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167"/>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32" w:hRule="atLeast"/>
        </w:trPr>
        <w:tc>
          <w:tcPr>
            <w:tcW w:w="10988" w:type="dxa"/>
          </w:tcPr>
          <w:p w14:paraId="095A5AFF">
            <w:pPr>
              <w:spacing w:before="120" w:beforeLines="50" w:after="0" w:line="240" w:lineRule="auto"/>
              <w:jc w:val="center"/>
              <w:rPr>
                <w:rFonts w:hint="default" w:cstheme="minorHAnsi"/>
                <w:sz w:val="32"/>
                <w:szCs w:val="32"/>
                <w:lang w:val="en-US"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w:t>
            </w:r>
            <w:r>
              <w:rPr>
                <w:rFonts w:hint="eastAsia" w:cstheme="minorHAnsi"/>
                <w:sz w:val="32"/>
                <w:szCs w:val="32"/>
                <w:lang w:val="en-US" w:eastAsia="zh-CN"/>
              </w:rPr>
              <w:t>HOU</w:t>
            </w:r>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 Telephone: (+86) 18502091962</w:t>
            </w:r>
            <w:r>
              <w:rPr>
                <w:rFonts w:hint="default" w:cstheme="minorHAnsi"/>
                <w:sz w:val="18"/>
                <w:szCs w:val="18"/>
                <w:lang w:val="en-US" w:eastAsia="en-US"/>
              </w:rPr>
              <w:t xml:space="preserve">, </w:t>
            </w:r>
            <w:r>
              <w:rPr>
                <w:rFonts w:hint="default" w:cstheme="minorHAnsi"/>
                <w:sz w:val="18"/>
                <w:szCs w:val="18"/>
                <w:lang w:val="en-US" w:eastAsia="zh-CN"/>
              </w:rPr>
              <w:t>(+852) 61385254</w:t>
            </w:r>
          </w:p>
        </w:tc>
      </w:tr>
      <w:tr w14:paraId="12A9B8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sz w:val="20"/>
                <w:szCs w:val="20"/>
                <w:lang w:eastAsia="zh-CN"/>
              </w:rPr>
              <w:t>CAREER PROFILE</w: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1C2BCBBA">
            <w:pPr>
              <w:spacing w:after="0" w:line="240" w:lineRule="auto"/>
              <w:jc w:val="both"/>
              <w:rPr>
                <w:rFonts w:cstheme="minorHAnsi"/>
                <w:sz w:val="20"/>
                <w:szCs w:val="20"/>
                <w:lang w:eastAsia="zh-CN"/>
              </w:rPr>
            </w:pP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6985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0.55pt;height:0pt;width:501.8pt;z-index:251661312;mso-width-relative:page;mso-height-relative:page;" filled="f" stroked="t" coordsize="21600,21600" o:gfxdata="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vsEI7TAAAABwEAAA8AAAAA&#10;AAAAAQAgAAAAIgAAAGRycy9kb3ducmV2LnhtbFBLAQIUABQAAAAIAIdO4kB6AYdK4AEAALIDAAAO&#10;AAAAAAAAAAEAIAAAACIBAABkcnMvZTJvRG9jLnhtbFBLBQYAAAAABgAGAFkBAAB0BQAAAAA=&#10;">
                      <v:fill on="f" focussize="0,0"/>
                      <v:stroke weight="0.5pt" color="#000000 [3200]" miterlimit="8" joinstyle="miter"/>
                      <v:imagedata o:title=""/>
                      <o:lock v:ext="edit" aspectratio="f"/>
                    </v:line>
                  </w:pict>
                </mc:Fallback>
              </mc:AlternateContent>
            </w:r>
            <w:r>
              <w:rPr>
                <w:rFonts w:cstheme="minorHAnsi"/>
                <w:sz w:val="20"/>
                <w:szCs w:val="20"/>
                <w:lang w:val="en-US" w:eastAsia="en-US"/>
              </w:rPr>
              <w:drawing>
                <wp:anchor distT="0" distB="0" distL="114935" distR="114935" simplePos="0" relativeHeight="251662336" behindDoc="0" locked="0" layoutInCell="1" allowOverlap="1">
                  <wp:simplePos x="0" y="0"/>
                  <wp:positionH relativeFrom="column">
                    <wp:posOffset>5901690</wp:posOffset>
                  </wp:positionH>
                  <wp:positionV relativeFrom="paragraph">
                    <wp:posOffset>9525</wp:posOffset>
                  </wp:positionV>
                  <wp:extent cx="985520" cy="1232535"/>
                  <wp:effectExtent l="0" t="0" r="5080" b="12065"/>
                  <wp:wrapSquare wrapText="left"/>
                  <wp:docPr id="4" name="图片 4" descr="head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d_portrait"/>
                          <pic:cNvPicPr>
                            <a:picLocks noChangeAspect="1"/>
                          </pic:cNvPicPr>
                        </pic:nvPicPr>
                        <pic:blipFill>
                          <a:blip r:embed="rId6"/>
                          <a:stretch>
                            <a:fillRect/>
                          </a:stretch>
                        </pic:blipFill>
                        <pic:spPr>
                          <a:xfrm>
                            <a:off x="0" y="0"/>
                            <a:ext cx="985520" cy="1232535"/>
                          </a:xfrm>
                          <a:prstGeom prst="rect">
                            <a:avLst/>
                          </a:prstGeom>
                        </pic:spPr>
                      </pic:pic>
                    </a:graphicData>
                  </a:graphic>
                </wp:anchor>
              </w:drawing>
            </w:r>
            <w:r>
              <w:rPr>
                <w:rFonts w:cstheme="minorHAnsi"/>
                <w:sz w:val="20"/>
                <w:szCs w:val="20"/>
                <w:lang w:val="en-US" w:eastAsia="en-US"/>
              </w:rPr>
              <w:t xml:space="preserve">With </w:t>
            </w:r>
            <w:r>
              <w:rPr>
                <w:rFonts w:cstheme="minorHAnsi"/>
                <w:b/>
                <w:bCs/>
                <w:sz w:val="20"/>
                <w:szCs w:val="20"/>
                <w:lang w:val="en-US" w:eastAsia="en-US"/>
              </w:rPr>
              <w:t>10</w:t>
            </w:r>
            <w:r>
              <w:rPr>
                <w:rFonts w:hint="default" w:cstheme="minorHAnsi"/>
                <w:b/>
                <w:bCs/>
                <w:sz w:val="20"/>
                <w:szCs w:val="20"/>
                <w:lang w:val="en-US" w:eastAsia="en-US"/>
              </w:rPr>
              <w:t>+</w:t>
            </w:r>
            <w:r>
              <w:rPr>
                <w:rFonts w:cstheme="minorHAnsi"/>
                <w:b/>
                <w:bCs/>
                <w:sz w:val="20"/>
                <w:szCs w:val="20"/>
                <w:lang w:val="en-US" w:eastAsia="en-US"/>
              </w:rPr>
              <w:t xml:space="preserve"> years</w:t>
            </w:r>
            <w:r>
              <w:rPr>
                <w:rFonts w:cstheme="minorHAnsi"/>
                <w:sz w:val="20"/>
                <w:szCs w:val="20"/>
                <w:lang w:val="en-US" w:eastAsia="en-US"/>
              </w:rPr>
              <w:t xml:space="preserve"> of experience as a software algorithm development engineer, I specialize in C/C++/Python programming and image algorithm research, and have attained or applied for </w:t>
            </w:r>
            <w:r>
              <w:rPr>
                <w:rFonts w:cstheme="minorHAnsi"/>
                <w:b/>
                <w:bCs/>
                <w:sz w:val="20"/>
                <w:szCs w:val="20"/>
                <w:lang w:val="en-US" w:eastAsia="en-US"/>
              </w:rPr>
              <w:t>more than 10 patents</w:t>
            </w:r>
            <w:r>
              <w:rPr>
                <w:rFonts w:cstheme="minorHAnsi"/>
                <w:sz w:val="20"/>
                <w:szCs w:val="20"/>
                <w:lang w:val="en-US" w:eastAsia="en-US"/>
              </w:rPr>
              <w:t>. Recognizing that life sciences are poised to become a highly promising field in the future, I am transitioning from intelligent manufacturing to become a cross-disciplinary software algorithm developer. During my graduate studies at The Hong Kong Polytechnic University, I was introduced to introductory molecular dynamics simulations (focused on semiconductor solids), which further solidified my belief that computational methods and theories will play an increasingly important role in life sciences—particularly in the field of Brain-Computer Interface (BCI).</w:t>
            </w:r>
          </w:p>
          <w:p w14:paraId="7DDEC41D">
            <w:pPr>
              <w:spacing w:after="0" w:line="240" w:lineRule="auto"/>
              <w:jc w:val="both"/>
              <w:rPr>
                <w:rFonts w:hint="eastAsia" w:asciiTheme="minorHAnsi" w:hAnsiTheme="minorHAnsi" w:eastAsiaTheme="minorEastAsia" w:cstheme="minorHAnsi"/>
                <w:sz w:val="20"/>
                <w:szCs w:val="20"/>
                <w:lang w:val="en-GB" w:eastAsia="en-US" w:bidi="ar-SA"/>
              </w:rPr>
            </w:pPr>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988"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0288;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988"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The Hong Kong Polytechnic University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Hong Kong</w:t>
            </w:r>
          </w:p>
          <w:p w14:paraId="27DA8319">
            <w:pPr>
              <w:spacing w:after="0" w:line="240" w:lineRule="auto"/>
              <w:jc w:val="both"/>
              <w:rPr>
                <w:rFonts w:hint="default" w:cstheme="minorHAnsi"/>
                <w:i/>
                <w:iCs/>
                <w:sz w:val="20"/>
                <w:szCs w:val="20"/>
                <w:lang w:val="en-US" w:eastAsia="zh-CN"/>
              </w:rPr>
            </w:pPr>
            <w:r>
              <w:rPr>
                <w:rFonts w:hint="eastAsia" w:cstheme="minorHAnsi"/>
                <w:i/>
                <w:iCs/>
                <w:sz w:val="20"/>
                <w:szCs w:val="20"/>
                <w:lang w:eastAsia="zh-CN"/>
              </w:rPr>
              <w:t>M</w:t>
            </w:r>
            <w:r>
              <w:rPr>
                <w:rFonts w:hint="default" w:cstheme="minorHAnsi"/>
                <w:i/>
                <w:iCs/>
                <w:sz w:val="20"/>
                <w:szCs w:val="20"/>
                <w:lang w:val="en-US" w:eastAsia="zh-CN"/>
              </w:rPr>
              <w:t>aster of</w:t>
            </w:r>
            <w:r>
              <w:rPr>
                <w:rFonts w:hint="eastAsia" w:cstheme="minorHAnsi"/>
                <w:i/>
                <w:iCs/>
                <w:sz w:val="20"/>
                <w:szCs w:val="20"/>
                <w:lang w:eastAsia="zh-CN"/>
              </w:rPr>
              <w:t xml:space="preserve">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default" w:cstheme="minorHAnsi"/>
                <w:i/>
                <w:iCs/>
                <w:sz w:val="20"/>
                <w:szCs w:val="20"/>
                <w:lang w:val="en-US" w:eastAsia="zh-CN"/>
              </w:rPr>
              <w:t>Oct.2025</w:t>
            </w:r>
          </w:p>
          <w:p w14:paraId="0087DDB8">
            <w:pPr>
              <w:spacing w:after="0" w:line="240" w:lineRule="auto"/>
              <w:jc w:val="both"/>
              <w:rPr>
                <w:rFonts w:hint="default" w:cstheme="minorHAnsi"/>
                <w:i/>
                <w:iCs/>
                <w:sz w:val="20"/>
                <w:szCs w:val="20"/>
                <w:lang w:val="en-US" w:eastAsia="zh-CN"/>
              </w:rPr>
            </w:pPr>
            <w:r>
              <w:rPr>
                <w:rFonts w:cstheme="minorHAnsi"/>
                <w:b/>
                <w:sz w:val="20"/>
                <w:szCs w:val="20"/>
                <w:lang w:eastAsia="zh-CN"/>
              </w:rPr>
              <w:t xml:space="preserve">• </w:t>
            </w:r>
            <w:r>
              <w:rPr>
                <w:rFonts w:cstheme="minorHAnsi"/>
                <w:b/>
                <w:sz w:val="20"/>
                <w:szCs w:val="20"/>
                <w:lang w:val="en-AU" w:eastAsia="zh-CN"/>
              </w:rPr>
              <w:t>GPA: 3</w:t>
            </w:r>
            <w:r>
              <w:rPr>
                <w:rFonts w:hint="default" w:cstheme="minorHAnsi"/>
                <w:b/>
                <w:sz w:val="20"/>
                <w:szCs w:val="20"/>
                <w:lang w:val="en-US" w:eastAsia="zh-CN"/>
              </w:rPr>
              <w:t>.13</w:t>
            </w:r>
            <w:r>
              <w:rPr>
                <w:rFonts w:cstheme="minorHAnsi"/>
                <w:b/>
                <w:sz w:val="20"/>
                <w:szCs w:val="20"/>
                <w:lang w:val="en-AU" w:eastAsia="zh-CN"/>
              </w:rPr>
              <w:t>/</w:t>
            </w:r>
            <w:r>
              <w:rPr>
                <w:rFonts w:hint="default" w:cstheme="minorHAnsi"/>
                <w:b/>
                <w:sz w:val="20"/>
                <w:szCs w:val="20"/>
                <w:lang w:val="en-US" w:eastAsia="zh-CN"/>
              </w:rPr>
              <w:t>4</w:t>
            </w:r>
            <w:r>
              <w:rPr>
                <w:rFonts w:cstheme="minorHAnsi"/>
                <w:b/>
                <w:sz w:val="20"/>
                <w:szCs w:val="20"/>
                <w:lang w:val="en-AU" w:eastAsia="zh-CN"/>
              </w:rPr>
              <w:t>.</w:t>
            </w:r>
            <w:r>
              <w:rPr>
                <w:rFonts w:hint="default" w:cstheme="minorHAnsi"/>
                <w:b/>
                <w:sz w:val="20"/>
                <w:szCs w:val="20"/>
                <w:lang w:val="en-US" w:eastAsia="zh-CN"/>
              </w:rPr>
              <w:t>3</w:t>
            </w:r>
          </w:p>
          <w:p w14:paraId="2F4902F1">
            <w:pPr>
              <w:spacing w:after="0" w:line="240" w:lineRule="auto"/>
              <w:rPr>
                <w:rFonts w:hint="default" w:cstheme="minorHAnsi"/>
                <w:b/>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Course Project</w:t>
            </w:r>
            <w:r>
              <w:rPr>
                <w:rFonts w:cstheme="minorHAnsi"/>
                <w:b/>
                <w:sz w:val="20"/>
                <w:szCs w:val="20"/>
                <w:lang w:val="en-AU" w:eastAsia="zh-CN"/>
              </w:rPr>
              <w:t>:</w:t>
            </w:r>
            <w:r>
              <w:rPr>
                <w:rFonts w:hint="default" w:cstheme="minorHAnsi"/>
                <w:b/>
                <w:sz w:val="20"/>
                <w:szCs w:val="20"/>
                <w:lang w:val="en-US" w:eastAsia="zh-CN"/>
              </w:rPr>
              <w:t xml:space="preserve"> </w:t>
            </w:r>
            <w:r>
              <w:rPr>
                <w:rFonts w:hint="default" w:cstheme="minorHAnsi"/>
                <w:b w:val="0"/>
                <w:bCs/>
                <w:sz w:val="20"/>
                <w:szCs w:val="20"/>
                <w:lang w:val="en-US" w:eastAsia="zh-CN"/>
              </w:rPr>
              <w:t>Phase Transition Mechanism and Potential Function Adaptation of CsPbBr</w:t>
            </w:r>
            <w:r>
              <w:rPr>
                <w:rFonts w:hint="default" w:cstheme="minorHAnsi"/>
                <w:b w:val="0"/>
                <w:bCs/>
                <w:sz w:val="20"/>
                <w:szCs w:val="20"/>
                <w:vertAlign w:val="subscript"/>
                <w:lang w:val="en-US" w:eastAsia="zh-CN"/>
              </w:rPr>
              <w:t>3</w:t>
            </w:r>
            <w:r>
              <w:rPr>
                <w:rFonts w:hint="default" w:cstheme="minorHAnsi"/>
                <w:b w:val="0"/>
                <w:bCs/>
                <w:sz w:val="20"/>
                <w:szCs w:val="20"/>
                <w:lang w:val="en-US" w:eastAsia="zh-CN"/>
              </w:rPr>
              <w:t xml:space="preserve"> under a Cross-Platform Molecular Dynamics Simulation Framework</w:t>
            </w:r>
          </w:p>
          <w:p w14:paraId="2A32675D">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hint="default" w:cstheme="minorHAnsi"/>
                <w:i/>
                <w:iCs/>
                <w:sz w:val="20"/>
                <w:szCs w:val="20"/>
                <w:lang w:val="en-US" w:eastAsia="zh-CN"/>
              </w:rPr>
            </w:pPr>
            <w:r>
              <w:rPr>
                <w:rFonts w:cstheme="minorHAnsi"/>
                <w:i/>
                <w:iCs/>
                <w:sz w:val="20"/>
                <w:szCs w:val="20"/>
                <w:lang w:eastAsia="zh-CN"/>
              </w:rPr>
              <w:t xml:space="preserve">Bachelor of Microelectronics                                                                                                              </w:t>
            </w:r>
            <w:r>
              <w:rPr>
                <w:rFonts w:hint="default" w:cstheme="minorHAnsi"/>
                <w:i/>
                <w:iCs/>
                <w:sz w:val="20"/>
                <w:szCs w:val="20"/>
                <w:lang w:val="en-US" w:eastAsia="zh-CN"/>
              </w:rPr>
              <w:t xml:space="preserve">  </w:t>
            </w:r>
            <w:r>
              <w:rPr>
                <w:rFonts w:cstheme="minorHAnsi"/>
                <w:i/>
                <w:iCs/>
                <w:sz w:val="20"/>
                <w:szCs w:val="20"/>
                <w:lang w:eastAsia="zh-CN"/>
              </w:rPr>
              <w:t>Sep. 2009 – Ju</w:t>
            </w:r>
            <w:r>
              <w:rPr>
                <w:rFonts w:hint="default" w:cstheme="minorHAnsi"/>
                <w:i/>
                <w:iCs/>
                <w:sz w:val="20"/>
                <w:szCs w:val="20"/>
                <w:lang w:val="en-US" w:eastAsia="zh-CN"/>
              </w:rPr>
              <w:t>l</w:t>
            </w:r>
            <w:r>
              <w:rPr>
                <w:rFonts w:cstheme="minorHAnsi"/>
                <w:i/>
                <w:iCs/>
                <w:sz w:val="20"/>
                <w:szCs w:val="20"/>
                <w:lang w:eastAsia="zh-CN"/>
              </w:rPr>
              <w:t>. 201</w:t>
            </w:r>
            <w:r>
              <w:rPr>
                <w:rFonts w:hint="default" w:cstheme="minorHAnsi"/>
                <w:i/>
                <w:iCs/>
                <w:sz w:val="20"/>
                <w:szCs w:val="20"/>
                <w:lang w:val="en-US" w:eastAsia="zh-CN"/>
              </w:rPr>
              <w:t>3</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2962E39B">
            <w:pPr>
              <w:spacing w:after="0" w:line="240" w:lineRule="auto"/>
              <w:jc w:val="both"/>
              <w:rPr>
                <w:rFonts w:cstheme="minorHAnsi"/>
                <w:b/>
                <w:sz w:val="20"/>
                <w:szCs w:val="20"/>
                <w:lang w:eastAsia="zh-CN"/>
              </w:rPr>
            </w:pPr>
            <w:r>
              <w:rPr>
                <w:rFonts w:hint="default" w:cstheme="minorHAnsi"/>
                <w:b/>
                <w:sz w:val="20"/>
                <w:szCs w:val="20"/>
                <w:lang w:val="en-US" w:eastAsia="zh-CN"/>
              </w:rPr>
              <w:t>TECHNICAL SKILLS</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F0225B7">
            <w:pPr>
              <w:spacing w:after="0" w:line="240" w:lineRule="auto"/>
              <w:rPr>
                <w:rFonts w:cstheme="minorHAnsi"/>
                <w:bCs/>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25pt;height:0pt;width:501.2pt;z-index:251659264;mso-width-relative:page;mso-height-relative:page;" filled="f" stroked="t" coordsize="21600,21600" o:gfxdata="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lxjFTQAAAABAEAAA8AAAAAAAAA&#10;AQAgAAAAIgAAAGRycy9kb3ducmV2LnhtbFBLAQIUABQAAAAIAIdO4kC5v5Dr4AEAALEDAAAOAAAA&#10;AAAAAAEAIAAAAB8BAABkcnMvZTJvRG9jLnhtbFBLBQYAAAAABgAGAFkBAABxBQAAAAA=&#10;">
                      <v:fill on="f" focussize="0,0"/>
                      <v:stroke weight="0.5pt" color="#000000 [3200]" miterlimit="8" joinstyle="miter"/>
                      <v:imagedata o:title=""/>
                      <o:lock v:ext="edit" aspectratio="f"/>
                    </v:line>
                  </w:pict>
                </mc:Fallback>
              </mc:AlternateContent>
            </w:r>
            <w:r>
              <w:rPr>
                <w:rFonts w:cstheme="minorHAnsi"/>
                <w:b/>
                <w:sz w:val="20"/>
                <w:szCs w:val="20"/>
                <w:lang w:eastAsia="zh-CN"/>
              </w:rPr>
              <w:t xml:space="preserve">• </w:t>
            </w:r>
            <w:r>
              <w:rPr>
                <w:rFonts w:hint="default" w:cstheme="minorHAnsi"/>
                <w:b/>
                <w:sz w:val="20"/>
                <w:szCs w:val="20"/>
                <w:lang w:val="en-US" w:eastAsia="zh-CN"/>
              </w:rPr>
              <w:t xml:space="preserve">Speaking </w:t>
            </w:r>
            <w:r>
              <w:rPr>
                <w:rFonts w:cstheme="minorHAnsi"/>
                <w:b/>
                <w:sz w:val="20"/>
                <w:szCs w:val="20"/>
                <w:lang w:eastAsia="zh-CN"/>
              </w:rPr>
              <w:t>Language</w:t>
            </w:r>
            <w:r>
              <w:rPr>
                <w:rFonts w:hint="default" w:cstheme="minorHAnsi"/>
                <w:b/>
                <w:sz w:val="20"/>
                <w:szCs w:val="20"/>
                <w:lang w:val="en-US" w:eastAsia="zh-CN"/>
              </w:rPr>
              <w:t>s</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48D7D85">
            <w:pPr>
              <w:spacing w:after="0" w:line="240" w:lineRule="auto"/>
              <w:rPr>
                <w:rFonts w:cstheme="minorHAnsi"/>
                <w:bCs/>
                <w:sz w:val="20"/>
                <w:szCs w:val="20"/>
                <w:lang w:eastAsia="zh-CN"/>
              </w:rPr>
            </w:pPr>
            <w:r>
              <w:rPr>
                <w:rFonts w:cstheme="minorHAnsi"/>
                <w:b/>
                <w:sz w:val="20"/>
                <w:szCs w:val="20"/>
                <w:lang w:eastAsia="zh-CN"/>
              </w:rPr>
              <w:t>• Programming Language</w:t>
            </w:r>
            <w:r>
              <w:rPr>
                <w:rFonts w:hint="default" w:cstheme="minorHAnsi"/>
                <w:b/>
                <w:sz w:val="20"/>
                <w:szCs w:val="20"/>
                <w:lang w:val="en-US" w:eastAsia="zh-CN"/>
              </w:rPr>
              <w:t>s</w:t>
            </w:r>
            <w:r>
              <w:rPr>
                <w:rFonts w:cstheme="minorHAnsi"/>
                <w:bCs/>
                <w:sz w:val="20"/>
                <w:szCs w:val="20"/>
                <w:lang w:eastAsia="zh-CN"/>
              </w:rPr>
              <w:t>: C, C++, Python, Java, Java Script, HTML, CSS, PHP</w:t>
            </w:r>
          </w:p>
          <w:p w14:paraId="28E8B930">
            <w:pPr>
              <w:spacing w:after="0" w:line="240" w:lineRule="auto"/>
              <w:rPr>
                <w:rFonts w:hint="default" w:cstheme="minorHAnsi"/>
                <w:bCs/>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Platforms</w:t>
            </w:r>
            <w:r>
              <w:rPr>
                <w:rFonts w:cstheme="minorHAnsi"/>
                <w:bCs/>
                <w:sz w:val="20"/>
                <w:szCs w:val="20"/>
                <w:lang w:eastAsia="zh-CN"/>
              </w:rPr>
              <w:t>:</w:t>
            </w:r>
            <w:r>
              <w:rPr>
                <w:rFonts w:hint="default" w:cstheme="minorHAnsi"/>
                <w:bCs/>
                <w:sz w:val="20"/>
                <w:szCs w:val="20"/>
                <w:lang w:val="en-US" w:eastAsia="zh-CN"/>
              </w:rPr>
              <w:t xml:space="preserve"> (</w:t>
            </w:r>
            <w:r>
              <w:rPr>
                <w:rFonts w:hint="default" w:cstheme="minorHAnsi"/>
                <w:bCs/>
                <w:sz w:val="20"/>
                <w:szCs w:val="20"/>
                <w:u w:val="single"/>
                <w:lang w:val="en-US" w:eastAsia="zh-CN"/>
              </w:rPr>
              <w:t>Local</w:t>
            </w:r>
            <w:r>
              <w:rPr>
                <w:rFonts w:hint="default" w:cstheme="minorHAnsi"/>
                <w:bCs/>
                <w:sz w:val="20"/>
                <w:szCs w:val="20"/>
                <w:lang w:val="en-US" w:eastAsia="zh-CN"/>
              </w:rPr>
              <w:t>) Windows, Ubuntu; (</w:t>
            </w:r>
            <w:r>
              <w:rPr>
                <w:rFonts w:hint="default" w:cstheme="minorHAnsi"/>
                <w:bCs/>
                <w:sz w:val="20"/>
                <w:szCs w:val="20"/>
                <w:u w:val="single"/>
                <w:lang w:val="en-US" w:eastAsia="zh-CN"/>
              </w:rPr>
              <w:t>Remote</w:t>
            </w:r>
            <w:r>
              <w:rPr>
                <w:rFonts w:hint="default" w:cstheme="minorHAnsi"/>
                <w:bCs/>
                <w:sz w:val="20"/>
                <w:szCs w:val="20"/>
                <w:lang w:val="en-US" w:eastAsia="zh-CN"/>
              </w:rPr>
              <w:t>) Linux, HPC, Aliyun ECS etc.</w:t>
            </w:r>
          </w:p>
          <w:p w14:paraId="3F730FB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OpenCV, PyTorch,</w:t>
            </w:r>
            <w:r>
              <w:rPr>
                <w:rFonts w:hint="eastAsia" w:cstheme="minorHAnsi"/>
                <w:bCs/>
                <w:sz w:val="20"/>
                <w:szCs w:val="20"/>
                <w:lang w:val="en-US" w:eastAsia="zh-CN"/>
              </w:rPr>
              <w:t xml:space="preserve">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 xml:space="preserve">gdb/pdb, Git, </w:t>
            </w:r>
            <w:r>
              <w:rPr>
                <w:rFonts w:hint="default" w:cstheme="minorHAnsi"/>
                <w:bCs/>
                <w:sz w:val="20"/>
                <w:szCs w:val="20"/>
                <w:lang w:val="en-US" w:eastAsia="zh-CN"/>
              </w:rPr>
              <w:t>Docker/Apptainer</w:t>
            </w:r>
            <w:r>
              <w:rPr>
                <w:rFonts w:cstheme="minorHAnsi"/>
                <w:bCs/>
                <w:sz w:val="20"/>
                <w:szCs w:val="20"/>
                <w:lang w:eastAsia="zh-CN"/>
              </w:rPr>
              <w:t>, Anaconda</w:t>
            </w:r>
            <w:r>
              <w:rPr>
                <w:rFonts w:hint="default" w:cstheme="minorHAnsi"/>
                <w:bCs/>
                <w:sz w:val="20"/>
                <w:szCs w:val="20"/>
                <w:lang w:val="en-US" w:eastAsia="zh-CN"/>
              </w:rPr>
              <w:t xml:space="preserve">, </w:t>
            </w:r>
            <w:r>
              <w:rPr>
                <w:rFonts w:cstheme="minorHAnsi"/>
                <w:bCs/>
                <w:sz w:val="20"/>
                <w:szCs w:val="20"/>
                <w:lang w:eastAsia="zh-CN"/>
              </w:rPr>
              <w:t>Halcon</w:t>
            </w:r>
            <w:r>
              <w:rPr>
                <w:rFonts w:hint="default" w:cstheme="minorHAnsi"/>
                <w:bCs/>
                <w:sz w:val="20"/>
                <w:szCs w:val="20"/>
                <w:lang w:val="en-US" w:eastAsia="zh-CN"/>
              </w:rPr>
              <w:t>, DeePMD, GPUMD, OpenMM, LAMMPS, OVITO</w:t>
            </w:r>
          </w:p>
          <w:p w14:paraId="01F4666E">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2CB93E1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43A6AD04">
            <w:pPr>
              <w:spacing w:after="0" w:line="240" w:lineRule="auto"/>
              <w:rPr>
                <w:rFonts w:cstheme="minorHAnsi"/>
                <w:bCs/>
                <w:sz w:val="20"/>
                <w:szCs w:val="20"/>
                <w:lang w:eastAsia="zh-CN"/>
              </w:rPr>
            </w:pPr>
            <w:r>
              <w:rPr>
                <w:rFonts w:cstheme="minorHAnsi"/>
                <w:b/>
                <w:sz w:val="20"/>
                <w:szCs w:val="20"/>
                <w:lang w:eastAsia="zh-CN"/>
              </w:rPr>
              <w:t>• Patents:</w:t>
            </w:r>
            <w:r>
              <w:rPr>
                <w:rFonts w:hint="default" w:cstheme="minorHAnsi"/>
                <w:bCs/>
                <w:sz w:val="20"/>
                <w:szCs w:val="20"/>
                <w:lang w:val="en-US" w:eastAsia="zh-CN"/>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p w14:paraId="5D7E9DC7">
            <w:pPr>
              <w:spacing w:after="0" w:line="240" w:lineRule="auto"/>
              <w:rPr>
                <w:rFonts w:cstheme="minorHAnsi"/>
                <w:bCs/>
                <w:sz w:val="20"/>
                <w:szCs w:val="20"/>
                <w:lang w:eastAsia="zh-CN"/>
              </w:rPr>
            </w:pPr>
          </w:p>
        </w:tc>
      </w:tr>
      <w:tr w14:paraId="7E10A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83CD36E">
            <w:pPr>
              <w:spacing w:after="0" w:line="240" w:lineRule="auto"/>
              <w:rPr>
                <w:rFonts w:cstheme="minorHAnsi"/>
                <w:sz w:val="20"/>
                <w:szCs w:val="20"/>
                <w:lang w:eastAsia="en-US"/>
              </w:rPr>
            </w:pPr>
            <w:r>
              <w:rPr>
                <w:rFonts w:cstheme="minorHAnsi"/>
                <w:b/>
                <w:sz w:val="20"/>
                <w:szCs w:val="20"/>
                <w:lang w:eastAsia="zh-CN"/>
              </w:rPr>
              <w:t>PROFESSIONAL EXPERIENCE</w:t>
            </w: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988" w:type="dxa"/>
          </w:tcPr>
          <w:p w14:paraId="009252FA">
            <w:pPr>
              <w:spacing w:after="0" w:line="240" w:lineRule="auto"/>
              <w:ind w:left="8700" w:hanging="9575" w:hangingChars="4350"/>
              <w:jc w:val="both"/>
              <w:rPr>
                <w:rFonts w:cstheme="minorHAnsi"/>
                <w:b/>
                <w:sz w:val="20"/>
                <w:szCs w:val="20"/>
                <w:lang w:eastAsia="en-US"/>
              </w:rPr>
            </w:pPr>
            <w:r>
              <w:rPr>
                <w:rFonts w:cstheme="minorHAnsi"/>
                <w:b/>
                <w:lang w:eastAsia="en-US"/>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635</wp:posOffset>
                      </wp:positionV>
                      <wp:extent cx="6365240" cy="0"/>
                      <wp:effectExtent l="0" t="6350" r="0" b="6350"/>
                      <wp:wrapNone/>
                      <wp:docPr id="8" name="直接连接符 8"/>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05pt;height:0pt;width:501.2pt;z-index:251663360;mso-width-relative:page;mso-height-relative:page;" filled="f" stroked="t" coordsize="21600,21600" o:gfxdata="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S9+Nc8AAAAEAQAADwAAAAAAAAAB&#10;ACAAAAAiAAAAZHJzL2Rvd25yZXYueG1sUEsBAhQAFAAAAAgAh07iQJkDnrjgAQAAsQMAAA4AAAAA&#10;AAAAAQAgAAAAHgEAAGRycy9lMm9Eb2MueG1sUEsFBgAAAAAGAAYAWQEAAHAFAAAAAA==&#10;">
                      <v:fill on="f" focussize="0,0"/>
                      <v:stroke weight="0.5pt" color="#000000 [3200]" miterlimit="8" joinstyle="miter"/>
                      <v:imagedata o:title=""/>
                      <o:lock v:ext="edit" aspectratio="f"/>
                    </v:line>
                  </w:pict>
                </mc:Fallback>
              </mc:AlternateContent>
            </w: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default" w:cstheme="minorHAnsi"/>
                <w:b/>
                <w:sz w:val="20"/>
                <w:szCs w:val="20"/>
                <w:lang w:val="en-US" w:eastAsia="en-US"/>
              </w:rPr>
              <w:t xml:space="preserve">  </w:t>
            </w:r>
            <w:r>
              <w:rPr>
                <w:rFonts w:cstheme="minorHAnsi"/>
                <w:b/>
                <w:sz w:val="20"/>
                <w:szCs w:val="20"/>
                <w:lang w:eastAsia="en-US"/>
              </w:rPr>
              <w:t>Shenzhen, China</w:t>
            </w:r>
          </w:p>
          <w:p w14:paraId="7E0A8546">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0F31F7DC">
            <w:pPr>
              <w:spacing w:after="0" w:line="240" w:lineRule="auto"/>
              <w:jc w:val="both"/>
              <w:rPr>
                <w:rFonts w:hint="default" w:cstheme="minorHAnsi"/>
                <w:b/>
                <w:bCs/>
                <w:i/>
                <w:iCs/>
                <w:sz w:val="20"/>
                <w:szCs w:val="20"/>
                <w:lang w:val="en-US" w:eastAsia="zh-CN"/>
              </w:rPr>
            </w:pPr>
            <w:r>
              <w:rPr>
                <w:rFonts w:cstheme="minorHAnsi"/>
                <w:b/>
                <w:bCs/>
                <w:i/>
                <w:iCs/>
                <w:sz w:val="20"/>
                <w:szCs w:val="20"/>
                <w:lang w:eastAsia="zh-CN"/>
              </w:rPr>
              <w:t xml:space="preserve">BGI Genomics Reagent Bottle </w:t>
            </w:r>
            <w:r>
              <w:rPr>
                <w:rFonts w:hint="default" w:cstheme="minorHAnsi"/>
                <w:b/>
                <w:bCs/>
                <w:i/>
                <w:iCs/>
                <w:sz w:val="20"/>
                <w:szCs w:val="20"/>
                <w:lang w:val="en-US" w:eastAsia="zh-CN"/>
              </w:rPr>
              <w:t>Inspection</w:t>
            </w:r>
          </w:p>
          <w:p w14:paraId="11C213A0">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DAD654E">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121BE3A5">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0967818A">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61F88FED">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AB65D05">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7BB343E8">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0FF0EC77">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7FF548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3E48A6FA">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6F2B1258">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448AE8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5CC82ED2">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34052507">
            <w:pPr>
              <w:spacing w:after="0" w:line="240" w:lineRule="auto"/>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7DED2C9">
            <w:pPr>
              <w:spacing w:after="0" w:line="240" w:lineRule="auto"/>
              <w:jc w:val="both"/>
              <w:rPr>
                <w:rFonts w:cstheme="minorHAnsi"/>
                <w:b/>
                <w:bCs/>
                <w:i/>
                <w:iCs/>
                <w:sz w:val="20"/>
                <w:szCs w:val="20"/>
                <w:lang w:eastAsia="zh-CN"/>
              </w:rPr>
            </w:pPr>
            <w:r>
              <w:rPr>
                <w:rFonts w:hint="default" w:cstheme="minorHAnsi"/>
                <w:b/>
                <w:bCs/>
                <w:i/>
                <w:iCs/>
                <w:sz w:val="20"/>
                <w:szCs w:val="20"/>
                <w:lang w:val="en-US" w:eastAsia="zh-CN"/>
              </w:rPr>
              <w:t>“</w:t>
            </w:r>
            <w:r>
              <w:rPr>
                <w:rFonts w:cstheme="minorHAnsi"/>
                <w:b/>
                <w:bCs/>
                <w:i/>
                <w:iCs/>
                <w:sz w:val="20"/>
                <w:szCs w:val="20"/>
                <w:lang w:eastAsia="zh-CN"/>
              </w:rPr>
              <w:t>Wafer ID Reader</w:t>
            </w:r>
            <w:r>
              <w:rPr>
                <w:rFonts w:hint="default" w:cstheme="minorHAnsi"/>
                <w:b/>
                <w:bCs/>
                <w:i/>
                <w:iCs/>
                <w:sz w:val="20"/>
                <w:szCs w:val="20"/>
                <w:lang w:val="en-US" w:eastAsia="zh-CN"/>
              </w:rPr>
              <w:t>”</w:t>
            </w:r>
            <w:r>
              <w:rPr>
                <w:rFonts w:cstheme="minorHAnsi"/>
                <w:b/>
                <w:bCs/>
                <w:i/>
                <w:iCs/>
                <w:sz w:val="20"/>
                <w:szCs w:val="20"/>
                <w:lang w:eastAsia="zh-CN"/>
              </w:rPr>
              <w:t xml:space="preserve"> Integrated OCR Code Reader</w:t>
            </w:r>
            <w:r>
              <w:rPr>
                <w:rFonts w:hint="default" w:cstheme="minorHAnsi"/>
                <w:b/>
                <w:bCs/>
                <w:i/>
                <w:iCs/>
                <w:sz w:val="20"/>
                <w:szCs w:val="20"/>
                <w:lang w:val="en-US" w:eastAsia="zh-CN"/>
              </w:rPr>
              <w:t xml:space="preserve"> Product for Semiconductor Industry</w:t>
            </w:r>
            <w:r>
              <w:rPr>
                <w:rFonts w:cstheme="minorHAnsi"/>
                <w:b/>
                <w:bCs/>
                <w:i/>
                <w:iCs/>
                <w:sz w:val="20"/>
                <w:szCs w:val="20"/>
                <w:lang w:eastAsia="zh-CN"/>
              </w:rPr>
              <w:t xml:space="preserve">   </w:t>
            </w:r>
          </w:p>
          <w:p w14:paraId="7B3726EC">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7E16B998">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00CD4F0F">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08C2353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62BEB8D7">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2F75529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640572FE">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F75455">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default" w:cstheme="minorHAnsi"/>
                <w:i/>
                <w:iCs/>
                <w:sz w:val="20"/>
                <w:szCs w:val="20"/>
                <w:lang w:val="en-US" w:eastAsia="zh-CN"/>
              </w:rPr>
              <w:t>Maintainer &amp; Developer</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0CC59C3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37EFAB8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79DCFDCC">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67FBB75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hint="default" w:cstheme="minorHAnsi"/>
                <w:i/>
                <w:iCs/>
                <w:sz w:val="20"/>
                <w:szCs w:val="20"/>
                <w:lang w:val="en-US" w:eastAsia="zh-CN"/>
              </w:rPr>
              <w:t>&amp;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bookmarkStart w:id="0" w:name="_GoBack"/>
            <w:bookmarkEnd w:id="0"/>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64E8E9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637D5FD0">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55CD07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7C088E0B">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4D958F39">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0E8420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Oct</w:t>
            </w:r>
            <w:r>
              <w:rPr>
                <w:rFonts w:cstheme="minorHAnsi"/>
                <w:i/>
                <w:iCs/>
                <w:sz w:val="20"/>
                <w:szCs w:val="20"/>
                <w:lang w:eastAsia="zh-CN"/>
              </w:rPr>
              <w:t>.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Apr</w:t>
            </w:r>
            <w:r>
              <w:rPr>
                <w:rFonts w:cstheme="minorHAnsi"/>
                <w:i/>
                <w:iCs/>
                <w:sz w:val="20"/>
                <w:szCs w:val="20"/>
                <w:lang w:eastAsia="zh-CN"/>
              </w:rPr>
              <w:t>. 2020</w:t>
            </w:r>
          </w:p>
          <w:p w14:paraId="6E49F9D1">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1AC3D975">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0BEC37A4">
            <w:pPr>
              <w:spacing w:after="0" w:line="240" w:lineRule="auto"/>
              <w:rPr>
                <w:rFonts w:cstheme="minorHAnsi"/>
                <w:sz w:val="20"/>
                <w:szCs w:val="20"/>
                <w:lang w:eastAsia="zh-CN"/>
              </w:rPr>
            </w:pPr>
          </w:p>
          <w:p w14:paraId="5DA582D8">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Shenzhen, China</w:t>
            </w:r>
          </w:p>
          <w:p w14:paraId="2B830584">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 May 2020                                                                                 </w:t>
            </w:r>
          </w:p>
          <w:p w14:paraId="6DF6D83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25F631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w:t>
            </w:r>
            <w:r>
              <w:rPr>
                <w:rFonts w:hint="default" w:cstheme="minorHAnsi"/>
                <w:i/>
                <w:iCs/>
                <w:sz w:val="20"/>
                <w:szCs w:val="20"/>
                <w:lang w:val="en-US" w:eastAsia="zh-CN"/>
              </w:rPr>
              <w:t>ay</w:t>
            </w:r>
            <w:r>
              <w:rPr>
                <w:rFonts w:cstheme="minorHAnsi"/>
                <w:i/>
                <w:iCs/>
                <w:sz w:val="20"/>
                <w:szCs w:val="20"/>
                <w:lang w:eastAsia="zh-CN"/>
              </w:rPr>
              <w:t xml:space="preserve"> 201</w:t>
            </w:r>
            <w:r>
              <w:rPr>
                <w:rFonts w:hint="eastAsia" w:cstheme="minorHAnsi"/>
                <w:i/>
                <w:iCs/>
                <w:sz w:val="20"/>
                <w:szCs w:val="20"/>
                <w:lang w:val="en-US" w:eastAsia="zh-CN"/>
              </w:rPr>
              <w:t xml:space="preserve">7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762761E4">
            <w:pPr>
              <w:spacing w:after="0" w:line="240" w:lineRule="auto"/>
              <w:jc w:val="both"/>
              <w:rPr>
                <w:rFonts w:cstheme="minorHAnsi"/>
                <w:sz w:val="20"/>
                <w:szCs w:val="20"/>
                <w:lang w:eastAsia="en-US"/>
              </w:rPr>
            </w:pPr>
            <w:r>
              <w:rPr>
                <w:rFonts w:cstheme="minorHAnsi"/>
                <w:b/>
                <w:sz w:val="20"/>
                <w:szCs w:val="20"/>
                <w:lang w:eastAsia="zh-CN"/>
              </w:rPr>
              <w:t xml:space="preserve">• </w:t>
            </w:r>
            <w:r>
              <w:rPr>
                <w:rFonts w:hint="default" w:cstheme="minorHAnsi"/>
                <w:b w:val="0"/>
                <w:bCs/>
                <w:sz w:val="20"/>
                <w:szCs w:val="20"/>
                <w:lang w:val="en-US" w:eastAsia="zh-CN"/>
              </w:rPr>
              <w:t>Managed</w:t>
            </w:r>
            <w:r>
              <w:rPr>
                <w:rFonts w:hint="eastAsia" w:cstheme="minorHAnsi"/>
                <w:b w:val="0"/>
                <w:bCs/>
                <w:sz w:val="20"/>
                <w:szCs w:val="20"/>
                <w:lang w:eastAsia="zh-CN"/>
              </w:rPr>
              <w:t xml:space="preserve"> the schematic design, PCB layout</w:t>
            </w:r>
            <w:r>
              <w:rPr>
                <w:rFonts w:hint="default" w:cstheme="minorHAnsi"/>
                <w:b w:val="0"/>
                <w:bCs/>
                <w:sz w:val="20"/>
                <w:szCs w:val="20"/>
                <w:lang w:val="en-US" w:eastAsia="zh-CN"/>
              </w:rPr>
              <w:t xml:space="preserve"> optimization</w:t>
            </w:r>
            <w:r>
              <w:rPr>
                <w:rFonts w:hint="eastAsia" w:cstheme="minorHAnsi"/>
                <w:b w:val="0"/>
                <w:bCs/>
                <w:sz w:val="20"/>
                <w:szCs w:val="20"/>
                <w:lang w:eastAsia="zh-CN"/>
              </w:rPr>
              <w:t>, final delivery for production, and functional validation</w:t>
            </w:r>
            <w:r>
              <w:rPr>
                <w:rFonts w:hint="default" w:cstheme="minorHAnsi"/>
                <w:b w:val="0"/>
                <w:bCs/>
                <w:sz w:val="20"/>
                <w:szCs w:val="20"/>
                <w:lang w:val="en-US" w:eastAsia="zh-CN"/>
              </w:rPr>
              <w:t xml:space="preserve">; Programmed </w:t>
            </w:r>
            <w:r>
              <w:rPr>
                <w:rFonts w:hint="eastAsia" w:cstheme="minorHAnsi"/>
                <w:b w:val="0"/>
                <w:bCs/>
                <w:sz w:val="20"/>
                <w:szCs w:val="20"/>
                <w:lang w:eastAsia="zh-CN"/>
              </w:rPr>
              <w:t>based on the TI CC2540 Bluetooth chip</w:t>
            </w:r>
            <w:r>
              <w:rPr>
                <w:rFonts w:hint="default" w:cstheme="minorHAnsi"/>
                <w:b w:val="0"/>
                <w:bCs/>
                <w:sz w:val="20"/>
                <w:szCs w:val="20"/>
                <w:lang w:val="en-US" w:eastAsia="zh-CN"/>
              </w:rPr>
              <w:t>;</w:t>
            </w:r>
            <w:r>
              <w:rPr>
                <w:rFonts w:cstheme="minorHAnsi"/>
                <w:sz w:val="20"/>
                <w:szCs w:val="20"/>
                <w:lang w:eastAsia="en-US"/>
              </w:rPr>
              <w:t xml:space="preserve"> </w:t>
            </w:r>
            <w:r>
              <w:rPr>
                <w:rFonts w:hint="default" w:cstheme="minorHAnsi"/>
                <w:sz w:val="20"/>
                <w:szCs w:val="20"/>
                <w:lang w:val="en-US" w:eastAsia="en-US"/>
              </w:rPr>
              <w:t>C</w:t>
            </w:r>
            <w:r>
              <w:rPr>
                <w:rFonts w:cstheme="minorHAnsi"/>
                <w:sz w:val="20"/>
                <w:szCs w:val="20"/>
                <w:lang w:eastAsia="en-US"/>
              </w:rPr>
              <w:t>onducted 3D design and printing for the product's appearance.</w:t>
            </w:r>
          </w:p>
          <w:p w14:paraId="1ACBCF53">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5361184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743ED02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2580B480">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p w14:paraId="39461A62">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0CD938AF">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 xml:space="preserve">6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53F06D0F">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432F83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4CA1F315">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09F20F0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4D918612">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71570F7D">
            <w:pPr>
              <w:spacing w:after="0" w:line="240" w:lineRule="auto"/>
              <w:rPr>
                <w:rFonts w:cstheme="minorHAnsi"/>
                <w:sz w:val="20"/>
                <w:szCs w:val="20"/>
                <w:lang w:eastAsia="en-US"/>
              </w:rPr>
            </w:pPr>
          </w:p>
          <w:p w14:paraId="67D0E65E">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hint="default" w:cstheme="minorHAnsi"/>
                <w:b/>
                <w:sz w:val="20"/>
                <w:szCs w:val="20"/>
                <w:lang w:val="en-US" w:eastAsia="en-US"/>
              </w:rPr>
              <w:t xml:space="preserve">    </w:t>
            </w:r>
            <w:r>
              <w:rPr>
                <w:rFonts w:cstheme="minorHAnsi"/>
                <w:b/>
                <w:sz w:val="20"/>
                <w:szCs w:val="20"/>
                <w:lang w:eastAsia="en-US"/>
              </w:rPr>
              <w:t>Guangdong, China</w:t>
            </w:r>
          </w:p>
          <w:p w14:paraId="3C8DB9FD">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Apr. 2014 –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w:t>
            </w:r>
          </w:p>
          <w:p w14:paraId="7F65356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74633FFB">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w:t>
            </w:r>
            <w:r>
              <w:rPr>
                <w:rFonts w:hint="default" w:cstheme="minorHAnsi"/>
                <w:i/>
                <w:iCs/>
                <w:sz w:val="20"/>
                <w:szCs w:val="20"/>
                <w:lang w:val="en-US" w:eastAsia="zh-CN"/>
              </w:rPr>
              <w:t>ul</w:t>
            </w:r>
            <w:r>
              <w:rPr>
                <w:rFonts w:cstheme="minorHAnsi"/>
                <w:i/>
                <w:iCs/>
                <w:sz w:val="20"/>
                <w:szCs w:val="20"/>
                <w:lang w:eastAsia="zh-CN"/>
              </w:rPr>
              <w:t>. 201</w:t>
            </w:r>
            <w:r>
              <w:rPr>
                <w:rFonts w:hint="eastAsia" w:cstheme="minorHAnsi"/>
                <w:i/>
                <w:iCs/>
                <w:sz w:val="20"/>
                <w:szCs w:val="20"/>
                <w:lang w:val="en-US" w:eastAsia="zh-CN"/>
              </w:rPr>
              <w:t>6</w:t>
            </w:r>
          </w:p>
          <w:p w14:paraId="0E9FFCE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72E6C17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2D48917">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793DFF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2ADF8B75">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238F3B73">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3FDCFC76">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3B464FE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47244E1E">
            <w:pPr>
              <w:spacing w:after="0" w:line="240" w:lineRule="auto"/>
              <w:rPr>
                <w:rFonts w:cstheme="minorHAnsi"/>
                <w:b/>
                <w:sz w:val="20"/>
                <w:szCs w:val="20"/>
                <w:lang w:eastAsia="zh-CN"/>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23D60755"/>
    <w:rsid w:val="3219705B"/>
    <w:rsid w:val="32245EED"/>
    <w:rsid w:val="37FF6A55"/>
    <w:rsid w:val="59202131"/>
    <w:rsid w:val="67D7796D"/>
    <w:rsid w:val="6E944D6D"/>
    <w:rsid w:val="6FDF3900"/>
    <w:rsid w:val="73AF515A"/>
    <w:rsid w:val="7BD9E7C0"/>
    <w:rsid w:val="7D41339C"/>
    <w:rsid w:val="7EF743C9"/>
    <w:rsid w:val="97B7CC8E"/>
    <w:rsid w:val="EEFFD8BB"/>
    <w:rsid w:val="F7BF4374"/>
    <w:rsid w:val="F7F30EE5"/>
    <w:rsid w:val="FD77CAE9"/>
    <w:rsid w:val="FEFD9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7"/>
    <w:autoRedefine/>
    <w:unhideWhenUsed/>
    <w:qFormat/>
    <w:uiPriority w:val="99"/>
    <w:pPr>
      <w:spacing w:after="0" w:line="240" w:lineRule="auto"/>
    </w:pPr>
    <w:rPr>
      <w:rFonts w:eastAsia="宋体" w:cs="宋体"/>
    </w:rPr>
  </w:style>
  <w:style w:type="paragraph" w:styleId="4">
    <w:name w:val="footer"/>
    <w:basedOn w:val="1"/>
    <w:link w:val="19"/>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8"/>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Normal (Web)"/>
    <w:basedOn w:val="1"/>
    <w:semiHidden/>
    <w:unhideWhenUsed/>
    <w:qFormat/>
    <w:uiPriority w:val="99"/>
    <w:rPr>
      <w:sz w:val="24"/>
    </w:rPr>
  </w:style>
  <w:style w:type="paragraph" w:styleId="7">
    <w:name w:val="Title"/>
    <w:basedOn w:val="1"/>
    <w:next w:val="1"/>
    <w:link w:val="16"/>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8">
    <w:name w:val="annotation subject"/>
    <w:basedOn w:val="3"/>
    <w:next w:val="3"/>
    <w:link w:val="20"/>
    <w:autoRedefine/>
    <w:semiHidden/>
    <w:unhideWhenUsed/>
    <w:qFormat/>
    <w:uiPriority w:val="99"/>
    <w:pPr>
      <w:spacing w:after="160"/>
    </w:pPr>
    <w:rPr>
      <w:rFonts w:eastAsiaTheme="minorEastAsia" w:cstheme="minorBidi"/>
      <w:b/>
      <w:bCs/>
      <w:sz w:val="20"/>
      <w:szCs w:val="20"/>
    </w:rPr>
  </w:style>
  <w:style w:type="table" w:styleId="10">
    <w:name w:val="Table Grid"/>
    <w:basedOn w:val="9"/>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annotation reference"/>
    <w:basedOn w:val="11"/>
    <w:autoRedefine/>
    <w:semiHidden/>
    <w:unhideWhenUsed/>
    <w:qFormat/>
    <w:uiPriority w:val="99"/>
    <w:rPr>
      <w:sz w:val="21"/>
      <w:szCs w:val="21"/>
    </w:rPr>
  </w:style>
  <w:style w:type="character" w:customStyle="1" w:styleId="15">
    <w:name w:val="Heading 1 Char"/>
    <w:basedOn w:val="11"/>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6">
    <w:name w:val="Title Char"/>
    <w:basedOn w:val="11"/>
    <w:link w:val="7"/>
    <w:autoRedefine/>
    <w:qFormat/>
    <w:uiPriority w:val="10"/>
    <w:rPr>
      <w:rFonts w:ascii="Calibri" w:hAnsi="Calibri" w:eastAsiaTheme="majorEastAsia" w:cstheme="majorBidi"/>
      <w:spacing w:val="-10"/>
      <w:kern w:val="28"/>
      <w:sz w:val="56"/>
      <w:szCs w:val="56"/>
    </w:rPr>
  </w:style>
  <w:style w:type="character" w:customStyle="1" w:styleId="17">
    <w:name w:val="Comment Text Char"/>
    <w:basedOn w:val="11"/>
    <w:link w:val="3"/>
    <w:autoRedefine/>
    <w:qFormat/>
    <w:uiPriority w:val="99"/>
    <w:rPr>
      <w:rFonts w:eastAsia="宋体" w:cs="宋体"/>
    </w:rPr>
  </w:style>
  <w:style w:type="character" w:customStyle="1" w:styleId="18">
    <w:name w:val="Header Char"/>
    <w:basedOn w:val="11"/>
    <w:link w:val="5"/>
    <w:autoRedefine/>
    <w:qFormat/>
    <w:uiPriority w:val="99"/>
    <w:rPr>
      <w:rFonts w:ascii="Calibri" w:hAnsi="Calibri"/>
      <w:kern w:val="2"/>
      <w:lang w:val="en-US"/>
    </w:rPr>
  </w:style>
  <w:style w:type="character" w:customStyle="1" w:styleId="19">
    <w:name w:val="Footer Char"/>
    <w:basedOn w:val="11"/>
    <w:link w:val="4"/>
    <w:autoRedefine/>
    <w:qFormat/>
    <w:uiPriority w:val="99"/>
    <w:rPr>
      <w:rFonts w:ascii="Calibri" w:hAnsi="Calibri"/>
      <w:kern w:val="2"/>
      <w:lang w:val="en-US"/>
    </w:rPr>
  </w:style>
  <w:style w:type="character" w:customStyle="1" w:styleId="20">
    <w:name w:val="Comment Subject Char"/>
    <w:basedOn w:val="17"/>
    <w:link w:val="8"/>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1247</Words>
  <Characters>7723</Characters>
  <Lines>175</Lines>
  <Paragraphs>156</Paragraphs>
  <TotalTime>98</TotalTime>
  <ScaleCrop>false</ScaleCrop>
  <LinksUpToDate>false</LinksUpToDate>
  <CharactersWithSpaces>11982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2024-03-30T18:42:00Z</dcterms:created>
  <dc:creator>Anonymous</dc:creator>
  <cp:lastModifiedBy>相如</cp:lastModifiedBy>
  <dcterms:modified xsi:type="dcterms:W3CDTF">2025-09-03T14:09:04Z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2052-12.1.22553.22553</vt:lpwstr>
  </property>
  <property fmtid="{D5CDD505-2E9C-101B-9397-08002B2CF9AE}" pid="5" name="ICV">
    <vt:lpwstr>EFD063826950C34129C9B16836088CE1_43</vt:lpwstr>
  </property>
  <property fmtid="{D5CDD505-2E9C-101B-9397-08002B2CF9AE}" pid="6" name="_IPGLAB_P-BAA1_E-1_CV-C1A36B9A_CN-59E56C3E">
    <vt:lpwstr>MJFdahLBJVxCHuK06a/AyoraUZfj+MkWxipJEy/DCm8Zefyj83FYO8alF8n6ywiu</vt:lpwstr>
  </property>
</Properties>
</file>