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615cd95d92f4739"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4AA67" w14:textId="77777777" w:rsidR="00557578" w:rsidRDefault="00557578" w:rsidP="00557578">
      <w:r>
        <w:t>To Whom It May Concern,</w:t>
      </w:r>
    </w:p>
    <w:p w14:paraId="67F9EAA9" w14:textId="77777777" w:rsidR="00557578" w:rsidRDefault="00557578" w:rsidP="00557578"/>
    <w:p w14:paraId="620F4642" w14:textId="32A2699C" w:rsidR="00557578" w:rsidRDefault="00557578" w:rsidP="00557578">
      <w:r>
        <w:t xml:space="preserve">It is with great enthusiasm that I write to recommend </w:t>
      </w:r>
      <w:proofErr w:type="spellStart"/>
      <w:r>
        <w:t>Xiangru</w:t>
      </w:r>
      <w:proofErr w:type="spellEnd"/>
      <w:r>
        <w:t xml:space="preserve"> Zhou for any future opportunities that align with his expertise and career aspirations. As his supervisor at </w:t>
      </w:r>
      <w:proofErr w:type="spellStart"/>
      <w:r>
        <w:rPr>
          <w:rFonts w:hint="eastAsia"/>
        </w:rPr>
        <w:t>SmartMore</w:t>
      </w:r>
      <w:proofErr w:type="spellEnd"/>
      <w:r>
        <w:t xml:space="preserve"> in Shenzhen, where he has been employed as a Software Engineer since May 2020, I have had the privilege of witnessing first-hand his professional growth, technical proficiency, and unwavering dedication to innovation.</w:t>
      </w:r>
    </w:p>
    <w:p w14:paraId="5264F45F" w14:textId="1416A344" w:rsidR="00557578" w:rsidRDefault="00557578" w:rsidP="00557578">
      <w:proofErr w:type="spellStart"/>
      <w:r>
        <w:t>Xiangru</w:t>
      </w:r>
      <w:proofErr w:type="spellEnd"/>
      <w:r>
        <w:t xml:space="preserve"> has played a pivotal role in our team, notably as the Technical Lead for the groundbreaking Wafer ID Reader project. This initiative marked a significant milestone in semiconductor manufacturing by being the first to employ deep learning for character recognition on wafers globally. Under his leadership, the project not only surpassed traditional vision algorithms in ease of use, adaptability, and robustness but also swiftly captured a 5% market share in China within just six months of launch. This achievement is a testament to </w:t>
      </w:r>
      <w:proofErr w:type="spellStart"/>
      <w:r>
        <w:t>Xiangru's</w:t>
      </w:r>
      <w:proofErr w:type="spellEnd"/>
      <w:r>
        <w:t xml:space="preserve"> exceptional leadership, innovative thinking, and technical capabilities.</w:t>
      </w:r>
    </w:p>
    <w:p w14:paraId="3F99D4FD" w14:textId="6489C34F" w:rsidR="00557578" w:rsidRDefault="00557578" w:rsidP="00557578">
      <w:r>
        <w:t xml:space="preserve">Throughout the development process, </w:t>
      </w:r>
      <w:proofErr w:type="spellStart"/>
      <w:r>
        <w:t>Xiangru</w:t>
      </w:r>
      <w:proofErr w:type="spellEnd"/>
      <w:r>
        <w:t xml:space="preserve"> faced numerous challenges, including diverging opinions and prolonged periods of development, which can often be disheartening. Yet, his perseverance, effective communication, and problem-solving skills were instrumental in navigating these obstacles. His ability to maintain a positive outlook and steadfast belief in the face of adversity is truly admirable and speaks volumes about his character and professionalism.</w:t>
      </w:r>
    </w:p>
    <w:p w14:paraId="302BC134" w14:textId="6CDFE60F" w:rsidR="00557578" w:rsidRDefault="00557578" w:rsidP="00557578">
      <w:r>
        <w:t xml:space="preserve">Moreover, </w:t>
      </w:r>
      <w:proofErr w:type="spellStart"/>
      <w:r>
        <w:t>Xiangru's</w:t>
      </w:r>
      <w:proofErr w:type="spellEnd"/>
      <w:r>
        <w:t xml:space="preserve"> work on the Apple Watch band laser character recognition project further illustrates his expertise in leveraging advanced technologies such as </w:t>
      </w:r>
      <w:proofErr w:type="spellStart"/>
      <w:r>
        <w:t>mobilenet</w:t>
      </w:r>
      <w:proofErr w:type="spellEnd"/>
      <w:r>
        <w:t xml:space="preserve"> for OCR tasks. His contributions to developing and refining SDK interfaces, preprocessing and alignment tasks, as well as his involvement in algorithm model training, underscore his comprehensive skill set and innovative approach to problem-solving.</w:t>
      </w:r>
    </w:p>
    <w:p w14:paraId="1E489218" w14:textId="3DE09C7B" w:rsidR="00557578" w:rsidRDefault="00557578" w:rsidP="00557578">
      <w:proofErr w:type="spellStart"/>
      <w:r>
        <w:t>Xiangru's</w:t>
      </w:r>
      <w:proofErr w:type="spellEnd"/>
      <w:r>
        <w:t xml:space="preserve"> journey with us has been marked by a relentless pursuit of excellence, a deep-seated passion for technology, and a constant drive to push the boundaries of what is possible. His understanding that interests evolve and the importance of resilience through challenging times has not only contributed to his professional development but has also inspired those around him.</w:t>
      </w:r>
    </w:p>
    <w:p w14:paraId="611968A0" w14:textId="77777777" w:rsidR="00557578" w:rsidRDefault="00557578" w:rsidP="00557578">
      <w:r>
        <w:t xml:space="preserve">In conclusion, </w:t>
      </w:r>
      <w:proofErr w:type="spellStart"/>
      <w:r>
        <w:t>Xiangru</w:t>
      </w:r>
      <w:proofErr w:type="spellEnd"/>
      <w:r>
        <w:t xml:space="preserve"> Zhou is a highly </w:t>
      </w:r>
      <w:proofErr w:type="gramStart"/>
      <w:r>
        <w:t>valuable asset</w:t>
      </w:r>
      <w:proofErr w:type="gramEnd"/>
      <w:r>
        <w:t xml:space="preserve"> to any team, bringing a wealth of knowledge, a strong work ethic, and an innovative mindset. I have no doubt that he will continue to excel and make significant contributions to the field of technology. Please feel free to contact me should you require further information or clarification.</w:t>
      </w:r>
    </w:p>
    <w:p w14:paraId="26CFAE06" w14:textId="77777777" w:rsidR="00557578" w:rsidRDefault="00557578" w:rsidP="00557578"/>
    <w:p w14:paraId="52A41083" w14:textId="77777777" w:rsidR="00557578" w:rsidRDefault="00557578" w:rsidP="00557578">
      <w:r>
        <w:t>Sincerely,</w:t>
      </w:r>
    </w:p>
    <w:p w14:paraId="3DD99ECA" w14:textId="6BD4829F" w:rsidR="00557578" w:rsidRDefault="00557578" w:rsidP="00557578">
      <w:proofErr w:type="spellStart"/>
      <w:r>
        <w:t>Dr.</w:t>
      </w:r>
      <w:proofErr w:type="spellEnd"/>
      <w:r>
        <w:t xml:space="preserve"> </w:t>
      </w:r>
      <w:proofErr w:type="spellStart"/>
      <w:r>
        <w:t>Ruiyu</w:t>
      </w:r>
      <w:proofErr w:type="spellEnd"/>
      <w:r>
        <w:t xml:space="preserve"> Li</w:t>
      </w:r>
    </w:p>
    <w:p w14:paraId="60AD86A5" w14:textId="2F8418D5" w:rsidR="00557578" w:rsidRDefault="00557578" w:rsidP="00557578">
      <w:pPr>
        <w:rPr>
          <w:rFonts w:hint="eastAsia"/>
        </w:rPr>
      </w:pPr>
      <w:r>
        <w:t xml:space="preserve">Co-founder of </w:t>
      </w:r>
      <w:proofErr w:type="spellStart"/>
      <w:r>
        <w:rPr>
          <w:rFonts w:hint="eastAsia"/>
        </w:rPr>
        <w:t>SmartMore</w:t>
      </w:r>
      <w:proofErr w:type="spellEnd"/>
    </w:p>
    <w:p w14:paraId="01236339" w14:textId="5811CC8A" w:rsidR="005C4555" w:rsidRDefault="00557578" w:rsidP="00557578">
      <w:r>
        <w:t>Ph.D. from The Chinese University of Hong Kong</w:t>
      </w:r>
    </w:p>
    <w:sectPr w:rsidR="005C45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C7C80" w14:textId="77777777" w:rsidR="007D4150" w:rsidRDefault="007D4150" w:rsidP="00557578">
      <w:pPr>
        <w:spacing w:after="0" w:line="240" w:lineRule="auto"/>
      </w:pPr>
      <w:r>
        <w:separator/>
      </w:r>
    </w:p>
  </w:endnote>
  <w:endnote w:type="continuationSeparator" w:id="0">
    <w:p w14:paraId="43F9E75A" w14:textId="77777777" w:rsidR="007D4150" w:rsidRDefault="007D4150" w:rsidP="00557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106E9" w14:textId="77777777" w:rsidR="007D4150" w:rsidRDefault="007D4150" w:rsidP="00557578">
      <w:pPr>
        <w:spacing w:after="0" w:line="240" w:lineRule="auto"/>
      </w:pPr>
      <w:r>
        <w:separator/>
      </w:r>
    </w:p>
  </w:footnote>
  <w:footnote w:type="continuationSeparator" w:id="0">
    <w:p w14:paraId="136FA3A9" w14:textId="77777777" w:rsidR="007D4150" w:rsidRDefault="007D4150" w:rsidP="005575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98D"/>
    <w:rsid w:val="00386076"/>
    <w:rsid w:val="00557578"/>
    <w:rsid w:val="005C4555"/>
    <w:rsid w:val="007D4150"/>
    <w:rsid w:val="00A1798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B1E00"/>
  <w15:chartTrackingRefBased/>
  <w15:docId w15:val="{8EC1438F-9D37-42D7-B7C4-DE4369023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5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578"/>
  </w:style>
  <w:style w:type="paragraph" w:styleId="Footer">
    <w:name w:val="footer"/>
    <w:basedOn w:val="Normal"/>
    <w:link w:val="FooterChar"/>
    <w:uiPriority w:val="99"/>
    <w:unhideWhenUsed/>
    <w:rsid w:val="00557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357</Words>
  <Characters>2401</Characters>
  <Application>Microsoft Office Word</Application>
  <DocSecurity>0</DocSecurity>
  <Lines>38</Lines>
  <Paragraphs>34</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dcterms:created xsi:type="dcterms:W3CDTF">2024-03-31T23:54:00Z</dcterms:created>
  <dcterms:modified xsi:type="dcterms:W3CDTF">2024-03-31T23:58:00Z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[DocID]=9619E201-63C6-49AE-B378-5915B978F945</vt:lpwstr>
  </op:property>
  <op:property fmtid="{D5CDD505-2E9C-101B-9397-08002B2CF9AE}" pid="3" name="_IPGLAB_P-BAA1_E-1_CV-D3D3A6F0_CN-BEC79987">
    <vt:lpwstr>MJFdahLBJVxCHuK06a/AyoraUZfj+MkWxipJEy/DCm89m1q4WvWHBRNgE6yRRsQ7</vt:lpwstr>
  </op:property>
</op:Properties>
</file>