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93" w:type="dxa"/>
        <w:tblInd w:w="-431" w:type="dxa"/>
        <w:tblLook w:val="04A0" w:firstRow="1" w:lastRow="0" w:firstColumn="1" w:lastColumn="0" w:noHBand="0" w:noVBand="1"/>
      </w:tblPr>
      <w:tblGrid>
        <w:gridCol w:w="461"/>
        <w:gridCol w:w="420"/>
        <w:gridCol w:w="4188"/>
        <w:gridCol w:w="3910"/>
        <w:gridCol w:w="1034"/>
        <w:gridCol w:w="1080"/>
      </w:tblGrid>
      <w:tr w:rsidR="00B93A13" w:rsidTr="00B632DC">
        <w:tc>
          <w:tcPr>
            <w:tcW w:w="11093" w:type="dxa"/>
            <w:gridSpan w:val="6"/>
            <w:vAlign w:val="center"/>
          </w:tcPr>
          <w:p w:rsidR="00B93A13" w:rsidRDefault="00B93A13" w:rsidP="00B632DC">
            <w:pPr>
              <w:jc w:val="center"/>
            </w:pPr>
            <w:r w:rsidRPr="00CB4F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Code: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CXT332</w:t>
            </w:r>
          </w:p>
        </w:tc>
      </w:tr>
      <w:tr w:rsidR="00B93A13" w:rsidTr="00B632DC">
        <w:trPr>
          <w:trHeight w:val="428"/>
        </w:trPr>
        <w:tc>
          <w:tcPr>
            <w:tcW w:w="11093" w:type="dxa"/>
            <w:gridSpan w:val="6"/>
            <w:vAlign w:val="center"/>
          </w:tcPr>
          <w:p w:rsidR="00B93A13" w:rsidRPr="00EE543B" w:rsidRDefault="00B93A13" w:rsidP="00B632DC">
            <w:pPr>
              <w:tabs>
                <w:tab w:val="left" w:pos="0"/>
              </w:tabs>
              <w:spacing w:after="120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 w:rsidRPr="00CB4F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Name: </w:t>
            </w:r>
            <w:r>
              <w:t>MULTIMEDIA TECHNOLOGIES</w:t>
            </w:r>
          </w:p>
        </w:tc>
      </w:tr>
      <w:tr w:rsidR="00B93A13" w:rsidTr="00B632DC">
        <w:tc>
          <w:tcPr>
            <w:tcW w:w="4596" w:type="dxa"/>
            <w:gridSpan w:val="3"/>
          </w:tcPr>
          <w:p w:rsidR="00B93A13" w:rsidRDefault="00B93A13" w:rsidP="00B632DC">
            <w:r w:rsidRPr="00CB4FF6">
              <w:rPr>
                <w:rFonts w:ascii="Times New Roman" w:hAnsi="Times New Roman" w:cs="Times New Roman"/>
                <w:sz w:val="24"/>
                <w:szCs w:val="24"/>
              </w:rPr>
              <w:t xml:space="preserve">Max. Marks: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3702" w:type="dxa"/>
          </w:tcPr>
          <w:p w:rsidR="00B93A13" w:rsidRDefault="00B93A13" w:rsidP="00B632DC"/>
        </w:tc>
        <w:tc>
          <w:tcPr>
            <w:tcW w:w="2795" w:type="dxa"/>
            <w:gridSpan w:val="2"/>
          </w:tcPr>
          <w:p w:rsidR="00B93A13" w:rsidRPr="00CF3239" w:rsidRDefault="00B93A13" w:rsidP="00B632DC">
            <w:pPr>
              <w:tabs>
                <w:tab w:val="left" w:pos="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B4FF6">
              <w:rPr>
                <w:rFonts w:ascii="Times New Roman" w:hAnsi="Times New Roman" w:cs="Times New Roman"/>
                <w:sz w:val="24"/>
                <w:szCs w:val="24"/>
              </w:rPr>
              <w:t xml:space="preserve">Duration: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B4FF6">
              <w:rPr>
                <w:rFonts w:ascii="Times New Roman" w:hAnsi="Times New Roman" w:cs="Times New Roman"/>
                <w:sz w:val="24"/>
                <w:szCs w:val="24"/>
              </w:rPr>
              <w:t xml:space="preserve"> Hours</w:t>
            </w:r>
          </w:p>
        </w:tc>
      </w:tr>
      <w:tr w:rsidR="00B93A13" w:rsidTr="00B632DC">
        <w:tc>
          <w:tcPr>
            <w:tcW w:w="11093" w:type="dxa"/>
            <w:gridSpan w:val="6"/>
            <w:vAlign w:val="center"/>
          </w:tcPr>
          <w:p w:rsidR="00B93A13" w:rsidRDefault="00B93A13" w:rsidP="00B632DC">
            <w:pPr>
              <w:jc w:val="center"/>
            </w:pPr>
          </w:p>
        </w:tc>
      </w:tr>
      <w:tr w:rsidR="00B93A13" w:rsidTr="00B632DC">
        <w:tc>
          <w:tcPr>
            <w:tcW w:w="11093" w:type="dxa"/>
            <w:gridSpan w:val="6"/>
          </w:tcPr>
          <w:p w:rsidR="00B93A13" w:rsidRPr="007265A2" w:rsidRDefault="00B93A13" w:rsidP="00B632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-IN"/>
              </w:rPr>
            </w:pPr>
            <w:r w:rsidRPr="007265A2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-IN"/>
              </w:rPr>
              <w:t xml:space="preserve">PART A </w:t>
            </w:r>
          </w:p>
        </w:tc>
      </w:tr>
      <w:tr w:rsidR="00B93A13" w:rsidTr="00B632DC">
        <w:trPr>
          <w:trHeight w:val="263"/>
        </w:trPr>
        <w:tc>
          <w:tcPr>
            <w:tcW w:w="461" w:type="dxa"/>
          </w:tcPr>
          <w:p w:rsidR="00B93A13" w:rsidRDefault="00B93A13" w:rsidP="00B632DC"/>
        </w:tc>
        <w:tc>
          <w:tcPr>
            <w:tcW w:w="420" w:type="dxa"/>
          </w:tcPr>
          <w:p w:rsidR="00B93A13" w:rsidRDefault="00B93A13" w:rsidP="00B632DC"/>
        </w:tc>
        <w:tc>
          <w:tcPr>
            <w:tcW w:w="8334" w:type="dxa"/>
            <w:gridSpan w:val="3"/>
          </w:tcPr>
          <w:p w:rsidR="00B93A13" w:rsidRPr="0095520A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4A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Answer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all</w:t>
            </w:r>
            <w:r w:rsidRPr="00CE04A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questions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, e</w:t>
            </w:r>
            <w:r w:rsidRPr="00CE04A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ach carries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  <w:r w:rsidRPr="00CE04A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marks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1878" w:type="dxa"/>
          </w:tcPr>
          <w:p w:rsidR="00B93A13" w:rsidRPr="00242C0D" w:rsidRDefault="00B93A13" w:rsidP="00B632DC">
            <w:pPr>
              <w:rPr>
                <w:sz w:val="20"/>
                <w:szCs w:val="20"/>
              </w:rPr>
            </w:pPr>
            <w:r w:rsidRPr="00242C0D">
              <w:rPr>
                <w:sz w:val="20"/>
                <w:szCs w:val="20"/>
              </w:rPr>
              <w:t>Marks</w:t>
            </w: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486861028"/>
            <w:r w:rsidRPr="00351E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A35E0F" w:rsidRDefault="00B93A13" w:rsidP="00B632DC">
            <w:pPr>
              <w:jc w:val="both"/>
              <w:rPr>
                <w:lang w:val="en-US"/>
              </w:rPr>
            </w:pPr>
            <w:r w:rsidRPr="00A35E0F">
              <w:rPr>
                <w:lang w:val="en-US"/>
              </w:rPr>
              <w:t>Multimedia:</w:t>
            </w:r>
          </w:p>
          <w:p w:rsidR="00B93A13" w:rsidRPr="00A35E0F" w:rsidRDefault="00B93A13" w:rsidP="00B632DC">
            <w:pPr>
              <w:jc w:val="both"/>
              <w:rPr>
                <w:lang w:val="en-US"/>
              </w:rPr>
            </w:pPr>
            <w:r w:rsidRPr="00A35E0F">
              <w:rPr>
                <w:lang w:val="en-US"/>
              </w:rPr>
              <w:t xml:space="preserve">Multimedia refers to the integration of multiple types of media to convey information, including text, audio, graphics, images, video, and </w:t>
            </w:r>
            <w:proofErr w:type="spellStart"/>
            <w:r w:rsidRPr="00A35E0F">
              <w:rPr>
                <w:lang w:val="en-US"/>
              </w:rPr>
              <w:t>animation.It</w:t>
            </w:r>
            <w:proofErr w:type="spellEnd"/>
            <w:r w:rsidRPr="00A35E0F">
              <w:rPr>
                <w:lang w:val="en-US"/>
              </w:rPr>
              <w:t xml:space="preserve"> allows computer systems to present and process data through a variety of media </w:t>
            </w:r>
            <w:proofErr w:type="spellStart"/>
            <w:r w:rsidRPr="00A35E0F">
              <w:rPr>
                <w:lang w:val="en-US"/>
              </w:rPr>
              <w:t>formats.Multimedia</w:t>
            </w:r>
            <w:proofErr w:type="spellEnd"/>
            <w:r w:rsidRPr="00A35E0F">
              <w:rPr>
                <w:lang w:val="en-US"/>
              </w:rPr>
              <w:t xml:space="preserve"> focuses on delivering information using both traditional text and graphic elements combined with richer forms like audio and video.</w:t>
            </w:r>
            <w:r>
              <w:rPr>
                <w:lang w:val="en-US"/>
              </w:rPr>
              <w:t xml:space="preserve">- </w:t>
            </w:r>
            <w:r w:rsidRPr="00164512">
              <w:rPr>
                <w:b/>
                <w:bCs/>
              </w:rPr>
              <w:t>– 1.5 marks</w:t>
            </w:r>
          </w:p>
          <w:p w:rsidR="00B93A13" w:rsidRPr="00164512" w:rsidRDefault="00B93A13" w:rsidP="00B632DC">
            <w:pPr>
              <w:jc w:val="both"/>
              <w:rPr>
                <w:lang w:val="en-US"/>
              </w:rPr>
            </w:pPr>
            <w:proofErr w:type="spellStart"/>
            <w:r w:rsidRPr="008D7C8D">
              <w:rPr>
                <w:lang w:val="en-US"/>
              </w:rPr>
              <w:t>Hypermedia</w:t>
            </w:r>
            <w:proofErr w:type="gramStart"/>
            <w:r w:rsidRPr="008D7C8D">
              <w:rPr>
                <w:lang w:val="en-US"/>
              </w:rPr>
              <w:t>:</w:t>
            </w:r>
            <w:r w:rsidRPr="00A35E0F">
              <w:rPr>
                <w:lang w:val="en-US"/>
              </w:rPr>
              <w:t>While</w:t>
            </w:r>
            <w:proofErr w:type="spellEnd"/>
            <w:proofErr w:type="gramEnd"/>
            <w:r w:rsidRPr="00A35E0F">
              <w:rPr>
                <w:lang w:val="en-US"/>
              </w:rPr>
              <w:t xml:space="preserve"> hypertext allows non-linear navigation of text documents, hypermedia includes other media types such as graphics, images, audio, and </w:t>
            </w:r>
            <w:proofErr w:type="spellStart"/>
            <w:r w:rsidRPr="00A35E0F">
              <w:rPr>
                <w:lang w:val="en-US"/>
              </w:rPr>
              <w:t>video.Hypermedia</w:t>
            </w:r>
            <w:proofErr w:type="spellEnd"/>
            <w:r w:rsidRPr="00A35E0F">
              <w:rPr>
                <w:lang w:val="en-US"/>
              </w:rPr>
              <w:t xml:space="preserve"> is not limited to text-based content; it incorporates various media to create interconnected, non-linear navigation </w:t>
            </w:r>
            <w:proofErr w:type="spellStart"/>
            <w:r w:rsidRPr="00A35E0F">
              <w:rPr>
                <w:lang w:val="en-US"/>
              </w:rPr>
              <w:t>systems.The</w:t>
            </w:r>
            <w:proofErr w:type="spellEnd"/>
            <w:r w:rsidRPr="00A35E0F">
              <w:rPr>
                <w:lang w:val="en-US"/>
              </w:rPr>
              <w:t xml:space="preserve"> World Wide Web (WWW) is a prime example of a hypermedia application.</w:t>
            </w:r>
            <w:r>
              <w:rPr>
                <w:lang w:val="en-US"/>
              </w:rPr>
              <w:t xml:space="preserve"> </w:t>
            </w:r>
            <w:r w:rsidRPr="00164512">
              <w:rPr>
                <w:b/>
                <w:bCs/>
              </w:rPr>
              <w:t>– 1.5 marks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bookmarkEnd w:id="0"/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7B469E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Tweening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(short for in-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betweening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) is an essential technique in animation and computer graphics used to generate intermediate frames between two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keyframes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to create smooth motion. There are different types of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tweening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, categorized based on how the interpolation is applied.</w:t>
            </w:r>
          </w:p>
          <w:p w:rsidR="00B93A13" w:rsidRPr="007B469E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Types of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Tweening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B93A13" w:rsidRPr="007B469E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1. Linear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Tweening</w:t>
            </w:r>
            <w:proofErr w:type="spellEnd"/>
          </w:p>
          <w:p w:rsidR="00B93A13" w:rsidRPr="007B469E" w:rsidRDefault="00B93A13" w:rsidP="00B93A13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The simplest form of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tweening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where motion progresses at a constant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speed.There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is no acceleration or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deceleration.Often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results in unnatural motion since real-world objects usually do not move at a constant speed.</w:t>
            </w:r>
          </w:p>
          <w:p w:rsidR="00B93A13" w:rsidRPr="007B469E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2. Ease-In (Acceleration)</w:t>
            </w:r>
          </w:p>
          <w:p w:rsidR="00B93A13" w:rsidRPr="007B469E" w:rsidRDefault="00B93A13" w:rsidP="00B93A13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The animation starts slowly and then gradually speeds up toward the next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keyframe.Mimics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natural acceleration, such as a car starting to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move.Useful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for creating realistic motion.</w:t>
            </w:r>
          </w:p>
          <w:p w:rsidR="00B93A13" w:rsidRPr="007B469E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3. Ease-Out (Deceleration)</w:t>
            </w:r>
          </w:p>
          <w:p w:rsidR="00B93A13" w:rsidRPr="007B469E" w:rsidRDefault="00B93A13" w:rsidP="00B93A13">
            <w:pPr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The animation starts fast and then slows down as it approaches the next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keyframe.Commonly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used for objects coming to a stop, such as a ball rolling to a halt.</w:t>
            </w:r>
          </w:p>
          <w:p w:rsidR="00B93A13" w:rsidRPr="007B469E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4. Ease-In-Out (Acceleration and Deceleration)</w:t>
            </w:r>
          </w:p>
          <w:p w:rsidR="00B93A13" w:rsidRPr="007B469E" w:rsidRDefault="00B93A13" w:rsidP="00B93A13">
            <w:pPr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The animation starts slowly, speeds up in the middle, and then slows down towards the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end.Creates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a smooth and natural movement, often used in UI animations.</w:t>
            </w:r>
          </w:p>
          <w:p w:rsidR="00B93A13" w:rsidRPr="007B469E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5. Path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Tweening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(Motion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Tweening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B93A13" w:rsidRPr="007B469E" w:rsidRDefault="00B93A13" w:rsidP="00B93A13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Moves an object along a predefined path rather than in a straight line.</w:t>
            </w:r>
          </w:p>
          <w:p w:rsidR="00B93A13" w:rsidRPr="007B469E" w:rsidRDefault="00B93A13" w:rsidP="00B93A13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Useful for animating curved or complex trajectories, such as a bird flying.</w:t>
            </w:r>
          </w:p>
          <w:p w:rsidR="00B93A13" w:rsidRPr="007B469E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6. Shape </w:t>
            </w:r>
            <w:proofErr w:type="spellStart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Tweening</w:t>
            </w:r>
            <w:proofErr w:type="spellEnd"/>
            <w:r w:rsidRPr="007B469E">
              <w:rPr>
                <w:rFonts w:ascii="Times New Roman" w:hAnsi="Times New Roman" w:cs="Times New Roman"/>
                <w:sz w:val="24"/>
                <w:szCs w:val="24"/>
              </w:rPr>
              <w:t xml:space="preserve"> (Morphing)</w:t>
            </w:r>
          </w:p>
          <w:p w:rsidR="00B93A13" w:rsidRPr="007B469E" w:rsidRDefault="00B93A13" w:rsidP="00B93A13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Changes one shape into another over time by interpolating their points.</w:t>
            </w:r>
          </w:p>
          <w:p w:rsidR="00B93A13" w:rsidRPr="001C4420" w:rsidRDefault="00B93A13" w:rsidP="00B93A13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69E">
              <w:rPr>
                <w:rFonts w:ascii="Times New Roman" w:hAnsi="Times New Roman" w:cs="Times New Roman"/>
                <w:sz w:val="24"/>
                <w:szCs w:val="24"/>
              </w:rPr>
              <w:t>Used in vector-based animation software like Adobe Animate.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(3)</w:t>
            </w: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Default="00B93A13" w:rsidP="00B632DC">
            <w:pPr>
              <w:jc w:val="both"/>
              <w:rPr>
                <w:b/>
                <w:bCs/>
                <w:lang w:val="en-US"/>
              </w:rPr>
            </w:pPr>
            <w:r w:rsidRPr="00FD7AC0">
              <w:rPr>
                <w:lang w:val="en-US"/>
              </w:rPr>
              <w:t>Music is organized into tracks in a sequencer. Each track can be turned on or</w:t>
            </w:r>
            <w:r w:rsidRPr="00FD7AC0">
              <w:t xml:space="preserve"> </w:t>
            </w:r>
            <w:r w:rsidRPr="00FD7AC0">
              <w:rPr>
                <w:lang w:val="en-US"/>
              </w:rPr>
              <w:t>off on recording or playing back. Usually, a particular instrument is associated</w:t>
            </w:r>
            <w:r w:rsidRPr="00FD7AC0">
              <w:t xml:space="preserve"> </w:t>
            </w:r>
            <w:r w:rsidRPr="00FD7AC0">
              <w:rPr>
                <w:lang w:val="en-US"/>
              </w:rPr>
              <w:t>with a MIDI channel. MIDI channels are used to separate messages. There are</w:t>
            </w:r>
            <w:r w:rsidRPr="00FD7AC0">
              <w:t xml:space="preserve"> </w:t>
            </w:r>
            <w:r w:rsidRPr="00FD7AC0">
              <w:rPr>
                <w:lang w:val="en-US"/>
              </w:rPr>
              <w:t>16 channels, numbered from 0 to 15</w:t>
            </w:r>
            <w:r>
              <w:rPr>
                <w:lang w:val="en-US"/>
              </w:rPr>
              <w:t>.</w:t>
            </w:r>
          </w:p>
          <w:p w:rsidR="00B93A13" w:rsidRDefault="00B93A13" w:rsidP="00B632DC">
            <w:pPr>
              <w:jc w:val="both"/>
            </w:pPr>
            <w:r>
              <w:t xml:space="preserve">Write important aspects of </w:t>
            </w:r>
            <w:proofErr w:type="gramStart"/>
            <w:r>
              <w:t>midi .</w:t>
            </w:r>
            <w:proofErr w:type="gramEnd"/>
            <w:r>
              <w:t xml:space="preserve"> </w:t>
            </w:r>
          </w:p>
          <w:p w:rsidR="00B93A13" w:rsidRPr="00164512" w:rsidRDefault="00B93A13" w:rsidP="00B632DC">
            <w:pPr>
              <w:jc w:val="both"/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1C4420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 Coding Models:</w:t>
            </w:r>
          </w:p>
          <w:p w:rsidR="00B93A13" w:rsidRPr="001C4420" w:rsidRDefault="00B93A13" w:rsidP="00B93A13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Huffman Coding</w:t>
            </w:r>
            <w:r w:rsidRPr="001C4420">
              <w:rPr>
                <w:rFonts w:ascii="Times New Roman" w:hAnsi="Times New Roman" w:cs="Times New Roman"/>
                <w:sz w:val="24"/>
                <w:szCs w:val="24"/>
              </w:rPr>
              <w:t xml:space="preserve"> – Assigns variable-length codes to symbols based on their frequencies.</w:t>
            </w:r>
          </w:p>
          <w:p w:rsidR="00B93A13" w:rsidRPr="001C4420" w:rsidRDefault="00B93A13" w:rsidP="00B93A13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Arithmetic Coding</w:t>
            </w:r>
            <w:r w:rsidRPr="001C4420">
              <w:rPr>
                <w:rFonts w:ascii="Times New Roman" w:hAnsi="Times New Roman" w:cs="Times New Roman"/>
                <w:sz w:val="24"/>
                <w:szCs w:val="24"/>
              </w:rPr>
              <w:t xml:space="preserve"> – Represents entire messages as a single fractional number, achieving better compression than Huffman coding.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0A7630" w:rsidRDefault="00B93A13" w:rsidP="00B93A13">
            <w:pPr>
              <w:numPr>
                <w:ilvl w:val="0"/>
                <w:numId w:val="13"/>
              </w:numPr>
              <w:jc w:val="both"/>
            </w:pPr>
            <w:r w:rsidRPr="000A7630">
              <w:rPr>
                <w:b/>
                <w:bCs/>
              </w:rPr>
              <w:t>Rate (R)</w:t>
            </w:r>
            <w:r w:rsidRPr="000A7630">
              <w:t xml:space="preserve">: The number of bits per symbol required to encode the source. </w:t>
            </w:r>
          </w:p>
          <w:p w:rsidR="00B93A13" w:rsidRDefault="00B93A13" w:rsidP="00B93A13">
            <w:pPr>
              <w:numPr>
                <w:ilvl w:val="0"/>
                <w:numId w:val="13"/>
              </w:numPr>
              <w:jc w:val="both"/>
            </w:pPr>
            <w:r w:rsidRPr="000A7630">
              <w:rPr>
                <w:b/>
                <w:bCs/>
              </w:rPr>
              <w:t>Distortion (D)</w:t>
            </w:r>
            <w:r w:rsidRPr="000A7630">
              <w:t>: The error or loss incurred when reconstructing the signal after compression.</w:t>
            </w:r>
          </w:p>
          <w:p w:rsidR="00B93A13" w:rsidRDefault="00B93A13" w:rsidP="00B632DC">
            <w:pPr>
              <w:ind w:left="360"/>
              <w:rPr>
                <w:lang w:val="en-US"/>
              </w:rPr>
            </w:pPr>
            <w:r w:rsidRPr="000A7630">
              <w:rPr>
                <w:b/>
                <w:bCs/>
              </w:rPr>
              <w:t>Rate-Distortion Function (</w:t>
            </w:r>
            <w:proofErr w:type="gramStart"/>
            <w:r w:rsidRPr="000A7630">
              <w:rPr>
                <w:b/>
                <w:bCs/>
              </w:rPr>
              <w:t>R(</w:t>
            </w:r>
            <w:proofErr w:type="gramEnd"/>
            <w:r w:rsidRPr="000A7630">
              <w:rPr>
                <w:b/>
                <w:bCs/>
              </w:rPr>
              <w:t>D))</w:t>
            </w:r>
            <w:r w:rsidRPr="000A7630">
              <w:t xml:space="preserve">: The minimum bit rate required to achieve a given level of </w:t>
            </w:r>
            <w:proofErr w:type="spellStart"/>
            <w:r w:rsidRPr="000A7630">
              <w:t>distortion.</w:t>
            </w:r>
            <w:r w:rsidRPr="00D570CD">
              <w:t>F</w:t>
            </w:r>
            <w:proofErr w:type="spellEnd"/>
            <w:r w:rsidRPr="00D570CD">
              <w:rPr>
                <w:lang w:val="en-US"/>
              </w:rPr>
              <w:t>or a given source and a given distortion measure, if D is a tolerable</w:t>
            </w:r>
            <w:r>
              <w:t xml:space="preserve"> </w:t>
            </w:r>
            <w:r w:rsidRPr="00D570CD">
              <w:rPr>
                <w:lang w:val="en-US"/>
              </w:rPr>
              <w:t>amount of distortion</w:t>
            </w:r>
            <w:r>
              <w:t xml:space="preserve">, </w:t>
            </w:r>
            <w:r w:rsidRPr="00D570CD">
              <w:rPr>
                <w:lang w:val="en-US"/>
              </w:rPr>
              <w:t xml:space="preserve">R(D) specifies the lowest rate at which the </w:t>
            </w:r>
            <w:r w:rsidRPr="00D570CD">
              <w:t xml:space="preserve">  </w:t>
            </w:r>
            <w:r w:rsidRPr="00D570CD">
              <w:rPr>
                <w:lang w:val="en-US"/>
              </w:rPr>
              <w:t>source data can be</w:t>
            </w:r>
            <w:r w:rsidRPr="00D570CD">
              <w:t xml:space="preserve"> </w:t>
            </w:r>
            <w:r w:rsidRPr="00D570CD">
              <w:rPr>
                <w:lang w:val="en-US"/>
              </w:rPr>
              <w:t>encoded while keeping the distortion bounded above by D.</w:t>
            </w:r>
          </w:p>
          <w:p w:rsidR="00B93A13" w:rsidRPr="00C0105A" w:rsidRDefault="00B93A13" w:rsidP="00B632DC">
            <w:pPr>
              <w:ind w:left="360"/>
            </w:pPr>
            <w:r w:rsidRPr="009A3333">
              <w:rPr>
                <w:b/>
                <w:bCs/>
              </w:rPr>
              <w:t>Explanation -  3 marks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7810E9" w:rsidRDefault="00B93A13" w:rsidP="00B93A13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Channel </w:t>
            </w:r>
            <w:proofErr w:type="spellStart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Vocoder</w:t>
            </w:r>
            <w:proofErr w:type="spellEnd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a type of </w:t>
            </w:r>
            <w:proofErr w:type="spellStart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vocoder</w:t>
            </w:r>
            <w:proofErr w:type="spellEnd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 signal processing technique used for speech synthesis and analysis, where it primarily operates by analyzing and modifying the spectral characteristics of a speech signal. The channel </w:t>
            </w:r>
            <w:proofErr w:type="spellStart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vocoder</w:t>
            </w:r>
            <w:proofErr w:type="spellEnd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works by splitting the input signal (usually speech) into several frequency bands, then processing and encoding those bands separately. It is one of the oldest and simplest forms of </w:t>
            </w:r>
            <w:proofErr w:type="spellStart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vocoding</w:t>
            </w:r>
            <w:proofErr w:type="spellEnd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and it has been widely used in various applications such as telecommunications, music production, and speech synthesis.</w:t>
            </w:r>
          </w:p>
          <w:p w:rsidR="00B93A13" w:rsidRPr="007810E9" w:rsidRDefault="00B93A13" w:rsidP="00B93A13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Formant </w:t>
            </w:r>
            <w:proofErr w:type="spellStart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Vocoder</w:t>
            </w:r>
            <w:proofErr w:type="spellEnd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a type of </w:t>
            </w:r>
            <w:proofErr w:type="spellStart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vocoder</w:t>
            </w:r>
            <w:proofErr w:type="spellEnd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that uses formant analysis to synthesize and manipulate speech or vocal sounds. </w:t>
            </w:r>
            <w:proofErr w:type="spellStart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Vocoders</w:t>
            </w:r>
            <w:proofErr w:type="spellEnd"/>
            <w:r w:rsidRPr="007810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in general, are signal processing tools used to combine and modify an audio signal (usually a voice) with a carrier signal, often to create robotic or otherworldly effects.</w:t>
            </w:r>
          </w:p>
          <w:p w:rsidR="00B93A13" w:rsidRPr="00392B6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B93A13" w:rsidTr="00B632DC">
        <w:tc>
          <w:tcPr>
            <w:tcW w:w="461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Content-Based Image Retrieval (CBIR)</w:t>
            </w:r>
            <w:r w:rsidRPr="00DD0A29">
              <w:rPr>
                <w:rFonts w:ascii="Times New Roman" w:hAnsi="Times New Roman" w:cs="Times New Roman"/>
                <w:sz w:val="24"/>
                <w:szCs w:val="24"/>
              </w:rPr>
              <w:t xml:space="preserve"> is a technique used to search and retrieve images from a database based on their visual content rather than textual metadata. Instead of relying on keywords, CBIR </w:t>
            </w:r>
            <w:proofErr w:type="spellStart"/>
            <w:r w:rsidRPr="00DD0A29">
              <w:rPr>
                <w:rFonts w:ascii="Times New Roman" w:hAnsi="Times New Roman" w:cs="Times New Roman"/>
                <w:sz w:val="24"/>
                <w:szCs w:val="24"/>
              </w:rPr>
              <w:t>analyzes</w:t>
            </w:r>
            <w:proofErr w:type="spellEnd"/>
            <w:r w:rsidRPr="00DD0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D0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  <w:r w:rsidRPr="00DD0A29">
              <w:rPr>
                <w:rFonts w:ascii="Times New Roman" w:hAnsi="Times New Roman" w:cs="Times New Roman"/>
                <w:sz w:val="24"/>
                <w:szCs w:val="24"/>
              </w:rPr>
              <w:t xml:space="preserve"> such as </w:t>
            </w:r>
            <w:proofErr w:type="spellStart"/>
            <w:r w:rsidRPr="00DD0A29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D0A29">
              <w:rPr>
                <w:rFonts w:ascii="Times New Roman" w:hAnsi="Times New Roman" w:cs="Times New Roman"/>
                <w:sz w:val="24"/>
                <w:szCs w:val="24"/>
              </w:rPr>
              <w:t>, texture, shape, and spatial relationships to find similar images.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93A13" w:rsidRPr="00164512" w:rsidRDefault="00B93A13" w:rsidP="00B632DC">
            <w:pPr>
              <w:spacing w:line="360" w:lineRule="auto"/>
              <w:jc w:val="both"/>
              <w:rPr>
                <w:rFonts w:ascii="Times-Roman" w:hAnsi="Times-Roman" w:cs="Times-Roman"/>
                <w:b/>
                <w:bCs/>
                <w:sz w:val="20"/>
                <w:szCs w:val="20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(3)</w:t>
            </w:r>
          </w:p>
        </w:tc>
      </w:tr>
      <w:tr w:rsidR="00B93A13" w:rsidTr="00B632DC">
        <w:tc>
          <w:tcPr>
            <w:tcW w:w="461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A03FE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3FE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59264" behindDoc="1" locked="0" layoutInCell="1" allowOverlap="1" wp14:anchorId="62B7FC28" wp14:editId="4751718F">
                  <wp:simplePos x="0" y="0"/>
                  <wp:positionH relativeFrom="column">
                    <wp:posOffset>3878</wp:posOffset>
                  </wp:positionH>
                  <wp:positionV relativeFrom="paragraph">
                    <wp:posOffset>3378</wp:posOffset>
                  </wp:positionV>
                  <wp:extent cx="3552190" cy="2669455"/>
                  <wp:effectExtent l="0" t="0" r="0" b="0"/>
                  <wp:wrapTight wrapText="bothSides">
                    <wp:wrapPolygon edited="0">
                      <wp:start x="0" y="0"/>
                      <wp:lineTo x="0" y="21430"/>
                      <wp:lineTo x="21430" y="21430"/>
                      <wp:lineTo x="21430" y="0"/>
                      <wp:lineTo x="0" y="0"/>
                    </wp:wrapPolygon>
                  </wp:wrapTight>
                  <wp:docPr id="172596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96118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190" cy="266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03F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Diagram -3 mark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B93A13" w:rsidTr="00B632DC">
        <w:tc>
          <w:tcPr>
            <w:tcW w:w="461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Default="00B93A13" w:rsidP="00B632DC">
            <w:pPr>
              <w:spacing w:line="360" w:lineRule="auto"/>
              <w:jc w:val="both"/>
            </w:pPr>
            <w:r w:rsidRPr="00E5175E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517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 cloud</w:t>
            </w:r>
            <w:r w:rsidRPr="00E5175E">
              <w:rPr>
                <w:rFonts w:ascii="Times New Roman" w:hAnsi="Times New Roman" w:cs="Times New Roman"/>
                <w:sz w:val="24"/>
                <w:szCs w:val="24"/>
              </w:rPr>
              <w:t xml:space="preserve"> is a cloud computing model where computing resources, such as servers, storage, and applications, are provided over the internet by third-party cloud providers like AWS, Microsoft Azure, and Google Cloud.</w:t>
            </w:r>
            <w:r w:rsidRPr="00E5175E">
              <w:t xml:space="preserve"> </w:t>
            </w:r>
            <w:r w:rsidRPr="00164512">
              <w:rPr>
                <w:b/>
                <w:bCs/>
              </w:rPr>
              <w:t>– 1.5 marks</w:t>
            </w:r>
          </w:p>
          <w:p w:rsidR="00B93A13" w:rsidRPr="00392B6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75E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517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 cloud</w:t>
            </w:r>
            <w:r w:rsidRPr="00E5175E">
              <w:rPr>
                <w:rFonts w:ascii="Times New Roman" w:hAnsi="Times New Roman" w:cs="Times New Roman"/>
                <w:sz w:val="24"/>
                <w:szCs w:val="24"/>
              </w:rPr>
              <w:t xml:space="preserve">, on the other hand, is a cloud infrastructure dedicated to a single </w:t>
            </w:r>
            <w:proofErr w:type="gramStart"/>
            <w:r w:rsidRPr="00E5175E">
              <w:rPr>
                <w:rFonts w:ascii="Times New Roman" w:hAnsi="Times New Roman" w:cs="Times New Roman"/>
                <w:sz w:val="24"/>
                <w:szCs w:val="24"/>
              </w:rPr>
              <w:t>organization,</w:t>
            </w:r>
            <w:proofErr w:type="gramEnd"/>
            <w:r w:rsidRPr="00E5175E">
              <w:rPr>
                <w:rFonts w:ascii="Times New Roman" w:hAnsi="Times New Roman" w:cs="Times New Roman"/>
                <w:sz w:val="24"/>
                <w:szCs w:val="24"/>
              </w:rPr>
              <w:t xml:space="preserve"> either hosted on-premises or managed by a third-party provider. It offers greater security, control, and customization, making it suitable for businesses with strict regulatory requirements or sensitive data</w:t>
            </w:r>
            <w:r w:rsidRPr="00164512">
              <w:rPr>
                <w:b/>
                <w:bCs/>
              </w:rPr>
              <w:t>– 1.5 marks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B93A13" w:rsidTr="00B632DC">
        <w:tc>
          <w:tcPr>
            <w:tcW w:w="461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7810E9" w:rsidRDefault="00B93A13" w:rsidP="00B632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0E9">
              <w:rPr>
                <w:rFonts w:ascii="Times New Roman" w:hAnsi="Times New Roman" w:cs="Times New Roman"/>
                <w:sz w:val="24"/>
                <w:szCs w:val="24"/>
              </w:rPr>
              <w:t>1. Scalability &amp; Global Reach</w:t>
            </w:r>
          </w:p>
          <w:p w:rsidR="00B93A13" w:rsidRPr="007810E9" w:rsidRDefault="00B93A13" w:rsidP="00B93A13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0E9">
              <w:rPr>
                <w:rFonts w:ascii="Times New Roman" w:hAnsi="Times New Roman" w:cs="Times New Roman"/>
                <w:sz w:val="24"/>
                <w:szCs w:val="24"/>
              </w:rPr>
              <w:t>Cloud platforms use Content Delivery Networks (CDNs) to distribute streams across multiple geographic locations.</w:t>
            </w:r>
          </w:p>
          <w:p w:rsidR="00B93A13" w:rsidRPr="007810E9" w:rsidRDefault="00B93A13" w:rsidP="00B632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0E9">
              <w:rPr>
                <w:rFonts w:ascii="Times New Roman" w:hAnsi="Times New Roman" w:cs="Times New Roman"/>
                <w:sz w:val="24"/>
                <w:szCs w:val="24"/>
              </w:rPr>
              <w:t>2. Low Latency Streaming</w:t>
            </w:r>
          </w:p>
          <w:p w:rsidR="00B93A13" w:rsidRPr="007810E9" w:rsidRDefault="00B93A13" w:rsidP="00B93A13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0E9">
              <w:rPr>
                <w:rFonts w:ascii="Times New Roman" w:hAnsi="Times New Roman" w:cs="Times New Roman"/>
                <w:sz w:val="24"/>
                <w:szCs w:val="24"/>
              </w:rPr>
              <w:t>Edge computing in cloud networks ensures low-latency video delivery by processing data closer to users.</w:t>
            </w:r>
          </w:p>
          <w:p w:rsidR="00B93A13" w:rsidRPr="007810E9" w:rsidRDefault="00B93A13" w:rsidP="00B632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0E9">
              <w:rPr>
                <w:rFonts w:ascii="Times New Roman" w:hAnsi="Times New Roman" w:cs="Times New Roman"/>
                <w:sz w:val="24"/>
                <w:szCs w:val="24"/>
              </w:rPr>
              <w:t>3. Multi-Platform &amp; Device Compatibility</w:t>
            </w:r>
          </w:p>
          <w:p w:rsidR="00B93A13" w:rsidRPr="007810E9" w:rsidRDefault="00B93A13" w:rsidP="00B93A13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0E9">
              <w:rPr>
                <w:rFonts w:ascii="Times New Roman" w:hAnsi="Times New Roman" w:cs="Times New Roman"/>
                <w:sz w:val="24"/>
                <w:szCs w:val="24"/>
              </w:rPr>
              <w:t>Cloud-based encoding allows live streams to be automatically transcoded into multiple formats.</w:t>
            </w:r>
          </w:p>
          <w:p w:rsidR="00B93A13" w:rsidRPr="007810E9" w:rsidRDefault="00B93A13" w:rsidP="00B93A13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0E9">
              <w:rPr>
                <w:rFonts w:ascii="Times New Roman" w:hAnsi="Times New Roman" w:cs="Times New Roman"/>
                <w:sz w:val="24"/>
                <w:szCs w:val="24"/>
              </w:rPr>
              <w:t>Ensures compatibility across smartphones, tablets, smart TVs, and desktops.</w:t>
            </w:r>
          </w:p>
          <w:p w:rsidR="00B93A13" w:rsidRPr="007810E9" w:rsidRDefault="00B93A13" w:rsidP="00B632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B93A13" w:rsidTr="00B632DC">
        <w:tc>
          <w:tcPr>
            <w:tcW w:w="11093" w:type="dxa"/>
            <w:gridSpan w:val="6"/>
            <w:vAlign w:val="center"/>
          </w:tcPr>
          <w:p w:rsidR="00B93A13" w:rsidRPr="007265A2" w:rsidRDefault="00B93A13" w:rsidP="00B632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-IN"/>
              </w:rPr>
            </w:pPr>
            <w:r w:rsidRPr="007265A2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-IN"/>
              </w:rPr>
              <w:t xml:space="preserve">PART B </w:t>
            </w:r>
          </w:p>
        </w:tc>
      </w:tr>
      <w:tr w:rsidR="00B93A13" w:rsidTr="00B632DC">
        <w:tc>
          <w:tcPr>
            <w:tcW w:w="11093" w:type="dxa"/>
            <w:gridSpan w:val="6"/>
            <w:vAlign w:val="center"/>
          </w:tcPr>
          <w:p w:rsidR="00B93A13" w:rsidRPr="007265A2" w:rsidRDefault="00B93A13" w:rsidP="00B632DC">
            <w:pPr>
              <w:tabs>
                <w:tab w:val="left" w:pos="0"/>
              </w:tabs>
              <w:spacing w:after="12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-IN"/>
              </w:rPr>
            </w:pPr>
            <w:r w:rsidRPr="00CE04A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Answer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one</w:t>
            </w:r>
            <w:r w:rsidRPr="00CE04A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question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from each module, e</w:t>
            </w:r>
            <w:r w:rsidRPr="00CE04A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ach carries 1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</w:t>
            </w:r>
            <w:r w:rsidRPr="00CE04A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marks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</w:p>
        </w:tc>
      </w:tr>
      <w:tr w:rsidR="00B93A13" w:rsidTr="00B632DC">
        <w:tc>
          <w:tcPr>
            <w:tcW w:w="461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4054">
              <w:rPr>
                <w:rFonts w:ascii="CIDFont+F1" w:hAnsi="CIDFont+F1" w:cs="CIDFont+F1"/>
                <w:b/>
                <w:bCs/>
                <w:sz w:val="24"/>
                <w:szCs w:val="24"/>
              </w:rPr>
              <w:t>Module I</w:t>
            </w:r>
          </w:p>
        </w:tc>
        <w:tc>
          <w:tcPr>
            <w:tcW w:w="1878" w:type="dxa"/>
          </w:tcPr>
          <w:p w:rsidR="00B93A13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Pr="00FF24C7" w:rsidRDefault="00B93A13" w:rsidP="00B93A13">
            <w:pPr>
              <w:numPr>
                <w:ilvl w:val="0"/>
                <w:numId w:val="24"/>
              </w:numPr>
              <w:ind w:left="0"/>
              <w:jc w:val="both"/>
            </w:pPr>
            <w:r w:rsidRPr="00FF24C7">
              <w:rPr>
                <w:lang w:val="en-US"/>
              </w:rPr>
              <w:t>The categories of software tools</w:t>
            </w:r>
            <w:r w:rsidRPr="00FF24C7">
              <w:t>:-</w:t>
            </w:r>
          </w:p>
          <w:p w:rsidR="00B93A13" w:rsidRPr="00FF24C7" w:rsidRDefault="00B93A13" w:rsidP="00B93A13">
            <w:pPr>
              <w:numPr>
                <w:ilvl w:val="0"/>
                <w:numId w:val="25"/>
              </w:numPr>
              <w:ind w:left="0"/>
              <w:jc w:val="both"/>
            </w:pPr>
            <w:r w:rsidRPr="00FF24C7">
              <w:rPr>
                <w:lang w:val="en-US"/>
              </w:rPr>
              <w:t xml:space="preserve"> Music sequencing and notation</w:t>
            </w:r>
          </w:p>
          <w:p w:rsidR="00B93A13" w:rsidRPr="00FF24C7" w:rsidRDefault="00B93A13" w:rsidP="00B93A13">
            <w:pPr>
              <w:numPr>
                <w:ilvl w:val="0"/>
                <w:numId w:val="25"/>
              </w:numPr>
              <w:ind w:left="0"/>
              <w:jc w:val="both"/>
            </w:pPr>
            <w:r w:rsidRPr="00FF24C7">
              <w:rPr>
                <w:lang w:val="en-US"/>
              </w:rPr>
              <w:t xml:space="preserve"> Digital audio</w:t>
            </w:r>
          </w:p>
          <w:p w:rsidR="00B93A13" w:rsidRPr="00FF24C7" w:rsidRDefault="00B93A13" w:rsidP="00B93A13">
            <w:pPr>
              <w:numPr>
                <w:ilvl w:val="0"/>
                <w:numId w:val="25"/>
              </w:numPr>
              <w:ind w:left="0"/>
              <w:jc w:val="both"/>
            </w:pPr>
            <w:r>
              <w:rPr>
                <w:lang w:val="en-US"/>
              </w:rPr>
              <w:t xml:space="preserve"> </w:t>
            </w:r>
            <w:r w:rsidRPr="00FF24C7">
              <w:rPr>
                <w:lang w:val="en-US"/>
              </w:rPr>
              <w:t>Graphics and image editing</w:t>
            </w:r>
          </w:p>
          <w:p w:rsidR="00B93A13" w:rsidRPr="00FF24C7" w:rsidRDefault="00B93A13" w:rsidP="00B93A13">
            <w:pPr>
              <w:numPr>
                <w:ilvl w:val="0"/>
                <w:numId w:val="25"/>
              </w:numPr>
              <w:ind w:left="0"/>
              <w:jc w:val="both"/>
            </w:pPr>
            <w:r w:rsidRPr="00FF24C7">
              <w:rPr>
                <w:lang w:val="en-US"/>
              </w:rPr>
              <w:t xml:space="preserve"> Video editing</w:t>
            </w:r>
          </w:p>
          <w:p w:rsidR="00B93A13" w:rsidRPr="00FF24C7" w:rsidRDefault="00B93A13" w:rsidP="00B93A13">
            <w:pPr>
              <w:numPr>
                <w:ilvl w:val="0"/>
                <w:numId w:val="25"/>
              </w:numPr>
              <w:ind w:left="0"/>
              <w:jc w:val="both"/>
            </w:pPr>
            <w:r w:rsidRPr="00FF24C7">
              <w:rPr>
                <w:lang w:val="en-US"/>
              </w:rPr>
              <w:t xml:space="preserve"> Animation</w:t>
            </w:r>
          </w:p>
          <w:p w:rsidR="00B93A13" w:rsidRDefault="00B93A13" w:rsidP="00B93A13">
            <w:pPr>
              <w:pStyle w:val="ListParagraph"/>
              <w:numPr>
                <w:ilvl w:val="0"/>
                <w:numId w:val="25"/>
              </w:numPr>
              <w:ind w:left="0"/>
              <w:jc w:val="both"/>
              <w:rPr>
                <w:lang w:val="en-US"/>
              </w:rPr>
            </w:pPr>
            <w:r w:rsidRPr="00FF24C7">
              <w:rPr>
                <w:lang w:val="en-US"/>
              </w:rPr>
              <w:t>Multimedia authoring.</w:t>
            </w:r>
          </w:p>
          <w:p w:rsidR="00B93A13" w:rsidRPr="00164512" w:rsidRDefault="00B93A13" w:rsidP="00B632DC">
            <w:pPr>
              <w:ind w:left="360"/>
              <w:jc w:val="both"/>
              <w:rPr>
                <w:b/>
                <w:bCs/>
              </w:rPr>
            </w:pPr>
            <w:r w:rsidRPr="00CC39D5">
              <w:rPr>
                <w:b/>
                <w:bCs/>
                <w:lang w:val="en-US"/>
              </w:rPr>
              <w:t xml:space="preserve">Explain each category of tool 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334" w:type="dxa"/>
            <w:gridSpan w:val="3"/>
          </w:tcPr>
          <w:p w:rsidR="00B93A13" w:rsidRPr="0080229A" w:rsidRDefault="00B93A13" w:rsidP="00B93A1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u w:val="single"/>
              </w:rPr>
            </w:pPr>
            <w:r w:rsidRPr="0080229A">
              <w:rPr>
                <w:b/>
                <w:bCs/>
                <w:u w:val="single"/>
              </w:rPr>
              <w:t>RGB COLOR MODEL</w:t>
            </w:r>
          </w:p>
          <w:p w:rsidR="00B93A13" w:rsidRPr="00E54142" w:rsidRDefault="00B93A13" w:rsidP="00B632DC">
            <w:pPr>
              <w:jc w:val="both"/>
            </w:pPr>
          </w:p>
          <w:p w:rsidR="00B93A13" w:rsidRPr="00E54142" w:rsidRDefault="00B93A13" w:rsidP="00B93A13">
            <w:pPr>
              <w:numPr>
                <w:ilvl w:val="0"/>
                <w:numId w:val="1"/>
              </w:numPr>
              <w:jc w:val="both"/>
            </w:pPr>
            <w:r w:rsidRPr="00E54142">
              <w:rPr>
                <w:lang w:val="en-US"/>
              </w:rPr>
              <w:t>The RGB color model is one of the most widely used color representation method in computer graphics.</w:t>
            </w:r>
          </w:p>
          <w:p w:rsidR="00B93A13" w:rsidRPr="00E54142" w:rsidRDefault="00B93A13" w:rsidP="00B93A13">
            <w:pPr>
              <w:numPr>
                <w:ilvl w:val="0"/>
                <w:numId w:val="1"/>
              </w:numPr>
              <w:jc w:val="both"/>
            </w:pPr>
            <w:r w:rsidRPr="00E54142">
              <w:rPr>
                <w:lang w:val="en-US"/>
              </w:rPr>
              <w:t xml:space="preserve"> It use a color coordinate system with three primary colors:</w:t>
            </w:r>
          </w:p>
          <w:p w:rsidR="00B93A13" w:rsidRPr="00E54142" w:rsidRDefault="00B93A13" w:rsidP="00B632DC">
            <w:pPr>
              <w:jc w:val="both"/>
            </w:pPr>
            <w:r w:rsidRPr="00E54142">
              <w:t xml:space="preserve">                      </w:t>
            </w:r>
            <w:r w:rsidRPr="00E54142">
              <w:rPr>
                <w:lang w:val="en-US"/>
              </w:rPr>
              <w:t xml:space="preserve">R(red), G(green), B(blue) </w:t>
            </w:r>
          </w:p>
          <w:p w:rsidR="00B93A13" w:rsidRPr="00E54142" w:rsidRDefault="00B93A13" w:rsidP="00B93A13">
            <w:pPr>
              <w:numPr>
                <w:ilvl w:val="0"/>
                <w:numId w:val="1"/>
              </w:numPr>
              <w:jc w:val="both"/>
            </w:pPr>
            <w:r w:rsidRPr="00E54142">
              <w:rPr>
                <w:lang w:val="en-US"/>
              </w:rPr>
              <w:t xml:space="preserve">Each primary color can take an intensity value ranging from 0(lowest) to 1(highest). </w:t>
            </w:r>
          </w:p>
          <w:p w:rsidR="00B93A13" w:rsidRPr="00E54142" w:rsidRDefault="00B93A13" w:rsidP="00B93A13">
            <w:pPr>
              <w:numPr>
                <w:ilvl w:val="0"/>
                <w:numId w:val="1"/>
              </w:numPr>
              <w:jc w:val="both"/>
            </w:pPr>
            <w:r w:rsidRPr="00E54142">
              <w:rPr>
                <w:lang w:val="en-US"/>
              </w:rPr>
              <w:t xml:space="preserve">Mixing these three primary colors at different intensity levels produces a variety of colors. </w:t>
            </w:r>
            <w:r w:rsidRPr="00EE12C3">
              <w:rPr>
                <w:lang w:val="en-US"/>
              </w:rPr>
              <w:t>The collection of all the colors obtained by such a linear combination of red, green and blue forms the cube shaped RGB color space.</w:t>
            </w:r>
          </w:p>
          <w:p w:rsidR="00B93A13" w:rsidRPr="00164512" w:rsidRDefault="00B93A13" w:rsidP="00B93A13">
            <w:pPr>
              <w:numPr>
                <w:ilvl w:val="0"/>
                <w:numId w:val="1"/>
              </w:numPr>
              <w:jc w:val="both"/>
            </w:pPr>
            <w:r w:rsidRPr="00164512">
              <w:rPr>
                <w:lang w:val="en-US"/>
              </w:rPr>
              <w:t>Additive Color model.</w:t>
            </w:r>
          </w:p>
          <w:p w:rsidR="00B93A13" w:rsidRPr="00EE12C3" w:rsidRDefault="00B93A13" w:rsidP="00B93A1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u w:val="single"/>
              </w:rPr>
            </w:pPr>
            <w:r w:rsidRPr="00E54142">
              <w:rPr>
                <w:lang w:val="en-US"/>
              </w:rPr>
              <w:t xml:space="preserve">Each primary color can take an intensity value ranging from 0(lowest) to 1(highest). </w:t>
            </w:r>
            <w:r w:rsidRPr="00E54142">
              <w:rPr>
                <w:noProof/>
              </w:rPr>
              <w:drawing>
                <wp:inline distT="0" distB="0" distL="0" distR="0" wp14:anchorId="0847F32A" wp14:editId="4B483B78">
                  <wp:extent cx="3849622" cy="2164080"/>
                  <wp:effectExtent l="0" t="0" r="0" b="7620"/>
                  <wp:docPr id="971350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509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708" cy="21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A13" w:rsidRPr="00EE12C3" w:rsidRDefault="00B93A13" w:rsidP="00B93A1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u w:val="single"/>
              </w:rPr>
            </w:pPr>
            <w:r w:rsidRPr="00EE12C3">
              <w:rPr>
                <w:b/>
                <w:bCs/>
                <w:u w:val="single"/>
              </w:rPr>
              <w:t xml:space="preserve">CMY </w:t>
            </w:r>
            <w:proofErr w:type="spellStart"/>
            <w:r w:rsidRPr="00EE12C3">
              <w:rPr>
                <w:b/>
                <w:bCs/>
                <w:u w:val="single"/>
              </w:rPr>
              <w:t>color</w:t>
            </w:r>
            <w:proofErr w:type="spellEnd"/>
            <w:r w:rsidRPr="00EE12C3">
              <w:rPr>
                <w:b/>
                <w:bCs/>
                <w:u w:val="single"/>
              </w:rPr>
              <w:t xml:space="preserve"> model</w:t>
            </w:r>
          </w:p>
          <w:p w:rsidR="00B93A13" w:rsidRPr="00820303" w:rsidRDefault="00B93A13" w:rsidP="00B632DC">
            <w:pPr>
              <w:ind w:left="360"/>
              <w:jc w:val="both"/>
            </w:pPr>
            <w:r w:rsidRPr="00820303">
              <w:t xml:space="preserve">The </w:t>
            </w:r>
            <w:r w:rsidRPr="00164512">
              <w:t xml:space="preserve">CMY </w:t>
            </w:r>
            <w:proofErr w:type="spellStart"/>
            <w:r w:rsidRPr="00164512">
              <w:t>color</w:t>
            </w:r>
            <w:proofErr w:type="spellEnd"/>
            <w:r w:rsidRPr="00164512">
              <w:t xml:space="preserve"> model is a subtractive </w:t>
            </w:r>
            <w:proofErr w:type="spellStart"/>
            <w:r w:rsidRPr="00164512">
              <w:t>color</w:t>
            </w:r>
            <w:proofErr w:type="spellEnd"/>
            <w:r w:rsidRPr="00164512">
              <w:t xml:space="preserve"> model</w:t>
            </w:r>
            <w:r w:rsidRPr="00820303">
              <w:t xml:space="preserve"> used in </w:t>
            </w:r>
            <w:proofErr w:type="spellStart"/>
            <w:r w:rsidRPr="00820303">
              <w:t>color</w:t>
            </w:r>
            <w:proofErr w:type="spellEnd"/>
            <w:r w:rsidRPr="00820303">
              <w:t xml:space="preserve"> printing and photography. It is based on the three primary </w:t>
            </w:r>
            <w:proofErr w:type="spellStart"/>
            <w:r w:rsidRPr="00820303">
              <w:t>colors</w:t>
            </w:r>
            <w:proofErr w:type="spellEnd"/>
            <w:r w:rsidRPr="00820303">
              <w:t xml:space="preserve"> of pigment:</w:t>
            </w:r>
          </w:p>
          <w:p w:rsidR="00B93A13" w:rsidRPr="0080229A" w:rsidRDefault="00B93A13" w:rsidP="00B93A13">
            <w:pPr>
              <w:numPr>
                <w:ilvl w:val="0"/>
                <w:numId w:val="1"/>
              </w:numPr>
              <w:jc w:val="both"/>
            </w:pPr>
            <w:r w:rsidRPr="0080229A">
              <w:t>Cyan (C)</w:t>
            </w:r>
            <w:r>
              <w:t>,</w:t>
            </w:r>
            <w:r w:rsidRPr="0080229A">
              <w:t>Magenta (M)</w:t>
            </w:r>
            <w:r>
              <w:t>,</w:t>
            </w:r>
            <w:r w:rsidRPr="0080229A">
              <w:t>Yellow (Y)</w:t>
            </w:r>
          </w:p>
          <w:p w:rsidR="00B93A13" w:rsidRPr="0080229A" w:rsidRDefault="00B93A13" w:rsidP="00B93A13">
            <w:pPr>
              <w:numPr>
                <w:ilvl w:val="0"/>
                <w:numId w:val="1"/>
              </w:numPr>
              <w:jc w:val="both"/>
            </w:pPr>
            <w:r w:rsidRPr="0080229A">
              <w:t>Unlike the RGB model, which is additive (</w:t>
            </w:r>
            <w:proofErr w:type="spellStart"/>
            <w:r w:rsidRPr="0080229A">
              <w:t>colors</w:t>
            </w:r>
            <w:proofErr w:type="spellEnd"/>
            <w:r w:rsidRPr="0080229A">
              <w:t xml:space="preserve"> are created by adding light), the CMY model is subtractive—it works by absorbing certain wavelengths of light and reflecting others.</w:t>
            </w:r>
          </w:p>
          <w:p w:rsidR="00B93A13" w:rsidRPr="0080229A" w:rsidRDefault="00B93A13" w:rsidP="00B93A13">
            <w:pPr>
              <w:numPr>
                <w:ilvl w:val="0"/>
                <w:numId w:val="1"/>
              </w:numPr>
              <w:jc w:val="both"/>
            </w:pPr>
            <w:r w:rsidRPr="0080229A">
              <w:t>Cyan absorbs red and reflects green and blue.</w:t>
            </w:r>
          </w:p>
          <w:p w:rsidR="00B93A13" w:rsidRPr="0080229A" w:rsidRDefault="00B93A13" w:rsidP="00B93A13">
            <w:pPr>
              <w:numPr>
                <w:ilvl w:val="0"/>
                <w:numId w:val="1"/>
              </w:numPr>
              <w:jc w:val="both"/>
            </w:pPr>
            <w:r w:rsidRPr="0080229A">
              <w:t>Magenta absorbs green and reflects red and blue.</w:t>
            </w:r>
          </w:p>
          <w:p w:rsidR="00B93A13" w:rsidRPr="0080229A" w:rsidRDefault="00B93A13" w:rsidP="00B93A13">
            <w:pPr>
              <w:numPr>
                <w:ilvl w:val="0"/>
                <w:numId w:val="1"/>
              </w:numPr>
              <w:jc w:val="both"/>
            </w:pPr>
            <w:r w:rsidRPr="0080229A">
              <w:t>Yellow absorbs blue and reflects red and green.</w:t>
            </w:r>
          </w:p>
          <w:p w:rsidR="00B93A13" w:rsidRDefault="00B93A13" w:rsidP="00B93A13">
            <w:pPr>
              <w:numPr>
                <w:ilvl w:val="0"/>
                <w:numId w:val="1"/>
              </w:numPr>
              <w:jc w:val="both"/>
            </w:pPr>
            <w:r w:rsidRPr="0080229A">
              <w:t xml:space="preserve">When all three CMY </w:t>
            </w:r>
            <w:proofErr w:type="spellStart"/>
            <w:r w:rsidRPr="0080229A">
              <w:t>colors</w:t>
            </w:r>
            <w:proofErr w:type="spellEnd"/>
            <w:r w:rsidRPr="0080229A">
              <w:t xml:space="preserve"> are combined at full intensity, they ideally produce black (absorbing all light).</w:t>
            </w:r>
          </w:p>
          <w:p w:rsidR="00B93A13" w:rsidRPr="0087531C" w:rsidRDefault="00B93A13" w:rsidP="00B93A13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87531C">
              <w:rPr>
                <w:b/>
                <w:bCs/>
                <w:sz w:val="24"/>
                <w:szCs w:val="24"/>
                <w:u w:val="single"/>
              </w:rPr>
              <w:t>Undercolor</w:t>
            </w:r>
            <w:proofErr w:type="spellEnd"/>
            <w:r w:rsidRPr="0087531C">
              <w:rPr>
                <w:b/>
                <w:bCs/>
                <w:sz w:val="24"/>
                <w:szCs w:val="24"/>
                <w:u w:val="single"/>
              </w:rPr>
              <w:t xml:space="preserve"> Removal :CMYK System</w:t>
            </w:r>
          </w:p>
          <w:p w:rsidR="00B93A13" w:rsidRPr="00164512" w:rsidRDefault="00B93A13" w:rsidP="00B632DC">
            <w:pPr>
              <w:jc w:val="both"/>
            </w:pPr>
            <w:r w:rsidRPr="00164512">
              <w:t xml:space="preserve">The CMYK </w:t>
            </w:r>
            <w:proofErr w:type="spellStart"/>
            <w:r w:rsidRPr="00164512">
              <w:t>color</w:t>
            </w:r>
            <w:proofErr w:type="spellEnd"/>
            <w:r w:rsidRPr="00164512">
              <w:t xml:space="preserve"> model is an extension of the CMY (Cyan, Magenta, </w:t>
            </w:r>
            <w:proofErr w:type="gramStart"/>
            <w:r w:rsidRPr="00164512">
              <w:t>Yellow</w:t>
            </w:r>
            <w:proofErr w:type="gramEnd"/>
            <w:r w:rsidRPr="00164512">
              <w:t xml:space="preserve">) </w:t>
            </w:r>
            <w:proofErr w:type="spellStart"/>
            <w:r w:rsidRPr="00164512">
              <w:t>color</w:t>
            </w:r>
            <w:proofErr w:type="spellEnd"/>
            <w:r w:rsidRPr="00164512">
              <w:t xml:space="preserve"> model, used mainly in printing. The "K" in CMYK stands for Black (Key) because black ink is used in addition to CMY to produce darker tones and sharper prints.</w:t>
            </w:r>
          </w:p>
          <w:p w:rsidR="00B93A13" w:rsidRDefault="00B93A13" w:rsidP="00B93A13">
            <w:pPr>
              <w:numPr>
                <w:ilvl w:val="0"/>
                <w:numId w:val="1"/>
              </w:numPr>
              <w:jc w:val="both"/>
            </w:pPr>
            <w:r w:rsidRPr="00FD7E57">
              <w:rPr>
                <w:noProof/>
                <w:lang w:eastAsia="en-IN"/>
              </w:rPr>
              <w:drawing>
                <wp:inline distT="0" distB="0" distL="0" distR="0" wp14:anchorId="23EC8855" wp14:editId="4436D7AE">
                  <wp:extent cx="1743074" cy="617220"/>
                  <wp:effectExtent l="0" t="0" r="0" b="0"/>
                  <wp:docPr id="1810981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9815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596" cy="62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A13" w:rsidRPr="00D56582" w:rsidRDefault="00B93A13" w:rsidP="00B632DC">
            <w:pPr>
              <w:pStyle w:val="ListParagraph"/>
              <w:spacing w:after="160"/>
              <w:jc w:val="both"/>
              <w:rPr>
                <w:b/>
                <w:bCs/>
              </w:rPr>
            </w:pPr>
            <w:r w:rsidRPr="00164512">
              <w:rPr>
                <w:b/>
                <w:bCs/>
              </w:rPr>
              <w:t xml:space="preserve">Explanation, diagram and equations if any 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40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3DF9">
              <w:rPr>
                <w:noProof/>
                <w:lang w:eastAsia="en-IN"/>
              </w:rPr>
              <w:drawing>
                <wp:inline distT="0" distB="0" distL="0" distR="0" wp14:anchorId="2BE4147E" wp14:editId="67F2DD25">
                  <wp:extent cx="4721379" cy="1074420"/>
                  <wp:effectExtent l="0" t="0" r="3175" b="0"/>
                  <wp:docPr id="1633378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781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014" cy="1088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47F6C">
              <w:rPr>
                <w:noProof/>
                <w:lang w:eastAsia="en-IN"/>
              </w:rPr>
              <w:drawing>
                <wp:inline distT="0" distB="0" distL="0" distR="0" wp14:anchorId="6B1AB732" wp14:editId="7AF2E26F">
                  <wp:extent cx="4739640" cy="1515878"/>
                  <wp:effectExtent l="0" t="0" r="3810" b="8255"/>
                  <wp:docPr id="2055461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461103" name=""/>
                          <pic:cNvPicPr/>
                        </pic:nvPicPr>
                        <pic:blipFill rotWithShape="1">
                          <a:blip r:embed="rId12"/>
                          <a:srcRect b="47634"/>
                          <a:stretch/>
                        </pic:blipFill>
                        <pic:spPr bwMode="auto">
                          <a:xfrm>
                            <a:off x="0" y="0"/>
                            <a:ext cx="4785797" cy="153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F6C">
              <w:rPr>
                <w:noProof/>
                <w:lang w:eastAsia="en-IN"/>
              </w:rPr>
              <w:drawing>
                <wp:inline distT="0" distB="0" distL="0" distR="0" wp14:anchorId="53AF0B15" wp14:editId="7D48F626">
                  <wp:extent cx="4673664" cy="1584847"/>
                  <wp:effectExtent l="0" t="0" r="0" b="0"/>
                  <wp:docPr id="29519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194078" name=""/>
                          <pic:cNvPicPr/>
                        </pic:nvPicPr>
                        <pic:blipFill rotWithShape="1">
                          <a:blip r:embed="rId13"/>
                          <a:srcRect l="-270" t="1809" r="270" b="56965"/>
                          <a:stretch/>
                        </pic:blipFill>
                        <pic:spPr bwMode="auto">
                          <a:xfrm>
                            <a:off x="0" y="0"/>
                            <a:ext cx="4736008" cy="1605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93A13" w:rsidRPr="00DC0668" w:rsidRDefault="00B93A13" w:rsidP="00B632DC">
            <w:pPr>
              <w:jc w:val="both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DC0668">
              <w:rPr>
                <w:b/>
                <w:bCs/>
                <w:sz w:val="24"/>
                <w:szCs w:val="24"/>
                <w:u w:val="single"/>
                <w:lang w:val="en-US"/>
              </w:rPr>
              <w:t>8-bit color images</w:t>
            </w:r>
          </w:p>
          <w:p w:rsidR="00B93A13" w:rsidRPr="00FB6A01" w:rsidRDefault="00B93A13" w:rsidP="00B632DC">
            <w:pPr>
              <w:pStyle w:val="ListParagraph"/>
              <w:ind w:left="0"/>
              <w:jc w:val="both"/>
              <w:rPr>
                <w:lang w:val="en-US"/>
              </w:rPr>
            </w:pPr>
            <w:r w:rsidRPr="00FB6A01">
              <w:rPr>
                <w:lang w:val="en-US"/>
              </w:rPr>
              <w:t>An 8-bit color image is an image where each pixel is represented using 8 bits (1 byte). This allows for 256 different colors in the image.</w:t>
            </w:r>
          </w:p>
          <w:p w:rsidR="00B93A13" w:rsidRPr="00FB6A01" w:rsidRDefault="00B93A13" w:rsidP="00B632DC">
            <w:pPr>
              <w:pStyle w:val="ListParagraph"/>
              <w:ind w:left="0"/>
              <w:jc w:val="both"/>
              <w:rPr>
                <w:lang w:val="en-US"/>
              </w:rPr>
            </w:pPr>
            <w:r w:rsidRPr="00FB6A01">
              <w:rPr>
                <w:lang w:val="en-US"/>
              </w:rPr>
              <w:t>Instead of using full 24-bit RGB color (where each pixel has 8 bits for red, green, and blue), 8-bit images use a color palette with 256 predefined colors.</w:t>
            </w:r>
          </w:p>
          <w:p w:rsidR="00B93A13" w:rsidRDefault="00B93A13" w:rsidP="00B632DC">
            <w:pPr>
              <w:spacing w:line="360" w:lineRule="auto"/>
              <w:jc w:val="both"/>
              <w:rPr>
                <w:lang w:val="en-US"/>
              </w:rPr>
            </w:pPr>
            <w:r w:rsidRPr="00FB6A01">
              <w:rPr>
                <w:lang w:val="en-US"/>
              </w:rPr>
              <w:t>Each pixel does not store the full RGB value; instead, it stores an index number (0-255) that points to a specific color in the palette</w:t>
            </w:r>
            <w:r>
              <w:rPr>
                <w:lang w:val="en-US"/>
              </w:rPr>
              <w:t xml:space="preserve">. </w:t>
            </w:r>
            <w:r w:rsidRPr="00D56582">
              <w:rPr>
                <w:b/>
                <w:bCs/>
                <w:lang w:val="en-US"/>
              </w:rPr>
              <w:t>(3 marks for each model=3x4=12 marks)</w:t>
            </w:r>
          </w:p>
          <w:p w:rsidR="00B93A13" w:rsidRPr="00D56582" w:rsidRDefault="00B93A13" w:rsidP="00B632DC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D56582">
              <w:rPr>
                <w:b/>
                <w:bCs/>
                <w:sz w:val="24"/>
                <w:szCs w:val="24"/>
              </w:rPr>
              <w:t>Color</w:t>
            </w:r>
            <w:proofErr w:type="spellEnd"/>
            <w:r w:rsidRPr="00D56582">
              <w:rPr>
                <w:b/>
                <w:bCs/>
                <w:sz w:val="24"/>
                <w:szCs w:val="24"/>
              </w:rPr>
              <w:t xml:space="preserve"> Lookup Table</w:t>
            </w:r>
          </w:p>
          <w:p w:rsidR="00B93A13" w:rsidRPr="00FB6A01" w:rsidRDefault="00B93A13" w:rsidP="00B93A13">
            <w:pPr>
              <w:pStyle w:val="ListParagraph"/>
              <w:numPr>
                <w:ilvl w:val="0"/>
                <w:numId w:val="2"/>
              </w:numPr>
              <w:spacing w:after="160"/>
              <w:ind w:left="0"/>
              <w:jc w:val="both"/>
            </w:pPr>
            <w:r w:rsidRPr="00FB6A01">
              <w:rPr>
                <w:lang w:val="en-US"/>
              </w:rPr>
              <w:t xml:space="preserve">CLUT is a method used to transform a range of input colors into another range of colors. </w:t>
            </w:r>
          </w:p>
          <w:p w:rsidR="00B93A13" w:rsidRPr="00D56582" w:rsidRDefault="00B93A13" w:rsidP="00B93A13">
            <w:pPr>
              <w:pStyle w:val="ListParagraph"/>
              <w:numPr>
                <w:ilvl w:val="0"/>
                <w:numId w:val="2"/>
              </w:numPr>
              <w:spacing w:after="160"/>
              <w:ind w:left="0"/>
              <w:jc w:val="both"/>
            </w:pPr>
            <w:r w:rsidRPr="00FB6A01">
              <w:rPr>
                <w:lang w:val="en-US"/>
              </w:rPr>
              <w:t>CLUT is a function incorporated in an image processing application.</w:t>
            </w:r>
            <w:r>
              <w:rPr>
                <w:lang w:val="en-US"/>
              </w:rPr>
              <w:t xml:space="preserve"> </w:t>
            </w:r>
            <w:r w:rsidRPr="00D56582">
              <w:rPr>
                <w:b/>
                <w:bCs/>
                <w:lang w:val="en-US"/>
              </w:rPr>
              <w:t>(2 marks)</w:t>
            </w:r>
          </w:p>
        </w:tc>
        <w:tc>
          <w:tcPr>
            <w:tcW w:w="1878" w:type="dxa"/>
          </w:tcPr>
          <w:p w:rsidR="00B93A13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3A13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4054">
              <w:rPr>
                <w:rFonts w:ascii="CIDFont+F1" w:hAnsi="CIDFont+F1" w:cs="CIDFont+F1"/>
                <w:b/>
                <w:bCs/>
                <w:sz w:val="24"/>
                <w:szCs w:val="24"/>
              </w:rPr>
              <w:t>Module II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rPr>
          <w:trHeight w:val="10055"/>
        </w:trPr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Pr="00C8516C" w:rsidRDefault="00B93A13" w:rsidP="00B632DC">
            <w:pPr>
              <w:jc w:val="both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C8516C">
              <w:rPr>
                <w:b/>
                <w:bCs/>
                <w:sz w:val="24"/>
                <w:szCs w:val="24"/>
                <w:u w:val="single"/>
                <w:lang w:val="en-US"/>
              </w:rPr>
              <w:t>Huffman Coding</w:t>
            </w:r>
          </w:p>
          <w:p w:rsidR="00B93A13" w:rsidRDefault="00B93A13" w:rsidP="00B632DC">
            <w:pPr>
              <w:spacing w:line="360" w:lineRule="auto"/>
              <w:jc w:val="both"/>
              <w:rPr>
                <w:lang w:val="en-US"/>
              </w:rPr>
            </w:pPr>
            <w:r w:rsidRPr="005815C5">
              <w:rPr>
                <w:lang w:val="en-US"/>
              </w:rPr>
              <w:t>Huffman coding is a popular algorithm used in data compression. It helps reduce the size of data by encoding information using variable-length codes, where frequently occurring symbols (characters or data items) are assigned shorter codes, and less frequent symbols are assigned longer codes</w:t>
            </w:r>
          </w:p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5C5">
              <w:rPr>
                <w:noProof/>
                <w:lang w:eastAsia="en-IN"/>
              </w:rPr>
              <w:drawing>
                <wp:inline distT="0" distB="0" distL="0" distR="0" wp14:anchorId="439027B1" wp14:editId="0C4F878C">
                  <wp:extent cx="4853940" cy="6035040"/>
                  <wp:effectExtent l="0" t="0" r="3810" b="3810"/>
                  <wp:docPr id="2090383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838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541" cy="6048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747439">
              <w:rPr>
                <w:noProof/>
                <w:sz w:val="28"/>
                <w:szCs w:val="28"/>
              </w:rPr>
              <w:t xml:space="preserve"> </w:t>
            </w:r>
          </w:p>
          <w:p w:rsidR="00B93A13" w:rsidRPr="00392B6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334" w:type="dxa"/>
            <w:gridSpan w:val="3"/>
          </w:tcPr>
          <w:p w:rsidR="00B93A13" w:rsidRDefault="00B93A13" w:rsidP="00B93A13">
            <w:pPr>
              <w:numPr>
                <w:ilvl w:val="1"/>
                <w:numId w:val="26"/>
              </w:num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7439">
              <w:rPr>
                <w:noProof/>
                <w:sz w:val="28"/>
                <w:szCs w:val="28"/>
                <w:lang w:eastAsia="en-IN"/>
              </w:rPr>
              <w:drawing>
                <wp:inline distT="0" distB="0" distL="0" distR="0" wp14:anchorId="76DCDFF8" wp14:editId="128925CE">
                  <wp:extent cx="4061460" cy="1913737"/>
                  <wp:effectExtent l="0" t="0" r="0" b="0"/>
                  <wp:docPr id="1116797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7977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125" cy="1918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A13" w:rsidRDefault="00B93A13" w:rsidP="00B632DC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7439">
              <w:rPr>
                <w:b/>
                <w:bCs/>
                <w:noProof/>
                <w:sz w:val="28"/>
                <w:szCs w:val="28"/>
                <w:lang w:eastAsia="en-IN"/>
              </w:rPr>
              <w:drawing>
                <wp:inline distT="0" distB="0" distL="0" distR="0" wp14:anchorId="5E2FBC59" wp14:editId="685993B2">
                  <wp:extent cx="3850692" cy="3459480"/>
                  <wp:effectExtent l="0" t="0" r="0" b="7620"/>
                  <wp:docPr id="2062321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3216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007" cy="3469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A13" w:rsidRDefault="00B93A13" w:rsidP="00B632DC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3A13" w:rsidRPr="00392B64" w:rsidRDefault="00B93A13" w:rsidP="00B632DC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40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Default="00B93A13" w:rsidP="00B632DC">
            <w:pPr>
              <w:spacing w:after="160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94F">
              <w:rPr>
                <w:noProof/>
                <w:lang w:eastAsia="en-IN"/>
              </w:rPr>
              <w:drawing>
                <wp:inline distT="0" distB="0" distL="0" distR="0" wp14:anchorId="3F3694E6" wp14:editId="2BFB129F">
                  <wp:extent cx="5077166" cy="3337560"/>
                  <wp:effectExtent l="0" t="0" r="9525" b="0"/>
                  <wp:docPr id="1884440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4409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256" cy="3352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A13" w:rsidRPr="00093545" w:rsidRDefault="00B93A13" w:rsidP="00B632DC">
            <w:pPr>
              <w:spacing w:after="160"/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Merits of Vector Quantization Over Scalar Quantization</w:t>
            </w:r>
          </w:p>
          <w:p w:rsidR="00B93A13" w:rsidRPr="00093545" w:rsidRDefault="00B93A13" w:rsidP="00B93A13">
            <w:pPr>
              <w:numPr>
                <w:ilvl w:val="0"/>
                <w:numId w:val="26"/>
              </w:num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Better Compression Efficiency:</w:t>
            </w:r>
          </w:p>
          <w:p w:rsidR="00B93A13" w:rsidRPr="00093545" w:rsidRDefault="00B93A13" w:rsidP="00B93A13">
            <w:pPr>
              <w:numPr>
                <w:ilvl w:val="1"/>
                <w:numId w:val="26"/>
              </w:num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VQ compresses </w:t>
            </w: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values together</w:t>
            </w: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 rather than </w:t>
            </w: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individual values</w:t>
            </w: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, leading to </w:t>
            </w: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lower bit rates</w:t>
            </w: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93A13" w:rsidRPr="00093545" w:rsidRDefault="00B93A13" w:rsidP="00B93A13">
            <w:pPr>
              <w:numPr>
                <w:ilvl w:val="0"/>
                <w:numId w:val="26"/>
              </w:num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Higher Signal Quality:</w:t>
            </w:r>
          </w:p>
          <w:p w:rsidR="00B93A13" w:rsidRPr="00093545" w:rsidRDefault="00B93A13" w:rsidP="00B93A13">
            <w:pPr>
              <w:numPr>
                <w:ilvl w:val="1"/>
                <w:numId w:val="26"/>
              </w:num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Since VQ considers the </w:t>
            </w: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correlation</w:t>
            </w: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 between different components of a vector, it reduces </w:t>
            </w: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quantization noise</w:t>
            </w: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 compared to scalar quantization.</w:t>
            </w:r>
          </w:p>
          <w:p w:rsidR="00B93A13" w:rsidRPr="00093545" w:rsidRDefault="00B93A13" w:rsidP="00B93A13">
            <w:pPr>
              <w:numPr>
                <w:ilvl w:val="0"/>
                <w:numId w:val="26"/>
              </w:num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Improved Rate-Distortion Performance:</w:t>
            </w:r>
          </w:p>
          <w:p w:rsidR="00B93A13" w:rsidRPr="00093545" w:rsidRDefault="00B93A13" w:rsidP="00B93A13">
            <w:pPr>
              <w:numPr>
                <w:ilvl w:val="1"/>
                <w:numId w:val="26"/>
              </w:num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VQ offers a better </w:t>
            </w: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trade-off between bit rate and distortion</w:t>
            </w: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, making it ideal for </w:t>
            </w: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 and audio compression</w:t>
            </w: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 (e.g., JPEG, MP3).</w:t>
            </w:r>
          </w:p>
          <w:p w:rsidR="00B93A13" w:rsidRPr="00093545" w:rsidRDefault="00B93A13" w:rsidP="00B93A13">
            <w:pPr>
              <w:numPr>
                <w:ilvl w:val="0"/>
                <w:numId w:val="26"/>
              </w:num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Effective for High-Dimensional Data:</w:t>
            </w:r>
          </w:p>
          <w:p w:rsidR="00B93A13" w:rsidRPr="00093545" w:rsidRDefault="00B93A13" w:rsidP="00B93A13">
            <w:pPr>
              <w:numPr>
                <w:ilvl w:val="1"/>
                <w:numId w:val="26"/>
              </w:num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Unlike scalar quantization, which processes data </w:t>
            </w: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 element at a time</w:t>
            </w: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 xml:space="preserve">, VQ efficiently handles </w:t>
            </w:r>
            <w:r w:rsidRPr="00093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multi-dimensional signals</w:t>
            </w:r>
            <w:r w:rsidRPr="00093545">
              <w:rPr>
                <w:rFonts w:ascii="Times New Roman" w:hAnsi="Times New Roman" w:cs="Times New Roman"/>
                <w:sz w:val="24"/>
                <w:szCs w:val="24"/>
              </w:rPr>
              <w:t>, preserving spatial relationships in images.</w:t>
            </w:r>
          </w:p>
          <w:p w:rsidR="00B93A13" w:rsidRPr="00392B6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Pr="0057715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7715F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8334" w:type="dxa"/>
            <w:gridSpan w:val="3"/>
          </w:tcPr>
          <w:p w:rsidR="00B93A13" w:rsidRPr="00D80D6A" w:rsidRDefault="00B93A13" w:rsidP="00B632DC">
            <w:pPr>
              <w:jc w:val="both"/>
              <w:rPr>
                <w:b/>
                <w:bCs/>
              </w:rPr>
            </w:pPr>
            <w:r w:rsidRPr="00D80D6A">
              <w:rPr>
                <w:b/>
                <w:bCs/>
              </w:rPr>
              <w:t>Digitization of Sound</w:t>
            </w:r>
          </w:p>
          <w:p w:rsidR="00B93A13" w:rsidRPr="00D80D6A" w:rsidRDefault="00B93A13" w:rsidP="00B632DC">
            <w:pPr>
              <w:jc w:val="both"/>
            </w:pPr>
            <w:r w:rsidRPr="00D80D6A">
              <w:t xml:space="preserve">Digitization is the process of converting an </w:t>
            </w:r>
            <w:proofErr w:type="spellStart"/>
            <w:r w:rsidRPr="00D80D6A">
              <w:t>analog</w:t>
            </w:r>
            <w:proofErr w:type="spellEnd"/>
            <w:r w:rsidRPr="00D80D6A">
              <w:t xml:space="preserve"> audio signal into a digital format that can be stored and processed by computers. This process involves </w:t>
            </w:r>
            <w:r w:rsidRPr="00D80D6A">
              <w:rPr>
                <w:b/>
                <w:bCs/>
              </w:rPr>
              <w:t>sampling, quantization, and encoding</w:t>
            </w:r>
            <w:r w:rsidRPr="00D80D6A">
              <w:t>.</w:t>
            </w:r>
          </w:p>
          <w:p w:rsidR="00B93A13" w:rsidRPr="00D80D6A" w:rsidRDefault="00B93A13" w:rsidP="00B632DC">
            <w:pPr>
              <w:jc w:val="both"/>
              <w:rPr>
                <w:b/>
                <w:bCs/>
              </w:rPr>
            </w:pPr>
            <w:r w:rsidRPr="00D80D6A">
              <w:rPr>
                <w:b/>
                <w:bCs/>
              </w:rPr>
              <w:t>Steps in Digitization:</w:t>
            </w:r>
          </w:p>
          <w:p w:rsidR="00B93A13" w:rsidRPr="00D80D6A" w:rsidRDefault="00B93A13" w:rsidP="00B93A13">
            <w:pPr>
              <w:numPr>
                <w:ilvl w:val="0"/>
                <w:numId w:val="27"/>
              </w:numPr>
              <w:spacing w:after="160"/>
              <w:jc w:val="both"/>
            </w:pPr>
            <w:r w:rsidRPr="00D80D6A">
              <w:rPr>
                <w:b/>
                <w:bCs/>
              </w:rPr>
              <w:t>Sampling:</w:t>
            </w:r>
            <w:r w:rsidRPr="00D80D6A">
              <w:t xml:space="preserve"> The </w:t>
            </w:r>
            <w:proofErr w:type="spellStart"/>
            <w:r w:rsidRPr="00D80D6A">
              <w:t>analog</w:t>
            </w:r>
            <w:proofErr w:type="spellEnd"/>
            <w:r w:rsidRPr="00D80D6A">
              <w:t xml:space="preserve"> signal is measured at regular intervals to create discrete data points.</w:t>
            </w:r>
          </w:p>
          <w:p w:rsidR="00B93A13" w:rsidRPr="00D80D6A" w:rsidRDefault="00B93A13" w:rsidP="00B93A13">
            <w:pPr>
              <w:numPr>
                <w:ilvl w:val="0"/>
                <w:numId w:val="27"/>
              </w:numPr>
              <w:spacing w:after="160"/>
              <w:jc w:val="both"/>
            </w:pPr>
            <w:r w:rsidRPr="00D80D6A">
              <w:rPr>
                <w:b/>
                <w:bCs/>
              </w:rPr>
              <w:t>Quantization:</w:t>
            </w:r>
            <w:r w:rsidRPr="00D80D6A">
              <w:t xml:space="preserve"> The sampled values are approximated to the nearest discrete level.</w:t>
            </w:r>
          </w:p>
          <w:p w:rsidR="00B93A13" w:rsidRPr="00D80D6A" w:rsidRDefault="00B93A13" w:rsidP="00B93A13">
            <w:pPr>
              <w:numPr>
                <w:ilvl w:val="0"/>
                <w:numId w:val="27"/>
              </w:numPr>
              <w:spacing w:after="160"/>
              <w:jc w:val="both"/>
            </w:pPr>
            <w:r w:rsidRPr="00D80D6A">
              <w:rPr>
                <w:b/>
                <w:bCs/>
              </w:rPr>
              <w:t>Encoding:</w:t>
            </w:r>
            <w:r w:rsidRPr="00D80D6A">
              <w:t xml:space="preserve"> The quantized values are represented as binary numbers for storage and processing.</w:t>
            </w:r>
          </w:p>
          <w:p w:rsidR="00B93A13" w:rsidRDefault="00B93A13" w:rsidP="00B632DC">
            <w:r w:rsidRPr="00D80D6A">
              <w:rPr>
                <w:noProof/>
                <w:lang w:eastAsia="en-IN"/>
              </w:rPr>
              <w:lastRenderedPageBreak/>
              <w:drawing>
                <wp:inline distT="0" distB="0" distL="0" distR="0" wp14:anchorId="782A4243" wp14:editId="083CFF60">
                  <wp:extent cx="3097449" cy="1600200"/>
                  <wp:effectExtent l="0" t="0" r="8255" b="0"/>
                  <wp:docPr id="4" name="Content Placeholder 3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ntent Placeholder 3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240" cy="160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fig 6.1</w:t>
            </w:r>
          </w:p>
          <w:p w:rsidR="00B93A13" w:rsidRDefault="00B93A13" w:rsidP="00B632DC">
            <w:r w:rsidRPr="00D80D6A">
              <w:rPr>
                <w:noProof/>
                <w:lang w:eastAsia="en-IN"/>
              </w:rPr>
              <w:drawing>
                <wp:inline distT="0" distB="0" distL="0" distR="0" wp14:anchorId="3BD7F24C" wp14:editId="6677201A">
                  <wp:extent cx="5138594" cy="2179320"/>
                  <wp:effectExtent l="0" t="0" r="5080" b="0"/>
                  <wp:docPr id="1831629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6294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382" cy="218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A13" w:rsidRPr="0057715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4054">
              <w:rPr>
                <w:rFonts w:ascii="CIDFont+F1" w:hAnsi="CIDFont+F1" w:cs="CIDFont+F1"/>
                <w:b/>
                <w:bCs/>
                <w:sz w:val="24"/>
                <w:szCs w:val="24"/>
              </w:rPr>
              <w:t>Module III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Default="00B93A13" w:rsidP="00B632DC">
            <w:pPr>
              <w:spacing w:line="360" w:lineRule="auto"/>
              <w:jc w:val="center"/>
              <w:rPr>
                <w:rFonts w:ascii="CIDFont+F1" w:hAnsi="CIDFont+F1" w:cs="CIDFont+F1"/>
                <w:sz w:val="24"/>
                <w:szCs w:val="24"/>
              </w:rPr>
            </w:pPr>
            <w:r w:rsidRPr="006D22E2">
              <w:rPr>
                <w:noProof/>
                <w:sz w:val="28"/>
                <w:szCs w:val="28"/>
                <w:lang w:eastAsia="en-IN"/>
              </w:rPr>
              <w:drawing>
                <wp:inline distT="0" distB="0" distL="0" distR="0" wp14:anchorId="773C70CB" wp14:editId="64C01ABF">
                  <wp:extent cx="4062200" cy="2301240"/>
                  <wp:effectExtent l="0" t="0" r="0" b="3810"/>
                  <wp:docPr id="362400183" name="Content Placeholder 3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ntent Placeholder 3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304" cy="2321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A13" w:rsidRPr="00AE6358" w:rsidRDefault="00B93A13" w:rsidP="00B632DC">
            <w:r w:rsidRPr="00AE6358">
              <w:rPr>
                <w:u w:val="single"/>
                <w:lang w:val="en-US"/>
              </w:rPr>
              <w:t>Main Steps in JPEG Image Compression</w:t>
            </w:r>
          </w:p>
          <w:p w:rsidR="00B93A13" w:rsidRPr="00AE6358" w:rsidRDefault="00B93A13" w:rsidP="00B632DC">
            <w:r w:rsidRPr="00AE6358">
              <w:rPr>
                <w:lang w:val="en-US"/>
              </w:rPr>
              <w:t xml:space="preserve">• Transform RGB to </w:t>
            </w:r>
            <w:proofErr w:type="spellStart"/>
            <w:r w:rsidRPr="00AE6358">
              <w:rPr>
                <w:lang w:val="en-US"/>
              </w:rPr>
              <w:t>YCbCr</w:t>
            </w:r>
            <w:proofErr w:type="spellEnd"/>
            <w:r w:rsidRPr="00AE6358">
              <w:rPr>
                <w:lang w:val="en-US"/>
              </w:rPr>
              <w:t xml:space="preserve"> and subsample color</w:t>
            </w:r>
          </w:p>
          <w:p w:rsidR="00B93A13" w:rsidRPr="00AE6358" w:rsidRDefault="00B93A13" w:rsidP="00B632DC">
            <w:r w:rsidRPr="00AE6358">
              <w:rPr>
                <w:lang w:val="en-US"/>
              </w:rPr>
              <w:t>• Perform DCT on image blocks</w:t>
            </w:r>
          </w:p>
          <w:p w:rsidR="00B93A13" w:rsidRPr="00AE6358" w:rsidRDefault="00B93A13" w:rsidP="00B632DC">
            <w:r w:rsidRPr="00AE6358">
              <w:rPr>
                <w:lang w:val="en-US"/>
              </w:rPr>
              <w:t>• Apply Quantization</w:t>
            </w:r>
          </w:p>
          <w:p w:rsidR="00B93A13" w:rsidRPr="00AE6358" w:rsidRDefault="00B93A13" w:rsidP="00B632DC">
            <w:r w:rsidRPr="00AE6358">
              <w:rPr>
                <w:lang w:val="en-US"/>
              </w:rPr>
              <w:t>• Perform Zigzag ordering and run-length encoding</w:t>
            </w:r>
          </w:p>
          <w:p w:rsidR="00B93A13" w:rsidRPr="00AE6358" w:rsidRDefault="00B93A13" w:rsidP="00B632DC">
            <w:pPr>
              <w:spacing w:line="360" w:lineRule="auto"/>
              <w:rPr>
                <w:rFonts w:ascii="CIDFont+F1" w:hAnsi="CIDFont+F1" w:cs="CIDFont+F1"/>
                <w:sz w:val="20"/>
                <w:szCs w:val="20"/>
              </w:rPr>
            </w:pPr>
            <w:r w:rsidRPr="00AE6358">
              <w:rPr>
                <w:lang w:val="en-US"/>
              </w:rPr>
              <w:t>• Perform Entropy coding</w:t>
            </w:r>
          </w:p>
          <w:p w:rsidR="00B93A13" w:rsidRPr="009B3FE0" w:rsidRDefault="00B93A13" w:rsidP="00B632DC">
            <w:pPr>
              <w:spacing w:line="360" w:lineRule="auto"/>
              <w:rPr>
                <w:rFonts w:ascii="CIDFont+F1" w:hAnsi="CIDFont+F1" w:cs="CIDFont+F1"/>
                <w:b/>
                <w:bCs/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334" w:type="dxa"/>
            <w:gridSpan w:val="3"/>
          </w:tcPr>
          <w:p w:rsidR="00B93A13" w:rsidRPr="0044197C" w:rsidRDefault="00B93A13" w:rsidP="00B632DC">
            <w:pPr>
              <w:jc w:val="both"/>
              <w:rPr>
                <w:b/>
                <w:bCs/>
                <w:noProof/>
                <w:sz w:val="24"/>
                <w:szCs w:val="24"/>
              </w:rPr>
            </w:pPr>
            <w:r w:rsidRPr="0044197C">
              <w:rPr>
                <w:b/>
                <w:bCs/>
                <w:noProof/>
                <w:sz w:val="24"/>
                <w:szCs w:val="24"/>
              </w:rPr>
              <w:t>Difference Between JPEG and JBIG Standards</w:t>
            </w:r>
          </w:p>
          <w:p w:rsidR="00B93A13" w:rsidRPr="0044197C" w:rsidRDefault="00B93A13" w:rsidP="00B93A13">
            <w:pPr>
              <w:numPr>
                <w:ilvl w:val="0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b/>
                <w:bCs/>
                <w:noProof/>
                <w:sz w:val="24"/>
                <w:szCs w:val="24"/>
              </w:rPr>
              <w:t>Purpose: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b/>
                <w:bCs/>
                <w:noProof/>
                <w:sz w:val="24"/>
                <w:szCs w:val="24"/>
              </w:rPr>
              <w:t>JPEG (Joint Photographic Experts Group)</w:t>
            </w:r>
            <w:r w:rsidRPr="0044197C">
              <w:rPr>
                <w:noProof/>
                <w:sz w:val="24"/>
                <w:szCs w:val="24"/>
              </w:rPr>
              <w:t xml:space="preserve"> is designed for compressing </w:t>
            </w:r>
            <w:r w:rsidRPr="0044197C">
              <w:rPr>
                <w:noProof/>
                <w:sz w:val="24"/>
                <w:szCs w:val="24"/>
              </w:rPr>
              <w:lastRenderedPageBreak/>
              <w:t>continuous-tone images such as photographs, both grayscale and color.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b/>
                <w:bCs/>
                <w:noProof/>
                <w:sz w:val="24"/>
                <w:szCs w:val="24"/>
              </w:rPr>
              <w:t>JBIG (Joint Bi-level Image Experts Group)</w:t>
            </w:r>
            <w:r w:rsidRPr="0044197C">
              <w:rPr>
                <w:noProof/>
                <w:sz w:val="24"/>
                <w:szCs w:val="24"/>
              </w:rPr>
              <w:t xml:space="preserve"> is specialized for compressing bi-level (black-and-white) images, commonly used in scanned documents and fax transmissions.</w:t>
            </w:r>
          </w:p>
          <w:p w:rsidR="00B93A13" w:rsidRPr="0044197C" w:rsidRDefault="00B93A13" w:rsidP="00B93A13">
            <w:pPr>
              <w:numPr>
                <w:ilvl w:val="0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b/>
                <w:bCs/>
                <w:noProof/>
                <w:sz w:val="24"/>
                <w:szCs w:val="24"/>
              </w:rPr>
              <w:t>Compression Type: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JPEG supports both </w:t>
            </w:r>
            <w:r w:rsidRPr="0044197C">
              <w:rPr>
                <w:b/>
                <w:bCs/>
                <w:noProof/>
                <w:sz w:val="24"/>
                <w:szCs w:val="24"/>
              </w:rPr>
              <w:t>lossy</w:t>
            </w:r>
            <w:r w:rsidRPr="0044197C">
              <w:rPr>
                <w:noProof/>
                <w:sz w:val="24"/>
                <w:szCs w:val="24"/>
              </w:rPr>
              <w:t xml:space="preserve"> and </w:t>
            </w:r>
            <w:r w:rsidRPr="0044197C">
              <w:rPr>
                <w:b/>
                <w:bCs/>
                <w:noProof/>
                <w:sz w:val="24"/>
                <w:szCs w:val="24"/>
              </w:rPr>
              <w:t>lossless</w:t>
            </w:r>
            <w:r w:rsidRPr="0044197C">
              <w:rPr>
                <w:noProof/>
                <w:sz w:val="24"/>
                <w:szCs w:val="24"/>
              </w:rPr>
              <w:t xml:space="preserve"> compression, but it is primarily used for lossy compression.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JBIG primarily uses </w:t>
            </w:r>
            <w:r w:rsidRPr="0044197C">
              <w:rPr>
                <w:b/>
                <w:bCs/>
                <w:noProof/>
                <w:sz w:val="24"/>
                <w:szCs w:val="24"/>
              </w:rPr>
              <w:t>lossless</w:t>
            </w:r>
            <w:r w:rsidRPr="0044197C">
              <w:rPr>
                <w:noProof/>
                <w:sz w:val="24"/>
                <w:szCs w:val="24"/>
              </w:rPr>
              <w:t xml:space="preserve"> compression, ensuring no data loss, which is critical for document imaging.</w:t>
            </w:r>
          </w:p>
          <w:p w:rsidR="00B93A13" w:rsidRPr="0044197C" w:rsidRDefault="00B93A13" w:rsidP="00B93A13">
            <w:pPr>
              <w:numPr>
                <w:ilvl w:val="0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b/>
                <w:bCs/>
                <w:noProof/>
                <w:sz w:val="24"/>
                <w:szCs w:val="24"/>
              </w:rPr>
              <w:t>Compression Algorithm: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JPEG relies on </w:t>
            </w:r>
            <w:r w:rsidRPr="0044197C">
              <w:rPr>
                <w:b/>
                <w:bCs/>
                <w:noProof/>
                <w:sz w:val="24"/>
                <w:szCs w:val="24"/>
              </w:rPr>
              <w:t>Discrete Cosine Transform (DCT)</w:t>
            </w:r>
            <w:r w:rsidRPr="0044197C">
              <w:rPr>
                <w:noProof/>
                <w:sz w:val="24"/>
                <w:szCs w:val="24"/>
              </w:rPr>
              <w:t xml:space="preserve"> for lossy compression and </w:t>
            </w:r>
            <w:r w:rsidRPr="0044197C">
              <w:rPr>
                <w:b/>
                <w:bCs/>
                <w:noProof/>
                <w:sz w:val="24"/>
                <w:szCs w:val="24"/>
              </w:rPr>
              <w:t>Huffman or Arithmetic coding</w:t>
            </w:r>
            <w:r w:rsidRPr="0044197C">
              <w:rPr>
                <w:noProof/>
                <w:sz w:val="24"/>
                <w:szCs w:val="24"/>
              </w:rPr>
              <w:t xml:space="preserve"> for lossless compression.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JBIG uses </w:t>
            </w:r>
            <w:r w:rsidRPr="0044197C">
              <w:rPr>
                <w:b/>
                <w:bCs/>
                <w:noProof/>
                <w:sz w:val="24"/>
                <w:szCs w:val="24"/>
              </w:rPr>
              <w:t>Arithmetic coding</w:t>
            </w:r>
            <w:r w:rsidRPr="0044197C">
              <w:rPr>
                <w:noProof/>
                <w:sz w:val="24"/>
                <w:szCs w:val="24"/>
              </w:rPr>
              <w:t xml:space="preserve"> combined with </w:t>
            </w:r>
            <w:r w:rsidRPr="0044197C">
              <w:rPr>
                <w:b/>
                <w:bCs/>
                <w:noProof/>
                <w:sz w:val="24"/>
                <w:szCs w:val="24"/>
              </w:rPr>
              <w:t>Markov-based prediction</w:t>
            </w:r>
            <w:r w:rsidRPr="0044197C">
              <w:rPr>
                <w:noProof/>
                <w:sz w:val="24"/>
                <w:szCs w:val="24"/>
              </w:rPr>
              <w:t>, which provides better compression efficiency for binary images.</w:t>
            </w:r>
          </w:p>
          <w:p w:rsidR="00B93A13" w:rsidRPr="0044197C" w:rsidRDefault="00B93A13" w:rsidP="00B93A13">
            <w:pPr>
              <w:numPr>
                <w:ilvl w:val="0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b/>
                <w:bCs/>
                <w:noProof/>
                <w:sz w:val="24"/>
                <w:szCs w:val="24"/>
              </w:rPr>
              <w:t>File Format and Extensions: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JPEG files are commonly stored as </w:t>
            </w:r>
            <w:r w:rsidRPr="0044197C">
              <w:rPr>
                <w:b/>
                <w:bCs/>
                <w:noProof/>
                <w:sz w:val="24"/>
                <w:szCs w:val="24"/>
              </w:rPr>
              <w:t>.jpg, .jpeg, or .jfif</w:t>
            </w:r>
            <w:r w:rsidRPr="0044197C">
              <w:rPr>
                <w:noProof/>
                <w:sz w:val="24"/>
                <w:szCs w:val="24"/>
              </w:rPr>
              <w:t>.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JBIG files are stored as </w:t>
            </w:r>
            <w:r w:rsidRPr="0044197C">
              <w:rPr>
                <w:b/>
                <w:bCs/>
                <w:noProof/>
                <w:sz w:val="24"/>
                <w:szCs w:val="24"/>
              </w:rPr>
              <w:t>.jbg or .jbig</w:t>
            </w:r>
            <w:r w:rsidRPr="0044197C">
              <w:rPr>
                <w:noProof/>
                <w:sz w:val="24"/>
                <w:szCs w:val="24"/>
              </w:rPr>
              <w:t>.</w:t>
            </w:r>
          </w:p>
          <w:p w:rsidR="00B93A13" w:rsidRPr="0044197C" w:rsidRDefault="00B93A13" w:rsidP="00B93A13">
            <w:pPr>
              <w:numPr>
                <w:ilvl w:val="0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b/>
                <w:bCs/>
                <w:noProof/>
                <w:sz w:val="24"/>
                <w:szCs w:val="24"/>
              </w:rPr>
              <w:t>Efficiency: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JPEG is more efficient for </w:t>
            </w:r>
            <w:r w:rsidRPr="0044197C">
              <w:rPr>
                <w:b/>
                <w:bCs/>
                <w:noProof/>
                <w:sz w:val="24"/>
                <w:szCs w:val="24"/>
              </w:rPr>
              <w:t>natural images with smooth color transitions</w:t>
            </w:r>
            <w:r w:rsidRPr="0044197C">
              <w:rPr>
                <w:noProof/>
                <w:sz w:val="24"/>
                <w:szCs w:val="24"/>
              </w:rPr>
              <w:t>, such as digital photos.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JBIG is highly efficient for </w:t>
            </w:r>
            <w:r w:rsidRPr="0044197C">
              <w:rPr>
                <w:b/>
                <w:bCs/>
                <w:noProof/>
                <w:sz w:val="24"/>
                <w:szCs w:val="24"/>
              </w:rPr>
              <w:t>scanned text documents and line art</w:t>
            </w:r>
            <w:r w:rsidRPr="0044197C">
              <w:rPr>
                <w:noProof/>
                <w:sz w:val="24"/>
                <w:szCs w:val="24"/>
              </w:rPr>
              <w:t>, often outperforming other document compression methods like TIFF Group 4.</w:t>
            </w:r>
          </w:p>
          <w:p w:rsidR="00B93A13" w:rsidRPr="0044197C" w:rsidRDefault="00B93A13" w:rsidP="00B93A13">
            <w:pPr>
              <w:numPr>
                <w:ilvl w:val="0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b/>
                <w:bCs/>
                <w:noProof/>
                <w:sz w:val="24"/>
                <w:szCs w:val="24"/>
              </w:rPr>
              <w:t>Color Support: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JPEG supports </w:t>
            </w:r>
            <w:r w:rsidRPr="0044197C">
              <w:rPr>
                <w:b/>
                <w:bCs/>
                <w:noProof/>
                <w:sz w:val="24"/>
                <w:szCs w:val="24"/>
              </w:rPr>
              <w:t>full-color (RGB, CMYK, and grayscale)</w:t>
            </w:r>
            <w:r w:rsidRPr="0044197C">
              <w:rPr>
                <w:noProof/>
                <w:sz w:val="24"/>
                <w:szCs w:val="24"/>
              </w:rPr>
              <w:t xml:space="preserve"> images.</w:t>
            </w:r>
          </w:p>
          <w:p w:rsidR="00B93A13" w:rsidRPr="0044197C" w:rsidRDefault="00B93A13" w:rsidP="00B93A13">
            <w:pPr>
              <w:numPr>
                <w:ilvl w:val="1"/>
                <w:numId w:val="18"/>
              </w:numPr>
              <w:jc w:val="both"/>
              <w:rPr>
                <w:noProof/>
                <w:sz w:val="24"/>
                <w:szCs w:val="24"/>
              </w:rPr>
            </w:pPr>
            <w:r w:rsidRPr="0044197C">
              <w:rPr>
                <w:noProof/>
                <w:sz w:val="24"/>
                <w:szCs w:val="24"/>
              </w:rPr>
              <w:t xml:space="preserve">JBIG is primarily designed for </w:t>
            </w:r>
            <w:r w:rsidRPr="0044197C">
              <w:rPr>
                <w:b/>
                <w:bCs/>
                <w:noProof/>
                <w:sz w:val="24"/>
                <w:szCs w:val="24"/>
              </w:rPr>
              <w:t>monochrome (black-and-white)</w:t>
            </w:r>
            <w:r w:rsidRPr="0044197C">
              <w:rPr>
                <w:noProof/>
                <w:sz w:val="24"/>
                <w:szCs w:val="24"/>
              </w:rPr>
              <w:t xml:space="preserve"> images, though </w:t>
            </w:r>
            <w:r w:rsidRPr="0044197C">
              <w:rPr>
                <w:b/>
                <w:bCs/>
                <w:noProof/>
                <w:sz w:val="24"/>
                <w:szCs w:val="24"/>
              </w:rPr>
              <w:t>JBIG2</w:t>
            </w:r>
            <w:r w:rsidRPr="0044197C">
              <w:rPr>
                <w:noProof/>
                <w:sz w:val="24"/>
                <w:szCs w:val="24"/>
              </w:rPr>
              <w:t xml:space="preserve"> extends support to grayscale and color.</w:t>
            </w:r>
          </w:p>
          <w:p w:rsidR="00B93A13" w:rsidRDefault="00B93A13" w:rsidP="00B632DC">
            <w:pPr>
              <w:spacing w:line="360" w:lineRule="auto"/>
              <w:jc w:val="center"/>
              <w:rPr>
                <w:rFonts w:ascii="CIDFont+F1" w:hAnsi="CIDFont+F1" w:cs="CIDFont+F1"/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CIDFont+F1" w:hAnsi="CIDFont+F1" w:cs="CIDFont+F1"/>
                <w:b/>
                <w:bCs/>
                <w:sz w:val="24"/>
                <w:szCs w:val="24"/>
              </w:rPr>
            </w:pPr>
            <w:r w:rsidRPr="00324054">
              <w:rPr>
                <w:rFonts w:ascii="CIDFont+F1" w:hAnsi="CIDFont+F1" w:cs="CIDFont+F1"/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Default="00B93A13" w:rsidP="00B632DC">
            <w:pPr>
              <w:rPr>
                <w:sz w:val="24"/>
                <w:szCs w:val="24"/>
              </w:rPr>
            </w:pPr>
          </w:p>
          <w:p w:rsidR="00B93A13" w:rsidRDefault="00B93A13" w:rsidP="00B632DC">
            <w:pPr>
              <w:rPr>
                <w:sz w:val="24"/>
                <w:szCs w:val="24"/>
              </w:rPr>
            </w:pPr>
            <w:r w:rsidRPr="00BD11AF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9C4D69F" wp14:editId="5F6A5379">
                  <wp:extent cx="4945380" cy="946988"/>
                  <wp:effectExtent l="0" t="0" r="7620" b="5715"/>
                  <wp:docPr id="864788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4905" cy="950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3A13" w:rsidRDefault="00B93A13" w:rsidP="00B632DC">
            <w:pPr>
              <w:rPr>
                <w:sz w:val="24"/>
                <w:szCs w:val="24"/>
              </w:rPr>
            </w:pPr>
            <w:r w:rsidRPr="00BD11AF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72889FE" wp14:editId="1942C452">
                  <wp:extent cx="5402580" cy="1530252"/>
                  <wp:effectExtent l="0" t="0" r="7620" b="0"/>
                  <wp:docPr id="8041112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5044" cy="1533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3A13" w:rsidRPr="00BD11AF" w:rsidRDefault="00B93A13" w:rsidP="00B632DC">
            <w:pPr>
              <w:rPr>
                <w:sz w:val="24"/>
                <w:szCs w:val="24"/>
              </w:rPr>
            </w:pPr>
            <w:r w:rsidRPr="00BD11AF">
              <w:rPr>
                <w:b/>
                <w:bCs/>
                <w:sz w:val="24"/>
                <w:szCs w:val="24"/>
              </w:rPr>
              <w:t xml:space="preserve">Modes of JBIG Compression </w:t>
            </w:r>
          </w:p>
          <w:p w:rsidR="00B93A13" w:rsidRDefault="00B93A13" w:rsidP="00B632DC">
            <w:pPr>
              <w:rPr>
                <w:b/>
                <w:bCs/>
                <w:sz w:val="24"/>
                <w:szCs w:val="24"/>
              </w:rPr>
            </w:pPr>
            <w:r w:rsidRPr="00BD11AF">
              <w:rPr>
                <w:sz w:val="24"/>
                <w:szCs w:val="24"/>
              </w:rPr>
              <w:t xml:space="preserve">According to the provided image, JBIG has </w:t>
            </w:r>
            <w:r w:rsidRPr="00BD11AF">
              <w:rPr>
                <w:b/>
                <w:bCs/>
                <w:sz w:val="24"/>
                <w:szCs w:val="24"/>
              </w:rPr>
              <w:t xml:space="preserve">three modes of </w:t>
            </w:r>
            <w:proofErr w:type="spellStart"/>
            <w:r w:rsidRPr="00BD11AF">
              <w:rPr>
                <w:b/>
                <w:bCs/>
                <w:sz w:val="24"/>
                <w:szCs w:val="24"/>
              </w:rPr>
              <w:t>operation</w:t>
            </w:r>
            <w:r>
              <w:rPr>
                <w:b/>
                <w:bCs/>
                <w:sz w:val="24"/>
                <w:szCs w:val="24"/>
              </w:rPr>
              <w:t>:Explain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modes</w:t>
            </w:r>
          </w:p>
          <w:p w:rsidR="00B93A13" w:rsidRPr="00BD11AF" w:rsidRDefault="00B93A13" w:rsidP="00B632DC">
            <w:pPr>
              <w:rPr>
                <w:sz w:val="24"/>
                <w:szCs w:val="24"/>
              </w:rPr>
            </w:pPr>
            <w:r w:rsidRPr="00BD11AF">
              <w:rPr>
                <w:b/>
                <w:bCs/>
                <w:sz w:val="24"/>
                <w:szCs w:val="24"/>
              </w:rPr>
              <w:t xml:space="preserve">The JBIG2 Standard </w:t>
            </w:r>
          </w:p>
          <w:p w:rsidR="00B93A13" w:rsidRPr="00BD11AF" w:rsidRDefault="00B93A13" w:rsidP="00B632DC">
            <w:pPr>
              <w:rPr>
                <w:sz w:val="24"/>
                <w:szCs w:val="24"/>
              </w:rPr>
            </w:pPr>
            <w:r w:rsidRPr="00BD11AF">
              <w:rPr>
                <w:sz w:val="24"/>
                <w:szCs w:val="24"/>
              </w:rPr>
              <w:t xml:space="preserve">• The design goal for JBIG2 aims not only at providing superior lossless compression </w:t>
            </w:r>
            <w:r w:rsidRPr="00BD11AF">
              <w:rPr>
                <w:sz w:val="24"/>
                <w:szCs w:val="24"/>
              </w:rPr>
              <w:lastRenderedPageBreak/>
              <w:t xml:space="preserve">performance over existing standards but also at incorporating </w:t>
            </w:r>
            <w:proofErr w:type="spellStart"/>
            <w:r w:rsidRPr="00BD11AF">
              <w:rPr>
                <w:sz w:val="24"/>
                <w:szCs w:val="24"/>
              </w:rPr>
              <w:t>lossy</w:t>
            </w:r>
            <w:proofErr w:type="spellEnd"/>
            <w:r w:rsidRPr="00BD11AF">
              <w:rPr>
                <w:sz w:val="24"/>
                <w:szCs w:val="24"/>
              </w:rPr>
              <w:t xml:space="preserve"> compression at a much higher compression ratio, with as little visible degradation as possible. </w:t>
            </w:r>
          </w:p>
          <w:p w:rsidR="00B93A13" w:rsidRPr="00BD11AF" w:rsidRDefault="00B93A13" w:rsidP="00B632DC">
            <w:pPr>
              <w:rPr>
                <w:sz w:val="24"/>
                <w:szCs w:val="24"/>
              </w:rPr>
            </w:pPr>
            <w:r w:rsidRPr="00BD11AF">
              <w:rPr>
                <w:sz w:val="24"/>
                <w:szCs w:val="24"/>
              </w:rPr>
              <w:t xml:space="preserve">• A unique feature of JBIG2 is that it is both quality progressive and content progressive. </w:t>
            </w:r>
          </w:p>
          <w:p w:rsidR="00B93A13" w:rsidRPr="00BD11AF" w:rsidRDefault="00B93A13" w:rsidP="00B632DC">
            <w:pPr>
              <w:rPr>
                <w:sz w:val="24"/>
                <w:szCs w:val="24"/>
              </w:rPr>
            </w:pPr>
          </w:p>
          <w:p w:rsidR="00B93A13" w:rsidRDefault="00B93A13" w:rsidP="00B632DC">
            <w:pPr>
              <w:rPr>
                <w:sz w:val="24"/>
                <w:szCs w:val="24"/>
              </w:rPr>
            </w:pPr>
            <w:r w:rsidRPr="00BD11AF">
              <w:rPr>
                <w:sz w:val="24"/>
                <w:szCs w:val="24"/>
              </w:rPr>
              <w:t>The JBIG2 encoder decomposes the input bi-level image into regions of different attributes and codes each separately, using different coding methods</w:t>
            </w:r>
          </w:p>
          <w:p w:rsidR="00B93A13" w:rsidRDefault="00B93A13" w:rsidP="00B632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</w:t>
            </w:r>
          </w:p>
          <w:p w:rsidR="00B93A13" w:rsidRPr="0044197C" w:rsidRDefault="00B93A13" w:rsidP="00B632DC">
            <w:pPr>
              <w:rPr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334" w:type="dxa"/>
            <w:gridSpan w:val="3"/>
          </w:tcPr>
          <w:p w:rsidR="00B93A13" w:rsidRPr="00B52006" w:rsidRDefault="00B93A13" w:rsidP="00B93A13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B52006">
              <w:rPr>
                <w:b/>
                <w:bCs/>
                <w:sz w:val="28"/>
                <w:szCs w:val="28"/>
                <w:u w:val="single"/>
                <w:lang w:val="en-US"/>
              </w:rPr>
              <w:t>Uniform Scalar Quantization</w:t>
            </w:r>
          </w:p>
          <w:p w:rsidR="00B93A13" w:rsidRPr="00AE6358" w:rsidRDefault="00B93A13" w:rsidP="00B93A13">
            <w:pPr>
              <w:numPr>
                <w:ilvl w:val="0"/>
                <w:numId w:val="3"/>
              </w:numPr>
            </w:pPr>
            <w:r w:rsidRPr="0014041A">
              <w:rPr>
                <w:lang w:val="en-US"/>
              </w:rPr>
              <w:t xml:space="preserve">A uniform scalar </w:t>
            </w:r>
            <w:proofErr w:type="spellStart"/>
            <w:r w:rsidRPr="0014041A">
              <w:rPr>
                <w:lang w:val="en-US"/>
              </w:rPr>
              <w:t>quantizer</w:t>
            </w:r>
            <w:proofErr w:type="spellEnd"/>
            <w:r w:rsidRPr="0014041A">
              <w:rPr>
                <w:lang w:val="en-US"/>
              </w:rPr>
              <w:t xml:space="preserve"> partitions the domain of input values into equally spaced</w:t>
            </w:r>
            <w:r w:rsidRPr="0014041A">
              <w:t xml:space="preserve"> </w:t>
            </w:r>
            <w:r w:rsidRPr="0014041A">
              <w:rPr>
                <w:lang w:val="en-US"/>
              </w:rPr>
              <w:t>intervals, except possibly at the two outer intervals.</w:t>
            </w:r>
            <w:r>
              <w:rPr>
                <w:lang w:val="en-US"/>
              </w:rPr>
              <w:t xml:space="preserve"> </w:t>
            </w:r>
            <w:r w:rsidRPr="0014041A">
              <w:rPr>
                <w:lang w:val="en-US"/>
              </w:rPr>
              <w:t>The endpoints of partition intervals</w:t>
            </w:r>
            <w:r w:rsidRPr="0014041A">
              <w:t xml:space="preserve"> </w:t>
            </w:r>
            <w:r w:rsidRPr="0014041A">
              <w:rPr>
                <w:lang w:val="en-US"/>
              </w:rPr>
              <w:t xml:space="preserve">are called the </w:t>
            </w:r>
            <w:proofErr w:type="spellStart"/>
            <w:r w:rsidRPr="0014041A">
              <w:rPr>
                <w:lang w:val="en-US"/>
              </w:rPr>
              <w:t>quantizer’s</w:t>
            </w:r>
            <w:proofErr w:type="spellEnd"/>
            <w:r w:rsidRPr="0014041A">
              <w:rPr>
                <w:lang w:val="en-US"/>
              </w:rPr>
              <w:t xml:space="preserve"> decision boundaries. The output or reconstruction</w:t>
            </w:r>
            <w:r w:rsidRPr="0014041A">
              <w:t xml:space="preserve"> </w:t>
            </w:r>
            <w:r w:rsidRPr="0014041A">
              <w:rPr>
                <w:lang w:val="en-US"/>
              </w:rPr>
              <w:t>value corresponding to each interval is taken to be the midpoint of the interval.</w:t>
            </w:r>
            <w:r>
              <w:rPr>
                <w:lang w:val="en-US"/>
              </w:rPr>
              <w:t xml:space="preserve"> </w:t>
            </w:r>
            <w:r w:rsidRPr="0014041A">
              <w:rPr>
                <w:lang w:val="en-US"/>
              </w:rPr>
              <w:t>The</w:t>
            </w:r>
            <w:r w:rsidRPr="0014041A">
              <w:t xml:space="preserve"> </w:t>
            </w:r>
            <w:r w:rsidRPr="0014041A">
              <w:rPr>
                <w:lang w:val="en-US"/>
              </w:rPr>
              <w:t>length of each interval is referred to as the step size, denoted by the symbol θ.</w:t>
            </w:r>
          </w:p>
          <w:p w:rsidR="00B93A13" w:rsidRPr="00AE6358" w:rsidRDefault="00B93A13" w:rsidP="00B93A13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AE6358">
              <w:rPr>
                <w:b/>
                <w:bCs/>
              </w:rPr>
              <w:t>Definition – 1 marks</w:t>
            </w:r>
          </w:p>
          <w:p w:rsidR="00B93A13" w:rsidRPr="00AE6358" w:rsidRDefault="00B93A13" w:rsidP="00B93A13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AE6358">
              <w:rPr>
                <w:b/>
                <w:bCs/>
              </w:rPr>
              <w:t xml:space="preserve">Midrise and </w:t>
            </w:r>
            <w:proofErr w:type="spellStart"/>
            <w:r w:rsidRPr="00AE6358">
              <w:rPr>
                <w:b/>
                <w:bCs/>
              </w:rPr>
              <w:t>Midtread</w:t>
            </w:r>
            <w:proofErr w:type="spellEnd"/>
            <w:r w:rsidRPr="00AE6358">
              <w:rPr>
                <w:b/>
                <w:bCs/>
              </w:rPr>
              <w:t xml:space="preserve"> -equations and explanation – 4 marks</w:t>
            </w:r>
          </w:p>
          <w:p w:rsidR="00B93A13" w:rsidRDefault="00B93A13" w:rsidP="00B632DC">
            <w:pPr>
              <w:spacing w:line="360" w:lineRule="auto"/>
              <w:jc w:val="center"/>
              <w:rPr>
                <w:rFonts w:ascii="CIDFont+F1" w:hAnsi="CIDFont+F1" w:cs="CIDFont+F1"/>
                <w:sz w:val="24"/>
                <w:szCs w:val="24"/>
              </w:rPr>
            </w:pPr>
            <w:r w:rsidRPr="0014041A">
              <w:rPr>
                <w:noProof/>
                <w:lang w:eastAsia="en-IN"/>
              </w:rPr>
              <w:drawing>
                <wp:inline distT="0" distB="0" distL="0" distR="0" wp14:anchorId="17F1C97E" wp14:editId="31CBA424">
                  <wp:extent cx="4409440" cy="2512698"/>
                  <wp:effectExtent l="0" t="0" r="0" b="1905"/>
                  <wp:docPr id="1943049073" name="Content Placeholder 3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ntent Placeholder 3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253" cy="2521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041A">
              <w:rPr>
                <w:noProof/>
                <w:lang w:eastAsia="en-IN"/>
              </w:rPr>
              <w:drawing>
                <wp:inline distT="0" distB="0" distL="0" distR="0" wp14:anchorId="71A082B0" wp14:editId="35C299B1">
                  <wp:extent cx="3165449" cy="583565"/>
                  <wp:effectExtent l="0" t="0" r="0" b="6985"/>
                  <wp:docPr id="870032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32388" name=""/>
                          <pic:cNvPicPr/>
                        </pic:nvPicPr>
                        <pic:blipFill rotWithShape="1">
                          <a:blip r:embed="rId24"/>
                          <a:srcRect l="20521" t="58707" r="25527"/>
                          <a:stretch/>
                        </pic:blipFill>
                        <pic:spPr bwMode="auto">
                          <a:xfrm>
                            <a:off x="0" y="0"/>
                            <a:ext cx="3179509" cy="58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93A13" w:rsidRPr="00392B6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ADA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6A48BAA" wp14:editId="018EE6FB">
                  <wp:extent cx="4901878" cy="1722120"/>
                  <wp:effectExtent l="0" t="0" r="0" b="0"/>
                  <wp:docPr id="21193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355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646" cy="1724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4054">
              <w:rPr>
                <w:rFonts w:ascii="CIDFont+F1" w:hAnsi="CIDFont+F1" w:cs="CIDFont+F1"/>
                <w:b/>
                <w:bCs/>
                <w:sz w:val="24"/>
                <w:szCs w:val="24"/>
              </w:rPr>
              <w:t>Module IV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Pr="0093326D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b/>
                <w:bCs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Similarity-Based Retrieval (SBR) – Explanation and Example</w:t>
            </w:r>
          </w:p>
          <w:p w:rsidR="00B93A13" w:rsidRPr="0093326D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Similarity-Based Retrieval (SBR)</w:t>
            </w:r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 is a technique used in information retrieval where items </w:t>
            </w:r>
            <w:r w:rsidRPr="0093326D">
              <w:rPr>
                <w:rFonts w:ascii="CIDFont+F2" w:hAnsi="CIDFont+F2" w:cs="CIDFont+F2"/>
                <w:sz w:val="24"/>
                <w:szCs w:val="24"/>
              </w:rPr>
              <w:lastRenderedPageBreak/>
              <w:t>similar to a given query are retrieved based on a similarity measure. It is widely used in search engines, image recognition, recommendation systems, and pattern matching.</w:t>
            </w:r>
          </w:p>
          <w:p w:rsidR="00B93A13" w:rsidRPr="0093326D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>
              <w:rPr>
                <w:rFonts w:ascii="CIDFont+F2" w:hAnsi="CIDFont+F2" w:cs="CIDFont+F2"/>
                <w:sz w:val="24"/>
                <w:szCs w:val="24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B93A13" w:rsidRPr="0093326D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b/>
                <w:bCs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How Similarity-Based Retrieval Works</w:t>
            </w:r>
          </w:p>
          <w:p w:rsidR="00B93A13" w:rsidRPr="0093326D" w:rsidRDefault="00B93A13" w:rsidP="00B93A13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Feature Extraction:</w:t>
            </w:r>
          </w:p>
          <w:p w:rsidR="00B93A13" w:rsidRPr="0093326D" w:rsidRDefault="00B93A13" w:rsidP="00B93A13">
            <w:pPr>
              <w:numPr>
                <w:ilvl w:val="1"/>
                <w:numId w:val="19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sz w:val="24"/>
                <w:szCs w:val="24"/>
              </w:rPr>
              <w:t>The system extracts key features from both the query and stored data.</w:t>
            </w:r>
          </w:p>
          <w:p w:rsidR="00B93A13" w:rsidRPr="0093326D" w:rsidRDefault="00B93A13" w:rsidP="00B93A13">
            <w:pPr>
              <w:numPr>
                <w:ilvl w:val="1"/>
                <w:numId w:val="19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Features could be </w:t>
            </w: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text, image properties, audio patterns, or numerical values</w:t>
            </w:r>
            <w:r w:rsidRPr="0093326D">
              <w:rPr>
                <w:rFonts w:ascii="CIDFont+F2" w:hAnsi="CIDFont+F2" w:cs="CIDFont+F2"/>
                <w:sz w:val="24"/>
                <w:szCs w:val="24"/>
              </w:rPr>
              <w:t>.</w:t>
            </w:r>
          </w:p>
          <w:p w:rsidR="00B93A13" w:rsidRPr="0093326D" w:rsidRDefault="00B93A13" w:rsidP="00B93A13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Similarity Measurement:</w:t>
            </w:r>
          </w:p>
          <w:p w:rsidR="00B93A13" w:rsidRPr="0093326D" w:rsidRDefault="00B93A13" w:rsidP="00B93A13">
            <w:pPr>
              <w:numPr>
                <w:ilvl w:val="1"/>
                <w:numId w:val="19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A similarity metric (e.g., </w:t>
            </w: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 xml:space="preserve">Euclidean distance, Cosine similarity, </w:t>
            </w:r>
            <w:proofErr w:type="spellStart"/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Jaccard</w:t>
            </w:r>
            <w:proofErr w:type="spellEnd"/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 xml:space="preserve"> index</w:t>
            </w:r>
            <w:r w:rsidRPr="0093326D">
              <w:rPr>
                <w:rFonts w:ascii="CIDFont+F2" w:hAnsi="CIDFont+F2" w:cs="CIDFont+F2"/>
                <w:sz w:val="24"/>
                <w:szCs w:val="24"/>
              </w:rPr>
              <w:t>) is used to compare the query with the stored data.</w:t>
            </w:r>
          </w:p>
          <w:p w:rsidR="00B93A13" w:rsidRPr="0093326D" w:rsidRDefault="00B93A13" w:rsidP="00B93A13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Ranking and Retrieval:</w:t>
            </w:r>
          </w:p>
          <w:p w:rsidR="00B93A13" w:rsidRPr="0093326D" w:rsidRDefault="00B93A13" w:rsidP="00B93A13">
            <w:pPr>
              <w:numPr>
                <w:ilvl w:val="1"/>
                <w:numId w:val="19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sz w:val="24"/>
                <w:szCs w:val="24"/>
              </w:rPr>
              <w:t>Items are ranked based on similarity scores.</w:t>
            </w:r>
          </w:p>
          <w:p w:rsidR="00B93A13" w:rsidRPr="0093326D" w:rsidRDefault="00B93A13" w:rsidP="00B93A13">
            <w:pPr>
              <w:numPr>
                <w:ilvl w:val="1"/>
                <w:numId w:val="19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sz w:val="24"/>
                <w:szCs w:val="24"/>
              </w:rPr>
              <w:t>The most similar items are retrieved and presented to the user.</w:t>
            </w:r>
          </w:p>
          <w:p w:rsidR="00B93A13" w:rsidRPr="0093326D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>
              <w:rPr>
                <w:rFonts w:ascii="CIDFont+F2" w:hAnsi="CIDFont+F2" w:cs="CIDFont+F2"/>
                <w:sz w:val="24"/>
                <w:szCs w:val="24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B93A13" w:rsidRPr="0093326D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b/>
                <w:bCs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Example of Similarity-Based Retrieval</w:t>
            </w:r>
          </w:p>
          <w:p w:rsidR="00B93A13" w:rsidRPr="0093326D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b/>
                <w:bCs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Example 1: Image Search in Google</w:t>
            </w:r>
          </w:p>
          <w:p w:rsidR="00B93A13" w:rsidRPr="0093326D" w:rsidRDefault="00B93A13" w:rsidP="00B93A13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Suppose a user uploads a picture of a </w:t>
            </w: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red sports car</w:t>
            </w:r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 to Google Images.</w:t>
            </w:r>
          </w:p>
          <w:p w:rsidR="00B93A13" w:rsidRPr="0093326D" w:rsidRDefault="00B93A13" w:rsidP="00B93A13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Google </w:t>
            </w:r>
            <w:proofErr w:type="spellStart"/>
            <w:r w:rsidRPr="0093326D">
              <w:rPr>
                <w:rFonts w:ascii="CIDFont+F2" w:hAnsi="CIDFont+F2" w:cs="CIDFont+F2"/>
                <w:sz w:val="24"/>
                <w:szCs w:val="24"/>
              </w:rPr>
              <w:t>analyzes</w:t>
            </w:r>
            <w:proofErr w:type="spellEnd"/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 the image’s </w:t>
            </w:r>
            <w:proofErr w:type="spellStart"/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color</w:t>
            </w:r>
            <w:proofErr w:type="spellEnd"/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, shape, and patterns</w:t>
            </w:r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 and retrieves similar images of red sports cars, even if they are from different angles or backgrounds.</w:t>
            </w:r>
          </w:p>
          <w:p w:rsidR="00B93A13" w:rsidRPr="0093326D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b/>
                <w:bCs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Example 2: Music Recommendation (</w:t>
            </w:r>
            <w:proofErr w:type="spellStart"/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Spotify</w:t>
            </w:r>
            <w:proofErr w:type="spellEnd"/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, YouTube Music)</w:t>
            </w:r>
          </w:p>
          <w:p w:rsidR="00B93A13" w:rsidRPr="0093326D" w:rsidRDefault="00B93A13" w:rsidP="00B93A1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If a user listens to </w:t>
            </w: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soft instrumental music</w:t>
            </w:r>
            <w:r w:rsidRPr="0093326D">
              <w:rPr>
                <w:rFonts w:ascii="CIDFont+F2" w:hAnsi="CIDFont+F2" w:cs="CIDFont+F2"/>
                <w:sz w:val="24"/>
                <w:szCs w:val="24"/>
              </w:rPr>
              <w:t xml:space="preserve">, the system extracts features like </w:t>
            </w:r>
            <w:r w:rsidRPr="0093326D">
              <w:rPr>
                <w:rFonts w:ascii="CIDFont+F2" w:hAnsi="CIDFont+F2" w:cs="CIDFont+F2"/>
                <w:b/>
                <w:bCs/>
                <w:sz w:val="24"/>
                <w:szCs w:val="24"/>
              </w:rPr>
              <w:t>tempo, genre, and mood</w:t>
            </w:r>
            <w:r w:rsidRPr="0093326D">
              <w:rPr>
                <w:rFonts w:ascii="CIDFont+F2" w:hAnsi="CIDFont+F2" w:cs="CIDFont+F2"/>
                <w:sz w:val="24"/>
                <w:szCs w:val="24"/>
              </w:rPr>
              <w:t>.</w:t>
            </w:r>
          </w:p>
          <w:p w:rsidR="00B93A13" w:rsidRPr="0093326D" w:rsidRDefault="00B93A13" w:rsidP="00B93A13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93326D">
              <w:rPr>
                <w:rFonts w:ascii="CIDFont+F2" w:hAnsi="CIDFont+F2" w:cs="CIDFont+F2"/>
                <w:sz w:val="24"/>
                <w:szCs w:val="24"/>
              </w:rPr>
              <w:t>It retrieves and recommends similar instrumental tracks based on previous listening history.</w:t>
            </w:r>
          </w:p>
          <w:p w:rsidR="00B93A13" w:rsidRPr="00BE0762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</w:p>
          <w:p w:rsidR="00B93A13" w:rsidRPr="00392B6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334" w:type="dxa"/>
            <w:gridSpan w:val="3"/>
          </w:tcPr>
          <w:p w:rsidR="00B93A13" w:rsidRPr="00FA147D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14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CBIR Definition– 1 mark</w:t>
            </w:r>
            <w:r w:rsidRPr="006A1778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61312" behindDoc="1" locked="0" layoutInCell="1" allowOverlap="1" wp14:anchorId="421EE86A" wp14:editId="36C7073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263525</wp:posOffset>
                  </wp:positionV>
                  <wp:extent cx="3544311" cy="1743075"/>
                  <wp:effectExtent l="0" t="0" r="0" b="0"/>
                  <wp:wrapTight wrapText="bothSides">
                    <wp:wrapPolygon edited="0">
                      <wp:start x="0" y="0"/>
                      <wp:lineTo x="0" y="21246"/>
                      <wp:lineTo x="21480" y="21246"/>
                      <wp:lineTo x="21480" y="0"/>
                      <wp:lineTo x="0" y="0"/>
                    </wp:wrapPolygon>
                  </wp:wrapTight>
                  <wp:docPr id="180442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429995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8314"/>
                          <a:stretch/>
                        </pic:blipFill>
                        <pic:spPr bwMode="auto">
                          <a:xfrm>
                            <a:off x="0" y="0"/>
                            <a:ext cx="3544311" cy="1743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B93A13" w:rsidRPr="00FA147D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14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 and recall definition – 2marks</w:t>
            </w:r>
          </w:p>
          <w:p w:rsidR="00B93A13" w:rsidRPr="00392B6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14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Equations and explanations 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A14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4054">
              <w:rPr>
                <w:rFonts w:ascii="CIDFont+F1" w:hAnsi="CIDFont+F1" w:cs="CIDFont+F1"/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Pr="00663E31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63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MPEG-2</w:t>
            </w:r>
          </w:p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207D">
              <w:rPr>
                <w:rFonts w:ascii="Times New Roman" w:hAnsi="Times New Roman" w:cs="Times New Roman"/>
                <w:sz w:val="24"/>
                <w:szCs w:val="24"/>
              </w:rPr>
              <w:t>interlaced</w:t>
            </w:r>
            <w:proofErr w:type="gramEnd"/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 video each frame consists of two fields, referred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to as the </w:t>
            </w:r>
            <w:r w:rsidRPr="00BF20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top-field 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and the </w:t>
            </w:r>
            <w:r w:rsidRPr="00BF20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bottom-field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. In a </w:t>
            </w:r>
            <w:r w:rsidRPr="00BF20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frame-picture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, all </w:t>
            </w:r>
            <w:proofErr w:type="spellStart"/>
            <w:r w:rsidRPr="00BF207D">
              <w:rPr>
                <w:rFonts w:ascii="Times New Roman" w:hAnsi="Times New Roman" w:cs="Times New Roman"/>
                <w:sz w:val="24"/>
                <w:szCs w:val="24"/>
              </w:rPr>
              <w:t>scanlines</w:t>
            </w:r>
            <w:proofErr w:type="spellEnd"/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 from 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fields are interleaved to form a single frame. This is then divided into 16 </w:t>
            </w:r>
            <w:r w:rsidRPr="00BF207D">
              <w:rPr>
                <w:rFonts w:ascii="Times New Roman" w:hAnsi="Times New Roman" w:cs="Times New Roman" w:hint="eastAsia"/>
                <w:sz w:val="24"/>
                <w:szCs w:val="24"/>
              </w:rPr>
              <w:t>×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 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07D">
              <w:rPr>
                <w:rFonts w:ascii="Times New Roman" w:hAnsi="Times New Roman" w:cs="Times New Roman"/>
                <w:sz w:val="24"/>
                <w:szCs w:val="24"/>
              </w:rPr>
              <w:t>macroblocks</w:t>
            </w:r>
            <w:proofErr w:type="spellEnd"/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 and coded using motion compensation. On the other hand, if each field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is treated as a separate picture, then it is 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called </w:t>
            </w:r>
            <w:r w:rsidRPr="00BF20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field picture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93A13" w:rsidRPr="008655A1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5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interlaced video</w:t>
            </w:r>
            <w:r w:rsidRPr="008655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</w:p>
          <w:p w:rsidR="00B93A13" w:rsidRPr="008655A1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5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Diagram- </w:t>
            </w:r>
          </w:p>
          <w:p w:rsidR="00B93A13" w:rsidRPr="008655A1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5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Other explanation of MPEG 2- </w:t>
            </w:r>
          </w:p>
          <w:p w:rsidR="00B93A13" w:rsidRPr="00BF207D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Five Modes of Predictions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</w:t>
            </w:r>
          </w:p>
          <w:p w:rsidR="00B93A13" w:rsidRDefault="00B93A13" w:rsidP="00B632DC">
            <w:pPr>
              <w:spacing w:after="20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MPEG-2 defines </w:t>
            </w:r>
            <w:r w:rsidRPr="00BF20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frame prediction 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BF20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field prediction 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>as well as five different prediction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07D">
              <w:rPr>
                <w:rFonts w:ascii="Times New Roman" w:hAnsi="Times New Roman" w:cs="Times New Roman"/>
                <w:sz w:val="24"/>
                <w:szCs w:val="24"/>
              </w:rPr>
              <w:t>modes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63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MPEG -4</w:t>
            </w:r>
          </w:p>
          <w:p w:rsidR="00B93A13" w:rsidRPr="00663E31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B93A13" w:rsidRPr="00663E31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3E31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60288" behindDoc="1" locked="0" layoutInCell="1" allowOverlap="1" wp14:anchorId="7E9909CD" wp14:editId="501A03BE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2540</wp:posOffset>
                  </wp:positionV>
                  <wp:extent cx="2918460" cy="1884310"/>
                  <wp:effectExtent l="0" t="0" r="0" b="1905"/>
                  <wp:wrapTight wrapText="bothSides">
                    <wp:wrapPolygon edited="0">
                      <wp:start x="0" y="0"/>
                      <wp:lineTo x="0" y="21403"/>
                      <wp:lineTo x="21431" y="21403"/>
                      <wp:lineTo x="21431" y="0"/>
                      <wp:lineTo x="0" y="0"/>
                    </wp:wrapPolygon>
                  </wp:wrapTight>
                  <wp:docPr id="1617382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382196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60" cy="188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63E31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663E31">
              <w:rPr>
                <w:rFonts w:ascii="Times New Roman" w:hAnsi="Times New Roman" w:cs="Times New Roman"/>
                <w:sz w:val="24"/>
                <w:szCs w:val="24"/>
              </w:rPr>
              <w:t xml:space="preserve">  </w:t>
            </w:r>
            <w:r w:rsidRPr="0066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Video</w:t>
            </w:r>
            <w:proofErr w:type="gramEnd"/>
            <w:r w:rsidRPr="0066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Objects (VOs)</w:t>
            </w:r>
            <w:r w:rsidRPr="00663E31">
              <w:rPr>
                <w:rFonts w:ascii="Times New Roman" w:hAnsi="Times New Roman" w:cs="Times New Roman"/>
                <w:sz w:val="24"/>
                <w:szCs w:val="24"/>
              </w:rPr>
              <w:t xml:space="preserve"> – Each scene is divided into separate objects, such as a moving person, background, or a specific animated element.</w:t>
            </w:r>
          </w:p>
          <w:p w:rsidR="00B93A13" w:rsidRPr="00663E31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3E31">
              <w:rPr>
                <w:rFonts w:ascii="Times New Roman" w:hAnsi="Times New Roman" w:cs="Times New Roman"/>
                <w:sz w:val="24"/>
                <w:szCs w:val="24"/>
              </w:rPr>
              <w:t xml:space="preserve">  </w:t>
            </w:r>
            <w:r w:rsidRPr="0066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Video</w:t>
            </w:r>
            <w:proofErr w:type="gramEnd"/>
            <w:r w:rsidRPr="0066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Object Planes (VOPs)</w:t>
            </w:r>
            <w:r w:rsidRPr="00663E31">
              <w:rPr>
                <w:rFonts w:ascii="Times New Roman" w:hAnsi="Times New Roman" w:cs="Times New Roman"/>
                <w:sz w:val="24"/>
                <w:szCs w:val="24"/>
              </w:rPr>
              <w:t xml:space="preserve"> – These are time-based snapshots of objects, similar to frames in traditional video.</w:t>
            </w:r>
          </w:p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63E31">
              <w:rPr>
                <w:rFonts w:ascii="Times New Roman" w:hAnsi="Times New Roman" w:cs="Times New Roman"/>
                <w:sz w:val="24"/>
                <w:szCs w:val="24"/>
              </w:rPr>
              <w:t xml:space="preserve">  </w:t>
            </w:r>
            <w:r w:rsidRPr="0066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</w:t>
            </w:r>
            <w:proofErr w:type="gramEnd"/>
            <w:r w:rsidRPr="0066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-Based Compression</w:t>
            </w:r>
            <w:r w:rsidRPr="00663E31">
              <w:rPr>
                <w:rFonts w:ascii="Times New Roman" w:hAnsi="Times New Roman" w:cs="Times New Roman"/>
                <w:sz w:val="24"/>
                <w:szCs w:val="24"/>
              </w:rPr>
              <w:t xml:space="preserve"> – Instead of compressing the whole frame, MPEG-4 encodes each object separately, improving compression efficiency and enabling better manipulation.</w:t>
            </w:r>
          </w:p>
          <w:p w:rsidR="00B93A13" w:rsidRPr="008655A1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5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Diagram </w:t>
            </w:r>
          </w:p>
          <w:p w:rsidR="00B93A13" w:rsidRDefault="00B93A13" w:rsidP="00B632DC">
            <w:pPr>
              <w:autoSpaceDE w:val="0"/>
              <w:autoSpaceDN w:val="0"/>
              <w:adjustRightInd w:val="0"/>
              <w:jc w:val="both"/>
              <w:rPr>
                <w:rFonts w:ascii="CIDFont+F2" w:hAnsi="CIDFont+F2" w:cs="CIDFont+F2"/>
                <w:sz w:val="24"/>
                <w:szCs w:val="24"/>
              </w:rPr>
            </w:pPr>
            <w:r w:rsidRPr="008655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 and layers -</w:t>
            </w:r>
          </w:p>
          <w:p w:rsidR="00B93A13" w:rsidRPr="00392B6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334" w:type="dxa"/>
            <w:gridSpan w:val="3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Content-Based Image Retrieval (CBIR)</w:t>
            </w:r>
            <w:r w:rsidRPr="00DD0A29">
              <w:rPr>
                <w:rFonts w:ascii="Times New Roman" w:hAnsi="Times New Roman" w:cs="Times New Roman"/>
                <w:sz w:val="24"/>
                <w:szCs w:val="24"/>
              </w:rPr>
              <w:t xml:space="preserve"> is a technique used to search and retrieve images from a database based on their visual content rather than textual metadata. Instead of relying on keywords, CBIR </w:t>
            </w:r>
            <w:proofErr w:type="spellStart"/>
            <w:r w:rsidRPr="00DD0A29">
              <w:rPr>
                <w:rFonts w:ascii="Times New Roman" w:hAnsi="Times New Roman" w:cs="Times New Roman"/>
                <w:sz w:val="24"/>
                <w:szCs w:val="24"/>
              </w:rPr>
              <w:t>analyzes</w:t>
            </w:r>
            <w:proofErr w:type="spellEnd"/>
            <w:r w:rsidRPr="00DD0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D0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  <w:r w:rsidRPr="00DD0A29">
              <w:rPr>
                <w:rFonts w:ascii="Times New Roman" w:hAnsi="Times New Roman" w:cs="Times New Roman"/>
                <w:sz w:val="24"/>
                <w:szCs w:val="24"/>
              </w:rPr>
              <w:t xml:space="preserve"> such as </w:t>
            </w:r>
            <w:proofErr w:type="spellStart"/>
            <w:r w:rsidRPr="00DD0A29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DD0A29">
              <w:rPr>
                <w:rFonts w:ascii="Times New Roman" w:hAnsi="Times New Roman" w:cs="Times New Roman"/>
                <w:sz w:val="24"/>
                <w:szCs w:val="24"/>
              </w:rPr>
              <w:t>, texture, shape, and spatial relationships to find similar images.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93A13" w:rsidRPr="00392B64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Definition and explanation – 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4054">
              <w:rPr>
                <w:rFonts w:ascii="CIDFont+F1" w:hAnsi="CIDFont+F1" w:cs="CIDFont+F1"/>
                <w:b/>
                <w:bCs/>
                <w:sz w:val="24"/>
                <w:szCs w:val="24"/>
              </w:rPr>
              <w:t>Module V</w:t>
            </w:r>
          </w:p>
        </w:tc>
        <w:tc>
          <w:tcPr>
            <w:tcW w:w="1878" w:type="dxa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Pr="005F44EA" w:rsidRDefault="00B93A13" w:rsidP="00B632DC">
            <w:pPr>
              <w:spacing w:line="360" w:lineRule="auto"/>
              <w:jc w:val="both"/>
              <w:rPr>
                <w:rFonts w:ascii="CIDFont+F1" w:hAnsi="CIDFont+F1" w:cs="CIDFont+F1"/>
                <w:i/>
                <w:iCs/>
                <w:sz w:val="24"/>
                <w:szCs w:val="24"/>
              </w:rPr>
            </w:pPr>
            <w:r w:rsidRPr="005F44EA">
              <w:rPr>
                <w:rFonts w:ascii="CIDFont+F1" w:hAnsi="CIDFont+F1" w:cs="CIDFont+F1"/>
                <w:i/>
                <w:iCs/>
                <w:sz w:val="24"/>
                <w:szCs w:val="24"/>
              </w:rPr>
              <w:t>Infrastructure as a service</w:t>
            </w:r>
          </w:p>
          <w:p w:rsidR="00B93A13" w:rsidRDefault="00B93A13" w:rsidP="00B632DC">
            <w:pPr>
              <w:spacing w:line="360" w:lineRule="auto"/>
              <w:jc w:val="both"/>
              <w:rPr>
                <w:rFonts w:ascii="CIDFont+F1" w:hAnsi="CIDFont+F1" w:cs="CIDFont+F1"/>
                <w:sz w:val="24"/>
                <w:szCs w:val="24"/>
              </w:rPr>
            </w:pPr>
            <w:r w:rsidRPr="005F44EA">
              <w:rPr>
                <w:rFonts w:ascii="CIDFont+F1" w:hAnsi="CIDFont+F1" w:cs="CIDFont+F1"/>
                <w:sz w:val="24"/>
                <w:szCs w:val="24"/>
              </w:rPr>
              <w:t>(</w:t>
            </w:r>
            <w:proofErr w:type="spellStart"/>
            <w:r w:rsidRPr="005F44EA">
              <w:rPr>
                <w:rFonts w:ascii="CIDFont+F1" w:hAnsi="CIDFont+F1" w:cs="CIDFont+F1"/>
                <w:sz w:val="24"/>
                <w:szCs w:val="24"/>
              </w:rPr>
              <w:t>IaaS</w:t>
            </w:r>
            <w:proofErr w:type="spellEnd"/>
            <w:r w:rsidRPr="005F44EA">
              <w:rPr>
                <w:rFonts w:ascii="CIDFont+F1" w:hAnsi="CIDFont+F1" w:cs="CIDFont+F1"/>
                <w:sz w:val="24"/>
                <w:szCs w:val="24"/>
              </w:rPr>
              <w:t xml:space="preserve">), </w:t>
            </w:r>
            <w:r w:rsidRPr="005F44EA">
              <w:rPr>
                <w:rFonts w:ascii="CIDFont+F1" w:hAnsi="CIDFont+F1" w:cs="CIDFont+F1"/>
                <w:i/>
                <w:iCs/>
                <w:sz w:val="24"/>
                <w:szCs w:val="24"/>
              </w:rPr>
              <w:t xml:space="preserve">Platform as a service </w:t>
            </w:r>
            <w:r w:rsidRPr="005F44EA">
              <w:rPr>
                <w:rFonts w:ascii="CIDFont+F1" w:hAnsi="CIDFont+F1" w:cs="CIDFont+F1"/>
                <w:sz w:val="24"/>
                <w:szCs w:val="24"/>
              </w:rPr>
              <w:t>(</w:t>
            </w:r>
            <w:proofErr w:type="spellStart"/>
            <w:r w:rsidRPr="005F44EA">
              <w:rPr>
                <w:rFonts w:ascii="CIDFont+F1" w:hAnsi="CIDFont+F1" w:cs="CIDFont+F1"/>
                <w:sz w:val="24"/>
                <w:szCs w:val="24"/>
              </w:rPr>
              <w:t>PaaS</w:t>
            </w:r>
            <w:proofErr w:type="spellEnd"/>
            <w:r w:rsidRPr="005F44EA">
              <w:rPr>
                <w:rFonts w:ascii="CIDFont+F1" w:hAnsi="CIDFont+F1" w:cs="CIDFont+F1"/>
                <w:sz w:val="24"/>
                <w:szCs w:val="24"/>
              </w:rPr>
              <w:t xml:space="preserve">), and </w:t>
            </w:r>
            <w:r w:rsidRPr="005F44EA">
              <w:rPr>
                <w:rFonts w:ascii="CIDFont+F1" w:hAnsi="CIDFont+F1" w:cs="CIDFont+F1"/>
                <w:i/>
                <w:iCs/>
                <w:sz w:val="24"/>
                <w:szCs w:val="24"/>
              </w:rPr>
              <w:t xml:space="preserve">Software as a service </w:t>
            </w:r>
            <w:r w:rsidRPr="005F44EA">
              <w:rPr>
                <w:rFonts w:ascii="CIDFont+F1" w:hAnsi="CIDFont+F1" w:cs="CIDFont+F1"/>
                <w:sz w:val="24"/>
                <w:szCs w:val="24"/>
              </w:rPr>
              <w:t>(</w:t>
            </w:r>
            <w:proofErr w:type="spellStart"/>
            <w:r w:rsidRPr="005F44EA">
              <w:rPr>
                <w:rFonts w:ascii="CIDFont+F1" w:hAnsi="CIDFont+F1" w:cs="CIDFont+F1"/>
                <w:sz w:val="24"/>
                <w:szCs w:val="24"/>
              </w:rPr>
              <w:t>SaaS</w:t>
            </w:r>
            <w:proofErr w:type="spellEnd"/>
            <w:r w:rsidRPr="005F44EA">
              <w:rPr>
                <w:rFonts w:ascii="CIDFont+F1" w:hAnsi="CIDFont+F1" w:cs="CIDFont+F1"/>
                <w:sz w:val="24"/>
                <w:szCs w:val="24"/>
              </w:rPr>
              <w:t>),</w:t>
            </w:r>
          </w:p>
          <w:p w:rsidR="00B93A13" w:rsidRPr="00632BF2" w:rsidRDefault="00B93A13" w:rsidP="00B93A13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CIDFont+F1" w:hAnsi="CIDFont+F1" w:cs="CIDFont+F1"/>
                <w:b/>
                <w:bCs/>
                <w:sz w:val="24"/>
                <w:szCs w:val="24"/>
              </w:rPr>
            </w:pPr>
            <w:proofErr w:type="spellStart"/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IaaS</w:t>
            </w:r>
            <w:proofErr w:type="spellEnd"/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 is the very basic and essential cloud service. Well-known examples of </w:t>
            </w:r>
            <w:proofErr w:type="spellStart"/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IaaS</w:t>
            </w:r>
            <w:proofErr w:type="spellEnd"/>
            <w:r w:rsidRPr="005F44EA">
              <w:rPr>
                <w:rFonts w:ascii="CIDFont+F1" w:hAnsi="CIDFont+F1" w:cs="CIDFont+F1"/>
                <w:sz w:val="24"/>
                <w:szCs w:val="24"/>
              </w:rPr>
              <w:t xml:space="preserve"> </w:t>
            </w:r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include such infrastructure vendor environments as the Amazon’s Elastic Compute</w:t>
            </w:r>
            <w:r w:rsidRPr="005F44EA">
              <w:rPr>
                <w:rFonts w:ascii="CIDFont+F1" w:hAnsi="CIDFont+F1" w:cs="CIDFont+F1"/>
                <w:sz w:val="24"/>
                <w:szCs w:val="24"/>
              </w:rPr>
              <w:t xml:space="preserve"> </w:t>
            </w:r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Cloud (EC2), which allow users to rent virtual machines on which to run </w:t>
            </w:r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lastRenderedPageBreak/>
              <w:t>applications,</w:t>
            </w:r>
            <w:r w:rsidRPr="005F44EA">
              <w:rPr>
                <w:rFonts w:ascii="CIDFont+F1" w:hAnsi="CIDFont+F1" w:cs="CIDFont+F1"/>
                <w:sz w:val="24"/>
                <w:szCs w:val="24"/>
              </w:rPr>
              <w:t xml:space="preserve"> </w:t>
            </w:r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and such cloud storage services as Amazon’s Simple Storage Service (S3), which</w:t>
            </w:r>
            <w:r w:rsidRPr="005F44EA">
              <w:rPr>
                <w:rFonts w:ascii="CIDFont+F1" w:hAnsi="CIDFont+F1" w:cs="CIDFont+F1"/>
                <w:sz w:val="24"/>
                <w:szCs w:val="24"/>
              </w:rPr>
              <w:t xml:space="preserve"> </w:t>
            </w:r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allow users to store and retrieve data, at any time, from anywhere on the Web</w:t>
            </w:r>
            <w:proofErr w:type="gramStart"/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..</w:t>
            </w:r>
            <w:proofErr w:type="gramEnd"/>
            <w:r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 </w:t>
            </w:r>
          </w:p>
          <w:p w:rsidR="00B93A13" w:rsidRPr="005F44EA" w:rsidRDefault="00B93A13" w:rsidP="00B93A13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CIDFont+F1" w:hAnsi="CIDFont+F1" w:cs="CIDFont+F1"/>
                <w:b/>
                <w:bCs/>
                <w:sz w:val="24"/>
                <w:szCs w:val="24"/>
              </w:rPr>
            </w:pPr>
            <w:proofErr w:type="spellStart"/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PaaS</w:t>
            </w:r>
            <w:proofErr w:type="spellEnd"/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 delivers development environments as a service, which typically includes the</w:t>
            </w:r>
            <w:r w:rsidRPr="005F44EA">
              <w:rPr>
                <w:rFonts w:ascii="CIDFont+F1" w:hAnsi="CIDFont+F1" w:cs="CIDFont+F1"/>
                <w:sz w:val="24"/>
                <w:szCs w:val="24"/>
              </w:rPr>
              <w:t xml:space="preserve"> </w:t>
            </w:r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operating system, programming language execution environment, database, web</w:t>
            </w:r>
            <w:r w:rsidRPr="005F44EA">
              <w:rPr>
                <w:rFonts w:ascii="CIDFont+F1" w:hAnsi="CIDFont+F1" w:cs="CIDFont+F1"/>
                <w:sz w:val="24"/>
                <w:szCs w:val="24"/>
              </w:rPr>
              <w:t xml:space="preserve"> </w:t>
            </w:r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server, etc</w:t>
            </w:r>
            <w:proofErr w:type="gramStart"/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. .</w:t>
            </w:r>
            <w:proofErr w:type="gramEnd"/>
            <w:r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 </w:t>
            </w:r>
          </w:p>
          <w:p w:rsidR="00B93A13" w:rsidRPr="00632BF2" w:rsidRDefault="00B93A13" w:rsidP="00B93A13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CIDFont+F1" w:hAnsi="CIDFont+F1" w:cs="CIDFont+F1"/>
                <w:sz w:val="24"/>
                <w:szCs w:val="24"/>
              </w:rPr>
            </w:pPr>
            <w:proofErr w:type="spellStart"/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SaaS</w:t>
            </w:r>
            <w:proofErr w:type="spellEnd"/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, probably the most widely used cloud service model to date, allows an application to run on the infrastructure and platforms offered by the cloud rather than</w:t>
            </w:r>
            <w:r w:rsidRPr="005F44EA">
              <w:rPr>
                <w:rFonts w:ascii="CIDFont+F1" w:hAnsi="CIDFont+F1" w:cs="CIDFont+F1"/>
                <w:sz w:val="24"/>
                <w:szCs w:val="24"/>
              </w:rPr>
              <w:t xml:space="preserve">n </w:t>
            </w:r>
            <w:r w:rsidRPr="005F44EA">
              <w:rPr>
                <w:rFonts w:ascii="CIDFont+F1" w:hAnsi="CIDFont+F1" w:cs="CIDFont+F1"/>
                <w:sz w:val="24"/>
                <w:szCs w:val="24"/>
                <w:lang w:val="en-US"/>
              </w:rPr>
              <w:t>on local hardware/software.</w:t>
            </w:r>
            <w:r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 -</w:t>
            </w:r>
          </w:p>
          <w:p w:rsidR="00B93A13" w:rsidRPr="005F44EA" w:rsidRDefault="00B93A13" w:rsidP="00B93A13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CIDFont+F1" w:hAnsi="CIDFont+F1" w:cs="CIDFont+F1"/>
                <w:sz w:val="24"/>
                <w:szCs w:val="24"/>
              </w:rPr>
            </w:pPr>
            <w:r>
              <w:rPr>
                <w:rFonts w:ascii="CIDFont+F1" w:hAnsi="CIDFont+F1" w:cs="CIDFont+F1"/>
                <w:b/>
                <w:bCs/>
                <w:sz w:val="24"/>
                <w:szCs w:val="24"/>
                <w:lang w:val="en-US"/>
              </w:rPr>
              <w:t xml:space="preserve">Diagram – </w:t>
            </w:r>
          </w:p>
          <w:p w:rsidR="00B93A13" w:rsidRDefault="00B93A13" w:rsidP="00B632DC">
            <w:pPr>
              <w:spacing w:line="360" w:lineRule="auto"/>
              <w:jc w:val="both"/>
              <w:rPr>
                <w:rFonts w:ascii="CIDFont+F1" w:hAnsi="CIDFont+F1" w:cs="CIDFont+F1"/>
                <w:sz w:val="24"/>
                <w:szCs w:val="24"/>
              </w:rPr>
            </w:pPr>
            <w:r w:rsidRPr="005F44EA">
              <w:rPr>
                <w:rFonts w:ascii="CIDFont+F1" w:hAnsi="CIDFont+F1" w:cs="CIDFont+F1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1A6E7E7" wp14:editId="3B1B5904">
                  <wp:extent cx="3851947" cy="1897380"/>
                  <wp:effectExtent l="0" t="0" r="0" b="7620"/>
                  <wp:docPr id="279432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323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318" cy="19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8" w:type="dxa"/>
          </w:tcPr>
          <w:p w:rsidR="00B93A13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A068D4" w:rsidRDefault="00B93A13" w:rsidP="00B93A13">
            <w:pPr>
              <w:numPr>
                <w:ilvl w:val="0"/>
                <w:numId w:val="22"/>
              </w:numPr>
              <w:spacing w:line="360" w:lineRule="auto"/>
              <w:rPr>
                <w:rFonts w:ascii="CIDFont+F1" w:hAnsi="CIDFont+F1" w:cs="CIDFont+F1"/>
                <w:sz w:val="24"/>
                <w:szCs w:val="24"/>
              </w:rPr>
            </w:pPr>
            <w:r w:rsidRPr="00A068D4">
              <w:rPr>
                <w:rFonts w:ascii="CIDFont+F1" w:hAnsi="CIDFont+F1" w:cs="CIDFont+F1"/>
                <w:sz w:val="24"/>
                <w:szCs w:val="24"/>
                <w:lang w:val="en-US"/>
              </w:rPr>
              <w:t>Assembling local resources and remote clouds organically to make offloading transparent to end users requires nontrivial effort</w:t>
            </w:r>
            <w:r w:rsidRPr="00A068D4">
              <w:rPr>
                <w:rFonts w:ascii="CIDFont+F1" w:hAnsi="CIDFont+F1" w:cs="CIDFont+F1"/>
                <w:sz w:val="24"/>
                <w:szCs w:val="24"/>
              </w:rPr>
              <w:t>.</w:t>
            </w:r>
          </w:p>
          <w:p w:rsidR="00B93A13" w:rsidRPr="00A068D4" w:rsidRDefault="00B93A13" w:rsidP="00B93A13">
            <w:pPr>
              <w:numPr>
                <w:ilvl w:val="0"/>
                <w:numId w:val="22"/>
              </w:numPr>
              <w:spacing w:line="360" w:lineRule="auto"/>
              <w:rPr>
                <w:rFonts w:ascii="CIDFont+F1" w:hAnsi="CIDFont+F1" w:cs="CIDFont+F1"/>
                <w:sz w:val="24"/>
                <w:szCs w:val="24"/>
              </w:rPr>
            </w:pPr>
            <w:r w:rsidRPr="00A068D4">
              <w:rPr>
                <w:rFonts w:ascii="CIDFont+F1" w:hAnsi="CIDFont+F1" w:cs="CIDFont+F1"/>
                <w:sz w:val="24"/>
                <w:szCs w:val="24"/>
              </w:rPr>
              <w:t>First, motivation for offloading. In the very beginning, the major motivation to offload should be determined, to save energy locally, to improve computation performance, or both. This will serve as a guideline in the high-level design.</w:t>
            </w:r>
          </w:p>
          <w:p w:rsidR="00B93A13" w:rsidRPr="00A068D4" w:rsidRDefault="00B93A13" w:rsidP="00B93A13">
            <w:pPr>
              <w:numPr>
                <w:ilvl w:val="0"/>
                <w:numId w:val="22"/>
              </w:numPr>
              <w:spacing w:line="360" w:lineRule="auto"/>
              <w:rPr>
                <w:rFonts w:ascii="CIDFont+F1" w:hAnsi="CIDFont+F1" w:cs="CIDFont+F1"/>
                <w:sz w:val="24"/>
                <w:szCs w:val="24"/>
              </w:rPr>
            </w:pPr>
            <w:r w:rsidRPr="00A068D4">
              <w:rPr>
                <w:rFonts w:ascii="CIDFont+F1" w:hAnsi="CIDFont+F1" w:cs="CIDFont+F1"/>
                <w:sz w:val="24"/>
                <w:szCs w:val="24"/>
              </w:rPr>
              <w:t>Second, gain of offloading. To understand the potential gain after offloading, a profiling or breakdown analysis of the application is needed to see whether the application can benefit from offloading. There is no incentive to resort to the cloud for a job that can be easily and efficiently executed locally.</w:t>
            </w:r>
          </w:p>
        </w:tc>
        <w:tc>
          <w:tcPr>
            <w:tcW w:w="1878" w:type="dxa"/>
          </w:tcPr>
          <w:p w:rsidR="00B93A13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4" w:type="dxa"/>
            <w:gridSpan w:val="3"/>
          </w:tcPr>
          <w:p w:rsidR="00B93A13" w:rsidRPr="00324054" w:rsidRDefault="00B93A13" w:rsidP="00B632DC">
            <w:pPr>
              <w:spacing w:line="360" w:lineRule="auto"/>
              <w:jc w:val="center"/>
              <w:rPr>
                <w:rFonts w:ascii="CIDFont+F1" w:hAnsi="CIDFont+F1" w:cs="CIDFont+F1"/>
                <w:b/>
                <w:bCs/>
                <w:sz w:val="24"/>
                <w:szCs w:val="24"/>
              </w:rPr>
            </w:pPr>
            <w:r w:rsidRPr="00324054">
              <w:rPr>
                <w:rFonts w:ascii="CIDFont+F1" w:hAnsi="CIDFont+F1" w:cs="CIDFont+F1"/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1878" w:type="dxa"/>
          </w:tcPr>
          <w:p w:rsidR="00B93A13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8334" w:type="dxa"/>
            <w:gridSpan w:val="3"/>
          </w:tcPr>
          <w:p w:rsidR="00B93A13" w:rsidRPr="007E3B8C" w:rsidRDefault="00B93A13" w:rsidP="00B93A13">
            <w:pPr>
              <w:numPr>
                <w:ilvl w:val="0"/>
                <w:numId w:val="23"/>
              </w:numPr>
              <w:spacing w:line="360" w:lineRule="auto"/>
              <w:rPr>
                <w:rFonts w:ascii="CIDFont+F1" w:hAnsi="CIDFont+F1" w:cs="CIDFont+F1"/>
                <w:sz w:val="24"/>
                <w:szCs w:val="24"/>
              </w:rPr>
            </w:pPr>
            <w:r w:rsidRPr="007E3B8C">
              <w:rPr>
                <w:rFonts w:ascii="CIDFont+F1" w:hAnsi="CIDFont+F1" w:cs="CIDFont+F1"/>
                <w:b/>
                <w:bCs/>
                <w:sz w:val="24"/>
                <w:szCs w:val="24"/>
                <w:lang w:val="en-US"/>
              </w:rPr>
              <w:t>Multimedia Cloud Computing:</w:t>
            </w:r>
          </w:p>
          <w:p w:rsidR="00B93A13" w:rsidRPr="007E3B8C" w:rsidRDefault="00B93A13" w:rsidP="00B93A13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IDFont+F1" w:hAnsi="CIDFont+F1" w:cs="CIDFont+F1"/>
                <w:sz w:val="24"/>
                <w:szCs w:val="24"/>
              </w:rPr>
            </w:pPr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Multimedia applications (e.g., video conferencing, image search, gaming) require high storage and computing </w:t>
            </w:r>
            <w:proofErr w:type="spellStart"/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>power.Using</w:t>
            </w:r>
            <w:proofErr w:type="spellEnd"/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 cloud computing allows multimedia data to be stored and processed without installing heavy software on local </w:t>
            </w:r>
            <w:proofErr w:type="spellStart"/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lastRenderedPageBreak/>
              <w:t>devices.</w:t>
            </w:r>
            <w:r w:rsidRPr="007E3B8C">
              <w:rPr>
                <w:rFonts w:ascii="CIDFont+F1" w:hAnsi="CIDFont+F1" w:cs="CIDFont+F1"/>
                <w:b/>
                <w:bCs/>
                <w:sz w:val="24"/>
                <w:szCs w:val="24"/>
                <w:lang w:val="en-US"/>
              </w:rPr>
              <w:t>Quality</w:t>
            </w:r>
            <w:proofErr w:type="spellEnd"/>
            <w:r w:rsidRPr="007E3B8C">
              <w:rPr>
                <w:rFonts w:ascii="CIDFont+F1" w:hAnsi="CIDFont+F1" w:cs="CIDFont+F1"/>
                <w:b/>
                <w:bCs/>
                <w:sz w:val="24"/>
                <w:szCs w:val="24"/>
                <w:lang w:val="en-US"/>
              </w:rPr>
              <w:t xml:space="preserve"> of Service (</w:t>
            </w:r>
            <w:proofErr w:type="spellStart"/>
            <w:r w:rsidRPr="007E3B8C">
              <w:rPr>
                <w:rFonts w:ascii="CIDFont+F1" w:hAnsi="CIDFont+F1" w:cs="CIDFont+F1"/>
                <w:b/>
                <w:bCs/>
                <w:sz w:val="24"/>
                <w:szCs w:val="24"/>
                <w:lang w:val="en-US"/>
              </w:rPr>
              <w:t>QoS</w:t>
            </w:r>
            <w:proofErr w:type="spellEnd"/>
            <w:r w:rsidRPr="007E3B8C">
              <w:rPr>
                <w:rFonts w:ascii="CIDFont+F1" w:hAnsi="CIDFont+F1" w:cs="CIDFont+F1"/>
                <w:b/>
                <w:bCs/>
                <w:sz w:val="24"/>
                <w:szCs w:val="24"/>
                <w:lang w:val="en-US"/>
              </w:rPr>
              <w:t xml:space="preserve">) </w:t>
            </w:r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in Multimedia Cloud </w:t>
            </w:r>
            <w:proofErr w:type="spellStart"/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>Computing</w:t>
            </w:r>
            <w:r>
              <w:rPr>
                <w:rFonts w:ascii="CIDFont+F1" w:hAnsi="CIDFont+F1" w:cs="CIDFont+F1"/>
                <w:sz w:val="24"/>
                <w:szCs w:val="24"/>
                <w:lang w:val="en-US"/>
              </w:rPr>
              <w:t>.</w:t>
            </w:r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>QoS</w:t>
            </w:r>
            <w:proofErr w:type="spellEnd"/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 is essential for smooth multimedia delivery (e.g., low buffering for video streaming).</w:t>
            </w:r>
          </w:p>
          <w:p w:rsidR="00B93A13" w:rsidRPr="00347454" w:rsidRDefault="00B93A13" w:rsidP="00B93A13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IDFont+F1" w:hAnsi="CIDFont+F1" w:cs="CIDFont+F1"/>
                <w:sz w:val="24"/>
                <w:szCs w:val="24"/>
              </w:rPr>
            </w:pPr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Media Cloud is the backend infrastructure that powers Cloud </w:t>
            </w:r>
            <w:proofErr w:type="spellStart"/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>Media.It</w:t>
            </w:r>
            <w:proofErr w:type="spellEnd"/>
            <w:r w:rsidRPr="007E3B8C">
              <w:rPr>
                <w:rFonts w:ascii="CIDFont+F1" w:hAnsi="CIDFont+F1" w:cs="CIDFont+F1"/>
                <w:sz w:val="24"/>
                <w:szCs w:val="24"/>
                <w:lang w:val="en-US"/>
              </w:rPr>
              <w:t xml:space="preserve"> includes storage, CPU, GPU, load balancers, and resource allocation to ensure smooth multimedia processing and delivery.</w:t>
            </w:r>
          </w:p>
          <w:p w:rsidR="00B93A13" w:rsidRDefault="00B93A13" w:rsidP="00B632DC">
            <w:pPr>
              <w:spacing w:line="360" w:lineRule="auto"/>
              <w:rPr>
                <w:rFonts w:ascii="CIDFont+F1" w:hAnsi="CIDFont+F1" w:cs="CIDFont+F1"/>
                <w:sz w:val="24"/>
                <w:szCs w:val="24"/>
              </w:rPr>
            </w:pPr>
            <w:r w:rsidRPr="007E3B8C">
              <w:rPr>
                <w:rFonts w:ascii="CIDFont+F1" w:hAnsi="CIDFont+F1" w:cs="CIDFont+F1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D14483A" wp14:editId="4E239C21">
                  <wp:extent cx="3818344" cy="2395243"/>
                  <wp:effectExtent l="0" t="0" r="0" b="5080"/>
                  <wp:docPr id="1388777431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5CD12B9-01B2-3401-5007-9487D30F22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5CD12B9-01B2-3401-5007-9487D30F22D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344" cy="23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8" w:type="dxa"/>
          </w:tcPr>
          <w:p w:rsidR="00B93A13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461" w:type="dxa"/>
          </w:tcPr>
          <w:p w:rsidR="00B93A13" w:rsidRPr="00351E7F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</w:tcPr>
          <w:p w:rsidR="00B93A13" w:rsidRDefault="00B93A13" w:rsidP="00B632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334" w:type="dxa"/>
            <w:gridSpan w:val="3"/>
          </w:tcPr>
          <w:p w:rsidR="00B93A13" w:rsidRDefault="00B93A13" w:rsidP="00B632DC">
            <w:pPr>
              <w:spacing w:line="360" w:lineRule="auto"/>
              <w:rPr>
                <w:rFonts w:ascii="CIDFont+F1" w:hAnsi="CIDFont+F1" w:cs="CIDFont+F1"/>
                <w:sz w:val="24"/>
                <w:szCs w:val="24"/>
              </w:rPr>
            </w:pPr>
            <w:r w:rsidRPr="001C06A6">
              <w:rPr>
                <w:rFonts w:ascii="CIDFont+F1" w:hAnsi="CIDFont+F1" w:cs="CIDFont+F1"/>
                <w:sz w:val="24"/>
                <w:szCs w:val="24"/>
              </w:rPr>
              <w:t>Latency and Lag Issues Problem: Cloud gaming requires real-time interactions, and even small delays (latency) can negatively affect gameplay.</w:t>
            </w:r>
          </w:p>
          <w:p w:rsidR="00B93A13" w:rsidRDefault="00B93A13" w:rsidP="00B632DC">
            <w:pPr>
              <w:spacing w:line="360" w:lineRule="auto"/>
              <w:rPr>
                <w:rFonts w:ascii="CIDFont+F1" w:hAnsi="CIDFont+F1" w:cs="CIDFont+F1"/>
                <w:sz w:val="24"/>
                <w:szCs w:val="24"/>
              </w:rPr>
            </w:pPr>
            <w:r w:rsidRPr="001C06A6">
              <w:rPr>
                <w:rFonts w:ascii="CIDFont+F1" w:hAnsi="CIDFont+F1" w:cs="CIDFont+F1"/>
                <w:sz w:val="24"/>
                <w:szCs w:val="24"/>
              </w:rPr>
              <w:t xml:space="preserve">High Bandwidth Requirements Problem: Cloud gaming requires a stable, high-speed internet connection for smooth streaming. </w:t>
            </w:r>
          </w:p>
          <w:p w:rsidR="00B93A13" w:rsidRDefault="00B93A13" w:rsidP="00B632DC">
            <w:pPr>
              <w:spacing w:line="360" w:lineRule="auto"/>
              <w:rPr>
                <w:rFonts w:ascii="CIDFont+F1" w:hAnsi="CIDFont+F1" w:cs="CIDFont+F1"/>
                <w:sz w:val="24"/>
                <w:szCs w:val="24"/>
              </w:rPr>
            </w:pPr>
            <w:r w:rsidRPr="001C06A6">
              <w:rPr>
                <w:rFonts w:ascii="CIDFont+F1" w:hAnsi="CIDFont+F1" w:cs="CIDFont+F1"/>
                <w:sz w:val="24"/>
                <w:szCs w:val="24"/>
              </w:rPr>
              <w:t xml:space="preserve">Data </w:t>
            </w:r>
            <w:proofErr w:type="spellStart"/>
            <w:r w:rsidRPr="001C06A6">
              <w:rPr>
                <w:rFonts w:ascii="CIDFont+F1" w:hAnsi="CIDFont+F1" w:cs="CIDFont+F1"/>
                <w:sz w:val="24"/>
                <w:szCs w:val="24"/>
              </w:rPr>
              <w:t>Centers</w:t>
            </w:r>
            <w:proofErr w:type="spellEnd"/>
            <w:r w:rsidRPr="001C06A6">
              <w:rPr>
                <w:rFonts w:ascii="CIDFont+F1" w:hAnsi="CIDFont+F1" w:cs="CIDFont+F1"/>
                <w:sz w:val="24"/>
                <w:szCs w:val="24"/>
              </w:rPr>
              <w:t xml:space="preserve"> and Infrastructure Costs Problem: Running cloud gaming services requires powerful data </w:t>
            </w:r>
            <w:proofErr w:type="spellStart"/>
            <w:r w:rsidRPr="001C06A6">
              <w:rPr>
                <w:rFonts w:ascii="CIDFont+F1" w:hAnsi="CIDFont+F1" w:cs="CIDFont+F1"/>
                <w:sz w:val="24"/>
                <w:szCs w:val="24"/>
              </w:rPr>
              <w:t>centers</w:t>
            </w:r>
            <w:proofErr w:type="spellEnd"/>
            <w:r w:rsidRPr="001C06A6">
              <w:rPr>
                <w:rFonts w:ascii="CIDFont+F1" w:hAnsi="CIDFont+F1" w:cs="CIDFont+F1"/>
                <w:sz w:val="24"/>
                <w:szCs w:val="24"/>
              </w:rPr>
              <w:t xml:space="preserve">, which are expensive to maintain. </w:t>
            </w:r>
          </w:p>
          <w:p w:rsidR="00B93A13" w:rsidRDefault="00B93A13" w:rsidP="00B632DC">
            <w:pPr>
              <w:spacing w:line="360" w:lineRule="auto"/>
              <w:rPr>
                <w:rFonts w:ascii="CIDFont+F1" w:hAnsi="CIDFont+F1" w:cs="CIDFont+F1"/>
                <w:sz w:val="24"/>
                <w:szCs w:val="24"/>
              </w:rPr>
            </w:pPr>
            <w:r w:rsidRPr="001C06A6">
              <w:rPr>
                <w:rFonts w:ascii="CIDFont+F1" w:hAnsi="CIDFont+F1" w:cs="CIDFont+F1"/>
                <w:sz w:val="24"/>
                <w:szCs w:val="24"/>
              </w:rPr>
              <w:t>Game Library Limitations Problem: Not all games are optimized for cloud gaming.</w:t>
            </w:r>
          </w:p>
        </w:tc>
        <w:tc>
          <w:tcPr>
            <w:tcW w:w="1878" w:type="dxa"/>
          </w:tcPr>
          <w:p w:rsidR="00B93A13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A13" w:rsidTr="00B632DC">
        <w:tc>
          <w:tcPr>
            <w:tcW w:w="11093" w:type="dxa"/>
            <w:gridSpan w:val="6"/>
          </w:tcPr>
          <w:p w:rsidR="00B93A13" w:rsidRPr="00351E7F" w:rsidRDefault="00B93A13" w:rsidP="00B632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****</w:t>
            </w:r>
          </w:p>
        </w:tc>
      </w:tr>
    </w:tbl>
    <w:p w:rsidR="00B93A13" w:rsidRDefault="00B93A13" w:rsidP="00B93A13"/>
    <w:p w:rsidR="00B93A13" w:rsidRDefault="00B93A13" w:rsidP="00B93A13">
      <w:pPr>
        <w:autoSpaceDE w:val="0"/>
        <w:autoSpaceDN w:val="0"/>
        <w:adjustRightInd w:val="0"/>
        <w:spacing w:after="0" w:line="240" w:lineRule="auto"/>
        <w:jc w:val="both"/>
        <w:rPr>
          <w:rFonts w:ascii="CIDFont+F2" w:hAnsi="CIDFont+F2" w:cs="CIDFont+F2"/>
          <w:sz w:val="24"/>
          <w:szCs w:val="24"/>
        </w:rPr>
      </w:pPr>
      <w:r w:rsidRPr="00BE0762">
        <w:rPr>
          <w:rFonts w:ascii="CIDFont+F1" w:hAnsi="CIDFont+F1" w:cs="CIDFont+F1"/>
          <w:b/>
          <w:bCs/>
          <w:sz w:val="24"/>
          <w:szCs w:val="24"/>
        </w:rPr>
        <w:t>End Semester Examination Pattern</w:t>
      </w:r>
      <w:r>
        <w:rPr>
          <w:rFonts w:ascii="CIDFont+F1" w:hAnsi="CIDFont+F1" w:cs="CIDFont+F1"/>
          <w:sz w:val="24"/>
          <w:szCs w:val="24"/>
        </w:rPr>
        <w:t xml:space="preserve">: </w:t>
      </w:r>
      <w:r>
        <w:rPr>
          <w:rFonts w:ascii="CIDFont+F2" w:hAnsi="CIDFont+F2" w:cs="CIDFont+F2"/>
          <w:sz w:val="24"/>
          <w:szCs w:val="24"/>
        </w:rPr>
        <w:t>There will be two parts; Part A and Part B. Part A contain 10 questions with 2 questions from each module, having 3 marks for each question. Students should answer all questions. Part B contains 2 questions from each module of which student should answer any one. Each question can have maximum 2 sub-divisions and carry 14 marks.</w:t>
      </w:r>
    </w:p>
    <w:p w:rsidR="00B93A13" w:rsidRDefault="00B93A13" w:rsidP="00B93A13">
      <w:pPr>
        <w:autoSpaceDE w:val="0"/>
        <w:autoSpaceDN w:val="0"/>
        <w:adjustRightInd w:val="0"/>
        <w:spacing w:after="0" w:line="240" w:lineRule="auto"/>
        <w:jc w:val="both"/>
        <w:rPr>
          <w:rFonts w:ascii="CIDFont+F2" w:hAnsi="CIDFont+F2" w:cs="CIDFont+F2"/>
          <w:sz w:val="24"/>
          <w:szCs w:val="24"/>
        </w:rPr>
      </w:pPr>
    </w:p>
    <w:p w:rsidR="002D6AA5" w:rsidRDefault="001A269F"/>
    <w:sectPr w:rsidR="002D6AA5" w:rsidSect="0017398E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269F" w:rsidRDefault="001A269F" w:rsidP="00B93A13">
      <w:pPr>
        <w:spacing w:after="0" w:line="240" w:lineRule="auto"/>
      </w:pPr>
      <w:r>
        <w:separator/>
      </w:r>
    </w:p>
  </w:endnote>
  <w:endnote w:type="continuationSeparator" w:id="0">
    <w:p w:rsidR="001A269F" w:rsidRDefault="001A269F" w:rsidP="00B93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B63" w:rsidRPr="00D61B63" w:rsidRDefault="001A269F" w:rsidP="00D61B63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D61B63">
      <w:rPr>
        <w:rFonts w:ascii="Times New Roman" w:hAnsi="Times New Roman" w:cs="Times New Roman"/>
        <w:sz w:val="24"/>
        <w:szCs w:val="24"/>
      </w:rPr>
      <w:t xml:space="preserve">Page </w:t>
    </w:r>
    <w:r w:rsidRPr="00D61B63">
      <w:rPr>
        <w:rFonts w:ascii="Times New Roman" w:hAnsi="Times New Roman" w:cs="Times New Roman"/>
        <w:sz w:val="24"/>
        <w:szCs w:val="24"/>
      </w:rPr>
      <w:fldChar w:fldCharType="begin"/>
    </w:r>
    <w:r w:rsidRPr="00D61B63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D61B63">
      <w:rPr>
        <w:rFonts w:ascii="Times New Roman" w:hAnsi="Times New Roman" w:cs="Times New Roman"/>
        <w:sz w:val="24"/>
        <w:szCs w:val="24"/>
      </w:rPr>
      <w:fldChar w:fldCharType="separate"/>
    </w:r>
    <w:r w:rsidR="00B93A13">
      <w:rPr>
        <w:rFonts w:ascii="Times New Roman" w:hAnsi="Times New Roman" w:cs="Times New Roman"/>
        <w:noProof/>
        <w:sz w:val="24"/>
        <w:szCs w:val="24"/>
      </w:rPr>
      <w:t>1</w:t>
    </w:r>
    <w:r w:rsidRPr="00D61B63">
      <w:rPr>
        <w:rFonts w:ascii="Times New Roman" w:hAnsi="Times New Roman" w:cs="Times New Roman"/>
        <w:sz w:val="24"/>
        <w:szCs w:val="24"/>
      </w:rPr>
      <w:fldChar w:fldCharType="end"/>
    </w:r>
    <w:r w:rsidRPr="00D61B63">
      <w:rPr>
        <w:rFonts w:ascii="Times New Roman" w:hAnsi="Times New Roman" w:cs="Times New Roman"/>
        <w:sz w:val="24"/>
        <w:szCs w:val="24"/>
      </w:rPr>
      <w:t xml:space="preserve">of </w:t>
    </w:r>
    <w:r>
      <w:rPr>
        <w:rFonts w:ascii="Times New Roman" w:hAnsi="Times New Roman" w:cs="Times New Roman"/>
        <w:noProof/>
        <w:sz w:val="24"/>
        <w:szCs w:val="24"/>
      </w:rPr>
      <w:fldChar w:fldCharType="begin"/>
    </w:r>
    <w:r>
      <w:rPr>
        <w:rFonts w:ascii="Times New Roman" w:hAnsi="Times New Roman" w:cs="Times New Roman"/>
        <w:noProof/>
        <w:sz w:val="24"/>
        <w:szCs w:val="24"/>
      </w:rPr>
      <w:instrText xml:space="preserve"> NUMPAGES   \* MERGEFORMAT </w:instrText>
    </w:r>
    <w:r>
      <w:rPr>
        <w:rFonts w:ascii="Times New Roman" w:hAnsi="Times New Roman" w:cs="Times New Roman"/>
        <w:noProof/>
        <w:sz w:val="24"/>
        <w:szCs w:val="24"/>
      </w:rPr>
      <w:fldChar w:fldCharType="separate"/>
    </w:r>
    <w:r w:rsidR="00B93A13">
      <w:rPr>
        <w:rFonts w:ascii="Times New Roman" w:hAnsi="Times New Roman" w:cs="Times New Roman"/>
        <w:noProof/>
        <w:sz w:val="24"/>
        <w:szCs w:val="24"/>
      </w:rPr>
      <w:t>15</w:t>
    </w:r>
    <w:r>
      <w:rPr>
        <w:rFonts w:ascii="Times New Roman" w:hAnsi="Times New Roman" w:cs="Times New Roman"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269F" w:rsidRDefault="001A269F" w:rsidP="00B93A13">
      <w:pPr>
        <w:spacing w:after="0" w:line="240" w:lineRule="auto"/>
      </w:pPr>
      <w:r>
        <w:separator/>
      </w:r>
    </w:p>
  </w:footnote>
  <w:footnote w:type="continuationSeparator" w:id="0">
    <w:p w:rsidR="001A269F" w:rsidRDefault="001A269F" w:rsidP="00B93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D0E11"/>
    <w:multiLevelType w:val="multilevel"/>
    <w:tmpl w:val="A698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2A5BD4"/>
    <w:multiLevelType w:val="hybridMultilevel"/>
    <w:tmpl w:val="1FF8F3DC"/>
    <w:lvl w:ilvl="0" w:tplc="F8406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02BA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CC63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B074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C4A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660F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C8B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E8C6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C3EA9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0A7A28A4"/>
    <w:multiLevelType w:val="multilevel"/>
    <w:tmpl w:val="A0F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F47D3"/>
    <w:multiLevelType w:val="hybridMultilevel"/>
    <w:tmpl w:val="5186DAEA"/>
    <w:lvl w:ilvl="0" w:tplc="D212A0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FA87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888B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F691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4CE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0A1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0F7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92A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F451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40A7D6F"/>
    <w:multiLevelType w:val="hybridMultilevel"/>
    <w:tmpl w:val="F8F8C4E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B3E4FF0"/>
    <w:multiLevelType w:val="hybridMultilevel"/>
    <w:tmpl w:val="D2CEC974"/>
    <w:lvl w:ilvl="0" w:tplc="163A05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98DF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C29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C28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D4A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52AE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2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18D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7C71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24B3CDB"/>
    <w:multiLevelType w:val="multilevel"/>
    <w:tmpl w:val="B9AE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274320"/>
    <w:multiLevelType w:val="hybridMultilevel"/>
    <w:tmpl w:val="E41CA932"/>
    <w:lvl w:ilvl="0" w:tplc="69267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B8D8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EAC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020D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EC9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268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61F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EAA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F46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C1440E1"/>
    <w:multiLevelType w:val="multilevel"/>
    <w:tmpl w:val="5C48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2324F0"/>
    <w:multiLevelType w:val="multilevel"/>
    <w:tmpl w:val="A398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455DAA"/>
    <w:multiLevelType w:val="hybridMultilevel"/>
    <w:tmpl w:val="11461E50"/>
    <w:lvl w:ilvl="0" w:tplc="6896E4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642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0438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A3C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12C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A8B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5A0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7AC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624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3B2A00B0"/>
    <w:multiLevelType w:val="hybridMultilevel"/>
    <w:tmpl w:val="0E402DC0"/>
    <w:lvl w:ilvl="0" w:tplc="803295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D54B8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4E99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07B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F836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DAB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1E00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E81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C8F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0CC0D82"/>
    <w:multiLevelType w:val="multilevel"/>
    <w:tmpl w:val="B65A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DF47EA"/>
    <w:multiLevelType w:val="multilevel"/>
    <w:tmpl w:val="410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4D6506"/>
    <w:multiLevelType w:val="multilevel"/>
    <w:tmpl w:val="B17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5F3800"/>
    <w:multiLevelType w:val="multilevel"/>
    <w:tmpl w:val="442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8F52AC"/>
    <w:multiLevelType w:val="multilevel"/>
    <w:tmpl w:val="8B3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1D1925"/>
    <w:multiLevelType w:val="hybridMultilevel"/>
    <w:tmpl w:val="8E7832F8"/>
    <w:lvl w:ilvl="0" w:tplc="AF3ABE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A47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083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90C9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E8A4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062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3AC4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D068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FA7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1265A14"/>
    <w:multiLevelType w:val="hybridMultilevel"/>
    <w:tmpl w:val="F064E142"/>
    <w:lvl w:ilvl="0" w:tplc="260CF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5C77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4A5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CE5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A07A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BA0A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FCAF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506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EA9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51F84AFB"/>
    <w:multiLevelType w:val="multilevel"/>
    <w:tmpl w:val="72C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75651B"/>
    <w:multiLevelType w:val="multilevel"/>
    <w:tmpl w:val="F192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BF7FA0"/>
    <w:multiLevelType w:val="multilevel"/>
    <w:tmpl w:val="BD16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62262D5"/>
    <w:multiLevelType w:val="multilevel"/>
    <w:tmpl w:val="8F3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472D0E"/>
    <w:multiLevelType w:val="multilevel"/>
    <w:tmpl w:val="3DE2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846C13"/>
    <w:multiLevelType w:val="hybridMultilevel"/>
    <w:tmpl w:val="E66AF2BC"/>
    <w:lvl w:ilvl="0" w:tplc="E12A97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2E38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B41E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76C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72FF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A70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D2B8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EA2C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F06A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E1036C6"/>
    <w:multiLevelType w:val="hybridMultilevel"/>
    <w:tmpl w:val="3496F10A"/>
    <w:lvl w:ilvl="0" w:tplc="C13EF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2B3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EE6B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EC29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E0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40F1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189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767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6E1F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768B175E"/>
    <w:multiLevelType w:val="multilevel"/>
    <w:tmpl w:val="5B5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5"/>
  </w:num>
  <w:num w:numId="3">
    <w:abstractNumId w:val="17"/>
  </w:num>
  <w:num w:numId="4">
    <w:abstractNumId w:val="4"/>
  </w:num>
  <w:num w:numId="5">
    <w:abstractNumId w:val="10"/>
  </w:num>
  <w:num w:numId="6">
    <w:abstractNumId w:val="12"/>
  </w:num>
  <w:num w:numId="7">
    <w:abstractNumId w:val="9"/>
  </w:num>
  <w:num w:numId="8">
    <w:abstractNumId w:val="2"/>
  </w:num>
  <w:num w:numId="9">
    <w:abstractNumId w:val="15"/>
  </w:num>
  <w:num w:numId="10">
    <w:abstractNumId w:val="22"/>
  </w:num>
  <w:num w:numId="11">
    <w:abstractNumId w:val="20"/>
  </w:num>
  <w:num w:numId="12">
    <w:abstractNumId w:val="23"/>
  </w:num>
  <w:num w:numId="13">
    <w:abstractNumId w:val="5"/>
  </w:num>
  <w:num w:numId="14">
    <w:abstractNumId w:val="3"/>
  </w:num>
  <w:num w:numId="15">
    <w:abstractNumId w:val="19"/>
  </w:num>
  <w:num w:numId="16">
    <w:abstractNumId w:val="13"/>
  </w:num>
  <w:num w:numId="17">
    <w:abstractNumId w:val="14"/>
  </w:num>
  <w:num w:numId="18">
    <w:abstractNumId w:val="6"/>
  </w:num>
  <w:num w:numId="19">
    <w:abstractNumId w:val="21"/>
  </w:num>
  <w:num w:numId="20">
    <w:abstractNumId w:val="26"/>
  </w:num>
  <w:num w:numId="21">
    <w:abstractNumId w:val="16"/>
  </w:num>
  <w:num w:numId="22">
    <w:abstractNumId w:val="7"/>
  </w:num>
  <w:num w:numId="23">
    <w:abstractNumId w:val="18"/>
  </w:num>
  <w:num w:numId="24">
    <w:abstractNumId w:val="1"/>
  </w:num>
  <w:num w:numId="25">
    <w:abstractNumId w:val="24"/>
  </w:num>
  <w:num w:numId="26">
    <w:abstractNumId w:val="0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A13"/>
    <w:rsid w:val="001A269F"/>
    <w:rsid w:val="007C5582"/>
    <w:rsid w:val="00B93A13"/>
    <w:rsid w:val="00E8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A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3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3A13"/>
    <w:pPr>
      <w:ind w:left="720"/>
      <w:contextualSpacing/>
    </w:pPr>
    <w:rPr>
      <w:rFonts w:eastAsiaTheme="minorEastAsia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93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A13"/>
  </w:style>
  <w:style w:type="paragraph" w:styleId="Footer">
    <w:name w:val="footer"/>
    <w:basedOn w:val="Normal"/>
    <w:link w:val="FooterChar"/>
    <w:uiPriority w:val="99"/>
    <w:unhideWhenUsed/>
    <w:rsid w:val="00B93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A13"/>
  </w:style>
  <w:style w:type="paragraph" w:styleId="BalloonText">
    <w:name w:val="Balloon Text"/>
    <w:basedOn w:val="Normal"/>
    <w:link w:val="BalloonTextChar"/>
    <w:uiPriority w:val="99"/>
    <w:semiHidden/>
    <w:unhideWhenUsed/>
    <w:rsid w:val="00B93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A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3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3A13"/>
    <w:pPr>
      <w:ind w:left="720"/>
      <w:contextualSpacing/>
    </w:pPr>
    <w:rPr>
      <w:rFonts w:eastAsiaTheme="minorEastAsia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93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A13"/>
  </w:style>
  <w:style w:type="paragraph" w:styleId="Footer">
    <w:name w:val="footer"/>
    <w:basedOn w:val="Normal"/>
    <w:link w:val="FooterChar"/>
    <w:uiPriority w:val="99"/>
    <w:unhideWhenUsed/>
    <w:rsid w:val="00B93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A13"/>
  </w:style>
  <w:style w:type="paragraph" w:styleId="BalloonText">
    <w:name w:val="Balloon Text"/>
    <w:basedOn w:val="Normal"/>
    <w:link w:val="BalloonTextChar"/>
    <w:uiPriority w:val="99"/>
    <w:semiHidden/>
    <w:unhideWhenUsed/>
    <w:rsid w:val="00B93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2802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Neenu Shereef</dc:creator>
  <cp:lastModifiedBy>Neenu Shereef</cp:lastModifiedBy>
  <cp:revision>1</cp:revision>
  <dcterms:created xsi:type="dcterms:W3CDTF">2025-04-09T04:16:00Z</dcterms:created>
  <dcterms:modified xsi:type="dcterms:W3CDTF">2025-04-09T08:24:00Z</dcterms:modified>
</cp:coreProperties>
</file>