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48"/>
        </w:rPr>
        <w:t>Modul 324 DevOps</w:t>
      </w:r>
    </w:p>
    <w:p>
      <w:pPr>
        <w:spacing w:after="80"/>
      </w:pPr>
      <w:r>
        <w:rPr>
          <w:b w:val="0"/>
          <w:i w:val="0"/>
          <w:sz w:val="28"/>
        </w:rPr>
        <w:t>React Projekt mit Package</w:t>
      </w:r>
    </w:p>
    <w:p>
      <w:pPr>
        <w:spacing w:after="80"/>
      </w:pPr>
      <w:r>
        <w:rPr>
          <w:b w:val="0"/>
          <w:i w:val="0"/>
        </w:rPr>
        <w:t>Johnny Leonhardt, 5IA23b, 11.09.2026</w:t>
      </w:r>
    </w:p>
    <w:p>
      <w:pPr>
        <w:spacing w:after="40"/>
      </w:pPr>
      <w:r>
        <w:rPr>
          <w:b w:val="0"/>
          <w:i w:val="0"/>
        </w:rPr>
        <w:t>Repositories:</w:t>
      </w:r>
    </w:p>
    <w:p>
      <w:pPr>
        <w:pStyle w:val="ListBullet"/>
        <w:spacing w:after="40"/>
      </w:pPr>
      <w:r>
        <w:t>React-Package (Quellcode): github.com/Johnsoryna/m324-react-bargraph</w:t>
      </w:r>
    </w:p>
    <w:p>
      <w:pPr>
        <w:pStyle w:val="ListBullet"/>
        <w:spacing w:after="40"/>
      </w:pPr>
      <w:r>
        <w:t>Publiziertes Package: npmjs.com/package/@johnsoryna/mybargraph</w:t>
      </w:r>
    </w:p>
    <w:p>
      <w:pPr>
        <w:pStyle w:val="ListBullet"/>
        <w:spacing w:after="40"/>
      </w:pPr>
      <w:r>
        <w:t>Konsument (eigenes Package + Package des Lernpartners): github.com/Johnsoryna/m324-react-consumer</w:t>
      </w:r>
    </w:p>
    <w:p>
      <w:pPr>
        <w:spacing w:after="120"/>
      </w:pPr>
      <w:r>
        <w:rPr>
          <w:b w:val="0"/>
          <w:i w:val="0"/>
        </w:rPr>
        <w:t>Umgebung: Windows 11, Node 22.16.0, npm 11.4.2, Vite 8.3, React 19.2, Git 2.48, IntelliJ IDEA 2024.3</w:t>
      </w:r>
    </w:p>
    <w:p>
      <w:pPr>
        <w:pStyle w:val="Heading1"/>
      </w:pPr>
      <w:r>
        <w:t>Aufgabe: Recherche: React-Komponente als Package bereitstellen</w:t>
      </w:r>
    </w:p>
    <w:p>
      <w:pPr>
        <w:spacing w:after="120"/>
      </w:pPr>
      <w:r>
        <w:rPr>
          <w:b w:val="0"/>
          <w:i w:val="0"/>
        </w:rPr>
        <w:t>Ein React-Package ist ein normales npm-Package. Der Unterschied zu einer React-App: Es hat keine index.html und kein main.jsx, sondern einen Einstiegspunkt (src/index.js), der die Komponenten exportiert. Ein Bundler baut daraus fertige JavaScript-Dateien in dist/. Der Konsument bekommt nicht den Quellcode, sondern dieses Artefakt aus node_modules, genau wie beim Maven-Artefakt in der letzten Aufgabe das JAR.</w:t>
      </w:r>
    </w:p>
    <w:p>
      <w:pPr>
        <w:spacing w:after="120"/>
      </w:pPr>
      <w:r>
        <w:rPr>
          <w:b w:val="0"/>
          <w:i w:val="0"/>
        </w:rPr>
        <w:t>Diese Punkte muss ein React-Package erfüllen: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20"/>
              </w:rPr>
              <w:t>Punkt</w:t>
            </w:r>
          </w:p>
        </w:tc>
        <w:tc>
          <w:tcPr>
            <w:tcW w:type="dxa" w:w="6520"/>
            <w:shd w:val="clear" w:color="auto" w:fill="D9E2F3"/>
          </w:tcPr>
          <w:p>
            <w:r/>
            <w:r>
              <w:rPr>
                <w:b/>
                <w:sz w:val="20"/>
              </w:rPr>
              <w:t>Bedeutung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Einstiegspunkt src/index.js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Exportiert, was das Package nach aussen anbietet (Default- und/oder Named-Exports).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Build-Output dist/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JSX ist bereits nach JavaScript übersetzt. ES-Modul für Vite/webpack, CommonJS für require() und Jest.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main / module / exports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Sagen npm und dem Bundler, welche Datei aus dist/ beim Import geladen wird.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files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Nur dist/ (plus README, package.json) landet im Package, nicht Quellcode, Demo oder node_modules.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peerDependencies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react und react-dom werden nicht mitgeliefert, das Zielprojekt hat sie schon. Sonst gibt es zwei React-Instanzen und Hooks funktionieren nicht.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CSS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Muss ins Bundle injiziert werden (vite-plugin-lib-inject-css). Sonst muss der Konsument das CSS separat importieren.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Version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Semantic Versioning. Jede Publikation braucht eine neue, höhere Versionsnummer.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Zum Bauen gibt es mehrere Werkzeuge. Das Medium-Tutorial aus dem Auftrag ist hinter einer Paywall, sichtbar ist nur die Einleitung. Der nPlan-Artikel (Rollup + GitHub Packages) ist vollständig lesbar und zeigt den Rollup-Weg.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D9E2F3"/>
          </w:tcPr>
          <w:p>
            <w:r/>
            <w:r>
              <w:rPr>
                <w:b/>
                <w:sz w:val="20"/>
              </w:rPr>
              <w:t>Werkzeug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20"/>
              </w:rPr>
              <w:t>Vorgehen</w:t>
            </w:r>
          </w:p>
        </w:tc>
        <w:tc>
          <w:tcPr>
            <w:tcW w:type="dxa" w:w="2324"/>
            <w:shd w:val="clear" w:color="auto" w:fill="D9E2F3"/>
          </w:tcPr>
          <w:p>
            <w:r/>
            <w:r>
              <w:rPr>
                <w:b/>
                <w:sz w:val="20"/>
              </w:rPr>
              <w:t>Vorteile</w:t>
            </w:r>
          </w:p>
        </w:tc>
        <w:tc>
          <w:tcPr>
            <w:tcW w:type="dxa" w:w="2324"/>
            <w:shd w:val="clear" w:color="auto" w:fill="D9E2F3"/>
          </w:tcPr>
          <w:p>
            <w:r/>
            <w:r>
              <w:rPr>
                <w:b/>
                <w:sz w:val="20"/>
              </w:rPr>
              <w:t>Nachteile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Vite Library-Modus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build.lib in vite.config.js, Formate es + cjs, react als external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Gleiche Toolchain wie die App, wenig Konfiguration, Dev-Server für eine Demo inklusive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Ein Package pro Projekt, mehrere Packages aus einem Repo sind mühsam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Rollup direkt (nPlan-Artikel)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rollup.config.js mit Babel, commonjs, node-resolve, postcss, peer-deps-external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Volle Kontrolle, mehrere Packages aus einem Repo möglich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Viele Plugins, viel Konfiguration, Babel separat einrichten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tsup / esbuild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Ein Befehl: tsup src/index.js --format esm,cjs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Sehr schnell, fast keine Konfiguration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CSS-Handling schwach, eher für TypeScript-Libraries ohne Styles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Ohne Build (JSX publizieren)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Quellcode direkt in files aufnehmen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Nichts zu bauen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Konsument muss JSX aus node_modules selbst kompilieren, das tun Vite/webpack standardmässig nicht. Unüblich.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Entscheidung: Vite Library-Modus. Das Projekt ist mit Vite erstellt, die Anleitung im Modul baut darauf auf, und der Dev-Server lässt sich für eine Demo der Komponente weiterverwenden.</w:t>
      </w:r>
    </w:p>
    <w:p>
      <w:pPr>
        <w:pStyle w:val="Heading1"/>
      </w:pPr>
      <w:r>
        <w:t>Aufgabe: Recherche: Alternative: publish on GitHub</w:t>
      </w:r>
    </w:p>
    <w:p>
      <w:pPr>
        <w:spacing w:after="120"/>
      </w:pPr>
      <w:r>
        <w:rPr>
          <w:b w:val="0"/>
          <w:i w:val="0"/>
        </w:rPr>
        <w:t>GitHub Packages enthält neben der Maven-Registry auch eine npm-Registry unter npm.pkg.github.com. Das Vorgehen ist das gleiche wie bei GitHub Maven Packages in der letzten Aufgabe: Token mit write:packages, Registry-URL angeben, publizieren. Die Unterschiede zu npmjs.com liegen im Detail:</w:t>
      </w:r>
    </w:p>
    <w:p>
      <w:pPr>
        <w:pStyle w:val="ListBullet"/>
        <w:spacing w:after="40"/>
      </w:pPr>
      <w:r>
        <w:t xml:space="preserve">Der Package-Name muss mit dem GitHub-Benutzer als Scope beginnen: </w:t>
      </w:r>
      <w:r>
        <w:rPr>
          <w:rFonts w:ascii="Consolas" w:hAnsi="Consolas"/>
          <w:sz w:val="20"/>
        </w:rPr>
        <w:t>@johnsoryna/mybargraph</w:t>
      </w:r>
      <w:r>
        <w:t>.</w:t>
      </w:r>
    </w:p>
    <w:p>
      <w:pPr>
        <w:pStyle w:val="ListBullet"/>
        <w:spacing w:after="40"/>
      </w:pPr>
      <w:r>
        <w:t xml:space="preserve">Eine </w:t>
      </w:r>
      <w:r>
        <w:rPr>
          <w:rFonts w:ascii="Consolas" w:hAnsi="Consolas"/>
          <w:sz w:val="20"/>
        </w:rPr>
        <w:t>.npmrc</w:t>
      </w:r>
      <w:r>
        <w:t xml:space="preserve"> im Projekt verbindet den Scope mit der Registry und liefert das Token. Alternativ </w:t>
      </w:r>
      <w:r>
        <w:rPr>
          <w:rFonts w:ascii="Consolas" w:hAnsi="Consolas"/>
          <w:sz w:val="20"/>
        </w:rPr>
        <w:t>publishConfig.registry</w:t>
      </w:r>
      <w:r>
        <w:t xml:space="preserve"> in der package.json.</w:t>
      </w:r>
    </w:p>
    <w:p>
      <w:pPr>
        <w:pStyle w:val="ListBullet"/>
        <w:spacing w:after="40"/>
      </w:pPr>
      <w:r>
        <w:t xml:space="preserve">Das Feld </w:t>
      </w:r>
      <w:r>
        <w:rPr>
          <w:rFonts w:ascii="Consolas" w:hAnsi="Consolas"/>
          <w:sz w:val="20"/>
        </w:rPr>
        <w:t>repository.url</w:t>
      </w:r>
      <w:r>
        <w:t xml:space="preserve"> in der package.json muss auf das GitHub-Repository zeigen, sonst lehnt die Registry das Package ab.</w:t>
      </w:r>
    </w:p>
    <w:p>
      <w:pPr>
        <w:pStyle w:val="ListBullet"/>
        <w:spacing w:after="40"/>
      </w:pPr>
      <w:r>
        <w:t xml:space="preserve">Der Token ist ein Personal Access Token (classic) mit </w:t>
      </w:r>
      <w:r>
        <w:rPr>
          <w:rFonts w:ascii="Consolas" w:hAnsi="Consolas"/>
          <w:sz w:val="20"/>
        </w:rPr>
        <w:t>write:packages</w:t>
      </w:r>
      <w:r>
        <w:t xml:space="preserve"> (enthält </w:t>
      </w:r>
      <w:r>
        <w:rPr>
          <w:rFonts w:ascii="Consolas" w:hAnsi="Consolas"/>
          <w:sz w:val="20"/>
        </w:rPr>
        <w:t>read:packages</w:t>
      </w:r>
      <w:r>
        <w:t xml:space="preserve">) und </w:t>
      </w:r>
      <w:r>
        <w:rPr>
          <w:rFonts w:ascii="Consolas" w:hAnsi="Consolas"/>
          <w:sz w:val="20"/>
        </w:rPr>
        <w:t>repo</w:t>
      </w:r>
      <w:r>
        <w:t>.</w:t>
      </w:r>
    </w:p>
    <w:p>
      <w:pPr>
        <w:pStyle w:val="ListBullet"/>
        <w:spacing w:after="40"/>
      </w:pPr>
      <w:r>
        <w:t xml:space="preserve">Auch der Konsument braucht eine </w:t>
      </w:r>
      <w:r>
        <w:rPr>
          <w:rFonts w:ascii="Consolas" w:hAnsi="Consolas"/>
          <w:sz w:val="20"/>
        </w:rPr>
        <w:t>.npmrc</w:t>
      </w:r>
      <w:r>
        <w:t xml:space="preserve"> mit Scope-Mapping und einem Token mit </w:t>
      </w:r>
      <w:r>
        <w:rPr>
          <w:rFonts w:ascii="Consolas" w:hAnsi="Consolas"/>
          <w:sz w:val="20"/>
        </w:rPr>
        <w:t>read:packages</w:t>
      </w:r>
      <w:r>
        <w:t>, sogar bei öffentlichen Packages. Das ist der grösste Unterschied zu npmjs.com.</w:t>
      </w:r>
    </w:p>
    <w:p>
      <w:pPr>
        <w:spacing w:after="120"/>
      </w:pPr>
      <w:r>
        <w:rPr>
          <w:b w:val="0"/>
          <w:i w:val="0"/>
        </w:rPr>
        <w:t>Konfiguration für GitHub Packages (nicht umgesetzt, nur recherchiert):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# .npmrc (Package-Projekt und Konsument)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@johnsoryna:registry=https://npm.pkg.github.com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//npm.pkg.github.com/:_authToken=${GITHUB_TOKEN}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# package.json (Package-Projekt)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"publishConfig": { "registry": "https://npm.pkg.github.com"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"repository": { "type": "git", "url": "git+https://github.com/Johnsoryna/m324-react-bargraph.git" 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publish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20"/>
              </w:rPr>
              <w:t>Kriterium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20"/>
              </w:rPr>
              <w:t>npmjs.com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20"/>
              </w:rPr>
              <w:t>GitHub Packages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Sichtbarkeit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Öffentlich für alle, private Packages kostenpflichtig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Public oder private, an Repository gebunden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Installation beim Konsument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npm install, keine Konfiguration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.npmrc mit Scope und Token nötig, auch bei public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Authentifizierung beim Publizieren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npm login (Browser) oder Access-Token, bei 2FA zusätzlich OTP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Personal Access Token mit write:packages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Kosten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Gratis für public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Gratis für public, Speicher- und Traffic-Limit bei private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Versionen löschen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Version unveränderlich, unpublish nur innerhalb 72 h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Versionen können gelöscht werden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CI/CD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Trusted Publishing (OIDC) oder Token als Secret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GITHUB_TOKEN in Actions direkt nutzbar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Eignung für Lernpartner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Einfach, jeder kann sofort installieren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Jeder Partner braucht einen GitHub-Token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Entscheidung: npmjs.com. Die Lernpartner können das Package ohne Token installieren. GitHub Packages passt, wenn ein Package privat bleiben soll und alle Konsumenten sowieso in derselben GitHub-Organisation sind, wie im nPlan-Artikel beschrieben.</w:t>
      </w:r>
    </w:p>
    <w:p>
      <w:pPr>
        <w:pStyle w:val="Heading1"/>
      </w:pPr>
      <w:r>
        <w:t>Aufgabe: React-Package erstellen</w:t>
      </w:r>
    </w:p>
    <w:p>
      <w:pPr>
        <w:spacing w:after="120"/>
      </w:pPr>
      <w:r>
        <w:rPr>
          <w:b w:val="0"/>
          <w:i w:val="0"/>
        </w:rPr>
        <w:t>Ziel: Die Komponente HorizontalBarGraph als npm-Package @johnsoryna/mybargraph, gebaut mit Vite im Library-Modus.</w:t>
      </w:r>
    </w:p>
    <w:p>
      <w:pPr>
        <w:pStyle w:val="Heading2"/>
      </w:pPr>
      <w:r>
        <w:t>Schritt 1: Projekt anlegen und Template ausmisten</w:t>
      </w:r>
    </w:p>
    <w:p>
      <w:pPr>
        <w:spacing w:after="120"/>
      </w:pPr>
      <w:r>
        <w:rPr>
          <w:b w:val="0"/>
          <w:i w:val="0"/>
        </w:rPr>
        <w:t>Vite kann kein Library-Projekt direkt erzeugen. Darum zuerst ein normales React-Projekt (IntelliJ: File &gt; New &gt; Project &gt; Vite, Framework React, JavaScript; im Terminal gleichwertig):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create vite@latest mybargraph -- --template react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cd mybargraph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</w:t>
      </w:r>
    </w:p>
    <w:p>
      <w:pPr>
        <w:spacing w:after="120"/>
      </w:pPr>
      <w:r>
        <w:rPr>
          <w:b w:val="0"/>
          <w:i w:val="0"/>
        </w:rPr>
        <w:t>Danach alles entfernt, was nur eine App braucht: index.html, public/, src/App.jsx, src/App.css, src/index.css, src/main.jsx, src/assets. Übrig bleibt diese Struktur: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mybargraph/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package.json               Name, Version, files, exports, peerDependencies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vite.config.js             Library-Modus (Build nach dist/)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vite.demo.config.js        nur fuer die lokale Demo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src/index.js               Einstiegspunkt, exportiert die Komponente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src/components/HorizontalBarGraph.jsx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src/components/HorizontalBarGraph.css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demo/index.html, demo/src/main.jsx   Demo-App (nicht im Package)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dist/                      Build-Ergebnis (in .gitignore, aber im Package)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screenshots/intellij_projekt.png]</w:t>
      </w:r>
    </w:p>
    <w:p>
      <w:pPr>
        <w:spacing w:after="240"/>
        <w:jc w:val="center"/>
      </w:pPr>
      <w:r>
        <w:rPr>
          <w:i/>
          <w:sz w:val="18"/>
        </w:rPr>
        <w:t>Projektstruktur des Packages in IntelliJ</w:t>
      </w:r>
    </w:p>
    <w:p>
      <w:pPr>
        <w:pStyle w:val="Heading2"/>
      </w:pPr>
      <w:r>
        <w:t>Schritt 2: vite.config.js auf Library-Modus umstellen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defineConfig } from 'vite'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react from '@vitejs/plugin-react'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fileURLToPath } from 'node:url'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libInjectCss } from 'vite-plugin-lib-inject-css'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defineConfig({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plugins: [react(), libInjectCss()],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build: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lib: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entry: fileURLToPath(new URL('./src/index.js', import.meta.url)),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name: 'MyBargraph',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formats: ['es', 'cjs'],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fileName: (format) =&gt; `mybargraph.${format}.js`,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rollupOptions: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external: ['react', 'react-dom', 'react/jsx-runtime', 'prop-types'],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output: { exports: 'named', globals: { react: 'React', 'react-dom': 'ReactDOM' }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},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})</w:t>
      </w:r>
    </w:p>
    <w:p>
      <w:pPr>
        <w:spacing w:after="120"/>
      </w:pPr>
      <w:r>
        <w:rPr>
          <w:b w:val="0"/>
          <w:i w:val="0"/>
        </w:rPr>
        <w:t>Zwei Abweichungen von der Anleitung im Modul: Die package.json hat "type": "module", darum gibt es __dirname nicht, ich verwende fileURLToPath(new URL(...)). Und exports: 'named' verhindert die Warnung MIXED_EXPORTS, weil src/index.js sowohl einen Default- als auch einen Named-Export hat. libInjectCss schreibt einen import './index.css' in das gebaute Modul, so lädt der Konsument das CSS automatisch mit.</w:t>
      </w:r>
    </w:p>
    <w:p>
      <w:pPr>
        <w:pStyle w:val="Heading2"/>
      </w:pPr>
      <w:r>
        <w:t>Schritt 3: package.json anpassen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"name": "@johnsoryna/mybargraph",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"version": "1.0.0",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"private": false,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"type": "module",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"license": "MIT",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"repository": { "type": "git", "url": "git+https://github.com/Johnsoryna/m324-react-bargraph.git"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"files": ["dist"],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"main": "./dist/mybargraph.cjs.js",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"module": "./dist/mybargraph.es.js",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"exports":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".": { "import": "./dist/mybargraph.es.js", "require": "./dist/mybargraph.cjs.js" 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"sideEffects": ["**/*.css"],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"scripts": { "build": "vite build", "demo": "vite --config vite.demo.config.js"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"peerDependencies": { "react": "&gt;=18", "react-dom": "&gt;=18"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"dependencies": { "prop-types": "^15.8.1"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"devDependencies": { "react": "^19.2.8", "react-dom": "^19.2.8", "vite": "^8.3.0",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          "@vitejs/plugin-react": "^6.1.1", "vite-plugin-lib-inject-css": "^2.2.2" }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pStyle w:val="ListBullet"/>
        <w:spacing w:after="40"/>
      </w:pPr>
      <w:r>
        <w:t>Der Name trägt den npm-Benutzernamen als Scope (</w:t>
      </w:r>
      <w:r>
        <w:rPr>
          <w:rFonts w:ascii="Consolas" w:hAnsi="Consolas"/>
          <w:sz w:val="20"/>
        </w:rPr>
        <w:t>@johnsoryna/</w:t>
      </w:r>
      <w:r>
        <w:t>), damit er eindeutig ist.</w:t>
      </w:r>
    </w:p>
    <w:p>
      <w:pPr>
        <w:pStyle w:val="ListBullet"/>
        <w:spacing w:after="40"/>
      </w:pPr>
      <w:r>
        <w:t xml:space="preserve">react und react-dom stehen in </w:t>
      </w:r>
      <w:r>
        <w:rPr>
          <w:rFonts w:ascii="Consolas" w:hAnsi="Consolas"/>
          <w:sz w:val="20"/>
        </w:rPr>
        <w:t>peerDependencies</w:t>
      </w:r>
      <w:r>
        <w:t xml:space="preserve"> (der Konsument liefert sie) und zusätzlich in </w:t>
      </w:r>
      <w:r>
        <w:rPr>
          <w:rFonts w:ascii="Consolas" w:hAnsi="Consolas"/>
          <w:sz w:val="20"/>
        </w:rPr>
        <w:t>devDependencies</w:t>
      </w:r>
      <w:r>
        <w:t>, damit Build und Demo lokal funktionieren.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files: ["dist"]</w:t>
      </w:r>
      <w:r>
        <w:t xml:space="preserve"> sorgt dafür, dass Quellcode und Demo nicht im Package landen.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sideEffects: ["**/*.css"]</w:t>
      </w:r>
      <w:r>
        <w:t xml:space="preserve"> verhindert, dass ein Bundler den CSS-Import beim Tree-Shaking entfernt.</w:t>
      </w:r>
    </w:p>
    <w:p>
      <w:pPr>
        <w:pStyle w:val="Heading2"/>
      </w:pPr>
      <w:r>
        <w:t>Schritt 4 und 5: Einstiegspunkt und Komponente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src/index.js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{ default } from './components/HorizontalBarGraph.jsx'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{ default as HorizontalBarGraph } from './components/HorizontalBarGraph.jsx'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src/components/HorizontalBarGraph.jsx (gekuerzt)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PropTypes from 'prop-types'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'./HorizontalBarGraph.css'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function HorizontalBarGraph({ value, maxvalue = 100, barwidthpx = 300,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                                label = '', color = '#2563eb', showValue = true })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safeMax = maxvalue &gt; 0 ? maxvalue : 1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clamped = Math.min(Math.max(value, 0), safeMax)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percent = Math.round((clamped / safeMax) * 100)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return (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&lt;div className="hbg" style={{ width: `${barwidthpx}px` }}&gt;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&lt;div className="hbg__header"&gt;&lt;span&gt;{label}&lt;/span&gt;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{showValue &amp;&amp; &lt;span&gt;{clamped} / {safeMax} ({percent}%)&lt;/span&gt;}&lt;/div&gt;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&lt;div className="hbg__track" role="progressbar" aria-valuenow={clamped} aria-valuemax={safeMax}&gt;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&lt;div className="hbg__bar" style={{ width: `${percent}%`, backgroundColor: color }}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HorizontalBarGraph.propTypes = { value: PropTypes.number.isRequired, maxvalue: PropTypes.number, ... }</w:t>
      </w:r>
    </w:p>
    <w:p>
      <w:pPr>
        <w:spacing w:after="120"/>
      </w:pPr>
      <w:r>
        <w:rPr>
          <w:b w:val="0"/>
          <w:i w:val="0"/>
        </w:rPr>
        <w:t>Der Balken wächst per CSS-Transition auf die neue Breite, wenn sich value ändert. Props der Komponente: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D9E2F3"/>
          </w:tcPr>
          <w:p>
            <w:r/>
            <w:r>
              <w:rPr>
                <w:b/>
                <w:sz w:val="20"/>
              </w:rPr>
              <w:t>Prop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20"/>
              </w:rPr>
              <w:t>Default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b/>
                <w:sz w:val="20"/>
              </w:rPr>
              <w:t>Beschreibung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(Pflicht)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Aktueller Wert, wird auf 0..maxvalue begrenzt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maxvalue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100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Maximalwert, entspricht 100 %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barwidthpx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300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Gesamtbreite des Balkens in Pixel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label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''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Beschriftung über dem Balken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color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'#2563eb'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Farbe des gefüllten Balkens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showValue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boolean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Wert und Prozentzahl rechts anzeigen</w:t>
            </w:r>
          </w:p>
        </w:tc>
      </w:tr>
    </w:tbl>
    <w:p>
      <w:pPr>
        <w:spacing w:after="40"/>
      </w:pPr>
    </w:p>
    <w:p>
      <w:pPr>
        <w:pStyle w:val="Heading2"/>
      </w:pPr>
      <w:r>
        <w:t>Schritt 6 und 7: prop-types installieren und bauen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prop-types --save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-D vite-plugin-lib-inject-css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run build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dist/index.css           0.51 kB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dist/mybargraph.es.js    1.32 kB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dist/mybargraph.cjs.js   1.57 kB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built in 126ms</w:t>
      </w:r>
    </w:p>
    <w:p>
      <w:pPr>
        <w:spacing w:after="120"/>
      </w:pPr>
      <w:r>
        <w:rPr>
          <w:b w:val="0"/>
          <w:i w:val="0"/>
        </w:rPr>
        <w:t>Die Bundles sind klein, weil react, react-dom und prop-types nicht enthalten sind. npm pack --dry-run zeigt, was tatsächlich publiziert würde: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package: @johnsoryna/mybargraph@1.0.0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1.7kB README.md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514B  dist/index.css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1.6kB dist/mybargraph.cjs.js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1.3kB dist/mybargraph.es.js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1.3kB package.json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 size: 3.0 kB, total files: 5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screenshots/term_build.png]</w:t>
      </w:r>
    </w:p>
    <w:p>
      <w:pPr>
        <w:spacing w:after="240"/>
        <w:jc w:val="center"/>
      </w:pPr>
      <w:r>
        <w:rPr>
          <w:i/>
          <w:sz w:val="18"/>
        </w:rPr>
        <w:t>npm run build und npm pack --dry-run im Terminal</w:t>
      </w:r>
    </w:p>
    <w:p>
      <w:pPr>
        <w:pStyle w:val="Heading2"/>
      </w:pPr>
      <w:r>
        <w:t>Demo im Package selbst</w:t>
      </w:r>
    </w:p>
    <w:p>
      <w:pPr>
        <w:spacing w:after="120"/>
      </w:pPr>
      <w:r>
        <w:rPr>
          <w:b w:val="0"/>
          <w:i w:val="0"/>
        </w:rPr>
        <w:t>Für die Demo gibt es den Ordner demo/ mit index.html und src/main.jsx, die die Komponente direkt aus src/ importiert. Das Vorgehen aus der Anleitung ("demo": "vite demo") hat bei mir nicht funktioniert: Vite sucht die vite.config.js im angegebenen Root, also in demo/, findet sie nicht und hat dann kein React-Plugin. Darum eine eigene kleine Konfiguration: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vite.demo.config.js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defineConfig({ root: 'demo', plugins: [react()] })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package.json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"demo": "vite --config vite.demo.config.js"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brows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npm run demo: Demo-Seite mit Slider und drei Balken im Browser</w:t>
      </w:r>
    </w:p>
    <w:p>
      <w:pPr>
        <w:pStyle w:val="Heading1"/>
      </w:pPr>
      <w:r>
        <w:t>Aufgabe: Package publizieren (npmjs.com)</w:t>
      </w:r>
    </w:p>
    <w:p>
      <w:pPr>
        <w:spacing w:after="120"/>
      </w:pPr>
      <w:r>
        <w:rPr>
          <w:b w:val="0"/>
          <w:i w:val="0"/>
        </w:rPr>
        <w:t>Voraussetzung ist ein Account auf npmjs.com, der Benutzername (johnsoryna) ist der Scope im Package-Namen. Für die Authentifizierung gibt es zwei Wege: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D9E2F3"/>
          </w:tcPr>
          <w:p>
            <w:r/>
            <w:r>
              <w:rPr>
                <w:b/>
                <w:sz w:val="20"/>
              </w:rPr>
              <w:t>Weg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b/>
                <w:sz w:val="20"/>
              </w:rPr>
              <w:t>Vorgehen</w:t>
            </w:r>
          </w:p>
        </w:tc>
        <w:tc>
          <w:tcPr>
            <w:tcW w:type="dxa" w:w="3118"/>
            <w:shd w:val="clear" w:color="auto" w:fill="D9E2F3"/>
          </w:tcPr>
          <w:p>
            <w:r/>
            <w:r>
              <w:rPr>
                <w:b/>
                <w:sz w:val="20"/>
              </w:rPr>
              <w:t>Bewertung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npm login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Öffnet den Browser, man meldet sich an, das Token landet in ~/.npmrc des Benutzers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Kein Token im Projekt, für die manuelle Abgabe ideal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Access-Token (Anleitung im Modul)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Token auf npmjs.com erzeugen, in .npmrc im Projekt eintragen, .npmrc in .gitignore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Nötig für CI/CD; Risiko, dass das Token versehentlich committet wird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Ich habe npm login gewählt. Die Datei .npmrc steht trotzdem in .gitignore, falls später ein Token für eine Pipeline dazukommt. Publiziert wird mit --access public, weil Packages mit Scope standardmässig privat wären und private Packages auf npmjs.com kostenpflichtig sind.</w:t>
      </w:r>
    </w:p>
    <w:p>
      <w:pPr>
        <w:spacing w:after="120"/>
      </w:pPr>
      <w:r>
        <w:rPr>
          <w:b w:val="0"/>
          <w:i w:val="0"/>
        </w:rPr>
        <w:t>Der erste Versuch scheiterte mit 403: npmjs.com verlangt seit 2025 für jedes Publizieren eine Zwei-Faktor-Authentifizierung, Tokens mit "Bypass 2FA" (wie in der Modul-Anleitung beschrieben) werden eingeschränkt. Nach dem Aktivieren von 2FA mit einem Passkey öffnet npm publish einen Browser-Link, dort bestätigt man mit dem Passkey, und das Terminal fährt fort. Wichtig: Das funktioniert nur in einem interaktiven Terminal, nicht in einem Skript.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PS C:\CodeÔ\mybargraph&gt; npm login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Logged in on https://registry.npmjs.org/.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PS C:\CodeÔ\mybargraph&gt; npm publish --access public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package: @johnsoryna/mybargraph@1.0.0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total files: 5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Publishing to https://registry.npmjs.org/ with tag latest and public access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Authenticate your account at: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https://www.npmjs.com/auth/cli/984ba77b-....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Press ENTER to open in the browser...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+ @johnsoryna/mybargraph@1.0.0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screenshots/term_publish.png]</w:t>
      </w:r>
    </w:p>
    <w:p>
      <w:pPr>
        <w:spacing w:after="240"/>
        <w:jc w:val="center"/>
      </w:pPr>
      <w:r>
        <w:rPr>
          <w:i/>
          <w:sz w:val="18"/>
        </w:rPr>
        <w:t>npm publish --access public im Terminal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screenshots/npmjs_package.png]</w:t>
      </w:r>
    </w:p>
    <w:p>
      <w:pPr>
        <w:spacing w:after="240"/>
        <w:jc w:val="center"/>
      </w:pPr>
      <w:r>
        <w:rPr>
          <w:i/>
          <w:sz w:val="18"/>
        </w:rPr>
        <w:t>Das Package @johnsoryna/mybargraph auf npmjs.com</w:t>
      </w:r>
    </w:p>
    <w:p>
      <w:pPr>
        <w:spacing w:after="120"/>
      </w:pPr>
      <w:r>
        <w:rPr>
          <w:b w:val="0"/>
          <w:i w:val="0"/>
        </w:rPr>
        <w:t>Eine publizierte Version ist unveränderlich. Für jede weitere Publikation muss die Version erhöht werden, z.B. mit npm version patch (1.0.0 -&gt; 1.0.1), erst dann geht npm publish wieder durch.</w:t>
      </w:r>
    </w:p>
    <w:p>
      <w:pPr>
        <w:pStyle w:val="Heading1"/>
      </w:pPr>
      <w:r>
        <w:t>Aufgabe: Package im eigenen Projekt verwenden</w:t>
      </w:r>
    </w:p>
    <w:p>
      <w:pPr>
        <w:spacing w:after="120"/>
      </w:pPr>
      <w:r>
        <w:rPr>
          <w:b w:val="0"/>
          <w:i w:val="0"/>
        </w:rPr>
        <w:t>Zweites Projekt bargraph-consumer, ebenfalls mit Vite und React. Das Package wird wie jede andere Abhängigkeit installiert und landet unter node_modules/@johnsoryna/mybargraph, nur mit dist/, README und package.json, ohne Quellcode.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create vite@latest bargraph-consumer -- --template react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cd bargraph-consumer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@johnsoryna/mybargraph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src/App.jsx (gekuerzt)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useState } from 'react'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HorizontalBarGraph from '@johnsoryna/mybargraph'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function App()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[value, setValue] = useState(42)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return (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&lt;input type="range" min="0" max="100" value={value}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onChange={(e) =&gt; setValue(Number(e.target.value))}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&lt;HorizontalBarGraph value={value} maxvalue={100} barwidthpx={420} label="Fortschritt"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&lt;HorizontalBarGraph value={value} maxvalue={60} barwidthpx={300} label="Ziel 60" color="#16a34a"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)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spacing w:after="120"/>
      </w:pPr>
      <w:r>
        <w:rPr>
          <w:b w:val="0"/>
          <w:i w:val="0"/>
        </w:rPr>
        <w:t>In der package.json des Konsumenten steht danach "@johnsoryna/mybargraph": "^1.0.0". Das CSS muss nicht separat importiert werden, weil es im Bundle injiziert ist.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screenshots/explorer_node_modules.png]</w:t>
      </w:r>
    </w:p>
    <w:p>
      <w:pPr>
        <w:spacing w:after="240"/>
        <w:jc w:val="center"/>
      </w:pPr>
      <w:r>
        <w:rPr>
          <w:i/>
          <w:sz w:val="18"/>
        </w:rPr>
        <w:t>node_modules/@johnsoryna/mybargraph im Konsumenten-Projekt: nur dist/, README und package.json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mer_browse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npm run dev im Konsumenten: HorizontalBarGraph aus dem npm-Package</w:t>
      </w:r>
    </w:p>
    <w:p>
      <w:pPr>
        <w:pStyle w:val="Heading1"/>
      </w:pPr>
      <w:r>
        <w:t>Aufgabe: Package vom Lernpartner einbinden</w:t>
      </w:r>
    </w:p>
    <w:p>
      <w:pPr>
        <w:spacing w:after="120"/>
      </w:pPr>
      <w:r>
        <w:rPr>
          <w:b/>
          <w:i w:val="0"/>
          <w:highlight w:val="yellow"/>
        </w:rPr>
        <w:t>Lernpartner: [NAME]   Package: [@PARTNER/PAKETNAME]   Registry: [npmjs.com / GitHub Packages]</w:t>
      </w:r>
    </w:p>
    <w:p>
      <w:pPr>
        <w:spacing w:after="120"/>
      </w:pPr>
      <w:r>
        <w:rPr>
          <w:b w:val="0"/>
          <w:i w:val="0"/>
        </w:rPr>
        <w:t>Das Package des Lernpartners wird im gleichen Konsumenten-Projekt installiert und in src/PartnerDemo.jsx verwendet. Die Datei enthält bereits die vorbereitete Stelle: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@PARTNER/PAKETNAME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src/PartnerDemo.jsx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PartnerKomponente from '@PARTNER/PAKETNAME'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...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&lt;PartnerKomponente prop1={...} prop2={...} /&gt;</w:t>
      </w:r>
    </w:p>
    <w:p>
      <w:pPr>
        <w:spacing w:after="120"/>
      </w:pPr>
      <w:r>
        <w:rPr>
          <w:b w:val="0"/>
          <w:i w:val="0"/>
        </w:rPr>
        <w:t>Falls der Lernpartner auf GitHub Packages publiziert hat, braucht es zusätzlich eine .npmrc im Konsumenten mit dem Scope-Mapping (@partner:registry=https://npm.pkg.github.com) und einem eigenen GitHub-Token mit read:packages, siehe Recherche oben.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screenshots/partner_browser.png]</w:t>
      </w:r>
    </w:p>
    <w:p>
      <w:pPr>
        <w:spacing w:after="240"/>
        <w:jc w:val="center"/>
      </w:pPr>
      <w:r>
        <w:rPr>
          <w:i/>
          <w:sz w:val="18"/>
        </w:rPr>
        <w:t>Konsument mit eigenem Package und dem Package des Lernpartners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screenshots/partner_package_json.png]</w:t>
      </w:r>
    </w:p>
    <w:p>
      <w:pPr>
        <w:spacing w:after="240"/>
        <w:jc w:val="center"/>
      </w:pPr>
      <w:r>
        <w:rPr>
          <w:i/>
          <w:sz w:val="18"/>
        </w:rPr>
        <w:t>package.json des Konsumenten mit beiden Abhängigkeiten</w:t>
      </w:r>
    </w:p>
    <w:p>
      <w:pPr>
        <w:pStyle w:val="Heading1"/>
      </w:pPr>
      <w:r>
        <w:t>Fazit und Probleme</w:t>
      </w:r>
    </w:p>
    <w:p>
      <w:pPr>
        <w:pStyle w:val="ListBullet"/>
        <w:spacing w:after="40"/>
      </w:pPr>
      <w:r>
        <w:t>Ein React-Package unterscheidet sich von einer App nur durch Einstiegspunkt, Library-Build und die package.json-Felder files, exports und peerDependencies. Der Rest ist normales React.</w:t>
      </w:r>
    </w:p>
    <w:p>
      <w:pPr>
        <w:pStyle w:val="ListBullet"/>
        <w:spacing w:after="40"/>
      </w:pPr>
      <w:r>
        <w:t>__dirname aus der Anleitung existiert in einer ESM-Konfiguration nicht, fileURLToPath(new URL(...)) ersetzt es.</w:t>
      </w:r>
    </w:p>
    <w:p>
      <w:pPr>
        <w:pStyle w:val="ListBullet"/>
        <w:spacing w:after="40"/>
      </w:pPr>
      <w:r>
        <w:t>"vite demo" findet die Konfiguration nicht, darum eine separate vite.demo.config.js.</w:t>
      </w:r>
    </w:p>
    <w:p>
      <w:pPr>
        <w:pStyle w:val="ListBullet"/>
        <w:spacing w:after="40"/>
      </w:pPr>
      <w:r>
        <w:t>prop-types als Dependency, nicht als Peer, und trotzdem external im Build: npm installiert es beim Konsumenten mit, aber es wird nicht ins Bundle kopiert.</w:t>
      </w:r>
    </w:p>
    <w:p>
      <w:pPr>
        <w:pStyle w:val="ListBullet"/>
        <w:spacing w:after="40"/>
      </w:pPr>
      <w:r>
        <w:t>Der Unterschied zu Maven: Bei npm ist der Konsument-Registry-Zugriff ohne Konfiguration möglich, bei GitHub Packages braucht auch npm (wie Maven) ein Token zum Lesen.</w:t>
      </w:r>
    </w:p>
    <w:p>
      <w:pPr>
        <w:pStyle w:val="ListBullet"/>
        <w:spacing w:after="40"/>
      </w:pPr>
      <w:r>
        <w:t>npmjs.com erzwingt 2FA beim Publizieren. Der Access-Token-Weg mit "Bypass 2FA" aus der Anleitung wird eingeschränkt, für Pipelines ist Trusted Publishing (OIDC) der vorgesehene Ersatz.</w:t>
      </w:r>
    </w:p>
    <w:p>
      <w:r>
        <w:br w:type="page"/>
      </w:r>
    </w:p>
    <w:p>
      <w:pPr>
        <w:pStyle w:val="Heading1"/>
      </w:pPr>
      <w:r>
        <w:t>Anhang: Checkliste Screenshots (vor der PDF-Abgabe entfernen)</w:t>
      </w:r>
    </w:p>
    <w:p>
      <w:pPr>
        <w:spacing w:after="120"/>
      </w:pPr>
      <w:r>
        <w:rPr>
          <w:b w:val="0"/>
          <w:i w:val="0"/>
        </w:rPr>
        <w:t>Dateien nach doku/screenshots/ legen und python build_doku.py erneut ausführen, dann werden sie automatisch eingebettet.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20"/>
              </w:rPr>
              <w:t>Datei</w:t>
            </w:r>
          </w:p>
        </w:tc>
        <w:tc>
          <w:tcPr>
            <w:tcW w:type="dxa" w:w="4252"/>
            <w:shd w:val="clear" w:color="auto" w:fill="D9E2F3"/>
          </w:tcPr>
          <w:p>
            <w:r/>
            <w:r>
              <w:rPr>
                <w:b/>
                <w:sz w:val="20"/>
              </w:rPr>
              <w:t>Inhalt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20"/>
              </w:rPr>
              <w:t>Wo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intellij_projekt.png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IntelliJ mit Projektbaum von mybargraph (src, demo, dist, package.json)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Package erstellen, Schritt 1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term_build.png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Terminal: npm run build und npm pack --dry-run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Package erstellen, Schritt 6/7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demo_browser.png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Browser: npm run demo mit Slider und Balken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Demo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term_publish.png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Terminal: npm whoami und npm publish --access public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Publizieren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npmjs_package.png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Browser: npmjs.com/package/@johnsoryna/mybargraph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Publizieren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explorer_node_modules.png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Explorer/IntelliJ: node_modules/@johnsoryna/mybargraph/dist im Konsumenten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Verwenden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consumer_browser.png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Browser: bargraph-consumer mit npm run dev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Verwenden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partner_browser.png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Browser: Konsument mit Partner-Komponente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Lernpartner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partner_package_json.png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package.json des Konsumenten mit beiden Packages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Lernpartner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