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  <w:color w:val="24292E"/>
        </w:rPr>
        <w:t xml:space="preserve">Usecase «Планирование дорожных работ»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Сценарий использования –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«Просмотр дорожных работ (прямой переход)».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Действующее лицо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: Пользователь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Основной сценарий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открывает приложение.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пункт «Продолжить как Гость».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В случае, если пользователь желает вернуться на шаг назад, он нажимает «Стрелку».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город по изображению. При наведении на изображение появляется краткое описание работ города.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страницу, где отображены дорожные работы, их названия и адрес.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дорожную работу для просмотра путем нажатия на соответствующий выбор.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описанием работы (при наличии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Название, Адрес, Дата, Вид работы).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возвращается в коллекцию города по нажатию на стрелку.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Далее пользователь может выбрать: перейти к выбору другого города (по нажатию на стрелку) или перейти к выбору другой дорожной работы (по нажатию на соответствующий выбор).</w:t>
      </w:r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/>
        <w:br w:type="page"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Сценарий использования –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«Просмотр дорожных работ по заданным критериям».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Действующее лицо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: Пользователь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24292E"/>
        </w:rPr>
        <w:t xml:space="preserve">Основной сценарий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открывает приложение.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пункт «Продолжить как Гость».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В случае, если пользователь желает вернуться на шаг назад, он нажимает «Стрелку».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один из пунктов меню в верхней части экрана: «Поиск по дате», «Поиск по виду работы», «Поиск по адресу».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В случае, когда пользователь выбирает «Поиск по дате», он попадает на страницу «Поиск по дате».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дату.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дорожными работами, принадлежащими выбранной дате.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дорожную работу  для просмотра путем нажатия на соответствующий выбор.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описанием работы (при наличии Название, Адрес, Дата, Вид работы).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возвращается в собрание работ по дате по нажатию на стрелку.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Далее пользователь может выбрать: перейти к выбору другой даты (по нажатию на стрелку) или перейти к выбору другой работы (по нажатию на соответствующий выбор).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В случае, когда пользователь выбирает «Поиск по виду работы», он попадает на страницу «Поиск по виду работы».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вид работы.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работами , относящимися к выбранному виду.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работу для просмотра путем нажатия на соответствующий выбор.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описанием работы (при наличии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Название, Адрес, Дата, Вид работы).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возвращается в коллекцию по виду работы по нажатию на стрелку.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Далее пользователь может выбрать: перейти к выбору другому виду работы (по нажатию на стрелку) или перейти к выбору другой работы (по нажатию на соответствующий выбор).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В случае, когда пользователь выбирает «Поиск по адресу», он попадает на страницу «Поиск по адресу».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адрес.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работами, относящимися к выбранному адресу.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выбирает работу для просмотра путем нажатия на соответствующий выбор.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попадает на страницу с описанием работы (при наличии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Название, Адрес, Дата, Вид работы)..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Пользователь возвращается в коллекцию по адресу по нажатию на стрелку.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  <w:tab/>
        <w:t xml:space="preserve">•</w:t>
        <w:tab/>
        <w:t xml:space="preserve">Далее пользователь может выбрать: перейти к выбору адреса (по нажатию на стрелку) или перейти к выбору другой работы (по нажатию на соответствующий выбор).</w:t>
      </w:r>
    </w:p>
    <w:sectPr>
      <w:pgSz w:w="11900" w:h="16840"/>
      <w:pgMar w:top="1134" w:right="851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</cp:coreProperties>
</file>

<file path=docProps/meta.xml><?xml version="1.0" encoding="utf-8"?>
<meta xmlns="http://schemas.apple.com/cocoa/2006/metadata">
  <generator>CocoaOOXMLWriter/1894.6</generator>
</meta>
</file>