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华文中宋" w:hAnsi="华文中宋" w:eastAsia="华文中宋" w:cs="华文中宋"/>
          <w:b/>
          <w:bCs/>
          <w:sz w:val="32"/>
          <w:szCs w:val="32"/>
          <w:lang w:val="en-US" w:eastAsia="zh-CN"/>
        </w:rPr>
      </w:pPr>
    </w:p>
    <w:p>
      <w:pPr>
        <w:jc w:val="center"/>
        <w:rPr>
          <w:rFonts w:hint="eastAsia" w:ascii="华文中宋" w:hAnsi="华文中宋" w:eastAsia="华文中宋" w:cs="华文中宋"/>
          <w:b/>
          <w:bCs/>
          <w:sz w:val="32"/>
          <w:szCs w:val="32"/>
          <w:lang w:val="en-US" w:eastAsia="zh-CN"/>
        </w:rPr>
      </w:pPr>
    </w:p>
    <w:p>
      <w:pPr>
        <w:jc w:val="center"/>
        <w:rPr>
          <w:rFonts w:hint="eastAsia" w:ascii="华文中宋" w:hAnsi="华文中宋" w:eastAsia="华文中宋" w:cs="华文中宋"/>
          <w:b/>
          <w:bCs/>
          <w:sz w:val="32"/>
          <w:szCs w:val="32"/>
          <w:lang w:val="en-US" w:eastAsia="zh-CN"/>
        </w:rPr>
      </w:pPr>
    </w:p>
    <w:p>
      <w:pPr>
        <w:jc w:val="center"/>
        <w:rPr>
          <w:rFonts w:hint="eastAsia" w:ascii="华文中宋" w:hAnsi="华文中宋" w:eastAsia="华文中宋" w:cs="华文中宋"/>
          <w:b/>
          <w:bCs/>
          <w:sz w:val="32"/>
          <w:szCs w:val="32"/>
          <w:lang w:val="en-US" w:eastAsia="zh-CN"/>
        </w:rPr>
      </w:pPr>
    </w:p>
    <w:p>
      <w:pPr>
        <w:jc w:val="center"/>
        <w:rPr>
          <w:rFonts w:hint="eastAsia" w:ascii="华文中宋" w:hAnsi="华文中宋" w:eastAsia="华文中宋" w:cs="华文中宋"/>
          <w:b/>
          <w:bCs/>
          <w:sz w:val="32"/>
          <w:szCs w:val="32"/>
          <w:lang w:val="en-US" w:eastAsia="zh-CN"/>
        </w:rPr>
      </w:pPr>
    </w:p>
    <w:p>
      <w:pPr>
        <w:jc w:val="center"/>
        <w:rPr>
          <w:rFonts w:hint="eastAsia" w:ascii="华文中宋" w:hAnsi="华文中宋" w:eastAsia="华文中宋" w:cs="华文中宋"/>
          <w:b/>
          <w:bCs/>
          <w:sz w:val="32"/>
          <w:szCs w:val="32"/>
          <w:lang w:val="en-US" w:eastAsia="zh-CN"/>
        </w:rPr>
      </w:pPr>
    </w:p>
    <w:p>
      <w:pPr>
        <w:jc w:val="center"/>
        <w:rPr>
          <w:rFonts w:hint="eastAsia" w:ascii="华文中宋" w:hAnsi="华文中宋" w:eastAsia="华文中宋" w:cs="华文中宋"/>
          <w:b/>
          <w:bCs/>
          <w:sz w:val="32"/>
          <w:szCs w:val="32"/>
          <w:lang w:val="en-US" w:eastAsia="zh-CN"/>
        </w:rPr>
      </w:pPr>
    </w:p>
    <w:p>
      <w:pPr>
        <w:jc w:val="center"/>
        <w:rPr>
          <w:rFonts w:hint="eastAsia" w:ascii="华文中宋" w:hAnsi="华文中宋" w:eastAsia="华文中宋" w:cs="华文中宋"/>
          <w:b/>
          <w:bCs/>
          <w:sz w:val="32"/>
          <w:szCs w:val="32"/>
          <w:lang w:val="en-US" w:eastAsia="zh-CN"/>
        </w:rPr>
      </w:pPr>
    </w:p>
    <w:p>
      <w:pPr>
        <w:jc w:val="center"/>
        <w:rPr>
          <w:rFonts w:hint="eastAsia" w:ascii="华文中宋" w:hAnsi="华文中宋" w:eastAsia="华文中宋" w:cs="华文中宋"/>
          <w:b/>
          <w:bCs/>
          <w:sz w:val="32"/>
          <w:szCs w:val="32"/>
          <w:lang w:val="en-US" w:eastAsia="zh-CN"/>
        </w:rPr>
      </w:pPr>
    </w:p>
    <w:p>
      <w:pPr>
        <w:jc w:val="center"/>
        <w:rPr>
          <w:rFonts w:hint="eastAsia" w:ascii="华文中宋" w:hAnsi="华文中宋" w:eastAsia="华文中宋" w:cs="华文中宋"/>
          <w:b/>
          <w:bCs/>
          <w:sz w:val="32"/>
          <w:szCs w:val="32"/>
          <w:lang w:val="en-US" w:eastAsia="zh-CN"/>
        </w:rPr>
      </w:pPr>
      <w:r>
        <w:rPr>
          <w:rFonts w:hint="eastAsia" w:ascii="华文中宋" w:hAnsi="华文中宋" w:eastAsia="华文中宋" w:cs="华文中宋"/>
          <w:b/>
          <w:bCs/>
          <w:sz w:val="32"/>
          <w:szCs w:val="32"/>
          <w:lang w:val="en-US" w:eastAsia="zh-CN"/>
        </w:rPr>
        <w:t>智融云平台-客户端-保理商</w:t>
      </w:r>
    </w:p>
    <w:p>
      <w:pPr>
        <w:jc w:val="center"/>
        <w:rPr>
          <w:rFonts w:hint="eastAsia" w:ascii="华文中宋" w:hAnsi="华文中宋" w:eastAsia="华文中宋" w:cs="华文中宋"/>
          <w:b/>
          <w:bCs/>
          <w:sz w:val="32"/>
          <w:szCs w:val="32"/>
          <w:lang w:val="en-US" w:eastAsia="zh-CN"/>
        </w:rPr>
      </w:pPr>
      <w:r>
        <w:rPr>
          <w:rFonts w:hint="eastAsia" w:ascii="华文中宋" w:hAnsi="华文中宋" w:eastAsia="华文中宋" w:cs="华文中宋"/>
          <w:b/>
          <w:bCs/>
          <w:sz w:val="32"/>
          <w:szCs w:val="32"/>
          <w:lang w:val="en-US" w:eastAsia="zh-CN"/>
        </w:rPr>
        <w:t>需求文档说明</w:t>
      </w:r>
    </w:p>
    <w:p>
      <w:pPr>
        <w:jc w:val="center"/>
        <w:rPr>
          <w:rFonts w:hint="eastAsia" w:ascii="华文中宋" w:hAnsi="华文中宋" w:eastAsia="华文中宋" w:cs="华文中宋"/>
          <w:b/>
          <w:bCs/>
          <w:sz w:val="32"/>
          <w:szCs w:val="32"/>
          <w:lang w:val="en-US" w:eastAsia="zh-CN"/>
        </w:rPr>
      </w:pPr>
      <w:r>
        <w:rPr>
          <w:rFonts w:hint="eastAsia" w:ascii="华文中宋" w:hAnsi="华文中宋" w:eastAsia="华文中宋" w:cs="华文中宋"/>
          <w:b/>
          <w:bCs/>
          <w:sz w:val="32"/>
          <w:szCs w:val="32"/>
          <w:lang w:val="en-US" w:eastAsia="zh-CN"/>
        </w:rPr>
        <w:t>2019年8月</w:t>
      </w:r>
    </w:p>
    <w:p>
      <w:pPr>
        <w:rPr>
          <w:rFonts w:hint="eastAsia" w:ascii="华文中宋" w:hAnsi="华文中宋" w:eastAsia="华文中宋" w:cs="华文中宋"/>
          <w:b/>
          <w:bCs/>
          <w:sz w:val="32"/>
          <w:szCs w:val="32"/>
          <w:lang w:val="en-US" w:eastAsia="zh-CN"/>
        </w:rPr>
      </w:pPr>
      <w:r>
        <w:rPr>
          <w:rFonts w:hint="eastAsia" w:ascii="华文中宋" w:hAnsi="华文中宋" w:eastAsia="华文中宋" w:cs="华文中宋"/>
          <w:b/>
          <w:bCs/>
          <w:sz w:val="32"/>
          <w:szCs w:val="32"/>
          <w:lang w:val="en-US" w:eastAsia="zh-CN"/>
        </w:rPr>
        <w:br w:type="page"/>
      </w:r>
    </w:p>
    <w:p>
      <w:pPr>
        <w:jc w:val="cente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文档修订记录</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文件版本号</w:t>
            </w:r>
          </w:p>
        </w:tc>
        <w:tc>
          <w:tcPr>
            <w:tcW w:w="1704" w:type="dxa"/>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修订日期</w:t>
            </w:r>
          </w:p>
        </w:tc>
        <w:tc>
          <w:tcPr>
            <w:tcW w:w="1704" w:type="dxa"/>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编写部门</w:t>
            </w:r>
          </w:p>
        </w:tc>
        <w:tc>
          <w:tcPr>
            <w:tcW w:w="1705" w:type="dxa"/>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编写人</w:t>
            </w:r>
          </w:p>
        </w:tc>
        <w:tc>
          <w:tcPr>
            <w:tcW w:w="1705" w:type="dxa"/>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1.0</w:t>
            </w:r>
          </w:p>
        </w:tc>
        <w:tc>
          <w:tcPr>
            <w:tcW w:w="1704" w:type="dxa"/>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2019/8/13</w:t>
            </w:r>
          </w:p>
        </w:tc>
        <w:tc>
          <w:tcPr>
            <w:tcW w:w="1704" w:type="dxa"/>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信息技术部</w:t>
            </w:r>
          </w:p>
        </w:tc>
        <w:tc>
          <w:tcPr>
            <w:tcW w:w="1705" w:type="dxa"/>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梁秋怡</w:t>
            </w:r>
          </w:p>
        </w:tc>
        <w:tc>
          <w:tcPr>
            <w:tcW w:w="1705" w:type="dxa"/>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第一版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1.1</w:t>
            </w:r>
          </w:p>
        </w:tc>
        <w:tc>
          <w:tcPr>
            <w:tcW w:w="1704" w:type="dxa"/>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2019/8/21</w:t>
            </w:r>
          </w:p>
        </w:tc>
        <w:tc>
          <w:tcPr>
            <w:tcW w:w="1704" w:type="dxa"/>
            <w:vAlign w:val="top"/>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信息技术部</w:t>
            </w:r>
          </w:p>
        </w:tc>
        <w:tc>
          <w:tcPr>
            <w:tcW w:w="1705" w:type="dxa"/>
            <w:vAlign w:val="top"/>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梁秋怡</w:t>
            </w:r>
          </w:p>
        </w:tc>
        <w:tc>
          <w:tcPr>
            <w:tcW w:w="1705" w:type="dxa"/>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color w:val="7030A0"/>
                <w:sz w:val="24"/>
                <w:szCs w:val="24"/>
                <w:vertAlign w:val="baseline"/>
                <w:lang w:val="en-US" w:eastAsia="zh-CN"/>
              </w:rPr>
              <w:t>2.2.4.2新增切换账号的功能，紫色字体为修改部分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1.2</w:t>
            </w:r>
          </w:p>
        </w:tc>
        <w:tc>
          <w:tcPr>
            <w:tcW w:w="1704" w:type="dxa"/>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2019/8/22</w:t>
            </w:r>
          </w:p>
        </w:tc>
        <w:tc>
          <w:tcPr>
            <w:tcW w:w="1704" w:type="dxa"/>
            <w:vAlign w:val="top"/>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信息技术部</w:t>
            </w:r>
          </w:p>
        </w:tc>
        <w:tc>
          <w:tcPr>
            <w:tcW w:w="1705" w:type="dxa"/>
            <w:vAlign w:val="top"/>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梁秋怡</w:t>
            </w:r>
          </w:p>
        </w:tc>
        <w:tc>
          <w:tcPr>
            <w:tcW w:w="1705" w:type="dxa"/>
          </w:tcPr>
          <w:p>
            <w:pPr>
              <w:jc w:val="center"/>
              <w:rPr>
                <w:rFonts w:hint="eastAsia" w:ascii="华文中宋" w:hAnsi="华文中宋" w:eastAsia="华文中宋" w:cs="华文中宋"/>
                <w:color w:val="548235" w:themeColor="accent6" w:themeShade="BF"/>
                <w:sz w:val="24"/>
                <w:szCs w:val="24"/>
                <w:vertAlign w:val="baseline"/>
                <w:lang w:val="en-US" w:eastAsia="zh-CN"/>
              </w:rPr>
            </w:pPr>
            <w:r>
              <w:rPr>
                <w:rFonts w:hint="eastAsia" w:ascii="华文中宋" w:hAnsi="华文中宋" w:eastAsia="华文中宋" w:cs="华文中宋"/>
                <w:color w:val="548235" w:themeColor="accent6" w:themeShade="BF"/>
                <w:sz w:val="24"/>
                <w:szCs w:val="24"/>
                <w:vertAlign w:val="baseline"/>
                <w:lang w:val="en-US" w:eastAsia="zh-CN"/>
              </w:rPr>
              <w:t>77-78页绿色字体为本次修改部分，增加企业档案融资协议类型</w:t>
            </w:r>
          </w:p>
          <w:p>
            <w:pPr>
              <w:jc w:val="center"/>
              <w:rPr>
                <w:rFonts w:hint="default" w:ascii="华文中宋" w:hAnsi="华文中宋" w:eastAsia="华文中宋" w:cs="华文中宋"/>
                <w:color w:val="7030A0"/>
                <w:sz w:val="24"/>
                <w:szCs w:val="24"/>
                <w:vertAlign w:val="baseline"/>
                <w:lang w:val="en-US" w:eastAsia="zh-CN"/>
              </w:rPr>
            </w:pPr>
            <w:r>
              <w:rPr>
                <w:rFonts w:hint="eastAsia" w:ascii="华文中宋" w:hAnsi="华文中宋" w:eastAsia="华文中宋" w:cs="华文中宋"/>
                <w:color w:val="548235" w:themeColor="accent6" w:themeShade="BF"/>
                <w:sz w:val="24"/>
                <w:szCs w:val="24"/>
                <w:vertAlign w:val="baseline"/>
                <w:lang w:val="en-US" w:eastAsia="zh-CN"/>
              </w:rPr>
              <w:t>46-53页为本次修改部分，增加签署协议功能</w:t>
            </w:r>
          </w:p>
        </w:tc>
      </w:tr>
    </w:tbl>
    <w:p>
      <w:pPr>
        <w:rPr>
          <w:rFonts w:hint="default" w:ascii="华文中宋" w:hAnsi="华文中宋" w:eastAsia="华文中宋" w:cs="华文中宋"/>
          <w:b/>
          <w:bCs/>
          <w:sz w:val="28"/>
          <w:szCs w:val="28"/>
          <w:lang w:val="en-US" w:eastAsia="zh-CN"/>
        </w:rPr>
      </w:pPr>
      <w:r>
        <w:rPr>
          <w:rFonts w:hint="default" w:ascii="华文中宋" w:hAnsi="华文中宋" w:eastAsia="华文中宋" w:cs="华文中宋"/>
          <w:b/>
          <w:bCs/>
          <w:sz w:val="28"/>
          <w:szCs w:val="28"/>
          <w:lang w:val="en-US" w:eastAsia="zh-CN"/>
        </w:rPr>
        <w:br w:type="page"/>
      </w:r>
    </w:p>
    <w:sdt>
      <w:sdtPr>
        <w:rPr>
          <w:rFonts w:ascii="宋体" w:hAnsi="宋体" w:eastAsia="宋体" w:cstheme="minorBidi"/>
          <w:kern w:val="2"/>
          <w:sz w:val="21"/>
          <w:szCs w:val="24"/>
          <w:lang w:val="en-US" w:eastAsia="zh-CN" w:bidi="ar-SA"/>
        </w:rPr>
        <w:id w:val="147453377"/>
        <w15:color w:val="DBDBDB"/>
        <w:docPartObj>
          <w:docPartGallery w:val="Table of Contents"/>
          <w:docPartUnique/>
        </w:docPartObj>
      </w:sdtPr>
      <w:sdtEndPr>
        <w:rPr>
          <w:rFonts w:asciiTheme="minorHAnsi" w:hAnsiTheme="minorHAnsi" w:eastAsiaTheme="minorEastAsia" w:cstheme="minorBidi"/>
          <w:sz w:val="20"/>
          <w:szCs w:val="20"/>
        </w:rPr>
      </w:sdtEndPr>
      <w:sdtContent>
        <w:p>
          <w:pPr>
            <w:spacing w:before="0" w:beforeLines="0" w:after="0" w:afterLines="0" w:line="240" w:lineRule="auto"/>
            <w:ind w:left="0" w:leftChars="0" w:right="0" w:rightChars="0" w:firstLine="0" w:firstLineChars="0"/>
            <w:jc w:val="center"/>
          </w:pPr>
          <w:bookmarkStart w:id="0" w:name="_Toc5494_WPSOffice_Type3"/>
          <w:r>
            <w:rPr>
              <w:rFonts w:ascii="宋体" w:hAnsi="宋体" w:eastAsia="宋体"/>
              <w:sz w:val="21"/>
            </w:rPr>
            <w:t>目录</w:t>
          </w:r>
        </w:p>
        <w:p>
          <w:pPr>
            <w:pStyle w:val="7"/>
            <w:tabs>
              <w:tab w:val="right" w:leader="dot" w:pos="8306"/>
            </w:tabs>
          </w:pPr>
          <w:r>
            <w:fldChar w:fldCharType="begin"/>
          </w:r>
          <w:r>
            <w:instrText xml:space="preserve"> HYPERLINK \l _Toc15627_WPSOffice_Level1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643b8fc6-b372-49f3-a9cc-8cc2285f1f70}"/>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1.1功能说明</w:t>
              </w:r>
            </w:sdtContent>
          </w:sdt>
          <w:r>
            <w:tab/>
          </w:r>
          <w:bookmarkStart w:id="1" w:name="_Toc15627_WPSOffice_Level1Page"/>
          <w:r>
            <w:t>5</w:t>
          </w:r>
          <w:bookmarkEnd w:id="1"/>
          <w:r>
            <w:fldChar w:fldCharType="end"/>
          </w:r>
        </w:p>
        <w:p>
          <w:pPr>
            <w:pStyle w:val="7"/>
            <w:tabs>
              <w:tab w:val="right" w:leader="dot" w:pos="8306"/>
            </w:tabs>
          </w:pPr>
          <w:r>
            <w:fldChar w:fldCharType="begin"/>
          </w:r>
          <w:r>
            <w:instrText xml:space="preserve"> HYPERLINK \l _Toc5494_WPSOffice_Level1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de862285-ba4e-43b2-b13c-24fa2dc57685}"/>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1.2功能权限</w:t>
              </w:r>
            </w:sdtContent>
          </w:sdt>
          <w:r>
            <w:tab/>
          </w:r>
          <w:bookmarkStart w:id="2" w:name="_Toc5494_WPSOffice_Level1Page"/>
          <w:r>
            <w:t>5</w:t>
          </w:r>
          <w:bookmarkEnd w:id="2"/>
          <w:r>
            <w:fldChar w:fldCharType="end"/>
          </w:r>
        </w:p>
        <w:p>
          <w:pPr>
            <w:pStyle w:val="7"/>
            <w:tabs>
              <w:tab w:val="right" w:leader="dot" w:pos="8306"/>
            </w:tabs>
          </w:pPr>
          <w:r>
            <w:fldChar w:fldCharType="begin"/>
          </w:r>
          <w:r>
            <w:instrText xml:space="preserve"> HYPERLINK \l _Toc5048_WPSOffice_Level1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7e6cd886-40f9-4373-b845-b023867a52dd}"/>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2.1首次登录-管理员</w:t>
              </w:r>
            </w:sdtContent>
          </w:sdt>
          <w:r>
            <w:tab/>
          </w:r>
          <w:bookmarkStart w:id="3" w:name="_Toc5048_WPSOffice_Level1Page"/>
          <w:r>
            <w:t>7</w:t>
          </w:r>
          <w:bookmarkEnd w:id="3"/>
          <w:r>
            <w:fldChar w:fldCharType="end"/>
          </w:r>
        </w:p>
        <w:p>
          <w:pPr>
            <w:pStyle w:val="8"/>
            <w:tabs>
              <w:tab w:val="right" w:leader="dot" w:pos="8306"/>
            </w:tabs>
          </w:pPr>
          <w:r>
            <w:fldChar w:fldCharType="begin"/>
          </w:r>
          <w:r>
            <w:instrText xml:space="preserve"> HYPERLINK \l _Toc5494_WPSOffice_Level2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c3268eb7-3e14-4ce1-9190-e66ed0b500e1}"/>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2.1.1需求概述</w:t>
              </w:r>
            </w:sdtContent>
          </w:sdt>
          <w:r>
            <w:tab/>
          </w:r>
          <w:bookmarkStart w:id="4" w:name="_Toc5494_WPSOffice_Level2Page"/>
          <w:r>
            <w:t>7</w:t>
          </w:r>
          <w:bookmarkEnd w:id="4"/>
          <w:r>
            <w:fldChar w:fldCharType="end"/>
          </w:r>
        </w:p>
        <w:p>
          <w:pPr>
            <w:pStyle w:val="8"/>
            <w:tabs>
              <w:tab w:val="right" w:leader="dot" w:pos="8306"/>
            </w:tabs>
          </w:pPr>
          <w:r>
            <w:fldChar w:fldCharType="begin"/>
          </w:r>
          <w:r>
            <w:instrText xml:space="preserve"> HYPERLINK \l _Toc5048_WPSOffice_Level2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402c2004-bee5-4623-9ff2-440d2084978b}"/>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2.1.2界面展示</w:t>
              </w:r>
            </w:sdtContent>
          </w:sdt>
          <w:r>
            <w:tab/>
          </w:r>
          <w:bookmarkStart w:id="5" w:name="_Toc5048_WPSOffice_Level2Page"/>
          <w:r>
            <w:t>7</w:t>
          </w:r>
          <w:bookmarkEnd w:id="5"/>
          <w:r>
            <w:fldChar w:fldCharType="end"/>
          </w:r>
        </w:p>
        <w:p>
          <w:pPr>
            <w:pStyle w:val="8"/>
            <w:tabs>
              <w:tab w:val="right" w:leader="dot" w:pos="8306"/>
            </w:tabs>
          </w:pPr>
          <w:r>
            <w:fldChar w:fldCharType="begin"/>
          </w:r>
          <w:r>
            <w:instrText xml:space="preserve"> HYPERLINK \l _Toc30950_WPSOffice_Level2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50a9c5dd-906c-4dfd-a4be-850fc9150830}"/>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2.1.3 字段说明</w:t>
              </w:r>
            </w:sdtContent>
          </w:sdt>
          <w:r>
            <w:tab/>
          </w:r>
          <w:bookmarkStart w:id="6" w:name="_Toc30950_WPSOffice_Level2Page"/>
          <w:bookmarkStart w:id="276" w:name="_GoBack"/>
          <w:bookmarkEnd w:id="276"/>
          <w:r>
            <w:t>12</w:t>
          </w:r>
          <w:bookmarkEnd w:id="6"/>
          <w:r>
            <w:fldChar w:fldCharType="end"/>
          </w:r>
        </w:p>
        <w:p>
          <w:pPr>
            <w:pStyle w:val="8"/>
            <w:tabs>
              <w:tab w:val="right" w:leader="dot" w:pos="8306"/>
            </w:tabs>
          </w:pPr>
          <w:r>
            <w:fldChar w:fldCharType="begin"/>
          </w:r>
          <w:r>
            <w:instrText xml:space="preserve"> HYPERLINK \l _Toc3694_WPSOffice_Level2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ecb70655-c0b9-4fbc-9fd6-c01a634bf94b}"/>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2.1.3 需求说明</w:t>
              </w:r>
            </w:sdtContent>
          </w:sdt>
          <w:r>
            <w:tab/>
          </w:r>
          <w:bookmarkStart w:id="7" w:name="_Toc3694_WPSOffice_Level2Page"/>
          <w:r>
            <w:t>14</w:t>
          </w:r>
          <w:bookmarkEnd w:id="7"/>
          <w:r>
            <w:fldChar w:fldCharType="end"/>
          </w:r>
        </w:p>
        <w:p>
          <w:pPr>
            <w:pStyle w:val="9"/>
            <w:tabs>
              <w:tab w:val="right" w:leader="dot" w:pos="8306"/>
            </w:tabs>
          </w:pPr>
          <w:r>
            <w:fldChar w:fldCharType="begin"/>
          </w:r>
          <w:r>
            <w:instrText xml:space="preserve"> HYPERLINK \l _Toc5494_WPSOffice_Level3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710ed529-3a3c-4cda-8461-0c5f0f284115}"/>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2.1.3.1 注册</w:t>
              </w:r>
            </w:sdtContent>
          </w:sdt>
          <w:r>
            <w:tab/>
          </w:r>
          <w:bookmarkStart w:id="8" w:name="_Toc5494_WPSOffice_Level3Page"/>
          <w:r>
            <w:t>14</w:t>
          </w:r>
          <w:bookmarkEnd w:id="8"/>
          <w:r>
            <w:fldChar w:fldCharType="end"/>
          </w:r>
        </w:p>
        <w:p>
          <w:pPr>
            <w:pStyle w:val="9"/>
            <w:tabs>
              <w:tab w:val="right" w:leader="dot" w:pos="8306"/>
            </w:tabs>
          </w:pPr>
          <w:r>
            <w:fldChar w:fldCharType="begin"/>
          </w:r>
          <w:r>
            <w:instrText xml:space="preserve"> HYPERLINK \l _Toc5048_WPSOffice_Level3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14aa4243-b014-4f6f-ad36-907c0e2ca4be}"/>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2.1.3.2 企业认证</w:t>
              </w:r>
            </w:sdtContent>
          </w:sdt>
          <w:r>
            <w:tab/>
          </w:r>
          <w:bookmarkStart w:id="9" w:name="_Toc5048_WPSOffice_Level3Page"/>
          <w:r>
            <w:t>14</w:t>
          </w:r>
          <w:bookmarkEnd w:id="9"/>
          <w:r>
            <w:fldChar w:fldCharType="end"/>
          </w:r>
        </w:p>
        <w:p>
          <w:pPr>
            <w:pStyle w:val="8"/>
            <w:tabs>
              <w:tab w:val="right" w:leader="dot" w:pos="8306"/>
            </w:tabs>
          </w:pPr>
          <w:r>
            <w:fldChar w:fldCharType="begin"/>
          </w:r>
          <w:r>
            <w:instrText xml:space="preserve"> HYPERLINK \l _Toc4046_WPSOffice_Level2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6ae22492-0f89-4383-9df1-3b2ced5afc33}"/>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第一步为确认企业信息；</w:t>
              </w:r>
            </w:sdtContent>
          </w:sdt>
          <w:r>
            <w:tab/>
          </w:r>
          <w:bookmarkStart w:id="10" w:name="_Toc4046_WPSOffice_Level2Page"/>
          <w:r>
            <w:t>14</w:t>
          </w:r>
          <w:bookmarkEnd w:id="10"/>
          <w:r>
            <w:fldChar w:fldCharType="end"/>
          </w:r>
        </w:p>
        <w:p>
          <w:pPr>
            <w:pStyle w:val="8"/>
            <w:tabs>
              <w:tab w:val="right" w:leader="dot" w:pos="8306"/>
            </w:tabs>
          </w:pPr>
          <w:r>
            <w:fldChar w:fldCharType="begin"/>
          </w:r>
          <w:r>
            <w:instrText xml:space="preserve"> HYPERLINK \l _Toc21044_WPSOffice_Level2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199ea1e2-a4fb-47d5-8bc5-53cd0478d6db}"/>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第二步为管理员认证；</w:t>
              </w:r>
            </w:sdtContent>
          </w:sdt>
          <w:r>
            <w:tab/>
          </w:r>
          <w:bookmarkStart w:id="11" w:name="_Toc21044_WPSOffice_Level2Page"/>
          <w:r>
            <w:t>14</w:t>
          </w:r>
          <w:bookmarkEnd w:id="11"/>
          <w:r>
            <w:fldChar w:fldCharType="end"/>
          </w:r>
        </w:p>
        <w:p>
          <w:pPr>
            <w:pStyle w:val="8"/>
            <w:tabs>
              <w:tab w:val="right" w:leader="dot" w:pos="8306"/>
            </w:tabs>
          </w:pPr>
          <w:r>
            <w:fldChar w:fldCharType="begin"/>
          </w:r>
          <w:r>
            <w:instrText xml:space="preserve"> HYPERLINK \l _Toc21021_WPSOffice_Level2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bb71e729-60fc-4f32-91a8-b2b6a4c66de1}"/>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第三步为企业实名认证；</w:t>
              </w:r>
            </w:sdtContent>
          </w:sdt>
          <w:r>
            <w:tab/>
          </w:r>
          <w:bookmarkStart w:id="12" w:name="_Toc21021_WPSOffice_Level2Page"/>
          <w:r>
            <w:t>15</w:t>
          </w:r>
          <w:bookmarkEnd w:id="12"/>
          <w:r>
            <w:fldChar w:fldCharType="end"/>
          </w:r>
        </w:p>
        <w:p>
          <w:pPr>
            <w:pStyle w:val="7"/>
            <w:tabs>
              <w:tab w:val="right" w:leader="dot" w:pos="8306"/>
            </w:tabs>
          </w:pPr>
          <w:r>
            <w:fldChar w:fldCharType="begin"/>
          </w:r>
          <w:r>
            <w:instrText xml:space="preserve"> HYPERLINK \l _Toc30950_WPSOffice_Level1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c7c74a7c-b216-4925-8fdf-2ffc084ff584}"/>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2.2首次登录-一般用户</w:t>
              </w:r>
            </w:sdtContent>
          </w:sdt>
          <w:r>
            <w:tab/>
          </w:r>
          <w:bookmarkStart w:id="13" w:name="_Toc30950_WPSOffice_Level1Page"/>
          <w:r>
            <w:t>15</w:t>
          </w:r>
          <w:bookmarkEnd w:id="13"/>
          <w:r>
            <w:fldChar w:fldCharType="end"/>
          </w:r>
        </w:p>
        <w:p>
          <w:pPr>
            <w:pStyle w:val="8"/>
            <w:tabs>
              <w:tab w:val="right" w:leader="dot" w:pos="8306"/>
            </w:tabs>
          </w:pPr>
          <w:r>
            <w:fldChar w:fldCharType="begin"/>
          </w:r>
          <w:r>
            <w:instrText xml:space="preserve"> HYPERLINK \l _Toc27905_WPSOffice_Level2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64a1fbfc-3704-45d5-bcfc-c02fd60102d5}"/>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2.2.1需求概述</w:t>
              </w:r>
            </w:sdtContent>
          </w:sdt>
          <w:r>
            <w:tab/>
          </w:r>
          <w:bookmarkStart w:id="14" w:name="_Toc27905_WPSOffice_Level2Page"/>
          <w:r>
            <w:t>15</w:t>
          </w:r>
          <w:bookmarkEnd w:id="14"/>
          <w:r>
            <w:fldChar w:fldCharType="end"/>
          </w:r>
        </w:p>
        <w:p>
          <w:pPr>
            <w:pStyle w:val="8"/>
            <w:tabs>
              <w:tab w:val="right" w:leader="dot" w:pos="8306"/>
            </w:tabs>
          </w:pPr>
          <w:r>
            <w:fldChar w:fldCharType="begin"/>
          </w:r>
          <w:r>
            <w:instrText xml:space="preserve"> HYPERLINK \l _Toc15529_WPSOffice_Level2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a4feb5ff-c4a2-496b-81b7-d5b61c571d6f}"/>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2.2.2界面展示</w:t>
              </w:r>
            </w:sdtContent>
          </w:sdt>
          <w:r>
            <w:tab/>
          </w:r>
          <w:bookmarkStart w:id="15" w:name="_Toc15529_WPSOffice_Level2Page"/>
          <w:r>
            <w:t>15</w:t>
          </w:r>
          <w:bookmarkEnd w:id="15"/>
          <w:r>
            <w:fldChar w:fldCharType="end"/>
          </w:r>
        </w:p>
        <w:p>
          <w:pPr>
            <w:pStyle w:val="8"/>
            <w:tabs>
              <w:tab w:val="right" w:leader="dot" w:pos="8306"/>
            </w:tabs>
          </w:pPr>
          <w:r>
            <w:fldChar w:fldCharType="begin"/>
          </w:r>
          <w:r>
            <w:instrText xml:space="preserve"> HYPERLINK \l _Toc23587_WPSOffice_Level2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fb3227ad-cf5b-4f44-b1f2-a36968e01799}"/>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2.2.3 字段说明</w:t>
              </w:r>
            </w:sdtContent>
          </w:sdt>
          <w:r>
            <w:tab/>
          </w:r>
          <w:bookmarkStart w:id="16" w:name="_Toc23587_WPSOffice_Level2Page"/>
          <w:r>
            <w:t>17</w:t>
          </w:r>
          <w:bookmarkEnd w:id="16"/>
          <w:r>
            <w:fldChar w:fldCharType="end"/>
          </w:r>
        </w:p>
        <w:p>
          <w:pPr>
            <w:pStyle w:val="8"/>
            <w:tabs>
              <w:tab w:val="right" w:leader="dot" w:pos="8306"/>
            </w:tabs>
          </w:pPr>
          <w:r>
            <w:fldChar w:fldCharType="begin"/>
          </w:r>
          <w:r>
            <w:instrText xml:space="preserve"> HYPERLINK \l _Toc17428_WPSOffice_Level2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51d01478-31a2-4401-932b-8bae0fa7a7aa}"/>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2.2.4 需求说明</w:t>
              </w:r>
            </w:sdtContent>
          </w:sdt>
          <w:r>
            <w:tab/>
          </w:r>
          <w:bookmarkStart w:id="17" w:name="_Toc17428_WPSOffice_Level2Page"/>
          <w:r>
            <w:t>17</w:t>
          </w:r>
          <w:bookmarkEnd w:id="17"/>
          <w:r>
            <w:fldChar w:fldCharType="end"/>
          </w:r>
        </w:p>
        <w:p>
          <w:pPr>
            <w:pStyle w:val="9"/>
            <w:tabs>
              <w:tab w:val="right" w:leader="dot" w:pos="8306"/>
            </w:tabs>
          </w:pPr>
          <w:r>
            <w:fldChar w:fldCharType="begin"/>
          </w:r>
          <w:r>
            <w:instrText xml:space="preserve"> HYPERLINK \l _Toc30950_WPSOffice_Level3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b333f0b7-61fa-476d-9ef9-2d47cb780cc9}"/>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2.2.4.1 登录</w:t>
              </w:r>
            </w:sdtContent>
          </w:sdt>
          <w:r>
            <w:tab/>
          </w:r>
          <w:bookmarkStart w:id="18" w:name="_Toc30950_WPSOffice_Level3Page"/>
          <w:r>
            <w:t>18</w:t>
          </w:r>
          <w:bookmarkEnd w:id="18"/>
          <w:r>
            <w:fldChar w:fldCharType="end"/>
          </w:r>
        </w:p>
        <w:p>
          <w:pPr>
            <w:pStyle w:val="9"/>
            <w:tabs>
              <w:tab w:val="right" w:leader="dot" w:pos="8306"/>
            </w:tabs>
          </w:pPr>
          <w:r>
            <w:fldChar w:fldCharType="begin"/>
          </w:r>
          <w:r>
            <w:instrText xml:space="preserve"> HYPERLINK \l _Toc3694_WPSOffice_Level3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30c58afc-7bb1-4f93-a027-a50c2812dc47}"/>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2.2.4.2切换账号需求说明</w:t>
              </w:r>
            </w:sdtContent>
          </w:sdt>
          <w:r>
            <w:tab/>
          </w:r>
          <w:bookmarkStart w:id="19" w:name="_Toc3694_WPSOffice_Level3Page"/>
          <w:r>
            <w:t>18</w:t>
          </w:r>
          <w:bookmarkEnd w:id="19"/>
          <w:r>
            <w:fldChar w:fldCharType="end"/>
          </w:r>
        </w:p>
        <w:p>
          <w:pPr>
            <w:pStyle w:val="7"/>
            <w:tabs>
              <w:tab w:val="right" w:leader="dot" w:pos="8306"/>
            </w:tabs>
          </w:pPr>
          <w:r>
            <w:fldChar w:fldCharType="begin"/>
          </w:r>
          <w:r>
            <w:instrText xml:space="preserve"> HYPERLINK \l _Toc3694_WPSOffice_Level1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84c0835b-747c-46f4-b8f9-c48e22490361}"/>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3.1 个人信息</w:t>
              </w:r>
            </w:sdtContent>
          </w:sdt>
          <w:r>
            <w:tab/>
          </w:r>
          <w:bookmarkStart w:id="20" w:name="_Toc3694_WPSOffice_Level1Page"/>
          <w:r>
            <w:t>20</w:t>
          </w:r>
          <w:bookmarkEnd w:id="20"/>
          <w:r>
            <w:fldChar w:fldCharType="end"/>
          </w:r>
        </w:p>
        <w:p>
          <w:pPr>
            <w:pStyle w:val="8"/>
            <w:tabs>
              <w:tab w:val="right" w:leader="dot" w:pos="8306"/>
            </w:tabs>
          </w:pPr>
          <w:r>
            <w:fldChar w:fldCharType="begin"/>
          </w:r>
          <w:r>
            <w:instrText xml:space="preserve"> HYPERLINK \l _Toc9239_WPSOffice_Level2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d05079ef-8cc6-49ce-909a-26bb805516ce}"/>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3.1.1 管理员个人信息</w:t>
              </w:r>
            </w:sdtContent>
          </w:sdt>
          <w:r>
            <w:tab/>
          </w:r>
          <w:bookmarkStart w:id="21" w:name="_Toc9239_WPSOffice_Level2Page"/>
          <w:r>
            <w:t>20</w:t>
          </w:r>
          <w:bookmarkEnd w:id="21"/>
          <w:r>
            <w:fldChar w:fldCharType="end"/>
          </w:r>
        </w:p>
        <w:p>
          <w:pPr>
            <w:pStyle w:val="9"/>
            <w:tabs>
              <w:tab w:val="right" w:leader="dot" w:pos="8306"/>
            </w:tabs>
          </w:pPr>
          <w:r>
            <w:fldChar w:fldCharType="begin"/>
          </w:r>
          <w:r>
            <w:instrText xml:space="preserve"> HYPERLINK \l _Toc4046_WPSOffice_Level3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94b26d6b-6a11-4097-a325-6c4241fd45fd}"/>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3.1.1.1 功能说明</w:t>
              </w:r>
            </w:sdtContent>
          </w:sdt>
          <w:r>
            <w:tab/>
          </w:r>
          <w:bookmarkStart w:id="22" w:name="_Toc4046_WPSOffice_Level3Page"/>
          <w:r>
            <w:t>20</w:t>
          </w:r>
          <w:bookmarkEnd w:id="22"/>
          <w:r>
            <w:fldChar w:fldCharType="end"/>
          </w:r>
        </w:p>
        <w:p>
          <w:pPr>
            <w:pStyle w:val="9"/>
            <w:tabs>
              <w:tab w:val="right" w:leader="dot" w:pos="8306"/>
            </w:tabs>
          </w:pPr>
          <w:r>
            <w:fldChar w:fldCharType="begin"/>
          </w:r>
          <w:r>
            <w:instrText xml:space="preserve"> HYPERLINK \l _Toc21044_WPSOffice_Level3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94ed4dd8-389d-4fbb-8079-eeb6aea9d4c9}"/>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3.1.1.2 列表字段</w:t>
              </w:r>
            </w:sdtContent>
          </w:sdt>
          <w:r>
            <w:tab/>
          </w:r>
          <w:bookmarkStart w:id="23" w:name="_Toc21044_WPSOffice_Level3Page"/>
          <w:r>
            <w:t>20</w:t>
          </w:r>
          <w:bookmarkEnd w:id="23"/>
          <w:r>
            <w:fldChar w:fldCharType="end"/>
          </w:r>
        </w:p>
        <w:p>
          <w:pPr>
            <w:pStyle w:val="8"/>
            <w:tabs>
              <w:tab w:val="right" w:leader="dot" w:pos="8306"/>
            </w:tabs>
          </w:pPr>
          <w:r>
            <w:fldChar w:fldCharType="begin"/>
          </w:r>
          <w:r>
            <w:instrText xml:space="preserve"> HYPERLINK \l _Toc15292_WPSOffice_Level2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995a2483-8397-401c-b4e6-831998d9c98f}"/>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3.1.2 一般用户个人信息</w:t>
              </w:r>
            </w:sdtContent>
          </w:sdt>
          <w:r>
            <w:tab/>
          </w:r>
          <w:bookmarkStart w:id="24" w:name="_Toc15292_WPSOffice_Level2Page"/>
          <w:r>
            <w:t>21</w:t>
          </w:r>
          <w:bookmarkEnd w:id="24"/>
          <w:r>
            <w:fldChar w:fldCharType="end"/>
          </w:r>
        </w:p>
        <w:p>
          <w:pPr>
            <w:pStyle w:val="9"/>
            <w:tabs>
              <w:tab w:val="right" w:leader="dot" w:pos="8306"/>
            </w:tabs>
          </w:pPr>
          <w:r>
            <w:fldChar w:fldCharType="begin"/>
          </w:r>
          <w:r>
            <w:instrText xml:space="preserve"> HYPERLINK \l _Toc21021_WPSOffice_Level3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ee2345ae-cf37-458f-b465-750bfc5206d7}"/>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3.1.2.1 功能说明</w:t>
              </w:r>
            </w:sdtContent>
          </w:sdt>
          <w:r>
            <w:tab/>
          </w:r>
          <w:bookmarkStart w:id="25" w:name="_Toc21021_WPSOffice_Level3Page"/>
          <w:r>
            <w:t>21</w:t>
          </w:r>
          <w:bookmarkEnd w:id="25"/>
          <w:r>
            <w:fldChar w:fldCharType="end"/>
          </w:r>
        </w:p>
        <w:p>
          <w:pPr>
            <w:pStyle w:val="9"/>
            <w:tabs>
              <w:tab w:val="right" w:leader="dot" w:pos="8306"/>
            </w:tabs>
          </w:pPr>
          <w:r>
            <w:fldChar w:fldCharType="begin"/>
          </w:r>
          <w:r>
            <w:instrText xml:space="preserve"> HYPERLINK \l _Toc27905_WPSOffice_Level3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c36df720-d12a-4c6b-95d0-d9867cf71031}"/>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3.1.2.2 列表字段</w:t>
              </w:r>
            </w:sdtContent>
          </w:sdt>
          <w:r>
            <w:tab/>
          </w:r>
          <w:bookmarkStart w:id="26" w:name="_Toc27905_WPSOffice_Level3Page"/>
          <w:r>
            <w:t>21</w:t>
          </w:r>
          <w:bookmarkEnd w:id="26"/>
          <w:r>
            <w:fldChar w:fldCharType="end"/>
          </w:r>
        </w:p>
        <w:p>
          <w:pPr>
            <w:pStyle w:val="7"/>
            <w:tabs>
              <w:tab w:val="right" w:leader="dot" w:pos="8306"/>
            </w:tabs>
          </w:pPr>
          <w:r>
            <w:fldChar w:fldCharType="begin"/>
          </w:r>
          <w:r>
            <w:instrText xml:space="preserve"> HYPERLINK \l _Toc4046_WPSOffice_Level1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2236c479-1b4c-4b1c-b407-b6982f2d7e48}"/>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4.1企业管理</w:t>
              </w:r>
            </w:sdtContent>
          </w:sdt>
          <w:r>
            <w:tab/>
          </w:r>
          <w:bookmarkStart w:id="27" w:name="_Toc4046_WPSOffice_Level1Page"/>
          <w:r>
            <w:t>21</w:t>
          </w:r>
          <w:bookmarkEnd w:id="27"/>
          <w:r>
            <w:fldChar w:fldCharType="end"/>
          </w:r>
        </w:p>
        <w:p>
          <w:pPr>
            <w:pStyle w:val="8"/>
            <w:tabs>
              <w:tab w:val="right" w:leader="dot" w:pos="8306"/>
            </w:tabs>
          </w:pPr>
          <w:r>
            <w:fldChar w:fldCharType="begin"/>
          </w:r>
          <w:r>
            <w:instrText xml:space="preserve"> HYPERLINK \l _Toc4147_WPSOffice_Level2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524dcdc7-a8b7-4b51-87de-130dd3e125f7}"/>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4.1.1企业信息管理</w:t>
              </w:r>
            </w:sdtContent>
          </w:sdt>
          <w:r>
            <w:tab/>
          </w:r>
          <w:bookmarkStart w:id="28" w:name="_Toc4147_WPSOffice_Level2Page"/>
          <w:r>
            <w:t>21</w:t>
          </w:r>
          <w:bookmarkEnd w:id="28"/>
          <w:r>
            <w:fldChar w:fldCharType="end"/>
          </w:r>
        </w:p>
        <w:p>
          <w:pPr>
            <w:pStyle w:val="9"/>
            <w:tabs>
              <w:tab w:val="right" w:leader="dot" w:pos="8306"/>
            </w:tabs>
          </w:pPr>
          <w:r>
            <w:fldChar w:fldCharType="begin"/>
          </w:r>
          <w:r>
            <w:instrText xml:space="preserve"> HYPERLINK \l _Toc15529_WPSOffice_Level3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f1216b69-0dc3-4e99-a9b5-b0f1cef0df7a}"/>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4.1.1.1功能说明</w:t>
              </w:r>
            </w:sdtContent>
          </w:sdt>
          <w:r>
            <w:tab/>
          </w:r>
          <w:bookmarkStart w:id="29" w:name="_Toc15529_WPSOffice_Level3Page"/>
          <w:r>
            <w:t>21</w:t>
          </w:r>
          <w:bookmarkEnd w:id="29"/>
          <w:r>
            <w:fldChar w:fldCharType="end"/>
          </w:r>
        </w:p>
        <w:p>
          <w:pPr>
            <w:pStyle w:val="9"/>
            <w:tabs>
              <w:tab w:val="right" w:leader="dot" w:pos="8306"/>
            </w:tabs>
          </w:pPr>
          <w:r>
            <w:fldChar w:fldCharType="begin"/>
          </w:r>
          <w:r>
            <w:instrText xml:space="preserve"> HYPERLINK \l _Toc23587_WPSOffice_Level3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41497923-60f9-433b-98a3-71fe2f69372e}"/>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4.1.1.2页面展示</w:t>
              </w:r>
            </w:sdtContent>
          </w:sdt>
          <w:r>
            <w:tab/>
          </w:r>
          <w:bookmarkStart w:id="30" w:name="_Toc23587_WPSOffice_Level3Page"/>
          <w:r>
            <w:t>22</w:t>
          </w:r>
          <w:bookmarkEnd w:id="30"/>
          <w:r>
            <w:fldChar w:fldCharType="end"/>
          </w:r>
        </w:p>
        <w:p>
          <w:pPr>
            <w:pStyle w:val="8"/>
            <w:tabs>
              <w:tab w:val="right" w:leader="dot" w:pos="8306"/>
            </w:tabs>
          </w:pPr>
          <w:r>
            <w:fldChar w:fldCharType="begin"/>
          </w:r>
          <w:r>
            <w:instrText xml:space="preserve"> HYPERLINK \l _Toc14665_WPSOffice_Level2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74c16211-6020-421f-a699-a6aaa43fc05a}"/>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4.2.1企业用户管理</w:t>
              </w:r>
            </w:sdtContent>
          </w:sdt>
          <w:r>
            <w:tab/>
          </w:r>
          <w:bookmarkStart w:id="31" w:name="_Toc14665_WPSOffice_Level2Page"/>
          <w:r>
            <w:t>23</w:t>
          </w:r>
          <w:bookmarkEnd w:id="31"/>
          <w:r>
            <w:fldChar w:fldCharType="end"/>
          </w:r>
        </w:p>
        <w:p>
          <w:pPr>
            <w:pStyle w:val="9"/>
            <w:tabs>
              <w:tab w:val="right" w:leader="dot" w:pos="8306"/>
            </w:tabs>
          </w:pPr>
          <w:r>
            <w:fldChar w:fldCharType="begin"/>
          </w:r>
          <w:r>
            <w:instrText xml:space="preserve"> HYPERLINK \l _Toc17428_WPSOffice_Level3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86e5d138-06cc-449c-9a88-2c628d87ef74}"/>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4.2.1.1 功能说明</w:t>
              </w:r>
            </w:sdtContent>
          </w:sdt>
          <w:r>
            <w:tab/>
          </w:r>
          <w:bookmarkStart w:id="32" w:name="_Toc17428_WPSOffice_Level3Page"/>
          <w:r>
            <w:t>23</w:t>
          </w:r>
          <w:bookmarkEnd w:id="32"/>
          <w:r>
            <w:fldChar w:fldCharType="end"/>
          </w:r>
        </w:p>
        <w:p>
          <w:pPr>
            <w:pStyle w:val="9"/>
            <w:tabs>
              <w:tab w:val="right" w:leader="dot" w:pos="8306"/>
            </w:tabs>
          </w:pPr>
          <w:r>
            <w:fldChar w:fldCharType="begin"/>
          </w:r>
          <w:r>
            <w:instrText xml:space="preserve"> HYPERLINK \l _Toc9239_WPSOffice_Level3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6cd78f5f-698c-48a2-ae71-626a8c6d11b7}"/>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4.2.1.2页面展示</w:t>
              </w:r>
            </w:sdtContent>
          </w:sdt>
          <w:r>
            <w:tab/>
          </w:r>
          <w:bookmarkStart w:id="33" w:name="_Toc9239_WPSOffice_Level3Page"/>
          <w:r>
            <w:t>23</w:t>
          </w:r>
          <w:bookmarkEnd w:id="33"/>
          <w:r>
            <w:fldChar w:fldCharType="end"/>
          </w:r>
        </w:p>
        <w:p>
          <w:pPr>
            <w:pStyle w:val="9"/>
            <w:tabs>
              <w:tab w:val="right" w:leader="dot" w:pos="8306"/>
            </w:tabs>
          </w:pPr>
          <w:r>
            <w:fldChar w:fldCharType="begin"/>
          </w:r>
          <w:r>
            <w:instrText xml:space="preserve"> HYPERLINK \l _Toc15292_WPSOffice_Level3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3fe46372-4831-4929-b834-7212d2a0e75c}"/>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4.2.1.3 字段说明</w:t>
              </w:r>
            </w:sdtContent>
          </w:sdt>
          <w:r>
            <w:tab/>
          </w:r>
          <w:bookmarkStart w:id="34" w:name="_Toc15292_WPSOffice_Level3Page"/>
          <w:r>
            <w:t>25</w:t>
          </w:r>
          <w:bookmarkEnd w:id="34"/>
          <w:r>
            <w:fldChar w:fldCharType="end"/>
          </w:r>
        </w:p>
        <w:p>
          <w:pPr>
            <w:pStyle w:val="9"/>
            <w:tabs>
              <w:tab w:val="right" w:leader="dot" w:pos="8306"/>
            </w:tabs>
          </w:pPr>
          <w:r>
            <w:fldChar w:fldCharType="begin"/>
          </w:r>
          <w:r>
            <w:instrText xml:space="preserve"> HYPERLINK \l _Toc4147_WPSOffice_Level3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e04f05d4-e734-4d29-8814-8e9978f4e849}"/>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4.2.1.4 需求说明</w:t>
              </w:r>
            </w:sdtContent>
          </w:sdt>
          <w:r>
            <w:tab/>
          </w:r>
          <w:bookmarkStart w:id="35" w:name="_Toc4147_WPSOffice_Level3Page"/>
          <w:r>
            <w:t>26</w:t>
          </w:r>
          <w:bookmarkEnd w:id="35"/>
          <w:r>
            <w:fldChar w:fldCharType="end"/>
          </w:r>
        </w:p>
        <w:p>
          <w:pPr>
            <w:pStyle w:val="8"/>
            <w:tabs>
              <w:tab w:val="right" w:leader="dot" w:pos="8306"/>
            </w:tabs>
          </w:pPr>
          <w:r>
            <w:fldChar w:fldCharType="begin"/>
          </w:r>
          <w:r>
            <w:instrText xml:space="preserve"> HYPERLINK \l _Toc8321_WPSOffice_Level2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8d6ca105-61e5-4b9f-8ead-afa4e8b131da}"/>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4.3.1企业账户管理</w:t>
              </w:r>
            </w:sdtContent>
          </w:sdt>
          <w:r>
            <w:tab/>
          </w:r>
          <w:bookmarkStart w:id="36" w:name="_Toc8321_WPSOffice_Level2Page"/>
          <w:r>
            <w:t>27</w:t>
          </w:r>
          <w:bookmarkEnd w:id="36"/>
          <w:r>
            <w:fldChar w:fldCharType="end"/>
          </w:r>
        </w:p>
        <w:p>
          <w:pPr>
            <w:pStyle w:val="9"/>
            <w:tabs>
              <w:tab w:val="right" w:leader="dot" w:pos="8306"/>
            </w:tabs>
          </w:pPr>
          <w:r>
            <w:fldChar w:fldCharType="begin"/>
          </w:r>
          <w:r>
            <w:instrText xml:space="preserve"> HYPERLINK \l _Toc14665_WPSOffice_Level3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366a5ba2-9dfd-490f-a0d0-d43c1e3ec6a0}"/>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4.3.1.1 功能说明</w:t>
              </w:r>
            </w:sdtContent>
          </w:sdt>
          <w:r>
            <w:tab/>
          </w:r>
          <w:bookmarkStart w:id="37" w:name="_Toc14665_WPSOffice_Level3Page"/>
          <w:r>
            <w:t>27</w:t>
          </w:r>
          <w:bookmarkEnd w:id="37"/>
          <w:r>
            <w:fldChar w:fldCharType="end"/>
          </w:r>
        </w:p>
        <w:p>
          <w:pPr>
            <w:pStyle w:val="9"/>
            <w:tabs>
              <w:tab w:val="right" w:leader="dot" w:pos="8306"/>
            </w:tabs>
          </w:pPr>
          <w:r>
            <w:fldChar w:fldCharType="begin"/>
          </w:r>
          <w:r>
            <w:instrText xml:space="preserve"> HYPERLINK \l _Toc8321_WPSOffice_Level3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0af56908-3db2-40eb-8165-9f28c2758520}"/>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4.3.1.2 页面展示</w:t>
              </w:r>
            </w:sdtContent>
          </w:sdt>
          <w:r>
            <w:tab/>
          </w:r>
          <w:bookmarkStart w:id="38" w:name="_Toc8321_WPSOffice_Level3Page"/>
          <w:r>
            <w:t>27</w:t>
          </w:r>
          <w:bookmarkEnd w:id="38"/>
          <w:r>
            <w:fldChar w:fldCharType="end"/>
          </w:r>
        </w:p>
        <w:p>
          <w:pPr>
            <w:pStyle w:val="9"/>
            <w:tabs>
              <w:tab w:val="right" w:leader="dot" w:pos="8306"/>
            </w:tabs>
          </w:pPr>
          <w:r>
            <w:fldChar w:fldCharType="begin"/>
          </w:r>
          <w:r>
            <w:instrText xml:space="preserve"> HYPERLINK \l _Toc411_WPSOffice_Level3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0156d7a5-0269-4710-a10a-31b3c91125c1}"/>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4.3.1.3字段说明</w:t>
              </w:r>
            </w:sdtContent>
          </w:sdt>
          <w:r>
            <w:tab/>
          </w:r>
          <w:bookmarkStart w:id="39" w:name="_Toc411_WPSOffice_Level3Page"/>
          <w:r>
            <w:t>31</w:t>
          </w:r>
          <w:bookmarkEnd w:id="39"/>
          <w:r>
            <w:fldChar w:fldCharType="end"/>
          </w:r>
        </w:p>
        <w:p>
          <w:pPr>
            <w:pStyle w:val="9"/>
            <w:tabs>
              <w:tab w:val="right" w:leader="dot" w:pos="8306"/>
            </w:tabs>
          </w:pPr>
          <w:r>
            <w:fldChar w:fldCharType="begin"/>
          </w:r>
          <w:r>
            <w:instrText xml:space="preserve"> HYPERLINK \l _Toc8054_WPSOffice_Level3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da5af29e-dc78-4e4d-bb60-daaf58487084}"/>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4.3.1.4 需求说明</w:t>
              </w:r>
            </w:sdtContent>
          </w:sdt>
          <w:r>
            <w:tab/>
          </w:r>
          <w:bookmarkStart w:id="40" w:name="_Toc8054_WPSOffice_Level3Page"/>
          <w:r>
            <w:t>31</w:t>
          </w:r>
          <w:bookmarkEnd w:id="40"/>
          <w:r>
            <w:fldChar w:fldCharType="end"/>
          </w:r>
        </w:p>
        <w:p>
          <w:pPr>
            <w:pStyle w:val="8"/>
            <w:tabs>
              <w:tab w:val="right" w:leader="dot" w:pos="8306"/>
            </w:tabs>
          </w:pPr>
          <w:r>
            <w:fldChar w:fldCharType="begin"/>
          </w:r>
          <w:r>
            <w:instrText xml:space="preserve"> HYPERLINK \l _Toc411_WPSOffice_Level2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0daf1405-a616-4d35-94aa-c4cc2836b0a0}"/>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4.4.1企业电子签章管理</w:t>
              </w:r>
            </w:sdtContent>
          </w:sdt>
          <w:r>
            <w:tab/>
          </w:r>
          <w:bookmarkStart w:id="41" w:name="_Toc411_WPSOffice_Level2Page"/>
          <w:r>
            <w:t>33</w:t>
          </w:r>
          <w:bookmarkEnd w:id="41"/>
          <w:r>
            <w:fldChar w:fldCharType="end"/>
          </w:r>
        </w:p>
        <w:p>
          <w:pPr>
            <w:pStyle w:val="9"/>
            <w:tabs>
              <w:tab w:val="right" w:leader="dot" w:pos="8306"/>
            </w:tabs>
          </w:pPr>
          <w:r>
            <w:fldChar w:fldCharType="begin"/>
          </w:r>
          <w:r>
            <w:instrText xml:space="preserve"> HYPERLINK \l _Toc12830_WPSOffice_Level3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49ab8acc-4d13-41cb-8a4e-b7d1d185114a}"/>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4.4.1.1 功能说明</w:t>
              </w:r>
            </w:sdtContent>
          </w:sdt>
          <w:r>
            <w:tab/>
          </w:r>
          <w:bookmarkStart w:id="42" w:name="_Toc12830_WPSOffice_Level3Page"/>
          <w:r>
            <w:t>33</w:t>
          </w:r>
          <w:bookmarkEnd w:id="42"/>
          <w:r>
            <w:fldChar w:fldCharType="end"/>
          </w:r>
        </w:p>
        <w:p>
          <w:pPr>
            <w:pStyle w:val="9"/>
            <w:tabs>
              <w:tab w:val="right" w:leader="dot" w:pos="8306"/>
            </w:tabs>
          </w:pPr>
          <w:r>
            <w:fldChar w:fldCharType="begin"/>
          </w:r>
          <w:r>
            <w:instrText xml:space="preserve"> HYPERLINK \l _Toc26222_WPSOffice_Level3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fd3a21e8-8bd3-45e1-99f1-9ee0bdedf299}"/>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4.4.1.2 页面展示</w:t>
              </w:r>
            </w:sdtContent>
          </w:sdt>
          <w:r>
            <w:tab/>
          </w:r>
          <w:bookmarkStart w:id="43" w:name="_Toc26222_WPSOffice_Level3Page"/>
          <w:r>
            <w:t>33</w:t>
          </w:r>
          <w:bookmarkEnd w:id="43"/>
          <w:r>
            <w:fldChar w:fldCharType="end"/>
          </w:r>
        </w:p>
        <w:p>
          <w:pPr>
            <w:pStyle w:val="9"/>
            <w:tabs>
              <w:tab w:val="right" w:leader="dot" w:pos="8306"/>
            </w:tabs>
          </w:pPr>
          <w:r>
            <w:fldChar w:fldCharType="begin"/>
          </w:r>
          <w:r>
            <w:instrText xml:space="preserve"> HYPERLINK \l _Toc12754_WPSOffice_Level3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1b097252-96b9-4efc-83fc-329a80d326fc}"/>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4.4.1.3 需求说明</w:t>
              </w:r>
            </w:sdtContent>
          </w:sdt>
          <w:r>
            <w:tab/>
          </w:r>
          <w:bookmarkStart w:id="44" w:name="_Toc12754_WPSOffice_Level3Page"/>
          <w:r>
            <w:t>34</w:t>
          </w:r>
          <w:bookmarkEnd w:id="44"/>
          <w:r>
            <w:fldChar w:fldCharType="end"/>
          </w:r>
        </w:p>
        <w:p>
          <w:pPr>
            <w:pStyle w:val="7"/>
            <w:tabs>
              <w:tab w:val="right" w:leader="dot" w:pos="8306"/>
            </w:tabs>
          </w:pPr>
          <w:r>
            <w:fldChar w:fldCharType="begin"/>
          </w:r>
          <w:r>
            <w:instrText xml:space="preserve"> HYPERLINK \l _Toc21044_WPSOffice_Level1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915386f3-958d-4eb5-af6a-1e1c78c72a55}"/>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5.1 智融链管理</w:t>
              </w:r>
            </w:sdtContent>
          </w:sdt>
          <w:r>
            <w:tab/>
          </w:r>
          <w:bookmarkStart w:id="45" w:name="_Toc21044_WPSOffice_Level1Page"/>
          <w:r>
            <w:t>34</w:t>
          </w:r>
          <w:bookmarkEnd w:id="45"/>
          <w:r>
            <w:fldChar w:fldCharType="end"/>
          </w:r>
        </w:p>
        <w:p>
          <w:pPr>
            <w:pStyle w:val="8"/>
            <w:tabs>
              <w:tab w:val="right" w:leader="dot" w:pos="8306"/>
            </w:tabs>
          </w:pPr>
          <w:r>
            <w:fldChar w:fldCharType="begin"/>
          </w:r>
          <w:r>
            <w:instrText xml:space="preserve"> HYPERLINK \l _Toc8054_WPSOffice_Level2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e86a3074-9347-45ce-a727-459fe3b58cf6}"/>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5.1.1转让管理</w:t>
              </w:r>
            </w:sdtContent>
          </w:sdt>
          <w:r>
            <w:tab/>
          </w:r>
          <w:bookmarkStart w:id="46" w:name="_Toc8054_WPSOffice_Level2Page"/>
          <w:r>
            <w:t>34</w:t>
          </w:r>
          <w:bookmarkEnd w:id="46"/>
          <w:r>
            <w:fldChar w:fldCharType="end"/>
          </w:r>
        </w:p>
        <w:p>
          <w:pPr>
            <w:pStyle w:val="9"/>
            <w:tabs>
              <w:tab w:val="right" w:leader="dot" w:pos="8306"/>
            </w:tabs>
          </w:pPr>
          <w:r>
            <w:fldChar w:fldCharType="begin"/>
          </w:r>
          <w:r>
            <w:instrText xml:space="preserve"> HYPERLINK \l _Toc20253_WPSOffice_Level3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5f42bc11-c6e5-4024-81e3-0a06aea47bc9}"/>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5.1.1.1转让中Tab</w:t>
              </w:r>
            </w:sdtContent>
          </w:sdt>
          <w:r>
            <w:tab/>
          </w:r>
          <w:bookmarkStart w:id="47" w:name="_Toc20253_WPSOffice_Level3Page"/>
          <w:r>
            <w:t>34</w:t>
          </w:r>
          <w:bookmarkEnd w:id="47"/>
          <w:r>
            <w:fldChar w:fldCharType="end"/>
          </w:r>
        </w:p>
        <w:p>
          <w:pPr>
            <w:pStyle w:val="9"/>
            <w:tabs>
              <w:tab w:val="right" w:leader="dot" w:pos="8306"/>
            </w:tabs>
          </w:pPr>
          <w:r>
            <w:fldChar w:fldCharType="begin"/>
          </w:r>
          <w:r>
            <w:instrText xml:space="preserve"> HYPERLINK \l _Toc3978_WPSOffice_Level3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f2434967-8eae-42ca-8709-0f08c0f653a5}"/>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5.1.1.2已转让Tab</w:t>
              </w:r>
            </w:sdtContent>
          </w:sdt>
          <w:r>
            <w:tab/>
          </w:r>
          <w:bookmarkStart w:id="48" w:name="_Toc3978_WPSOffice_Level3Page"/>
          <w:r>
            <w:t>39</w:t>
          </w:r>
          <w:bookmarkEnd w:id="48"/>
          <w:r>
            <w:fldChar w:fldCharType="end"/>
          </w:r>
        </w:p>
        <w:p>
          <w:pPr>
            <w:pStyle w:val="9"/>
            <w:tabs>
              <w:tab w:val="right" w:leader="dot" w:pos="8306"/>
            </w:tabs>
          </w:pPr>
          <w:r>
            <w:fldChar w:fldCharType="begin"/>
          </w:r>
          <w:r>
            <w:instrText xml:space="preserve"> HYPERLINK \l _Toc327_WPSOffice_Level3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15326d69-89e8-4ef5-80f9-164e4ea9cbfe}"/>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5.1.1.3已失效Tab</w:t>
              </w:r>
            </w:sdtContent>
          </w:sdt>
          <w:r>
            <w:tab/>
          </w:r>
          <w:bookmarkStart w:id="49" w:name="_Toc327_WPSOffice_Level3Page"/>
          <w:r>
            <w:t>41</w:t>
          </w:r>
          <w:bookmarkEnd w:id="49"/>
          <w:r>
            <w:fldChar w:fldCharType="end"/>
          </w:r>
        </w:p>
        <w:p>
          <w:pPr>
            <w:pStyle w:val="8"/>
            <w:tabs>
              <w:tab w:val="right" w:leader="dot" w:pos="8306"/>
            </w:tabs>
          </w:pPr>
          <w:r>
            <w:fldChar w:fldCharType="begin"/>
          </w:r>
          <w:r>
            <w:instrText xml:space="preserve"> HYPERLINK \l _Toc12830_WPSOffice_Level2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eadb2e6c-b7f8-4b9a-9899-b2b127d54044}"/>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5.1.2融资管理</w:t>
              </w:r>
            </w:sdtContent>
          </w:sdt>
          <w:r>
            <w:tab/>
          </w:r>
          <w:bookmarkStart w:id="50" w:name="_Toc12830_WPSOffice_Level2Page"/>
          <w:r>
            <w:t>43</w:t>
          </w:r>
          <w:bookmarkEnd w:id="50"/>
          <w:r>
            <w:fldChar w:fldCharType="end"/>
          </w:r>
        </w:p>
        <w:p>
          <w:pPr>
            <w:pStyle w:val="9"/>
            <w:tabs>
              <w:tab w:val="right" w:leader="dot" w:pos="8306"/>
            </w:tabs>
          </w:pPr>
          <w:r>
            <w:fldChar w:fldCharType="begin"/>
          </w:r>
          <w:r>
            <w:instrText xml:space="preserve"> HYPERLINK \l _Toc24369_WPSOffice_Level3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376ece52-770f-4b9f-9d26-98093d955cfd}"/>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5.1.2.1融资中</w:t>
              </w:r>
            </w:sdtContent>
          </w:sdt>
          <w:r>
            <w:tab/>
          </w:r>
          <w:bookmarkStart w:id="51" w:name="_Toc24369_WPSOffice_Level3Page"/>
          <w:r>
            <w:t>43</w:t>
          </w:r>
          <w:bookmarkEnd w:id="51"/>
          <w:r>
            <w:fldChar w:fldCharType="end"/>
          </w:r>
        </w:p>
        <w:p>
          <w:pPr>
            <w:pStyle w:val="9"/>
            <w:tabs>
              <w:tab w:val="right" w:leader="dot" w:pos="8306"/>
            </w:tabs>
          </w:pPr>
          <w:r>
            <w:fldChar w:fldCharType="begin"/>
          </w:r>
          <w:r>
            <w:instrText xml:space="preserve"> HYPERLINK \l _Toc1923_WPSOffice_Level3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695a4e71-b2e6-4646-8444-8099a3032ce2}"/>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5.1.2.2已融资Tab</w:t>
              </w:r>
            </w:sdtContent>
          </w:sdt>
          <w:r>
            <w:tab/>
          </w:r>
          <w:bookmarkStart w:id="52" w:name="_Toc1923_WPSOffice_Level3Page"/>
          <w:r>
            <w:t>53</w:t>
          </w:r>
          <w:bookmarkEnd w:id="52"/>
          <w:r>
            <w:fldChar w:fldCharType="end"/>
          </w:r>
        </w:p>
        <w:p>
          <w:pPr>
            <w:pStyle w:val="9"/>
            <w:tabs>
              <w:tab w:val="right" w:leader="dot" w:pos="8306"/>
            </w:tabs>
          </w:pPr>
          <w:r>
            <w:fldChar w:fldCharType="begin"/>
          </w:r>
          <w:r>
            <w:instrText xml:space="preserve"> HYPERLINK \l _Toc30223_WPSOffice_Level3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65575071-4a12-481e-9842-7bdb0522ada5}"/>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5.1.2.3已失效Tab</w:t>
              </w:r>
            </w:sdtContent>
          </w:sdt>
          <w:r>
            <w:tab/>
          </w:r>
          <w:bookmarkStart w:id="53" w:name="_Toc30223_WPSOffice_Level3Page"/>
          <w:r>
            <w:t>56</w:t>
          </w:r>
          <w:bookmarkEnd w:id="53"/>
          <w:r>
            <w:fldChar w:fldCharType="end"/>
          </w:r>
        </w:p>
        <w:p>
          <w:pPr>
            <w:pStyle w:val="7"/>
            <w:tabs>
              <w:tab w:val="right" w:leader="dot" w:pos="8306"/>
            </w:tabs>
          </w:pPr>
          <w:r>
            <w:fldChar w:fldCharType="begin"/>
          </w:r>
          <w:r>
            <w:instrText xml:space="preserve"> HYPERLINK \l _Toc21021_WPSOffice_Level1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3b2083a4-1a87-4d1a-aa67-8bcff73e2652}"/>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6.1 运营管理</w:t>
              </w:r>
            </w:sdtContent>
          </w:sdt>
          <w:r>
            <w:tab/>
          </w:r>
          <w:bookmarkStart w:id="54" w:name="_Toc21021_WPSOffice_Level1Page"/>
          <w:r>
            <w:t>58</w:t>
          </w:r>
          <w:bookmarkEnd w:id="54"/>
          <w:r>
            <w:fldChar w:fldCharType="end"/>
          </w:r>
        </w:p>
        <w:p>
          <w:pPr>
            <w:pStyle w:val="8"/>
            <w:tabs>
              <w:tab w:val="right" w:leader="dot" w:pos="8306"/>
            </w:tabs>
          </w:pPr>
          <w:r>
            <w:fldChar w:fldCharType="begin"/>
          </w:r>
          <w:r>
            <w:instrText xml:space="preserve"> HYPERLINK \l _Toc26222_WPSOffice_Level2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1eaeaa01-1d76-462c-b006-cdfc879ac095}"/>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6.1.1 供应商管理</w:t>
              </w:r>
            </w:sdtContent>
          </w:sdt>
          <w:r>
            <w:tab/>
          </w:r>
          <w:bookmarkStart w:id="55" w:name="_Toc26222_WPSOffice_Level2Page"/>
          <w:r>
            <w:t>58</w:t>
          </w:r>
          <w:bookmarkEnd w:id="55"/>
          <w:r>
            <w:fldChar w:fldCharType="end"/>
          </w:r>
        </w:p>
        <w:p>
          <w:pPr>
            <w:pStyle w:val="9"/>
            <w:tabs>
              <w:tab w:val="right" w:leader="dot" w:pos="8306"/>
            </w:tabs>
          </w:pPr>
          <w:r>
            <w:fldChar w:fldCharType="begin"/>
          </w:r>
          <w:r>
            <w:instrText xml:space="preserve"> HYPERLINK \l _Toc10967_WPSOffice_Level3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30fed42d-7e54-444b-9990-0e0f7e273a6b}"/>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6.1.1.1全部、黑名单、白名单Tab</w:t>
              </w:r>
            </w:sdtContent>
          </w:sdt>
          <w:r>
            <w:tab/>
          </w:r>
          <w:bookmarkStart w:id="56" w:name="_Toc10967_WPSOffice_Level3Page"/>
          <w:r>
            <w:t>58</w:t>
          </w:r>
          <w:bookmarkEnd w:id="56"/>
          <w:r>
            <w:fldChar w:fldCharType="end"/>
          </w:r>
        </w:p>
        <w:p>
          <w:pPr>
            <w:pStyle w:val="9"/>
            <w:tabs>
              <w:tab w:val="right" w:leader="dot" w:pos="8306"/>
            </w:tabs>
          </w:pPr>
          <w:r>
            <w:fldChar w:fldCharType="begin"/>
          </w:r>
          <w:r>
            <w:instrText xml:space="preserve"> HYPERLINK \l _Toc9831_WPSOffice_Level3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6a799adc-ac38-4e64-b3a7-4627060f7b94}"/>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6.1.1.2供应商转让记录</w:t>
              </w:r>
            </w:sdtContent>
          </w:sdt>
          <w:r>
            <w:tab/>
          </w:r>
          <w:bookmarkStart w:id="57" w:name="_Toc9831_WPSOffice_Level3Page"/>
          <w:r>
            <w:t>62</w:t>
          </w:r>
          <w:bookmarkEnd w:id="57"/>
          <w:r>
            <w:fldChar w:fldCharType="end"/>
          </w:r>
        </w:p>
        <w:p>
          <w:pPr>
            <w:pStyle w:val="9"/>
            <w:tabs>
              <w:tab w:val="right" w:leader="dot" w:pos="8306"/>
            </w:tabs>
          </w:pPr>
          <w:r>
            <w:fldChar w:fldCharType="begin"/>
          </w:r>
          <w:r>
            <w:instrText xml:space="preserve"> HYPERLINK \l _Toc21613_WPSOffice_Level3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841fc3d2-bdeb-4a57-b391-0243faedd391}"/>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6.1.1.3融资记录</w:t>
              </w:r>
            </w:sdtContent>
          </w:sdt>
          <w:r>
            <w:tab/>
          </w:r>
          <w:bookmarkStart w:id="58" w:name="_Toc21613_WPSOffice_Level3Page"/>
          <w:r>
            <w:t>65</w:t>
          </w:r>
          <w:bookmarkEnd w:id="58"/>
          <w:r>
            <w:fldChar w:fldCharType="end"/>
          </w:r>
        </w:p>
        <w:p>
          <w:pPr>
            <w:pStyle w:val="9"/>
            <w:tabs>
              <w:tab w:val="right" w:leader="dot" w:pos="8306"/>
            </w:tabs>
          </w:pPr>
          <w:r>
            <w:fldChar w:fldCharType="begin"/>
          </w:r>
          <w:r>
            <w:instrText xml:space="preserve"> HYPERLINK \l _Toc23788_WPSOffice_Level3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2be5da69-afb7-4f2e-adff-0f01111291e0}"/>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6.1.1.4签收记录</w:t>
              </w:r>
            </w:sdtContent>
          </w:sdt>
          <w:r>
            <w:tab/>
          </w:r>
          <w:bookmarkStart w:id="59" w:name="_Toc23788_WPSOffice_Level3Page"/>
          <w:r>
            <w:t>68</w:t>
          </w:r>
          <w:bookmarkEnd w:id="59"/>
          <w:r>
            <w:fldChar w:fldCharType="end"/>
          </w:r>
        </w:p>
        <w:p>
          <w:pPr>
            <w:pStyle w:val="8"/>
            <w:tabs>
              <w:tab w:val="right" w:leader="dot" w:pos="8306"/>
            </w:tabs>
          </w:pPr>
          <w:r>
            <w:fldChar w:fldCharType="begin"/>
          </w:r>
          <w:r>
            <w:instrText xml:space="preserve"> HYPERLINK \l _Toc12754_WPSOffice_Level2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d099dff5-04c0-4927-8e2f-1da28e38cbbd}"/>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6.1.2核心企业管理</w:t>
              </w:r>
            </w:sdtContent>
          </w:sdt>
          <w:r>
            <w:tab/>
          </w:r>
          <w:bookmarkStart w:id="60" w:name="_Toc12754_WPSOffice_Level2Page"/>
          <w:r>
            <w:t>70</w:t>
          </w:r>
          <w:bookmarkEnd w:id="60"/>
          <w:r>
            <w:fldChar w:fldCharType="end"/>
          </w:r>
        </w:p>
        <w:p>
          <w:pPr>
            <w:pStyle w:val="9"/>
            <w:tabs>
              <w:tab w:val="right" w:leader="dot" w:pos="8306"/>
            </w:tabs>
          </w:pPr>
          <w:r>
            <w:fldChar w:fldCharType="begin"/>
          </w:r>
          <w:r>
            <w:instrText xml:space="preserve"> HYPERLINK \l _Toc28079_WPSOffice_Level3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f8a26618-74f2-4fa2-abcb-98f1e1ee6ec3}"/>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6.1.2.1核心企业管理列表</w:t>
              </w:r>
            </w:sdtContent>
          </w:sdt>
          <w:r>
            <w:tab/>
          </w:r>
          <w:bookmarkStart w:id="61" w:name="_Toc28079_WPSOffice_Level3Page"/>
          <w:r>
            <w:t>70</w:t>
          </w:r>
          <w:bookmarkEnd w:id="61"/>
          <w:r>
            <w:fldChar w:fldCharType="end"/>
          </w:r>
        </w:p>
        <w:p>
          <w:pPr>
            <w:pStyle w:val="9"/>
            <w:tabs>
              <w:tab w:val="right" w:leader="dot" w:pos="8306"/>
            </w:tabs>
          </w:pPr>
          <w:r>
            <w:fldChar w:fldCharType="begin"/>
          </w:r>
          <w:r>
            <w:instrText xml:space="preserve"> HYPERLINK \l _Toc22227_WPSOffice_Level3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626db2fc-37e6-4faf-86a0-b7e9ddb27b44}"/>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6.1.2.2核心企业创建单记录</w:t>
              </w:r>
            </w:sdtContent>
          </w:sdt>
          <w:r>
            <w:tab/>
          </w:r>
          <w:bookmarkStart w:id="62" w:name="_Toc22227_WPSOffice_Level3Page"/>
          <w:r>
            <w:t>74</w:t>
          </w:r>
          <w:bookmarkEnd w:id="62"/>
          <w:r>
            <w:fldChar w:fldCharType="end"/>
          </w:r>
        </w:p>
        <w:p>
          <w:pPr>
            <w:pStyle w:val="7"/>
            <w:tabs>
              <w:tab w:val="right" w:leader="dot" w:pos="8306"/>
            </w:tabs>
          </w:pPr>
          <w:r>
            <w:fldChar w:fldCharType="begin"/>
          </w:r>
          <w:r>
            <w:instrText xml:space="preserve"> HYPERLINK \l _Toc27905_WPSOffice_Level1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5e97bef2-8460-472e-aaba-7bd92933dd0f}"/>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7.1档案管理</w:t>
              </w:r>
            </w:sdtContent>
          </w:sdt>
          <w:r>
            <w:tab/>
          </w:r>
          <w:bookmarkStart w:id="63" w:name="_Toc27905_WPSOffice_Level1Page"/>
          <w:r>
            <w:t>76</w:t>
          </w:r>
          <w:bookmarkEnd w:id="63"/>
          <w:r>
            <w:fldChar w:fldCharType="end"/>
          </w:r>
        </w:p>
        <w:p>
          <w:pPr>
            <w:pStyle w:val="8"/>
            <w:tabs>
              <w:tab w:val="right" w:leader="dot" w:pos="8306"/>
            </w:tabs>
          </w:pPr>
          <w:r>
            <w:fldChar w:fldCharType="begin"/>
          </w:r>
          <w:r>
            <w:instrText xml:space="preserve"> HYPERLINK \l _Toc20253_WPSOffice_Level2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09f25480-1f30-4eb6-9432-8ec116c3c034}"/>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7.1.1 企业档案</w:t>
              </w:r>
            </w:sdtContent>
          </w:sdt>
          <w:r>
            <w:tab/>
          </w:r>
          <w:bookmarkStart w:id="64" w:name="_Toc20253_WPSOffice_Level2Page"/>
          <w:r>
            <w:t>76</w:t>
          </w:r>
          <w:bookmarkEnd w:id="64"/>
          <w:r>
            <w:fldChar w:fldCharType="end"/>
          </w:r>
        </w:p>
        <w:p>
          <w:pPr>
            <w:pStyle w:val="9"/>
            <w:tabs>
              <w:tab w:val="right" w:leader="dot" w:pos="8306"/>
            </w:tabs>
          </w:pPr>
          <w:r>
            <w:fldChar w:fldCharType="begin"/>
          </w:r>
          <w:r>
            <w:instrText xml:space="preserve"> HYPERLINK \l _Toc14992_WPSOffice_Level3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1a4ae9d0-45a9-4316-8d8d-b34586220e2d}"/>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7.1.1.1 功能说明</w:t>
              </w:r>
            </w:sdtContent>
          </w:sdt>
          <w:r>
            <w:tab/>
          </w:r>
          <w:bookmarkStart w:id="65" w:name="_Toc14992_WPSOffice_Level3Page"/>
          <w:r>
            <w:t>76</w:t>
          </w:r>
          <w:bookmarkEnd w:id="65"/>
          <w:r>
            <w:fldChar w:fldCharType="end"/>
          </w:r>
        </w:p>
        <w:p>
          <w:pPr>
            <w:pStyle w:val="9"/>
            <w:tabs>
              <w:tab w:val="right" w:leader="dot" w:pos="8306"/>
            </w:tabs>
          </w:pPr>
          <w:r>
            <w:fldChar w:fldCharType="begin"/>
          </w:r>
          <w:r>
            <w:instrText xml:space="preserve"> HYPERLINK \l _Toc7571_WPSOffice_Level3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d3c33a0a-64e9-4ba9-a5c7-4d1b4317d23f}"/>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7.1.1.2 页面展示</w:t>
              </w:r>
            </w:sdtContent>
          </w:sdt>
          <w:r>
            <w:tab/>
          </w:r>
          <w:bookmarkStart w:id="66" w:name="_Toc7571_WPSOffice_Level3Page"/>
          <w:r>
            <w:t>76</w:t>
          </w:r>
          <w:bookmarkEnd w:id="66"/>
          <w:r>
            <w:fldChar w:fldCharType="end"/>
          </w:r>
        </w:p>
        <w:p>
          <w:pPr>
            <w:pStyle w:val="9"/>
            <w:tabs>
              <w:tab w:val="right" w:leader="dot" w:pos="8306"/>
            </w:tabs>
          </w:pPr>
          <w:r>
            <w:fldChar w:fldCharType="begin"/>
          </w:r>
          <w:r>
            <w:instrText xml:space="preserve"> HYPERLINK \l _Toc18121_WPSOffice_Level3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48dd5059-1846-47c7-a377-b5a67449153f}"/>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7.1.1.3 需求说明</w:t>
              </w:r>
            </w:sdtContent>
          </w:sdt>
          <w:r>
            <w:tab/>
          </w:r>
          <w:bookmarkStart w:id="67" w:name="_Toc18121_WPSOffice_Level3Page"/>
          <w:r>
            <w:t>77</w:t>
          </w:r>
          <w:bookmarkEnd w:id="67"/>
          <w:r>
            <w:fldChar w:fldCharType="end"/>
          </w:r>
        </w:p>
        <w:p>
          <w:pPr>
            <w:pStyle w:val="8"/>
            <w:tabs>
              <w:tab w:val="right" w:leader="dot" w:pos="8306"/>
            </w:tabs>
          </w:pPr>
          <w:r>
            <w:fldChar w:fldCharType="begin"/>
          </w:r>
          <w:r>
            <w:instrText xml:space="preserve"> HYPERLINK \l _Toc3978_WPSOffice_Level2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d0f5efaa-add4-4346-8b67-d31518c7b4f6}"/>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7.1.2 转单档案</w:t>
              </w:r>
            </w:sdtContent>
          </w:sdt>
          <w:r>
            <w:tab/>
          </w:r>
          <w:bookmarkStart w:id="68" w:name="_Toc3978_WPSOffice_Level2Page"/>
          <w:r>
            <w:t>78</w:t>
          </w:r>
          <w:bookmarkEnd w:id="68"/>
          <w:r>
            <w:fldChar w:fldCharType="end"/>
          </w:r>
        </w:p>
        <w:p>
          <w:pPr>
            <w:pStyle w:val="9"/>
            <w:tabs>
              <w:tab w:val="right" w:leader="dot" w:pos="8306"/>
            </w:tabs>
          </w:pPr>
          <w:r>
            <w:fldChar w:fldCharType="begin"/>
          </w:r>
          <w:r>
            <w:instrText xml:space="preserve"> HYPERLINK \l _Toc7574_WPSOffice_Level3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92b98118-5f89-4fb9-bc32-bb62966e0318}"/>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7.1.2.1 功能说明</w:t>
              </w:r>
            </w:sdtContent>
          </w:sdt>
          <w:r>
            <w:tab/>
          </w:r>
          <w:bookmarkStart w:id="69" w:name="_Toc7574_WPSOffice_Level3Page"/>
          <w:r>
            <w:t>78</w:t>
          </w:r>
          <w:bookmarkEnd w:id="69"/>
          <w:r>
            <w:fldChar w:fldCharType="end"/>
          </w:r>
        </w:p>
        <w:p>
          <w:pPr>
            <w:pStyle w:val="9"/>
            <w:tabs>
              <w:tab w:val="right" w:leader="dot" w:pos="8306"/>
            </w:tabs>
          </w:pPr>
          <w:r>
            <w:fldChar w:fldCharType="begin"/>
          </w:r>
          <w:r>
            <w:instrText xml:space="preserve"> HYPERLINK \l _Toc1619_WPSOffice_Level3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4a5e7847-99f2-4e49-a502-6c8dbe6c859c}"/>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7.1.2.2 页面展示</w:t>
              </w:r>
            </w:sdtContent>
          </w:sdt>
          <w:r>
            <w:tab/>
          </w:r>
          <w:bookmarkStart w:id="70" w:name="_Toc1619_WPSOffice_Level3Page"/>
          <w:r>
            <w:t>78</w:t>
          </w:r>
          <w:bookmarkEnd w:id="70"/>
          <w:r>
            <w:fldChar w:fldCharType="end"/>
          </w:r>
        </w:p>
        <w:p>
          <w:pPr>
            <w:pStyle w:val="9"/>
            <w:tabs>
              <w:tab w:val="right" w:leader="dot" w:pos="8306"/>
            </w:tabs>
          </w:pPr>
          <w:r>
            <w:fldChar w:fldCharType="begin"/>
          </w:r>
          <w:r>
            <w:instrText xml:space="preserve"> HYPERLINK \l _Toc5981_WPSOffice_Level3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e456562d-5cab-46de-8917-49c2bfdca6f4}"/>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7.1.2.3 需求说明</w:t>
              </w:r>
            </w:sdtContent>
          </w:sdt>
          <w:r>
            <w:tab/>
          </w:r>
          <w:bookmarkStart w:id="71" w:name="_Toc5981_WPSOffice_Level3Page"/>
          <w:r>
            <w:t>79</w:t>
          </w:r>
          <w:bookmarkEnd w:id="71"/>
          <w:r>
            <w:fldChar w:fldCharType="end"/>
          </w:r>
        </w:p>
        <w:p>
          <w:pPr>
            <w:pStyle w:val="8"/>
            <w:tabs>
              <w:tab w:val="right" w:leader="dot" w:pos="8306"/>
            </w:tabs>
          </w:pPr>
          <w:r>
            <w:fldChar w:fldCharType="begin"/>
          </w:r>
          <w:r>
            <w:instrText xml:space="preserve"> HYPERLINK \l _Toc327_WPSOffice_Level2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37603f6e-6856-4bee-aa43-91b7e268d824}"/>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7.1.3 融单档案</w:t>
              </w:r>
            </w:sdtContent>
          </w:sdt>
          <w:r>
            <w:tab/>
          </w:r>
          <w:bookmarkStart w:id="72" w:name="_Toc327_WPSOffice_Level2Page"/>
          <w:r>
            <w:t>79</w:t>
          </w:r>
          <w:bookmarkEnd w:id="72"/>
          <w:r>
            <w:fldChar w:fldCharType="end"/>
          </w:r>
        </w:p>
        <w:p>
          <w:pPr>
            <w:pStyle w:val="9"/>
            <w:tabs>
              <w:tab w:val="right" w:leader="dot" w:pos="8306"/>
            </w:tabs>
          </w:pPr>
          <w:r>
            <w:fldChar w:fldCharType="begin"/>
          </w:r>
          <w:r>
            <w:instrText xml:space="preserve"> HYPERLINK \l _Toc2667_WPSOffice_Level3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3c62011d-1c0b-45b5-a36d-7353139efef7}"/>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7.1.3.1 功能说明</w:t>
              </w:r>
            </w:sdtContent>
          </w:sdt>
          <w:r>
            <w:tab/>
          </w:r>
          <w:bookmarkStart w:id="73" w:name="_Toc2667_WPSOffice_Level3Page"/>
          <w:r>
            <w:t>79</w:t>
          </w:r>
          <w:bookmarkEnd w:id="73"/>
          <w:r>
            <w:fldChar w:fldCharType="end"/>
          </w:r>
        </w:p>
        <w:p>
          <w:pPr>
            <w:pStyle w:val="9"/>
            <w:tabs>
              <w:tab w:val="right" w:leader="dot" w:pos="8306"/>
            </w:tabs>
          </w:pPr>
          <w:r>
            <w:fldChar w:fldCharType="begin"/>
          </w:r>
          <w:r>
            <w:instrText xml:space="preserve"> HYPERLINK \l _Toc26349_WPSOffice_Level3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365b4a9f-d97a-4e71-9c4b-e49616c5b396}"/>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7.1.3.2 页面展示</w:t>
              </w:r>
            </w:sdtContent>
          </w:sdt>
          <w:r>
            <w:tab/>
          </w:r>
          <w:bookmarkStart w:id="74" w:name="_Toc26349_WPSOffice_Level3Page"/>
          <w:r>
            <w:t>79</w:t>
          </w:r>
          <w:bookmarkEnd w:id="74"/>
          <w:r>
            <w:fldChar w:fldCharType="end"/>
          </w:r>
        </w:p>
        <w:p>
          <w:pPr>
            <w:pStyle w:val="9"/>
            <w:tabs>
              <w:tab w:val="right" w:leader="dot" w:pos="8306"/>
            </w:tabs>
          </w:pPr>
          <w:r>
            <w:fldChar w:fldCharType="begin"/>
          </w:r>
          <w:r>
            <w:instrText xml:space="preserve"> HYPERLINK \l _Toc30679_WPSOffice_Level3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b43752a9-2bd5-4d10-8ca5-132ade9ce1fa}"/>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7.1.3.3 需求说明</w:t>
              </w:r>
            </w:sdtContent>
          </w:sdt>
          <w:r>
            <w:tab/>
          </w:r>
          <w:bookmarkStart w:id="75" w:name="_Toc30679_WPSOffice_Level3Page"/>
          <w:r>
            <w:t>80</w:t>
          </w:r>
          <w:bookmarkEnd w:id="75"/>
          <w:r>
            <w:fldChar w:fldCharType="end"/>
          </w:r>
        </w:p>
        <w:p>
          <w:pPr>
            <w:pStyle w:val="8"/>
            <w:tabs>
              <w:tab w:val="right" w:leader="dot" w:pos="8306"/>
            </w:tabs>
          </w:pPr>
          <w:r>
            <w:fldChar w:fldCharType="begin"/>
          </w:r>
          <w:r>
            <w:instrText xml:space="preserve"> HYPERLINK \l _Toc24369_WPSOffice_Level2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ccf95314-680e-4a8a-ac50-67505962c88c}"/>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7.1.4开单档案</w:t>
              </w:r>
            </w:sdtContent>
          </w:sdt>
          <w:r>
            <w:tab/>
          </w:r>
          <w:bookmarkStart w:id="76" w:name="_Toc24369_WPSOffice_Level2Page"/>
          <w:r>
            <w:t>80</w:t>
          </w:r>
          <w:bookmarkEnd w:id="76"/>
          <w:r>
            <w:fldChar w:fldCharType="end"/>
          </w:r>
        </w:p>
        <w:p>
          <w:pPr>
            <w:pStyle w:val="9"/>
            <w:tabs>
              <w:tab w:val="right" w:leader="dot" w:pos="8306"/>
            </w:tabs>
          </w:pPr>
          <w:r>
            <w:fldChar w:fldCharType="begin"/>
          </w:r>
          <w:r>
            <w:instrText xml:space="preserve"> HYPERLINK \l _Toc15229_WPSOffice_Level3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f8236cfb-65a3-492a-ba2a-925cdbb327f0}"/>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7.1.4.1功能说明</w:t>
              </w:r>
            </w:sdtContent>
          </w:sdt>
          <w:r>
            <w:tab/>
          </w:r>
          <w:bookmarkStart w:id="77" w:name="_Toc15229_WPSOffice_Level3Page"/>
          <w:r>
            <w:t>81</w:t>
          </w:r>
          <w:bookmarkEnd w:id="77"/>
          <w:r>
            <w:fldChar w:fldCharType="end"/>
          </w:r>
        </w:p>
        <w:p>
          <w:pPr>
            <w:pStyle w:val="9"/>
            <w:tabs>
              <w:tab w:val="right" w:leader="dot" w:pos="8306"/>
            </w:tabs>
          </w:pPr>
          <w:r>
            <w:fldChar w:fldCharType="begin"/>
          </w:r>
          <w:r>
            <w:instrText xml:space="preserve"> HYPERLINK \l _Toc4174_WPSOffice_Level3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a8170535-7f59-4685-b20c-91150e0c73ce}"/>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7.1.4.2页面展示</w:t>
              </w:r>
            </w:sdtContent>
          </w:sdt>
          <w:r>
            <w:tab/>
          </w:r>
          <w:bookmarkStart w:id="78" w:name="_Toc4174_WPSOffice_Level3Page"/>
          <w:r>
            <w:t>81</w:t>
          </w:r>
          <w:bookmarkEnd w:id="78"/>
          <w:r>
            <w:fldChar w:fldCharType="end"/>
          </w:r>
        </w:p>
        <w:p>
          <w:pPr>
            <w:pStyle w:val="9"/>
            <w:tabs>
              <w:tab w:val="right" w:leader="dot" w:pos="8306"/>
            </w:tabs>
          </w:pPr>
          <w:r>
            <w:fldChar w:fldCharType="begin"/>
          </w:r>
          <w:r>
            <w:instrText xml:space="preserve"> HYPERLINK \l _Toc27070_WPSOffice_Level3 </w:instrText>
          </w:r>
          <w:r>
            <w:fldChar w:fldCharType="separate"/>
          </w:r>
          <w:sdt>
            <w:sdtPr>
              <w:rPr>
                <w:rFonts w:asciiTheme="minorHAnsi" w:hAnsiTheme="minorHAnsi" w:eastAsiaTheme="minorEastAsia" w:cstheme="minorBidi"/>
                <w:kern w:val="2"/>
                <w:sz w:val="21"/>
                <w:szCs w:val="24"/>
                <w:lang w:val="en-US" w:eastAsia="zh-CN" w:bidi="ar-SA"/>
              </w:rPr>
              <w:id w:val="147453377"/>
              <w:placeholder>
                <w:docPart w:val="{b0834d58-26d0-4509-b53c-11e8398098ff}"/>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华文中宋" w:hAnsi="华文中宋" w:eastAsia="华文中宋" w:cs="华文中宋"/>
                </w:rPr>
                <w:t>7.1.4.3需求说明</w:t>
              </w:r>
            </w:sdtContent>
          </w:sdt>
          <w:r>
            <w:tab/>
          </w:r>
          <w:bookmarkStart w:id="79" w:name="_Toc27070_WPSOffice_Level3Page"/>
          <w:r>
            <w:t>81</w:t>
          </w:r>
          <w:bookmarkEnd w:id="79"/>
          <w:r>
            <w:fldChar w:fldCharType="end"/>
          </w:r>
          <w:bookmarkEnd w:id="0"/>
        </w:p>
      </w:sdtContent>
    </w:sdt>
    <w:p>
      <w:pPr>
        <w:rPr>
          <w:rFonts w:hint="eastAsia" w:ascii="华文中宋" w:hAnsi="华文中宋" w:eastAsia="华文中宋" w:cs="华文中宋"/>
          <w:b/>
          <w:bCs/>
          <w:sz w:val="28"/>
          <w:szCs w:val="28"/>
          <w:lang w:val="en-US" w:eastAsia="zh-CN"/>
        </w:rPr>
      </w:pPr>
      <w:bookmarkStart w:id="80" w:name="_Toc22518_WPSOffice_Level1"/>
      <w:r>
        <w:rPr>
          <w:rFonts w:hint="eastAsia" w:ascii="华文中宋" w:hAnsi="华文中宋" w:eastAsia="华文中宋" w:cs="华文中宋"/>
          <w:b/>
          <w:bCs/>
          <w:sz w:val="28"/>
          <w:szCs w:val="28"/>
          <w:lang w:val="en-US" w:eastAsia="zh-CN"/>
        </w:rPr>
        <w:br w:type="page"/>
      </w:r>
    </w:p>
    <w:p>
      <w:pPr>
        <w:jc w:val="left"/>
        <w:rPr>
          <w:rFonts w:hint="eastAsia" w:ascii="华文中宋" w:hAnsi="华文中宋" w:eastAsia="华文中宋" w:cs="华文中宋"/>
          <w:b/>
          <w:bCs/>
          <w:sz w:val="28"/>
          <w:szCs w:val="28"/>
          <w:lang w:val="en-US" w:eastAsia="zh-CN"/>
        </w:rPr>
      </w:pPr>
      <w:bookmarkStart w:id="81" w:name="_Toc15627_WPSOffice_Level1"/>
      <w:r>
        <w:rPr>
          <w:rFonts w:hint="eastAsia" w:ascii="华文中宋" w:hAnsi="华文中宋" w:eastAsia="华文中宋" w:cs="华文中宋"/>
          <w:b/>
          <w:bCs/>
          <w:sz w:val="28"/>
          <w:szCs w:val="28"/>
          <w:lang w:val="en-US" w:eastAsia="zh-CN"/>
        </w:rPr>
        <w:t>1.1功能说明</w:t>
      </w:r>
      <w:bookmarkEnd w:id="80"/>
      <w:bookmarkEnd w:id="81"/>
    </w:p>
    <w:p>
      <w:pPr>
        <w:jc w:val="left"/>
        <w:rPr>
          <w:rFonts w:hint="eastAsia" w:ascii="华文中宋" w:hAnsi="华文中宋" w:eastAsia="华文中宋" w:cs="华文中宋"/>
          <w:sz w:val="24"/>
          <w:szCs w:val="24"/>
          <w:lang w:val="en-US" w:eastAsia="zh-CN"/>
        </w:rPr>
      </w:pPr>
      <w:r>
        <w:rPr>
          <w:rFonts w:hint="eastAsia" w:ascii="华文中宋" w:hAnsi="华文中宋" w:eastAsia="华文中宋" w:cs="华文中宋"/>
          <w:sz w:val="24"/>
          <w:szCs w:val="24"/>
          <w:lang w:val="en-US" w:eastAsia="zh-CN"/>
        </w:rPr>
        <w:t>保理商1.0版本功能模块：企业管理、智融链管理、运营管理、档案管理；</w:t>
      </w:r>
    </w:p>
    <w:p>
      <w:pPr>
        <w:jc w:val="left"/>
        <w:rPr>
          <w:rFonts w:hint="eastAsia" w:ascii="华文中宋" w:hAnsi="华文中宋" w:eastAsia="华文中宋" w:cs="华文中宋"/>
          <w:sz w:val="24"/>
          <w:szCs w:val="24"/>
          <w:lang w:val="en-US" w:eastAsia="zh-CN"/>
        </w:rPr>
      </w:pPr>
      <w:r>
        <w:rPr>
          <w:rFonts w:hint="eastAsia" w:ascii="华文中宋" w:hAnsi="华文中宋" w:eastAsia="华文中宋" w:cs="华文中宋"/>
          <w:sz w:val="24"/>
          <w:szCs w:val="24"/>
          <w:lang w:val="en-US" w:eastAsia="zh-CN"/>
        </w:rPr>
        <w:t>保理商角色分为：管理员、经办员、复核员；管理员默认为保理商首次登录那个用户，管理员只允许一个用户；经办员、复核员不允许同时存在在一个用户身上，权限请看以下表格；</w:t>
      </w:r>
    </w:p>
    <w:p>
      <w:pPr>
        <w:jc w:val="left"/>
        <w:rPr>
          <w:rFonts w:hint="eastAsia" w:ascii="华文中宋" w:hAnsi="华文中宋" w:eastAsia="华文中宋" w:cs="华文中宋"/>
          <w:b/>
          <w:bCs/>
          <w:sz w:val="28"/>
          <w:szCs w:val="28"/>
          <w:lang w:val="en-US" w:eastAsia="zh-CN"/>
        </w:rPr>
      </w:pPr>
      <w:bookmarkStart w:id="82" w:name="_Toc30388_WPSOffice_Level1"/>
      <w:bookmarkStart w:id="83" w:name="_Toc5494_WPSOffice_Level1"/>
      <w:r>
        <w:rPr>
          <w:rFonts w:hint="eastAsia" w:ascii="华文中宋" w:hAnsi="华文中宋" w:eastAsia="华文中宋" w:cs="华文中宋"/>
          <w:b/>
          <w:bCs/>
          <w:sz w:val="28"/>
          <w:szCs w:val="28"/>
          <w:lang w:val="en-US" w:eastAsia="zh-CN"/>
        </w:rPr>
        <w:t>1.2功能权限</w:t>
      </w:r>
      <w:bookmarkEnd w:id="82"/>
      <w:bookmarkEnd w:id="83"/>
    </w:p>
    <w:p>
      <w:pPr>
        <w:jc w:val="both"/>
        <w:rPr>
          <w:rFonts w:hint="eastAsia" w:ascii="华文中宋" w:hAnsi="华文中宋" w:eastAsia="华文中宋" w:cs="华文中宋"/>
          <w:sz w:val="24"/>
          <w:szCs w:val="24"/>
          <w:lang w:val="en-US" w:eastAsia="zh-CN"/>
        </w:rPr>
      </w:pPr>
      <w:r>
        <w:rPr>
          <w:rFonts w:hint="eastAsia" w:ascii="华文中宋" w:hAnsi="华文中宋" w:eastAsia="华文中宋" w:cs="华文中宋"/>
          <w:sz w:val="24"/>
          <w:szCs w:val="24"/>
          <w:lang w:val="en-US" w:eastAsia="zh-CN"/>
        </w:rPr>
        <w:t>保理商段功能列表权限如下，系统初始化时默认将功能权限配置给对应角色。</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Align w:val="center"/>
          </w:tcPr>
          <w:p>
            <w:pPr>
              <w:jc w:val="center"/>
              <w:rPr>
                <w:rFonts w:hint="default" w:ascii="华文中宋" w:hAnsi="华文中宋" w:eastAsia="华文中宋" w:cs="华文中宋"/>
                <w:b/>
                <w:bCs/>
                <w:sz w:val="24"/>
                <w:szCs w:val="24"/>
                <w:vertAlign w:val="baseline"/>
                <w:lang w:val="en-US" w:eastAsia="zh-CN"/>
              </w:rPr>
            </w:pPr>
            <w:r>
              <w:rPr>
                <w:rFonts w:hint="eastAsia" w:ascii="华文中宋" w:hAnsi="华文中宋" w:eastAsia="华文中宋" w:cs="华文中宋"/>
                <w:b/>
                <w:bCs/>
                <w:sz w:val="24"/>
                <w:szCs w:val="24"/>
                <w:vertAlign w:val="baseline"/>
                <w:lang w:val="en-US" w:eastAsia="zh-CN"/>
              </w:rPr>
              <w:t>一级菜单</w:t>
            </w:r>
          </w:p>
        </w:tc>
        <w:tc>
          <w:tcPr>
            <w:tcW w:w="1217" w:type="dxa"/>
            <w:vAlign w:val="center"/>
          </w:tcPr>
          <w:p>
            <w:pPr>
              <w:jc w:val="center"/>
              <w:rPr>
                <w:rFonts w:hint="default" w:ascii="华文中宋" w:hAnsi="华文中宋" w:eastAsia="华文中宋" w:cs="华文中宋"/>
                <w:b/>
                <w:bCs/>
                <w:sz w:val="24"/>
                <w:szCs w:val="24"/>
                <w:vertAlign w:val="baseline"/>
                <w:lang w:val="en-US" w:eastAsia="zh-CN"/>
              </w:rPr>
            </w:pPr>
            <w:r>
              <w:rPr>
                <w:rFonts w:hint="eastAsia" w:ascii="华文中宋" w:hAnsi="华文中宋" w:eastAsia="华文中宋" w:cs="华文中宋"/>
                <w:b/>
                <w:bCs/>
                <w:sz w:val="24"/>
                <w:szCs w:val="24"/>
                <w:vertAlign w:val="baseline"/>
                <w:lang w:val="en-US" w:eastAsia="zh-CN"/>
              </w:rPr>
              <w:t>二级菜单</w:t>
            </w:r>
          </w:p>
        </w:tc>
        <w:tc>
          <w:tcPr>
            <w:tcW w:w="1217" w:type="dxa"/>
            <w:vAlign w:val="center"/>
          </w:tcPr>
          <w:p>
            <w:pPr>
              <w:jc w:val="center"/>
              <w:rPr>
                <w:rFonts w:hint="default" w:ascii="华文中宋" w:hAnsi="华文中宋" w:eastAsia="华文中宋" w:cs="华文中宋"/>
                <w:b/>
                <w:bCs/>
                <w:sz w:val="24"/>
                <w:szCs w:val="24"/>
                <w:vertAlign w:val="baseline"/>
                <w:lang w:val="en-US" w:eastAsia="zh-CN"/>
              </w:rPr>
            </w:pPr>
            <w:r>
              <w:rPr>
                <w:rFonts w:hint="eastAsia" w:ascii="华文中宋" w:hAnsi="华文中宋" w:eastAsia="华文中宋" w:cs="华文中宋"/>
                <w:b/>
                <w:bCs/>
                <w:sz w:val="24"/>
                <w:szCs w:val="24"/>
                <w:vertAlign w:val="baseline"/>
                <w:lang w:val="en-US" w:eastAsia="zh-CN"/>
              </w:rPr>
              <w:t>三级菜单</w:t>
            </w:r>
          </w:p>
        </w:tc>
        <w:tc>
          <w:tcPr>
            <w:tcW w:w="1217" w:type="dxa"/>
            <w:vAlign w:val="center"/>
          </w:tcPr>
          <w:p>
            <w:pPr>
              <w:jc w:val="center"/>
              <w:rPr>
                <w:rFonts w:hint="default" w:ascii="华文中宋" w:hAnsi="华文中宋" w:eastAsia="华文中宋" w:cs="华文中宋"/>
                <w:b/>
                <w:bCs/>
                <w:sz w:val="24"/>
                <w:szCs w:val="24"/>
                <w:vertAlign w:val="baseline"/>
                <w:lang w:val="en-US" w:eastAsia="zh-CN"/>
              </w:rPr>
            </w:pPr>
            <w:r>
              <w:rPr>
                <w:rFonts w:hint="eastAsia" w:ascii="华文中宋" w:hAnsi="华文中宋" w:eastAsia="华文中宋" w:cs="华文中宋"/>
                <w:b/>
                <w:bCs/>
                <w:sz w:val="24"/>
                <w:szCs w:val="24"/>
                <w:vertAlign w:val="baseline"/>
                <w:lang w:val="en-US" w:eastAsia="zh-CN"/>
              </w:rPr>
              <w:t>操作</w:t>
            </w:r>
          </w:p>
        </w:tc>
        <w:tc>
          <w:tcPr>
            <w:tcW w:w="1218" w:type="dxa"/>
            <w:vAlign w:val="center"/>
          </w:tcPr>
          <w:p>
            <w:pPr>
              <w:jc w:val="center"/>
              <w:rPr>
                <w:rFonts w:hint="default" w:ascii="华文中宋" w:hAnsi="华文中宋" w:eastAsia="华文中宋" w:cs="华文中宋"/>
                <w:b/>
                <w:bCs/>
                <w:sz w:val="24"/>
                <w:szCs w:val="24"/>
                <w:vertAlign w:val="baseline"/>
                <w:lang w:val="en-US" w:eastAsia="zh-CN"/>
              </w:rPr>
            </w:pPr>
            <w:r>
              <w:rPr>
                <w:rFonts w:hint="eastAsia" w:ascii="华文中宋" w:hAnsi="华文中宋" w:eastAsia="华文中宋" w:cs="华文中宋"/>
                <w:b/>
                <w:bCs/>
                <w:sz w:val="24"/>
                <w:szCs w:val="24"/>
                <w:vertAlign w:val="baseline"/>
                <w:lang w:val="en-US" w:eastAsia="zh-CN"/>
              </w:rPr>
              <w:t>管理员</w:t>
            </w:r>
          </w:p>
        </w:tc>
        <w:tc>
          <w:tcPr>
            <w:tcW w:w="1218" w:type="dxa"/>
            <w:vAlign w:val="center"/>
          </w:tcPr>
          <w:p>
            <w:pPr>
              <w:jc w:val="center"/>
              <w:rPr>
                <w:rFonts w:hint="default" w:ascii="华文中宋" w:hAnsi="华文中宋" w:eastAsia="华文中宋" w:cs="华文中宋"/>
                <w:b/>
                <w:bCs/>
                <w:sz w:val="24"/>
                <w:szCs w:val="24"/>
                <w:vertAlign w:val="baseline"/>
                <w:lang w:val="en-US" w:eastAsia="zh-CN"/>
              </w:rPr>
            </w:pPr>
            <w:r>
              <w:rPr>
                <w:rFonts w:hint="eastAsia" w:ascii="华文中宋" w:hAnsi="华文中宋" w:eastAsia="华文中宋" w:cs="华文中宋"/>
                <w:b/>
                <w:bCs/>
                <w:sz w:val="24"/>
                <w:szCs w:val="24"/>
                <w:vertAlign w:val="baseline"/>
                <w:lang w:val="en-US" w:eastAsia="zh-CN"/>
              </w:rPr>
              <w:t>经办员</w:t>
            </w:r>
          </w:p>
        </w:tc>
        <w:tc>
          <w:tcPr>
            <w:tcW w:w="1218" w:type="dxa"/>
            <w:vAlign w:val="center"/>
          </w:tcPr>
          <w:p>
            <w:pPr>
              <w:jc w:val="center"/>
              <w:rPr>
                <w:rFonts w:hint="default" w:ascii="华文中宋" w:hAnsi="华文中宋" w:eastAsia="华文中宋" w:cs="华文中宋"/>
                <w:b/>
                <w:bCs/>
                <w:sz w:val="24"/>
                <w:szCs w:val="24"/>
                <w:vertAlign w:val="baseline"/>
                <w:lang w:val="en-US" w:eastAsia="zh-CN"/>
              </w:rPr>
            </w:pPr>
            <w:r>
              <w:rPr>
                <w:rFonts w:hint="eastAsia" w:ascii="华文中宋" w:hAnsi="华文中宋" w:eastAsia="华文中宋" w:cs="华文中宋"/>
                <w:b/>
                <w:bCs/>
                <w:sz w:val="24"/>
                <w:szCs w:val="24"/>
                <w:vertAlign w:val="baseline"/>
                <w:lang w:val="en-US" w:eastAsia="zh-CN"/>
              </w:rPr>
              <w:t>复核员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企业管理</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企业信息管理</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企业用户管理</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查看、操作</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查看、操作</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企业账户管理</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账户添加</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账户添加</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账户复核</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复核</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账户查询</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电子签章管理</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开通</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开通</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c>
          <w:tcPr>
            <w:tcW w:w="1218" w:type="dxa"/>
            <w:vAlign w:val="center"/>
          </w:tcPr>
          <w:p>
            <w:pPr>
              <w:jc w:val="center"/>
              <w:rPr>
                <w:rFonts w:hint="default" w:ascii="华文中宋" w:hAnsi="华文中宋" w:eastAsia="华文中宋" w:cs="华文中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华文中宋" w:hAnsi="华文中宋" w:eastAsia="华文中宋" w:cs="华文中宋"/>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智融链管理</w:t>
            </w:r>
          </w:p>
        </w:tc>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融资管理</w:t>
            </w:r>
          </w:p>
        </w:tc>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融资中</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放款、修改、审核</w:t>
            </w:r>
          </w:p>
        </w:tc>
        <w:tc>
          <w:tcPr>
            <w:tcW w:w="1218" w:type="dxa"/>
            <w:vAlign w:val="center"/>
          </w:tcPr>
          <w:p>
            <w:pPr>
              <w:jc w:val="center"/>
              <w:rPr>
                <w:rFonts w:hint="default" w:ascii="Arial" w:hAnsi="Arial" w:eastAsia="华文中宋" w:cs="Arial"/>
                <w:sz w:val="24"/>
                <w:szCs w:val="24"/>
                <w:vertAlign w:val="baseline"/>
                <w:lang w:val="en-US" w:eastAsia="zh-CN"/>
              </w:rPr>
            </w:pP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签署</w:t>
            </w:r>
          </w:p>
        </w:tc>
        <w:tc>
          <w:tcPr>
            <w:tcW w:w="1218" w:type="dxa"/>
            <w:vAlign w:val="center"/>
          </w:tcPr>
          <w:p>
            <w:pPr>
              <w:jc w:val="center"/>
              <w:rPr>
                <w:rFonts w:hint="default" w:ascii="Arial" w:hAnsi="Arial" w:eastAsia="华文中宋" w:cs="Arial"/>
                <w:sz w:val="24"/>
                <w:szCs w:val="24"/>
                <w:vertAlign w:val="baseline"/>
                <w:lang w:val="en-US" w:eastAsia="zh-CN"/>
              </w:rPr>
            </w:pPr>
          </w:p>
        </w:tc>
        <w:tc>
          <w:tcPr>
            <w:tcW w:w="1218" w:type="dxa"/>
            <w:vAlign w:val="center"/>
          </w:tcPr>
          <w:p>
            <w:pPr>
              <w:jc w:val="center"/>
              <w:rPr>
                <w:rFonts w:hint="default" w:ascii="Arial" w:hAnsi="Arial" w:eastAsia="华文中宋" w:cs="Arial"/>
                <w:sz w:val="24"/>
                <w:szCs w:val="24"/>
                <w:vertAlign w:val="baseline"/>
                <w:lang w:val="en-US" w:eastAsia="zh-CN"/>
              </w:rPr>
            </w:pP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已融资</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上传发票</w:t>
            </w:r>
          </w:p>
        </w:tc>
        <w:tc>
          <w:tcPr>
            <w:tcW w:w="1218" w:type="dxa"/>
            <w:vAlign w:val="center"/>
          </w:tcPr>
          <w:p>
            <w:pPr>
              <w:jc w:val="center"/>
              <w:rPr>
                <w:rFonts w:hint="default" w:ascii="Arial" w:hAnsi="Arial" w:eastAsia="华文中宋" w:cs="Arial"/>
                <w:sz w:val="24"/>
                <w:szCs w:val="24"/>
                <w:vertAlign w:val="baseline"/>
                <w:lang w:val="en-US" w:eastAsia="zh-CN"/>
              </w:rPr>
            </w:pP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已失效</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转让管理</w:t>
            </w:r>
          </w:p>
        </w:tc>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转让中</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审核</w:t>
            </w:r>
          </w:p>
        </w:tc>
        <w:tc>
          <w:tcPr>
            <w:tcW w:w="1218" w:type="dxa"/>
            <w:vAlign w:val="center"/>
          </w:tcPr>
          <w:p>
            <w:pPr>
              <w:jc w:val="center"/>
              <w:rPr>
                <w:rFonts w:hint="default" w:ascii="Arial" w:hAnsi="Arial" w:eastAsia="华文中宋" w:cs="Arial"/>
                <w:sz w:val="24"/>
                <w:szCs w:val="24"/>
                <w:vertAlign w:val="baseline"/>
                <w:lang w:val="en-US" w:eastAsia="zh-CN"/>
              </w:rPr>
            </w:pP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已转让</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已失效</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运营管理</w:t>
            </w:r>
          </w:p>
        </w:tc>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供应商管理</w:t>
            </w:r>
          </w:p>
        </w:tc>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全部</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授信设置</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p>
        </w:tc>
        <w:tc>
          <w:tcPr>
            <w:tcW w:w="1218" w:type="dxa"/>
            <w:vAlign w:val="center"/>
          </w:tcPr>
          <w:p>
            <w:pPr>
              <w:jc w:val="center"/>
              <w:rPr>
                <w:rFonts w:hint="default" w:ascii="Arial" w:hAnsi="Arial" w:eastAsia="华文中宋"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白名单</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授信设置</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p>
        </w:tc>
        <w:tc>
          <w:tcPr>
            <w:tcW w:w="1218" w:type="dxa"/>
            <w:vAlign w:val="center"/>
          </w:tcPr>
          <w:p>
            <w:pPr>
              <w:jc w:val="center"/>
              <w:rPr>
                <w:rFonts w:hint="default" w:ascii="Arial" w:hAnsi="Arial" w:eastAsia="华文中宋"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黑名单</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授信设置</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p>
        </w:tc>
        <w:tc>
          <w:tcPr>
            <w:tcW w:w="1218" w:type="dxa"/>
            <w:vAlign w:val="center"/>
          </w:tcPr>
          <w:p>
            <w:pPr>
              <w:jc w:val="center"/>
              <w:rPr>
                <w:rFonts w:hint="default" w:ascii="Arial" w:hAnsi="Arial" w:eastAsia="华文中宋"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转让记录</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融资记录</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签收记录</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核心企业管理</w:t>
            </w:r>
          </w:p>
        </w:tc>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列表</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授信设置</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p>
        </w:tc>
        <w:tc>
          <w:tcPr>
            <w:tcW w:w="1218" w:type="dxa"/>
            <w:vAlign w:val="center"/>
          </w:tcPr>
          <w:p>
            <w:pPr>
              <w:jc w:val="center"/>
              <w:rPr>
                <w:rFonts w:hint="default" w:ascii="Arial" w:hAnsi="Arial" w:eastAsia="华文中宋"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创建单记录</w:t>
            </w:r>
          </w:p>
        </w:tc>
        <w:tc>
          <w:tcPr>
            <w:tcW w:w="1217" w:type="dxa"/>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restart"/>
            <w:vAlign w:val="center"/>
          </w:tcPr>
          <w:p>
            <w:pPr>
              <w:jc w:val="cente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档案管理</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企业档案</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列表、详情</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开单档案</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列表、详情</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转单档案</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列表、详情</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Merge w:val="continue"/>
            <w:vAlign w:val="center"/>
          </w:tcPr>
          <w:p>
            <w:pPr>
              <w:jc w:val="center"/>
              <w:rPr>
                <w:rFonts w:hint="default" w:ascii="华文中宋" w:hAnsi="华文中宋" w:eastAsia="华文中宋" w:cs="华文中宋"/>
                <w:sz w:val="24"/>
                <w:szCs w:val="24"/>
                <w:vertAlign w:val="baseline"/>
                <w:lang w:val="en-US" w:eastAsia="zh-CN"/>
              </w:rPr>
            </w:pP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融单档案</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列表、详情</w:t>
            </w:r>
          </w:p>
        </w:tc>
        <w:tc>
          <w:tcPr>
            <w:tcW w:w="1217" w:type="dxa"/>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查看</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c>
          <w:tcPr>
            <w:tcW w:w="1218" w:type="dxa"/>
            <w:vAlign w:val="center"/>
          </w:tcPr>
          <w:p>
            <w:pPr>
              <w:jc w:val="center"/>
              <w:rPr>
                <w:rFonts w:hint="default" w:ascii="Arial" w:hAnsi="Arial" w:eastAsia="华文中宋" w:cs="Arial"/>
                <w:sz w:val="24"/>
                <w:szCs w:val="24"/>
                <w:vertAlign w:val="baseline"/>
                <w:lang w:val="en-US" w:eastAsia="zh-CN"/>
              </w:rPr>
            </w:pPr>
            <w:r>
              <w:rPr>
                <w:rFonts w:hint="default" w:ascii="Arial" w:hAnsi="Arial" w:eastAsia="华文中宋" w:cs="Arial"/>
                <w:sz w:val="24"/>
                <w:szCs w:val="24"/>
                <w:vertAlign w:val="baseline"/>
                <w:lang w:val="en-US" w:eastAsia="zh-CN"/>
              </w:rPr>
              <w:t>√</w:t>
            </w:r>
          </w:p>
        </w:tc>
      </w:tr>
    </w:tbl>
    <w:p>
      <w:pPr>
        <w:jc w:val="left"/>
        <w:rPr>
          <w:rFonts w:hint="eastAsia" w:ascii="华文中宋" w:hAnsi="华文中宋" w:eastAsia="华文中宋" w:cs="华文中宋"/>
          <w:sz w:val="24"/>
          <w:szCs w:val="24"/>
          <w:lang w:val="en-US" w:eastAsia="zh-CN"/>
        </w:rPr>
      </w:pPr>
      <w:bookmarkStart w:id="84" w:name="_Toc27226_WPSOffice_Level1"/>
      <w:bookmarkStart w:id="85" w:name="_Toc5048_WPSOffice_Level1"/>
      <w:r>
        <w:rPr>
          <w:rFonts w:hint="eastAsia" w:ascii="华文中宋" w:hAnsi="华文中宋" w:eastAsia="华文中宋" w:cs="华文中宋"/>
          <w:b/>
          <w:bCs/>
          <w:sz w:val="28"/>
          <w:szCs w:val="28"/>
          <w:lang w:val="en-US" w:eastAsia="zh-CN"/>
        </w:rPr>
        <w:t>2.1首次登录-管理员</w:t>
      </w:r>
      <w:bookmarkEnd w:id="84"/>
      <w:bookmarkEnd w:id="85"/>
    </w:p>
    <w:p>
      <w:pPr>
        <w:jc w:val="left"/>
        <w:rPr>
          <w:rFonts w:hint="eastAsia" w:ascii="华文中宋" w:hAnsi="华文中宋" w:eastAsia="华文中宋" w:cs="华文中宋"/>
          <w:sz w:val="24"/>
          <w:szCs w:val="24"/>
          <w:lang w:val="en-US" w:eastAsia="zh-CN"/>
        </w:rPr>
      </w:pPr>
      <w:bookmarkStart w:id="86" w:name="_Toc30388_WPSOffice_Level2"/>
      <w:bookmarkStart w:id="87" w:name="_Toc5494_WPSOffice_Level2"/>
      <w:r>
        <w:rPr>
          <w:rFonts w:hint="eastAsia" w:ascii="华文中宋" w:hAnsi="华文中宋" w:eastAsia="华文中宋" w:cs="华文中宋"/>
          <w:b/>
          <w:bCs/>
          <w:sz w:val="28"/>
          <w:szCs w:val="28"/>
          <w:lang w:val="en-US" w:eastAsia="zh-CN"/>
        </w:rPr>
        <w:t>2.1.1需求概述</w:t>
      </w:r>
      <w:bookmarkEnd w:id="86"/>
      <w:bookmarkEnd w:id="87"/>
    </w:p>
    <w:p>
      <w:pPr>
        <w:rPr>
          <w:rFonts w:hint="eastAsia" w:ascii="华文仿宋" w:hAnsi="华文仿宋" w:eastAsia="华文仿宋" w:cs="华文仿宋"/>
          <w:sz w:val="24"/>
          <w:szCs w:val="24"/>
          <w:lang w:val="en-US" w:eastAsia="zh-CN"/>
        </w:rPr>
      </w:pPr>
      <w:r>
        <w:rPr>
          <w:rFonts w:hint="eastAsia" w:ascii="华文中宋" w:hAnsi="华文中宋" w:eastAsia="华文中宋" w:cs="华文中宋"/>
          <w:sz w:val="24"/>
          <w:szCs w:val="24"/>
          <w:lang w:val="en-US" w:eastAsia="zh-CN"/>
        </w:rPr>
        <w:t>管理员登录保理商端口，首次登录需要使用激活码进行账号注册，注册成功后进行系统企业、个人身份实名认证；</w:t>
      </w:r>
    </w:p>
    <w:p>
      <w:pPr>
        <w:rPr>
          <w:rFonts w:hint="eastAsia" w:ascii="华文中宋" w:hAnsi="华文中宋" w:eastAsia="华文中宋" w:cs="华文中宋"/>
          <w:b/>
          <w:bCs/>
          <w:sz w:val="28"/>
          <w:szCs w:val="28"/>
          <w:lang w:val="en-US" w:eastAsia="zh-CN"/>
        </w:rPr>
      </w:pPr>
      <w:bookmarkStart w:id="88" w:name="_Toc27226_WPSOffice_Level2"/>
      <w:bookmarkStart w:id="89" w:name="_Toc32494_WPSOffice_Level2"/>
      <w:bookmarkStart w:id="90" w:name="_Toc5048_WPSOffice_Level2"/>
      <w:r>
        <w:rPr>
          <w:rFonts w:hint="eastAsia" w:ascii="华文中宋" w:hAnsi="华文中宋" w:eastAsia="华文中宋" w:cs="华文中宋"/>
          <w:b/>
          <w:bCs/>
          <w:sz w:val="28"/>
          <w:szCs w:val="28"/>
          <w:lang w:val="en-US" w:eastAsia="zh-CN"/>
        </w:rPr>
        <w:t>2.1.2界面展示</w:t>
      </w:r>
      <w:bookmarkEnd w:id="88"/>
      <w:bookmarkEnd w:id="89"/>
      <w:bookmarkEnd w:id="90"/>
    </w:p>
    <w:p>
      <w:pPr>
        <w:rPr>
          <w:rFonts w:hint="default" w:ascii="华文仿宋" w:hAnsi="华文仿宋" w:eastAsia="华文仿宋" w:cs="华文仿宋"/>
          <w:sz w:val="24"/>
          <w:szCs w:val="24"/>
          <w:lang w:val="en-US" w:eastAsia="zh-CN"/>
        </w:rPr>
      </w:pPr>
      <w:r>
        <w:rPr>
          <w:rFonts w:hint="eastAsia" w:ascii="华文中宋" w:hAnsi="华文中宋" w:eastAsia="华文中宋" w:cs="华文中宋"/>
          <w:sz w:val="24"/>
          <w:szCs w:val="24"/>
          <w:lang w:val="en-US" w:eastAsia="zh-CN"/>
        </w:rPr>
        <w:t>登录注册页面</w:t>
      </w:r>
    </w:p>
    <w:p>
      <w:r>
        <w:drawing>
          <wp:inline distT="0" distB="0" distL="114300" distR="114300">
            <wp:extent cx="5269230" cy="2693035"/>
            <wp:effectExtent l="0" t="0" r="762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9230" cy="2693035"/>
                    </a:xfrm>
                    <a:prstGeom prst="rect">
                      <a:avLst/>
                    </a:prstGeom>
                    <a:noFill/>
                    <a:ln>
                      <a:noFill/>
                    </a:ln>
                  </pic:spPr>
                </pic:pic>
              </a:graphicData>
            </a:graphic>
          </wp:inline>
        </w:drawing>
      </w:r>
    </w:p>
    <w:p>
      <w:pPr>
        <w:rPr>
          <w:rFonts w:hint="eastAsia" w:ascii="华文中宋" w:hAnsi="华文中宋" w:eastAsia="华文中宋" w:cs="华文中宋"/>
          <w:sz w:val="24"/>
          <w:szCs w:val="24"/>
          <w:lang w:val="en-US" w:eastAsia="zh-CN"/>
        </w:rPr>
      </w:pPr>
      <w:r>
        <w:drawing>
          <wp:inline distT="0" distB="0" distL="114300" distR="114300">
            <wp:extent cx="3038475" cy="4886325"/>
            <wp:effectExtent l="0" t="0" r="9525"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3038475" cy="4886325"/>
                    </a:xfrm>
                    <a:prstGeom prst="rect">
                      <a:avLst/>
                    </a:prstGeom>
                    <a:noFill/>
                    <a:ln>
                      <a:noFill/>
                    </a:ln>
                  </pic:spPr>
                </pic:pic>
              </a:graphicData>
            </a:graphic>
          </wp:inline>
        </w:drawing>
      </w:r>
      <w:r>
        <w:rPr>
          <w:rFonts w:hint="eastAsia"/>
          <w:lang w:val="en-US" w:eastAsia="zh-CN"/>
        </w:rPr>
        <w:t xml:space="preserve"> </w:t>
      </w:r>
    </w:p>
    <w:p>
      <w:pPr>
        <w:rPr>
          <w:rFonts w:hint="eastAsia" w:ascii="华文中宋" w:hAnsi="华文中宋" w:eastAsia="华文中宋" w:cs="华文中宋"/>
          <w:sz w:val="24"/>
          <w:szCs w:val="24"/>
          <w:lang w:val="en-US" w:eastAsia="zh-CN"/>
        </w:rPr>
      </w:pPr>
      <w:r>
        <w:rPr>
          <w:rFonts w:hint="eastAsia" w:ascii="华文中宋" w:hAnsi="华文中宋" w:eastAsia="华文中宋" w:cs="华文中宋"/>
          <w:sz w:val="24"/>
          <w:szCs w:val="24"/>
          <w:lang w:val="en-US" w:eastAsia="zh-CN"/>
        </w:rPr>
        <w:t>管理员认证</w:t>
      </w:r>
    </w:p>
    <w:p>
      <w:pPr>
        <w:rPr>
          <w:rFonts w:hint="default" w:ascii="华文中宋" w:hAnsi="华文中宋" w:eastAsia="华文中宋" w:cs="华文中宋"/>
          <w:sz w:val="24"/>
          <w:szCs w:val="24"/>
          <w:lang w:val="en-US" w:eastAsia="zh-CN"/>
        </w:rPr>
      </w:pPr>
      <w:r>
        <w:drawing>
          <wp:inline distT="0" distB="0" distL="114300" distR="114300">
            <wp:extent cx="5273040" cy="2347595"/>
            <wp:effectExtent l="0" t="0" r="3810" b="146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73040" cy="2347595"/>
                    </a:xfrm>
                    <a:prstGeom prst="rect">
                      <a:avLst/>
                    </a:prstGeom>
                    <a:noFill/>
                    <a:ln>
                      <a:noFill/>
                    </a:ln>
                  </pic:spPr>
                </pic:pic>
              </a:graphicData>
            </a:graphic>
          </wp:inline>
        </w:drawing>
      </w:r>
    </w:p>
    <w:p>
      <w:pPr>
        <w:rPr>
          <w:rFonts w:hint="eastAsia"/>
          <w:lang w:val="en-US" w:eastAsia="zh-CN"/>
        </w:rPr>
      </w:pPr>
      <w:r>
        <w:rPr>
          <w:rFonts w:hint="eastAsia" w:ascii="华文中宋" w:hAnsi="华文中宋" w:eastAsia="华文中宋" w:cs="华文中宋"/>
          <w:sz w:val="24"/>
          <w:szCs w:val="24"/>
          <w:lang w:val="en-US" w:eastAsia="zh-CN"/>
        </w:rPr>
        <w:t>确认企业信息</w:t>
      </w:r>
    </w:p>
    <w:p>
      <w:r>
        <w:drawing>
          <wp:inline distT="0" distB="0" distL="114300" distR="114300">
            <wp:extent cx="5271770" cy="5404485"/>
            <wp:effectExtent l="0" t="0" r="5080" b="571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8"/>
                    <a:stretch>
                      <a:fillRect/>
                    </a:stretch>
                  </pic:blipFill>
                  <pic:spPr>
                    <a:xfrm>
                      <a:off x="0" y="0"/>
                      <a:ext cx="5271770" cy="5404485"/>
                    </a:xfrm>
                    <a:prstGeom prst="rect">
                      <a:avLst/>
                    </a:prstGeom>
                    <a:noFill/>
                    <a:ln>
                      <a:noFill/>
                    </a:ln>
                  </pic:spPr>
                </pic:pic>
              </a:graphicData>
            </a:graphic>
          </wp:inline>
        </w:drawing>
      </w:r>
    </w:p>
    <w:p>
      <w:pPr>
        <w:rPr>
          <w:rFonts w:hint="default" w:eastAsiaTheme="minorEastAsia"/>
          <w:lang w:val="en-US" w:eastAsia="zh-CN"/>
        </w:rPr>
      </w:pPr>
      <w:r>
        <w:rPr>
          <w:rFonts w:hint="eastAsia" w:ascii="华文中宋" w:hAnsi="华文中宋" w:eastAsia="华文中宋" w:cs="华文中宋"/>
          <w:sz w:val="24"/>
          <w:szCs w:val="24"/>
          <w:lang w:val="en-US" w:eastAsia="zh-CN"/>
        </w:rPr>
        <w:t>企业实名认证</w:t>
      </w:r>
    </w:p>
    <w:p>
      <w:r>
        <w:drawing>
          <wp:inline distT="0" distB="0" distL="114300" distR="114300">
            <wp:extent cx="5273040" cy="3187700"/>
            <wp:effectExtent l="0" t="0" r="381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3040" cy="3187700"/>
                    </a:xfrm>
                    <a:prstGeom prst="rect">
                      <a:avLst/>
                    </a:prstGeom>
                    <a:noFill/>
                    <a:ln>
                      <a:noFill/>
                    </a:ln>
                  </pic:spPr>
                </pic:pic>
              </a:graphicData>
            </a:graphic>
          </wp:inline>
        </w:drawing>
      </w:r>
      <w:r>
        <w:drawing>
          <wp:inline distT="0" distB="0" distL="114300" distR="114300">
            <wp:extent cx="5265420" cy="2213610"/>
            <wp:effectExtent l="0" t="0" r="11430"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65420" cy="2213610"/>
                    </a:xfrm>
                    <a:prstGeom prst="rect">
                      <a:avLst/>
                    </a:prstGeom>
                    <a:noFill/>
                    <a:ln>
                      <a:noFill/>
                    </a:ln>
                  </pic:spPr>
                </pic:pic>
              </a:graphicData>
            </a:graphic>
          </wp:inline>
        </w:drawing>
      </w:r>
    </w:p>
    <w:p>
      <w:r>
        <w:drawing>
          <wp:inline distT="0" distB="0" distL="114300" distR="114300">
            <wp:extent cx="5271770" cy="3295015"/>
            <wp:effectExtent l="0" t="0" r="508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1770" cy="3295015"/>
                    </a:xfrm>
                    <a:prstGeom prst="rect">
                      <a:avLst/>
                    </a:prstGeom>
                    <a:noFill/>
                    <a:ln>
                      <a:noFill/>
                    </a:ln>
                  </pic:spPr>
                </pic:pic>
              </a:graphicData>
            </a:graphic>
          </wp:inline>
        </w:drawing>
      </w:r>
    </w:p>
    <w:p>
      <w:pPr>
        <w:rPr>
          <w:rFonts w:hint="eastAsia" w:ascii="华文仿宋" w:hAnsi="华文仿宋" w:eastAsia="华文仿宋" w:cs="华文仿宋"/>
          <w:b w:val="0"/>
          <w:bCs w:val="0"/>
          <w:sz w:val="24"/>
          <w:szCs w:val="24"/>
          <w:lang w:val="en-US" w:eastAsia="zh-CN"/>
        </w:rPr>
      </w:pPr>
      <w:r>
        <w:rPr>
          <w:rFonts w:hint="eastAsia" w:ascii="华文中宋" w:hAnsi="华文中宋" w:eastAsia="华文中宋" w:cs="华文中宋"/>
          <w:sz w:val="24"/>
          <w:szCs w:val="24"/>
          <w:lang w:val="en-US" w:eastAsia="zh-CN"/>
        </w:rPr>
        <w:t>运营方审核</w:t>
      </w:r>
    </w:p>
    <w:p>
      <w:r>
        <w:drawing>
          <wp:inline distT="0" distB="0" distL="114300" distR="114300">
            <wp:extent cx="5267960" cy="2130425"/>
            <wp:effectExtent l="0" t="0" r="889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7960" cy="2130425"/>
                    </a:xfrm>
                    <a:prstGeom prst="rect">
                      <a:avLst/>
                    </a:prstGeom>
                    <a:noFill/>
                    <a:ln>
                      <a:noFill/>
                    </a:ln>
                  </pic:spPr>
                </pic:pic>
              </a:graphicData>
            </a:graphic>
          </wp:inline>
        </w:drawing>
      </w:r>
    </w:p>
    <w:p>
      <w:pPr>
        <w:rPr>
          <w:rFonts w:hint="eastAsia" w:ascii="华文中宋" w:hAnsi="华文中宋" w:eastAsia="华文中宋" w:cs="华文中宋"/>
          <w:sz w:val="24"/>
          <w:szCs w:val="24"/>
          <w:lang w:val="en-US" w:eastAsia="zh-CN"/>
        </w:rPr>
      </w:pPr>
      <w:r>
        <w:rPr>
          <w:rFonts w:hint="eastAsia" w:ascii="华文中宋" w:hAnsi="华文中宋" w:eastAsia="华文中宋" w:cs="华文中宋"/>
          <w:sz w:val="24"/>
          <w:szCs w:val="24"/>
          <w:lang w:val="en-US" w:eastAsia="zh-CN"/>
        </w:rPr>
        <w:t>审核通过后可进入系统</w:t>
      </w:r>
    </w:p>
    <w:p>
      <w:pPr>
        <w:rPr>
          <w:rFonts w:hint="default"/>
          <w:lang w:val="en-US" w:eastAsia="zh-CN"/>
        </w:rPr>
      </w:pPr>
      <w:r>
        <w:drawing>
          <wp:inline distT="0" distB="0" distL="114300" distR="114300">
            <wp:extent cx="5264150" cy="2447290"/>
            <wp:effectExtent l="0" t="0" r="1270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64150" cy="2447290"/>
                    </a:xfrm>
                    <a:prstGeom prst="rect">
                      <a:avLst/>
                    </a:prstGeom>
                    <a:noFill/>
                    <a:ln>
                      <a:noFill/>
                    </a:ln>
                  </pic:spPr>
                </pic:pic>
              </a:graphicData>
            </a:graphic>
          </wp:inline>
        </w:drawing>
      </w:r>
    </w:p>
    <w:p>
      <w:pPr>
        <w:rPr>
          <w:rFonts w:hint="eastAsia" w:ascii="华文中宋" w:hAnsi="华文中宋" w:eastAsia="华文中宋" w:cs="华文中宋"/>
          <w:b/>
          <w:bCs/>
          <w:sz w:val="28"/>
          <w:szCs w:val="28"/>
          <w:lang w:val="en-US" w:eastAsia="zh-CN"/>
        </w:rPr>
      </w:pPr>
      <w:bookmarkStart w:id="91" w:name="_Toc6897_WPSOffice_Level2"/>
      <w:bookmarkStart w:id="92" w:name="_Toc27515_WPSOffice_Level2"/>
      <w:bookmarkStart w:id="93" w:name="_Toc30950_WPSOffice_Level2"/>
      <w:r>
        <w:rPr>
          <w:rFonts w:hint="eastAsia" w:ascii="华文中宋" w:hAnsi="华文中宋" w:eastAsia="华文中宋" w:cs="华文中宋"/>
          <w:b/>
          <w:bCs/>
          <w:sz w:val="28"/>
          <w:szCs w:val="28"/>
          <w:lang w:val="en-US" w:eastAsia="zh-CN"/>
        </w:rPr>
        <w:t>2.1.3 字段说明</w:t>
      </w:r>
      <w:bookmarkEnd w:id="91"/>
      <w:bookmarkEnd w:id="92"/>
      <w:bookmarkEnd w:id="93"/>
    </w:p>
    <w:p>
      <w:pPr>
        <w:rPr>
          <w:rFonts w:hint="default" w:ascii="华文仿宋" w:hAnsi="华文仿宋" w:eastAsia="华文仿宋" w:cs="华文仿宋"/>
          <w:b w:val="0"/>
          <w:bCs w:val="0"/>
          <w:sz w:val="24"/>
          <w:szCs w:val="24"/>
          <w:lang w:val="en-US" w:eastAsia="zh-CN"/>
        </w:rPr>
      </w:pPr>
      <w:r>
        <w:rPr>
          <w:rFonts w:hint="eastAsia" w:ascii="华文中宋" w:hAnsi="华文中宋" w:eastAsia="华文中宋" w:cs="华文中宋"/>
          <w:b w:val="0"/>
          <w:bCs w:val="0"/>
          <w:sz w:val="24"/>
          <w:szCs w:val="24"/>
          <w:lang w:val="en-US" w:eastAsia="zh-CN"/>
        </w:rPr>
        <w:t>注册</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基本信息</w:t>
            </w: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手机号码</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设置密码</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重复密码</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短信验证码</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激活码</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bl>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确认企业信息</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基本信息</w:t>
            </w: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企业编号</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系统自动生成</w:t>
            </w:r>
          </w:p>
        </w:tc>
        <w:tc>
          <w:tcPr>
            <w:tcW w:w="2131" w:type="dxa"/>
            <w:vMerge w:val="restart"/>
            <w:vAlign w:val="center"/>
          </w:tcPr>
          <w:p>
            <w:pPr>
              <w:jc w:val="both"/>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hint="eastAsia" w:ascii="华文中宋" w:hAnsi="华文中宋" w:eastAsia="华文中宋" w:cs="华文中宋"/>
                <w:sz w:val="24"/>
                <w:szCs w:val="24"/>
                <w:vertAlign w:val="baseline"/>
                <w:lang w:val="en-US" w:eastAsia="zh-CN"/>
              </w:rPr>
            </w:pPr>
          </w:p>
        </w:tc>
        <w:tc>
          <w:tcPr>
            <w:tcW w:w="2130" w:type="dxa"/>
            <w:vAlign w:val="center"/>
          </w:tcPr>
          <w:p>
            <w:pPr>
              <w:jc w:val="both"/>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企业名称</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回显创建时填写数据</w:t>
            </w:r>
          </w:p>
        </w:tc>
        <w:tc>
          <w:tcPr>
            <w:tcW w:w="2131" w:type="dxa"/>
            <w:vMerge w:val="continue"/>
          </w:tcPr>
          <w:p>
            <w:pPr>
              <w:rPr>
                <w:rFonts w:hint="eastAsia" w:ascii="华文中宋" w:hAnsi="华文中宋" w:eastAsia="华文中宋" w:cs="华文中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hint="eastAsia" w:ascii="华文中宋" w:hAnsi="华文中宋" w:eastAsia="华文中宋" w:cs="华文中宋"/>
                <w:sz w:val="24"/>
                <w:szCs w:val="24"/>
                <w:vertAlign w:val="baseline"/>
                <w:lang w:val="en-US" w:eastAsia="zh-CN"/>
              </w:rPr>
            </w:pPr>
          </w:p>
        </w:tc>
        <w:tc>
          <w:tcPr>
            <w:tcW w:w="2130" w:type="dxa"/>
            <w:vAlign w:val="center"/>
          </w:tcPr>
          <w:p>
            <w:pPr>
              <w:jc w:val="both"/>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企业名称</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回显创建时填写数据</w:t>
            </w:r>
          </w:p>
        </w:tc>
        <w:tc>
          <w:tcPr>
            <w:tcW w:w="2131" w:type="dxa"/>
            <w:vMerge w:val="continue"/>
          </w:tcPr>
          <w:p>
            <w:pPr>
              <w:rPr>
                <w:rFonts w:hint="eastAsia" w:ascii="华文中宋" w:hAnsi="华文中宋" w:eastAsia="华文中宋" w:cs="华文中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jc w:val="both"/>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上传附件</w:t>
            </w: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营业执照</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附件（pdf/图片）</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资质证书</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附件（pdf/图片）</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其他文件</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附件（pdf/图片）</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法人信息</w:t>
            </w: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法人代表姓名</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法人手机号码</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法人身份证号码</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法人邮箱</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法人地址</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法人代表身份证</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附件（图片/pdf）</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企业联系信息</w:t>
            </w: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联系人姓名</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联系人电话</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联系地址</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联系邮箱</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bl>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管理员认证</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基本信息</w:t>
            </w: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管理员姓名</w:t>
            </w:r>
          </w:p>
        </w:tc>
        <w:tc>
          <w:tcPr>
            <w:tcW w:w="2131" w:type="dxa"/>
          </w:tcPr>
          <w:p>
            <w:pP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回显创建时填的信息可修改</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管理员手机号码</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回显创建时填的信息可修改</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管理员身份证号码</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回显创建时填的信息可修改</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邮箱</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联系地址</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身份证明</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附件（图片/pdf）</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bl>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企业实名认证</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基本信息</w:t>
            </w: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企业名称</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回显企业名称</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企业统一社会信用代码</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回显查询的企业信用代码</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企业收款账户名</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回显企业名称</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开户银行</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银行账号</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汇款金额</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bl>
    <w:p>
      <w:pPr>
        <w:rPr>
          <w:rFonts w:hint="eastAsia" w:ascii="华文中宋" w:hAnsi="华文中宋" w:eastAsia="华文中宋" w:cs="华文中宋"/>
          <w:b/>
          <w:bCs/>
          <w:sz w:val="28"/>
          <w:szCs w:val="28"/>
          <w:lang w:val="en-US" w:eastAsia="zh-CN"/>
        </w:rPr>
      </w:pPr>
      <w:bookmarkStart w:id="94" w:name="_Toc19652_WPSOffice_Level2"/>
      <w:bookmarkStart w:id="95" w:name="_Toc25228_WPSOffice_Level2"/>
      <w:bookmarkStart w:id="96" w:name="_Toc3694_WPSOffice_Level2"/>
      <w:r>
        <w:rPr>
          <w:rFonts w:hint="eastAsia" w:ascii="华文中宋" w:hAnsi="华文中宋" w:eastAsia="华文中宋" w:cs="华文中宋"/>
          <w:b/>
          <w:bCs/>
          <w:sz w:val="28"/>
          <w:szCs w:val="28"/>
          <w:lang w:val="en-US" w:eastAsia="zh-CN"/>
        </w:rPr>
        <w:t>2.1.3 需求说明</w:t>
      </w:r>
      <w:bookmarkEnd w:id="94"/>
      <w:bookmarkEnd w:id="95"/>
      <w:bookmarkEnd w:id="96"/>
    </w:p>
    <w:p>
      <w:pPr>
        <w:rPr>
          <w:rFonts w:hint="default" w:ascii="华文仿宋" w:hAnsi="华文仿宋" w:eastAsia="华文仿宋" w:cs="华文仿宋"/>
          <w:b/>
          <w:bCs/>
          <w:sz w:val="28"/>
          <w:szCs w:val="28"/>
          <w:lang w:val="en-US" w:eastAsia="zh-CN"/>
        </w:rPr>
      </w:pPr>
      <w:bookmarkStart w:id="97" w:name="_Toc7319_WPSOffice_Level3"/>
      <w:bookmarkStart w:id="98" w:name="_Toc30388_WPSOffice_Level3"/>
      <w:bookmarkStart w:id="99" w:name="_Toc5494_WPSOffice_Level3"/>
      <w:r>
        <w:rPr>
          <w:rFonts w:hint="eastAsia" w:ascii="华文中宋" w:hAnsi="华文中宋" w:eastAsia="华文中宋" w:cs="华文中宋"/>
          <w:b/>
          <w:bCs/>
          <w:sz w:val="28"/>
          <w:szCs w:val="28"/>
          <w:lang w:val="en-US" w:eastAsia="zh-CN"/>
        </w:rPr>
        <w:t>2.1.3.1 注册</w:t>
      </w:r>
      <w:bookmarkEnd w:id="97"/>
      <w:bookmarkEnd w:id="98"/>
      <w:bookmarkEnd w:id="99"/>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管理员首次登录需要使用激活码进行账号注册，设置登录密码，用户选择注册的企业类型，注册时要判断注册的账号与激活码、企业类型是否跟创建企业时一致，如不一致，点击“注册”，提示注册失败及注册失败的原因，注册成功提示成功并且返回登录页面进行账号登录；</w:t>
      </w:r>
    </w:p>
    <w:p>
      <w:pPr>
        <w:rPr>
          <w:rFonts w:hint="eastAsia" w:ascii="华文仿宋" w:hAnsi="华文仿宋" w:eastAsia="华文仿宋" w:cs="华文仿宋"/>
          <w:b/>
          <w:bCs/>
          <w:sz w:val="28"/>
          <w:szCs w:val="28"/>
          <w:lang w:val="en-US" w:eastAsia="zh-CN"/>
        </w:rPr>
      </w:pPr>
      <w:bookmarkStart w:id="100" w:name="_Toc27226_WPSOffice_Level3"/>
      <w:bookmarkStart w:id="101" w:name="_Toc32494_WPSOffice_Level3"/>
      <w:bookmarkStart w:id="102" w:name="_Toc5048_WPSOffice_Level3"/>
      <w:r>
        <w:rPr>
          <w:rFonts w:hint="eastAsia" w:ascii="华文中宋" w:hAnsi="华文中宋" w:eastAsia="华文中宋" w:cs="华文中宋"/>
          <w:b/>
          <w:bCs/>
          <w:sz w:val="28"/>
          <w:szCs w:val="28"/>
          <w:lang w:val="en-US" w:eastAsia="zh-CN"/>
        </w:rPr>
        <w:t>2.1.3.2 企业认证</w:t>
      </w:r>
      <w:bookmarkEnd w:id="100"/>
      <w:bookmarkEnd w:id="101"/>
      <w:bookmarkEnd w:id="102"/>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管理员账号注册成功后进入系统需要进行企业认证；</w:t>
      </w:r>
    </w:p>
    <w:p>
      <w:pPr>
        <w:rPr>
          <w:rFonts w:hint="eastAsia" w:ascii="华文中宋" w:hAnsi="华文中宋" w:eastAsia="华文中宋" w:cs="华文中宋"/>
          <w:b w:val="0"/>
          <w:bCs w:val="0"/>
          <w:sz w:val="24"/>
          <w:szCs w:val="24"/>
          <w:lang w:val="en-US" w:eastAsia="zh-CN"/>
        </w:rPr>
      </w:pPr>
      <w:bookmarkStart w:id="103" w:name="_Toc30954_WPSOffice_Level2"/>
      <w:bookmarkStart w:id="104" w:name="_Toc8685_WPSOffice_Level2"/>
      <w:bookmarkStart w:id="105" w:name="_Toc4046_WPSOffice_Level2"/>
      <w:r>
        <w:rPr>
          <w:rFonts w:hint="eastAsia" w:ascii="华文中宋" w:hAnsi="华文中宋" w:eastAsia="华文中宋" w:cs="华文中宋"/>
          <w:b w:val="0"/>
          <w:bCs w:val="0"/>
          <w:sz w:val="24"/>
          <w:szCs w:val="24"/>
          <w:lang w:val="en-US" w:eastAsia="zh-CN"/>
        </w:rPr>
        <w:t>第一步为确认企业信息；</w:t>
      </w:r>
      <w:bookmarkEnd w:id="103"/>
      <w:bookmarkEnd w:id="104"/>
      <w:bookmarkEnd w:id="105"/>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基本信息包括企业编号、企业名称、统一社会信用代码，企业编号为系统随机生成，客户类型首字母+随机四位数，企业名称、统一社会信用代码为创建企业时填写的信息；基本信息不可修改；</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需要填写的信息为：上传附件、法人信息、企业联系信息；</w:t>
      </w:r>
    </w:p>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上传附件必填字段：营业执照；非必填字段：资质证书、其他文件；文件格式pdf/图片，文件类型不限数量，可上传多份，上传后显示文件名即可。</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法人信息必填字段：法人代表姓名、法人手机号码、法人身份证号码、法人代表身份证正反面；选填字段：法人邮箱、法人地址；</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企业联系信息必填字段：联系人姓名、联系电话、联系地址、联系邮箱；</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法人信息需要接聚合实名认证的接口，判断填写的姓名、法人手机号码、法人身份证号码是否为同一人，实名认证完成可以点击下一步进入管理员认证，如填写的法人信息不一致，则需要提示原因并且不可进入下一步。</w:t>
      </w:r>
    </w:p>
    <w:p>
      <w:pPr>
        <w:rPr>
          <w:rFonts w:hint="eastAsia" w:ascii="华文中宋" w:hAnsi="华文中宋" w:eastAsia="华文中宋" w:cs="华文中宋"/>
          <w:b w:val="0"/>
          <w:bCs w:val="0"/>
          <w:sz w:val="24"/>
          <w:szCs w:val="24"/>
          <w:lang w:val="en-US" w:eastAsia="zh-CN"/>
        </w:rPr>
      </w:pPr>
      <w:bookmarkStart w:id="106" w:name="_Toc31295_WPSOffice_Level2"/>
      <w:bookmarkStart w:id="107" w:name="_Toc30218_WPSOffice_Level2"/>
      <w:bookmarkStart w:id="108" w:name="_Toc21044_WPSOffice_Level2"/>
      <w:r>
        <w:rPr>
          <w:rFonts w:hint="eastAsia" w:ascii="华文中宋" w:hAnsi="华文中宋" w:eastAsia="华文中宋" w:cs="华文中宋"/>
          <w:b w:val="0"/>
          <w:bCs w:val="0"/>
          <w:sz w:val="24"/>
          <w:szCs w:val="24"/>
          <w:lang w:val="en-US" w:eastAsia="zh-CN"/>
        </w:rPr>
        <w:t>第二步为管理员认证；</w:t>
      </w:r>
      <w:bookmarkEnd w:id="106"/>
      <w:bookmarkEnd w:id="107"/>
      <w:bookmarkEnd w:id="108"/>
    </w:p>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认证填写的信息为：必填字段：管理员姓名、管理员手机号码、管理员身份证号码、身份证明；选填字段：联系地址、邮箱；管理员姓名、手机号码回显创建时填写的信息，可以修改；</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管理员认证信息需要接聚合实名认证接口，判断填写的管理员姓名、管理人手机号码、管理员身份证号码是否为同一人，实名认证完成可以点击下一步进入企业实名认证，如填写的管理员信息不一致，则需要提示原因并且不可进入下一步；</w:t>
      </w:r>
    </w:p>
    <w:p>
      <w:pPr>
        <w:rPr>
          <w:rFonts w:hint="eastAsia" w:ascii="华文中宋" w:hAnsi="华文中宋" w:eastAsia="华文中宋" w:cs="华文中宋"/>
          <w:b w:val="0"/>
          <w:bCs w:val="0"/>
          <w:sz w:val="24"/>
          <w:szCs w:val="24"/>
          <w:lang w:val="en-US" w:eastAsia="zh-CN"/>
        </w:rPr>
      </w:pPr>
      <w:bookmarkStart w:id="109" w:name="_Toc26273_WPSOffice_Level2"/>
      <w:bookmarkStart w:id="110" w:name="_Toc24920_WPSOffice_Level2"/>
      <w:bookmarkStart w:id="111" w:name="_Toc21021_WPSOffice_Level2"/>
      <w:r>
        <w:rPr>
          <w:rFonts w:hint="eastAsia" w:ascii="华文中宋" w:hAnsi="华文中宋" w:eastAsia="华文中宋" w:cs="华文中宋"/>
          <w:b w:val="0"/>
          <w:bCs w:val="0"/>
          <w:sz w:val="24"/>
          <w:szCs w:val="24"/>
          <w:lang w:val="en-US" w:eastAsia="zh-CN"/>
        </w:rPr>
        <w:t>第三步为企业实名认证；</w:t>
      </w:r>
      <w:bookmarkEnd w:id="109"/>
      <w:bookmarkEnd w:id="110"/>
      <w:bookmarkEnd w:id="111"/>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企业实名认证采用cfca打款认证方式，分为两步，输入收款账号、填写回款金额；</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输入收款账号：企业名称、企业统一信用代码、企业收款账户名回显企业信息，不可修改，必填字段：开户银行、银行账号；</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输入回款金额：输入收到的金额，完成实名认证；</w:t>
      </w:r>
    </w:p>
    <w:p>
      <w:pPr>
        <w:rPr>
          <w:rFonts w:hint="eastAsia" w:ascii="华文仿宋" w:hAnsi="华文仿宋" w:eastAsia="华文仿宋" w:cs="华文仿宋"/>
          <w:b w:val="0"/>
          <w:bCs w:val="0"/>
          <w:sz w:val="24"/>
          <w:szCs w:val="24"/>
          <w:lang w:val="en-US" w:eastAsia="zh-CN"/>
        </w:rPr>
      </w:pPr>
      <w:r>
        <w:rPr>
          <w:rFonts w:hint="eastAsia" w:ascii="华文中宋" w:hAnsi="华文中宋" w:eastAsia="华文中宋" w:cs="华文中宋"/>
          <w:b w:val="0"/>
          <w:bCs w:val="0"/>
          <w:sz w:val="24"/>
          <w:szCs w:val="24"/>
          <w:lang w:val="en-US" w:eastAsia="zh-CN"/>
        </w:rPr>
        <w:t>完成以上三步认证后，企业需要等待运营方审核通过后才可进入系统，运营方审核不通过的话，企业可以选择再次认证，运营方审核通过后进入系统企业管理-企业信息管理模块；</w:t>
      </w:r>
    </w:p>
    <w:p>
      <w:pPr>
        <w:rPr>
          <w:rFonts w:hint="default" w:ascii="华文中宋" w:hAnsi="华文中宋" w:eastAsia="华文中宋" w:cs="华文中宋"/>
          <w:b/>
          <w:bCs/>
          <w:sz w:val="28"/>
          <w:szCs w:val="28"/>
          <w:lang w:val="en-US" w:eastAsia="zh-CN"/>
        </w:rPr>
      </w:pPr>
      <w:bookmarkStart w:id="112" w:name="_Toc27515_WPSOffice_Level1"/>
      <w:bookmarkStart w:id="113" w:name="_Toc6897_WPSOffice_Level1"/>
      <w:bookmarkStart w:id="114" w:name="_Toc30950_WPSOffice_Level1"/>
      <w:r>
        <w:rPr>
          <w:rFonts w:hint="eastAsia" w:ascii="华文中宋" w:hAnsi="华文中宋" w:eastAsia="华文中宋" w:cs="华文中宋"/>
          <w:b/>
          <w:bCs/>
          <w:sz w:val="28"/>
          <w:szCs w:val="28"/>
          <w:lang w:val="en-US" w:eastAsia="zh-CN"/>
        </w:rPr>
        <w:t>2.2首次登录-一般用户</w:t>
      </w:r>
      <w:bookmarkEnd w:id="112"/>
      <w:bookmarkEnd w:id="113"/>
      <w:bookmarkEnd w:id="114"/>
    </w:p>
    <w:p>
      <w:pPr>
        <w:rPr>
          <w:rFonts w:hint="eastAsia" w:ascii="华文中宋" w:hAnsi="华文中宋" w:eastAsia="华文中宋" w:cs="华文中宋"/>
          <w:b/>
          <w:bCs/>
          <w:sz w:val="28"/>
          <w:szCs w:val="28"/>
          <w:lang w:val="en-US" w:eastAsia="zh-CN"/>
        </w:rPr>
      </w:pPr>
      <w:bookmarkStart w:id="115" w:name="_Toc403_WPSOffice_Level2"/>
      <w:bookmarkStart w:id="116" w:name="_Toc22251_WPSOffice_Level2"/>
      <w:bookmarkStart w:id="117" w:name="_Toc27905_WPSOffice_Level2"/>
      <w:r>
        <w:rPr>
          <w:rFonts w:hint="eastAsia" w:ascii="华文中宋" w:hAnsi="华文中宋" w:eastAsia="华文中宋" w:cs="华文中宋"/>
          <w:b/>
          <w:bCs/>
          <w:sz w:val="28"/>
          <w:szCs w:val="28"/>
          <w:lang w:val="en-US" w:eastAsia="zh-CN"/>
        </w:rPr>
        <w:t>2.2.1需求概述</w:t>
      </w:r>
      <w:bookmarkEnd w:id="115"/>
      <w:bookmarkEnd w:id="116"/>
      <w:bookmarkEnd w:id="117"/>
    </w:p>
    <w:p>
      <w:pPr>
        <w:rPr>
          <w:rFonts w:hint="eastAsia" w:ascii="华文仿宋" w:hAnsi="华文仿宋" w:eastAsia="华文仿宋" w:cs="华文仿宋"/>
          <w:sz w:val="24"/>
          <w:szCs w:val="24"/>
          <w:lang w:val="en-US" w:eastAsia="zh-CN"/>
        </w:rPr>
      </w:pPr>
      <w:r>
        <w:rPr>
          <w:rFonts w:hint="eastAsia" w:ascii="华文中宋" w:hAnsi="华文中宋" w:eastAsia="华文中宋" w:cs="华文中宋"/>
          <w:b w:val="0"/>
          <w:bCs w:val="0"/>
          <w:sz w:val="24"/>
          <w:szCs w:val="24"/>
          <w:lang w:val="en-US" w:eastAsia="zh-CN"/>
        </w:rPr>
        <w:t>一般用户登录保理商，首次登录需要使用激活码进行账号登录，一般用户不需要注册才能登录，可以直接使用激活码，但是前提需要该企业的企业认证已通过，首次登录需要进行个人身份实名认证；</w:t>
      </w:r>
    </w:p>
    <w:p>
      <w:pPr>
        <w:rPr>
          <w:rFonts w:hint="eastAsia" w:ascii="华文仿宋" w:hAnsi="华文仿宋" w:eastAsia="华文仿宋" w:cs="华文仿宋"/>
          <w:b/>
          <w:bCs/>
          <w:sz w:val="28"/>
          <w:szCs w:val="28"/>
          <w:lang w:val="en-US" w:eastAsia="zh-CN"/>
        </w:rPr>
      </w:pPr>
      <w:bookmarkStart w:id="118" w:name="_Toc4623_WPSOffice_Level2"/>
      <w:bookmarkStart w:id="119" w:name="_Toc28477_WPSOffice_Level2"/>
      <w:bookmarkStart w:id="120" w:name="_Toc15529_WPSOffice_Level2"/>
      <w:r>
        <w:rPr>
          <w:rFonts w:hint="eastAsia" w:ascii="华文中宋" w:hAnsi="华文中宋" w:eastAsia="华文中宋" w:cs="华文中宋"/>
          <w:b/>
          <w:bCs/>
          <w:sz w:val="28"/>
          <w:szCs w:val="28"/>
          <w:lang w:val="en-US" w:eastAsia="zh-CN"/>
        </w:rPr>
        <w:t>2.2.2界面展示</w:t>
      </w:r>
      <w:bookmarkEnd w:id="118"/>
      <w:bookmarkEnd w:id="119"/>
      <w:bookmarkEnd w:id="120"/>
    </w:p>
    <w:p>
      <w:r>
        <w:drawing>
          <wp:inline distT="0" distB="0" distL="114300" distR="114300">
            <wp:extent cx="5267325" cy="3314700"/>
            <wp:effectExtent l="0" t="0" r="952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5267325" cy="3314700"/>
                    </a:xfrm>
                    <a:prstGeom prst="rect">
                      <a:avLst/>
                    </a:prstGeom>
                    <a:noFill/>
                    <a:ln>
                      <a:noFill/>
                    </a:ln>
                  </pic:spPr>
                </pic:pic>
              </a:graphicData>
            </a:graphic>
          </wp:inline>
        </w:drawing>
      </w:r>
      <w:r>
        <w:drawing>
          <wp:inline distT="0" distB="0" distL="114300" distR="114300">
            <wp:extent cx="2699385" cy="3105785"/>
            <wp:effectExtent l="0" t="0" r="5715" b="184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2699385" cy="3105785"/>
                    </a:xfrm>
                    <a:prstGeom prst="rect">
                      <a:avLst/>
                    </a:prstGeom>
                    <a:noFill/>
                    <a:ln>
                      <a:noFill/>
                    </a:ln>
                  </pic:spPr>
                </pic:pic>
              </a:graphicData>
            </a:graphic>
          </wp:inline>
        </w:drawing>
      </w:r>
      <w:r>
        <w:drawing>
          <wp:inline distT="0" distB="0" distL="114300" distR="114300">
            <wp:extent cx="2702560" cy="313817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2702560" cy="3138170"/>
                    </a:xfrm>
                    <a:prstGeom prst="rect">
                      <a:avLst/>
                    </a:prstGeom>
                    <a:noFill/>
                    <a:ln>
                      <a:noFill/>
                    </a:ln>
                  </pic:spPr>
                </pic:pic>
              </a:graphicData>
            </a:graphic>
          </wp:inline>
        </w:drawing>
      </w:r>
    </w:p>
    <w:p>
      <w:pPr>
        <w:rPr>
          <w:rFonts w:hint="eastAsia" w:ascii="华文中宋" w:hAnsi="华文中宋" w:eastAsia="华文中宋" w:cs="华文中宋"/>
          <w:b/>
          <w:bCs/>
          <w:sz w:val="28"/>
          <w:szCs w:val="28"/>
          <w:lang w:val="en-US" w:eastAsia="zh-CN"/>
        </w:rPr>
      </w:pPr>
      <w:bookmarkStart w:id="121" w:name="_Toc1545_WPSOffice_Level2"/>
      <w:bookmarkStart w:id="122" w:name="_Toc3677_WPSOffice_Level2"/>
      <w:bookmarkStart w:id="123" w:name="_Toc23587_WPSOffice_Level2"/>
      <w:r>
        <w:rPr>
          <w:rFonts w:hint="eastAsia" w:ascii="华文中宋" w:hAnsi="华文中宋" w:eastAsia="华文中宋" w:cs="华文中宋"/>
          <w:b/>
          <w:bCs/>
          <w:sz w:val="28"/>
          <w:szCs w:val="28"/>
          <w:lang w:val="en-US" w:eastAsia="zh-CN"/>
        </w:rPr>
        <w:t>2.2.3 字段说明</w:t>
      </w:r>
      <w:bookmarkEnd w:id="121"/>
      <w:bookmarkEnd w:id="122"/>
      <w:bookmarkEnd w:id="123"/>
    </w:p>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个人信息认证</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企业基本信息</w:t>
            </w: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所属企业</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回显所属企业</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企业类型</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回显企业类型</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角色</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回显用户角色</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bottom"/>
          </w:tcPr>
          <w:p>
            <w:pPr>
              <w:jc w:val="cente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个人信息</w:t>
            </w:r>
          </w:p>
        </w:tc>
        <w:tc>
          <w:tcPr>
            <w:tcW w:w="2130" w:type="dxa"/>
            <w:vAlign w:val="top"/>
          </w:tcPr>
          <w:p>
            <w:pPr>
              <w:jc w:val="both"/>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用户姓名</w:t>
            </w:r>
          </w:p>
        </w:tc>
        <w:tc>
          <w:tcPr>
            <w:tcW w:w="2131" w:type="dxa"/>
          </w:tcPr>
          <w:p>
            <w:pP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回显填写的信息，可修改</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vAlign w:val="top"/>
          </w:tcPr>
          <w:p>
            <w:pPr>
              <w:jc w:val="both"/>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登录手机号码</w:t>
            </w:r>
          </w:p>
        </w:tc>
        <w:tc>
          <w:tcPr>
            <w:tcW w:w="2131" w:type="dxa"/>
          </w:tcPr>
          <w:p>
            <w:pPr>
              <w:rPr>
                <w:rFonts w:hint="default"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回显填写的信息，不可修改</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vAlign w:val="top"/>
          </w:tcPr>
          <w:p>
            <w:pPr>
              <w:jc w:val="both"/>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身份证号码</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vAlign w:val="top"/>
          </w:tcPr>
          <w:p>
            <w:pPr>
              <w:jc w:val="both"/>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联系地址</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vAlign w:val="top"/>
          </w:tcPr>
          <w:p>
            <w:pPr>
              <w:jc w:val="both"/>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邮箱</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文本框</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中宋" w:hAnsi="华文中宋" w:eastAsia="华文中宋" w:cs="华文中宋"/>
                <w:sz w:val="24"/>
                <w:szCs w:val="24"/>
                <w:vertAlign w:val="baseline"/>
                <w:lang w:val="en-US" w:eastAsia="zh-CN"/>
              </w:rPr>
            </w:pPr>
          </w:p>
        </w:tc>
        <w:tc>
          <w:tcPr>
            <w:tcW w:w="2130" w:type="dxa"/>
            <w:vAlign w:val="top"/>
          </w:tcPr>
          <w:p>
            <w:pPr>
              <w:jc w:val="both"/>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身份证明</w:t>
            </w:r>
          </w:p>
        </w:tc>
        <w:tc>
          <w:tcPr>
            <w:tcW w:w="2131" w:type="dxa"/>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附件（图片/pdf）</w:t>
            </w:r>
          </w:p>
        </w:tc>
        <w:tc>
          <w:tcPr>
            <w:tcW w:w="2131" w:type="dxa"/>
            <w:vAlign w:val="top"/>
          </w:tcPr>
          <w:p>
            <w:pPr>
              <w:rPr>
                <w:rFonts w:hint="eastAsia" w:ascii="华文中宋" w:hAnsi="华文中宋" w:eastAsia="华文中宋" w:cs="华文中宋"/>
                <w:sz w:val="24"/>
                <w:szCs w:val="24"/>
                <w:vertAlign w:val="baseline"/>
                <w:lang w:val="en-US" w:eastAsia="zh-CN"/>
              </w:rPr>
            </w:pPr>
            <w:r>
              <w:rPr>
                <w:rFonts w:hint="eastAsia" w:ascii="华文中宋" w:hAnsi="华文中宋" w:eastAsia="华文中宋" w:cs="华文中宋"/>
                <w:sz w:val="24"/>
                <w:szCs w:val="24"/>
                <w:vertAlign w:val="baseline"/>
                <w:lang w:val="en-US" w:eastAsia="zh-CN"/>
              </w:rPr>
              <w:t>必填</w:t>
            </w:r>
          </w:p>
        </w:tc>
      </w:tr>
    </w:tbl>
    <w:p>
      <w:pPr>
        <w:rPr>
          <w:rFonts w:hint="default" w:ascii="华文仿宋" w:hAnsi="华文仿宋" w:eastAsia="华文仿宋" w:cs="华文仿宋"/>
          <w:b/>
          <w:bCs/>
          <w:sz w:val="28"/>
          <w:szCs w:val="28"/>
          <w:lang w:val="en-US" w:eastAsia="zh-CN"/>
        </w:rPr>
      </w:pPr>
      <w:bookmarkStart w:id="124" w:name="_Toc7580_WPSOffice_Level2"/>
      <w:bookmarkStart w:id="125" w:name="_Toc16145_WPSOffice_Level2"/>
      <w:bookmarkStart w:id="126" w:name="_Toc17428_WPSOffice_Level2"/>
      <w:r>
        <w:rPr>
          <w:rFonts w:hint="eastAsia" w:ascii="华文中宋" w:hAnsi="华文中宋" w:eastAsia="华文中宋" w:cs="华文中宋"/>
          <w:b/>
          <w:bCs/>
          <w:sz w:val="28"/>
          <w:szCs w:val="28"/>
          <w:lang w:val="en-US" w:eastAsia="zh-CN"/>
        </w:rPr>
        <w:t>2.2.4 需求说明</w:t>
      </w:r>
      <w:bookmarkEnd w:id="124"/>
      <w:bookmarkEnd w:id="125"/>
      <w:bookmarkEnd w:id="126"/>
    </w:p>
    <w:p>
      <w:pPr>
        <w:rPr>
          <w:rFonts w:hint="default" w:ascii="华文仿宋" w:hAnsi="华文仿宋" w:eastAsia="华文仿宋" w:cs="华文仿宋"/>
          <w:b/>
          <w:bCs/>
          <w:sz w:val="28"/>
          <w:szCs w:val="28"/>
          <w:lang w:val="en-US" w:eastAsia="zh-CN"/>
        </w:rPr>
      </w:pPr>
      <w:bookmarkStart w:id="127" w:name="_Toc6897_WPSOffice_Level3"/>
      <w:bookmarkStart w:id="128" w:name="_Toc27515_WPSOffice_Level3"/>
      <w:bookmarkStart w:id="129" w:name="_Toc30950_WPSOffice_Level3"/>
      <w:r>
        <w:rPr>
          <w:rFonts w:hint="eastAsia" w:ascii="华文中宋" w:hAnsi="华文中宋" w:eastAsia="华文中宋" w:cs="华文中宋"/>
          <w:b/>
          <w:bCs/>
          <w:sz w:val="28"/>
          <w:szCs w:val="28"/>
          <w:lang w:val="en-US" w:eastAsia="zh-CN"/>
        </w:rPr>
        <w:t>2.2.4.1 登录</w:t>
      </w:r>
      <w:bookmarkEnd w:id="127"/>
      <w:bookmarkEnd w:id="128"/>
      <w:bookmarkEnd w:id="129"/>
    </w:p>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一般用户首次登录直接使用手机号码、随机密码进行登录，首次登录成功后需要走个人信息认证步骤，个人信息认证回显企业基本信息：所属企业、企业类型、角色；不可修改；个人信息必填信息：用户姓名、登录手机号码、身份证号码、身份证明；选填信息：联系地址、邮箱；用户姓名回显创建时填写的休息，可以修改，登录手机号码回显填写的信息，不可修改；</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个人信息需要调用聚合验证接口、ocr识别接口，ocr识别上传的身份证图片，验证填写的姓名、手机号码、身份证号码是不是同一个人，验证通过则进入系统-企业管理-企业信息管理页面；验证不通过则提示失败原因并且不能进入系统；</w:t>
      </w:r>
    </w:p>
    <w:p>
      <w:pPr>
        <w:rPr>
          <w:rFonts w:hint="eastAsia" w:ascii="华文仿宋" w:hAnsi="华文仿宋" w:eastAsia="华文仿宋" w:cs="华文仿宋"/>
          <w:b w:val="0"/>
          <w:bCs w:val="0"/>
          <w:color w:val="7030A0"/>
          <w:sz w:val="24"/>
          <w:szCs w:val="24"/>
          <w:lang w:val="en-US" w:eastAsia="zh-CN"/>
        </w:rPr>
      </w:pPr>
      <w:bookmarkStart w:id="130" w:name="_Toc3694_WPSOffice_Level3"/>
      <w:r>
        <w:rPr>
          <w:rFonts w:hint="eastAsia" w:ascii="华文中宋" w:hAnsi="华文中宋" w:eastAsia="华文中宋" w:cs="华文中宋"/>
          <w:b/>
          <w:bCs/>
          <w:color w:val="7030A0"/>
          <w:sz w:val="28"/>
          <w:szCs w:val="28"/>
          <w:lang w:val="en-US" w:eastAsia="zh-CN"/>
        </w:rPr>
        <w:t>2.2.4.2切换账号需求说明</w:t>
      </w:r>
      <w:bookmarkEnd w:id="130"/>
    </w:p>
    <w:p>
      <w:pPr>
        <w:rPr>
          <w:rFonts w:hint="eastAsia" w:ascii="华文中宋" w:hAnsi="华文中宋" w:eastAsia="华文中宋" w:cs="华文中宋"/>
          <w:b w:val="0"/>
          <w:bCs w:val="0"/>
          <w:color w:val="7030A0"/>
          <w:sz w:val="24"/>
          <w:szCs w:val="24"/>
          <w:lang w:val="en-US" w:eastAsia="zh-CN"/>
        </w:rPr>
      </w:pPr>
      <w:r>
        <w:rPr>
          <w:rFonts w:hint="eastAsia" w:ascii="华文中宋" w:hAnsi="华文中宋" w:eastAsia="华文中宋" w:cs="华文中宋"/>
          <w:b w:val="0"/>
          <w:bCs w:val="0"/>
          <w:color w:val="7030A0"/>
          <w:sz w:val="24"/>
          <w:szCs w:val="24"/>
          <w:lang w:val="en-US" w:eastAsia="zh-CN"/>
        </w:rPr>
        <w:t>登录时验证登录的账号是否同时多个已经使用激活码注册成功的企业，如果存在多个企业，那么登录页面点击登录是需要进入选择企业登录的页面；如下图；根据存在的企业类型，显示图标、企业类型、企业名称；如果只有两个就显示两个，超过三个以上的，排列企业名称在下面；点击图标或者企业名称，点击登录进入企业信息页面；注意：如果不是存在多个企业的时候，是不用跳转选择企业登录的页面的，系统识别直接登录那一个企业即可；点放大镜进行搜索，搜索框可以支持搜索企业名称，根据搜索的内容，显示搜索结果，支持模糊搜索；</w:t>
      </w:r>
    </w:p>
    <w:p>
      <w:pPr>
        <w:rPr>
          <w:rFonts w:hint="eastAsia" w:ascii="华文中宋" w:hAnsi="华文中宋" w:eastAsia="华文中宋" w:cs="华文中宋"/>
          <w:b w:val="0"/>
          <w:bCs w:val="0"/>
          <w:color w:val="7030A0"/>
          <w:sz w:val="24"/>
          <w:szCs w:val="24"/>
          <w:lang w:val="en-US" w:eastAsia="zh-CN"/>
        </w:rPr>
      </w:pPr>
      <w:r>
        <w:rPr>
          <w:rFonts w:hint="eastAsia" w:ascii="华文中宋" w:hAnsi="华文中宋" w:eastAsia="华文中宋" w:cs="华文中宋"/>
          <w:b w:val="0"/>
          <w:bCs w:val="0"/>
          <w:color w:val="7030A0"/>
          <w:sz w:val="24"/>
          <w:szCs w:val="24"/>
          <w:lang w:val="en-US" w:eastAsia="zh-CN"/>
        </w:rPr>
        <w:t>点击登录进入企业信息页面；点击返回登录页面，返回到输入账号密码的登录页面；</w:t>
      </w:r>
    </w:p>
    <w:p>
      <w:pPr>
        <w:rPr>
          <w:rFonts w:hint="eastAsia" w:ascii="华文中宋" w:hAnsi="华文中宋" w:eastAsia="华文中宋" w:cs="华文中宋"/>
          <w:sz w:val="24"/>
          <w:szCs w:val="24"/>
        </w:rPr>
      </w:pPr>
      <w:r>
        <w:rPr>
          <w:rFonts w:hint="eastAsia" w:ascii="华文中宋" w:hAnsi="华文中宋" w:eastAsia="华文中宋" w:cs="华文中宋"/>
          <w:sz w:val="24"/>
          <w:szCs w:val="24"/>
        </w:rPr>
        <w:drawing>
          <wp:inline distT="0" distB="0" distL="114300" distR="114300">
            <wp:extent cx="5274310" cy="3586480"/>
            <wp:effectExtent l="0" t="0" r="2540" b="1397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17"/>
                    <a:stretch>
                      <a:fillRect/>
                    </a:stretch>
                  </pic:blipFill>
                  <pic:spPr>
                    <a:xfrm>
                      <a:off x="0" y="0"/>
                      <a:ext cx="5274310" cy="3586480"/>
                    </a:xfrm>
                    <a:prstGeom prst="rect">
                      <a:avLst/>
                    </a:prstGeom>
                    <a:noFill/>
                    <a:ln>
                      <a:noFill/>
                    </a:ln>
                  </pic:spPr>
                </pic:pic>
              </a:graphicData>
            </a:graphic>
          </wp:inline>
        </w:drawing>
      </w:r>
    </w:p>
    <w:p>
      <w:pPr>
        <w:rPr>
          <w:rFonts w:hint="eastAsia" w:ascii="华文仿宋" w:hAnsi="华文仿宋" w:eastAsia="华文仿宋" w:cs="华文仿宋"/>
          <w:b w:val="0"/>
          <w:bCs w:val="0"/>
          <w:color w:val="7030A0"/>
          <w:sz w:val="24"/>
          <w:szCs w:val="24"/>
          <w:lang w:val="en-US" w:eastAsia="zh-CN"/>
        </w:rPr>
      </w:pPr>
      <w:r>
        <w:rPr>
          <w:rFonts w:hint="eastAsia" w:ascii="华文中宋" w:hAnsi="华文中宋" w:eastAsia="华文中宋" w:cs="华文中宋"/>
          <w:b w:val="0"/>
          <w:bCs w:val="0"/>
          <w:color w:val="7030A0"/>
          <w:sz w:val="24"/>
          <w:szCs w:val="24"/>
          <w:lang w:val="en-US" w:eastAsia="zh-CN"/>
        </w:rPr>
        <w:t>头像框也需要有切换账号的功能，如下图，点击切换账号进入切换页面；页面功能与登录选择的一致，选择要切换的企业，点击切换，提示：是否切换登录账号为：企业名称；点击确定提示切换成功，点击返回列表，回到切换后的企业的企业信息列表；</w:t>
      </w:r>
    </w:p>
    <w:p>
      <w:r>
        <w:drawing>
          <wp:inline distT="0" distB="0" distL="114300" distR="114300">
            <wp:extent cx="2057400" cy="1638300"/>
            <wp:effectExtent l="0" t="0" r="0" b="0"/>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18"/>
                    <a:stretch>
                      <a:fillRect/>
                    </a:stretch>
                  </pic:blipFill>
                  <pic:spPr>
                    <a:xfrm>
                      <a:off x="0" y="0"/>
                      <a:ext cx="2057400" cy="1638300"/>
                    </a:xfrm>
                    <a:prstGeom prst="rect">
                      <a:avLst/>
                    </a:prstGeom>
                    <a:noFill/>
                    <a:ln>
                      <a:noFill/>
                    </a:ln>
                  </pic:spPr>
                </pic:pic>
              </a:graphicData>
            </a:graphic>
          </wp:inline>
        </w:drawing>
      </w:r>
    </w:p>
    <w:p>
      <w:pPr>
        <w:rPr>
          <w:rFonts w:hint="default"/>
          <w:lang w:val="en-US" w:eastAsia="zh-CN"/>
        </w:rPr>
      </w:pPr>
      <w:r>
        <w:drawing>
          <wp:inline distT="0" distB="0" distL="114300" distR="114300">
            <wp:extent cx="5269230" cy="3259455"/>
            <wp:effectExtent l="0" t="0" r="7620" b="17145"/>
            <wp:docPr id="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
                    <pic:cNvPicPr>
                      <a:picLocks noChangeAspect="1"/>
                    </pic:cNvPicPr>
                  </pic:nvPicPr>
                  <pic:blipFill>
                    <a:blip r:embed="rId19"/>
                    <a:stretch>
                      <a:fillRect/>
                    </a:stretch>
                  </pic:blipFill>
                  <pic:spPr>
                    <a:xfrm>
                      <a:off x="0" y="0"/>
                      <a:ext cx="5269230" cy="3259455"/>
                    </a:xfrm>
                    <a:prstGeom prst="rect">
                      <a:avLst/>
                    </a:prstGeom>
                    <a:noFill/>
                    <a:ln>
                      <a:noFill/>
                    </a:ln>
                  </pic:spPr>
                </pic:pic>
              </a:graphicData>
            </a:graphic>
          </wp:inline>
        </w:drawing>
      </w:r>
    </w:p>
    <w:p>
      <w:pPr>
        <w:rPr>
          <w:rFonts w:hint="eastAsia" w:ascii="华文中宋" w:hAnsi="华文中宋" w:eastAsia="华文中宋" w:cs="华文中宋"/>
          <w:b w:val="0"/>
          <w:bCs w:val="0"/>
          <w:sz w:val="24"/>
          <w:szCs w:val="24"/>
          <w:lang w:val="en-US" w:eastAsia="zh-CN"/>
        </w:rPr>
      </w:pPr>
    </w:p>
    <w:p>
      <w:pPr>
        <w:rPr>
          <w:rFonts w:hint="eastAsia" w:ascii="华文中宋" w:hAnsi="华文中宋" w:eastAsia="华文中宋" w:cs="华文中宋"/>
          <w:b/>
          <w:bCs/>
          <w:sz w:val="28"/>
          <w:szCs w:val="28"/>
          <w:lang w:val="en-US" w:eastAsia="zh-CN"/>
        </w:rPr>
      </w:pPr>
      <w:bookmarkStart w:id="131" w:name="_Toc25228_WPSOffice_Level1"/>
      <w:bookmarkStart w:id="132" w:name="_Toc19652_WPSOffice_Level1"/>
      <w:bookmarkStart w:id="133" w:name="_Toc3694_WPSOffice_Level1"/>
      <w:r>
        <w:rPr>
          <w:rFonts w:hint="eastAsia" w:ascii="华文中宋" w:hAnsi="华文中宋" w:eastAsia="华文中宋" w:cs="华文中宋"/>
          <w:b/>
          <w:bCs/>
          <w:sz w:val="28"/>
          <w:szCs w:val="28"/>
          <w:lang w:val="en-US" w:eastAsia="zh-CN"/>
        </w:rPr>
        <w:t>3.1 个人信息</w:t>
      </w:r>
      <w:bookmarkEnd w:id="131"/>
      <w:bookmarkEnd w:id="132"/>
      <w:bookmarkEnd w:id="133"/>
    </w:p>
    <w:p>
      <w:pPr>
        <w:rPr>
          <w:rFonts w:hint="eastAsia" w:ascii="华文中宋" w:hAnsi="华文中宋" w:eastAsia="华文中宋" w:cs="华文中宋"/>
          <w:b/>
          <w:bCs/>
          <w:sz w:val="28"/>
          <w:szCs w:val="28"/>
          <w:lang w:val="en-US" w:eastAsia="zh-CN"/>
        </w:rPr>
      </w:pPr>
      <w:bookmarkStart w:id="134" w:name="_Toc28522_WPSOffice_Level2"/>
      <w:bookmarkStart w:id="135" w:name="_Toc4431_WPSOffice_Level2"/>
      <w:bookmarkStart w:id="136" w:name="_Toc9239_WPSOffice_Level2"/>
      <w:r>
        <w:rPr>
          <w:rFonts w:hint="eastAsia" w:ascii="华文中宋" w:hAnsi="华文中宋" w:eastAsia="华文中宋" w:cs="华文中宋"/>
          <w:b/>
          <w:bCs/>
          <w:sz w:val="28"/>
          <w:szCs w:val="28"/>
          <w:lang w:val="en-US" w:eastAsia="zh-CN"/>
        </w:rPr>
        <w:t>3.1.1 管理员个人信息</w:t>
      </w:r>
      <w:bookmarkEnd w:id="134"/>
      <w:bookmarkEnd w:id="135"/>
      <w:bookmarkEnd w:id="136"/>
    </w:p>
    <w:p>
      <w:pPr>
        <w:rPr>
          <w:rFonts w:hint="default" w:ascii="华文仿宋" w:hAnsi="华文仿宋" w:eastAsia="华文仿宋" w:cs="华文仿宋"/>
          <w:b/>
          <w:bCs/>
          <w:sz w:val="28"/>
          <w:szCs w:val="28"/>
          <w:lang w:val="en-US" w:eastAsia="zh-CN"/>
        </w:rPr>
      </w:pPr>
      <w:bookmarkStart w:id="137" w:name="_Toc25228_WPSOffice_Level3"/>
      <w:bookmarkStart w:id="138" w:name="_Toc19652_WPSOffice_Level3"/>
      <w:bookmarkStart w:id="139" w:name="_Toc4046_WPSOffice_Level3"/>
      <w:r>
        <w:rPr>
          <w:rFonts w:hint="eastAsia" w:ascii="华文中宋" w:hAnsi="华文中宋" w:eastAsia="华文中宋" w:cs="华文中宋"/>
          <w:b/>
          <w:bCs/>
          <w:sz w:val="28"/>
          <w:szCs w:val="28"/>
          <w:lang w:val="en-US" w:eastAsia="zh-CN"/>
        </w:rPr>
        <w:t>3.1.1.1 功能说明</w:t>
      </w:r>
      <w:bookmarkEnd w:id="137"/>
      <w:bookmarkEnd w:id="138"/>
      <w:bookmarkEnd w:id="139"/>
    </w:p>
    <w:p>
      <w:pPr>
        <w:rPr>
          <w:rFonts w:hint="eastAsia" w:ascii="华文仿宋" w:hAnsi="华文仿宋" w:eastAsia="华文仿宋" w:cs="华文仿宋"/>
          <w:b w:val="0"/>
          <w:bCs w:val="0"/>
          <w:sz w:val="24"/>
          <w:szCs w:val="24"/>
          <w:lang w:val="en-US" w:eastAsia="zh-CN"/>
        </w:rPr>
      </w:pPr>
      <w:r>
        <w:rPr>
          <w:rFonts w:hint="eastAsia" w:ascii="华文中宋" w:hAnsi="华文中宋" w:eastAsia="华文中宋" w:cs="华文中宋"/>
          <w:b w:val="0"/>
          <w:bCs w:val="0"/>
          <w:sz w:val="24"/>
          <w:szCs w:val="24"/>
          <w:lang w:val="en-US" w:eastAsia="zh-CN"/>
        </w:rPr>
        <w:t>个人信息在系统右上方头像框下，点击头像框进入个人信息，管理员的个人信息为首次登录填写的管理员认证的信息，右上方显示个人信息认证的结果（已认证）；</w:t>
      </w:r>
    </w:p>
    <w:p>
      <w:pPr>
        <w:rPr>
          <w:rFonts w:hint="eastAsia" w:ascii="华文仿宋" w:hAnsi="华文仿宋" w:eastAsia="华文仿宋" w:cs="华文仿宋"/>
          <w:b/>
          <w:bCs/>
          <w:sz w:val="28"/>
          <w:szCs w:val="28"/>
          <w:lang w:val="en-US" w:eastAsia="zh-CN"/>
        </w:rPr>
      </w:pPr>
      <w:bookmarkStart w:id="140" w:name="_Toc30954_WPSOffice_Level3"/>
      <w:bookmarkStart w:id="141" w:name="_Toc8685_WPSOffice_Level3"/>
      <w:bookmarkStart w:id="142" w:name="_Toc21044_WPSOffice_Level3"/>
      <w:r>
        <w:rPr>
          <w:rFonts w:hint="eastAsia" w:ascii="华文中宋" w:hAnsi="华文中宋" w:eastAsia="华文中宋" w:cs="华文中宋"/>
          <w:b/>
          <w:bCs/>
          <w:sz w:val="28"/>
          <w:szCs w:val="28"/>
          <w:lang w:val="en-US" w:eastAsia="zh-CN"/>
        </w:rPr>
        <w:t>3.1.1.2 列表字段</w:t>
      </w:r>
      <w:bookmarkEnd w:id="140"/>
      <w:bookmarkEnd w:id="141"/>
      <w:bookmarkEnd w:id="142"/>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基本信息</w:t>
            </w: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所属企业</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企业类型</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角色</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个人信息</w:t>
            </w: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用户姓名</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登录手机号码</w:t>
            </w:r>
          </w:p>
        </w:tc>
        <w:tc>
          <w:tcPr>
            <w:tcW w:w="2131" w:type="dxa"/>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身份证号码</w:t>
            </w:r>
          </w:p>
        </w:tc>
        <w:tc>
          <w:tcPr>
            <w:tcW w:w="2131" w:type="dxa"/>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联系地址</w:t>
            </w:r>
          </w:p>
        </w:tc>
        <w:tc>
          <w:tcPr>
            <w:tcW w:w="2131" w:type="dxa"/>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邮箱</w:t>
            </w:r>
          </w:p>
        </w:tc>
        <w:tc>
          <w:tcPr>
            <w:tcW w:w="2131" w:type="dxa"/>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jc w:val="center"/>
              <w:rPr>
                <w:rFonts w:hint="eastAsia" w:ascii="华文仿宋" w:hAnsi="华文仿宋" w:eastAsia="华文仿宋" w:cs="华文仿宋"/>
                <w:sz w:val="24"/>
                <w:szCs w:val="24"/>
                <w:vertAlign w:val="baseline"/>
                <w:lang w:val="en-US" w:eastAsia="zh-CN"/>
              </w:rPr>
            </w:pP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身份证明</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bl>
    <w:p>
      <w:pPr>
        <w:rPr>
          <w:rFonts w:hint="eastAsia" w:ascii="华文仿宋" w:hAnsi="华文仿宋" w:eastAsia="华文仿宋" w:cs="华文仿宋"/>
          <w:b/>
          <w:bCs/>
          <w:sz w:val="28"/>
          <w:szCs w:val="28"/>
          <w:lang w:val="en-US" w:eastAsia="zh-CN"/>
        </w:rPr>
      </w:pPr>
      <w:bookmarkStart w:id="143" w:name="_Toc4334_WPSOffice_Level2"/>
      <w:bookmarkStart w:id="144" w:name="_Toc2075_WPSOffice_Level2"/>
      <w:bookmarkStart w:id="145" w:name="_Toc15292_WPSOffice_Level2"/>
      <w:r>
        <w:rPr>
          <w:rFonts w:hint="eastAsia" w:ascii="华文中宋" w:hAnsi="华文中宋" w:eastAsia="华文中宋" w:cs="华文中宋"/>
          <w:b/>
          <w:bCs/>
          <w:sz w:val="28"/>
          <w:szCs w:val="28"/>
          <w:lang w:val="en-US" w:eastAsia="zh-CN"/>
        </w:rPr>
        <w:t>3.1.2 一般用户个人信息</w:t>
      </w:r>
      <w:bookmarkEnd w:id="143"/>
      <w:bookmarkEnd w:id="144"/>
      <w:bookmarkEnd w:id="145"/>
    </w:p>
    <w:p>
      <w:pPr>
        <w:rPr>
          <w:rFonts w:hint="default" w:ascii="华文仿宋" w:hAnsi="华文仿宋" w:eastAsia="华文仿宋" w:cs="华文仿宋"/>
          <w:b/>
          <w:bCs/>
          <w:sz w:val="28"/>
          <w:szCs w:val="28"/>
          <w:lang w:val="en-US" w:eastAsia="zh-CN"/>
        </w:rPr>
      </w:pPr>
      <w:bookmarkStart w:id="146" w:name="_Toc30218_WPSOffice_Level3"/>
      <w:bookmarkStart w:id="147" w:name="_Toc31295_WPSOffice_Level3"/>
      <w:bookmarkStart w:id="148" w:name="_Toc21021_WPSOffice_Level3"/>
      <w:r>
        <w:rPr>
          <w:rFonts w:hint="eastAsia" w:ascii="华文中宋" w:hAnsi="华文中宋" w:eastAsia="华文中宋" w:cs="华文中宋"/>
          <w:b/>
          <w:bCs/>
          <w:sz w:val="28"/>
          <w:szCs w:val="28"/>
          <w:lang w:val="en-US" w:eastAsia="zh-CN"/>
        </w:rPr>
        <w:t>3.1.2.1 功能说明</w:t>
      </w:r>
      <w:bookmarkEnd w:id="146"/>
      <w:bookmarkEnd w:id="147"/>
      <w:bookmarkEnd w:id="148"/>
    </w:p>
    <w:p>
      <w:pPr>
        <w:rPr>
          <w:rFonts w:hint="eastAsia" w:ascii="华文仿宋" w:hAnsi="华文仿宋" w:eastAsia="华文仿宋" w:cs="华文仿宋"/>
          <w:b w:val="0"/>
          <w:bCs w:val="0"/>
          <w:sz w:val="24"/>
          <w:szCs w:val="24"/>
          <w:lang w:val="en-US" w:eastAsia="zh-CN"/>
        </w:rPr>
      </w:pPr>
      <w:r>
        <w:rPr>
          <w:rFonts w:hint="eastAsia" w:ascii="华文中宋" w:hAnsi="华文中宋" w:eastAsia="华文中宋" w:cs="华文中宋"/>
          <w:b w:val="0"/>
          <w:bCs w:val="0"/>
          <w:sz w:val="24"/>
          <w:szCs w:val="24"/>
          <w:lang w:val="en-US" w:eastAsia="zh-CN"/>
        </w:rPr>
        <w:t>个人信息在系统右上方头像框下，点击头像框进入个人信息，一般用户个人信息为首次登录填写的认证的信息，右上方显示个人信息认证的结果（已认证）；</w:t>
      </w:r>
    </w:p>
    <w:p>
      <w:pPr>
        <w:rPr>
          <w:rFonts w:hint="eastAsia" w:ascii="华文仿宋" w:hAnsi="华文仿宋" w:eastAsia="华文仿宋" w:cs="华文仿宋"/>
          <w:b/>
          <w:bCs/>
          <w:sz w:val="28"/>
          <w:szCs w:val="28"/>
          <w:lang w:val="en-US" w:eastAsia="zh-CN"/>
        </w:rPr>
      </w:pPr>
      <w:bookmarkStart w:id="149" w:name="_Toc26273_WPSOffice_Level3"/>
      <w:bookmarkStart w:id="150" w:name="_Toc24920_WPSOffice_Level3"/>
      <w:bookmarkStart w:id="151" w:name="_Toc27905_WPSOffice_Level3"/>
      <w:r>
        <w:rPr>
          <w:rFonts w:hint="eastAsia" w:ascii="华文中宋" w:hAnsi="华文中宋" w:eastAsia="华文中宋" w:cs="华文中宋"/>
          <w:b/>
          <w:bCs/>
          <w:sz w:val="28"/>
          <w:szCs w:val="28"/>
          <w:lang w:val="en-US" w:eastAsia="zh-CN"/>
        </w:rPr>
        <w:t>3.1.2.2 列表字段</w:t>
      </w:r>
      <w:bookmarkEnd w:id="149"/>
      <w:bookmarkEnd w:id="150"/>
      <w:bookmarkEnd w:id="151"/>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基本信息</w:t>
            </w: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所属企业</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企业类型</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角色</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vAlign w:val="center"/>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个人信息</w:t>
            </w: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用户姓名</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登录手机号码</w:t>
            </w:r>
          </w:p>
        </w:tc>
        <w:tc>
          <w:tcPr>
            <w:tcW w:w="2131" w:type="dxa"/>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身份证号码</w:t>
            </w:r>
          </w:p>
        </w:tc>
        <w:tc>
          <w:tcPr>
            <w:tcW w:w="2131" w:type="dxa"/>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联系地址</w:t>
            </w:r>
          </w:p>
        </w:tc>
        <w:tc>
          <w:tcPr>
            <w:tcW w:w="2131" w:type="dxa"/>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邮箱</w:t>
            </w:r>
          </w:p>
        </w:tc>
        <w:tc>
          <w:tcPr>
            <w:tcW w:w="2131" w:type="dxa"/>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vAlign w:val="center"/>
          </w:tcPr>
          <w:p>
            <w:pPr>
              <w:rPr>
                <w:rFonts w:hint="eastAsia" w:ascii="华文中宋" w:hAnsi="华文中宋" w:eastAsia="华文中宋" w:cs="华文中宋"/>
                <w:b w:val="0"/>
                <w:bCs w:val="0"/>
                <w:sz w:val="24"/>
                <w:szCs w:val="24"/>
                <w:lang w:val="en-US" w:eastAsia="zh-CN"/>
              </w:rPr>
            </w:pPr>
          </w:p>
        </w:tc>
        <w:tc>
          <w:tcPr>
            <w:tcW w:w="2130"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身份证明</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w:t>
            </w:r>
          </w:p>
        </w:tc>
        <w:tc>
          <w:tcPr>
            <w:tcW w:w="2131" w:type="dxa"/>
            <w:vAlign w:val="top"/>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不可填</w:t>
            </w:r>
          </w:p>
        </w:tc>
      </w:tr>
    </w:tbl>
    <w:p>
      <w:pPr>
        <w:rPr>
          <w:rFonts w:hint="eastAsia" w:ascii="华文中宋" w:hAnsi="华文中宋" w:eastAsia="华文中宋" w:cs="华文中宋"/>
          <w:b/>
          <w:bCs/>
          <w:sz w:val="28"/>
          <w:szCs w:val="28"/>
          <w:lang w:val="en-US" w:eastAsia="zh-CN"/>
        </w:rPr>
      </w:pPr>
      <w:bookmarkStart w:id="152" w:name="_Toc30954_WPSOffice_Level1"/>
      <w:bookmarkStart w:id="153" w:name="_Toc8685_WPSOffice_Level1"/>
      <w:bookmarkStart w:id="154" w:name="_Toc4046_WPSOffice_Level1"/>
      <w:r>
        <w:rPr>
          <w:rFonts w:hint="eastAsia" w:ascii="华文中宋" w:hAnsi="华文中宋" w:eastAsia="华文中宋" w:cs="华文中宋"/>
          <w:b/>
          <w:bCs/>
          <w:sz w:val="28"/>
          <w:szCs w:val="28"/>
          <w:lang w:val="en-US" w:eastAsia="zh-CN"/>
        </w:rPr>
        <w:t>4.1企业管理</w:t>
      </w:r>
      <w:bookmarkEnd w:id="152"/>
      <w:bookmarkEnd w:id="153"/>
      <w:bookmarkEnd w:id="154"/>
    </w:p>
    <w:p>
      <w:pPr>
        <w:rPr>
          <w:rFonts w:hint="eastAsia" w:ascii="华文中宋" w:hAnsi="华文中宋" w:eastAsia="华文中宋" w:cs="华文中宋"/>
          <w:b/>
          <w:bCs/>
          <w:sz w:val="28"/>
          <w:szCs w:val="28"/>
          <w:lang w:val="en-US" w:eastAsia="zh-CN"/>
        </w:rPr>
      </w:pPr>
      <w:bookmarkStart w:id="155" w:name="_Toc26341_WPSOffice_Level2"/>
      <w:bookmarkStart w:id="156" w:name="_Toc27260_WPSOffice_Level2"/>
      <w:bookmarkStart w:id="157" w:name="_Toc4147_WPSOffice_Level2"/>
      <w:r>
        <w:rPr>
          <w:rFonts w:hint="eastAsia" w:ascii="华文中宋" w:hAnsi="华文中宋" w:eastAsia="华文中宋" w:cs="华文中宋"/>
          <w:b/>
          <w:bCs/>
          <w:sz w:val="28"/>
          <w:szCs w:val="28"/>
          <w:lang w:val="en-US" w:eastAsia="zh-CN"/>
        </w:rPr>
        <w:t>4.1.1企业信息管理</w:t>
      </w:r>
      <w:bookmarkEnd w:id="155"/>
      <w:bookmarkEnd w:id="156"/>
      <w:bookmarkEnd w:id="157"/>
    </w:p>
    <w:p>
      <w:pPr>
        <w:rPr>
          <w:rFonts w:hint="eastAsia" w:ascii="华文仿宋" w:hAnsi="华文仿宋" w:eastAsia="华文仿宋" w:cs="华文仿宋"/>
          <w:b/>
          <w:bCs/>
          <w:sz w:val="28"/>
          <w:szCs w:val="28"/>
          <w:lang w:val="en-US" w:eastAsia="zh-CN"/>
        </w:rPr>
      </w:pPr>
      <w:bookmarkStart w:id="158" w:name="_Toc22251_WPSOffice_Level3"/>
      <w:bookmarkStart w:id="159" w:name="_Toc403_WPSOffice_Level3"/>
      <w:bookmarkStart w:id="160" w:name="_Toc15529_WPSOffice_Level3"/>
      <w:r>
        <w:rPr>
          <w:rFonts w:hint="eastAsia" w:ascii="华文中宋" w:hAnsi="华文中宋" w:eastAsia="华文中宋" w:cs="华文中宋"/>
          <w:b/>
          <w:bCs/>
          <w:sz w:val="28"/>
          <w:szCs w:val="28"/>
          <w:lang w:val="en-US" w:eastAsia="zh-CN"/>
        </w:rPr>
        <w:t>4.1.1.1功能说明</w:t>
      </w:r>
      <w:bookmarkEnd w:id="158"/>
      <w:bookmarkEnd w:id="159"/>
      <w:bookmarkEnd w:id="160"/>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企业信息管理主要为管理员首次登录企业实名认证的企业信息，包含基本信息（企业名称、统一社会信用代码、激活码、法人姓名、法人身份证号码、企业类型、企业状态、经营范围、创建时间、终审时间）、管理员信息（管理员姓名、管理员手机号码、管理员身份证号、电子邮箱、联系地址）、联系信息（联系人姓名、联系电话、联系邮箱、联系地址）；</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企业名称、统一社会信用代码、经营范围：风报/企查查获取信息；</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激活码：企业创建时系统生成</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法人姓名、法人身份证号码：首次登录填写的法人认证信息；</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企业类型：创建时选择的企业类型；</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企业状态：企业信息审核状态（已审核、冻结）；</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创建时间：运营方创建企业的时间，精确到秒；</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终审时间：运营方复审的时间，精确到秒；</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管理员信息：管理员首次验证填写的信息，选填字段如无则空；</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联系信息：管理员首次验证填写的信息；</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企业信息管理页面右上方需要有实名认证成功的标志；</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列表信息展示前提：用户实名认证通过，权限为管理员、经办员、复核员其中之一即可；</w:t>
      </w:r>
    </w:p>
    <w:p>
      <w:pPr>
        <w:rPr>
          <w:rFonts w:hint="eastAsia" w:ascii="华文仿宋" w:hAnsi="华文仿宋" w:eastAsia="华文仿宋" w:cs="华文仿宋"/>
          <w:b/>
          <w:bCs/>
          <w:sz w:val="28"/>
          <w:szCs w:val="28"/>
          <w:lang w:val="en-US" w:eastAsia="zh-CN"/>
        </w:rPr>
      </w:pPr>
      <w:bookmarkStart w:id="161" w:name="_Toc28477_WPSOffice_Level3"/>
      <w:bookmarkStart w:id="162" w:name="_Toc4623_WPSOffice_Level3"/>
      <w:bookmarkStart w:id="163" w:name="_Toc23587_WPSOffice_Level3"/>
      <w:r>
        <w:rPr>
          <w:rFonts w:hint="eastAsia" w:ascii="华文中宋" w:hAnsi="华文中宋" w:eastAsia="华文中宋" w:cs="华文中宋"/>
          <w:b/>
          <w:bCs/>
          <w:sz w:val="28"/>
          <w:szCs w:val="28"/>
          <w:lang w:val="en-US" w:eastAsia="zh-CN"/>
        </w:rPr>
        <w:t>4.1.1.2页面展示</w:t>
      </w:r>
      <w:bookmarkEnd w:id="161"/>
      <w:bookmarkEnd w:id="162"/>
      <w:bookmarkEnd w:id="163"/>
    </w:p>
    <w:p>
      <w:pPr>
        <w:rPr>
          <w:rFonts w:hint="default" w:ascii="华文仿宋" w:hAnsi="华文仿宋" w:eastAsia="华文仿宋" w:cs="华文仿宋"/>
          <w:b/>
          <w:bCs/>
          <w:sz w:val="28"/>
          <w:szCs w:val="28"/>
          <w:lang w:val="en-US" w:eastAsia="zh-CN"/>
        </w:rPr>
      </w:pPr>
      <w:r>
        <w:drawing>
          <wp:inline distT="0" distB="0" distL="114300" distR="114300">
            <wp:extent cx="5266055" cy="3303270"/>
            <wp:effectExtent l="0" t="0" r="10795"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5266055" cy="3303270"/>
                    </a:xfrm>
                    <a:prstGeom prst="rect">
                      <a:avLst/>
                    </a:prstGeom>
                    <a:noFill/>
                    <a:ln>
                      <a:noFill/>
                    </a:ln>
                  </pic:spPr>
                </pic:pic>
              </a:graphicData>
            </a:graphic>
          </wp:inline>
        </w:drawing>
      </w:r>
    </w:p>
    <w:p>
      <w:pPr>
        <w:rPr>
          <w:rFonts w:hint="eastAsia" w:ascii="华文中宋" w:hAnsi="华文中宋" w:eastAsia="华文中宋" w:cs="华文中宋"/>
          <w:b/>
          <w:bCs/>
          <w:sz w:val="28"/>
          <w:szCs w:val="28"/>
          <w:lang w:val="en-US" w:eastAsia="zh-CN"/>
        </w:rPr>
      </w:pPr>
      <w:bookmarkStart w:id="164" w:name="_Toc31167_WPSOffice_Level2"/>
      <w:bookmarkStart w:id="165" w:name="_Toc32486_WPSOffice_Level2"/>
      <w:bookmarkStart w:id="166" w:name="_Toc14665_WPSOffice_Level2"/>
      <w:r>
        <w:rPr>
          <w:rFonts w:hint="eastAsia" w:ascii="华文中宋" w:hAnsi="华文中宋" w:eastAsia="华文中宋" w:cs="华文中宋"/>
          <w:b/>
          <w:bCs/>
          <w:sz w:val="28"/>
          <w:szCs w:val="28"/>
          <w:lang w:val="en-US" w:eastAsia="zh-CN"/>
        </w:rPr>
        <w:t>4.2.1企业用户管理</w:t>
      </w:r>
      <w:bookmarkEnd w:id="164"/>
      <w:bookmarkEnd w:id="165"/>
      <w:bookmarkEnd w:id="166"/>
    </w:p>
    <w:p>
      <w:pPr>
        <w:rPr>
          <w:rFonts w:hint="eastAsia" w:ascii="华文仿宋" w:hAnsi="华文仿宋" w:eastAsia="华文仿宋" w:cs="华文仿宋"/>
          <w:b/>
          <w:bCs/>
          <w:sz w:val="28"/>
          <w:szCs w:val="28"/>
          <w:lang w:val="en-US" w:eastAsia="zh-CN"/>
        </w:rPr>
      </w:pPr>
      <w:bookmarkStart w:id="167" w:name="_Toc3677_WPSOffice_Level3"/>
      <w:bookmarkStart w:id="168" w:name="_Toc1545_WPSOffice_Level3"/>
      <w:bookmarkStart w:id="169" w:name="_Toc17428_WPSOffice_Level3"/>
      <w:r>
        <w:rPr>
          <w:rFonts w:hint="eastAsia" w:ascii="华文中宋" w:hAnsi="华文中宋" w:eastAsia="华文中宋" w:cs="华文中宋"/>
          <w:b/>
          <w:bCs/>
          <w:sz w:val="28"/>
          <w:szCs w:val="28"/>
          <w:lang w:val="en-US" w:eastAsia="zh-CN"/>
        </w:rPr>
        <w:t>4.2.1.1 功能说明</w:t>
      </w:r>
      <w:bookmarkEnd w:id="167"/>
      <w:bookmarkEnd w:id="168"/>
      <w:bookmarkEnd w:id="169"/>
    </w:p>
    <w:p>
      <w:pPr>
        <w:rPr>
          <w:rFonts w:hint="eastAsia" w:ascii="华文仿宋" w:hAnsi="华文仿宋" w:eastAsia="华文仿宋" w:cs="华文仿宋"/>
          <w:b w:val="0"/>
          <w:bCs w:val="0"/>
          <w:sz w:val="24"/>
          <w:szCs w:val="24"/>
          <w:lang w:val="en-US" w:eastAsia="zh-CN"/>
        </w:rPr>
      </w:pPr>
      <w:r>
        <w:rPr>
          <w:rFonts w:hint="eastAsia" w:ascii="华文中宋" w:hAnsi="华文中宋" w:eastAsia="华文中宋" w:cs="华文中宋"/>
          <w:b w:val="0"/>
          <w:bCs w:val="0"/>
          <w:sz w:val="24"/>
          <w:szCs w:val="24"/>
          <w:lang w:val="en-US" w:eastAsia="zh-CN"/>
        </w:rPr>
        <w:t>企业用户管理为管理员管理企业旗下的用户，页面展示只有管理员角色能查看及操作，操作的功能有：修改用户信息、禁用/启用用户、授权角色、重置密码、添加用户；</w:t>
      </w:r>
    </w:p>
    <w:p>
      <w:pPr>
        <w:rPr>
          <w:rFonts w:hint="eastAsia" w:ascii="华文中宋" w:hAnsi="华文中宋" w:eastAsia="华文中宋" w:cs="华文中宋"/>
          <w:b/>
          <w:bCs/>
          <w:sz w:val="28"/>
          <w:szCs w:val="28"/>
          <w:lang w:val="en-US" w:eastAsia="zh-CN"/>
        </w:rPr>
      </w:pPr>
      <w:bookmarkStart w:id="170" w:name="_Toc16145_WPSOffice_Level3"/>
      <w:bookmarkStart w:id="171" w:name="_Toc7580_WPSOffice_Level3"/>
      <w:bookmarkStart w:id="172" w:name="_Toc9239_WPSOffice_Level3"/>
      <w:r>
        <w:rPr>
          <w:rFonts w:hint="eastAsia" w:ascii="华文中宋" w:hAnsi="华文中宋" w:eastAsia="华文中宋" w:cs="华文中宋"/>
          <w:b/>
          <w:bCs/>
          <w:sz w:val="28"/>
          <w:szCs w:val="28"/>
          <w:lang w:val="en-US" w:eastAsia="zh-CN"/>
        </w:rPr>
        <w:t>4.2.1.2页面展示</w:t>
      </w:r>
      <w:bookmarkEnd w:id="170"/>
      <w:bookmarkEnd w:id="171"/>
      <w:bookmarkEnd w:id="172"/>
    </w:p>
    <w:p>
      <w:r>
        <w:drawing>
          <wp:inline distT="0" distB="0" distL="114300" distR="114300">
            <wp:extent cx="5270500" cy="1595755"/>
            <wp:effectExtent l="0" t="0" r="635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5270500" cy="1595755"/>
                    </a:xfrm>
                    <a:prstGeom prst="rect">
                      <a:avLst/>
                    </a:prstGeom>
                    <a:noFill/>
                    <a:ln>
                      <a:noFill/>
                    </a:ln>
                  </pic:spPr>
                </pic:pic>
              </a:graphicData>
            </a:graphic>
          </wp:inline>
        </w:drawing>
      </w:r>
    </w:p>
    <w:p>
      <w:r>
        <w:drawing>
          <wp:inline distT="0" distB="0" distL="114300" distR="114300">
            <wp:extent cx="5268595" cy="1412240"/>
            <wp:effectExtent l="0" t="0" r="8255" b="1651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2"/>
                    <a:stretch>
                      <a:fillRect/>
                    </a:stretch>
                  </pic:blipFill>
                  <pic:spPr>
                    <a:xfrm>
                      <a:off x="0" y="0"/>
                      <a:ext cx="5268595" cy="1412240"/>
                    </a:xfrm>
                    <a:prstGeom prst="rect">
                      <a:avLst/>
                    </a:prstGeom>
                    <a:noFill/>
                    <a:ln>
                      <a:noFill/>
                    </a:ln>
                  </pic:spPr>
                </pic:pic>
              </a:graphicData>
            </a:graphic>
          </wp:inline>
        </w:drawing>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修改用户信息</w:t>
      </w:r>
    </w:p>
    <w:p>
      <w:r>
        <w:drawing>
          <wp:inline distT="0" distB="0" distL="114300" distR="114300">
            <wp:extent cx="5272405" cy="3463290"/>
            <wp:effectExtent l="0" t="0" r="4445" b="381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3"/>
                    <a:stretch>
                      <a:fillRect/>
                    </a:stretch>
                  </pic:blipFill>
                  <pic:spPr>
                    <a:xfrm>
                      <a:off x="0" y="0"/>
                      <a:ext cx="5272405" cy="3463290"/>
                    </a:xfrm>
                    <a:prstGeom prst="rect">
                      <a:avLst/>
                    </a:prstGeom>
                    <a:noFill/>
                    <a:ln>
                      <a:noFill/>
                    </a:ln>
                  </pic:spPr>
                </pic:pic>
              </a:graphicData>
            </a:graphic>
          </wp:inline>
        </w:drawing>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授权角色</w:t>
      </w:r>
    </w:p>
    <w:p>
      <w:r>
        <w:drawing>
          <wp:inline distT="0" distB="0" distL="114300" distR="114300">
            <wp:extent cx="5273040" cy="2490470"/>
            <wp:effectExtent l="0" t="0" r="381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tretch>
                      <a:fillRect/>
                    </a:stretch>
                  </pic:blipFill>
                  <pic:spPr>
                    <a:xfrm>
                      <a:off x="0" y="0"/>
                      <a:ext cx="5273040" cy="2490470"/>
                    </a:xfrm>
                    <a:prstGeom prst="rect">
                      <a:avLst/>
                    </a:prstGeom>
                    <a:noFill/>
                    <a:ln>
                      <a:noFill/>
                    </a:ln>
                  </pic:spPr>
                </pic:pic>
              </a:graphicData>
            </a:graphic>
          </wp:inline>
        </w:drawing>
      </w:r>
    </w:p>
    <w:p>
      <w:pPr>
        <w:rPr>
          <w:rFonts w:hint="eastAsia" w:ascii="华文仿宋" w:hAnsi="华文仿宋" w:eastAsia="华文仿宋" w:cs="华文仿宋"/>
          <w:b w:val="0"/>
          <w:bCs w:val="0"/>
          <w:sz w:val="24"/>
          <w:szCs w:val="24"/>
          <w:lang w:val="en-US" w:eastAsia="zh-CN"/>
        </w:rPr>
      </w:pPr>
      <w:r>
        <w:rPr>
          <w:rFonts w:hint="eastAsia" w:ascii="华文中宋" w:hAnsi="华文中宋" w:eastAsia="华文中宋" w:cs="华文中宋"/>
          <w:b w:val="0"/>
          <w:bCs w:val="0"/>
          <w:sz w:val="24"/>
          <w:szCs w:val="24"/>
          <w:lang w:val="en-US" w:eastAsia="zh-CN"/>
        </w:rPr>
        <w:t>重置密码</w:t>
      </w:r>
    </w:p>
    <w:p>
      <w:r>
        <w:drawing>
          <wp:inline distT="0" distB="0" distL="114300" distR="114300">
            <wp:extent cx="2828925" cy="32956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2828925" cy="3295650"/>
                    </a:xfrm>
                    <a:prstGeom prst="rect">
                      <a:avLst/>
                    </a:prstGeom>
                    <a:noFill/>
                    <a:ln>
                      <a:noFill/>
                    </a:ln>
                  </pic:spPr>
                </pic:pic>
              </a:graphicData>
            </a:graphic>
          </wp:inline>
        </w:drawing>
      </w:r>
    </w:p>
    <w:p>
      <w:pPr>
        <w:rPr>
          <w:rFonts w:hint="eastAsia" w:ascii="华文仿宋" w:hAnsi="华文仿宋" w:eastAsia="华文仿宋" w:cs="华文仿宋"/>
          <w:b w:val="0"/>
          <w:bCs w:val="0"/>
          <w:sz w:val="24"/>
          <w:szCs w:val="24"/>
          <w:lang w:val="en-US" w:eastAsia="zh-CN"/>
        </w:rPr>
      </w:pPr>
      <w:r>
        <w:rPr>
          <w:rFonts w:hint="eastAsia" w:ascii="华文中宋" w:hAnsi="华文中宋" w:eastAsia="华文中宋" w:cs="华文中宋"/>
          <w:b w:val="0"/>
          <w:bCs w:val="0"/>
          <w:sz w:val="24"/>
          <w:szCs w:val="24"/>
          <w:lang w:val="en-US" w:eastAsia="zh-CN"/>
        </w:rPr>
        <w:t>新增用户</w:t>
      </w:r>
    </w:p>
    <w:p>
      <w:pPr>
        <w:rPr>
          <w:rFonts w:hint="default"/>
          <w:lang w:val="en-US" w:eastAsia="zh-CN"/>
        </w:rPr>
      </w:pPr>
      <w:r>
        <w:drawing>
          <wp:inline distT="0" distB="0" distL="114300" distR="114300">
            <wp:extent cx="5274310" cy="2464435"/>
            <wp:effectExtent l="0" t="0" r="254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5274310" cy="2464435"/>
                    </a:xfrm>
                    <a:prstGeom prst="rect">
                      <a:avLst/>
                    </a:prstGeom>
                    <a:noFill/>
                    <a:ln>
                      <a:noFill/>
                    </a:ln>
                  </pic:spPr>
                </pic:pic>
              </a:graphicData>
            </a:graphic>
          </wp:inline>
        </w:drawing>
      </w:r>
    </w:p>
    <w:p>
      <w:pPr>
        <w:rPr>
          <w:rFonts w:hint="eastAsia" w:ascii="华文中宋" w:hAnsi="华文中宋" w:eastAsia="华文中宋" w:cs="华文中宋"/>
          <w:b/>
          <w:bCs/>
          <w:sz w:val="28"/>
          <w:szCs w:val="28"/>
          <w:lang w:val="en-US" w:eastAsia="zh-CN"/>
        </w:rPr>
      </w:pPr>
      <w:bookmarkStart w:id="173" w:name="_Toc4431_WPSOffice_Level3"/>
      <w:bookmarkStart w:id="174" w:name="_Toc28522_WPSOffice_Level3"/>
      <w:bookmarkStart w:id="175" w:name="_Toc15292_WPSOffice_Level3"/>
      <w:r>
        <w:rPr>
          <w:rFonts w:hint="eastAsia" w:ascii="华文中宋" w:hAnsi="华文中宋" w:eastAsia="华文中宋" w:cs="华文中宋"/>
          <w:b/>
          <w:bCs/>
          <w:sz w:val="28"/>
          <w:szCs w:val="28"/>
          <w:lang w:val="en-US" w:eastAsia="zh-CN"/>
        </w:rPr>
        <w:t>4.2.1.3 字段说明</w:t>
      </w:r>
      <w:bookmarkEnd w:id="173"/>
      <w:bookmarkEnd w:id="174"/>
      <w:bookmarkEnd w:id="175"/>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新增用户</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手机号</w:t>
            </w: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文本框</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数字</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确认手机号</w:t>
            </w: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文本框</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数字</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用户名</w:t>
            </w: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文本框</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中文/英文</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bl>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修改用户信息</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用户名</w:t>
            </w:r>
          </w:p>
        </w:tc>
        <w:tc>
          <w:tcPr>
            <w:tcW w:w="6392" w:type="dxa"/>
            <w:gridSpan w:val="3"/>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手机号</w:t>
            </w: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文本框</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数字</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性别</w:t>
            </w: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下拉框</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男/女</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邮箱</w:t>
            </w: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文本框</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数字/符号/英文</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证件号</w:t>
            </w: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文本框</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数字/英文</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证件上传</w:t>
            </w:r>
          </w:p>
        </w:tc>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附件（图片/pdf）</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人像面/国徽面</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选填</w:t>
            </w:r>
          </w:p>
        </w:tc>
      </w:tr>
    </w:tbl>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授权</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用户名称</w:t>
            </w:r>
          </w:p>
        </w:tc>
        <w:tc>
          <w:tcPr>
            <w:tcW w:w="6392" w:type="dxa"/>
            <w:gridSpan w:val="3"/>
            <w:vMerge w:val="restart"/>
            <w:vAlign w:val="center"/>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回显用户信息、不可修改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手机号</w:t>
            </w:r>
          </w:p>
        </w:tc>
        <w:tc>
          <w:tcPr>
            <w:tcW w:w="6392" w:type="dxa"/>
            <w:gridSpan w:val="3"/>
            <w:vMerge w:val="continue"/>
          </w:tcPr>
          <w:p>
            <w:pPr>
              <w:rPr>
                <w:rFonts w:hint="default" w:ascii="华文中宋" w:hAnsi="华文中宋" w:eastAsia="华文中宋" w:cs="华文中宋"/>
                <w:b w:val="0"/>
                <w:bCs w:val="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所属企业</w:t>
            </w:r>
          </w:p>
        </w:tc>
        <w:tc>
          <w:tcPr>
            <w:tcW w:w="6392" w:type="dxa"/>
            <w:gridSpan w:val="3"/>
            <w:vMerge w:val="continue"/>
          </w:tcPr>
          <w:p>
            <w:pPr>
              <w:rPr>
                <w:rFonts w:hint="default" w:ascii="华文中宋" w:hAnsi="华文中宋" w:eastAsia="华文中宋" w:cs="华文中宋"/>
                <w:b w:val="0"/>
                <w:bCs w:val="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拥有角色</w:t>
            </w:r>
          </w:p>
        </w:tc>
        <w:tc>
          <w:tcPr>
            <w:tcW w:w="2130" w:type="dxa"/>
            <w:vAlign w:val="center"/>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选择框（可多选）</w:t>
            </w:r>
          </w:p>
        </w:tc>
        <w:tc>
          <w:tcPr>
            <w:tcW w:w="2131" w:type="dxa"/>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管理员/经办员/复核员</w:t>
            </w:r>
          </w:p>
        </w:tc>
        <w:tc>
          <w:tcPr>
            <w:tcW w:w="2131" w:type="dxa"/>
            <w:vAlign w:val="center"/>
          </w:tcPr>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bl>
    <w:p>
      <w:pPr>
        <w:rPr>
          <w:rFonts w:hint="default" w:ascii="华文中宋" w:hAnsi="华文中宋" w:eastAsia="华文中宋" w:cs="华文中宋"/>
          <w:b/>
          <w:bCs/>
          <w:sz w:val="28"/>
          <w:szCs w:val="28"/>
          <w:lang w:val="en-US" w:eastAsia="zh-CN"/>
        </w:rPr>
      </w:pPr>
      <w:bookmarkStart w:id="176" w:name="_Toc4334_WPSOffice_Level3"/>
      <w:bookmarkStart w:id="177" w:name="_Toc2075_WPSOffice_Level3"/>
      <w:bookmarkStart w:id="178" w:name="_Toc4147_WPSOffice_Level3"/>
      <w:r>
        <w:rPr>
          <w:rFonts w:hint="eastAsia" w:ascii="华文中宋" w:hAnsi="华文中宋" w:eastAsia="华文中宋" w:cs="华文中宋"/>
          <w:b/>
          <w:bCs/>
          <w:sz w:val="28"/>
          <w:szCs w:val="28"/>
          <w:lang w:val="en-US" w:eastAsia="zh-CN"/>
        </w:rPr>
        <w:t>4.2.1.4 需求说明</w:t>
      </w:r>
      <w:bookmarkEnd w:id="176"/>
      <w:bookmarkEnd w:id="177"/>
      <w:bookmarkEnd w:id="178"/>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搜索条件：用户名/状态</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用户名：输入关键字搜索</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状态：全部/正常/禁用</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判断搜索条件，展示搜索结果</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列表字段：用户名、手机号、状态、拥有角色、操作（修改、禁用/启用、授权、重置密码）</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新建用户</w:t>
      </w:r>
    </w:p>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新建用户需要必填手机号、确认手机号、用户名三个字段，手机号码为登录账号，手机号码、用户名都可以重复，点击确定后，添加的用户显示在列表，状态为禁用，需要点击授权后状态才变为正常可登录状态，授权点击确定后，短信通知用户，短信模板：尊敬的【用户名】，您已被授权为【企业名称】+【角色名称】，系统默认密码为【随机密码】,请使用手机号登录系统【网址】，并及时修改密码，谢谢。</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修改用户信息</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弹框显示用户名、手机号、性别、邮箱、证件号、证件上传，其中用户名不可修改，手机号码为必填字段，其他字段选填；</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禁用/启用</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控制用户账号的有效/无效，用户为禁用状态则不可登录系统；</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授权</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点击授权弹框回显用户名称、手机号码、所属企业，编辑拥有角色，注：管理员一个企业只有一个，经办员、复核员角色不可同时授权给一个用户；</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重置密码</w:t>
      </w:r>
    </w:p>
    <w:p>
      <w:pPr>
        <w:rPr>
          <w:rFonts w:hint="eastAsia" w:ascii="华文仿宋" w:hAnsi="华文仿宋" w:eastAsia="华文仿宋" w:cs="华文仿宋"/>
          <w:b w:val="0"/>
          <w:bCs w:val="0"/>
          <w:sz w:val="24"/>
          <w:szCs w:val="24"/>
          <w:vertAlign w:val="baseline"/>
          <w:lang w:val="en-US" w:eastAsia="zh-CN"/>
        </w:rPr>
      </w:pPr>
      <w:r>
        <w:rPr>
          <w:rFonts w:hint="eastAsia" w:ascii="华文中宋" w:hAnsi="华文中宋" w:eastAsia="华文中宋" w:cs="华文中宋"/>
          <w:b w:val="0"/>
          <w:bCs w:val="0"/>
          <w:sz w:val="24"/>
          <w:szCs w:val="24"/>
          <w:lang w:val="en-US" w:eastAsia="zh-CN"/>
        </w:rPr>
        <w:t>点击重置密码，提示密码重置成功，并发送短信到用户手机号码，短信模板：尊敬的【用户名】，您的登录密码已重置，系统默认密码为【随机密码】，请使用新密码登录系统【网址】，并及时修改密码，谢谢。</w:t>
      </w:r>
    </w:p>
    <w:p>
      <w:pPr>
        <w:rPr>
          <w:rFonts w:hint="default" w:ascii="华文中宋" w:hAnsi="华文中宋" w:eastAsia="华文中宋" w:cs="华文中宋"/>
          <w:b/>
          <w:bCs/>
          <w:sz w:val="28"/>
          <w:szCs w:val="28"/>
          <w:lang w:val="en-US" w:eastAsia="zh-CN"/>
        </w:rPr>
      </w:pPr>
      <w:bookmarkStart w:id="179" w:name="_Toc19686_WPSOffice_Level2"/>
      <w:bookmarkStart w:id="180" w:name="_Toc18610_WPSOffice_Level2"/>
      <w:bookmarkStart w:id="181" w:name="_Toc8321_WPSOffice_Level2"/>
      <w:r>
        <w:rPr>
          <w:rFonts w:hint="eastAsia" w:ascii="华文中宋" w:hAnsi="华文中宋" w:eastAsia="华文中宋" w:cs="华文中宋"/>
          <w:b/>
          <w:bCs/>
          <w:sz w:val="28"/>
          <w:szCs w:val="28"/>
          <w:lang w:val="en-US" w:eastAsia="zh-CN"/>
        </w:rPr>
        <w:t>4.3.1企业账户管理</w:t>
      </w:r>
      <w:bookmarkEnd w:id="179"/>
      <w:bookmarkEnd w:id="180"/>
      <w:bookmarkEnd w:id="181"/>
    </w:p>
    <w:p>
      <w:pPr>
        <w:rPr>
          <w:rFonts w:hint="eastAsia" w:ascii="华文仿宋" w:hAnsi="华文仿宋" w:eastAsia="华文仿宋" w:cs="华文仿宋"/>
          <w:b/>
          <w:bCs/>
          <w:sz w:val="28"/>
          <w:szCs w:val="28"/>
          <w:lang w:val="en-US" w:eastAsia="zh-CN"/>
        </w:rPr>
      </w:pPr>
      <w:bookmarkStart w:id="182" w:name="_Toc26341_WPSOffice_Level3"/>
      <w:bookmarkStart w:id="183" w:name="_Toc27260_WPSOffice_Level3"/>
      <w:bookmarkStart w:id="184" w:name="_Toc14665_WPSOffice_Level3"/>
      <w:r>
        <w:rPr>
          <w:rFonts w:hint="eastAsia" w:ascii="华文中宋" w:hAnsi="华文中宋" w:eastAsia="华文中宋" w:cs="华文中宋"/>
          <w:b/>
          <w:bCs/>
          <w:sz w:val="28"/>
          <w:szCs w:val="28"/>
          <w:lang w:val="en-US" w:eastAsia="zh-CN"/>
        </w:rPr>
        <w:t>4.3.1.1 功能说明</w:t>
      </w:r>
      <w:bookmarkEnd w:id="182"/>
      <w:bookmarkEnd w:id="183"/>
      <w:bookmarkEnd w:id="184"/>
    </w:p>
    <w:p>
      <w:pPr>
        <w:jc w:val="both"/>
        <w:rPr>
          <w:rFonts w:hint="eastAsia" w:ascii="华文仿宋" w:hAnsi="华文仿宋" w:eastAsia="华文仿宋" w:cs="华文仿宋"/>
          <w:b w:val="0"/>
          <w:bCs w:val="0"/>
          <w:sz w:val="24"/>
          <w:szCs w:val="24"/>
          <w:lang w:val="en-US" w:eastAsia="zh-CN"/>
        </w:rPr>
      </w:pPr>
      <w:r>
        <w:rPr>
          <w:rFonts w:hint="eastAsia" w:ascii="华文中宋" w:hAnsi="华文中宋" w:eastAsia="华文中宋" w:cs="华文中宋"/>
          <w:b w:val="0"/>
          <w:bCs w:val="0"/>
          <w:sz w:val="24"/>
          <w:szCs w:val="24"/>
          <w:lang w:val="en-US" w:eastAsia="zh-CN"/>
        </w:rPr>
        <w:t>企业账户管理为企业的银行账户信息管理，操作：查看、添加、删除、复核、编辑；</w:t>
      </w:r>
    </w:p>
    <w:p>
      <w:pPr>
        <w:jc w:val="both"/>
        <w:rPr>
          <w:rFonts w:hint="eastAsia" w:ascii="华文仿宋" w:hAnsi="华文仿宋" w:eastAsia="华文仿宋" w:cs="华文仿宋"/>
          <w:b/>
          <w:bCs/>
          <w:sz w:val="28"/>
          <w:szCs w:val="28"/>
          <w:lang w:val="en-US" w:eastAsia="zh-CN"/>
        </w:rPr>
      </w:pPr>
      <w:bookmarkStart w:id="185" w:name="_Toc31167_WPSOffice_Level3"/>
      <w:bookmarkStart w:id="186" w:name="_Toc32486_WPSOffice_Level3"/>
      <w:bookmarkStart w:id="187" w:name="_Toc8321_WPSOffice_Level3"/>
      <w:r>
        <w:rPr>
          <w:rFonts w:hint="eastAsia" w:ascii="华文中宋" w:hAnsi="华文中宋" w:eastAsia="华文中宋" w:cs="华文中宋"/>
          <w:b/>
          <w:bCs/>
          <w:sz w:val="28"/>
          <w:szCs w:val="28"/>
          <w:lang w:val="en-US" w:eastAsia="zh-CN"/>
        </w:rPr>
        <w:t>4.3.1.2 页面展示</w:t>
      </w:r>
      <w:bookmarkEnd w:id="185"/>
      <w:bookmarkEnd w:id="186"/>
      <w:bookmarkEnd w:id="187"/>
    </w:p>
    <w:p>
      <w:pPr>
        <w:jc w:val="both"/>
      </w:pPr>
      <w:r>
        <w:drawing>
          <wp:inline distT="0" distB="0" distL="114300" distR="114300">
            <wp:extent cx="5273675" cy="2221865"/>
            <wp:effectExtent l="0" t="0" r="3175"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stretch>
                      <a:fillRect/>
                    </a:stretch>
                  </pic:blipFill>
                  <pic:spPr>
                    <a:xfrm>
                      <a:off x="0" y="0"/>
                      <a:ext cx="5273675" cy="2221865"/>
                    </a:xfrm>
                    <a:prstGeom prst="rect">
                      <a:avLst/>
                    </a:prstGeom>
                    <a:noFill/>
                    <a:ln>
                      <a:noFill/>
                    </a:ln>
                  </pic:spPr>
                </pic:pic>
              </a:graphicData>
            </a:graphic>
          </wp:inline>
        </w:drawing>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中宋" w:hAnsi="华文中宋" w:eastAsia="华文中宋" w:cs="华文中宋"/>
          <w:b w:val="0"/>
          <w:bCs w:val="0"/>
          <w:sz w:val="24"/>
          <w:szCs w:val="24"/>
          <w:lang w:val="en-US" w:eastAsia="zh-CN"/>
        </w:rPr>
        <w:t>添加账户</w:t>
      </w:r>
    </w:p>
    <w:p>
      <w:pPr>
        <w:jc w:val="both"/>
        <w:rPr>
          <w:rFonts w:hint="default"/>
          <w:lang w:val="en-US" w:eastAsia="zh-CN"/>
        </w:rPr>
      </w:pPr>
      <w:r>
        <w:drawing>
          <wp:inline distT="0" distB="0" distL="114300" distR="114300">
            <wp:extent cx="5269865" cy="3388995"/>
            <wp:effectExtent l="0" t="0" r="698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5269865" cy="3388995"/>
                    </a:xfrm>
                    <a:prstGeom prst="rect">
                      <a:avLst/>
                    </a:prstGeom>
                    <a:noFill/>
                    <a:ln>
                      <a:noFill/>
                    </a:ln>
                  </pic:spPr>
                </pic:pic>
              </a:graphicData>
            </a:graphic>
          </wp:inline>
        </w:drawing>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中宋" w:hAnsi="华文中宋" w:eastAsia="华文中宋" w:cs="华文中宋"/>
          <w:b w:val="0"/>
          <w:bCs w:val="0"/>
          <w:sz w:val="24"/>
          <w:szCs w:val="24"/>
          <w:lang w:val="en-US" w:eastAsia="zh-CN"/>
        </w:rPr>
        <w:t>删除账户信息</w:t>
      </w:r>
    </w:p>
    <w:p>
      <w:pPr>
        <w:jc w:val="both"/>
      </w:pPr>
      <w:r>
        <w:drawing>
          <wp:inline distT="0" distB="0" distL="114300" distR="114300">
            <wp:extent cx="5272405" cy="3108960"/>
            <wp:effectExtent l="0" t="0" r="4445" b="152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5272405" cy="3108960"/>
                    </a:xfrm>
                    <a:prstGeom prst="rect">
                      <a:avLst/>
                    </a:prstGeom>
                    <a:noFill/>
                    <a:ln>
                      <a:noFill/>
                    </a:ln>
                  </pic:spPr>
                </pic:pic>
              </a:graphicData>
            </a:graphic>
          </wp:inline>
        </w:drawing>
      </w:r>
    </w:p>
    <w:p>
      <w:pPr>
        <w:jc w:val="both"/>
      </w:pPr>
      <w:r>
        <w:drawing>
          <wp:inline distT="0" distB="0" distL="114300" distR="114300">
            <wp:extent cx="2857500" cy="33242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stretch>
                      <a:fillRect/>
                    </a:stretch>
                  </pic:blipFill>
                  <pic:spPr>
                    <a:xfrm>
                      <a:off x="0" y="0"/>
                      <a:ext cx="2857500" cy="3324225"/>
                    </a:xfrm>
                    <a:prstGeom prst="rect">
                      <a:avLst/>
                    </a:prstGeom>
                    <a:noFill/>
                    <a:ln>
                      <a:noFill/>
                    </a:ln>
                  </pic:spPr>
                </pic:pic>
              </a:graphicData>
            </a:graphic>
          </wp:inline>
        </w:drawing>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中宋" w:hAnsi="华文中宋" w:eastAsia="华文中宋" w:cs="华文中宋"/>
          <w:b w:val="0"/>
          <w:bCs w:val="0"/>
          <w:sz w:val="24"/>
          <w:szCs w:val="24"/>
          <w:lang w:val="en-US" w:eastAsia="zh-CN"/>
        </w:rPr>
        <w:t>复核账户信息</w:t>
      </w:r>
    </w:p>
    <w:p>
      <w:pPr>
        <w:jc w:val="both"/>
      </w:pPr>
      <w:r>
        <w:drawing>
          <wp:inline distT="0" distB="0" distL="114300" distR="114300">
            <wp:extent cx="5274310" cy="330898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1"/>
                    <a:stretch>
                      <a:fillRect/>
                    </a:stretch>
                  </pic:blipFill>
                  <pic:spPr>
                    <a:xfrm>
                      <a:off x="0" y="0"/>
                      <a:ext cx="5274310" cy="3308985"/>
                    </a:xfrm>
                    <a:prstGeom prst="rect">
                      <a:avLst/>
                    </a:prstGeom>
                    <a:noFill/>
                    <a:ln>
                      <a:noFill/>
                    </a:ln>
                  </pic:spPr>
                </pic:pic>
              </a:graphicData>
            </a:graphic>
          </wp:inline>
        </w:drawing>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中宋" w:hAnsi="华文中宋" w:eastAsia="华文中宋" w:cs="华文中宋"/>
          <w:b w:val="0"/>
          <w:bCs w:val="0"/>
          <w:sz w:val="24"/>
          <w:szCs w:val="24"/>
          <w:lang w:val="en-US" w:eastAsia="zh-CN"/>
        </w:rPr>
        <w:t>修改编辑账户信息</w:t>
      </w:r>
    </w:p>
    <w:p>
      <w:pPr>
        <w:jc w:val="both"/>
      </w:pPr>
      <w:r>
        <w:drawing>
          <wp:inline distT="0" distB="0" distL="114300" distR="114300">
            <wp:extent cx="5273040" cy="3364230"/>
            <wp:effectExtent l="0" t="0" r="381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2"/>
                    <a:stretch>
                      <a:fillRect/>
                    </a:stretch>
                  </pic:blipFill>
                  <pic:spPr>
                    <a:xfrm>
                      <a:off x="0" y="0"/>
                      <a:ext cx="5273040" cy="3364230"/>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查看账户证明文件</w:t>
      </w:r>
    </w:p>
    <w:p>
      <w:pPr>
        <w:jc w:val="both"/>
      </w:pPr>
      <w:r>
        <w:drawing>
          <wp:inline distT="0" distB="0" distL="114300" distR="114300">
            <wp:extent cx="5269230" cy="1510665"/>
            <wp:effectExtent l="0" t="0" r="7620" b="133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3"/>
                    <a:stretch>
                      <a:fillRect/>
                    </a:stretch>
                  </pic:blipFill>
                  <pic:spPr>
                    <a:xfrm>
                      <a:off x="0" y="0"/>
                      <a:ext cx="5269230" cy="1510665"/>
                    </a:xfrm>
                    <a:prstGeom prst="rect">
                      <a:avLst/>
                    </a:prstGeom>
                    <a:noFill/>
                    <a:ln>
                      <a:noFill/>
                    </a:ln>
                  </pic:spPr>
                </pic:pic>
              </a:graphicData>
            </a:graphic>
          </wp:inline>
        </w:drawing>
      </w:r>
    </w:p>
    <w:p>
      <w:pPr>
        <w:rPr>
          <w:rFonts w:hint="eastAsia" w:ascii="华文仿宋" w:hAnsi="华文仿宋" w:eastAsia="华文仿宋" w:cs="华文仿宋"/>
          <w:b/>
          <w:bCs/>
          <w:sz w:val="28"/>
          <w:szCs w:val="28"/>
          <w:lang w:val="en-US" w:eastAsia="zh-CN"/>
        </w:rPr>
      </w:pPr>
      <w:bookmarkStart w:id="188" w:name="_Toc18610_WPSOffice_Level3"/>
      <w:bookmarkStart w:id="189" w:name="_Toc19686_WPSOffice_Level3"/>
      <w:bookmarkStart w:id="190" w:name="_Toc411_WPSOffice_Level3"/>
      <w:r>
        <w:rPr>
          <w:rFonts w:hint="eastAsia" w:ascii="华文中宋" w:hAnsi="华文中宋" w:eastAsia="华文中宋" w:cs="华文中宋"/>
          <w:b/>
          <w:bCs/>
          <w:sz w:val="28"/>
          <w:szCs w:val="28"/>
          <w:lang w:val="en-US" w:eastAsia="zh-CN"/>
        </w:rPr>
        <w:t>4.3.1.3字段说明</w:t>
      </w:r>
      <w:bookmarkEnd w:id="188"/>
      <w:bookmarkEnd w:id="189"/>
      <w:bookmarkEnd w:id="190"/>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添加账户</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账户名称</w:t>
            </w:r>
          </w:p>
        </w:tc>
        <w:tc>
          <w:tcPr>
            <w:tcW w:w="6392" w:type="dxa"/>
            <w:gridSpan w:val="3"/>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系统回显企业名称，不可修改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银行账号</w:t>
            </w:r>
          </w:p>
        </w:tc>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文本框</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数字</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开户行</w:t>
            </w:r>
          </w:p>
        </w:tc>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文本框</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中文/英文</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资料上传</w:t>
            </w:r>
          </w:p>
        </w:tc>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附件（图片/pdf）</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附件</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bl>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编辑修改账户信息</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账户名称</w:t>
            </w:r>
          </w:p>
        </w:tc>
        <w:tc>
          <w:tcPr>
            <w:tcW w:w="6392" w:type="dxa"/>
            <w:gridSpan w:val="3"/>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系统回显企业名称，不可修改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银行账号</w:t>
            </w:r>
          </w:p>
        </w:tc>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文本框</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数字</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开户行</w:t>
            </w:r>
          </w:p>
        </w:tc>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文本框</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中文/英文</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资料上传</w:t>
            </w:r>
          </w:p>
        </w:tc>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附件（图片/pdf）</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附件</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bl>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复核账户信息</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审核结果</w:t>
            </w:r>
          </w:p>
        </w:tc>
        <w:tc>
          <w:tcPr>
            <w:tcW w:w="2130"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选择框</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同意/打回修改</w:t>
            </w:r>
          </w:p>
        </w:tc>
        <w:tc>
          <w:tcPr>
            <w:tcW w:w="2131" w:type="dxa"/>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备注意见</w:t>
            </w:r>
          </w:p>
        </w:tc>
        <w:tc>
          <w:tcPr>
            <w:tcW w:w="2130" w:type="dxa"/>
            <w:vAlign w:val="center"/>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文本框</w:t>
            </w:r>
          </w:p>
        </w:tc>
        <w:tc>
          <w:tcPr>
            <w:tcW w:w="2131" w:type="dxa"/>
            <w:vAlign w:val="center"/>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中文/英文/数字/符号</w:t>
            </w:r>
          </w:p>
        </w:tc>
        <w:tc>
          <w:tcPr>
            <w:tcW w:w="2131" w:type="dxa"/>
            <w:vAlign w:val="center"/>
          </w:tcPr>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选填</w:t>
            </w:r>
          </w:p>
        </w:tc>
      </w:tr>
    </w:tbl>
    <w:p>
      <w:pPr>
        <w:rPr>
          <w:rFonts w:hint="default" w:ascii="华文仿宋" w:hAnsi="华文仿宋" w:eastAsia="华文仿宋" w:cs="华文仿宋"/>
          <w:b/>
          <w:bCs/>
          <w:sz w:val="28"/>
          <w:szCs w:val="28"/>
          <w:lang w:val="en-US" w:eastAsia="zh-CN"/>
        </w:rPr>
      </w:pPr>
      <w:bookmarkStart w:id="191" w:name="_Toc17882_WPSOffice_Level3"/>
      <w:bookmarkStart w:id="192" w:name="_Toc13780_WPSOffice_Level3"/>
      <w:bookmarkStart w:id="193" w:name="_Toc8054_WPSOffice_Level3"/>
      <w:r>
        <w:rPr>
          <w:rFonts w:hint="eastAsia" w:ascii="华文中宋" w:hAnsi="华文中宋" w:eastAsia="华文中宋" w:cs="华文中宋"/>
          <w:b/>
          <w:bCs/>
          <w:sz w:val="28"/>
          <w:szCs w:val="28"/>
          <w:lang w:val="en-US" w:eastAsia="zh-CN"/>
        </w:rPr>
        <w:t>4.3.1.4 需求说明</w:t>
      </w:r>
      <w:bookmarkEnd w:id="191"/>
      <w:bookmarkEnd w:id="192"/>
      <w:bookmarkEnd w:id="193"/>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搜索条件：银行账号/状态</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银行账号：输入关键字搜索</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状态：全部/正常/待复核/打回修改</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判断搜索条件，展示搜索结果</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列表字段：账户名称、银行账号、开户行、状态、操作：附件、删除、编辑、复核；</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权限说明：管理员仅查看列表信息、查看账户附件信息；经办员可查看添加账户、编辑账户、删除账户；复核员可复核账户信息</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新建账户流程：经办员新建-复核员复核-完成</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新建账户</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经办员点击添加账户填写必填字段：银行账号、开户行、资料上传；账户名称为系统回显企业名称，不可修改，点击确定后显示在列表，状态为待复核，复核员进行复核，选择通过/打回修改，选择通过，状态变为正常，选择打回修改，状态为打回修改，经办员可点击编辑再次提交审核；</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删除账户</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经办员可删除账户信息，只有状态为正常的信息才可以删除，点击删除弹框确认是否删除，删除成功；</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编辑</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经办员只有状态为打回修改的时候才可编辑账户信息；点击编辑弹框修改账户信息，点击提交，再次提交复核，状态变为待复核；</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复核</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复核员点击复核，只有待复核的状态才显示复核按钮；</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操作按钮展示前提</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附件：所有状态、所有权限</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删除：正常状态、经办员；</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复核：待复核状态、复核员；</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中宋" w:hAnsi="华文中宋" w:eastAsia="华文中宋" w:cs="华文中宋"/>
          <w:b w:val="0"/>
          <w:bCs w:val="0"/>
          <w:sz w:val="24"/>
          <w:szCs w:val="24"/>
          <w:lang w:val="en-US" w:eastAsia="zh-CN"/>
        </w:rPr>
        <w:t>编辑：打回修改状态、经办员</w:t>
      </w:r>
    </w:p>
    <w:p>
      <w:pPr>
        <w:rPr>
          <w:rFonts w:hint="default" w:ascii="华文中宋" w:hAnsi="华文中宋" w:eastAsia="华文中宋" w:cs="华文中宋"/>
          <w:b/>
          <w:bCs/>
          <w:sz w:val="28"/>
          <w:szCs w:val="28"/>
          <w:lang w:val="en-US" w:eastAsia="zh-CN"/>
        </w:rPr>
      </w:pPr>
      <w:bookmarkStart w:id="194" w:name="_Toc17882_WPSOffice_Level2"/>
      <w:bookmarkStart w:id="195" w:name="_Toc13780_WPSOffice_Level2"/>
      <w:bookmarkStart w:id="196" w:name="_Toc411_WPSOffice_Level2"/>
      <w:r>
        <w:rPr>
          <w:rFonts w:hint="eastAsia" w:ascii="华文中宋" w:hAnsi="华文中宋" w:eastAsia="华文中宋" w:cs="华文中宋"/>
          <w:b/>
          <w:bCs/>
          <w:sz w:val="28"/>
          <w:szCs w:val="28"/>
          <w:lang w:val="en-US" w:eastAsia="zh-CN"/>
        </w:rPr>
        <w:t>4.4.1企业电子签章管理</w:t>
      </w:r>
      <w:bookmarkEnd w:id="194"/>
      <w:bookmarkEnd w:id="195"/>
      <w:bookmarkEnd w:id="196"/>
    </w:p>
    <w:p>
      <w:pPr>
        <w:rPr>
          <w:rFonts w:hint="eastAsia" w:ascii="华文仿宋" w:hAnsi="华文仿宋" w:eastAsia="华文仿宋" w:cs="华文仿宋"/>
          <w:b/>
          <w:bCs/>
          <w:sz w:val="28"/>
          <w:szCs w:val="28"/>
          <w:lang w:val="en-US" w:eastAsia="zh-CN"/>
        </w:rPr>
      </w:pPr>
      <w:bookmarkStart w:id="197" w:name="_Toc876_WPSOffice_Level3"/>
      <w:bookmarkStart w:id="198" w:name="_Toc12238_WPSOffice_Level3"/>
      <w:bookmarkStart w:id="199" w:name="_Toc12830_WPSOffice_Level3"/>
      <w:r>
        <w:rPr>
          <w:rFonts w:hint="eastAsia" w:ascii="华文中宋" w:hAnsi="华文中宋" w:eastAsia="华文中宋" w:cs="华文中宋"/>
          <w:b/>
          <w:bCs/>
          <w:sz w:val="28"/>
          <w:szCs w:val="28"/>
          <w:lang w:val="en-US" w:eastAsia="zh-CN"/>
        </w:rPr>
        <w:t>4.4.1.1 功能说明</w:t>
      </w:r>
      <w:bookmarkEnd w:id="197"/>
      <w:bookmarkEnd w:id="198"/>
      <w:bookmarkEnd w:id="199"/>
    </w:p>
    <w:p>
      <w:pPr>
        <w:jc w:val="both"/>
        <w:rPr>
          <w:rFonts w:hint="eastAsia" w:ascii="华文仿宋" w:hAnsi="华文仿宋" w:eastAsia="华文仿宋" w:cs="华文仿宋"/>
          <w:b w:val="0"/>
          <w:bCs w:val="0"/>
          <w:sz w:val="24"/>
          <w:szCs w:val="24"/>
          <w:lang w:val="en-US" w:eastAsia="zh-CN"/>
        </w:rPr>
      </w:pPr>
      <w:r>
        <w:rPr>
          <w:rFonts w:hint="eastAsia" w:ascii="华文中宋" w:hAnsi="华文中宋" w:eastAsia="华文中宋" w:cs="华文中宋"/>
          <w:b w:val="0"/>
          <w:bCs w:val="0"/>
          <w:sz w:val="24"/>
          <w:szCs w:val="24"/>
          <w:lang w:val="en-US" w:eastAsia="zh-CN"/>
        </w:rPr>
        <w:t>企业电子签章为开通、查看电子签章的页面，只有管理员可开通电子签章页面，一般用户只有查看电子签章账户信息权限；</w:t>
      </w:r>
    </w:p>
    <w:p>
      <w:pPr>
        <w:jc w:val="both"/>
        <w:rPr>
          <w:rFonts w:hint="eastAsia" w:ascii="华文仿宋" w:hAnsi="华文仿宋" w:eastAsia="华文仿宋" w:cs="华文仿宋"/>
          <w:b/>
          <w:bCs/>
          <w:sz w:val="28"/>
          <w:szCs w:val="28"/>
          <w:lang w:val="en-US" w:eastAsia="zh-CN"/>
        </w:rPr>
      </w:pPr>
      <w:bookmarkStart w:id="200" w:name="_Toc15847_WPSOffice_Level3"/>
      <w:bookmarkStart w:id="201" w:name="_Toc12124_WPSOffice_Level3"/>
      <w:bookmarkStart w:id="202" w:name="_Toc26222_WPSOffice_Level3"/>
      <w:r>
        <w:rPr>
          <w:rFonts w:hint="eastAsia" w:ascii="华文中宋" w:hAnsi="华文中宋" w:eastAsia="华文中宋" w:cs="华文中宋"/>
          <w:b/>
          <w:bCs/>
          <w:sz w:val="28"/>
          <w:szCs w:val="28"/>
          <w:lang w:val="en-US" w:eastAsia="zh-CN"/>
        </w:rPr>
        <w:t>4.4.1.2 页面展示</w:t>
      </w:r>
      <w:bookmarkEnd w:id="200"/>
      <w:bookmarkEnd w:id="201"/>
      <w:bookmarkEnd w:id="202"/>
    </w:p>
    <w:p>
      <w:pPr>
        <w:jc w:val="both"/>
        <w:rPr>
          <w:rFonts w:hint="eastAsia" w:ascii="华文仿宋" w:hAnsi="华文仿宋" w:eastAsia="华文仿宋" w:cs="华文仿宋"/>
          <w:b w:val="0"/>
          <w:bCs w:val="0"/>
          <w:sz w:val="24"/>
          <w:szCs w:val="24"/>
          <w:lang w:val="en-US" w:eastAsia="zh-CN"/>
        </w:rPr>
      </w:pPr>
      <w:r>
        <w:rPr>
          <w:rFonts w:hint="eastAsia" w:ascii="华文中宋" w:hAnsi="华文中宋" w:eastAsia="华文中宋" w:cs="华文中宋"/>
          <w:b w:val="0"/>
          <w:bCs w:val="0"/>
          <w:sz w:val="24"/>
          <w:szCs w:val="24"/>
          <w:lang w:val="en-US" w:eastAsia="zh-CN"/>
        </w:rPr>
        <w:t>未开通</w:t>
      </w:r>
    </w:p>
    <w:p>
      <w:pPr>
        <w:jc w:val="both"/>
        <w:rPr>
          <w:rFonts w:hint="eastAsia" w:ascii="华文仿宋" w:hAnsi="华文仿宋" w:eastAsia="华文仿宋" w:cs="华文仿宋"/>
          <w:b w:val="0"/>
          <w:bCs w:val="0"/>
          <w:sz w:val="24"/>
          <w:szCs w:val="24"/>
          <w:lang w:val="en-US" w:eastAsia="zh-CN"/>
        </w:rPr>
      </w:pPr>
      <w:r>
        <w:rPr>
          <w:rFonts w:hint="eastAsia" w:ascii="华文仿宋" w:hAnsi="华文仿宋" w:eastAsia="华文仿宋" w:cs="华文仿宋"/>
          <w:b w:val="0"/>
          <w:bCs w:val="0"/>
          <w:sz w:val="24"/>
          <w:szCs w:val="24"/>
          <w:lang w:val="en-US" w:eastAsia="zh-CN"/>
        </w:rPr>
        <w:drawing>
          <wp:inline distT="0" distB="0" distL="114300" distR="114300">
            <wp:extent cx="5270500" cy="2308225"/>
            <wp:effectExtent l="0" t="0" r="6350" b="158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4"/>
                    <a:stretch>
                      <a:fillRect/>
                    </a:stretch>
                  </pic:blipFill>
                  <pic:spPr>
                    <a:xfrm>
                      <a:off x="0" y="0"/>
                      <a:ext cx="5270500" cy="2308225"/>
                    </a:xfrm>
                    <a:prstGeom prst="rect">
                      <a:avLst/>
                    </a:prstGeom>
                    <a:noFill/>
                    <a:ln>
                      <a:noFill/>
                    </a:ln>
                  </pic:spPr>
                </pic:pic>
              </a:graphicData>
            </a:graphic>
          </wp:inline>
        </w:drawing>
      </w:r>
    </w:p>
    <w:p>
      <w:pPr>
        <w:jc w:val="both"/>
        <w:rPr>
          <w:rFonts w:hint="eastAsia" w:ascii="华文仿宋" w:hAnsi="华文仿宋" w:eastAsia="华文仿宋" w:cs="华文仿宋"/>
          <w:b w:val="0"/>
          <w:bCs w:val="0"/>
          <w:sz w:val="24"/>
          <w:szCs w:val="24"/>
          <w:lang w:val="en-US" w:eastAsia="zh-CN"/>
        </w:rPr>
      </w:pPr>
      <w:r>
        <w:rPr>
          <w:rFonts w:hint="eastAsia" w:ascii="华文中宋" w:hAnsi="华文中宋" w:eastAsia="华文中宋" w:cs="华文中宋"/>
          <w:b w:val="0"/>
          <w:bCs w:val="0"/>
          <w:sz w:val="24"/>
          <w:szCs w:val="24"/>
          <w:lang w:val="en-US" w:eastAsia="zh-CN"/>
        </w:rPr>
        <w:t>已开通</w:t>
      </w:r>
    </w:p>
    <w:p>
      <w:pPr>
        <w:jc w:val="both"/>
      </w:pPr>
      <w:r>
        <w:drawing>
          <wp:inline distT="0" distB="0" distL="114300" distR="114300">
            <wp:extent cx="5268595" cy="1617980"/>
            <wp:effectExtent l="0" t="0" r="8255"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5"/>
                    <a:stretch>
                      <a:fillRect/>
                    </a:stretch>
                  </pic:blipFill>
                  <pic:spPr>
                    <a:xfrm>
                      <a:off x="0" y="0"/>
                      <a:ext cx="5268595" cy="1617980"/>
                    </a:xfrm>
                    <a:prstGeom prst="rect">
                      <a:avLst/>
                    </a:prstGeom>
                    <a:noFill/>
                    <a:ln>
                      <a:noFill/>
                    </a:ln>
                  </pic:spPr>
                </pic:pic>
              </a:graphicData>
            </a:graphic>
          </wp:inline>
        </w:drawing>
      </w:r>
    </w:p>
    <w:p>
      <w:pPr>
        <w:jc w:val="both"/>
        <w:rPr>
          <w:rFonts w:hint="eastAsia" w:ascii="华文仿宋" w:hAnsi="华文仿宋" w:eastAsia="华文仿宋" w:cs="华文仿宋"/>
          <w:b w:val="0"/>
          <w:bCs w:val="0"/>
          <w:sz w:val="24"/>
          <w:szCs w:val="24"/>
          <w:lang w:val="en-US" w:eastAsia="zh-CN"/>
        </w:rPr>
      </w:pPr>
      <w:r>
        <w:rPr>
          <w:rFonts w:hint="eastAsia" w:ascii="华文中宋" w:hAnsi="华文中宋" w:eastAsia="华文中宋" w:cs="华文中宋"/>
          <w:b w:val="0"/>
          <w:bCs w:val="0"/>
          <w:sz w:val="24"/>
          <w:szCs w:val="24"/>
          <w:lang w:val="en-US" w:eastAsia="zh-CN"/>
        </w:rPr>
        <w:t>开通页面</w:t>
      </w:r>
    </w:p>
    <w:p>
      <w:pPr>
        <w:jc w:val="both"/>
      </w:pPr>
      <w:r>
        <w:drawing>
          <wp:inline distT="0" distB="0" distL="114300" distR="114300">
            <wp:extent cx="5271770" cy="4072890"/>
            <wp:effectExtent l="0" t="0" r="508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6"/>
                    <a:stretch>
                      <a:fillRect/>
                    </a:stretch>
                  </pic:blipFill>
                  <pic:spPr>
                    <a:xfrm>
                      <a:off x="0" y="0"/>
                      <a:ext cx="5271770" cy="4072890"/>
                    </a:xfrm>
                    <a:prstGeom prst="rect">
                      <a:avLst/>
                    </a:prstGeom>
                    <a:noFill/>
                    <a:ln>
                      <a:noFill/>
                    </a:ln>
                  </pic:spPr>
                </pic:pic>
              </a:graphicData>
            </a:graphic>
          </wp:inline>
        </w:drawing>
      </w:r>
    </w:p>
    <w:p>
      <w:pPr>
        <w:rPr>
          <w:rFonts w:hint="default" w:ascii="华文仿宋" w:hAnsi="华文仿宋" w:eastAsia="华文仿宋" w:cs="华文仿宋"/>
          <w:b/>
          <w:bCs/>
          <w:sz w:val="28"/>
          <w:szCs w:val="28"/>
          <w:lang w:val="en-US" w:eastAsia="zh-CN"/>
        </w:rPr>
      </w:pPr>
      <w:bookmarkStart w:id="203" w:name="_Toc4964_WPSOffice_Level3"/>
      <w:bookmarkStart w:id="204" w:name="_Toc12127_WPSOffice_Level3"/>
      <w:bookmarkStart w:id="205" w:name="_Toc12754_WPSOffice_Level3"/>
      <w:r>
        <w:rPr>
          <w:rFonts w:hint="eastAsia" w:ascii="华文中宋" w:hAnsi="华文中宋" w:eastAsia="华文中宋" w:cs="华文中宋"/>
          <w:b/>
          <w:bCs/>
          <w:sz w:val="28"/>
          <w:szCs w:val="28"/>
          <w:lang w:val="en-US" w:eastAsia="zh-CN"/>
        </w:rPr>
        <w:t>4.4.1.3 需求说明</w:t>
      </w:r>
      <w:bookmarkEnd w:id="203"/>
      <w:bookmarkEnd w:id="204"/>
      <w:bookmarkEnd w:id="205"/>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开通电子签章权限在管理员，一般用户只可以查看账户信息；</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电子签章分为企业签章、法人签章，开通电子签章步骤：确认信息-开通服务-授权-完成；企业签章、法人签章都是绑定法人信息的手机号码，授权短信是发送到法人手机号码上，授权步骤，如果点击暂不授权，签署平台服务协议时，需要再次获取验证码授权后才可签署协议，如开通时授权成功，则签署协议时不需要再次获取验证码，电子签章要全部开通完成才可签署协议。</w:t>
      </w:r>
    </w:p>
    <w:p>
      <w:pPr>
        <w:rPr>
          <w:rFonts w:hint="eastAsia" w:ascii="华文中宋" w:hAnsi="华文中宋" w:eastAsia="华文中宋" w:cs="华文中宋"/>
          <w:b/>
          <w:bCs/>
          <w:sz w:val="28"/>
          <w:szCs w:val="28"/>
          <w:lang w:val="en-US" w:eastAsia="zh-CN"/>
        </w:rPr>
      </w:pPr>
      <w:bookmarkStart w:id="206" w:name="_Toc31295_WPSOffice_Level1"/>
      <w:bookmarkStart w:id="207" w:name="_Toc21044_WPSOffice_Level1"/>
      <w:r>
        <w:rPr>
          <w:rFonts w:hint="eastAsia" w:ascii="华文中宋" w:hAnsi="华文中宋" w:eastAsia="华文中宋" w:cs="华文中宋"/>
          <w:b/>
          <w:bCs/>
          <w:sz w:val="28"/>
          <w:szCs w:val="28"/>
          <w:lang w:val="en-US" w:eastAsia="zh-CN"/>
        </w:rPr>
        <w:t>5.1 智融链管理</w:t>
      </w:r>
      <w:bookmarkEnd w:id="206"/>
      <w:bookmarkEnd w:id="207"/>
    </w:p>
    <w:p>
      <w:pPr>
        <w:rPr>
          <w:rFonts w:hint="eastAsia" w:ascii="华文中宋" w:hAnsi="华文中宋" w:eastAsia="华文中宋" w:cs="华文中宋"/>
          <w:b/>
          <w:bCs/>
          <w:sz w:val="28"/>
          <w:szCs w:val="28"/>
          <w:lang w:val="en-US" w:eastAsia="zh-CN"/>
        </w:rPr>
      </w:pPr>
      <w:bookmarkStart w:id="208" w:name="_Toc876_WPSOffice_Level2"/>
      <w:bookmarkStart w:id="209" w:name="_Toc8054_WPSOffice_Level2"/>
      <w:r>
        <w:rPr>
          <w:rFonts w:hint="eastAsia" w:ascii="华文中宋" w:hAnsi="华文中宋" w:eastAsia="华文中宋" w:cs="华文中宋"/>
          <w:b/>
          <w:bCs/>
          <w:sz w:val="28"/>
          <w:szCs w:val="28"/>
          <w:lang w:val="en-US" w:eastAsia="zh-CN"/>
        </w:rPr>
        <w:t>5.1.1转让管理</w:t>
      </w:r>
      <w:bookmarkEnd w:id="208"/>
      <w:bookmarkEnd w:id="209"/>
    </w:p>
    <w:p>
      <w:pPr>
        <w:rPr>
          <w:rFonts w:hint="eastAsia" w:ascii="华文中宋" w:hAnsi="华文中宋" w:eastAsia="华文中宋" w:cs="华文中宋"/>
          <w:b/>
          <w:bCs/>
          <w:sz w:val="28"/>
          <w:szCs w:val="28"/>
          <w:lang w:val="en-US" w:eastAsia="zh-CN"/>
        </w:rPr>
      </w:pPr>
      <w:bookmarkStart w:id="210" w:name="_Toc6192_WPSOffice_Level3"/>
      <w:bookmarkStart w:id="211" w:name="_Toc20253_WPSOffice_Level3"/>
      <w:r>
        <w:rPr>
          <w:rFonts w:hint="eastAsia" w:ascii="华文中宋" w:hAnsi="华文中宋" w:eastAsia="华文中宋" w:cs="华文中宋"/>
          <w:b/>
          <w:bCs/>
          <w:sz w:val="28"/>
          <w:szCs w:val="28"/>
          <w:lang w:val="en-US" w:eastAsia="zh-CN"/>
        </w:rPr>
        <w:t>5.1.1.1转让中Tab</w:t>
      </w:r>
      <w:bookmarkEnd w:id="210"/>
      <w:bookmarkEnd w:id="211"/>
    </w:p>
    <w:p>
      <w:pP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5.1.1.1.1功能说明</w:t>
      </w:r>
    </w:p>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管理列表的数据主要为供应商发起的转让申请；从供应商发起转让申请，到二级供应商签收的状态都需要显示在转让管理对应列表中；主要操作功能：查看、审核；只显示与该保理商有关联的转让智融链记录；其他保理商的不显示在当前保理商页面；</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查看权限：管理员、经办员、复核员</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审核权限：经办员</w:t>
      </w:r>
    </w:p>
    <w:p>
      <w:pP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5.1.1.1.2页面展示</w:t>
      </w:r>
    </w:p>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转让中列表</w:t>
      </w:r>
    </w:p>
    <w:p>
      <w:r>
        <w:drawing>
          <wp:inline distT="0" distB="0" distL="114300" distR="114300">
            <wp:extent cx="5269865" cy="1653540"/>
            <wp:effectExtent l="0" t="0" r="6985"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7"/>
                    <a:stretch>
                      <a:fillRect/>
                    </a:stretch>
                  </pic:blipFill>
                  <pic:spPr>
                    <a:xfrm>
                      <a:off x="0" y="0"/>
                      <a:ext cx="5269865" cy="1653540"/>
                    </a:xfrm>
                    <a:prstGeom prst="rect">
                      <a:avLst/>
                    </a:prstGeom>
                    <a:noFill/>
                    <a:ln>
                      <a:noFill/>
                    </a:ln>
                  </pic:spPr>
                </pic:pic>
              </a:graphicData>
            </a:graphic>
          </wp:inline>
        </w:drawing>
      </w:r>
    </w:p>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转让中智融链详情</w:t>
      </w:r>
    </w:p>
    <w:p>
      <w:r>
        <w:drawing>
          <wp:inline distT="0" distB="0" distL="114300" distR="114300">
            <wp:extent cx="5267325" cy="4903470"/>
            <wp:effectExtent l="0" t="0" r="9525" b="1143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38"/>
                    <a:stretch>
                      <a:fillRect/>
                    </a:stretch>
                  </pic:blipFill>
                  <pic:spPr>
                    <a:xfrm>
                      <a:off x="0" y="0"/>
                      <a:ext cx="5267325" cy="4903470"/>
                    </a:xfrm>
                    <a:prstGeom prst="rect">
                      <a:avLst/>
                    </a:prstGeom>
                    <a:noFill/>
                    <a:ln>
                      <a:noFill/>
                    </a:ln>
                  </pic:spPr>
                </pic:pic>
              </a:graphicData>
            </a:graphic>
          </wp:inline>
        </w:drawing>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审核转让智融链</w:t>
      </w:r>
    </w:p>
    <w:p>
      <w:pPr>
        <w:rPr>
          <w:rFonts w:hint="default" w:ascii="华文中宋" w:hAnsi="华文中宋" w:eastAsia="华文中宋" w:cs="华文中宋"/>
          <w:b w:val="0"/>
          <w:bCs w:val="0"/>
          <w:sz w:val="24"/>
          <w:szCs w:val="24"/>
          <w:lang w:val="en-US" w:eastAsia="zh-CN"/>
        </w:rPr>
      </w:pPr>
      <w:r>
        <w:drawing>
          <wp:inline distT="0" distB="0" distL="114300" distR="114300">
            <wp:extent cx="5266055" cy="2453640"/>
            <wp:effectExtent l="0" t="0" r="10795" b="381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9"/>
                    <a:stretch>
                      <a:fillRect/>
                    </a:stretch>
                  </pic:blipFill>
                  <pic:spPr>
                    <a:xfrm>
                      <a:off x="0" y="0"/>
                      <a:ext cx="5266055" cy="2453640"/>
                    </a:xfrm>
                    <a:prstGeom prst="rect">
                      <a:avLst/>
                    </a:prstGeom>
                    <a:noFill/>
                    <a:ln>
                      <a:noFill/>
                    </a:ln>
                  </pic:spPr>
                </pic:pic>
              </a:graphicData>
            </a:graphic>
          </wp:inline>
        </w:drawing>
      </w:r>
    </w:p>
    <w:p>
      <w:pP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5.1.1.1.3需求说明</w:t>
      </w:r>
    </w:p>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供应商签收智融链后选择转让给二级供应商的转单需要流经保理商经办员审核；</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流程如下图：转让申请由供应商经办员在签收管理-已签收页面对有效的智融链进行转让申请，成功提交申请后，到供应商复核员复核，状态为“待复核”，供应商复核员选择复核通过/打回修改/不通过，选择通过，下一节点为保理商的经办员审核，状态变为“待保理商审核”；选择打回修改，状态为“打回修改”回到供应商经办人修改再次提交或者撤回，如果撤回，转单到已失效页面；选择不通过，转让单即时失效去到已失效的tab；保理商审核选择通过/打回修改/不通过，选择通过，下一节点为二级供应商签收，状态为“待签收”；选择打回修改状态为“打回修改”回到供应商经办人修改再次提交或者撤回，如果撤回，转单到已失效页面；选择不通过，转让单即时失效去到已失效的tab；二级供应商签收选择签收/拒绝签收/不处理，二级供应商在待签收页面看到这条智融链，签收的流程与一级供应商一样；选择拒绝签收，智融链回到发起转让申请的供应商经办员，状态为已拒收，一级供应商可以选择再次发出或撤回，如再次发出则直接去到待签收状态；如撤回，该智融链无效；</w:t>
      </w:r>
    </w:p>
    <w:p>
      <w:pPr>
        <w:jc w:val="both"/>
      </w:pPr>
      <w:r>
        <w:drawing>
          <wp:inline distT="0" distB="0" distL="114300" distR="114300">
            <wp:extent cx="4495800" cy="7496175"/>
            <wp:effectExtent l="69850" t="15875" r="25400" b="69850"/>
            <wp:docPr id="5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8"/>
                    <pic:cNvPicPr>
                      <a:picLocks noChangeAspect="1"/>
                    </pic:cNvPicPr>
                  </pic:nvPicPr>
                  <pic:blipFill>
                    <a:blip r:embed="rId40"/>
                    <a:stretch>
                      <a:fillRect/>
                    </a:stretch>
                  </pic:blipFill>
                  <pic:spPr>
                    <a:xfrm>
                      <a:off x="0" y="0"/>
                      <a:ext cx="4495800" cy="7496175"/>
                    </a:xfrm>
                    <a:prstGeom prst="rect">
                      <a:avLst/>
                    </a:prstGeom>
                    <a:noFill/>
                    <a:ln>
                      <a:noFill/>
                    </a:ln>
                    <a:effectLst>
                      <a:outerShdw blurRad="50800" dist="38100" dir="8100000" algn="tr" rotWithShape="0">
                        <a:prstClr val="black">
                          <a:alpha val="40000"/>
                        </a:prstClr>
                      </a:outerShdw>
                    </a:effectLst>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转让中列表搜索条件：智融链编号、收单企业、转单企业、创建时间、状态（待复核、打回修改、待保理商审核、待签收、未签收、拒绝签收）；</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转让中智融链详情字段分为：智融链创建单基本信息、转让单基本信息、转让交易信息、智融链转让单记录；</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单基本信息如果是首次转让，即一级供应商转让给二级供应商的，则显示的是核心企业开给一级供应商的母单P信息，如果是二级供应商转让给三级供应商的，则显示的是二级供应商转让给三级供应商的转单信息S；字段为：智融链编号、开单企业、收单企业、保理商、开始日、到期日、剩余到期时间、签收时间、账期、备注；</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转让单基本信息是这一条转让单的基本信息，字段包含智融链编号、转单企业、收单企业、转让金额、创建时间、状态、备注；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转让交易信息是这一条转让单的交易信息，字段包含合同名称、合同编号、交易证明材料；</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智融链转让单记录是这一条转让单的记录，字段含发生时间、操作内容、操作企业、操作员、备注，转单从创建、复核通过/不通过/退回修改、签收通过/不通过、修改/撤回/再次发送；</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经办员审核操作</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只有状态为“待保理商审核”的智融链才显示“审核”按钮，权限为经办员操作；点击审核，弹框输入：审核结果（通过、打回修改、不通过）、备注（非必填）；确定提交后智融链状态为待签收，去到收单企业待签收tab；</w:t>
      </w:r>
    </w:p>
    <w:p>
      <w:pPr>
        <w:rPr>
          <w:rFonts w:hint="eastAsia" w:ascii="华文中宋" w:hAnsi="华文中宋" w:eastAsia="华文中宋" w:cs="华文中宋"/>
          <w:b/>
          <w:bCs/>
          <w:sz w:val="28"/>
          <w:szCs w:val="28"/>
          <w:lang w:val="en-US" w:eastAsia="zh-CN"/>
        </w:rPr>
      </w:pPr>
      <w:bookmarkStart w:id="212" w:name="_Toc3978_WPSOffice_Level3"/>
      <w:r>
        <w:rPr>
          <w:rFonts w:hint="eastAsia" w:ascii="华文中宋" w:hAnsi="华文中宋" w:eastAsia="华文中宋" w:cs="华文中宋"/>
          <w:b/>
          <w:bCs/>
          <w:sz w:val="28"/>
          <w:szCs w:val="28"/>
          <w:lang w:val="en-US" w:eastAsia="zh-CN"/>
        </w:rPr>
        <w:t>5.1.1.2已转让Tab</w:t>
      </w:r>
      <w:bookmarkEnd w:id="212"/>
    </w:p>
    <w:p>
      <w:pPr>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bCs/>
          <w:sz w:val="28"/>
          <w:szCs w:val="28"/>
          <w:lang w:val="en-US" w:eastAsia="zh-CN"/>
        </w:rPr>
        <w:t>5.1.1.2.1页面展示</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已转让列表</w:t>
      </w:r>
    </w:p>
    <w:p>
      <w:r>
        <w:drawing>
          <wp:inline distT="0" distB="0" distL="114300" distR="114300">
            <wp:extent cx="5273675" cy="1049020"/>
            <wp:effectExtent l="0" t="0" r="3175" b="1778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41"/>
                    <a:stretch>
                      <a:fillRect/>
                    </a:stretch>
                  </pic:blipFill>
                  <pic:spPr>
                    <a:xfrm>
                      <a:off x="0" y="0"/>
                      <a:ext cx="5273675" cy="1049020"/>
                    </a:xfrm>
                    <a:prstGeom prst="rect">
                      <a:avLst/>
                    </a:prstGeom>
                    <a:noFill/>
                    <a:ln>
                      <a:noFill/>
                    </a:ln>
                  </pic:spPr>
                </pic:pic>
              </a:graphicData>
            </a:graphic>
          </wp:inline>
        </w:drawing>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已转让列表智融链详情</w:t>
      </w:r>
    </w:p>
    <w:p>
      <w:r>
        <w:drawing>
          <wp:inline distT="0" distB="0" distL="114300" distR="114300">
            <wp:extent cx="5274310" cy="4935220"/>
            <wp:effectExtent l="0" t="0" r="2540" b="1778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42"/>
                    <a:stretch>
                      <a:fillRect/>
                    </a:stretch>
                  </pic:blipFill>
                  <pic:spPr>
                    <a:xfrm>
                      <a:off x="0" y="0"/>
                      <a:ext cx="5274310" cy="4935220"/>
                    </a:xfrm>
                    <a:prstGeom prst="rect">
                      <a:avLst/>
                    </a:prstGeom>
                    <a:noFill/>
                    <a:ln>
                      <a:noFill/>
                    </a:ln>
                  </pic:spPr>
                </pic:pic>
              </a:graphicData>
            </a:graphic>
          </wp:inline>
        </w:drawing>
      </w:r>
    </w:p>
    <w:p>
      <w:pPr>
        <w:jc w:val="both"/>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5.1.1.2.2需求说明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已转让列表显示的数据为当前供应商发起转让申请后，转让已经被二级供应商签收成功了的数据，该页面只有查看操作；</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搜索条件：智融链编号、转单企业、收单企业、创建时间；</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智融链编号（发起转让的编号ZRL+日期+随机四位+S）、转单企业（发起转让的供应商企业名称）、收单企业（转让给二级供应商的二级供应商名称）、转让金额、创建时间（转让申请的创建时间）、签收时间(二级供应商的签收时间）、到期日（母单P的到期日）、操作：查看；</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智融链详情</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已转让智融链详情字段分为：智融链创建单基本信息、转让单基本信息、转让交易信息、智融链转让单记录；</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单基本信息如果是首次转让，即一级供应商转让给二级供应商的，则显示的是核心企业开给一级供应商的母单P信息，如果是二级供应商转让给三级供应商的，则显示的是二级供应商转让给三级供应商的转单信息S；字段为：智融链编号、开单企业、收单企业、保理商、开始日、到期日、剩余到期时间、签收时间、账期、备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转让单基本信息是这一条转让单的基本信息，字段包含智融链编号、转单企业、收单企业、转让金额、创建时间、签收时间、备注；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转让交易信息是这一条转让单的交易信息，字段包含合同名称、合同编号、交易证明材料；</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智融链转让单记录是这一条转让单的记录，字段含发生时间、操作内容、操作企业、操作员、备注，转单从创建、复核通过/不通过/退回修改、签收通过/不通过、修改/撤回/再次发送；</w:t>
      </w:r>
    </w:p>
    <w:p>
      <w:pPr>
        <w:rPr>
          <w:rFonts w:hint="eastAsia" w:ascii="华文中宋" w:hAnsi="华文中宋" w:eastAsia="华文中宋" w:cs="华文中宋"/>
          <w:b/>
          <w:bCs/>
          <w:sz w:val="28"/>
          <w:szCs w:val="28"/>
          <w:lang w:val="en-US" w:eastAsia="zh-CN"/>
        </w:rPr>
      </w:pPr>
      <w:bookmarkStart w:id="213" w:name="_Toc327_WPSOffice_Level3"/>
      <w:r>
        <w:rPr>
          <w:rFonts w:hint="eastAsia" w:ascii="华文中宋" w:hAnsi="华文中宋" w:eastAsia="华文中宋" w:cs="华文中宋"/>
          <w:b/>
          <w:bCs/>
          <w:sz w:val="28"/>
          <w:szCs w:val="28"/>
          <w:lang w:val="en-US" w:eastAsia="zh-CN"/>
        </w:rPr>
        <w:t>5.1.1.3已失效Tab</w:t>
      </w:r>
      <w:bookmarkEnd w:id="213"/>
    </w:p>
    <w:p>
      <w:pP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5.1.1.3.1页面展示</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已失效列表</w:t>
      </w:r>
    </w:p>
    <w:p>
      <w:r>
        <w:drawing>
          <wp:inline distT="0" distB="0" distL="114300" distR="114300">
            <wp:extent cx="5264785" cy="1190625"/>
            <wp:effectExtent l="0" t="0" r="12065" b="952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43"/>
                    <a:stretch>
                      <a:fillRect/>
                    </a:stretch>
                  </pic:blipFill>
                  <pic:spPr>
                    <a:xfrm>
                      <a:off x="0" y="0"/>
                      <a:ext cx="5264785" cy="1190625"/>
                    </a:xfrm>
                    <a:prstGeom prst="rect">
                      <a:avLst/>
                    </a:prstGeom>
                    <a:noFill/>
                    <a:ln>
                      <a:noFill/>
                    </a:ln>
                  </pic:spPr>
                </pic:pic>
              </a:graphicData>
            </a:graphic>
          </wp:inline>
        </w:drawing>
      </w:r>
    </w:p>
    <w:p>
      <w:pPr>
        <w:rPr>
          <w:rFonts w:hint="eastAsia"/>
          <w:lang w:val="en-US" w:eastAsia="zh-CN"/>
        </w:rPr>
      </w:pPr>
      <w:r>
        <w:rPr>
          <w:rFonts w:hint="eastAsia" w:ascii="华文中宋" w:hAnsi="华文中宋" w:eastAsia="华文中宋" w:cs="华文中宋"/>
          <w:b w:val="0"/>
          <w:bCs w:val="0"/>
          <w:sz w:val="24"/>
          <w:szCs w:val="24"/>
          <w:lang w:val="en-US" w:eastAsia="zh-CN"/>
        </w:rPr>
        <w:t>已失效列表在智融链详情</w:t>
      </w:r>
    </w:p>
    <w:p>
      <w:r>
        <w:drawing>
          <wp:inline distT="0" distB="0" distL="114300" distR="114300">
            <wp:extent cx="5269865" cy="4733290"/>
            <wp:effectExtent l="0" t="0" r="6985" b="1016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44"/>
                    <a:stretch>
                      <a:fillRect/>
                    </a:stretch>
                  </pic:blipFill>
                  <pic:spPr>
                    <a:xfrm>
                      <a:off x="0" y="0"/>
                      <a:ext cx="5269865" cy="4733290"/>
                    </a:xfrm>
                    <a:prstGeom prst="rect">
                      <a:avLst/>
                    </a:prstGeom>
                    <a:noFill/>
                    <a:ln>
                      <a:noFill/>
                    </a:ln>
                  </pic:spPr>
                </pic:pic>
              </a:graphicData>
            </a:graphic>
          </wp:inline>
        </w:drawing>
      </w:r>
    </w:p>
    <w:p>
      <w:pP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5.1.1.3.2需求说明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已失效列表的数据为供应商发起转让申请之后，被撤回/审核不通过；该页面只有查看操作；</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搜索条件：智融链编号、收单企业、转单企业、创建时间、状态（全部、不通过、已撤回）；</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智融链编号（发起转让的编号ZRL+日期+随机四位+S）、转单企业（发起转让的供应商企业名称）、收单企业（转让给二级供应商的二级供应商名称）、转让金额、创建时间（转让申请的创建时间）、到期日（母单P的到期日）、状态（不通过、供应商已撤回）操作：查看；</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智融链详情</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已转让智融链详情字段分为：智融链创建单基本信息、转让单基本信息、转让交易信息、智融链转让单记录；</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单基本信息如果是首次转让，即一级供应商转让给二级供应商的，则显示的是核心企业开给一级供应商的母单P信息，如果是二级供应商转让给三级供应商的，则显示的是二级供应商转让给三级供应商的转单信息S；字段为：智融链编号、开单企业、收单企业、保理商、开始日、到期日、剩余到期时间、账期、备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转让单基本信息是这一条转让单的基本信息，字段包含智融链编号、转单企业、收单企业、转让金额、创建时间、状态、备注；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转让交易信息是这一条转让单的交易信息，字段包含合同名称、合同编号、交易证明材料；</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智融链转让单记录是这一条转让单的记录，字段含发生时间、操作内容、操作企业、操作员、备注，转单从创建、复核通过/不通过/退回修改、签收通过/不通过、修改/撤回/再次发送；</w:t>
      </w:r>
    </w:p>
    <w:p>
      <w:pPr>
        <w:rPr>
          <w:rFonts w:hint="eastAsia" w:ascii="华文中宋" w:hAnsi="华文中宋" w:eastAsia="华文中宋" w:cs="华文中宋"/>
          <w:b/>
          <w:bCs/>
          <w:sz w:val="28"/>
          <w:szCs w:val="28"/>
          <w:lang w:val="en-US" w:eastAsia="zh-CN"/>
        </w:rPr>
      </w:pPr>
      <w:bookmarkStart w:id="214" w:name="_Toc12830_WPSOffice_Level2"/>
      <w:r>
        <w:rPr>
          <w:rFonts w:hint="eastAsia" w:ascii="华文中宋" w:hAnsi="华文中宋" w:eastAsia="华文中宋" w:cs="华文中宋"/>
          <w:b/>
          <w:bCs/>
          <w:sz w:val="28"/>
          <w:szCs w:val="28"/>
          <w:lang w:val="en-US" w:eastAsia="zh-CN"/>
        </w:rPr>
        <w:t>5.1.2融资管理</w:t>
      </w:r>
      <w:bookmarkEnd w:id="214"/>
    </w:p>
    <w:p>
      <w:pPr>
        <w:rPr>
          <w:rFonts w:hint="eastAsia" w:ascii="华文中宋" w:hAnsi="华文中宋" w:eastAsia="华文中宋" w:cs="华文中宋"/>
          <w:b/>
          <w:bCs/>
          <w:sz w:val="28"/>
          <w:szCs w:val="28"/>
          <w:lang w:val="en-US" w:eastAsia="zh-CN"/>
        </w:rPr>
      </w:pPr>
      <w:bookmarkStart w:id="215" w:name="_Toc24369_WPSOffice_Level3"/>
      <w:r>
        <w:rPr>
          <w:rFonts w:hint="eastAsia" w:ascii="华文中宋" w:hAnsi="华文中宋" w:eastAsia="华文中宋" w:cs="华文中宋"/>
          <w:b/>
          <w:bCs/>
          <w:sz w:val="28"/>
          <w:szCs w:val="28"/>
          <w:lang w:val="en-US" w:eastAsia="zh-CN"/>
        </w:rPr>
        <w:t>5.1.2.1融资中</w:t>
      </w:r>
      <w:bookmarkEnd w:id="215"/>
    </w:p>
    <w:p>
      <w:pP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5.1.2.1.1功能说明</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管理数据主要为供应商发起的融资申请，从供应商发起融资申请，已放款的状态都需要显示在融资管理对应列表中；主要操作功能：查看、审核、放款、修改、签署（第一版本暂不实现）、上传发票；只显示与该保理商有关联的融资智融链记录；其他保理商的不显示在当前保理商页面</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查看权限：管理员、经办员、复核员</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审核、放款、修改、上传发票权限：经办员</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签署权限：复核员</w:t>
      </w:r>
    </w:p>
    <w:p>
      <w:pP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5.1.2.1.2页面展示</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融资中列表</w:t>
      </w:r>
    </w:p>
    <w:p>
      <w:r>
        <w:drawing>
          <wp:inline distT="0" distB="0" distL="114300" distR="114300">
            <wp:extent cx="5269230" cy="2545080"/>
            <wp:effectExtent l="0" t="0" r="7620" b="762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45"/>
                    <a:stretch>
                      <a:fillRect/>
                    </a:stretch>
                  </pic:blipFill>
                  <pic:spPr>
                    <a:xfrm>
                      <a:off x="0" y="0"/>
                      <a:ext cx="5269230" cy="2545080"/>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融资中智融链详情</w:t>
      </w:r>
    </w:p>
    <w:p>
      <w:pPr>
        <w:jc w:val="both"/>
      </w:pPr>
      <w:r>
        <w:drawing>
          <wp:inline distT="0" distB="0" distL="114300" distR="114300">
            <wp:extent cx="5269865" cy="5601970"/>
            <wp:effectExtent l="0" t="0" r="6985" b="1778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46"/>
                    <a:stretch>
                      <a:fillRect/>
                    </a:stretch>
                  </pic:blipFill>
                  <pic:spPr>
                    <a:xfrm>
                      <a:off x="0" y="0"/>
                      <a:ext cx="5269865" cy="5601970"/>
                    </a:xfrm>
                    <a:prstGeom prst="rect">
                      <a:avLst/>
                    </a:prstGeom>
                    <a:noFill/>
                    <a:ln>
                      <a:noFill/>
                    </a:ln>
                  </pic:spPr>
                </pic:pic>
              </a:graphicData>
            </a:graphic>
          </wp:inline>
        </w:drawing>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审核操作</w:t>
      </w:r>
    </w:p>
    <w:p>
      <w:pPr>
        <w:jc w:val="both"/>
      </w:pPr>
      <w:r>
        <w:drawing>
          <wp:inline distT="0" distB="0" distL="114300" distR="114300">
            <wp:extent cx="5271135" cy="2542540"/>
            <wp:effectExtent l="0" t="0" r="5715" b="1016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47"/>
                    <a:stretch>
                      <a:fillRect/>
                    </a:stretch>
                  </pic:blipFill>
                  <pic:spPr>
                    <a:xfrm>
                      <a:off x="0" y="0"/>
                      <a:ext cx="5271135" cy="2542540"/>
                    </a:xfrm>
                    <a:prstGeom prst="rect">
                      <a:avLst/>
                    </a:prstGeom>
                    <a:noFill/>
                    <a:ln>
                      <a:noFill/>
                    </a:ln>
                  </pic:spPr>
                </pic:pic>
              </a:graphicData>
            </a:graphic>
          </wp:inline>
        </w:drawing>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放款操作</w:t>
      </w:r>
    </w:p>
    <w:p>
      <w:r>
        <w:drawing>
          <wp:inline distT="0" distB="0" distL="114300" distR="114300">
            <wp:extent cx="5267960" cy="3264535"/>
            <wp:effectExtent l="0" t="0" r="8890" b="12065"/>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48"/>
                    <a:stretch>
                      <a:fillRect/>
                    </a:stretch>
                  </pic:blipFill>
                  <pic:spPr>
                    <a:xfrm>
                      <a:off x="0" y="0"/>
                      <a:ext cx="5267960" cy="3264535"/>
                    </a:xfrm>
                    <a:prstGeom prst="rect">
                      <a:avLst/>
                    </a:prstGeom>
                    <a:noFill/>
                    <a:ln>
                      <a:noFill/>
                    </a:ln>
                  </pic:spPr>
                </pic:pic>
              </a:graphicData>
            </a:graphic>
          </wp:inline>
        </w:drawing>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修改放款操作</w:t>
      </w:r>
    </w:p>
    <w:p>
      <w:r>
        <w:drawing>
          <wp:inline distT="0" distB="0" distL="114300" distR="114300">
            <wp:extent cx="5270500" cy="3308985"/>
            <wp:effectExtent l="0" t="0" r="6350" b="5715"/>
            <wp:docPr id="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2"/>
                    <pic:cNvPicPr>
                      <a:picLocks noChangeAspect="1"/>
                    </pic:cNvPicPr>
                  </pic:nvPicPr>
                  <pic:blipFill>
                    <a:blip r:embed="rId49"/>
                    <a:stretch>
                      <a:fillRect/>
                    </a:stretch>
                  </pic:blipFill>
                  <pic:spPr>
                    <a:xfrm>
                      <a:off x="0" y="0"/>
                      <a:ext cx="5270500" cy="3308985"/>
                    </a:xfrm>
                    <a:prstGeom prst="rect">
                      <a:avLst/>
                    </a:prstGeom>
                    <a:noFill/>
                    <a:ln>
                      <a:noFill/>
                    </a:ln>
                  </pic:spPr>
                </pic:pic>
              </a:graphicData>
            </a:graphic>
          </wp:inline>
        </w:drawing>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color w:val="548235" w:themeColor="accent6" w:themeShade="BF"/>
          <w:sz w:val="24"/>
          <w:szCs w:val="24"/>
          <w:lang w:val="en-US" w:eastAsia="zh-CN"/>
        </w:rPr>
        <w:t>签署操作</w:t>
      </w:r>
    </w:p>
    <w:p>
      <w:pPr>
        <w:rPr>
          <w:rFonts w:hint="default" w:ascii="华文中宋" w:hAnsi="华文中宋" w:eastAsia="华文中宋" w:cs="华文中宋"/>
          <w:b w:val="0"/>
          <w:bCs w:val="0"/>
          <w:sz w:val="24"/>
          <w:szCs w:val="24"/>
          <w:lang w:val="en-US" w:eastAsia="zh-CN"/>
        </w:rPr>
      </w:pPr>
      <w:r>
        <w:drawing>
          <wp:inline distT="0" distB="0" distL="114300" distR="114300">
            <wp:extent cx="5273675" cy="3870960"/>
            <wp:effectExtent l="0" t="0" r="3175" b="1524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50"/>
                    <a:stretch>
                      <a:fillRect/>
                    </a:stretch>
                  </pic:blipFill>
                  <pic:spPr>
                    <a:xfrm>
                      <a:off x="0" y="0"/>
                      <a:ext cx="5273675" cy="3870960"/>
                    </a:xfrm>
                    <a:prstGeom prst="rect">
                      <a:avLst/>
                    </a:prstGeom>
                    <a:noFill/>
                    <a:ln>
                      <a:noFill/>
                    </a:ln>
                  </pic:spPr>
                </pic:pic>
              </a:graphicData>
            </a:graphic>
          </wp:inline>
        </w:drawing>
      </w:r>
    </w:p>
    <w:p>
      <w:pP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5.1.2.1.3需求说明</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供应商签收智融链后选择融资的融资申请需要流经保理商经办员审核、设置放款日、签署、上传发票等操作；</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sz w:val="24"/>
          <w:szCs w:val="24"/>
          <w:lang w:val="en-US" w:eastAsia="zh-CN"/>
        </w:rPr>
        <w:t>融资流程如下图，</w:t>
      </w:r>
      <w:r>
        <w:rPr>
          <w:rFonts w:hint="eastAsia" w:ascii="华文中宋" w:hAnsi="华文中宋" w:eastAsia="华文中宋" w:cs="华文中宋"/>
          <w:b w:val="0"/>
          <w:bCs w:val="0"/>
          <w:sz w:val="24"/>
          <w:szCs w:val="24"/>
          <w:lang w:val="en-US" w:eastAsia="zh-CN"/>
        </w:rPr>
        <w:t>融资申请由供应商经办员在签收管理-已签收页面对有效的智融链进行融资申请，成功提交申请后，到供应商复核员复核，状态为“待供应商复核”，供应商复核员选择复核通过/打回修改/不通过，选择通过，下一节点为保理商的经办员审核，状态变为“待保理商审核”；选择打回修改，状态为“待供应商修改”回到供应商经办人修改再次提交或者撤回，如果撤回，融单到已失效页面；选择不通过，融资单即时失效去到已失效的tab；保理商审核选择通过，下一节点为资金方经办员审核，状态为“待资金方审核”；选择打回修改，状态为“待供应商修改”回到供应商经办人修改再次提交或者撤回，如果撤回，融单到已失效页面；选择不通过，融资单即时失效去到已失效的tab；资金方经办人选择通过，下一节点为资金方复核员审核，状态为“到资金方复核”；选择打回修改，状态为“待供应商修改”回到供应商经办人修改再次提交或者撤回，如果撤回，融单到已失效页面；选择不通过，融资单即时失效去到已失效的tab；资金方复核员选择通过，下一节点去到保理商设置是否放款，状态为“待设置放款日”；选择不放款，融单即时失效去到已失效Tab，保理商选择放款，设置放款日，下一节点为资金方经办员审核，状态为“待资金方审核放款日”；选择打回修改，状态为“待修改放款日”回到保理商商经办人修改；资金方经办人选择通过，下一节点为供应商签署融资协议，状态为“待供应商签署”，供应商复核员在放款日前需要点击页面签署按钮进行签署，如果放款日前没有签署，融单状态变为融资不通过，失效；供应商签署完成后到保理商签署，状态为“待保理商签署”，保理商签署完成后，判断放款日是否迟于签署日期，如果迟与签署日期，状态为待放款，如果放款日等于早于签署日期，状态为已放款；放款后供应商经办员可以申请开票，填写开票信息，申请开票成功提交后状态为待开票，保理商上传发票后状态为已开票，流程结束。</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状态说明：保理商跟供应商看到的状态是不一样的，供应商看到的状态从保理商审核节点开始到资金方审核放款日节点的状态都是审核中；而保理商看到的状态是具体到每一步；</w:t>
      </w:r>
    </w:p>
    <w:p>
      <w:pPr>
        <w:jc w:val="both"/>
      </w:pPr>
      <w:r>
        <w:drawing>
          <wp:inline distT="0" distB="0" distL="114300" distR="114300">
            <wp:extent cx="5267960" cy="4845685"/>
            <wp:effectExtent l="0" t="0" r="8890" b="12065"/>
            <wp:docPr id="6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7"/>
                    <pic:cNvPicPr>
                      <a:picLocks noChangeAspect="1"/>
                    </pic:cNvPicPr>
                  </pic:nvPicPr>
                  <pic:blipFill>
                    <a:blip r:embed="rId51"/>
                    <a:stretch>
                      <a:fillRect/>
                    </a:stretch>
                  </pic:blipFill>
                  <pic:spPr>
                    <a:xfrm>
                      <a:off x="0" y="0"/>
                      <a:ext cx="5267960" cy="4845685"/>
                    </a:xfrm>
                    <a:prstGeom prst="rect">
                      <a:avLst/>
                    </a:prstGeom>
                    <a:noFill/>
                    <a:ln>
                      <a:noFill/>
                    </a:ln>
                  </pic:spPr>
                </pic:pic>
              </a:graphicData>
            </a:graphic>
          </wp:inline>
        </w:drawing>
      </w:r>
    </w:p>
    <w:p>
      <w:pPr>
        <w:jc w:val="both"/>
      </w:pPr>
      <w:r>
        <w:drawing>
          <wp:inline distT="0" distB="0" distL="114300" distR="114300">
            <wp:extent cx="5272405" cy="5786755"/>
            <wp:effectExtent l="0" t="0" r="4445" b="4445"/>
            <wp:docPr id="6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8"/>
                    <pic:cNvPicPr>
                      <a:picLocks noChangeAspect="1"/>
                    </pic:cNvPicPr>
                  </pic:nvPicPr>
                  <pic:blipFill>
                    <a:blip r:embed="rId52"/>
                    <a:stretch>
                      <a:fillRect/>
                    </a:stretch>
                  </pic:blipFill>
                  <pic:spPr>
                    <a:xfrm>
                      <a:off x="0" y="0"/>
                      <a:ext cx="5272405" cy="5786755"/>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中列表搜索条件：智融链编号、融资企业、创建时间、状态（全部、待供应商复核、待供应商修改、待保理商审核、待资金方审核、待资金方复核、待设置放款日、待修改放款日、待资金方审核放款日、待供应商签署、待保理商签署、待放款）；</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融资中智融链详情字段分为：智融链创建单基本信息、融单基本信息、融单交易信息、智融链融资单记录；</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单基本信息如果是一级供应商融资，即核心企业开单后，供应商签收了直接融资的，显示的是核心企业开给一级供应商的母单P信息，如果是一级供应商转让给二级供应商的，则显示的是一级供应商转让给二级供应商的融单信息R；字段为：智融链编号、开单企业、收单企业、保理商、开始日、到期日、剩余到期时间、签收时间、账期、备注；</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融单基本信息是这一条融资单的基本信息，字段包含智融链编号、融资企业、融资金额、创建时间、状态、融资利率、放款日（如无则空）、放款金额（如无则空）、备注；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融单交易信息是这一条融资单的交易信息，字段包含合同名称、合同编号、发票金额、发票编号、交易证明材料；</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融资单记录是这一条融资单的记录，字段含发生时间、操作内容、操作企业、操作员、备注，融单从创建、复核通过/不通过/退回修改、保理商审核通过/不通过、修改/撤回/再次发送、资金方审核通过/不通过/打回修改、保理商设置是否放款、资金方审核是否放款、保理商签署合同、供应商签署合同、放款；</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审核操作</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只有待保理商审核的状态才显示“审核”按钮，只有经办员才显示“审核”，其他状态、用户不显示；此处的审核是由经办员进行融资单审核，审核弹框页面必填字段：审核结果，交互如果选择通过，显示必填字段选择资金方；如果选择打回修改、不通过，则不用显示选择资金方字段，备注为非必填字段，点击确定提交审核结果；提示审核成功，显示审核结果；经办员审核完后根据审核结果，智融链流转到对应下一节点；</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放款操作</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只有待设置放款日的状态才显示“放款”按钮，只有经办员才显示“放款”，其他状态、用户不显示，此处的放款是由经办员进行设置，点击放款弹框，设置是否放款，交互如果选择是，则显示必填字段“放款日期”、“放款金额”，如果选择否，则不用显示以上字段，备注为非必填字段；</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放款金额：由后台计算，不可修改，计算公式为：</w:t>
      </w:r>
      <w:r>
        <w:rPr>
          <w:rFonts w:hint="eastAsia" w:ascii="华文中宋" w:hAnsi="华文中宋" w:eastAsia="华文中宋" w:cs="华文中宋"/>
          <w:b/>
          <w:bCs/>
          <w:sz w:val="24"/>
          <w:szCs w:val="24"/>
          <w:lang w:val="en-US" w:eastAsia="zh-CN"/>
        </w:rPr>
        <w:t>融资金额*（1-融资利率）*（到期日-放款日）/360</w:t>
      </w:r>
      <w:r>
        <w:rPr>
          <w:rFonts w:hint="eastAsia" w:ascii="华文中宋" w:hAnsi="华文中宋" w:eastAsia="华文中宋" w:cs="华文中宋"/>
          <w:b w:val="0"/>
          <w:bCs w:val="0"/>
          <w:sz w:val="24"/>
          <w:szCs w:val="24"/>
          <w:lang w:val="en-US" w:eastAsia="zh-CN"/>
        </w:rPr>
        <w:t>；点击确定提交设置结果，提示设置成功，显示融资的结果，即融资申请已失效/设置放款成功，请等待审核；经办员设置放款，下一节点为待资金方审核放款日，设置不放款，融资流程结果，融资无效；</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修改操作</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只有待修改放款日的状态才显示“修改”按钮，只有经办员才显示“修改”，其他状态、用户不显示，此处的修改是由经办员进行修改，点击修改弹框回显上一次设置的放款设置，可以进行修改，修改后再次提交，根据选择的是否放款流转智融链状态；</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签署操作</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签署是有复核员进行签署，只有待保理商签署的状态才显示“签署”按钮，其他用户、状态不显示；</w:t>
      </w:r>
      <w:r>
        <w:rPr>
          <w:rFonts w:hint="eastAsia" w:ascii="华文中宋" w:hAnsi="华文中宋" w:eastAsia="华文中宋" w:cs="华文中宋"/>
          <w:b w:val="0"/>
          <w:bCs w:val="0"/>
          <w:color w:val="548235" w:themeColor="accent6" w:themeShade="BF"/>
          <w:sz w:val="24"/>
          <w:szCs w:val="24"/>
          <w:lang w:val="en-US" w:eastAsia="zh-CN"/>
        </w:rPr>
        <w:t>点击签署按钮，显示应收账款转让协议文件，左边预览文件，右边为签署信息、执行签署操作；签署信息甲方转让方为当前融资智融链的融资企业名称，即申请融资的供应商名称；乙方受让方为当前登录用户企业名称，即保理商企业名称；签署信息获取当前合同的签署信息，如果合同只需要签企业公章，就只显示企业公章以及签署的情况（未签署/签署时间）；如果当前合同需要签署企业公章、企业私章，就需要显示两个；点击执行签署--签署公章按钮，判断当前用户开通电子签章的时候有没有获取验证码授权，如果没有需要弹出获取验证码的授权框，如果已经授权过，就直接提示签署成功；执行签署，需要选择签署公章还是私章的按钮，同样的，如果当前合同只需要签署公章，就只显示签署公章按钮，如果需要签署公章、私章；就需要显示签署公章、签署私章的按钮；</w:t>
      </w:r>
    </w:p>
    <w:p>
      <w:pPr>
        <w:rPr>
          <w:rFonts w:hint="default" w:ascii="华文中宋" w:hAnsi="华文中宋" w:eastAsia="华文中宋" w:cs="华文中宋"/>
          <w:b/>
          <w:bCs/>
          <w:sz w:val="28"/>
          <w:szCs w:val="28"/>
          <w:lang w:val="en-US" w:eastAsia="zh-CN"/>
        </w:rPr>
      </w:pPr>
      <w:bookmarkStart w:id="216" w:name="_Toc1923_WPSOffice_Level3"/>
      <w:r>
        <w:rPr>
          <w:rFonts w:hint="eastAsia" w:ascii="华文中宋" w:hAnsi="华文中宋" w:eastAsia="华文中宋" w:cs="华文中宋"/>
          <w:b/>
          <w:bCs/>
          <w:sz w:val="28"/>
          <w:szCs w:val="28"/>
          <w:lang w:val="en-US" w:eastAsia="zh-CN"/>
        </w:rPr>
        <w:t>5.1.2.2已融资Tab</w:t>
      </w:r>
      <w:bookmarkEnd w:id="216"/>
    </w:p>
    <w:p>
      <w:pP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5.1.2.2.1页面展示</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已融资列表</w:t>
      </w:r>
    </w:p>
    <w:p>
      <w:r>
        <w:drawing>
          <wp:inline distT="0" distB="0" distL="114300" distR="114300">
            <wp:extent cx="5264785" cy="1302385"/>
            <wp:effectExtent l="0" t="0" r="12065" b="12065"/>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
                    <pic:cNvPicPr>
                      <a:picLocks noChangeAspect="1"/>
                    </pic:cNvPicPr>
                  </pic:nvPicPr>
                  <pic:blipFill>
                    <a:blip r:embed="rId53"/>
                    <a:stretch>
                      <a:fillRect/>
                    </a:stretch>
                  </pic:blipFill>
                  <pic:spPr>
                    <a:xfrm>
                      <a:off x="0" y="0"/>
                      <a:ext cx="5264785" cy="1302385"/>
                    </a:xfrm>
                    <a:prstGeom prst="rect">
                      <a:avLst/>
                    </a:prstGeom>
                    <a:noFill/>
                    <a:ln>
                      <a:noFill/>
                    </a:ln>
                  </pic:spPr>
                </pic:pic>
              </a:graphicData>
            </a:graphic>
          </wp:inline>
        </w:drawing>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已融资列表智融链详情</w:t>
      </w:r>
    </w:p>
    <w:p>
      <w:r>
        <w:drawing>
          <wp:inline distT="0" distB="0" distL="114300" distR="114300">
            <wp:extent cx="5267325" cy="4539615"/>
            <wp:effectExtent l="0" t="0" r="9525" b="13335"/>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4"/>
                    <pic:cNvPicPr>
                      <a:picLocks noChangeAspect="1"/>
                    </pic:cNvPicPr>
                  </pic:nvPicPr>
                  <pic:blipFill>
                    <a:blip r:embed="rId54"/>
                    <a:stretch>
                      <a:fillRect/>
                    </a:stretch>
                  </pic:blipFill>
                  <pic:spPr>
                    <a:xfrm>
                      <a:off x="0" y="0"/>
                      <a:ext cx="5267325" cy="4539615"/>
                    </a:xfrm>
                    <a:prstGeom prst="rect">
                      <a:avLst/>
                    </a:prstGeom>
                    <a:noFill/>
                    <a:ln>
                      <a:noFill/>
                    </a:ln>
                  </pic:spPr>
                </pic:pic>
              </a:graphicData>
            </a:graphic>
          </wp:inline>
        </w:drawing>
      </w:r>
      <w:r>
        <w:drawing>
          <wp:inline distT="0" distB="0" distL="114300" distR="114300">
            <wp:extent cx="5266055" cy="3235325"/>
            <wp:effectExtent l="0" t="0" r="10795" b="3175"/>
            <wp:docPr id="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
                    <pic:cNvPicPr>
                      <a:picLocks noChangeAspect="1"/>
                    </pic:cNvPicPr>
                  </pic:nvPicPr>
                  <pic:blipFill>
                    <a:blip r:embed="rId55"/>
                    <a:stretch>
                      <a:fillRect/>
                    </a:stretch>
                  </pic:blipFill>
                  <pic:spPr>
                    <a:xfrm>
                      <a:off x="0" y="0"/>
                      <a:ext cx="5266055" cy="3235325"/>
                    </a:xfrm>
                    <a:prstGeom prst="rect">
                      <a:avLst/>
                    </a:prstGeom>
                    <a:noFill/>
                    <a:ln>
                      <a:noFill/>
                    </a:ln>
                  </pic:spPr>
                </pic:pic>
              </a:graphicData>
            </a:graphic>
          </wp:inline>
        </w:drawing>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上传发票操作</w:t>
      </w:r>
    </w:p>
    <w:p>
      <w:r>
        <w:drawing>
          <wp:inline distT="0" distB="0" distL="114300" distR="114300">
            <wp:extent cx="5265420" cy="2600960"/>
            <wp:effectExtent l="0" t="0" r="11430" b="8890"/>
            <wp:docPr id="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6"/>
                    <pic:cNvPicPr>
                      <a:picLocks noChangeAspect="1"/>
                    </pic:cNvPicPr>
                  </pic:nvPicPr>
                  <pic:blipFill>
                    <a:blip r:embed="rId56"/>
                    <a:stretch>
                      <a:fillRect/>
                    </a:stretch>
                  </pic:blipFill>
                  <pic:spPr>
                    <a:xfrm>
                      <a:off x="0" y="0"/>
                      <a:ext cx="5265420" cy="2600960"/>
                    </a:xfrm>
                    <a:prstGeom prst="rect">
                      <a:avLst/>
                    </a:prstGeom>
                    <a:noFill/>
                    <a:ln>
                      <a:noFill/>
                    </a:ln>
                  </pic:spPr>
                </pic:pic>
              </a:graphicData>
            </a:graphic>
          </wp:inline>
        </w:drawing>
      </w:r>
    </w:p>
    <w:p>
      <w:pP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5.1.2.2.2需求说明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已融资列表显示的数据为供应商发起融资申请后，融资状态为待放款之后的状态：待开票、已开票、已放款；操作有：查看、上传发票；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搜索条件：智融链编号、融资企业、创建时间、状态（待开票、已开票、已放款）；</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列表字段：智融链编号（发起融资的编号ZRL+日期+随机四位+R）、融资企业、融资金额、创建时间（融资申请的创建时间）、放款日、状态（待开票、已开票、已放款）、操作：查看、上传发票；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智融链详情</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已融资智融链详情字段分为：智融链创建单基本信息、融单基本信息、融交易信息、智融链融资单记录、开票信息（如没有则隐藏）、发票（如没有则隐藏）；</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单基本信息如果是一级供应商融资，即核心企业开单后，供应商签收了直接融资的，显示的是核心企业开给一级供应商的母单P信息，如果是一级供应商转让给二级供应商的，则显示的是一级供应商转让给二级供应商的融单信息R；字段为：智融链编号、开单企业、收单企业、保理商、开始日、到期日、剩余到期时间、签收时间、账期、备注；</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融单基本信息是这一条融资单的基本信息，字段包含智融链编号、融资企业、融资金额、创建时间、状态、融资利率、放款日、放款金额、备注；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融单交易信息是这一条融资单的交易信息，字段包含合同名称、合同编号、发票金额、发票编号、交易证明材料；</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融资单记录是这一条融资单的记录，字段含发生时间、操作内容、操作企业、操作员、备注，融单从创建、复核通过/不通过/退回修改、保理商审核通过/不通过、修改/撤回/再次发送、资金方审核通过/不通过/打回修改、保理商设置是否放款、资金方审核是否放款、保理商签署合同、供应商签署合同、放款；申请开票/开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开票信息是这一条融资单的开票信息，字段含：开票公司名称、纳税人识别号、地址、开户银行、账号、电话、开票证明文件；如果没有申请开票，直接隐藏此tab，提交申请后显示；</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发票是保理商上传的这一条融单智融链的发票附件；</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上传发票操作</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只有待开票的状态才显示“上传发票”按钮，操作由经办人操作，供应商经办员在已融资的页面点击状态为已放款的融单进行申请开票，申请成功后，保理商看到的状态为待开票，点击上传发票按钮，弹框显示供应商填写的开票信息字段，下方上传发票的地方点击上传图标上传发票附件，支持多个附件，支持pdf、图片格式的文件，点击确定提示发票上传成功，状态为已开票；</w:t>
      </w:r>
    </w:p>
    <w:p>
      <w:pPr>
        <w:rPr>
          <w:rFonts w:hint="eastAsia" w:ascii="华文中宋" w:hAnsi="华文中宋" w:eastAsia="华文中宋" w:cs="华文中宋"/>
          <w:b/>
          <w:bCs/>
          <w:sz w:val="28"/>
          <w:szCs w:val="28"/>
          <w:lang w:val="en-US" w:eastAsia="zh-CN"/>
        </w:rPr>
      </w:pPr>
      <w:bookmarkStart w:id="217" w:name="_Toc30223_WPSOffice_Level3"/>
      <w:r>
        <w:rPr>
          <w:rFonts w:hint="eastAsia" w:ascii="华文中宋" w:hAnsi="华文中宋" w:eastAsia="华文中宋" w:cs="华文中宋"/>
          <w:b/>
          <w:bCs/>
          <w:sz w:val="28"/>
          <w:szCs w:val="28"/>
          <w:lang w:val="en-US" w:eastAsia="zh-CN"/>
        </w:rPr>
        <w:t>5.1.2.3已失效Tab</w:t>
      </w:r>
      <w:bookmarkEnd w:id="217"/>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bCs/>
          <w:sz w:val="28"/>
          <w:szCs w:val="28"/>
          <w:lang w:val="en-US" w:eastAsia="zh-CN"/>
        </w:rPr>
        <w:t>5.1.2.3.1页面展示</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已失效列表</w:t>
      </w:r>
    </w:p>
    <w:p>
      <w:r>
        <w:drawing>
          <wp:inline distT="0" distB="0" distL="114300" distR="114300">
            <wp:extent cx="5273040" cy="1164590"/>
            <wp:effectExtent l="0" t="0" r="3810" b="16510"/>
            <wp:docPr id="4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7"/>
                    <pic:cNvPicPr>
                      <a:picLocks noChangeAspect="1"/>
                    </pic:cNvPicPr>
                  </pic:nvPicPr>
                  <pic:blipFill>
                    <a:blip r:embed="rId57"/>
                    <a:stretch>
                      <a:fillRect/>
                    </a:stretch>
                  </pic:blipFill>
                  <pic:spPr>
                    <a:xfrm>
                      <a:off x="0" y="0"/>
                      <a:ext cx="5273040" cy="1164590"/>
                    </a:xfrm>
                    <a:prstGeom prst="rect">
                      <a:avLst/>
                    </a:prstGeom>
                    <a:noFill/>
                    <a:ln>
                      <a:noFill/>
                    </a:ln>
                  </pic:spPr>
                </pic:pic>
              </a:graphicData>
            </a:graphic>
          </wp:inline>
        </w:drawing>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已失效列表智融链详情</w:t>
      </w:r>
    </w:p>
    <w:p>
      <w:r>
        <w:drawing>
          <wp:inline distT="0" distB="0" distL="114300" distR="114300">
            <wp:extent cx="5268595" cy="5604510"/>
            <wp:effectExtent l="0" t="0" r="8255" b="15240"/>
            <wp:docPr id="4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8"/>
                    <pic:cNvPicPr>
                      <a:picLocks noChangeAspect="1"/>
                    </pic:cNvPicPr>
                  </pic:nvPicPr>
                  <pic:blipFill>
                    <a:blip r:embed="rId58"/>
                    <a:stretch>
                      <a:fillRect/>
                    </a:stretch>
                  </pic:blipFill>
                  <pic:spPr>
                    <a:xfrm>
                      <a:off x="0" y="0"/>
                      <a:ext cx="5268595" cy="5604510"/>
                    </a:xfrm>
                    <a:prstGeom prst="rect">
                      <a:avLst/>
                    </a:prstGeom>
                    <a:noFill/>
                    <a:ln>
                      <a:noFill/>
                    </a:ln>
                  </pic:spPr>
                </pic:pic>
              </a:graphicData>
            </a:graphic>
          </wp:inline>
        </w:drawing>
      </w:r>
    </w:p>
    <w:p>
      <w:pP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5.1.2.3.2需求说明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已失效列表的数据为供应商发起融资申请之后，被供应商撤回/融资审核不通过；该页面只有查看操作；</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搜索条件：智融链编号、融资企业、创建时间、状态（不通过、供应商已撤回、全部）；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列表字段：智融链编号（发起融资的编号ZRL+日期+随机四位+R）、融资企业、融资金额、创建时间（融资申请的创建时间）、状态（不通过、供应商已撤回）、操作：查看；</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智融链详情</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已失效智融链详情字段分为：智融链创建单基本信息、融单基本信息、融交易信息、智融链融资单记录；</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单基本信息如果是一级供应商融资，即核心企业开单后，供应商签收了直接融资的，显示的是核心企业开给一级供应商的母单P信息，如果是一级供应商转让给二级供应商的，则显示的是一级供应商转让给二级供应商的融单信息R；字段为：智融链编号、开单企业、收单企业、保理商、开始日、到期日、剩余到期时间、签收时间、账期、备注；</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融单基本信息是这一条融资单的基本信息，字段包含智融链编号、融资企业、融资金额、创建时间、状态、融资利率、备注；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融单交易信息是这一条融资单的交易信息，字段包含合同名称、合同编号、发票金额、发票编号、交易证明材料；</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融资单记录是这一条融资单的记录，字段含发生时间、操作内容、操作企业、操作员、备注，融单从创建、复核通过/不通过/退回修改、保理商审核通过/不通过、修改/撤回/再次发送、资金方审核通过/不通过/打回修改、保理商设置是否放款、资金方审核是否放款；</w:t>
      </w:r>
    </w:p>
    <w:p>
      <w:pPr>
        <w:jc w:val="both"/>
        <w:rPr>
          <w:rFonts w:hint="eastAsia" w:ascii="华文中宋" w:hAnsi="华文中宋" w:eastAsia="华文中宋" w:cs="华文中宋"/>
          <w:b/>
          <w:bCs/>
          <w:sz w:val="28"/>
          <w:szCs w:val="28"/>
          <w:lang w:val="en-US" w:eastAsia="zh-CN"/>
        </w:rPr>
      </w:pPr>
      <w:bookmarkStart w:id="218" w:name="_Toc8368_WPSOffice_Level1"/>
      <w:bookmarkStart w:id="219" w:name="_Toc26273_WPSOffice_Level1"/>
      <w:bookmarkStart w:id="220" w:name="_Toc21021_WPSOffice_Level1"/>
      <w:r>
        <w:rPr>
          <w:rFonts w:hint="eastAsia" w:ascii="华文中宋" w:hAnsi="华文中宋" w:eastAsia="华文中宋" w:cs="华文中宋"/>
          <w:b/>
          <w:bCs/>
          <w:sz w:val="28"/>
          <w:szCs w:val="28"/>
          <w:lang w:val="en-US" w:eastAsia="zh-CN"/>
        </w:rPr>
        <w:t>6.1 运营管理</w:t>
      </w:r>
      <w:bookmarkEnd w:id="218"/>
      <w:bookmarkEnd w:id="219"/>
      <w:bookmarkEnd w:id="220"/>
    </w:p>
    <w:p>
      <w:pPr>
        <w:rPr>
          <w:rFonts w:hint="eastAsia" w:ascii="华文中宋" w:hAnsi="华文中宋" w:eastAsia="华文中宋" w:cs="华文中宋"/>
          <w:b/>
          <w:bCs/>
          <w:sz w:val="28"/>
          <w:szCs w:val="28"/>
          <w:lang w:val="en-US" w:eastAsia="zh-CN"/>
        </w:rPr>
      </w:pPr>
      <w:bookmarkStart w:id="221" w:name="_Toc18810_WPSOffice_Level2"/>
      <w:bookmarkStart w:id="222" w:name="_Toc31362_WPSOffice_Level2"/>
      <w:bookmarkStart w:id="223" w:name="_Toc26222_WPSOffice_Level2"/>
      <w:r>
        <w:rPr>
          <w:rFonts w:hint="eastAsia" w:ascii="华文中宋" w:hAnsi="华文中宋" w:eastAsia="华文中宋" w:cs="华文中宋"/>
          <w:b/>
          <w:bCs/>
          <w:sz w:val="28"/>
          <w:szCs w:val="28"/>
          <w:lang w:val="en-US" w:eastAsia="zh-CN"/>
        </w:rPr>
        <w:t>6.1.1 供应商管理</w:t>
      </w:r>
      <w:bookmarkEnd w:id="221"/>
      <w:bookmarkEnd w:id="222"/>
      <w:bookmarkEnd w:id="223"/>
    </w:p>
    <w:p>
      <w:pPr>
        <w:rPr>
          <w:rFonts w:hint="eastAsia" w:ascii="华文中宋" w:hAnsi="华文中宋" w:eastAsia="华文中宋" w:cs="华文中宋"/>
          <w:b/>
          <w:bCs/>
          <w:sz w:val="28"/>
          <w:szCs w:val="28"/>
          <w:lang w:val="en-US" w:eastAsia="zh-CN"/>
        </w:rPr>
      </w:pPr>
      <w:bookmarkStart w:id="224" w:name="_Toc10967_WPSOffice_Level3"/>
      <w:r>
        <w:rPr>
          <w:rFonts w:hint="eastAsia" w:ascii="华文中宋" w:hAnsi="华文中宋" w:eastAsia="华文中宋" w:cs="华文中宋"/>
          <w:b/>
          <w:bCs/>
          <w:sz w:val="28"/>
          <w:szCs w:val="28"/>
          <w:lang w:val="en-US" w:eastAsia="zh-CN"/>
        </w:rPr>
        <w:t>6.1.1.1全部、黑名单、白名单Tab</w:t>
      </w:r>
      <w:bookmarkEnd w:id="224"/>
    </w:p>
    <w:p>
      <w:pP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6.1.1.1.1功能说明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管理页面分为全部列表、白名单列表、黑名单列表；展示该保理商旗下有关联的供应商列表，在核心企业与保理商关联之后，核心企业开单选择的供应商就显示在保理商供应商管理列表的界面，或者是供应商将这条跟保理商有关联的转让给二级供应商的时候，转让单创建成功，二级供应商就与保理商有关联，支持供应商的展示、搜索、查看详情、授信设置功能。保理商各角色与功能的对应关系如下：</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管理员：展示、搜索、查看详情、授信设置</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经办员：展示、搜索、查看详情</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复核员：展示、搜索、查看详情</w:t>
      </w:r>
    </w:p>
    <w:p>
      <w:pP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6.1.1.1.2页面展示</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供应商管理列表-全部</w:t>
      </w:r>
    </w:p>
    <w:p>
      <w:pPr>
        <w:jc w:val="both"/>
        <w:rPr>
          <w:rFonts w:hint="default" w:ascii="华文中宋" w:hAnsi="华文中宋" w:eastAsia="华文中宋" w:cs="华文中宋"/>
          <w:b w:val="0"/>
          <w:bCs w:val="0"/>
          <w:sz w:val="24"/>
          <w:szCs w:val="24"/>
          <w:lang w:val="en-US" w:eastAsia="zh-CN"/>
        </w:rPr>
      </w:pPr>
      <w:r>
        <w:drawing>
          <wp:inline distT="0" distB="0" distL="114300" distR="114300">
            <wp:extent cx="5272405" cy="1308100"/>
            <wp:effectExtent l="0" t="0" r="4445" b="6350"/>
            <wp:docPr id="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9"/>
                    <pic:cNvPicPr>
                      <a:picLocks noChangeAspect="1"/>
                    </pic:cNvPicPr>
                  </pic:nvPicPr>
                  <pic:blipFill>
                    <a:blip r:embed="rId59"/>
                    <a:stretch>
                      <a:fillRect/>
                    </a:stretch>
                  </pic:blipFill>
                  <pic:spPr>
                    <a:xfrm>
                      <a:off x="0" y="0"/>
                      <a:ext cx="5272405" cy="1308100"/>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供应商管理列表-白名单</w:t>
      </w:r>
    </w:p>
    <w:p>
      <w:pPr>
        <w:jc w:val="both"/>
      </w:pPr>
      <w:r>
        <w:drawing>
          <wp:inline distT="0" distB="0" distL="114300" distR="114300">
            <wp:extent cx="5265420" cy="1283335"/>
            <wp:effectExtent l="0" t="0" r="11430" b="12065"/>
            <wp:docPr id="4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0"/>
                    <pic:cNvPicPr>
                      <a:picLocks noChangeAspect="1"/>
                    </pic:cNvPicPr>
                  </pic:nvPicPr>
                  <pic:blipFill>
                    <a:blip r:embed="rId60"/>
                    <a:stretch>
                      <a:fillRect/>
                    </a:stretch>
                  </pic:blipFill>
                  <pic:spPr>
                    <a:xfrm>
                      <a:off x="0" y="0"/>
                      <a:ext cx="5265420" cy="1283335"/>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供应商管理列表-黑名单</w:t>
      </w:r>
    </w:p>
    <w:p>
      <w:pPr>
        <w:jc w:val="both"/>
      </w:pPr>
      <w:r>
        <w:drawing>
          <wp:inline distT="0" distB="0" distL="114300" distR="114300">
            <wp:extent cx="5270500" cy="1289050"/>
            <wp:effectExtent l="0" t="0" r="6350" b="6350"/>
            <wp:docPr id="5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1"/>
                    <pic:cNvPicPr>
                      <a:picLocks noChangeAspect="1"/>
                    </pic:cNvPicPr>
                  </pic:nvPicPr>
                  <pic:blipFill>
                    <a:blip r:embed="rId61"/>
                    <a:stretch>
                      <a:fillRect/>
                    </a:stretch>
                  </pic:blipFill>
                  <pic:spPr>
                    <a:xfrm>
                      <a:off x="0" y="0"/>
                      <a:ext cx="5270500" cy="1289050"/>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供应商详情</w:t>
      </w:r>
    </w:p>
    <w:p>
      <w:pPr>
        <w:jc w:val="both"/>
      </w:pPr>
      <w:r>
        <w:drawing>
          <wp:inline distT="0" distB="0" distL="114300" distR="114300">
            <wp:extent cx="5269230" cy="3549650"/>
            <wp:effectExtent l="0" t="0" r="7620" b="12700"/>
            <wp:docPr id="5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2"/>
                    <pic:cNvPicPr>
                      <a:picLocks noChangeAspect="1"/>
                    </pic:cNvPicPr>
                  </pic:nvPicPr>
                  <pic:blipFill>
                    <a:blip r:embed="rId62"/>
                    <a:stretch>
                      <a:fillRect/>
                    </a:stretch>
                  </pic:blipFill>
                  <pic:spPr>
                    <a:xfrm>
                      <a:off x="0" y="0"/>
                      <a:ext cx="5269230" cy="3549650"/>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授信设置操作</w:t>
      </w:r>
    </w:p>
    <w:p>
      <w:pPr>
        <w:jc w:val="both"/>
      </w:pPr>
      <w:r>
        <w:drawing>
          <wp:inline distT="0" distB="0" distL="114300" distR="114300">
            <wp:extent cx="5268595" cy="2244090"/>
            <wp:effectExtent l="0" t="0" r="8255" b="3810"/>
            <wp:docPr id="5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3"/>
                    <pic:cNvPicPr>
                      <a:picLocks noChangeAspect="1"/>
                    </pic:cNvPicPr>
                  </pic:nvPicPr>
                  <pic:blipFill>
                    <a:blip r:embed="rId63"/>
                    <a:stretch>
                      <a:fillRect/>
                    </a:stretch>
                  </pic:blipFill>
                  <pic:spPr>
                    <a:xfrm>
                      <a:off x="0" y="0"/>
                      <a:ext cx="5268595" cy="2244090"/>
                    </a:xfrm>
                    <a:prstGeom prst="rect">
                      <a:avLst/>
                    </a:prstGeom>
                    <a:noFill/>
                    <a:ln>
                      <a:noFill/>
                    </a:ln>
                  </pic:spPr>
                </pic:pic>
              </a:graphicData>
            </a:graphic>
          </wp:inline>
        </w:drawing>
      </w:r>
    </w:p>
    <w:p>
      <w:pP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6.1.1.1.3需求说明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对供应商进行授信设置前需要签署平台注册协议，点击授信设置时需要判断是否开通电子签章、是否签署过平台注册协议，如没开通电子签章，提示需要完成开通电子签章服务之后才可设置，点击开通电子签章，跳转到企业电子签章管理页面开通；如没签署平台注册协议，提示需要签署协议后才可设置，电子签署平台注册协议，弹框展示合同预览页面，下方有签署私章、企业章按钮，签署完私章、企业章后，自动触发智融云签署。协议签署完成后协议保存在档案管理-企业档案-平台注册协议类型文件。签署成功后可进行供应商授信设置；</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列表字段说明</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供应商名称：列出该保理商有关联的的供应商，状态包括：已审核、未注册、已注册、</w:t>
      </w:r>
      <w:r>
        <w:rPr>
          <w:rFonts w:hint="eastAsia" w:ascii="华文中宋" w:hAnsi="华文中宋" w:eastAsia="华文中宋" w:cs="华文中宋"/>
          <w:b w:val="0"/>
          <w:bCs w:val="0"/>
          <w:color w:val="7030A0"/>
          <w:sz w:val="24"/>
          <w:szCs w:val="24"/>
          <w:lang w:val="en-US" w:eastAsia="zh-CN"/>
        </w:rPr>
        <w:t>不通过</w:t>
      </w:r>
      <w:r>
        <w:rPr>
          <w:rFonts w:hint="eastAsia" w:ascii="华文中宋" w:hAnsi="华文中宋" w:eastAsia="华文中宋" w:cs="华文中宋"/>
          <w:b w:val="0"/>
          <w:bCs w:val="0"/>
          <w:sz w:val="24"/>
          <w:szCs w:val="24"/>
          <w:lang w:val="en-US" w:eastAsia="zh-CN"/>
        </w:rPr>
        <w:t>；终止收单的状态的供应商不显示在保理商的供应商管理页面；</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联系人、联系方式：新建时填写的信息，待供应商首次登录验证通过后的联系信息同步到此处；</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融资总额度：统计该保理商有关联的智融链的智融链的总额度，其他关联的保理商不统计在此列表，</w:t>
      </w:r>
      <w:r>
        <w:rPr>
          <w:rFonts w:hint="eastAsia" w:ascii="华文中宋" w:hAnsi="华文中宋" w:eastAsia="华文中宋" w:cs="华文中宋"/>
          <w:b w:val="0"/>
          <w:bCs w:val="0"/>
          <w:color w:val="FFC000"/>
          <w:sz w:val="24"/>
          <w:szCs w:val="24"/>
          <w:lang w:val="en-US" w:eastAsia="zh-CN"/>
        </w:rPr>
        <w:t>统计的规则为：融资的融资金额+转让的转让金额，都是成功了才算；融资成功是已放款状态之后；转让成功是供应商签收成功；</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最高融资额度：保理商授信设置的，如果没有设置，显示空；</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融资利率：保理商授信设置的，如果没有设置，显示空；</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黑名单：是/否，默认为否，当保理商编辑授信设置名单状态时，根据提交的结果显示；</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状态：</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已审核：供应商已经注册并且完成了首次登录的验证，并且由运营方审核通过了；</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未注册：激活码已经生成，但是供应商还没去注册；</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已注册：供应商已经使用激活码注册，但首次验证信息未审核通过；若运营方审核不通过，状态也为已注册；</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color w:val="7030A0"/>
          <w:sz w:val="24"/>
          <w:szCs w:val="24"/>
          <w:vertAlign w:val="baseline"/>
          <w:lang w:val="en-US" w:eastAsia="zh-CN"/>
        </w:rPr>
        <w:t>不通过：运营方审核不通过，还没再次提交重新认证；</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创建时间：供应商创建的时间；</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操作：查看详情、授信设置</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授信设置操作</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在供应商发起融资之前，需要保理商进行供应商授信设置，如果最高融资额度、融资利率没有设置，则供应商不能对已签收的智融链进行融资，只可以转让；最高融资额度的意思，就是供应商提交的融资申请的融资金额不能超过：1、保理商设置的最高融资额度；2、核心企业的开单给的融资额度；必须是最高融资额度、融资利率都设置了之后，供应商才能发起融资申请，这里的融资利率用过计算放款金额使用；交互设计三个字段都不是必填字段，可以随意填任意一个进行提交，可以进行多次设置，名单状态为黑名单的供应商不能发起融资申请、不能签收智融链，对于已经签收的智融链，只可以发起转让；</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供应商详情</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供应商详情包含基本信息、联系信息、账户信息、授信信息；</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基本信息：供应商名称、统一社会信用代码、法人姓名、创建时间、激活码、状态、经营范围；新建供应商时获取接口后的数据回显；</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联系信息：联系人、联系电话、联系邮箱、联系地址；如供应商还没审核通过时无数据则为空，待供应商通过运营方审核通过后回显信息；</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账户信息：开户银行、账户名称、银行账号、添加时间；存在多条的情况，列表形式展现，添加时间为供应商经办员添加的时间；</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授信信息：融资总额度、最高融资额度、融资利率、名单状态；如果没有设置，则为空，根据设置填写的内容回显信息；</w:t>
      </w:r>
    </w:p>
    <w:p>
      <w:pPr>
        <w:rPr>
          <w:rFonts w:hint="eastAsia" w:ascii="华文中宋" w:hAnsi="华文中宋" w:eastAsia="华文中宋" w:cs="华文中宋"/>
          <w:b/>
          <w:bCs/>
          <w:sz w:val="28"/>
          <w:szCs w:val="28"/>
          <w:lang w:val="en-US" w:eastAsia="zh-CN"/>
        </w:rPr>
      </w:pPr>
      <w:bookmarkStart w:id="225" w:name="_Toc9831_WPSOffice_Level3"/>
      <w:r>
        <w:rPr>
          <w:rFonts w:hint="eastAsia" w:ascii="华文中宋" w:hAnsi="华文中宋" w:eastAsia="华文中宋" w:cs="华文中宋"/>
          <w:b/>
          <w:bCs/>
          <w:sz w:val="28"/>
          <w:szCs w:val="28"/>
          <w:lang w:val="en-US" w:eastAsia="zh-CN"/>
        </w:rPr>
        <w:t>6.1.1.2供应商转让记录</w:t>
      </w:r>
      <w:bookmarkEnd w:id="225"/>
    </w:p>
    <w:p>
      <w:pPr>
        <w:rPr>
          <w:rFonts w:hint="default"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6.1.1.2.1功能说明</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供应商转让记录是记录当前保理商有关联的供应商的智融链转让记录；供应商的其他关联的保理商数据不用显示在当前保理商的供应商转让记录列表中；</w:t>
      </w:r>
    </w:p>
    <w:p>
      <w:pP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6.1.1.2.2页面展示</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供应商转让记录列表</w:t>
      </w:r>
    </w:p>
    <w:p>
      <w:r>
        <w:drawing>
          <wp:inline distT="0" distB="0" distL="114300" distR="114300">
            <wp:extent cx="5266690" cy="1413510"/>
            <wp:effectExtent l="0" t="0" r="10160" b="15240"/>
            <wp:docPr id="5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4"/>
                    <pic:cNvPicPr>
                      <a:picLocks noChangeAspect="1"/>
                    </pic:cNvPicPr>
                  </pic:nvPicPr>
                  <pic:blipFill>
                    <a:blip r:embed="rId64"/>
                    <a:stretch>
                      <a:fillRect/>
                    </a:stretch>
                  </pic:blipFill>
                  <pic:spPr>
                    <a:xfrm>
                      <a:off x="0" y="0"/>
                      <a:ext cx="5266690" cy="1413510"/>
                    </a:xfrm>
                    <a:prstGeom prst="rect">
                      <a:avLst/>
                    </a:prstGeom>
                    <a:noFill/>
                    <a:ln>
                      <a:noFill/>
                    </a:ln>
                  </pic:spPr>
                </pic:pic>
              </a:graphicData>
            </a:graphic>
          </wp:inline>
        </w:drawing>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供应商转让记录智融链详情</w:t>
      </w:r>
    </w:p>
    <w:p>
      <w:r>
        <w:drawing>
          <wp:inline distT="0" distB="0" distL="114300" distR="114300">
            <wp:extent cx="5269865" cy="4594225"/>
            <wp:effectExtent l="0" t="0" r="6985" b="15875"/>
            <wp:docPr id="5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5"/>
                    <pic:cNvPicPr>
                      <a:picLocks noChangeAspect="1"/>
                    </pic:cNvPicPr>
                  </pic:nvPicPr>
                  <pic:blipFill>
                    <a:blip r:embed="rId65"/>
                    <a:stretch>
                      <a:fillRect/>
                    </a:stretch>
                  </pic:blipFill>
                  <pic:spPr>
                    <a:xfrm>
                      <a:off x="0" y="0"/>
                      <a:ext cx="5269865" cy="4594225"/>
                    </a:xfrm>
                    <a:prstGeom prst="rect">
                      <a:avLst/>
                    </a:prstGeom>
                    <a:noFill/>
                    <a:ln>
                      <a:noFill/>
                    </a:ln>
                  </pic:spPr>
                </pic:pic>
              </a:graphicData>
            </a:graphic>
          </wp:inline>
        </w:drawing>
      </w:r>
    </w:p>
    <w:p>
      <w:pPr>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6.1.1.2.3需求说明</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记录的是当前保理商有关联的供应商的智融链转让记录；供应商其他关联的保理商数据不显示在当前保理商列表；该列表从供应商发起转让申请创建成功就显示在当前列表，根据转让智融链的即时的状态更新状态；当前页面只有查看功能；</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列表搜索条件：原始智融链编号、智融链编号、收单企业、转单企业、状态（全部、待复核、待修改、待保理商审核、待签收、未签收、拒绝签收、已签收、不通过、供应商已撤回）、创建时间；</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原始智融链编号：这一条转让记录的上一级智融链编号，即核心企业开单产生智融链，供应商签收后发起转让申请给二级供应商产生的编号；以此类推；</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智融链编号：这一条转让记录的转让智融链编号，即供应商签收转让的智融链后发起转让产生的编号；以此类推；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转单企业：这一条发起转单的供应商名称；</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收单企业：供应商签收智融链后转让的收单企业名称；</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转让金额：供应商转让填写的转让金额；</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创建时间：供应商转让单创建的时间，精确到秒；</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到期日：母单到期日；</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状态：待复核（经办发起待复核）、待修改（复核审核选择打回修改）、待保理商审核、待签收（审核通过待供应商签收）、未签收（超过3天未签收）、拒绝签收、已签收、不通过、供应商已撤回；</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操作：查看</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智融链详情包含：智融链创建单基本信息、转让单信息；转让交易信息、智融链转让单记录；</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单基本信息为这一条转让记录的上一级智融链信息，即核心企业开单产生智融链/供应商签收后发起转让申请给二级供应商产生的智融链信息；以此类推；字段：智融链编号、开单企业、收单企业、保理商、开始日、到期日、剩余到期时间、签收时间、账期、备注；</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转让单基本信息是这一条转让记录的转让智融链信息，即供应商签收转让的智融链信息；字段：智融链编号、转单企业、收单企业、转让金额、创建时间、状态、签收时间、备注；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转让交易信息是这一条转让记录的转让交易信息，字段：合同名称、合同编号、交易证明材料；</w:t>
      </w:r>
    </w:p>
    <w:p>
      <w:pPr>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智融链转让单记录是这一条转让单的流转记录，从创建、复核、保理商审核到供应商签收的每个环节记录；字段：发生时间、操作内容、操作企业、操作员、备注；</w:t>
      </w:r>
    </w:p>
    <w:p>
      <w:pPr>
        <w:jc w:val="both"/>
        <w:rPr>
          <w:rFonts w:hint="eastAsia" w:ascii="华文中宋" w:hAnsi="华文中宋" w:eastAsia="华文中宋" w:cs="华文中宋"/>
          <w:b/>
          <w:bCs/>
          <w:sz w:val="28"/>
          <w:szCs w:val="28"/>
          <w:lang w:val="en-US" w:eastAsia="zh-CN"/>
        </w:rPr>
      </w:pPr>
      <w:bookmarkStart w:id="226" w:name="_Toc21613_WPSOffice_Level3"/>
      <w:r>
        <w:rPr>
          <w:rFonts w:hint="eastAsia" w:ascii="华文中宋" w:hAnsi="华文中宋" w:eastAsia="华文中宋" w:cs="华文中宋"/>
          <w:b/>
          <w:bCs/>
          <w:sz w:val="28"/>
          <w:szCs w:val="28"/>
          <w:lang w:val="en-US" w:eastAsia="zh-CN"/>
        </w:rPr>
        <w:t>6.1.1.3融资记录</w:t>
      </w:r>
      <w:bookmarkEnd w:id="226"/>
    </w:p>
    <w:p>
      <w:pPr>
        <w:rPr>
          <w:rFonts w:hint="eastAsia" w:ascii="华文中宋" w:hAnsi="华文中宋" w:eastAsia="华文中宋" w:cs="华文中宋"/>
          <w:b/>
          <w:bCs/>
          <w:sz w:val="28"/>
          <w:szCs w:val="28"/>
          <w:lang w:val="en-US" w:eastAsia="zh-CN"/>
        </w:rPr>
      </w:pPr>
      <w:bookmarkStart w:id="227" w:name="_Toc20881_WPSOffice_Level3"/>
      <w:r>
        <w:rPr>
          <w:rFonts w:hint="eastAsia" w:ascii="华文中宋" w:hAnsi="华文中宋" w:eastAsia="华文中宋" w:cs="华文中宋"/>
          <w:b/>
          <w:bCs/>
          <w:sz w:val="28"/>
          <w:szCs w:val="28"/>
          <w:lang w:val="en-US" w:eastAsia="zh-CN"/>
        </w:rPr>
        <w:t>6.1.1.3.1功能说明</w:t>
      </w:r>
      <w:bookmarkEnd w:id="227"/>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融资记录是记录当前保理商有关联的供应商的智融链融资记录；只记录与当前保理商有关联的供应商的数据，只记录与当前保理商有关联的智融链的融资记录，其他保理商的关联智融链信息不用显示在当前保理商的页面列表中；</w:t>
      </w:r>
    </w:p>
    <w:p>
      <w:pPr>
        <w:jc w:val="both"/>
        <w:rPr>
          <w:rFonts w:hint="eastAsia" w:ascii="华文中宋" w:hAnsi="华文中宋" w:eastAsia="华文中宋" w:cs="华文中宋"/>
          <w:b/>
          <w:bCs/>
          <w:sz w:val="28"/>
          <w:szCs w:val="28"/>
          <w:lang w:val="en-US" w:eastAsia="zh-CN"/>
        </w:rPr>
      </w:pPr>
      <w:bookmarkStart w:id="228" w:name="_Toc15766_WPSOffice_Level3"/>
      <w:r>
        <w:rPr>
          <w:rFonts w:hint="eastAsia" w:ascii="华文中宋" w:hAnsi="华文中宋" w:eastAsia="华文中宋" w:cs="华文中宋"/>
          <w:b/>
          <w:bCs/>
          <w:sz w:val="28"/>
          <w:szCs w:val="28"/>
          <w:lang w:val="en-US" w:eastAsia="zh-CN"/>
        </w:rPr>
        <w:t>6.1.1.3.2页面展示</w:t>
      </w:r>
      <w:bookmarkEnd w:id="228"/>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供应商融资记录列表</w:t>
      </w:r>
    </w:p>
    <w:p>
      <w:r>
        <w:drawing>
          <wp:inline distT="0" distB="0" distL="114300" distR="114300">
            <wp:extent cx="5266055" cy="1652905"/>
            <wp:effectExtent l="0" t="0" r="10795" b="4445"/>
            <wp:docPr id="5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6"/>
                    <pic:cNvPicPr>
                      <a:picLocks noChangeAspect="1"/>
                    </pic:cNvPicPr>
                  </pic:nvPicPr>
                  <pic:blipFill>
                    <a:blip r:embed="rId66"/>
                    <a:stretch>
                      <a:fillRect/>
                    </a:stretch>
                  </pic:blipFill>
                  <pic:spPr>
                    <a:xfrm>
                      <a:off x="0" y="0"/>
                      <a:ext cx="5266055" cy="1652905"/>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供应商融资记录详情</w:t>
      </w:r>
    </w:p>
    <w:p>
      <w:pPr>
        <w:jc w:val="both"/>
      </w:pPr>
      <w:r>
        <w:drawing>
          <wp:inline distT="0" distB="0" distL="114300" distR="114300">
            <wp:extent cx="5267325" cy="5745480"/>
            <wp:effectExtent l="0" t="0" r="9525" b="7620"/>
            <wp:docPr id="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
                    <pic:cNvPicPr>
                      <a:picLocks noChangeAspect="1"/>
                    </pic:cNvPicPr>
                  </pic:nvPicPr>
                  <pic:blipFill>
                    <a:blip r:embed="rId67"/>
                    <a:stretch>
                      <a:fillRect/>
                    </a:stretch>
                  </pic:blipFill>
                  <pic:spPr>
                    <a:xfrm>
                      <a:off x="0" y="0"/>
                      <a:ext cx="5267325" cy="5745480"/>
                    </a:xfrm>
                    <a:prstGeom prst="rect">
                      <a:avLst/>
                    </a:prstGeom>
                    <a:noFill/>
                    <a:ln>
                      <a:noFill/>
                    </a:ln>
                  </pic:spPr>
                </pic:pic>
              </a:graphicData>
            </a:graphic>
          </wp:inline>
        </w:drawing>
      </w:r>
    </w:p>
    <w:p>
      <w:pPr>
        <w:jc w:val="both"/>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6.1.1.3.3需求说明</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只记录当前保理商有关联的供应商的智融链融资记录；只记录与当前保理商有关联的供应商的数据，只记录与当前保理商有关联的智融链的融资记录，其他保理商的关联智融链信息不用显示在当前保理商的页面列表中；该列表从供应商发起融资申请创建成功就显示在当前列表，根据融资智融链的即时的状态更新状态；当前页面只有查看功能；</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搜索条件：原始智融链编号、智融链编号、融资企业、状态（全部、待供应商复核、待供应商修改、待保理商审核、待资金方审核、待资金方复核、待设置放款日、待修改放款日、待资金方审核放款日、待供应商签署、待保理商签署、待放款、已放款、待开票、已开票、不通过、供应商已撤回）、创建时间；</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原始智融链编号：这一条融资记录的上一级智融链编号，即核心企业开单产生智融链编号，或者是供应商签收后发起转让给二级供应商产生的编号；</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智融链编号：这一条融资记录的融资智融链编号，即供应商签收智融链后进行融资申请产生的编号或者是二级供应商签收转让的智融链后发起融资产生的编号；</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融资企业：发起融资的供应商名称；</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融资金额：供应商融资填写的融资金额；</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创建时间：供应商融资单创建的时间，精确到秒；</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状态：待供应商复核（经办发起待复核）、待供应商修改（复核审核选择打回修改）、待保理商审核、待资金方审核、待资金方复核、待设置放款日、待修改放款日、待资金方审核放款日、待供应商签署（供应商签署）、待保理商签署、待放款（双方签署完成后还没到放款日）、已放款（到放款日还未申请开票）、待开票（供应商提交了开票申请）、已开票（保理商上传了发票）、不通过、供应商已撤回</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操作：查看</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智融链详情包含：智融链创建单基本信息、融单基本信息；融单交易信息、智融链融资单记录；</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单基本信息是这一条融资记录的上一级智融链信息，即核心企业开单产生智融链编号/供应商签收后发起转让给二级供应商产生的智融链信息；以此类推；字段：智融链编号、开单企业、收单企业、保理商、开始日、到期日、剩余到期时间、签收时间、账期、备注；</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单基本信息是这一条融资记录的智融链信息，即供应商发起融资产生的智融链信息；字段：智融链编号、融资企业、融资金额、创建时间、状态、融资利率、放款日（如无则空）、放款金额（如无则空）、备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融单交易信息是这一条融资记录的融资交易信息，字段：合同名称、合同编号、发票金额、发票编号（多张，隔开）、交易证明材料；</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融资单记录是这一条融资单的流转记录，从创建、复核、保理商审核、资金方审核、双方签署、设置放款日、放款、申请开票、开票的每个环节记录；字段：发生时间、操作内容、操作企业、操作员、备注；</w:t>
      </w:r>
    </w:p>
    <w:p>
      <w:pPr>
        <w:jc w:val="both"/>
        <w:rPr>
          <w:rFonts w:hint="eastAsia" w:ascii="华文中宋" w:hAnsi="华文中宋" w:eastAsia="华文中宋" w:cs="华文中宋"/>
          <w:b/>
          <w:bCs/>
          <w:sz w:val="28"/>
          <w:szCs w:val="28"/>
          <w:lang w:val="en-US" w:eastAsia="zh-CN"/>
        </w:rPr>
      </w:pPr>
      <w:bookmarkStart w:id="229" w:name="_Toc23788_WPSOffice_Level3"/>
      <w:r>
        <w:rPr>
          <w:rFonts w:hint="eastAsia" w:ascii="华文中宋" w:hAnsi="华文中宋" w:eastAsia="华文中宋" w:cs="华文中宋"/>
          <w:b/>
          <w:bCs/>
          <w:sz w:val="28"/>
          <w:szCs w:val="28"/>
          <w:lang w:val="en-US" w:eastAsia="zh-CN"/>
        </w:rPr>
        <w:t>6.1.1.4签收记录</w:t>
      </w:r>
      <w:bookmarkEnd w:id="229"/>
    </w:p>
    <w:p>
      <w:pPr>
        <w:jc w:val="both"/>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6.1.1.4.1功能说明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供应商签收记录是记录当前保理商有关联的供应商的智融链签收记录；只记录与当前保理商有关联的供应商的数据，只记录与当前保理商有关联的智融链的签收记录，其他保理商的关联智融链信息不用显示在当前保理商的页面列表中；</w:t>
      </w:r>
    </w:p>
    <w:p>
      <w:pPr>
        <w:jc w:val="both"/>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6.1.1.4.2页面展示</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签收记录列表</w:t>
      </w:r>
    </w:p>
    <w:p>
      <w:pPr>
        <w:jc w:val="both"/>
        <w:rPr>
          <w:rFonts w:hint="eastAsia" w:ascii="华文中宋" w:hAnsi="华文中宋" w:eastAsia="华文中宋" w:cs="华文中宋"/>
          <w:b w:val="0"/>
          <w:bCs w:val="0"/>
          <w:sz w:val="24"/>
          <w:szCs w:val="24"/>
          <w:lang w:val="en-US" w:eastAsia="zh-CN"/>
        </w:rPr>
      </w:pPr>
      <w:r>
        <w:drawing>
          <wp:inline distT="0" distB="0" distL="114300" distR="114300">
            <wp:extent cx="5264785" cy="1369060"/>
            <wp:effectExtent l="0" t="0" r="12065" b="2540"/>
            <wp:docPr id="5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8"/>
                    <pic:cNvPicPr>
                      <a:picLocks noChangeAspect="1"/>
                    </pic:cNvPicPr>
                  </pic:nvPicPr>
                  <pic:blipFill>
                    <a:blip r:embed="rId68"/>
                    <a:stretch>
                      <a:fillRect/>
                    </a:stretch>
                  </pic:blipFill>
                  <pic:spPr>
                    <a:xfrm>
                      <a:off x="0" y="0"/>
                      <a:ext cx="5264785" cy="1369060"/>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签收记录列表详情</w:t>
      </w:r>
    </w:p>
    <w:p>
      <w:pPr>
        <w:jc w:val="both"/>
      </w:pPr>
      <w:r>
        <w:drawing>
          <wp:inline distT="0" distB="0" distL="114300" distR="114300">
            <wp:extent cx="5274310" cy="3710940"/>
            <wp:effectExtent l="0" t="0" r="2540" b="3810"/>
            <wp:docPr id="5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9"/>
                    <pic:cNvPicPr>
                      <a:picLocks noChangeAspect="1"/>
                    </pic:cNvPicPr>
                  </pic:nvPicPr>
                  <pic:blipFill>
                    <a:blip r:embed="rId69"/>
                    <a:stretch>
                      <a:fillRect/>
                    </a:stretch>
                  </pic:blipFill>
                  <pic:spPr>
                    <a:xfrm>
                      <a:off x="0" y="0"/>
                      <a:ext cx="5274310" cy="3710940"/>
                    </a:xfrm>
                    <a:prstGeom prst="rect">
                      <a:avLst/>
                    </a:prstGeom>
                    <a:noFill/>
                    <a:ln>
                      <a:noFill/>
                    </a:ln>
                  </pic:spPr>
                </pic:pic>
              </a:graphicData>
            </a:graphic>
          </wp:inline>
        </w:drawing>
      </w:r>
    </w:p>
    <w:p>
      <w:pPr>
        <w:jc w:val="both"/>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6.1.1.4.3需求说明</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只记录当前保理商有关联的供应商的智融链签收记录；只记录与当前保理商有关联的供应商的数据，只记录与当前保理商有关联的智融链的签收记录，其他保理商的关联智融链信息不用显示在当前保理商的页面列表中；该列表只显示四个状态的数据：待签收、已签收、已拒收、已撤回；根据智融链的即时的状态更新状态；当前页面只有查看功能；</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列表搜索条件：智融链编号、开单企业、收单企业、状态（全部、待签收、已签收、已拒收、已撤回）、创建时间；</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智融链编号：核心企业开单产生的编号、或者是供应商转让给二级供应商产生的编号；</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开单企业：这一条记录开单的企业名称，核心企业/供应商名称；</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收单企业：收单的供应商名称；</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融资额度：开单填写的额度/供应商转让给二级供应商的额度；</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创建时间：核心企业开单/供应商转单创建的时间，精确到秒；</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状态：待签收、已签收、已拒收、已撤回</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操作：查看</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智融链详情包含：智融链创建单基本信息、交易信息、智融链创建单记录；</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单基本信息是这一条签收记录的信息，即核心企业开单产生智融链信息/供应商签收后发起转让给二级供应商产生的智融链信息；以此类推；字段：智融链编号、开单企业、收单企业、保理商、开始日、到期日、剩余到期时间、签收时间、账期、备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交易信息是这一条融资记录的融资交易信息，字段：合同名称、合同编号、交易证明材料；</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智融链创建单记录是这一条签收智融链的流转记录，从创建、复核通过/不通过/退回修改、签收通过/不通过、修改/撤回/再次发送的流转记录；字段：发生时间、操作内容、操作企业、操作员、备注；</w:t>
      </w:r>
    </w:p>
    <w:p>
      <w:pPr>
        <w:jc w:val="both"/>
        <w:rPr>
          <w:rFonts w:hint="eastAsia" w:ascii="华文中宋" w:hAnsi="华文中宋" w:eastAsia="华文中宋" w:cs="华文中宋"/>
          <w:b/>
          <w:bCs/>
          <w:sz w:val="28"/>
          <w:szCs w:val="28"/>
          <w:lang w:val="en-US" w:eastAsia="zh-CN"/>
        </w:rPr>
      </w:pPr>
      <w:bookmarkStart w:id="230" w:name="_Toc12754_WPSOffice_Level2"/>
      <w:r>
        <w:rPr>
          <w:rFonts w:hint="eastAsia" w:ascii="华文中宋" w:hAnsi="华文中宋" w:eastAsia="华文中宋" w:cs="华文中宋"/>
          <w:b/>
          <w:bCs/>
          <w:sz w:val="28"/>
          <w:szCs w:val="28"/>
          <w:lang w:val="en-US" w:eastAsia="zh-CN"/>
        </w:rPr>
        <w:t>6.1.2核心企业管理</w:t>
      </w:r>
      <w:bookmarkEnd w:id="230"/>
    </w:p>
    <w:p>
      <w:pPr>
        <w:jc w:val="both"/>
        <w:rPr>
          <w:rFonts w:hint="eastAsia" w:ascii="华文中宋" w:hAnsi="华文中宋" w:eastAsia="华文中宋" w:cs="华文中宋"/>
          <w:b/>
          <w:bCs/>
          <w:sz w:val="28"/>
          <w:szCs w:val="28"/>
          <w:lang w:val="en-US" w:eastAsia="zh-CN"/>
        </w:rPr>
      </w:pPr>
      <w:bookmarkStart w:id="231" w:name="_Toc28079_WPSOffice_Level3"/>
      <w:r>
        <w:rPr>
          <w:rFonts w:hint="eastAsia" w:ascii="华文中宋" w:hAnsi="华文中宋" w:eastAsia="华文中宋" w:cs="华文中宋"/>
          <w:b/>
          <w:bCs/>
          <w:sz w:val="28"/>
          <w:szCs w:val="28"/>
          <w:lang w:val="en-US" w:eastAsia="zh-CN"/>
        </w:rPr>
        <w:t>6.1.2.1核心企业管理列表</w:t>
      </w:r>
      <w:bookmarkEnd w:id="231"/>
    </w:p>
    <w:p>
      <w:pPr>
        <w:jc w:val="both"/>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6.1.2.1.1功能说明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核心企业管理分为核心企业管理列表、核心企业创建单记录列表；展示该保理商旗下有关联的核心企业列表，在运营方设置保理商与核心企业关联之后，核心企业就显示在保理商核心企业管理列表的界面，支持核心企业的展示、搜索、查看详情、授信设置功能。保理商各角色与功能的对应关系如下：</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管理员：展示、搜索、查看详情、授信设置</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经办员：展示、搜索、查看详情</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复核员：展示、搜索、查看详情</w:t>
      </w:r>
    </w:p>
    <w:p>
      <w:pPr>
        <w:jc w:val="both"/>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6.1.2.1.2页面展示</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核心企业管理列表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drawing>
          <wp:inline distT="0" distB="0" distL="114300" distR="114300">
            <wp:extent cx="5271135" cy="1060450"/>
            <wp:effectExtent l="0" t="0" r="5715" b="6350"/>
            <wp:docPr id="6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0"/>
                    <pic:cNvPicPr>
                      <a:picLocks noChangeAspect="1"/>
                    </pic:cNvPicPr>
                  </pic:nvPicPr>
                  <pic:blipFill>
                    <a:blip r:embed="rId70"/>
                    <a:stretch>
                      <a:fillRect/>
                    </a:stretch>
                  </pic:blipFill>
                  <pic:spPr>
                    <a:xfrm>
                      <a:off x="0" y="0"/>
                      <a:ext cx="5271135" cy="1060450"/>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核心企业详情</w:t>
      </w:r>
    </w:p>
    <w:p>
      <w:pPr>
        <w:jc w:val="both"/>
      </w:pPr>
      <w:r>
        <w:drawing>
          <wp:inline distT="0" distB="0" distL="114300" distR="114300">
            <wp:extent cx="5269865" cy="3457575"/>
            <wp:effectExtent l="0" t="0" r="6985" b="9525"/>
            <wp:docPr id="6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1"/>
                    <pic:cNvPicPr>
                      <a:picLocks noChangeAspect="1"/>
                    </pic:cNvPicPr>
                  </pic:nvPicPr>
                  <pic:blipFill>
                    <a:blip r:embed="rId71"/>
                    <a:stretch>
                      <a:fillRect/>
                    </a:stretch>
                  </pic:blipFill>
                  <pic:spPr>
                    <a:xfrm>
                      <a:off x="0" y="0"/>
                      <a:ext cx="5269865" cy="3457575"/>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授信设置操作</w:t>
      </w:r>
    </w:p>
    <w:p>
      <w:pPr>
        <w:jc w:val="both"/>
      </w:pPr>
      <w:r>
        <w:drawing>
          <wp:inline distT="0" distB="0" distL="114300" distR="114300">
            <wp:extent cx="5269230" cy="2282825"/>
            <wp:effectExtent l="0" t="0" r="7620" b="3175"/>
            <wp:docPr id="6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2"/>
                    <pic:cNvPicPr>
                      <a:picLocks noChangeAspect="1"/>
                    </pic:cNvPicPr>
                  </pic:nvPicPr>
                  <pic:blipFill>
                    <a:blip r:embed="rId72"/>
                    <a:stretch>
                      <a:fillRect/>
                    </a:stretch>
                  </pic:blipFill>
                  <pic:spPr>
                    <a:xfrm>
                      <a:off x="0" y="0"/>
                      <a:ext cx="5269230" cy="2282825"/>
                    </a:xfrm>
                    <a:prstGeom prst="rect">
                      <a:avLst/>
                    </a:prstGeom>
                    <a:noFill/>
                    <a:ln>
                      <a:noFill/>
                    </a:ln>
                  </pic:spPr>
                </pic:pic>
              </a:graphicData>
            </a:graphic>
          </wp:inline>
        </w:drawing>
      </w:r>
    </w:p>
    <w:p>
      <w:pPr>
        <w:jc w:val="both"/>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6.1.2.1.3需求说明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对核心企业进行授信设置前需要签署平台注册协议，点击授信设置时需要判断是否开通电子签章、是否签署过平台注册协议，如没开通电子签章，提示需要完成开通电子签章服务之后才可设置，点击开通电子签章，跳转到企业电子签章管理页面开通；如没签署平台注册协议，提示需要签署协议后才可设置，电子签署平台注册协议，弹框展示合同预览页面，下方有签署私章、企业章按钮，签署完私章、企业章后，自动触发智融云签署。协议签署完成后协议保存在档案管理-企业档案-平台注册协议类型文件。签署成功后可进行核心企业授信设置；</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列表字段说明</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核心企业名称：列出该保理商有关联的核心企业，状态包括：已审核、未注册、已注册、待修改；</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联系人、联系方式：新建时填写的信息，待核心企业首次登录验证通过后的联系信息同步到此处；</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授信额度：保理商授信设置的授信额度，核心企业开单的总额度不可以超过授信额度；</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单笔最高额度：保理商授信设置的单笔最高额度，核心企业开单的单笔额度不可以超过单笔最高额度；如果没有设置，显示空；</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可用额度：授信额度减去已经开单的额度，从核心企业经办员创建成功开始扣减额度，如果最后开的单是无效的，则需要恢复可用额度显示在这个地方；</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逾期利率：保理商授信设置的，如果没有设置，显示空；</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状态：</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已审核：核心企业已经注册并且完成了首次登录的验证，并且由运营方审核通过了；</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未注册：激活码已经生成，但是核心企业还没去注册；</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已注册：核心企业已经使用激活码注册，但首次验证信息未审核通过；若运营方审核不通过，状态也为已注册；</w:t>
      </w:r>
    </w:p>
    <w:p>
      <w:pPr>
        <w:jc w:val="both"/>
        <w:rPr>
          <w:rFonts w:hint="eastAsia" w:ascii="华文仿宋" w:hAnsi="华文仿宋" w:eastAsia="华文仿宋" w:cs="华文仿宋"/>
          <w:b w:val="0"/>
          <w:bCs w:val="0"/>
          <w:color w:val="7030A0"/>
          <w:sz w:val="24"/>
          <w:szCs w:val="24"/>
          <w:vertAlign w:val="baseline"/>
          <w:lang w:val="en-US" w:eastAsia="zh-CN"/>
        </w:rPr>
      </w:pPr>
      <w:r>
        <w:rPr>
          <w:rFonts w:hint="eastAsia" w:ascii="华文中宋" w:hAnsi="华文中宋" w:eastAsia="华文中宋" w:cs="华文中宋"/>
          <w:b w:val="0"/>
          <w:bCs w:val="0"/>
          <w:color w:val="7030A0"/>
          <w:sz w:val="24"/>
          <w:szCs w:val="24"/>
          <w:vertAlign w:val="baseline"/>
          <w:lang w:val="en-US" w:eastAsia="zh-CN"/>
        </w:rPr>
        <w:t>不通过：运营方审核不通过，还没再次提交重新认证；</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创建时间：核心企业创建的时间；</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操作：查看详情、授信设置</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授信设置操作</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在核心企业开单之前，需要保理商进行核心企业授信设置，如果授信额度、单笔最高额度、逾期利率没有设置，则核心企业不能开单；授信额度的意思，就是核心企业开单的总额度不可以超过授信额度；单笔最高额度的意思是核心企业开单单笔不能超过单笔最高额度；逾期利率用作后期逾期利息计算；必须是授信额度、单笔最高额度、逾期利率都设置了之后，核心企业才可以开单；交互设计三个字段都不是必填字段，可以随意填任意一个进行提交，可以进行多次设置；</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核心企业详情</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核心企业详情包含基本信息、联系信息、账户信息、授信信息；</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基本信息：核心企业名称、统一社会信用代码、法人姓名、创建时间、激活码、状态、经营范围；新建核心企业时获取接口后的数据回显；</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联系信息：联系人、联系电话、联系邮箱、联系地址；如核心企业没审核通过时无数据则为空，待核心企业通过运营方审核通过后回显信息；</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账户信息：开户银行、账户名称、银行账号、添加时间；存在多条的情况，列表形式展现，添加时间为核心企业经办员添加的时间；</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授信信息：授信额度、单笔最高额度、逾期利率、可用额度、已使用额度；如果没有设置，则为空，根据设置填写的内容回显信息；</w:t>
      </w:r>
    </w:p>
    <w:p>
      <w:pPr>
        <w:jc w:val="both"/>
        <w:rPr>
          <w:rFonts w:hint="eastAsia" w:ascii="华文中宋" w:hAnsi="华文中宋" w:eastAsia="华文中宋" w:cs="华文中宋"/>
          <w:b/>
          <w:bCs/>
          <w:sz w:val="28"/>
          <w:szCs w:val="28"/>
          <w:lang w:val="en-US" w:eastAsia="zh-CN"/>
        </w:rPr>
      </w:pPr>
      <w:bookmarkStart w:id="232" w:name="_Toc22227_WPSOffice_Level3"/>
      <w:r>
        <w:rPr>
          <w:rFonts w:hint="eastAsia" w:ascii="华文中宋" w:hAnsi="华文中宋" w:eastAsia="华文中宋" w:cs="华文中宋"/>
          <w:b/>
          <w:bCs/>
          <w:sz w:val="28"/>
          <w:szCs w:val="28"/>
          <w:lang w:val="en-US" w:eastAsia="zh-CN"/>
        </w:rPr>
        <w:t>6.1.2.2核心企业创建单记录</w:t>
      </w:r>
      <w:bookmarkEnd w:id="232"/>
    </w:p>
    <w:p>
      <w:pPr>
        <w:jc w:val="both"/>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6.1.2.2.1页面展示</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核心企业创建单记录列表</w:t>
      </w:r>
    </w:p>
    <w:p>
      <w:pPr>
        <w:jc w:val="both"/>
      </w:pPr>
      <w:r>
        <w:drawing>
          <wp:inline distT="0" distB="0" distL="114300" distR="114300">
            <wp:extent cx="5272405" cy="1707515"/>
            <wp:effectExtent l="0" t="0" r="4445" b="6985"/>
            <wp:docPr id="6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3"/>
                    <pic:cNvPicPr>
                      <a:picLocks noChangeAspect="1"/>
                    </pic:cNvPicPr>
                  </pic:nvPicPr>
                  <pic:blipFill>
                    <a:blip r:embed="rId73"/>
                    <a:stretch>
                      <a:fillRect/>
                    </a:stretch>
                  </pic:blipFill>
                  <pic:spPr>
                    <a:xfrm>
                      <a:off x="0" y="0"/>
                      <a:ext cx="5272405" cy="1707515"/>
                    </a:xfrm>
                    <a:prstGeom prst="rect">
                      <a:avLst/>
                    </a:prstGeom>
                    <a:noFill/>
                    <a:ln>
                      <a:noFill/>
                    </a:ln>
                  </pic:spPr>
                </pic:pic>
              </a:graphicData>
            </a:graphic>
          </wp:inline>
        </w:drawing>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核心企业创建单记录详情</w:t>
      </w:r>
    </w:p>
    <w:p>
      <w:pPr>
        <w:jc w:val="both"/>
      </w:pPr>
      <w:r>
        <w:drawing>
          <wp:inline distT="0" distB="0" distL="114300" distR="114300">
            <wp:extent cx="5272405" cy="3930015"/>
            <wp:effectExtent l="0" t="0" r="4445" b="13335"/>
            <wp:docPr id="6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4"/>
                    <pic:cNvPicPr>
                      <a:picLocks noChangeAspect="1"/>
                    </pic:cNvPicPr>
                  </pic:nvPicPr>
                  <pic:blipFill>
                    <a:blip r:embed="rId74"/>
                    <a:stretch>
                      <a:fillRect/>
                    </a:stretch>
                  </pic:blipFill>
                  <pic:spPr>
                    <a:xfrm>
                      <a:off x="0" y="0"/>
                      <a:ext cx="5272405" cy="3930015"/>
                    </a:xfrm>
                    <a:prstGeom prst="rect">
                      <a:avLst/>
                    </a:prstGeom>
                    <a:noFill/>
                    <a:ln>
                      <a:noFill/>
                    </a:ln>
                  </pic:spPr>
                </pic:pic>
              </a:graphicData>
            </a:graphic>
          </wp:inline>
        </w:drawing>
      </w:r>
    </w:p>
    <w:p>
      <w:pPr>
        <w:jc w:val="both"/>
        <w:rPr>
          <w:rFonts w:hint="eastAsia" w:ascii="华文中宋" w:hAnsi="华文中宋" w:eastAsia="华文中宋" w:cs="华文中宋"/>
          <w:b/>
          <w:bCs/>
          <w:sz w:val="28"/>
          <w:szCs w:val="28"/>
          <w:lang w:val="en-US" w:eastAsia="zh-CN"/>
        </w:rPr>
      </w:pPr>
      <w:r>
        <w:rPr>
          <w:rFonts w:hint="eastAsia" w:ascii="华文中宋" w:hAnsi="华文中宋" w:eastAsia="华文中宋" w:cs="华文中宋"/>
          <w:b/>
          <w:bCs/>
          <w:sz w:val="28"/>
          <w:szCs w:val="28"/>
          <w:lang w:val="en-US" w:eastAsia="zh-CN"/>
        </w:rPr>
        <w:t>6.1.2.2.2需求说明</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只记录当前保理商有关联的核心企业的开单记录；只记录与当前保理商有关联的核心企业的数据，只记录与当前保理商有关联的智融链的创建记录，其他保理商的关联智融链创建单信息不用显示在当前保理商的页面列表中；该列表显示数据状态：待复核、打回修改、待签收、未签收、已签收、拒绝签收、已撤回、不通过；根据智融链的即时的状态更新状态；当前页面只有查看功能；</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列表搜索条件：智融链编号、开单企业、收单企业、状态（全部、待复核、打回修改、待签收、未签收、已签收、拒绝签收、已撤回、不通过）、创建时间；</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智融链编号：核心企业开单产生的编号；</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开单企业：核心企业名称；</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收单企业：收单的供应商名称；</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融资额度：开单填写的额度；</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创建时间：核心企业开单创建的时间，精确到秒；</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状态：待复核、打回修改、待签收、未签收、已签收、拒绝签收、已撤回、不通过；</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操作：查看</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智融链详情包含：智融链创建单基本信息、交易信息、智融链创建单记录；</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智融链创建单基本信息是这一条创建单记录的信息，即核心企业开单产生智融链信息；字段：智融链编号、开单企业、收单企业、保理商、开始日、到期日、剩余到期时间、签收时间、账期、备注；</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交易信息是这一条融资记录的融资交易信息，字段：合同名称、合同编号、交易证明材料；</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智融链创建单记录是这一条创建单智融链的流转记录，从创建、复核通过/不通过/退回修改、签收通过/不通过、修改/撤回/再次发送的流转记录；字段：发生时间、操作内容、操作企业、操作员、备注；</w:t>
      </w:r>
    </w:p>
    <w:p>
      <w:pPr>
        <w:jc w:val="both"/>
        <w:rPr>
          <w:rFonts w:hint="eastAsia" w:ascii="华文中宋" w:hAnsi="华文中宋" w:eastAsia="华文中宋" w:cs="华文中宋"/>
          <w:b/>
          <w:bCs/>
          <w:sz w:val="28"/>
          <w:szCs w:val="28"/>
          <w:lang w:val="en-US" w:eastAsia="zh-CN"/>
        </w:rPr>
      </w:pPr>
      <w:bookmarkStart w:id="233" w:name="_Toc22251_WPSOffice_Level1"/>
      <w:bookmarkStart w:id="234" w:name="_Toc12322_WPSOffice_Level1"/>
      <w:bookmarkStart w:id="235" w:name="_Toc27905_WPSOffice_Level1"/>
      <w:r>
        <w:rPr>
          <w:rFonts w:hint="eastAsia" w:ascii="华文中宋" w:hAnsi="华文中宋" w:eastAsia="华文中宋" w:cs="华文中宋"/>
          <w:b/>
          <w:bCs/>
          <w:sz w:val="28"/>
          <w:szCs w:val="28"/>
          <w:lang w:val="en-US" w:eastAsia="zh-CN"/>
        </w:rPr>
        <w:t>7.1档案管理</w:t>
      </w:r>
      <w:bookmarkEnd w:id="233"/>
      <w:bookmarkEnd w:id="234"/>
      <w:bookmarkEnd w:id="235"/>
    </w:p>
    <w:p>
      <w:pPr>
        <w:jc w:val="both"/>
        <w:rPr>
          <w:rFonts w:hint="eastAsia" w:ascii="华文中宋" w:hAnsi="华文中宋" w:eastAsia="华文中宋" w:cs="华文中宋"/>
          <w:b/>
          <w:bCs/>
          <w:sz w:val="28"/>
          <w:szCs w:val="28"/>
          <w:lang w:val="en-US" w:eastAsia="zh-CN"/>
        </w:rPr>
      </w:pPr>
      <w:bookmarkStart w:id="236" w:name="_Toc1639_WPSOffice_Level2"/>
      <w:bookmarkStart w:id="237" w:name="_Toc10103_WPSOffice_Level2"/>
      <w:bookmarkStart w:id="238" w:name="_Toc20253_WPSOffice_Level2"/>
      <w:r>
        <w:rPr>
          <w:rFonts w:hint="eastAsia" w:ascii="华文中宋" w:hAnsi="华文中宋" w:eastAsia="华文中宋" w:cs="华文中宋"/>
          <w:b/>
          <w:bCs/>
          <w:sz w:val="28"/>
          <w:szCs w:val="28"/>
          <w:lang w:val="en-US" w:eastAsia="zh-CN"/>
        </w:rPr>
        <w:t>7.1.1 企业档案</w:t>
      </w:r>
      <w:bookmarkEnd w:id="236"/>
      <w:bookmarkEnd w:id="237"/>
      <w:bookmarkEnd w:id="238"/>
    </w:p>
    <w:p>
      <w:pPr>
        <w:jc w:val="both"/>
        <w:rPr>
          <w:rFonts w:hint="eastAsia" w:ascii="华文仿宋" w:hAnsi="华文仿宋" w:eastAsia="华文仿宋" w:cs="华文仿宋"/>
          <w:b/>
          <w:bCs/>
          <w:sz w:val="28"/>
          <w:szCs w:val="28"/>
          <w:lang w:val="en-US" w:eastAsia="zh-CN"/>
        </w:rPr>
      </w:pPr>
      <w:bookmarkStart w:id="239" w:name="_Toc13735_WPSOffice_Level3"/>
      <w:bookmarkStart w:id="240" w:name="_Toc7939_WPSOffice_Level3"/>
      <w:bookmarkStart w:id="241" w:name="_Toc14992_WPSOffice_Level3"/>
      <w:r>
        <w:rPr>
          <w:rFonts w:hint="eastAsia" w:ascii="华文中宋" w:hAnsi="华文中宋" w:eastAsia="华文中宋" w:cs="华文中宋"/>
          <w:b/>
          <w:bCs/>
          <w:sz w:val="28"/>
          <w:szCs w:val="28"/>
          <w:lang w:val="en-US" w:eastAsia="zh-CN"/>
        </w:rPr>
        <w:t>7.1.1.1 功能说明</w:t>
      </w:r>
      <w:bookmarkEnd w:id="239"/>
      <w:bookmarkEnd w:id="240"/>
      <w:bookmarkEnd w:id="241"/>
    </w:p>
    <w:p>
      <w:pPr>
        <w:jc w:val="both"/>
        <w:rPr>
          <w:rFonts w:hint="default" w:ascii="华文仿宋" w:hAnsi="华文仿宋" w:eastAsia="华文仿宋" w:cs="华文仿宋"/>
          <w:b w:val="0"/>
          <w:bCs w:val="0"/>
          <w:sz w:val="24"/>
          <w:szCs w:val="24"/>
          <w:vertAlign w:val="baseline"/>
          <w:lang w:val="en-US" w:eastAsia="zh-CN"/>
        </w:rPr>
      </w:pPr>
      <w:r>
        <w:rPr>
          <w:rFonts w:hint="eastAsia" w:ascii="华文中宋" w:hAnsi="华文中宋" w:eastAsia="华文中宋" w:cs="华文中宋"/>
          <w:b w:val="0"/>
          <w:bCs w:val="0"/>
          <w:sz w:val="24"/>
          <w:szCs w:val="24"/>
          <w:lang w:val="en-US" w:eastAsia="zh-CN"/>
        </w:rPr>
        <w:t>企业档案显示数据为该保理商、供应商、核心企业的企业档案，主要作为附件存储及查看的作用；查看权限：管理员、经办员、复核员；</w:t>
      </w:r>
    </w:p>
    <w:p>
      <w:pPr>
        <w:jc w:val="both"/>
        <w:rPr>
          <w:rFonts w:hint="eastAsia" w:ascii="华文仿宋" w:hAnsi="华文仿宋" w:eastAsia="华文仿宋" w:cs="华文仿宋"/>
          <w:b w:val="0"/>
          <w:bCs w:val="0"/>
          <w:sz w:val="24"/>
          <w:szCs w:val="24"/>
          <w:vertAlign w:val="baseline"/>
          <w:lang w:val="en-US" w:eastAsia="zh-CN"/>
        </w:rPr>
      </w:pPr>
      <w:bookmarkStart w:id="242" w:name="_Toc3473_WPSOffice_Level3"/>
      <w:bookmarkStart w:id="243" w:name="_Toc32205_WPSOffice_Level3"/>
      <w:bookmarkStart w:id="244" w:name="_Toc7571_WPSOffice_Level3"/>
      <w:r>
        <w:rPr>
          <w:rFonts w:hint="eastAsia" w:ascii="华文中宋" w:hAnsi="华文中宋" w:eastAsia="华文中宋" w:cs="华文中宋"/>
          <w:b/>
          <w:bCs/>
          <w:sz w:val="28"/>
          <w:szCs w:val="28"/>
          <w:lang w:val="en-US" w:eastAsia="zh-CN"/>
        </w:rPr>
        <w:t>7.1.1.2 页面展示</w:t>
      </w:r>
      <w:bookmarkEnd w:id="242"/>
      <w:bookmarkEnd w:id="243"/>
      <w:bookmarkEnd w:id="244"/>
    </w:p>
    <w:p>
      <w:pPr>
        <w:jc w:val="both"/>
      </w:pPr>
      <w:r>
        <w:drawing>
          <wp:inline distT="0" distB="0" distL="114300" distR="114300">
            <wp:extent cx="5271135" cy="1729740"/>
            <wp:effectExtent l="0" t="0" r="5715" b="3810"/>
            <wp:docPr id="6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5"/>
                    <pic:cNvPicPr>
                      <a:picLocks noChangeAspect="1"/>
                    </pic:cNvPicPr>
                  </pic:nvPicPr>
                  <pic:blipFill>
                    <a:blip r:embed="rId75"/>
                    <a:stretch>
                      <a:fillRect/>
                    </a:stretch>
                  </pic:blipFill>
                  <pic:spPr>
                    <a:xfrm>
                      <a:off x="0" y="0"/>
                      <a:ext cx="5271135" cy="1729740"/>
                    </a:xfrm>
                    <a:prstGeom prst="rect">
                      <a:avLst/>
                    </a:prstGeom>
                    <a:noFill/>
                    <a:ln>
                      <a:noFill/>
                    </a:ln>
                  </pic:spPr>
                </pic:pic>
              </a:graphicData>
            </a:graphic>
          </wp:inline>
        </w:drawing>
      </w:r>
    </w:p>
    <w:p>
      <w:pPr>
        <w:jc w:val="both"/>
      </w:pPr>
      <w:r>
        <w:drawing>
          <wp:inline distT="0" distB="0" distL="114300" distR="114300">
            <wp:extent cx="5273040" cy="1508125"/>
            <wp:effectExtent l="0" t="0" r="3810" b="1587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76"/>
                    <a:stretch>
                      <a:fillRect/>
                    </a:stretch>
                  </pic:blipFill>
                  <pic:spPr>
                    <a:xfrm>
                      <a:off x="0" y="0"/>
                      <a:ext cx="5273040" cy="1508125"/>
                    </a:xfrm>
                    <a:prstGeom prst="rect">
                      <a:avLst/>
                    </a:prstGeom>
                    <a:noFill/>
                    <a:ln>
                      <a:noFill/>
                    </a:ln>
                  </pic:spPr>
                </pic:pic>
              </a:graphicData>
            </a:graphic>
          </wp:inline>
        </w:drawing>
      </w:r>
    </w:p>
    <w:p>
      <w:pPr>
        <w:jc w:val="both"/>
      </w:pPr>
      <w:r>
        <w:drawing>
          <wp:inline distT="0" distB="0" distL="114300" distR="114300">
            <wp:extent cx="5271135" cy="3507740"/>
            <wp:effectExtent l="0" t="0" r="5715" b="1651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77"/>
                    <a:stretch>
                      <a:fillRect/>
                    </a:stretch>
                  </pic:blipFill>
                  <pic:spPr>
                    <a:xfrm>
                      <a:off x="0" y="0"/>
                      <a:ext cx="5271135" cy="3507740"/>
                    </a:xfrm>
                    <a:prstGeom prst="rect">
                      <a:avLst/>
                    </a:prstGeom>
                    <a:noFill/>
                    <a:ln>
                      <a:noFill/>
                    </a:ln>
                  </pic:spPr>
                </pic:pic>
              </a:graphicData>
            </a:graphic>
          </wp:inline>
        </w:drawing>
      </w:r>
    </w:p>
    <w:p>
      <w:pPr>
        <w:jc w:val="both"/>
        <w:rPr>
          <w:rFonts w:hint="eastAsia" w:ascii="华文仿宋" w:hAnsi="华文仿宋" w:eastAsia="华文仿宋" w:cs="华文仿宋"/>
          <w:b/>
          <w:bCs/>
          <w:sz w:val="28"/>
          <w:szCs w:val="28"/>
          <w:lang w:val="en-US" w:eastAsia="zh-CN"/>
        </w:rPr>
      </w:pPr>
      <w:bookmarkStart w:id="245" w:name="_Toc25096_WPSOffice_Level3"/>
      <w:bookmarkStart w:id="246" w:name="_Toc2707_WPSOffice_Level3"/>
      <w:bookmarkStart w:id="247" w:name="_Toc18121_WPSOffice_Level3"/>
      <w:r>
        <w:rPr>
          <w:rFonts w:hint="eastAsia" w:ascii="华文中宋" w:hAnsi="华文中宋" w:eastAsia="华文中宋" w:cs="华文中宋"/>
          <w:b/>
          <w:bCs/>
          <w:sz w:val="28"/>
          <w:szCs w:val="28"/>
          <w:lang w:val="en-US" w:eastAsia="zh-CN"/>
        </w:rPr>
        <w:t>7.1.1.3 需求说明</w:t>
      </w:r>
      <w:bookmarkEnd w:id="245"/>
      <w:bookmarkEnd w:id="246"/>
      <w:bookmarkEnd w:id="247"/>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文件类型暂时只有认证资料/平台注册协议/</w:t>
      </w:r>
      <w:r>
        <w:rPr>
          <w:rFonts w:hint="eastAsia" w:ascii="华文中宋" w:hAnsi="华文中宋" w:eastAsia="华文中宋" w:cs="华文中宋"/>
          <w:b w:val="0"/>
          <w:bCs w:val="0"/>
          <w:color w:val="548235" w:themeColor="accent6" w:themeShade="BF"/>
          <w:sz w:val="24"/>
          <w:szCs w:val="24"/>
          <w:lang w:val="en-US" w:eastAsia="zh-CN"/>
        </w:rPr>
        <w:t>融资协议</w:t>
      </w:r>
      <w:r>
        <w:rPr>
          <w:rFonts w:hint="eastAsia" w:ascii="华文中宋" w:hAnsi="华文中宋" w:eastAsia="华文中宋" w:cs="华文中宋"/>
          <w:b w:val="0"/>
          <w:bCs w:val="0"/>
          <w:sz w:val="24"/>
          <w:szCs w:val="24"/>
          <w:lang w:val="en-US" w:eastAsia="zh-CN"/>
        </w:rPr>
        <w:t>，客户首次登录填写的认证资料附件需要保存在此页面，签署的平台注册协议作为平台注册协议文件类型展示；资料审核通过后才进入企业档案列表，在途的不用显示；</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color w:val="548235" w:themeColor="accent6" w:themeShade="BF"/>
          <w:sz w:val="24"/>
          <w:szCs w:val="24"/>
          <w:lang w:val="en-US" w:eastAsia="zh-CN"/>
        </w:rPr>
        <w:t>融资协议只获取当前保理商签署的融资协议，其他保理商的不显示；签署成功就可以显示在这里；</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档案编号：随机生成，规则为日期+随机四位；</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企业名称：文件所属企业名称；</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企业类型：文件所属企业类型；</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文件类型：认证资料/平台注册协议/</w:t>
      </w:r>
      <w:r>
        <w:rPr>
          <w:rFonts w:hint="eastAsia" w:ascii="华文中宋" w:hAnsi="华文中宋" w:eastAsia="华文中宋" w:cs="华文中宋"/>
          <w:b w:val="0"/>
          <w:bCs w:val="0"/>
          <w:color w:val="548235" w:themeColor="accent6" w:themeShade="BF"/>
          <w:sz w:val="24"/>
          <w:szCs w:val="24"/>
          <w:lang w:val="en-US" w:eastAsia="zh-CN"/>
        </w:rPr>
        <w:t>融资协议</w:t>
      </w:r>
      <w:r>
        <w:rPr>
          <w:rFonts w:hint="eastAsia" w:ascii="华文中宋" w:hAnsi="华文中宋" w:eastAsia="华文中宋" w:cs="华文中宋"/>
          <w:b w:val="0"/>
          <w:bCs w:val="0"/>
          <w:sz w:val="24"/>
          <w:szCs w:val="24"/>
          <w:lang w:val="en-US" w:eastAsia="zh-CN"/>
        </w:rPr>
        <w:t>；</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操作员：认证资料为管理员用户名、平台注册协议为管理员用户名；</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创建时间：档案创建的时间；</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操作：查看附件；</w:t>
      </w:r>
    </w:p>
    <w:p>
      <w:pPr>
        <w:jc w:val="both"/>
        <w:rPr>
          <w:rFonts w:hint="eastAsia" w:ascii="华文中宋" w:hAnsi="华文中宋" w:eastAsia="华文中宋" w:cs="华文中宋"/>
          <w:b/>
          <w:bCs/>
          <w:sz w:val="28"/>
          <w:szCs w:val="28"/>
          <w:lang w:val="en-US" w:eastAsia="zh-CN"/>
        </w:rPr>
      </w:pPr>
      <w:bookmarkStart w:id="248" w:name="_Toc21993_WPSOffice_Level2"/>
      <w:bookmarkStart w:id="249" w:name="_Toc18680_WPSOffice_Level2"/>
      <w:bookmarkStart w:id="250" w:name="_Toc3978_WPSOffice_Level2"/>
      <w:r>
        <w:rPr>
          <w:rFonts w:hint="eastAsia" w:ascii="华文中宋" w:hAnsi="华文中宋" w:eastAsia="华文中宋" w:cs="华文中宋"/>
          <w:b/>
          <w:bCs/>
          <w:sz w:val="28"/>
          <w:szCs w:val="28"/>
          <w:lang w:val="en-US" w:eastAsia="zh-CN"/>
        </w:rPr>
        <w:t>7.1.2 转单档案</w:t>
      </w:r>
      <w:bookmarkEnd w:id="248"/>
      <w:bookmarkEnd w:id="249"/>
      <w:bookmarkEnd w:id="250"/>
    </w:p>
    <w:p>
      <w:pPr>
        <w:jc w:val="both"/>
        <w:rPr>
          <w:rFonts w:hint="eastAsia" w:ascii="华文仿宋" w:hAnsi="华文仿宋" w:eastAsia="华文仿宋" w:cs="华文仿宋"/>
          <w:b/>
          <w:bCs/>
          <w:sz w:val="28"/>
          <w:szCs w:val="28"/>
          <w:lang w:val="en-US" w:eastAsia="zh-CN"/>
        </w:rPr>
      </w:pPr>
      <w:bookmarkStart w:id="251" w:name="_Toc9590_WPSOffice_Level3"/>
      <w:bookmarkStart w:id="252" w:name="_Toc6603_WPSOffice_Level3"/>
      <w:bookmarkStart w:id="253" w:name="_Toc7574_WPSOffice_Level3"/>
      <w:r>
        <w:rPr>
          <w:rFonts w:hint="eastAsia" w:ascii="华文中宋" w:hAnsi="华文中宋" w:eastAsia="华文中宋" w:cs="华文中宋"/>
          <w:b/>
          <w:bCs/>
          <w:sz w:val="28"/>
          <w:szCs w:val="28"/>
          <w:lang w:val="en-US" w:eastAsia="zh-CN"/>
        </w:rPr>
        <w:t>7.1.2.1 功能说明</w:t>
      </w:r>
      <w:bookmarkEnd w:id="251"/>
      <w:bookmarkEnd w:id="252"/>
      <w:bookmarkEnd w:id="253"/>
    </w:p>
    <w:p>
      <w:pPr>
        <w:jc w:val="both"/>
        <w:rPr>
          <w:rFonts w:hint="eastAsia" w:ascii="华文仿宋" w:hAnsi="华文仿宋" w:eastAsia="华文仿宋" w:cs="华文仿宋"/>
          <w:b w:val="0"/>
          <w:bCs w:val="0"/>
          <w:sz w:val="24"/>
          <w:szCs w:val="24"/>
          <w:vertAlign w:val="baseline"/>
          <w:lang w:val="en-US" w:eastAsia="zh-CN"/>
        </w:rPr>
      </w:pPr>
      <w:r>
        <w:rPr>
          <w:rFonts w:hint="eastAsia" w:ascii="华文中宋" w:hAnsi="华文中宋" w:eastAsia="华文中宋" w:cs="华文中宋"/>
          <w:b w:val="0"/>
          <w:bCs w:val="0"/>
          <w:sz w:val="24"/>
          <w:szCs w:val="24"/>
          <w:lang w:val="en-US" w:eastAsia="zh-CN"/>
        </w:rPr>
        <w:t>转单档案为当前保理商有关联的供应商以及二级供应商进行拆分转让的记录附件存续及查看；只记录与当前保理商有关联的智融链的转让档案；查看权限：管理员、经办员、复核员；</w:t>
      </w:r>
    </w:p>
    <w:p>
      <w:pPr>
        <w:jc w:val="both"/>
        <w:rPr>
          <w:rFonts w:hint="default" w:ascii="华文仿宋" w:hAnsi="华文仿宋" w:eastAsia="华文仿宋" w:cs="华文仿宋"/>
          <w:b w:val="0"/>
          <w:bCs w:val="0"/>
          <w:sz w:val="24"/>
          <w:szCs w:val="24"/>
          <w:vertAlign w:val="baseline"/>
          <w:lang w:val="en-US" w:eastAsia="zh-CN"/>
        </w:rPr>
      </w:pPr>
      <w:bookmarkStart w:id="254" w:name="_Toc23543_WPSOffice_Level3"/>
      <w:bookmarkStart w:id="255" w:name="_Toc8796_WPSOffice_Level3"/>
      <w:bookmarkStart w:id="256" w:name="_Toc1619_WPSOffice_Level3"/>
      <w:r>
        <w:rPr>
          <w:rFonts w:hint="eastAsia" w:ascii="华文中宋" w:hAnsi="华文中宋" w:eastAsia="华文中宋" w:cs="华文中宋"/>
          <w:b/>
          <w:bCs/>
          <w:sz w:val="28"/>
          <w:szCs w:val="28"/>
          <w:lang w:val="en-US" w:eastAsia="zh-CN"/>
        </w:rPr>
        <w:t>7.1.2.2 页面展示</w:t>
      </w:r>
      <w:bookmarkEnd w:id="254"/>
      <w:bookmarkEnd w:id="255"/>
      <w:bookmarkEnd w:id="256"/>
    </w:p>
    <w:p>
      <w:pPr>
        <w:jc w:val="both"/>
      </w:pPr>
      <w:r>
        <w:drawing>
          <wp:inline distT="0" distB="0" distL="114300" distR="114300">
            <wp:extent cx="5271135" cy="1511300"/>
            <wp:effectExtent l="0" t="0" r="5715" b="1270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78"/>
                    <a:stretch>
                      <a:fillRect/>
                    </a:stretch>
                  </pic:blipFill>
                  <pic:spPr>
                    <a:xfrm>
                      <a:off x="0" y="0"/>
                      <a:ext cx="5271135" cy="1511300"/>
                    </a:xfrm>
                    <a:prstGeom prst="rect">
                      <a:avLst/>
                    </a:prstGeom>
                    <a:noFill/>
                    <a:ln>
                      <a:noFill/>
                    </a:ln>
                  </pic:spPr>
                </pic:pic>
              </a:graphicData>
            </a:graphic>
          </wp:inline>
        </w:drawing>
      </w:r>
    </w:p>
    <w:p>
      <w:pPr>
        <w:jc w:val="both"/>
      </w:pPr>
      <w:r>
        <w:drawing>
          <wp:inline distT="0" distB="0" distL="114300" distR="114300">
            <wp:extent cx="5269230" cy="1501140"/>
            <wp:effectExtent l="0" t="0" r="762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79"/>
                    <a:stretch>
                      <a:fillRect/>
                    </a:stretch>
                  </pic:blipFill>
                  <pic:spPr>
                    <a:xfrm>
                      <a:off x="0" y="0"/>
                      <a:ext cx="5269230" cy="1501140"/>
                    </a:xfrm>
                    <a:prstGeom prst="rect">
                      <a:avLst/>
                    </a:prstGeom>
                    <a:noFill/>
                    <a:ln>
                      <a:noFill/>
                    </a:ln>
                  </pic:spPr>
                </pic:pic>
              </a:graphicData>
            </a:graphic>
          </wp:inline>
        </w:drawing>
      </w:r>
    </w:p>
    <w:p>
      <w:pPr>
        <w:jc w:val="both"/>
        <w:rPr>
          <w:rFonts w:hint="eastAsia" w:ascii="华文仿宋" w:hAnsi="华文仿宋" w:eastAsia="华文仿宋" w:cs="华文仿宋"/>
          <w:b/>
          <w:bCs/>
          <w:sz w:val="28"/>
          <w:szCs w:val="28"/>
          <w:lang w:val="en-US" w:eastAsia="zh-CN"/>
        </w:rPr>
      </w:pPr>
      <w:bookmarkStart w:id="257" w:name="_Toc8475_WPSOffice_Level3"/>
      <w:bookmarkStart w:id="258" w:name="_Toc21673_WPSOffice_Level3"/>
      <w:bookmarkStart w:id="259" w:name="_Toc5981_WPSOffice_Level3"/>
      <w:r>
        <w:rPr>
          <w:rFonts w:hint="eastAsia" w:ascii="华文中宋" w:hAnsi="华文中宋" w:eastAsia="华文中宋" w:cs="华文中宋"/>
          <w:b/>
          <w:bCs/>
          <w:sz w:val="28"/>
          <w:szCs w:val="28"/>
          <w:lang w:val="en-US" w:eastAsia="zh-CN"/>
        </w:rPr>
        <w:t>7.1.2.3 需求说明</w:t>
      </w:r>
      <w:bookmarkEnd w:id="257"/>
      <w:bookmarkEnd w:id="258"/>
      <w:bookmarkEnd w:id="259"/>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当前保理商有关联的供应商、二级供应商对签收的智融链进行拆分转让的记录显示在此列表；拆分转让创建成功后显示在此列表；注意只记录与当前保理商有关联的智融链的转让档案；</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档案编号：随机生成，规则为日期+随机四位；</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智融链编号：智融链开单的编号ZRL+日期+随机四位+P/S</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转单企业：操作转单的企业名称；</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收单企业：转让收单的企业名称；</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操作员：供应商经办员用户名；</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创建时间：档案创建的时间；</w:t>
      </w:r>
    </w:p>
    <w:p>
      <w:pPr>
        <w:jc w:val="both"/>
        <w:rPr>
          <w:rFonts w:hint="eastAsia" w:ascii="华文仿宋" w:hAnsi="华文仿宋" w:eastAsia="华文仿宋" w:cs="华文仿宋"/>
          <w:b w:val="0"/>
          <w:bCs w:val="0"/>
          <w:sz w:val="24"/>
          <w:szCs w:val="24"/>
          <w:vertAlign w:val="baseline"/>
          <w:lang w:val="en-US" w:eastAsia="zh-CN"/>
        </w:rPr>
      </w:pPr>
      <w:r>
        <w:rPr>
          <w:rFonts w:hint="eastAsia" w:ascii="华文中宋" w:hAnsi="华文中宋" w:eastAsia="华文中宋" w:cs="华文中宋"/>
          <w:b w:val="0"/>
          <w:bCs w:val="0"/>
          <w:sz w:val="24"/>
          <w:szCs w:val="24"/>
          <w:lang w:val="en-US" w:eastAsia="zh-CN"/>
        </w:rPr>
        <w:t>操作：查看附件；</w:t>
      </w:r>
    </w:p>
    <w:p>
      <w:pPr>
        <w:jc w:val="both"/>
        <w:rPr>
          <w:rFonts w:hint="default" w:ascii="华文中宋" w:hAnsi="华文中宋" w:eastAsia="华文中宋" w:cs="华文中宋"/>
          <w:b/>
          <w:bCs/>
          <w:sz w:val="28"/>
          <w:szCs w:val="28"/>
          <w:lang w:val="en-US" w:eastAsia="zh-CN"/>
        </w:rPr>
      </w:pPr>
      <w:bookmarkStart w:id="260" w:name="_Toc16915_WPSOffice_Level2"/>
      <w:bookmarkStart w:id="261" w:name="_Toc21436_WPSOffice_Level2"/>
      <w:bookmarkStart w:id="262" w:name="_Toc327_WPSOffice_Level2"/>
      <w:r>
        <w:rPr>
          <w:rFonts w:hint="eastAsia" w:ascii="华文中宋" w:hAnsi="华文中宋" w:eastAsia="华文中宋" w:cs="华文中宋"/>
          <w:b/>
          <w:bCs/>
          <w:sz w:val="28"/>
          <w:szCs w:val="28"/>
          <w:lang w:val="en-US" w:eastAsia="zh-CN"/>
        </w:rPr>
        <w:t>7.1.3 融单档案</w:t>
      </w:r>
      <w:bookmarkEnd w:id="260"/>
      <w:bookmarkEnd w:id="261"/>
      <w:bookmarkEnd w:id="262"/>
    </w:p>
    <w:p>
      <w:pPr>
        <w:jc w:val="both"/>
        <w:rPr>
          <w:rFonts w:hint="eastAsia" w:ascii="华文仿宋" w:hAnsi="华文仿宋" w:eastAsia="华文仿宋" w:cs="华文仿宋"/>
          <w:b w:val="0"/>
          <w:bCs w:val="0"/>
          <w:sz w:val="24"/>
          <w:szCs w:val="24"/>
          <w:vertAlign w:val="baseline"/>
          <w:lang w:val="en-US" w:eastAsia="zh-CN"/>
        </w:rPr>
      </w:pPr>
      <w:bookmarkStart w:id="263" w:name="_Toc10552_WPSOffice_Level3"/>
      <w:bookmarkStart w:id="264" w:name="_Toc16614_WPSOffice_Level3"/>
      <w:bookmarkStart w:id="265" w:name="_Toc2667_WPSOffice_Level3"/>
      <w:r>
        <w:rPr>
          <w:rFonts w:hint="eastAsia" w:ascii="华文中宋" w:hAnsi="华文中宋" w:eastAsia="华文中宋" w:cs="华文中宋"/>
          <w:b/>
          <w:bCs/>
          <w:sz w:val="28"/>
          <w:szCs w:val="28"/>
          <w:lang w:val="en-US" w:eastAsia="zh-CN"/>
        </w:rPr>
        <w:t>7.1.3.1 功能说明</w:t>
      </w:r>
      <w:bookmarkEnd w:id="263"/>
      <w:bookmarkEnd w:id="264"/>
      <w:bookmarkEnd w:id="265"/>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融单档案为当前保理商有关联的供应商以及二级供应商进行融资的记录附件存续及查看；只记录与当前保理商有关联的智融链的融资档案；查看权限：管理员、经办员、复核员；</w:t>
      </w:r>
    </w:p>
    <w:p>
      <w:pPr>
        <w:jc w:val="both"/>
        <w:rPr>
          <w:rFonts w:hint="eastAsia" w:ascii="华文仿宋" w:hAnsi="华文仿宋" w:eastAsia="华文仿宋" w:cs="华文仿宋"/>
          <w:b w:val="0"/>
          <w:bCs w:val="0"/>
          <w:sz w:val="24"/>
          <w:szCs w:val="24"/>
          <w:vertAlign w:val="baseline"/>
          <w:lang w:val="en-US" w:eastAsia="zh-CN"/>
        </w:rPr>
      </w:pPr>
      <w:bookmarkStart w:id="266" w:name="_Toc32100_WPSOffice_Level3"/>
      <w:bookmarkStart w:id="267" w:name="_Toc5566_WPSOffice_Level3"/>
      <w:bookmarkStart w:id="268" w:name="_Toc26349_WPSOffice_Level3"/>
      <w:r>
        <w:rPr>
          <w:rFonts w:hint="eastAsia" w:ascii="华文中宋" w:hAnsi="华文中宋" w:eastAsia="华文中宋" w:cs="华文中宋"/>
          <w:b/>
          <w:bCs/>
          <w:sz w:val="28"/>
          <w:szCs w:val="28"/>
          <w:lang w:val="en-US" w:eastAsia="zh-CN"/>
        </w:rPr>
        <w:t>7.1.3.2 页面展示</w:t>
      </w:r>
      <w:bookmarkEnd w:id="266"/>
      <w:bookmarkEnd w:id="267"/>
      <w:bookmarkEnd w:id="268"/>
    </w:p>
    <w:p>
      <w:pPr>
        <w:jc w:val="both"/>
      </w:pPr>
      <w:r>
        <w:drawing>
          <wp:inline distT="0" distB="0" distL="114300" distR="114300">
            <wp:extent cx="5270500" cy="1482090"/>
            <wp:effectExtent l="0" t="0" r="6350" b="381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80"/>
                    <a:stretch>
                      <a:fillRect/>
                    </a:stretch>
                  </pic:blipFill>
                  <pic:spPr>
                    <a:xfrm>
                      <a:off x="0" y="0"/>
                      <a:ext cx="5270500" cy="1482090"/>
                    </a:xfrm>
                    <a:prstGeom prst="rect">
                      <a:avLst/>
                    </a:prstGeom>
                    <a:noFill/>
                    <a:ln>
                      <a:noFill/>
                    </a:ln>
                  </pic:spPr>
                </pic:pic>
              </a:graphicData>
            </a:graphic>
          </wp:inline>
        </w:drawing>
      </w:r>
    </w:p>
    <w:p>
      <w:pPr>
        <w:jc w:val="both"/>
      </w:pPr>
      <w:r>
        <w:drawing>
          <wp:inline distT="0" distB="0" distL="114300" distR="114300">
            <wp:extent cx="5274310" cy="1501140"/>
            <wp:effectExtent l="0" t="0" r="2540" b="381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81"/>
                    <a:stretch>
                      <a:fillRect/>
                    </a:stretch>
                  </pic:blipFill>
                  <pic:spPr>
                    <a:xfrm>
                      <a:off x="0" y="0"/>
                      <a:ext cx="5274310" cy="1501140"/>
                    </a:xfrm>
                    <a:prstGeom prst="rect">
                      <a:avLst/>
                    </a:prstGeom>
                    <a:noFill/>
                    <a:ln>
                      <a:noFill/>
                    </a:ln>
                  </pic:spPr>
                </pic:pic>
              </a:graphicData>
            </a:graphic>
          </wp:inline>
        </w:drawing>
      </w:r>
    </w:p>
    <w:p>
      <w:pPr>
        <w:jc w:val="both"/>
        <w:rPr>
          <w:rFonts w:hint="eastAsia" w:ascii="华文仿宋" w:hAnsi="华文仿宋" w:eastAsia="华文仿宋" w:cs="华文仿宋"/>
          <w:b/>
          <w:bCs/>
          <w:sz w:val="28"/>
          <w:szCs w:val="28"/>
          <w:lang w:val="en-US" w:eastAsia="zh-CN"/>
        </w:rPr>
      </w:pPr>
      <w:bookmarkStart w:id="269" w:name="_Toc30647_WPSOffice_Level3"/>
      <w:bookmarkStart w:id="270" w:name="_Toc19399_WPSOffice_Level3"/>
      <w:bookmarkStart w:id="271" w:name="_Toc30679_WPSOffice_Level3"/>
      <w:r>
        <w:rPr>
          <w:rFonts w:hint="eastAsia" w:ascii="华文中宋" w:hAnsi="华文中宋" w:eastAsia="华文中宋" w:cs="华文中宋"/>
          <w:b/>
          <w:bCs/>
          <w:sz w:val="28"/>
          <w:szCs w:val="28"/>
          <w:lang w:val="en-US" w:eastAsia="zh-CN"/>
        </w:rPr>
        <w:t>7.1.3.3 需求说明</w:t>
      </w:r>
      <w:bookmarkEnd w:id="269"/>
      <w:bookmarkEnd w:id="270"/>
      <w:bookmarkEnd w:id="271"/>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当前保理商有关联的供应商、二级供应商对签收的智融链进行融资的记录显示在此列表；融资创建成功后显示在此列表；注意只记录与当前保理商有关联的智融链的融资档案；</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档案编号：随机生成，规则为日期+随机四位；</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智融链编号：智融链开单的编号ZRL+日期+随机四位+P</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融单企业：操作融单的企业名称；</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资金方：资金方名称；</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融资利率：融资利率；</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操作员：供应商经办员用户名；</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创建时间：档案创建的时间；</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操作：查看附件；</w:t>
      </w:r>
    </w:p>
    <w:p>
      <w:pPr>
        <w:jc w:val="both"/>
        <w:rPr>
          <w:rFonts w:hint="eastAsia" w:ascii="华文中宋" w:hAnsi="华文中宋" w:eastAsia="华文中宋" w:cs="华文中宋"/>
          <w:b/>
          <w:bCs/>
          <w:sz w:val="28"/>
          <w:szCs w:val="28"/>
          <w:lang w:val="en-US" w:eastAsia="zh-CN"/>
        </w:rPr>
      </w:pPr>
      <w:bookmarkStart w:id="272" w:name="_Toc24369_WPSOffice_Level2"/>
      <w:r>
        <w:rPr>
          <w:rFonts w:hint="eastAsia" w:ascii="华文中宋" w:hAnsi="华文中宋" w:eastAsia="华文中宋" w:cs="华文中宋"/>
          <w:b/>
          <w:bCs/>
          <w:sz w:val="28"/>
          <w:szCs w:val="28"/>
          <w:lang w:val="en-US" w:eastAsia="zh-CN"/>
        </w:rPr>
        <w:t>7.1.4开单档案</w:t>
      </w:r>
      <w:bookmarkEnd w:id="272"/>
    </w:p>
    <w:p>
      <w:pPr>
        <w:jc w:val="both"/>
        <w:rPr>
          <w:rFonts w:hint="eastAsia" w:ascii="华文中宋" w:hAnsi="华文中宋" w:eastAsia="华文中宋" w:cs="华文中宋"/>
          <w:b/>
          <w:bCs/>
          <w:sz w:val="28"/>
          <w:szCs w:val="28"/>
          <w:lang w:val="en-US" w:eastAsia="zh-CN"/>
        </w:rPr>
      </w:pPr>
      <w:bookmarkStart w:id="273" w:name="_Toc15229_WPSOffice_Level3"/>
      <w:r>
        <w:rPr>
          <w:rFonts w:hint="eastAsia" w:ascii="华文中宋" w:hAnsi="华文中宋" w:eastAsia="华文中宋" w:cs="华文中宋"/>
          <w:b/>
          <w:bCs/>
          <w:sz w:val="28"/>
          <w:szCs w:val="28"/>
          <w:lang w:val="en-US" w:eastAsia="zh-CN"/>
        </w:rPr>
        <w:t>7.1.4.1功能说明</w:t>
      </w:r>
      <w:bookmarkEnd w:id="273"/>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开单档案为当前保理商有关联的核心企业的开单记录附件存续及查看；只记录与当前保理商有关联的智融链的开单档案；查看权限：管理员、经办员、复核员；</w:t>
      </w:r>
    </w:p>
    <w:p>
      <w:pPr>
        <w:jc w:val="both"/>
        <w:rPr>
          <w:rFonts w:hint="eastAsia" w:ascii="华文中宋" w:hAnsi="华文中宋" w:eastAsia="华文中宋" w:cs="华文中宋"/>
          <w:b/>
          <w:bCs/>
          <w:sz w:val="28"/>
          <w:szCs w:val="28"/>
          <w:lang w:val="en-US" w:eastAsia="zh-CN"/>
        </w:rPr>
      </w:pPr>
      <w:bookmarkStart w:id="274" w:name="_Toc4174_WPSOffice_Level3"/>
      <w:r>
        <w:rPr>
          <w:rFonts w:hint="eastAsia" w:ascii="华文中宋" w:hAnsi="华文中宋" w:eastAsia="华文中宋" w:cs="华文中宋"/>
          <w:b/>
          <w:bCs/>
          <w:sz w:val="28"/>
          <w:szCs w:val="28"/>
          <w:lang w:val="en-US" w:eastAsia="zh-CN"/>
        </w:rPr>
        <w:t>7.1.4.2页面展示</w:t>
      </w:r>
      <w:bookmarkEnd w:id="274"/>
    </w:p>
    <w:p>
      <w:pPr>
        <w:jc w:val="both"/>
      </w:pPr>
      <w:r>
        <w:drawing>
          <wp:inline distT="0" distB="0" distL="114300" distR="114300">
            <wp:extent cx="5271135" cy="1392555"/>
            <wp:effectExtent l="0" t="0" r="5715" b="17145"/>
            <wp:docPr id="6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6"/>
                    <pic:cNvPicPr>
                      <a:picLocks noChangeAspect="1"/>
                    </pic:cNvPicPr>
                  </pic:nvPicPr>
                  <pic:blipFill>
                    <a:blip r:embed="rId82"/>
                    <a:stretch>
                      <a:fillRect/>
                    </a:stretch>
                  </pic:blipFill>
                  <pic:spPr>
                    <a:xfrm>
                      <a:off x="0" y="0"/>
                      <a:ext cx="5271135" cy="1392555"/>
                    </a:xfrm>
                    <a:prstGeom prst="rect">
                      <a:avLst/>
                    </a:prstGeom>
                    <a:noFill/>
                    <a:ln>
                      <a:noFill/>
                    </a:ln>
                  </pic:spPr>
                </pic:pic>
              </a:graphicData>
            </a:graphic>
          </wp:inline>
        </w:drawing>
      </w:r>
    </w:p>
    <w:p>
      <w:pPr>
        <w:jc w:val="both"/>
      </w:pPr>
      <w:r>
        <w:drawing>
          <wp:inline distT="0" distB="0" distL="114300" distR="114300">
            <wp:extent cx="5267325" cy="1533525"/>
            <wp:effectExtent l="0" t="0" r="9525" b="9525"/>
            <wp:docPr id="6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7"/>
                    <pic:cNvPicPr>
                      <a:picLocks noChangeAspect="1"/>
                    </pic:cNvPicPr>
                  </pic:nvPicPr>
                  <pic:blipFill>
                    <a:blip r:embed="rId83"/>
                    <a:stretch>
                      <a:fillRect/>
                    </a:stretch>
                  </pic:blipFill>
                  <pic:spPr>
                    <a:xfrm>
                      <a:off x="0" y="0"/>
                      <a:ext cx="5267325" cy="1533525"/>
                    </a:xfrm>
                    <a:prstGeom prst="rect">
                      <a:avLst/>
                    </a:prstGeom>
                    <a:noFill/>
                    <a:ln>
                      <a:noFill/>
                    </a:ln>
                  </pic:spPr>
                </pic:pic>
              </a:graphicData>
            </a:graphic>
          </wp:inline>
        </w:drawing>
      </w:r>
    </w:p>
    <w:p>
      <w:pPr>
        <w:jc w:val="both"/>
        <w:rPr>
          <w:rFonts w:hint="eastAsia"/>
          <w:lang w:val="en-US" w:eastAsia="zh-CN"/>
        </w:rPr>
      </w:pPr>
      <w:bookmarkStart w:id="275" w:name="_Toc27070_WPSOffice_Level3"/>
      <w:r>
        <w:rPr>
          <w:rFonts w:hint="eastAsia" w:ascii="华文中宋" w:hAnsi="华文中宋" w:eastAsia="华文中宋" w:cs="华文中宋"/>
          <w:b/>
          <w:bCs/>
          <w:sz w:val="28"/>
          <w:szCs w:val="28"/>
          <w:lang w:val="en-US" w:eastAsia="zh-CN"/>
        </w:rPr>
        <w:t>7.1.4.3需求说明</w:t>
      </w:r>
      <w:bookmarkEnd w:id="275"/>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当前保理商有关联的核心企业的开单记录显示在此列表；开单创建成功后显示在此列表；注意只记录与当前保理商有关联的开单智融链档案；</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列表字段说明：</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档案编号：随机生成，规则为日期+随机四位；</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智融链编号：智融链开单的编号ZRL+日期+随机四位+P</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开单企业：操作融单的企业名称；</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授信机构：当前保理商名称；</w:t>
      </w:r>
    </w:p>
    <w:p>
      <w:pPr>
        <w:jc w:val="both"/>
        <w:rPr>
          <w:rFonts w:hint="default"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操作员：供应商经办员用户名；</w:t>
      </w:r>
    </w:p>
    <w:p>
      <w:pPr>
        <w:jc w:val="both"/>
        <w:rPr>
          <w:rFonts w:hint="eastAsia" w:ascii="华文中宋" w:hAnsi="华文中宋" w:eastAsia="华文中宋" w:cs="华文中宋"/>
          <w:b w:val="0"/>
          <w:bCs w:val="0"/>
          <w:sz w:val="24"/>
          <w:szCs w:val="24"/>
          <w:lang w:val="en-US" w:eastAsia="zh-CN"/>
        </w:rPr>
      </w:pPr>
      <w:r>
        <w:rPr>
          <w:rFonts w:hint="eastAsia" w:ascii="华文中宋" w:hAnsi="华文中宋" w:eastAsia="华文中宋" w:cs="华文中宋"/>
          <w:b w:val="0"/>
          <w:bCs w:val="0"/>
          <w:sz w:val="24"/>
          <w:szCs w:val="24"/>
          <w:lang w:val="en-US" w:eastAsia="zh-CN"/>
        </w:rPr>
        <w:t>创建时间：档案创建的时间；</w:t>
      </w:r>
    </w:p>
    <w:p>
      <w:pPr>
        <w:jc w:val="both"/>
        <w:rPr>
          <w:rFonts w:hint="default"/>
          <w:lang w:val="en-US" w:eastAsia="zh-CN"/>
        </w:rPr>
      </w:pPr>
      <w:r>
        <w:rPr>
          <w:rFonts w:hint="eastAsia" w:ascii="华文中宋" w:hAnsi="华文中宋" w:eastAsia="华文中宋" w:cs="华文中宋"/>
          <w:b w:val="0"/>
          <w:bCs w:val="0"/>
          <w:sz w:val="24"/>
          <w:szCs w:val="24"/>
          <w:lang w:val="en-US" w:eastAsia="zh-CN"/>
        </w:rPr>
        <w:t>操作：查看附件；</w:t>
      </w: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zSVju0AAAAAUBAAAPAAAAAAAAAAEA&#10;IAAAACIAAABkcnMvZG93bnJldi54bWxQSwECFAAUAAAACACHTuJAd3uMcxcCAAAVBAAADgAAAAAA&#10;AAABACAAAAAfAQAAZHJzL2Uyb0RvYy54bWxQSwUGAAAAAAYABgBZAQAAqAU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5CF01DA"/>
    <w:rsid w:val="1D8233A8"/>
    <w:rsid w:val="264366CE"/>
    <w:rsid w:val="2D4752B7"/>
    <w:rsid w:val="318E7B23"/>
    <w:rsid w:val="376710CC"/>
    <w:rsid w:val="38A31676"/>
    <w:rsid w:val="3AD153AB"/>
    <w:rsid w:val="45D80BCE"/>
    <w:rsid w:val="529A0A90"/>
    <w:rsid w:val="6ACE0C79"/>
    <w:rsid w:val="6B0872F2"/>
    <w:rsid w:val="772129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7">
    <w:name w:val="WPSOffice手动目录 1"/>
    <w:qFormat/>
    <w:uiPriority w:val="0"/>
    <w:pPr>
      <w:ind w:leftChars="0"/>
    </w:pPr>
    <w:rPr>
      <w:rFonts w:asciiTheme="minorHAnsi" w:hAnsiTheme="minorHAnsi" w:eastAsiaTheme="minorEastAsia" w:cstheme="minorBidi"/>
      <w:sz w:val="20"/>
      <w:szCs w:val="20"/>
    </w:rPr>
  </w:style>
  <w:style w:type="paragraph" w:customStyle="1" w:styleId="8">
    <w:name w:val="WPSOffice手动目录 2"/>
    <w:qFormat/>
    <w:uiPriority w:val="0"/>
    <w:pPr>
      <w:ind w:leftChars="200"/>
    </w:pPr>
    <w:rPr>
      <w:rFonts w:asciiTheme="minorHAnsi" w:hAnsiTheme="minorHAnsi" w:eastAsiaTheme="minorEastAsia" w:cstheme="minorBidi"/>
      <w:sz w:val="20"/>
      <w:szCs w:val="20"/>
    </w:rPr>
  </w:style>
  <w:style w:type="paragraph" w:customStyle="1" w:styleId="9">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6" Type="http://schemas.openxmlformats.org/officeDocument/2006/relationships/glossaryDocument" Target="glossary/document.xml"/><Relationship Id="rId85" Type="http://schemas.openxmlformats.org/officeDocument/2006/relationships/fontTable" Target="fontTable.xml"/><Relationship Id="rId84" Type="http://schemas.openxmlformats.org/officeDocument/2006/relationships/customXml" Target="../customXml/item1.xml"/><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643b8fc6-b372-49f3-a9cc-8cc2285f1f70}"/>
        <w:style w:val=""/>
        <w:category>
          <w:name w:val="常规"/>
          <w:gallery w:val="placeholder"/>
        </w:category>
        <w:types>
          <w:type w:val="bbPlcHdr"/>
        </w:types>
        <w:behaviors>
          <w:behavior w:val="content"/>
        </w:behaviors>
        <w:description w:val=""/>
        <w:guid w:val="{643b8fc6-b372-49f3-a9cc-8cc2285f1f70}"/>
      </w:docPartPr>
      <w:docPartBody>
        <w:p>
          <w:r>
            <w:rPr>
              <w:color w:val="808080"/>
            </w:rPr>
            <w:t>单击此处输入文字。</w:t>
          </w:r>
        </w:p>
      </w:docPartBody>
    </w:docPart>
    <w:docPart>
      <w:docPartPr>
        <w:name w:val="{de862285-ba4e-43b2-b13c-24fa2dc57685}"/>
        <w:style w:val=""/>
        <w:category>
          <w:name w:val="常规"/>
          <w:gallery w:val="placeholder"/>
        </w:category>
        <w:types>
          <w:type w:val="bbPlcHdr"/>
        </w:types>
        <w:behaviors>
          <w:behavior w:val="content"/>
        </w:behaviors>
        <w:description w:val=""/>
        <w:guid w:val="{de862285-ba4e-43b2-b13c-24fa2dc57685}"/>
      </w:docPartPr>
      <w:docPartBody>
        <w:p>
          <w:r>
            <w:rPr>
              <w:color w:val="808080"/>
            </w:rPr>
            <w:t>单击此处输入文字。</w:t>
          </w:r>
        </w:p>
      </w:docPartBody>
    </w:docPart>
    <w:docPart>
      <w:docPartPr>
        <w:name w:val="{7e6cd886-40f9-4373-b845-b023867a52dd}"/>
        <w:style w:val=""/>
        <w:category>
          <w:name w:val="常规"/>
          <w:gallery w:val="placeholder"/>
        </w:category>
        <w:types>
          <w:type w:val="bbPlcHdr"/>
        </w:types>
        <w:behaviors>
          <w:behavior w:val="content"/>
        </w:behaviors>
        <w:description w:val=""/>
        <w:guid w:val="{7e6cd886-40f9-4373-b845-b023867a52dd}"/>
      </w:docPartPr>
      <w:docPartBody>
        <w:p>
          <w:r>
            <w:rPr>
              <w:color w:val="808080"/>
            </w:rPr>
            <w:t>单击此处输入文字。</w:t>
          </w:r>
        </w:p>
      </w:docPartBody>
    </w:docPart>
    <w:docPart>
      <w:docPartPr>
        <w:name w:val="{c3268eb7-3e14-4ce1-9190-e66ed0b500e1}"/>
        <w:style w:val=""/>
        <w:category>
          <w:name w:val="常规"/>
          <w:gallery w:val="placeholder"/>
        </w:category>
        <w:types>
          <w:type w:val="bbPlcHdr"/>
        </w:types>
        <w:behaviors>
          <w:behavior w:val="content"/>
        </w:behaviors>
        <w:description w:val=""/>
        <w:guid w:val="{c3268eb7-3e14-4ce1-9190-e66ed0b500e1}"/>
      </w:docPartPr>
      <w:docPartBody>
        <w:p>
          <w:r>
            <w:rPr>
              <w:color w:val="808080"/>
            </w:rPr>
            <w:t>单击此处输入文字。</w:t>
          </w:r>
        </w:p>
      </w:docPartBody>
    </w:docPart>
    <w:docPart>
      <w:docPartPr>
        <w:name w:val="{402c2004-bee5-4623-9ff2-440d2084978b}"/>
        <w:style w:val=""/>
        <w:category>
          <w:name w:val="常规"/>
          <w:gallery w:val="placeholder"/>
        </w:category>
        <w:types>
          <w:type w:val="bbPlcHdr"/>
        </w:types>
        <w:behaviors>
          <w:behavior w:val="content"/>
        </w:behaviors>
        <w:description w:val=""/>
        <w:guid w:val="{402c2004-bee5-4623-9ff2-440d2084978b}"/>
      </w:docPartPr>
      <w:docPartBody>
        <w:p>
          <w:r>
            <w:rPr>
              <w:color w:val="808080"/>
            </w:rPr>
            <w:t>单击此处输入文字。</w:t>
          </w:r>
        </w:p>
      </w:docPartBody>
    </w:docPart>
    <w:docPart>
      <w:docPartPr>
        <w:name w:val="{50a9c5dd-906c-4dfd-a4be-850fc9150830}"/>
        <w:style w:val=""/>
        <w:category>
          <w:name w:val="常规"/>
          <w:gallery w:val="placeholder"/>
        </w:category>
        <w:types>
          <w:type w:val="bbPlcHdr"/>
        </w:types>
        <w:behaviors>
          <w:behavior w:val="content"/>
        </w:behaviors>
        <w:description w:val=""/>
        <w:guid w:val="{50a9c5dd-906c-4dfd-a4be-850fc9150830}"/>
      </w:docPartPr>
      <w:docPartBody>
        <w:p>
          <w:r>
            <w:rPr>
              <w:color w:val="808080"/>
            </w:rPr>
            <w:t>单击此处输入文字。</w:t>
          </w:r>
        </w:p>
      </w:docPartBody>
    </w:docPart>
    <w:docPart>
      <w:docPartPr>
        <w:name w:val="{ecb70655-c0b9-4fbc-9fd6-c01a634bf94b}"/>
        <w:style w:val=""/>
        <w:category>
          <w:name w:val="常规"/>
          <w:gallery w:val="placeholder"/>
        </w:category>
        <w:types>
          <w:type w:val="bbPlcHdr"/>
        </w:types>
        <w:behaviors>
          <w:behavior w:val="content"/>
        </w:behaviors>
        <w:description w:val=""/>
        <w:guid w:val="{ecb70655-c0b9-4fbc-9fd6-c01a634bf94b}"/>
      </w:docPartPr>
      <w:docPartBody>
        <w:p>
          <w:r>
            <w:rPr>
              <w:color w:val="808080"/>
            </w:rPr>
            <w:t>单击此处输入文字。</w:t>
          </w:r>
        </w:p>
      </w:docPartBody>
    </w:docPart>
    <w:docPart>
      <w:docPartPr>
        <w:name w:val="{710ed529-3a3c-4cda-8461-0c5f0f284115}"/>
        <w:style w:val=""/>
        <w:category>
          <w:name w:val="常规"/>
          <w:gallery w:val="placeholder"/>
        </w:category>
        <w:types>
          <w:type w:val="bbPlcHdr"/>
        </w:types>
        <w:behaviors>
          <w:behavior w:val="content"/>
        </w:behaviors>
        <w:description w:val=""/>
        <w:guid w:val="{710ed529-3a3c-4cda-8461-0c5f0f284115}"/>
      </w:docPartPr>
      <w:docPartBody>
        <w:p>
          <w:r>
            <w:rPr>
              <w:color w:val="808080"/>
            </w:rPr>
            <w:t>单击此处输入文字。</w:t>
          </w:r>
        </w:p>
      </w:docPartBody>
    </w:docPart>
    <w:docPart>
      <w:docPartPr>
        <w:name w:val="{14aa4243-b014-4f6f-ad36-907c0e2ca4be}"/>
        <w:style w:val=""/>
        <w:category>
          <w:name w:val="常规"/>
          <w:gallery w:val="placeholder"/>
        </w:category>
        <w:types>
          <w:type w:val="bbPlcHdr"/>
        </w:types>
        <w:behaviors>
          <w:behavior w:val="content"/>
        </w:behaviors>
        <w:description w:val=""/>
        <w:guid w:val="{14aa4243-b014-4f6f-ad36-907c0e2ca4be}"/>
      </w:docPartPr>
      <w:docPartBody>
        <w:p>
          <w:r>
            <w:rPr>
              <w:color w:val="808080"/>
            </w:rPr>
            <w:t>单击此处输入文字。</w:t>
          </w:r>
        </w:p>
      </w:docPartBody>
    </w:docPart>
    <w:docPart>
      <w:docPartPr>
        <w:name w:val="{6ae22492-0f89-4383-9df1-3b2ced5afc33}"/>
        <w:style w:val=""/>
        <w:category>
          <w:name w:val="常规"/>
          <w:gallery w:val="placeholder"/>
        </w:category>
        <w:types>
          <w:type w:val="bbPlcHdr"/>
        </w:types>
        <w:behaviors>
          <w:behavior w:val="content"/>
        </w:behaviors>
        <w:description w:val=""/>
        <w:guid w:val="{6ae22492-0f89-4383-9df1-3b2ced5afc33}"/>
      </w:docPartPr>
      <w:docPartBody>
        <w:p>
          <w:r>
            <w:rPr>
              <w:color w:val="808080"/>
            </w:rPr>
            <w:t>单击此处输入文字。</w:t>
          </w:r>
        </w:p>
      </w:docPartBody>
    </w:docPart>
    <w:docPart>
      <w:docPartPr>
        <w:name w:val="{199ea1e2-a4fb-47d5-8bc5-53cd0478d6db}"/>
        <w:style w:val=""/>
        <w:category>
          <w:name w:val="常规"/>
          <w:gallery w:val="placeholder"/>
        </w:category>
        <w:types>
          <w:type w:val="bbPlcHdr"/>
        </w:types>
        <w:behaviors>
          <w:behavior w:val="content"/>
        </w:behaviors>
        <w:description w:val=""/>
        <w:guid w:val="{199ea1e2-a4fb-47d5-8bc5-53cd0478d6db}"/>
      </w:docPartPr>
      <w:docPartBody>
        <w:p>
          <w:r>
            <w:rPr>
              <w:color w:val="808080"/>
            </w:rPr>
            <w:t>单击此处输入文字。</w:t>
          </w:r>
        </w:p>
      </w:docPartBody>
    </w:docPart>
    <w:docPart>
      <w:docPartPr>
        <w:name w:val="{bb71e729-60fc-4f32-91a8-b2b6a4c66de1}"/>
        <w:style w:val=""/>
        <w:category>
          <w:name w:val="常规"/>
          <w:gallery w:val="placeholder"/>
        </w:category>
        <w:types>
          <w:type w:val="bbPlcHdr"/>
        </w:types>
        <w:behaviors>
          <w:behavior w:val="content"/>
        </w:behaviors>
        <w:description w:val=""/>
        <w:guid w:val="{bb71e729-60fc-4f32-91a8-b2b6a4c66de1}"/>
      </w:docPartPr>
      <w:docPartBody>
        <w:p>
          <w:r>
            <w:rPr>
              <w:color w:val="808080"/>
            </w:rPr>
            <w:t>单击此处输入文字。</w:t>
          </w:r>
        </w:p>
      </w:docPartBody>
    </w:docPart>
    <w:docPart>
      <w:docPartPr>
        <w:name w:val="{c7c74a7c-b216-4925-8fdf-2ffc084ff584}"/>
        <w:style w:val=""/>
        <w:category>
          <w:name w:val="常规"/>
          <w:gallery w:val="placeholder"/>
        </w:category>
        <w:types>
          <w:type w:val="bbPlcHdr"/>
        </w:types>
        <w:behaviors>
          <w:behavior w:val="content"/>
        </w:behaviors>
        <w:description w:val=""/>
        <w:guid w:val="{c7c74a7c-b216-4925-8fdf-2ffc084ff584}"/>
      </w:docPartPr>
      <w:docPartBody>
        <w:p>
          <w:r>
            <w:rPr>
              <w:color w:val="808080"/>
            </w:rPr>
            <w:t>单击此处输入文字。</w:t>
          </w:r>
        </w:p>
      </w:docPartBody>
    </w:docPart>
    <w:docPart>
      <w:docPartPr>
        <w:name w:val="{64a1fbfc-3704-45d5-bcfc-c02fd60102d5}"/>
        <w:style w:val=""/>
        <w:category>
          <w:name w:val="常规"/>
          <w:gallery w:val="placeholder"/>
        </w:category>
        <w:types>
          <w:type w:val="bbPlcHdr"/>
        </w:types>
        <w:behaviors>
          <w:behavior w:val="content"/>
        </w:behaviors>
        <w:description w:val=""/>
        <w:guid w:val="{64a1fbfc-3704-45d5-bcfc-c02fd60102d5}"/>
      </w:docPartPr>
      <w:docPartBody>
        <w:p>
          <w:r>
            <w:rPr>
              <w:color w:val="808080"/>
            </w:rPr>
            <w:t>单击此处输入文字。</w:t>
          </w:r>
        </w:p>
      </w:docPartBody>
    </w:docPart>
    <w:docPart>
      <w:docPartPr>
        <w:name w:val="{a4feb5ff-c4a2-496b-81b7-d5b61c571d6f}"/>
        <w:style w:val=""/>
        <w:category>
          <w:name w:val="常规"/>
          <w:gallery w:val="placeholder"/>
        </w:category>
        <w:types>
          <w:type w:val="bbPlcHdr"/>
        </w:types>
        <w:behaviors>
          <w:behavior w:val="content"/>
        </w:behaviors>
        <w:description w:val=""/>
        <w:guid w:val="{a4feb5ff-c4a2-496b-81b7-d5b61c571d6f}"/>
      </w:docPartPr>
      <w:docPartBody>
        <w:p>
          <w:r>
            <w:rPr>
              <w:color w:val="808080"/>
            </w:rPr>
            <w:t>单击此处输入文字。</w:t>
          </w:r>
        </w:p>
      </w:docPartBody>
    </w:docPart>
    <w:docPart>
      <w:docPartPr>
        <w:name w:val="{fb3227ad-cf5b-4f44-b1f2-a36968e01799}"/>
        <w:style w:val=""/>
        <w:category>
          <w:name w:val="常规"/>
          <w:gallery w:val="placeholder"/>
        </w:category>
        <w:types>
          <w:type w:val="bbPlcHdr"/>
        </w:types>
        <w:behaviors>
          <w:behavior w:val="content"/>
        </w:behaviors>
        <w:description w:val=""/>
        <w:guid w:val="{fb3227ad-cf5b-4f44-b1f2-a36968e01799}"/>
      </w:docPartPr>
      <w:docPartBody>
        <w:p>
          <w:r>
            <w:rPr>
              <w:color w:val="808080"/>
            </w:rPr>
            <w:t>单击此处输入文字。</w:t>
          </w:r>
        </w:p>
      </w:docPartBody>
    </w:docPart>
    <w:docPart>
      <w:docPartPr>
        <w:name w:val="{51d01478-31a2-4401-932b-8bae0fa7a7aa}"/>
        <w:style w:val=""/>
        <w:category>
          <w:name w:val="常规"/>
          <w:gallery w:val="placeholder"/>
        </w:category>
        <w:types>
          <w:type w:val="bbPlcHdr"/>
        </w:types>
        <w:behaviors>
          <w:behavior w:val="content"/>
        </w:behaviors>
        <w:description w:val=""/>
        <w:guid w:val="{51d01478-31a2-4401-932b-8bae0fa7a7aa}"/>
      </w:docPartPr>
      <w:docPartBody>
        <w:p>
          <w:r>
            <w:rPr>
              <w:color w:val="808080"/>
            </w:rPr>
            <w:t>单击此处输入文字。</w:t>
          </w:r>
        </w:p>
      </w:docPartBody>
    </w:docPart>
    <w:docPart>
      <w:docPartPr>
        <w:name w:val="{b333f0b7-61fa-476d-9ef9-2d47cb780cc9}"/>
        <w:style w:val=""/>
        <w:category>
          <w:name w:val="常规"/>
          <w:gallery w:val="placeholder"/>
        </w:category>
        <w:types>
          <w:type w:val="bbPlcHdr"/>
        </w:types>
        <w:behaviors>
          <w:behavior w:val="content"/>
        </w:behaviors>
        <w:description w:val=""/>
        <w:guid w:val="{b333f0b7-61fa-476d-9ef9-2d47cb780cc9}"/>
      </w:docPartPr>
      <w:docPartBody>
        <w:p>
          <w:r>
            <w:rPr>
              <w:color w:val="808080"/>
            </w:rPr>
            <w:t>单击此处输入文字。</w:t>
          </w:r>
        </w:p>
      </w:docPartBody>
    </w:docPart>
    <w:docPart>
      <w:docPartPr>
        <w:name w:val="{30c58afc-7bb1-4f93-a027-a50c2812dc47}"/>
        <w:style w:val=""/>
        <w:category>
          <w:name w:val="常规"/>
          <w:gallery w:val="placeholder"/>
        </w:category>
        <w:types>
          <w:type w:val="bbPlcHdr"/>
        </w:types>
        <w:behaviors>
          <w:behavior w:val="content"/>
        </w:behaviors>
        <w:description w:val=""/>
        <w:guid w:val="{30c58afc-7bb1-4f93-a027-a50c2812dc47}"/>
      </w:docPartPr>
      <w:docPartBody>
        <w:p>
          <w:r>
            <w:rPr>
              <w:color w:val="808080"/>
            </w:rPr>
            <w:t>单击此处输入文字。</w:t>
          </w:r>
        </w:p>
      </w:docPartBody>
    </w:docPart>
    <w:docPart>
      <w:docPartPr>
        <w:name w:val="{84c0835b-747c-46f4-b8f9-c48e22490361}"/>
        <w:style w:val=""/>
        <w:category>
          <w:name w:val="常规"/>
          <w:gallery w:val="placeholder"/>
        </w:category>
        <w:types>
          <w:type w:val="bbPlcHdr"/>
        </w:types>
        <w:behaviors>
          <w:behavior w:val="content"/>
        </w:behaviors>
        <w:description w:val=""/>
        <w:guid w:val="{84c0835b-747c-46f4-b8f9-c48e22490361}"/>
      </w:docPartPr>
      <w:docPartBody>
        <w:p>
          <w:r>
            <w:rPr>
              <w:color w:val="808080"/>
            </w:rPr>
            <w:t>单击此处输入文字。</w:t>
          </w:r>
        </w:p>
      </w:docPartBody>
    </w:docPart>
    <w:docPart>
      <w:docPartPr>
        <w:name w:val="{d05079ef-8cc6-49ce-909a-26bb805516ce}"/>
        <w:style w:val=""/>
        <w:category>
          <w:name w:val="常规"/>
          <w:gallery w:val="placeholder"/>
        </w:category>
        <w:types>
          <w:type w:val="bbPlcHdr"/>
        </w:types>
        <w:behaviors>
          <w:behavior w:val="content"/>
        </w:behaviors>
        <w:description w:val=""/>
        <w:guid w:val="{d05079ef-8cc6-49ce-909a-26bb805516ce}"/>
      </w:docPartPr>
      <w:docPartBody>
        <w:p>
          <w:r>
            <w:rPr>
              <w:color w:val="808080"/>
            </w:rPr>
            <w:t>单击此处输入文字。</w:t>
          </w:r>
        </w:p>
      </w:docPartBody>
    </w:docPart>
    <w:docPart>
      <w:docPartPr>
        <w:name w:val="{94b26d6b-6a11-4097-a325-6c4241fd45fd}"/>
        <w:style w:val=""/>
        <w:category>
          <w:name w:val="常规"/>
          <w:gallery w:val="placeholder"/>
        </w:category>
        <w:types>
          <w:type w:val="bbPlcHdr"/>
        </w:types>
        <w:behaviors>
          <w:behavior w:val="content"/>
        </w:behaviors>
        <w:description w:val=""/>
        <w:guid w:val="{94b26d6b-6a11-4097-a325-6c4241fd45fd}"/>
      </w:docPartPr>
      <w:docPartBody>
        <w:p>
          <w:r>
            <w:rPr>
              <w:color w:val="808080"/>
            </w:rPr>
            <w:t>单击此处输入文字。</w:t>
          </w:r>
        </w:p>
      </w:docPartBody>
    </w:docPart>
    <w:docPart>
      <w:docPartPr>
        <w:name w:val="{94ed4dd8-389d-4fbb-8079-eeb6aea9d4c9}"/>
        <w:style w:val=""/>
        <w:category>
          <w:name w:val="常规"/>
          <w:gallery w:val="placeholder"/>
        </w:category>
        <w:types>
          <w:type w:val="bbPlcHdr"/>
        </w:types>
        <w:behaviors>
          <w:behavior w:val="content"/>
        </w:behaviors>
        <w:description w:val=""/>
        <w:guid w:val="{94ed4dd8-389d-4fbb-8079-eeb6aea9d4c9}"/>
      </w:docPartPr>
      <w:docPartBody>
        <w:p>
          <w:r>
            <w:rPr>
              <w:color w:val="808080"/>
            </w:rPr>
            <w:t>单击此处输入文字。</w:t>
          </w:r>
        </w:p>
      </w:docPartBody>
    </w:docPart>
    <w:docPart>
      <w:docPartPr>
        <w:name w:val="{995a2483-8397-401c-b4e6-831998d9c98f}"/>
        <w:style w:val=""/>
        <w:category>
          <w:name w:val="常规"/>
          <w:gallery w:val="placeholder"/>
        </w:category>
        <w:types>
          <w:type w:val="bbPlcHdr"/>
        </w:types>
        <w:behaviors>
          <w:behavior w:val="content"/>
        </w:behaviors>
        <w:description w:val=""/>
        <w:guid w:val="{995a2483-8397-401c-b4e6-831998d9c98f}"/>
      </w:docPartPr>
      <w:docPartBody>
        <w:p>
          <w:r>
            <w:rPr>
              <w:color w:val="808080"/>
            </w:rPr>
            <w:t>单击此处输入文字。</w:t>
          </w:r>
        </w:p>
      </w:docPartBody>
    </w:docPart>
    <w:docPart>
      <w:docPartPr>
        <w:name w:val="{ee2345ae-cf37-458f-b465-750bfc5206d7}"/>
        <w:style w:val=""/>
        <w:category>
          <w:name w:val="常规"/>
          <w:gallery w:val="placeholder"/>
        </w:category>
        <w:types>
          <w:type w:val="bbPlcHdr"/>
        </w:types>
        <w:behaviors>
          <w:behavior w:val="content"/>
        </w:behaviors>
        <w:description w:val=""/>
        <w:guid w:val="{ee2345ae-cf37-458f-b465-750bfc5206d7}"/>
      </w:docPartPr>
      <w:docPartBody>
        <w:p>
          <w:r>
            <w:rPr>
              <w:color w:val="808080"/>
            </w:rPr>
            <w:t>单击此处输入文字。</w:t>
          </w:r>
        </w:p>
      </w:docPartBody>
    </w:docPart>
    <w:docPart>
      <w:docPartPr>
        <w:name w:val="{c36df720-d12a-4c6b-95d0-d9867cf71031}"/>
        <w:style w:val=""/>
        <w:category>
          <w:name w:val="常规"/>
          <w:gallery w:val="placeholder"/>
        </w:category>
        <w:types>
          <w:type w:val="bbPlcHdr"/>
        </w:types>
        <w:behaviors>
          <w:behavior w:val="content"/>
        </w:behaviors>
        <w:description w:val=""/>
        <w:guid w:val="{c36df720-d12a-4c6b-95d0-d9867cf71031}"/>
      </w:docPartPr>
      <w:docPartBody>
        <w:p>
          <w:r>
            <w:rPr>
              <w:color w:val="808080"/>
            </w:rPr>
            <w:t>单击此处输入文字。</w:t>
          </w:r>
        </w:p>
      </w:docPartBody>
    </w:docPart>
    <w:docPart>
      <w:docPartPr>
        <w:name w:val="{2236c479-1b4c-4b1c-b407-b6982f2d7e48}"/>
        <w:style w:val=""/>
        <w:category>
          <w:name w:val="常规"/>
          <w:gallery w:val="placeholder"/>
        </w:category>
        <w:types>
          <w:type w:val="bbPlcHdr"/>
        </w:types>
        <w:behaviors>
          <w:behavior w:val="content"/>
        </w:behaviors>
        <w:description w:val=""/>
        <w:guid w:val="{2236c479-1b4c-4b1c-b407-b6982f2d7e48}"/>
      </w:docPartPr>
      <w:docPartBody>
        <w:p>
          <w:r>
            <w:rPr>
              <w:color w:val="808080"/>
            </w:rPr>
            <w:t>单击此处输入文字。</w:t>
          </w:r>
        </w:p>
      </w:docPartBody>
    </w:docPart>
    <w:docPart>
      <w:docPartPr>
        <w:name w:val="{524dcdc7-a8b7-4b51-87de-130dd3e125f7}"/>
        <w:style w:val=""/>
        <w:category>
          <w:name w:val="常规"/>
          <w:gallery w:val="placeholder"/>
        </w:category>
        <w:types>
          <w:type w:val="bbPlcHdr"/>
        </w:types>
        <w:behaviors>
          <w:behavior w:val="content"/>
        </w:behaviors>
        <w:description w:val=""/>
        <w:guid w:val="{524dcdc7-a8b7-4b51-87de-130dd3e125f7}"/>
      </w:docPartPr>
      <w:docPartBody>
        <w:p>
          <w:r>
            <w:rPr>
              <w:color w:val="808080"/>
            </w:rPr>
            <w:t>单击此处输入文字。</w:t>
          </w:r>
        </w:p>
      </w:docPartBody>
    </w:docPart>
    <w:docPart>
      <w:docPartPr>
        <w:name w:val="{f1216b69-0dc3-4e99-a9b5-b0f1cef0df7a}"/>
        <w:style w:val=""/>
        <w:category>
          <w:name w:val="常规"/>
          <w:gallery w:val="placeholder"/>
        </w:category>
        <w:types>
          <w:type w:val="bbPlcHdr"/>
        </w:types>
        <w:behaviors>
          <w:behavior w:val="content"/>
        </w:behaviors>
        <w:description w:val=""/>
        <w:guid w:val="{f1216b69-0dc3-4e99-a9b5-b0f1cef0df7a}"/>
      </w:docPartPr>
      <w:docPartBody>
        <w:p>
          <w:r>
            <w:rPr>
              <w:color w:val="808080"/>
            </w:rPr>
            <w:t>单击此处输入文字。</w:t>
          </w:r>
        </w:p>
      </w:docPartBody>
    </w:docPart>
    <w:docPart>
      <w:docPartPr>
        <w:name w:val="{41497923-60f9-433b-98a3-71fe2f69372e}"/>
        <w:style w:val=""/>
        <w:category>
          <w:name w:val="常规"/>
          <w:gallery w:val="placeholder"/>
        </w:category>
        <w:types>
          <w:type w:val="bbPlcHdr"/>
        </w:types>
        <w:behaviors>
          <w:behavior w:val="content"/>
        </w:behaviors>
        <w:description w:val=""/>
        <w:guid w:val="{41497923-60f9-433b-98a3-71fe2f69372e}"/>
      </w:docPartPr>
      <w:docPartBody>
        <w:p>
          <w:r>
            <w:rPr>
              <w:color w:val="808080"/>
            </w:rPr>
            <w:t>单击此处输入文字。</w:t>
          </w:r>
        </w:p>
      </w:docPartBody>
    </w:docPart>
    <w:docPart>
      <w:docPartPr>
        <w:name w:val="{74c16211-6020-421f-a699-a6aaa43fc05a}"/>
        <w:style w:val=""/>
        <w:category>
          <w:name w:val="常规"/>
          <w:gallery w:val="placeholder"/>
        </w:category>
        <w:types>
          <w:type w:val="bbPlcHdr"/>
        </w:types>
        <w:behaviors>
          <w:behavior w:val="content"/>
        </w:behaviors>
        <w:description w:val=""/>
        <w:guid w:val="{74c16211-6020-421f-a699-a6aaa43fc05a}"/>
      </w:docPartPr>
      <w:docPartBody>
        <w:p>
          <w:r>
            <w:rPr>
              <w:color w:val="808080"/>
            </w:rPr>
            <w:t>单击此处输入文字。</w:t>
          </w:r>
        </w:p>
      </w:docPartBody>
    </w:docPart>
    <w:docPart>
      <w:docPartPr>
        <w:name w:val="{86e5d138-06cc-449c-9a88-2c628d87ef74}"/>
        <w:style w:val=""/>
        <w:category>
          <w:name w:val="常规"/>
          <w:gallery w:val="placeholder"/>
        </w:category>
        <w:types>
          <w:type w:val="bbPlcHdr"/>
        </w:types>
        <w:behaviors>
          <w:behavior w:val="content"/>
        </w:behaviors>
        <w:description w:val=""/>
        <w:guid w:val="{86e5d138-06cc-449c-9a88-2c628d87ef74}"/>
      </w:docPartPr>
      <w:docPartBody>
        <w:p>
          <w:r>
            <w:rPr>
              <w:color w:val="808080"/>
            </w:rPr>
            <w:t>单击此处输入文字。</w:t>
          </w:r>
        </w:p>
      </w:docPartBody>
    </w:docPart>
    <w:docPart>
      <w:docPartPr>
        <w:name w:val="{6cd78f5f-698c-48a2-ae71-626a8c6d11b7}"/>
        <w:style w:val=""/>
        <w:category>
          <w:name w:val="常规"/>
          <w:gallery w:val="placeholder"/>
        </w:category>
        <w:types>
          <w:type w:val="bbPlcHdr"/>
        </w:types>
        <w:behaviors>
          <w:behavior w:val="content"/>
        </w:behaviors>
        <w:description w:val=""/>
        <w:guid w:val="{6cd78f5f-698c-48a2-ae71-626a8c6d11b7}"/>
      </w:docPartPr>
      <w:docPartBody>
        <w:p>
          <w:r>
            <w:rPr>
              <w:color w:val="808080"/>
            </w:rPr>
            <w:t>单击此处输入文字。</w:t>
          </w:r>
        </w:p>
      </w:docPartBody>
    </w:docPart>
    <w:docPart>
      <w:docPartPr>
        <w:name w:val="{3fe46372-4831-4929-b834-7212d2a0e75c}"/>
        <w:style w:val=""/>
        <w:category>
          <w:name w:val="常规"/>
          <w:gallery w:val="placeholder"/>
        </w:category>
        <w:types>
          <w:type w:val="bbPlcHdr"/>
        </w:types>
        <w:behaviors>
          <w:behavior w:val="content"/>
        </w:behaviors>
        <w:description w:val=""/>
        <w:guid w:val="{3fe46372-4831-4929-b834-7212d2a0e75c}"/>
      </w:docPartPr>
      <w:docPartBody>
        <w:p>
          <w:r>
            <w:rPr>
              <w:color w:val="808080"/>
            </w:rPr>
            <w:t>单击此处输入文字。</w:t>
          </w:r>
        </w:p>
      </w:docPartBody>
    </w:docPart>
    <w:docPart>
      <w:docPartPr>
        <w:name w:val="{e04f05d4-e734-4d29-8814-8e9978f4e849}"/>
        <w:style w:val=""/>
        <w:category>
          <w:name w:val="常规"/>
          <w:gallery w:val="placeholder"/>
        </w:category>
        <w:types>
          <w:type w:val="bbPlcHdr"/>
        </w:types>
        <w:behaviors>
          <w:behavior w:val="content"/>
        </w:behaviors>
        <w:description w:val=""/>
        <w:guid w:val="{e04f05d4-e734-4d29-8814-8e9978f4e849}"/>
      </w:docPartPr>
      <w:docPartBody>
        <w:p>
          <w:r>
            <w:rPr>
              <w:color w:val="808080"/>
            </w:rPr>
            <w:t>单击此处输入文字。</w:t>
          </w:r>
        </w:p>
      </w:docPartBody>
    </w:docPart>
    <w:docPart>
      <w:docPartPr>
        <w:name w:val="{8d6ca105-61e5-4b9f-8ead-afa4e8b131da}"/>
        <w:style w:val=""/>
        <w:category>
          <w:name w:val="常规"/>
          <w:gallery w:val="placeholder"/>
        </w:category>
        <w:types>
          <w:type w:val="bbPlcHdr"/>
        </w:types>
        <w:behaviors>
          <w:behavior w:val="content"/>
        </w:behaviors>
        <w:description w:val=""/>
        <w:guid w:val="{8d6ca105-61e5-4b9f-8ead-afa4e8b131da}"/>
      </w:docPartPr>
      <w:docPartBody>
        <w:p>
          <w:r>
            <w:rPr>
              <w:color w:val="808080"/>
            </w:rPr>
            <w:t>单击此处输入文字。</w:t>
          </w:r>
        </w:p>
      </w:docPartBody>
    </w:docPart>
    <w:docPart>
      <w:docPartPr>
        <w:name w:val="{366a5ba2-9dfd-490f-a0d0-d43c1e3ec6a0}"/>
        <w:style w:val=""/>
        <w:category>
          <w:name w:val="常规"/>
          <w:gallery w:val="placeholder"/>
        </w:category>
        <w:types>
          <w:type w:val="bbPlcHdr"/>
        </w:types>
        <w:behaviors>
          <w:behavior w:val="content"/>
        </w:behaviors>
        <w:description w:val=""/>
        <w:guid w:val="{366a5ba2-9dfd-490f-a0d0-d43c1e3ec6a0}"/>
      </w:docPartPr>
      <w:docPartBody>
        <w:p>
          <w:r>
            <w:rPr>
              <w:color w:val="808080"/>
            </w:rPr>
            <w:t>单击此处输入文字。</w:t>
          </w:r>
        </w:p>
      </w:docPartBody>
    </w:docPart>
    <w:docPart>
      <w:docPartPr>
        <w:name w:val="{0af56908-3db2-40eb-8165-9f28c2758520}"/>
        <w:style w:val=""/>
        <w:category>
          <w:name w:val="常规"/>
          <w:gallery w:val="placeholder"/>
        </w:category>
        <w:types>
          <w:type w:val="bbPlcHdr"/>
        </w:types>
        <w:behaviors>
          <w:behavior w:val="content"/>
        </w:behaviors>
        <w:description w:val=""/>
        <w:guid w:val="{0af56908-3db2-40eb-8165-9f28c2758520}"/>
      </w:docPartPr>
      <w:docPartBody>
        <w:p>
          <w:r>
            <w:rPr>
              <w:color w:val="808080"/>
            </w:rPr>
            <w:t>单击此处输入文字。</w:t>
          </w:r>
        </w:p>
      </w:docPartBody>
    </w:docPart>
    <w:docPart>
      <w:docPartPr>
        <w:name w:val="{0156d7a5-0269-4710-a10a-31b3c91125c1}"/>
        <w:style w:val=""/>
        <w:category>
          <w:name w:val="常规"/>
          <w:gallery w:val="placeholder"/>
        </w:category>
        <w:types>
          <w:type w:val="bbPlcHdr"/>
        </w:types>
        <w:behaviors>
          <w:behavior w:val="content"/>
        </w:behaviors>
        <w:description w:val=""/>
        <w:guid w:val="{0156d7a5-0269-4710-a10a-31b3c91125c1}"/>
      </w:docPartPr>
      <w:docPartBody>
        <w:p>
          <w:r>
            <w:rPr>
              <w:color w:val="808080"/>
            </w:rPr>
            <w:t>单击此处输入文字。</w:t>
          </w:r>
        </w:p>
      </w:docPartBody>
    </w:docPart>
    <w:docPart>
      <w:docPartPr>
        <w:name w:val="{da5af29e-dc78-4e4d-bb60-daaf58487084}"/>
        <w:style w:val=""/>
        <w:category>
          <w:name w:val="常规"/>
          <w:gallery w:val="placeholder"/>
        </w:category>
        <w:types>
          <w:type w:val="bbPlcHdr"/>
        </w:types>
        <w:behaviors>
          <w:behavior w:val="content"/>
        </w:behaviors>
        <w:description w:val=""/>
        <w:guid w:val="{da5af29e-dc78-4e4d-bb60-daaf58487084}"/>
      </w:docPartPr>
      <w:docPartBody>
        <w:p>
          <w:r>
            <w:rPr>
              <w:color w:val="808080"/>
            </w:rPr>
            <w:t>单击此处输入文字。</w:t>
          </w:r>
        </w:p>
      </w:docPartBody>
    </w:docPart>
    <w:docPart>
      <w:docPartPr>
        <w:name w:val="{0daf1405-a616-4d35-94aa-c4cc2836b0a0}"/>
        <w:style w:val=""/>
        <w:category>
          <w:name w:val="常规"/>
          <w:gallery w:val="placeholder"/>
        </w:category>
        <w:types>
          <w:type w:val="bbPlcHdr"/>
        </w:types>
        <w:behaviors>
          <w:behavior w:val="content"/>
        </w:behaviors>
        <w:description w:val=""/>
        <w:guid w:val="{0daf1405-a616-4d35-94aa-c4cc2836b0a0}"/>
      </w:docPartPr>
      <w:docPartBody>
        <w:p>
          <w:r>
            <w:rPr>
              <w:color w:val="808080"/>
            </w:rPr>
            <w:t>单击此处输入文字。</w:t>
          </w:r>
        </w:p>
      </w:docPartBody>
    </w:docPart>
    <w:docPart>
      <w:docPartPr>
        <w:name w:val="{49ab8acc-4d13-41cb-8a4e-b7d1d185114a}"/>
        <w:style w:val=""/>
        <w:category>
          <w:name w:val="常规"/>
          <w:gallery w:val="placeholder"/>
        </w:category>
        <w:types>
          <w:type w:val="bbPlcHdr"/>
        </w:types>
        <w:behaviors>
          <w:behavior w:val="content"/>
        </w:behaviors>
        <w:description w:val=""/>
        <w:guid w:val="{49ab8acc-4d13-41cb-8a4e-b7d1d185114a}"/>
      </w:docPartPr>
      <w:docPartBody>
        <w:p>
          <w:r>
            <w:rPr>
              <w:color w:val="808080"/>
            </w:rPr>
            <w:t>单击此处输入文字。</w:t>
          </w:r>
        </w:p>
      </w:docPartBody>
    </w:docPart>
    <w:docPart>
      <w:docPartPr>
        <w:name w:val="{fd3a21e8-8bd3-45e1-99f1-9ee0bdedf299}"/>
        <w:style w:val=""/>
        <w:category>
          <w:name w:val="常规"/>
          <w:gallery w:val="placeholder"/>
        </w:category>
        <w:types>
          <w:type w:val="bbPlcHdr"/>
        </w:types>
        <w:behaviors>
          <w:behavior w:val="content"/>
        </w:behaviors>
        <w:description w:val=""/>
        <w:guid w:val="{fd3a21e8-8bd3-45e1-99f1-9ee0bdedf299}"/>
      </w:docPartPr>
      <w:docPartBody>
        <w:p>
          <w:r>
            <w:rPr>
              <w:color w:val="808080"/>
            </w:rPr>
            <w:t>单击此处输入文字。</w:t>
          </w:r>
        </w:p>
      </w:docPartBody>
    </w:docPart>
    <w:docPart>
      <w:docPartPr>
        <w:name w:val="{1b097252-96b9-4efc-83fc-329a80d326fc}"/>
        <w:style w:val=""/>
        <w:category>
          <w:name w:val="常规"/>
          <w:gallery w:val="placeholder"/>
        </w:category>
        <w:types>
          <w:type w:val="bbPlcHdr"/>
        </w:types>
        <w:behaviors>
          <w:behavior w:val="content"/>
        </w:behaviors>
        <w:description w:val=""/>
        <w:guid w:val="{1b097252-96b9-4efc-83fc-329a80d326fc}"/>
      </w:docPartPr>
      <w:docPartBody>
        <w:p>
          <w:r>
            <w:rPr>
              <w:color w:val="808080"/>
            </w:rPr>
            <w:t>单击此处输入文字。</w:t>
          </w:r>
        </w:p>
      </w:docPartBody>
    </w:docPart>
    <w:docPart>
      <w:docPartPr>
        <w:name w:val="{915386f3-958d-4eb5-af6a-1e1c78c72a55}"/>
        <w:style w:val=""/>
        <w:category>
          <w:name w:val="常规"/>
          <w:gallery w:val="placeholder"/>
        </w:category>
        <w:types>
          <w:type w:val="bbPlcHdr"/>
        </w:types>
        <w:behaviors>
          <w:behavior w:val="content"/>
        </w:behaviors>
        <w:description w:val=""/>
        <w:guid w:val="{915386f3-958d-4eb5-af6a-1e1c78c72a55}"/>
      </w:docPartPr>
      <w:docPartBody>
        <w:p>
          <w:r>
            <w:rPr>
              <w:color w:val="808080"/>
            </w:rPr>
            <w:t>单击此处输入文字。</w:t>
          </w:r>
        </w:p>
      </w:docPartBody>
    </w:docPart>
    <w:docPart>
      <w:docPartPr>
        <w:name w:val="{e86a3074-9347-45ce-a727-459fe3b58cf6}"/>
        <w:style w:val=""/>
        <w:category>
          <w:name w:val="常规"/>
          <w:gallery w:val="placeholder"/>
        </w:category>
        <w:types>
          <w:type w:val="bbPlcHdr"/>
        </w:types>
        <w:behaviors>
          <w:behavior w:val="content"/>
        </w:behaviors>
        <w:description w:val=""/>
        <w:guid w:val="{e86a3074-9347-45ce-a727-459fe3b58cf6}"/>
      </w:docPartPr>
      <w:docPartBody>
        <w:p>
          <w:r>
            <w:rPr>
              <w:color w:val="808080"/>
            </w:rPr>
            <w:t>单击此处输入文字。</w:t>
          </w:r>
        </w:p>
      </w:docPartBody>
    </w:docPart>
    <w:docPart>
      <w:docPartPr>
        <w:name w:val="{5f42bc11-c6e5-4024-81e3-0a06aea47bc9}"/>
        <w:style w:val=""/>
        <w:category>
          <w:name w:val="常规"/>
          <w:gallery w:val="placeholder"/>
        </w:category>
        <w:types>
          <w:type w:val="bbPlcHdr"/>
        </w:types>
        <w:behaviors>
          <w:behavior w:val="content"/>
        </w:behaviors>
        <w:description w:val=""/>
        <w:guid w:val="{5f42bc11-c6e5-4024-81e3-0a06aea47bc9}"/>
      </w:docPartPr>
      <w:docPartBody>
        <w:p>
          <w:r>
            <w:rPr>
              <w:color w:val="808080"/>
            </w:rPr>
            <w:t>单击此处输入文字。</w:t>
          </w:r>
        </w:p>
      </w:docPartBody>
    </w:docPart>
    <w:docPart>
      <w:docPartPr>
        <w:name w:val="{f2434967-8eae-42ca-8709-0f08c0f653a5}"/>
        <w:style w:val=""/>
        <w:category>
          <w:name w:val="常规"/>
          <w:gallery w:val="placeholder"/>
        </w:category>
        <w:types>
          <w:type w:val="bbPlcHdr"/>
        </w:types>
        <w:behaviors>
          <w:behavior w:val="content"/>
        </w:behaviors>
        <w:description w:val=""/>
        <w:guid w:val="{f2434967-8eae-42ca-8709-0f08c0f653a5}"/>
      </w:docPartPr>
      <w:docPartBody>
        <w:p>
          <w:r>
            <w:rPr>
              <w:color w:val="808080"/>
            </w:rPr>
            <w:t>单击此处输入文字。</w:t>
          </w:r>
        </w:p>
      </w:docPartBody>
    </w:docPart>
    <w:docPart>
      <w:docPartPr>
        <w:name w:val="{15326d69-89e8-4ef5-80f9-164e4ea9cbfe}"/>
        <w:style w:val=""/>
        <w:category>
          <w:name w:val="常规"/>
          <w:gallery w:val="placeholder"/>
        </w:category>
        <w:types>
          <w:type w:val="bbPlcHdr"/>
        </w:types>
        <w:behaviors>
          <w:behavior w:val="content"/>
        </w:behaviors>
        <w:description w:val=""/>
        <w:guid w:val="{15326d69-89e8-4ef5-80f9-164e4ea9cbfe}"/>
      </w:docPartPr>
      <w:docPartBody>
        <w:p>
          <w:r>
            <w:rPr>
              <w:color w:val="808080"/>
            </w:rPr>
            <w:t>单击此处输入文字。</w:t>
          </w:r>
        </w:p>
      </w:docPartBody>
    </w:docPart>
    <w:docPart>
      <w:docPartPr>
        <w:name w:val="{eadb2e6c-b7f8-4b9a-9899-b2b127d54044}"/>
        <w:style w:val=""/>
        <w:category>
          <w:name w:val="常规"/>
          <w:gallery w:val="placeholder"/>
        </w:category>
        <w:types>
          <w:type w:val="bbPlcHdr"/>
        </w:types>
        <w:behaviors>
          <w:behavior w:val="content"/>
        </w:behaviors>
        <w:description w:val=""/>
        <w:guid w:val="{eadb2e6c-b7f8-4b9a-9899-b2b127d54044}"/>
      </w:docPartPr>
      <w:docPartBody>
        <w:p>
          <w:r>
            <w:rPr>
              <w:color w:val="808080"/>
            </w:rPr>
            <w:t>单击此处输入文字。</w:t>
          </w:r>
        </w:p>
      </w:docPartBody>
    </w:docPart>
    <w:docPart>
      <w:docPartPr>
        <w:name w:val="{376ece52-770f-4b9f-9d26-98093d955cfd}"/>
        <w:style w:val=""/>
        <w:category>
          <w:name w:val="常规"/>
          <w:gallery w:val="placeholder"/>
        </w:category>
        <w:types>
          <w:type w:val="bbPlcHdr"/>
        </w:types>
        <w:behaviors>
          <w:behavior w:val="content"/>
        </w:behaviors>
        <w:description w:val=""/>
        <w:guid w:val="{376ece52-770f-4b9f-9d26-98093d955cfd}"/>
      </w:docPartPr>
      <w:docPartBody>
        <w:p>
          <w:r>
            <w:rPr>
              <w:color w:val="808080"/>
            </w:rPr>
            <w:t>单击此处输入文字。</w:t>
          </w:r>
        </w:p>
      </w:docPartBody>
    </w:docPart>
    <w:docPart>
      <w:docPartPr>
        <w:name w:val="{695a4e71-b2e6-4646-8444-8099a3032ce2}"/>
        <w:style w:val=""/>
        <w:category>
          <w:name w:val="常规"/>
          <w:gallery w:val="placeholder"/>
        </w:category>
        <w:types>
          <w:type w:val="bbPlcHdr"/>
        </w:types>
        <w:behaviors>
          <w:behavior w:val="content"/>
        </w:behaviors>
        <w:description w:val=""/>
        <w:guid w:val="{695a4e71-b2e6-4646-8444-8099a3032ce2}"/>
      </w:docPartPr>
      <w:docPartBody>
        <w:p>
          <w:r>
            <w:rPr>
              <w:color w:val="808080"/>
            </w:rPr>
            <w:t>单击此处输入文字。</w:t>
          </w:r>
        </w:p>
      </w:docPartBody>
    </w:docPart>
    <w:docPart>
      <w:docPartPr>
        <w:name w:val="{65575071-4a12-481e-9842-7bdb0522ada5}"/>
        <w:style w:val=""/>
        <w:category>
          <w:name w:val="常规"/>
          <w:gallery w:val="placeholder"/>
        </w:category>
        <w:types>
          <w:type w:val="bbPlcHdr"/>
        </w:types>
        <w:behaviors>
          <w:behavior w:val="content"/>
        </w:behaviors>
        <w:description w:val=""/>
        <w:guid w:val="{65575071-4a12-481e-9842-7bdb0522ada5}"/>
      </w:docPartPr>
      <w:docPartBody>
        <w:p>
          <w:r>
            <w:rPr>
              <w:color w:val="808080"/>
            </w:rPr>
            <w:t>单击此处输入文字。</w:t>
          </w:r>
        </w:p>
      </w:docPartBody>
    </w:docPart>
    <w:docPart>
      <w:docPartPr>
        <w:name w:val="{3b2083a4-1a87-4d1a-aa67-8bcff73e2652}"/>
        <w:style w:val=""/>
        <w:category>
          <w:name w:val="常规"/>
          <w:gallery w:val="placeholder"/>
        </w:category>
        <w:types>
          <w:type w:val="bbPlcHdr"/>
        </w:types>
        <w:behaviors>
          <w:behavior w:val="content"/>
        </w:behaviors>
        <w:description w:val=""/>
        <w:guid w:val="{3b2083a4-1a87-4d1a-aa67-8bcff73e2652}"/>
      </w:docPartPr>
      <w:docPartBody>
        <w:p>
          <w:r>
            <w:rPr>
              <w:color w:val="808080"/>
            </w:rPr>
            <w:t>单击此处输入文字。</w:t>
          </w:r>
        </w:p>
      </w:docPartBody>
    </w:docPart>
    <w:docPart>
      <w:docPartPr>
        <w:name w:val="{1eaeaa01-1d76-462c-b006-cdfc879ac095}"/>
        <w:style w:val=""/>
        <w:category>
          <w:name w:val="常规"/>
          <w:gallery w:val="placeholder"/>
        </w:category>
        <w:types>
          <w:type w:val="bbPlcHdr"/>
        </w:types>
        <w:behaviors>
          <w:behavior w:val="content"/>
        </w:behaviors>
        <w:description w:val=""/>
        <w:guid w:val="{1eaeaa01-1d76-462c-b006-cdfc879ac095}"/>
      </w:docPartPr>
      <w:docPartBody>
        <w:p>
          <w:r>
            <w:rPr>
              <w:color w:val="808080"/>
            </w:rPr>
            <w:t>单击此处输入文字。</w:t>
          </w:r>
        </w:p>
      </w:docPartBody>
    </w:docPart>
    <w:docPart>
      <w:docPartPr>
        <w:name w:val="{30fed42d-7e54-444b-9990-0e0f7e273a6b}"/>
        <w:style w:val=""/>
        <w:category>
          <w:name w:val="常规"/>
          <w:gallery w:val="placeholder"/>
        </w:category>
        <w:types>
          <w:type w:val="bbPlcHdr"/>
        </w:types>
        <w:behaviors>
          <w:behavior w:val="content"/>
        </w:behaviors>
        <w:description w:val=""/>
        <w:guid w:val="{30fed42d-7e54-444b-9990-0e0f7e273a6b}"/>
      </w:docPartPr>
      <w:docPartBody>
        <w:p>
          <w:r>
            <w:rPr>
              <w:color w:val="808080"/>
            </w:rPr>
            <w:t>单击此处输入文字。</w:t>
          </w:r>
        </w:p>
      </w:docPartBody>
    </w:docPart>
    <w:docPart>
      <w:docPartPr>
        <w:name w:val="{6a799adc-ac38-4e64-b3a7-4627060f7b94}"/>
        <w:style w:val=""/>
        <w:category>
          <w:name w:val="常规"/>
          <w:gallery w:val="placeholder"/>
        </w:category>
        <w:types>
          <w:type w:val="bbPlcHdr"/>
        </w:types>
        <w:behaviors>
          <w:behavior w:val="content"/>
        </w:behaviors>
        <w:description w:val=""/>
        <w:guid w:val="{6a799adc-ac38-4e64-b3a7-4627060f7b94}"/>
      </w:docPartPr>
      <w:docPartBody>
        <w:p>
          <w:r>
            <w:rPr>
              <w:color w:val="808080"/>
            </w:rPr>
            <w:t>单击此处输入文字。</w:t>
          </w:r>
        </w:p>
      </w:docPartBody>
    </w:docPart>
    <w:docPart>
      <w:docPartPr>
        <w:name w:val="{841fc3d2-bdeb-4a57-b391-0243faedd391}"/>
        <w:style w:val=""/>
        <w:category>
          <w:name w:val="常规"/>
          <w:gallery w:val="placeholder"/>
        </w:category>
        <w:types>
          <w:type w:val="bbPlcHdr"/>
        </w:types>
        <w:behaviors>
          <w:behavior w:val="content"/>
        </w:behaviors>
        <w:description w:val=""/>
        <w:guid w:val="{841fc3d2-bdeb-4a57-b391-0243faedd391}"/>
      </w:docPartPr>
      <w:docPartBody>
        <w:p>
          <w:r>
            <w:rPr>
              <w:color w:val="808080"/>
            </w:rPr>
            <w:t>单击此处输入文字。</w:t>
          </w:r>
        </w:p>
      </w:docPartBody>
    </w:docPart>
    <w:docPart>
      <w:docPartPr>
        <w:name w:val="{2be5da69-afb7-4f2e-adff-0f01111291e0}"/>
        <w:style w:val=""/>
        <w:category>
          <w:name w:val="常规"/>
          <w:gallery w:val="placeholder"/>
        </w:category>
        <w:types>
          <w:type w:val="bbPlcHdr"/>
        </w:types>
        <w:behaviors>
          <w:behavior w:val="content"/>
        </w:behaviors>
        <w:description w:val=""/>
        <w:guid w:val="{2be5da69-afb7-4f2e-adff-0f01111291e0}"/>
      </w:docPartPr>
      <w:docPartBody>
        <w:p>
          <w:r>
            <w:rPr>
              <w:color w:val="808080"/>
            </w:rPr>
            <w:t>单击此处输入文字。</w:t>
          </w:r>
        </w:p>
      </w:docPartBody>
    </w:docPart>
    <w:docPart>
      <w:docPartPr>
        <w:name w:val="{d099dff5-04c0-4927-8e2f-1da28e38cbbd}"/>
        <w:style w:val=""/>
        <w:category>
          <w:name w:val="常规"/>
          <w:gallery w:val="placeholder"/>
        </w:category>
        <w:types>
          <w:type w:val="bbPlcHdr"/>
        </w:types>
        <w:behaviors>
          <w:behavior w:val="content"/>
        </w:behaviors>
        <w:description w:val=""/>
        <w:guid w:val="{d099dff5-04c0-4927-8e2f-1da28e38cbbd}"/>
      </w:docPartPr>
      <w:docPartBody>
        <w:p>
          <w:r>
            <w:rPr>
              <w:color w:val="808080"/>
            </w:rPr>
            <w:t>单击此处输入文字。</w:t>
          </w:r>
        </w:p>
      </w:docPartBody>
    </w:docPart>
    <w:docPart>
      <w:docPartPr>
        <w:name w:val="{f8a26618-74f2-4fa2-abcb-98f1e1ee6ec3}"/>
        <w:style w:val=""/>
        <w:category>
          <w:name w:val="常规"/>
          <w:gallery w:val="placeholder"/>
        </w:category>
        <w:types>
          <w:type w:val="bbPlcHdr"/>
        </w:types>
        <w:behaviors>
          <w:behavior w:val="content"/>
        </w:behaviors>
        <w:description w:val=""/>
        <w:guid w:val="{f8a26618-74f2-4fa2-abcb-98f1e1ee6ec3}"/>
      </w:docPartPr>
      <w:docPartBody>
        <w:p>
          <w:r>
            <w:rPr>
              <w:color w:val="808080"/>
            </w:rPr>
            <w:t>单击此处输入文字。</w:t>
          </w:r>
        </w:p>
      </w:docPartBody>
    </w:docPart>
    <w:docPart>
      <w:docPartPr>
        <w:name w:val="{626db2fc-37e6-4faf-86a0-b7e9ddb27b44}"/>
        <w:style w:val=""/>
        <w:category>
          <w:name w:val="常规"/>
          <w:gallery w:val="placeholder"/>
        </w:category>
        <w:types>
          <w:type w:val="bbPlcHdr"/>
        </w:types>
        <w:behaviors>
          <w:behavior w:val="content"/>
        </w:behaviors>
        <w:description w:val=""/>
        <w:guid w:val="{626db2fc-37e6-4faf-86a0-b7e9ddb27b44}"/>
      </w:docPartPr>
      <w:docPartBody>
        <w:p>
          <w:r>
            <w:rPr>
              <w:color w:val="808080"/>
            </w:rPr>
            <w:t>单击此处输入文字。</w:t>
          </w:r>
        </w:p>
      </w:docPartBody>
    </w:docPart>
    <w:docPart>
      <w:docPartPr>
        <w:name w:val="{5e97bef2-8460-472e-aaba-7bd92933dd0f}"/>
        <w:style w:val=""/>
        <w:category>
          <w:name w:val="常规"/>
          <w:gallery w:val="placeholder"/>
        </w:category>
        <w:types>
          <w:type w:val="bbPlcHdr"/>
        </w:types>
        <w:behaviors>
          <w:behavior w:val="content"/>
        </w:behaviors>
        <w:description w:val=""/>
        <w:guid w:val="{5e97bef2-8460-472e-aaba-7bd92933dd0f}"/>
      </w:docPartPr>
      <w:docPartBody>
        <w:p>
          <w:r>
            <w:rPr>
              <w:color w:val="808080"/>
            </w:rPr>
            <w:t>单击此处输入文字。</w:t>
          </w:r>
        </w:p>
      </w:docPartBody>
    </w:docPart>
    <w:docPart>
      <w:docPartPr>
        <w:name w:val="{09f25480-1f30-4eb6-9432-8ec116c3c034}"/>
        <w:style w:val=""/>
        <w:category>
          <w:name w:val="常规"/>
          <w:gallery w:val="placeholder"/>
        </w:category>
        <w:types>
          <w:type w:val="bbPlcHdr"/>
        </w:types>
        <w:behaviors>
          <w:behavior w:val="content"/>
        </w:behaviors>
        <w:description w:val=""/>
        <w:guid w:val="{09f25480-1f30-4eb6-9432-8ec116c3c034}"/>
      </w:docPartPr>
      <w:docPartBody>
        <w:p>
          <w:r>
            <w:rPr>
              <w:color w:val="808080"/>
            </w:rPr>
            <w:t>单击此处输入文字。</w:t>
          </w:r>
        </w:p>
      </w:docPartBody>
    </w:docPart>
    <w:docPart>
      <w:docPartPr>
        <w:name w:val="{1a4ae9d0-45a9-4316-8d8d-b34586220e2d}"/>
        <w:style w:val=""/>
        <w:category>
          <w:name w:val="常规"/>
          <w:gallery w:val="placeholder"/>
        </w:category>
        <w:types>
          <w:type w:val="bbPlcHdr"/>
        </w:types>
        <w:behaviors>
          <w:behavior w:val="content"/>
        </w:behaviors>
        <w:description w:val=""/>
        <w:guid w:val="{1a4ae9d0-45a9-4316-8d8d-b34586220e2d}"/>
      </w:docPartPr>
      <w:docPartBody>
        <w:p>
          <w:r>
            <w:rPr>
              <w:color w:val="808080"/>
            </w:rPr>
            <w:t>单击此处输入文字。</w:t>
          </w:r>
        </w:p>
      </w:docPartBody>
    </w:docPart>
    <w:docPart>
      <w:docPartPr>
        <w:name w:val="{d3c33a0a-64e9-4ba9-a5c7-4d1b4317d23f}"/>
        <w:style w:val=""/>
        <w:category>
          <w:name w:val="常规"/>
          <w:gallery w:val="placeholder"/>
        </w:category>
        <w:types>
          <w:type w:val="bbPlcHdr"/>
        </w:types>
        <w:behaviors>
          <w:behavior w:val="content"/>
        </w:behaviors>
        <w:description w:val=""/>
        <w:guid w:val="{d3c33a0a-64e9-4ba9-a5c7-4d1b4317d23f}"/>
      </w:docPartPr>
      <w:docPartBody>
        <w:p>
          <w:r>
            <w:rPr>
              <w:color w:val="808080"/>
            </w:rPr>
            <w:t>单击此处输入文字。</w:t>
          </w:r>
        </w:p>
      </w:docPartBody>
    </w:docPart>
    <w:docPart>
      <w:docPartPr>
        <w:name w:val="{48dd5059-1846-47c7-a377-b5a67449153f}"/>
        <w:style w:val=""/>
        <w:category>
          <w:name w:val="常规"/>
          <w:gallery w:val="placeholder"/>
        </w:category>
        <w:types>
          <w:type w:val="bbPlcHdr"/>
        </w:types>
        <w:behaviors>
          <w:behavior w:val="content"/>
        </w:behaviors>
        <w:description w:val=""/>
        <w:guid w:val="{48dd5059-1846-47c7-a377-b5a67449153f}"/>
      </w:docPartPr>
      <w:docPartBody>
        <w:p>
          <w:r>
            <w:rPr>
              <w:color w:val="808080"/>
            </w:rPr>
            <w:t>单击此处输入文字。</w:t>
          </w:r>
        </w:p>
      </w:docPartBody>
    </w:docPart>
    <w:docPart>
      <w:docPartPr>
        <w:name w:val="{d0f5efaa-add4-4346-8b67-d31518c7b4f6}"/>
        <w:style w:val=""/>
        <w:category>
          <w:name w:val="常规"/>
          <w:gallery w:val="placeholder"/>
        </w:category>
        <w:types>
          <w:type w:val="bbPlcHdr"/>
        </w:types>
        <w:behaviors>
          <w:behavior w:val="content"/>
        </w:behaviors>
        <w:description w:val=""/>
        <w:guid w:val="{d0f5efaa-add4-4346-8b67-d31518c7b4f6}"/>
      </w:docPartPr>
      <w:docPartBody>
        <w:p>
          <w:r>
            <w:rPr>
              <w:color w:val="808080"/>
            </w:rPr>
            <w:t>单击此处输入文字。</w:t>
          </w:r>
        </w:p>
      </w:docPartBody>
    </w:docPart>
    <w:docPart>
      <w:docPartPr>
        <w:name w:val="{92b98118-5f89-4fb9-bc32-bb62966e0318}"/>
        <w:style w:val=""/>
        <w:category>
          <w:name w:val="常规"/>
          <w:gallery w:val="placeholder"/>
        </w:category>
        <w:types>
          <w:type w:val="bbPlcHdr"/>
        </w:types>
        <w:behaviors>
          <w:behavior w:val="content"/>
        </w:behaviors>
        <w:description w:val=""/>
        <w:guid w:val="{92b98118-5f89-4fb9-bc32-bb62966e0318}"/>
      </w:docPartPr>
      <w:docPartBody>
        <w:p>
          <w:r>
            <w:rPr>
              <w:color w:val="808080"/>
            </w:rPr>
            <w:t>单击此处输入文字。</w:t>
          </w:r>
        </w:p>
      </w:docPartBody>
    </w:docPart>
    <w:docPart>
      <w:docPartPr>
        <w:name w:val="{4a5e7847-99f2-4e49-a502-6c8dbe6c859c}"/>
        <w:style w:val=""/>
        <w:category>
          <w:name w:val="常规"/>
          <w:gallery w:val="placeholder"/>
        </w:category>
        <w:types>
          <w:type w:val="bbPlcHdr"/>
        </w:types>
        <w:behaviors>
          <w:behavior w:val="content"/>
        </w:behaviors>
        <w:description w:val=""/>
        <w:guid w:val="{4a5e7847-99f2-4e49-a502-6c8dbe6c859c}"/>
      </w:docPartPr>
      <w:docPartBody>
        <w:p>
          <w:r>
            <w:rPr>
              <w:color w:val="808080"/>
            </w:rPr>
            <w:t>单击此处输入文字。</w:t>
          </w:r>
        </w:p>
      </w:docPartBody>
    </w:docPart>
    <w:docPart>
      <w:docPartPr>
        <w:name w:val="{e456562d-5cab-46de-8917-49c2bfdca6f4}"/>
        <w:style w:val=""/>
        <w:category>
          <w:name w:val="常规"/>
          <w:gallery w:val="placeholder"/>
        </w:category>
        <w:types>
          <w:type w:val="bbPlcHdr"/>
        </w:types>
        <w:behaviors>
          <w:behavior w:val="content"/>
        </w:behaviors>
        <w:description w:val=""/>
        <w:guid w:val="{e456562d-5cab-46de-8917-49c2bfdca6f4}"/>
      </w:docPartPr>
      <w:docPartBody>
        <w:p>
          <w:r>
            <w:rPr>
              <w:color w:val="808080"/>
            </w:rPr>
            <w:t>单击此处输入文字。</w:t>
          </w:r>
        </w:p>
      </w:docPartBody>
    </w:docPart>
    <w:docPart>
      <w:docPartPr>
        <w:name w:val="{37603f6e-6856-4bee-aa43-91b7e268d824}"/>
        <w:style w:val=""/>
        <w:category>
          <w:name w:val="常规"/>
          <w:gallery w:val="placeholder"/>
        </w:category>
        <w:types>
          <w:type w:val="bbPlcHdr"/>
        </w:types>
        <w:behaviors>
          <w:behavior w:val="content"/>
        </w:behaviors>
        <w:description w:val=""/>
        <w:guid w:val="{37603f6e-6856-4bee-aa43-91b7e268d824}"/>
      </w:docPartPr>
      <w:docPartBody>
        <w:p>
          <w:r>
            <w:rPr>
              <w:color w:val="808080"/>
            </w:rPr>
            <w:t>单击此处输入文字。</w:t>
          </w:r>
        </w:p>
      </w:docPartBody>
    </w:docPart>
    <w:docPart>
      <w:docPartPr>
        <w:name w:val="{3c62011d-1c0b-45b5-a36d-7353139efef7}"/>
        <w:style w:val=""/>
        <w:category>
          <w:name w:val="常规"/>
          <w:gallery w:val="placeholder"/>
        </w:category>
        <w:types>
          <w:type w:val="bbPlcHdr"/>
        </w:types>
        <w:behaviors>
          <w:behavior w:val="content"/>
        </w:behaviors>
        <w:description w:val=""/>
        <w:guid w:val="{3c62011d-1c0b-45b5-a36d-7353139efef7}"/>
      </w:docPartPr>
      <w:docPartBody>
        <w:p>
          <w:r>
            <w:rPr>
              <w:color w:val="808080"/>
            </w:rPr>
            <w:t>单击此处输入文字。</w:t>
          </w:r>
        </w:p>
      </w:docPartBody>
    </w:docPart>
    <w:docPart>
      <w:docPartPr>
        <w:name w:val="{365b4a9f-d97a-4e71-9c4b-e49616c5b396}"/>
        <w:style w:val=""/>
        <w:category>
          <w:name w:val="常规"/>
          <w:gallery w:val="placeholder"/>
        </w:category>
        <w:types>
          <w:type w:val="bbPlcHdr"/>
        </w:types>
        <w:behaviors>
          <w:behavior w:val="content"/>
        </w:behaviors>
        <w:description w:val=""/>
        <w:guid w:val="{365b4a9f-d97a-4e71-9c4b-e49616c5b396}"/>
      </w:docPartPr>
      <w:docPartBody>
        <w:p>
          <w:r>
            <w:rPr>
              <w:color w:val="808080"/>
            </w:rPr>
            <w:t>单击此处输入文字。</w:t>
          </w:r>
        </w:p>
      </w:docPartBody>
    </w:docPart>
    <w:docPart>
      <w:docPartPr>
        <w:name w:val="{b43752a9-2bd5-4d10-8ca5-132ade9ce1fa}"/>
        <w:style w:val=""/>
        <w:category>
          <w:name w:val="常规"/>
          <w:gallery w:val="placeholder"/>
        </w:category>
        <w:types>
          <w:type w:val="bbPlcHdr"/>
        </w:types>
        <w:behaviors>
          <w:behavior w:val="content"/>
        </w:behaviors>
        <w:description w:val=""/>
        <w:guid w:val="{b43752a9-2bd5-4d10-8ca5-132ade9ce1fa}"/>
      </w:docPartPr>
      <w:docPartBody>
        <w:p>
          <w:r>
            <w:rPr>
              <w:color w:val="808080"/>
            </w:rPr>
            <w:t>单击此处输入文字。</w:t>
          </w:r>
        </w:p>
      </w:docPartBody>
    </w:docPart>
    <w:docPart>
      <w:docPartPr>
        <w:name w:val="{ccf95314-680e-4a8a-ac50-67505962c88c}"/>
        <w:style w:val=""/>
        <w:category>
          <w:name w:val="常规"/>
          <w:gallery w:val="placeholder"/>
        </w:category>
        <w:types>
          <w:type w:val="bbPlcHdr"/>
        </w:types>
        <w:behaviors>
          <w:behavior w:val="content"/>
        </w:behaviors>
        <w:description w:val=""/>
        <w:guid w:val="{ccf95314-680e-4a8a-ac50-67505962c88c}"/>
      </w:docPartPr>
      <w:docPartBody>
        <w:p>
          <w:r>
            <w:rPr>
              <w:color w:val="808080"/>
            </w:rPr>
            <w:t>单击此处输入文字。</w:t>
          </w:r>
        </w:p>
      </w:docPartBody>
    </w:docPart>
    <w:docPart>
      <w:docPartPr>
        <w:name w:val="{f8236cfb-65a3-492a-ba2a-925cdbb327f0}"/>
        <w:style w:val=""/>
        <w:category>
          <w:name w:val="常规"/>
          <w:gallery w:val="placeholder"/>
        </w:category>
        <w:types>
          <w:type w:val="bbPlcHdr"/>
        </w:types>
        <w:behaviors>
          <w:behavior w:val="content"/>
        </w:behaviors>
        <w:description w:val=""/>
        <w:guid w:val="{f8236cfb-65a3-492a-ba2a-925cdbb327f0}"/>
      </w:docPartPr>
      <w:docPartBody>
        <w:p>
          <w:r>
            <w:rPr>
              <w:color w:val="808080"/>
            </w:rPr>
            <w:t>单击此处输入文字。</w:t>
          </w:r>
        </w:p>
      </w:docPartBody>
    </w:docPart>
    <w:docPart>
      <w:docPartPr>
        <w:name w:val="{a8170535-7f59-4685-b20c-91150e0c73ce}"/>
        <w:style w:val=""/>
        <w:category>
          <w:name w:val="常规"/>
          <w:gallery w:val="placeholder"/>
        </w:category>
        <w:types>
          <w:type w:val="bbPlcHdr"/>
        </w:types>
        <w:behaviors>
          <w:behavior w:val="content"/>
        </w:behaviors>
        <w:description w:val=""/>
        <w:guid w:val="{a8170535-7f59-4685-b20c-91150e0c73ce}"/>
      </w:docPartPr>
      <w:docPartBody>
        <w:p>
          <w:r>
            <w:rPr>
              <w:color w:val="808080"/>
            </w:rPr>
            <w:t>单击此处输入文字。</w:t>
          </w:r>
        </w:p>
      </w:docPartBody>
    </w:docPart>
    <w:docPart>
      <w:docPartPr>
        <w:name w:val="{b0834d58-26d0-4509-b53c-11e8398098ff}"/>
        <w:style w:val=""/>
        <w:category>
          <w:name w:val="常规"/>
          <w:gallery w:val="placeholder"/>
        </w:category>
        <w:types>
          <w:type w:val="bbPlcHdr"/>
        </w:types>
        <w:behaviors>
          <w:behavior w:val="content"/>
        </w:behaviors>
        <w:description w:val=""/>
        <w:guid w:val="{b0834d58-26d0-4509-b53c-11e8398098ff}"/>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user01</dc:creator>
  <cp:lastModifiedBy>user01</cp:lastModifiedBy>
  <dcterms:modified xsi:type="dcterms:W3CDTF">2019-08-22T11:28:40Z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