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4A9A2" w14:textId="4D0766C1" w:rsidR="00EE3763" w:rsidRPr="007D7C96" w:rsidRDefault="00F05EDF" w:rsidP="00071931">
      <w:pPr>
        <w:jc w:val="center"/>
        <w:rPr>
          <w:b/>
          <w:sz w:val="28"/>
        </w:rPr>
      </w:pPr>
      <w:r w:rsidRPr="007D7C96">
        <w:rPr>
          <w:b/>
          <w:sz w:val="28"/>
        </w:rPr>
        <w:t>Spielbeschreibung Wortschatz</w:t>
      </w:r>
    </w:p>
    <w:p w14:paraId="2FFDCA5D" w14:textId="364919DE" w:rsidR="00F05EDF" w:rsidRDefault="00F05EDF"/>
    <w:p w14:paraId="2D722973" w14:textId="30849F7D" w:rsidR="00F05EDF" w:rsidRDefault="004766CB">
      <w:r w:rsidRPr="00CA7CE4">
        <w:rPr>
          <w:b/>
        </w:rPr>
        <w:t>Demonstrationsvideo</w:t>
      </w:r>
      <w:r>
        <w:t xml:space="preserve">: </w:t>
      </w:r>
      <w:hyperlink r:id="rId5" w:history="1">
        <w:r w:rsidRPr="00DC422B">
          <w:rPr>
            <w:rStyle w:val="Hyperlink"/>
          </w:rPr>
          <w:t>https://drive.google.com/file/d/1YpFB6ULaR4Dzqq1o-wNKh6er3XTpwe0R/view</w:t>
        </w:r>
      </w:hyperlink>
    </w:p>
    <w:p w14:paraId="67AEF5FD" w14:textId="77777777" w:rsidR="00907E82" w:rsidRPr="00907E82" w:rsidRDefault="002C6815" w:rsidP="00907E82">
      <w:pPr>
        <w:pStyle w:val="Listenabsatz"/>
        <w:numPr>
          <w:ilvl w:val="0"/>
          <w:numId w:val="1"/>
        </w:numPr>
        <w:rPr>
          <w:sz w:val="22"/>
        </w:rPr>
      </w:pPr>
      <w:r w:rsidRPr="00907E82">
        <w:rPr>
          <w:sz w:val="22"/>
        </w:rPr>
        <w:t>was hier nicht richtig umgesetzt ist: Das richtige Wort kann nach dem Auffangen ruhig angezeigt werden und nach oben schweben (wie die Punkte) – der gesamte Text erscheint jedoch erst am Ende des Minispiels</w:t>
      </w:r>
      <w:r w:rsidR="00FF4A91" w:rsidRPr="00907E82">
        <w:rPr>
          <w:sz w:val="22"/>
        </w:rPr>
        <w:t xml:space="preserve"> | die Perspektive stimmt auf dem Video auch nicht ganz – Problem: kann man trotz dem Baugerüst überhaupt ein Fenster erkennen?</w:t>
      </w:r>
    </w:p>
    <w:p w14:paraId="4C3C38BB" w14:textId="571F528E" w:rsidR="0034299F" w:rsidRDefault="00907E82" w:rsidP="00907E82">
      <w:r w:rsidRPr="00907E82">
        <w:rPr>
          <w:b/>
        </w:rPr>
        <w:t xml:space="preserve"> </w:t>
      </w:r>
      <w:r w:rsidR="002C6815" w:rsidRPr="00907E82">
        <w:rPr>
          <w:b/>
        </w:rPr>
        <w:t>Ablauf</w:t>
      </w:r>
      <w:r w:rsidR="0034299F" w:rsidRPr="00907E82">
        <w:rPr>
          <w:b/>
        </w:rPr>
        <w:t>:</w:t>
      </w:r>
      <w:r w:rsidR="0034299F">
        <w:t xml:space="preserve"> </w:t>
      </w:r>
      <w:r w:rsidR="0034299F">
        <w:t xml:space="preserve">Hölderlin leidet unter seiner psychischen Krankheit und kann seine Elegie nicht weiterschreiben. Die einzelnen Buchstaben der Worte sind ungeordnet. Er erscheint am Fenster und wirft aus lauter Verzweiflung alle Worte hinaus. Am unteren Ende des Displays befindet sich eine Schatztruhe. </w:t>
      </w:r>
      <w:r w:rsidR="002C6815">
        <w:t>Mit ihr kann man</w:t>
      </w:r>
      <w:r w:rsidR="0034299F">
        <w:t xml:space="preserve"> die Worte auffangen und so einen Wortschatz erstellen, mit dem Hölderlin seine Elegie weiterführen kann. Hat man alle Worte gesammelt, erscheint ein Auszug aus seiner Elegie.</w:t>
      </w:r>
    </w:p>
    <w:p w14:paraId="6FC61032" w14:textId="4AF22FA3" w:rsidR="00666CDE" w:rsidRDefault="002C6815" w:rsidP="0034299F">
      <w:r w:rsidRPr="004D3E17">
        <w:rPr>
          <w:b/>
        </w:rPr>
        <w:t>Punkte:</w:t>
      </w:r>
      <w:r>
        <w:t xml:space="preserve"> </w:t>
      </w:r>
      <w:r w:rsidR="0034299F">
        <w:t>Insgesamt kann man</w:t>
      </w:r>
      <w:r>
        <w:t xml:space="preserve"> </w:t>
      </w:r>
      <w:r w:rsidR="0034299F">
        <w:t xml:space="preserve">30 Punkte erlangen. Jedes richtige Wort (Erinnerung, Herz, Leben, Liebende, sinnlos, Schatten) bringt 5 Punkte. Ein sinnloses Wort, das gefangen wird, bringt einen Minuspunkt. </w:t>
      </w:r>
    </w:p>
    <w:p w14:paraId="3D592C16" w14:textId="208A6F6A" w:rsidR="0034299F" w:rsidRDefault="00541F46" w:rsidP="0034299F">
      <w:r w:rsidRPr="004D3E17">
        <w:rPr>
          <w:b/>
        </w:rPr>
        <w:t>Details:</w:t>
      </w:r>
      <w:r>
        <w:t xml:space="preserve"> </w:t>
      </w:r>
      <w:r w:rsidR="0034299F">
        <w:t>Pro richtiges Wort gibt es fünf falsch geschriebene</w:t>
      </w:r>
      <w:r w:rsidR="00AF67A7">
        <w:t xml:space="preserve"> </w:t>
      </w:r>
      <w:r w:rsidR="0034299F">
        <w:t xml:space="preserve">(mit Rechtschreibfehlern oder Buchstabendrehern) insgesamt also </w:t>
      </w:r>
      <w:r w:rsidR="0034299F" w:rsidRPr="00E82A27">
        <w:t>36 Worte.</w:t>
      </w:r>
      <w:r w:rsidR="0034299F">
        <w:t xml:space="preserve"> Sie sind auf Wortkarten geschrieben.</w:t>
      </w:r>
      <w:r w:rsidR="00E82A27">
        <w:t xml:space="preserve"> Diese fallen wie Blätter nach unten, sodass man genügend Zeit hat, den Text zu lesen und entsprechend auszuweichen.</w:t>
      </w:r>
    </w:p>
    <w:p w14:paraId="20FD0CC7" w14:textId="481A58DB" w:rsidR="0034299F" w:rsidRDefault="0034299F" w:rsidP="0034299F">
      <w:r>
        <w:t xml:space="preserve">Jedes Wort kann nur einmal vorkommen. Alle 0,5 bis 3 Sekunden wirft Hölderlin eine neue Karte aus dem Fenster, die per Zufall ausgewählt und nach links, rechts, oder eher in die Mitte fallen. </w:t>
      </w:r>
    </w:p>
    <w:p w14:paraId="4D69FC5B" w14:textId="4CC3E517" w:rsidR="00666CDE" w:rsidRDefault="00666CDE" w:rsidP="00666CDE">
      <w:r>
        <w:t xml:space="preserve">Die Truhe öffnet sich, sobald </w:t>
      </w:r>
      <w:r>
        <w:t xml:space="preserve">sich ihr </w:t>
      </w:r>
      <w:r>
        <w:t>eine Wortkarte nähert.</w:t>
      </w:r>
      <w:r>
        <w:t xml:space="preserve"> Wird ein richtiges Wort gefangen, leuchtet sie gelb. Wird ein falsches Wort gefangen, leuchtet sie rot.</w:t>
      </w:r>
    </w:p>
    <w:p w14:paraId="7DAEFDD7" w14:textId="0C56F19A" w:rsidR="00666CDE" w:rsidRDefault="00666CDE" w:rsidP="00666CDE">
      <w:r>
        <w:t xml:space="preserve">Die erlangten Punkte sollen am rechten oberen Bildschirmrand gezählt werden. Die eben gewonnenen sollen dahinschweben. </w:t>
      </w:r>
    </w:p>
    <w:p w14:paraId="6B59D82A" w14:textId="77777777" w:rsidR="00BF5ECD" w:rsidRDefault="00BF5ECD"/>
    <w:p w14:paraId="10ECBE28" w14:textId="77777777" w:rsidR="00BF5ECD" w:rsidRDefault="00BF5ECD"/>
    <w:p w14:paraId="0C792A3F" w14:textId="77777777" w:rsidR="00BF5ECD" w:rsidRDefault="00BF5ECD"/>
    <w:p w14:paraId="5000D6B3" w14:textId="0C05D052" w:rsidR="00BF5ECD" w:rsidRDefault="00BF5ECD">
      <w:r>
        <w:rPr>
          <w:noProof/>
        </w:rPr>
        <w:drawing>
          <wp:anchor distT="0" distB="0" distL="114300" distR="114300" simplePos="0" relativeHeight="251659264" behindDoc="1" locked="0" layoutInCell="1" allowOverlap="1" wp14:anchorId="557D29D1" wp14:editId="79FC2B9E">
            <wp:simplePos x="0" y="0"/>
            <wp:positionH relativeFrom="page">
              <wp:posOffset>2917825</wp:posOffset>
            </wp:positionH>
            <wp:positionV relativeFrom="paragraph">
              <wp:posOffset>-2101850</wp:posOffset>
            </wp:positionV>
            <wp:extent cx="5135245" cy="2893060"/>
            <wp:effectExtent l="0" t="2857" r="5397" b="5398"/>
            <wp:wrapTight wrapText="bothSides">
              <wp:wrapPolygon edited="0">
                <wp:start x="-12" y="21579"/>
                <wp:lineTo x="21543" y="21579"/>
                <wp:lineTo x="21543" y="102"/>
                <wp:lineTo x="-12" y="102"/>
                <wp:lineTo x="-12" y="21579"/>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135245" cy="289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CB580F" w14:textId="40E8929E" w:rsidR="00BF5ECD" w:rsidRDefault="00BF5ECD"/>
    <w:p w14:paraId="53875749" w14:textId="77777777" w:rsidR="00BF5ECD" w:rsidRPr="00BF5ECD" w:rsidRDefault="00BF5ECD" w:rsidP="00BF5ECD"/>
    <w:p w14:paraId="0A2C7ED6" w14:textId="77777777" w:rsidR="00BF5ECD" w:rsidRPr="00BF5ECD" w:rsidRDefault="00BF5ECD" w:rsidP="00BF5ECD">
      <w:r w:rsidRPr="00BF5ECD">
        <w:t xml:space="preserve">Richtiges Wort </w:t>
      </w:r>
      <w:r w:rsidRPr="00BF5ECD">
        <w:tab/>
      </w:r>
      <w:r w:rsidRPr="00BF5ECD">
        <w:tab/>
      </w:r>
      <w:r w:rsidRPr="00BF5ECD">
        <w:tab/>
      </w:r>
      <w:r w:rsidRPr="00BF5ECD">
        <w:tab/>
        <w:t>Varianten</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BF5ECD" w:rsidRPr="00BF5ECD" w14:paraId="6BF3F5B2" w14:textId="77777777" w:rsidTr="009C4F88">
        <w:tc>
          <w:tcPr>
            <w:tcW w:w="1510" w:type="dxa"/>
          </w:tcPr>
          <w:p w14:paraId="680AA01F" w14:textId="77777777" w:rsidR="00BF5ECD" w:rsidRPr="00BF5ECD" w:rsidRDefault="00BF5ECD" w:rsidP="00BF5ECD">
            <w:r w:rsidRPr="00BF5ECD">
              <w:t>Erinnerung</w:t>
            </w:r>
          </w:p>
        </w:tc>
        <w:tc>
          <w:tcPr>
            <w:tcW w:w="1510" w:type="dxa"/>
          </w:tcPr>
          <w:p w14:paraId="7AADB0EE" w14:textId="77777777" w:rsidR="00BF5ECD" w:rsidRPr="00BF5ECD" w:rsidRDefault="00BF5ECD" w:rsidP="00BF5ECD">
            <w:proofErr w:type="spellStart"/>
            <w:r w:rsidRPr="00BF5ECD">
              <w:t>Erinerung</w:t>
            </w:r>
            <w:proofErr w:type="spellEnd"/>
          </w:p>
        </w:tc>
        <w:tc>
          <w:tcPr>
            <w:tcW w:w="1510" w:type="dxa"/>
          </w:tcPr>
          <w:p w14:paraId="74699B56" w14:textId="77777777" w:rsidR="00BF5ECD" w:rsidRPr="00BF5ECD" w:rsidRDefault="00BF5ECD" w:rsidP="00BF5ECD">
            <w:proofErr w:type="spellStart"/>
            <w:r w:rsidRPr="00BF5ECD">
              <w:t>Erinnerun</w:t>
            </w:r>
            <w:proofErr w:type="spellEnd"/>
          </w:p>
        </w:tc>
        <w:tc>
          <w:tcPr>
            <w:tcW w:w="1510" w:type="dxa"/>
          </w:tcPr>
          <w:p w14:paraId="12791C45" w14:textId="77777777" w:rsidR="00BF5ECD" w:rsidRPr="00BF5ECD" w:rsidRDefault="00BF5ECD" w:rsidP="00BF5ECD">
            <w:proofErr w:type="spellStart"/>
            <w:r w:rsidRPr="00BF5ECD">
              <w:t>Erimerungg</w:t>
            </w:r>
            <w:proofErr w:type="spellEnd"/>
          </w:p>
        </w:tc>
        <w:tc>
          <w:tcPr>
            <w:tcW w:w="1511" w:type="dxa"/>
          </w:tcPr>
          <w:p w14:paraId="4B3E3771" w14:textId="77777777" w:rsidR="00BF5ECD" w:rsidRPr="00BF5ECD" w:rsidRDefault="00BF5ECD" w:rsidP="00BF5ECD">
            <w:proofErr w:type="spellStart"/>
            <w:r w:rsidRPr="00BF5ECD">
              <w:t>Rinrung</w:t>
            </w:r>
            <w:proofErr w:type="spellEnd"/>
          </w:p>
        </w:tc>
        <w:tc>
          <w:tcPr>
            <w:tcW w:w="1511" w:type="dxa"/>
          </w:tcPr>
          <w:p w14:paraId="2CE1C29E" w14:textId="77777777" w:rsidR="00BF5ECD" w:rsidRPr="00BF5ECD" w:rsidRDefault="00BF5ECD" w:rsidP="00BF5ECD">
            <w:proofErr w:type="spellStart"/>
            <w:r w:rsidRPr="00BF5ECD">
              <w:t>Erihnerung</w:t>
            </w:r>
            <w:proofErr w:type="spellEnd"/>
          </w:p>
        </w:tc>
      </w:tr>
      <w:tr w:rsidR="00BF5ECD" w:rsidRPr="00BF5ECD" w14:paraId="2BB15E04" w14:textId="77777777" w:rsidTr="009C4F88">
        <w:tc>
          <w:tcPr>
            <w:tcW w:w="1510" w:type="dxa"/>
          </w:tcPr>
          <w:p w14:paraId="0925A6C0" w14:textId="77777777" w:rsidR="00BF5ECD" w:rsidRPr="00BF5ECD" w:rsidRDefault="00BF5ECD" w:rsidP="00BF5ECD">
            <w:r w:rsidRPr="00BF5ECD">
              <w:t>Herz</w:t>
            </w:r>
          </w:p>
        </w:tc>
        <w:tc>
          <w:tcPr>
            <w:tcW w:w="1510" w:type="dxa"/>
          </w:tcPr>
          <w:p w14:paraId="047ADB9C" w14:textId="77777777" w:rsidR="00BF5ECD" w:rsidRPr="00BF5ECD" w:rsidRDefault="00BF5ECD" w:rsidP="00BF5ECD">
            <w:r w:rsidRPr="00BF5ECD">
              <w:t>Hertz</w:t>
            </w:r>
          </w:p>
        </w:tc>
        <w:tc>
          <w:tcPr>
            <w:tcW w:w="1510" w:type="dxa"/>
          </w:tcPr>
          <w:p w14:paraId="7847AA90" w14:textId="77777777" w:rsidR="00BF5ECD" w:rsidRPr="00BF5ECD" w:rsidRDefault="00BF5ECD" w:rsidP="00BF5ECD">
            <w:proofErr w:type="spellStart"/>
            <w:r w:rsidRPr="00BF5ECD">
              <w:t>Härz</w:t>
            </w:r>
            <w:proofErr w:type="spellEnd"/>
          </w:p>
        </w:tc>
        <w:tc>
          <w:tcPr>
            <w:tcW w:w="1510" w:type="dxa"/>
          </w:tcPr>
          <w:p w14:paraId="70674DAC" w14:textId="77777777" w:rsidR="00BF5ECD" w:rsidRPr="00BF5ECD" w:rsidRDefault="00BF5ECD" w:rsidP="00BF5ECD">
            <w:proofErr w:type="spellStart"/>
            <w:r w:rsidRPr="00BF5ECD">
              <w:t>Hehrz</w:t>
            </w:r>
            <w:proofErr w:type="spellEnd"/>
          </w:p>
        </w:tc>
        <w:tc>
          <w:tcPr>
            <w:tcW w:w="1511" w:type="dxa"/>
          </w:tcPr>
          <w:p w14:paraId="461BA6F6" w14:textId="77777777" w:rsidR="00BF5ECD" w:rsidRPr="00BF5ECD" w:rsidRDefault="00BF5ECD" w:rsidP="00BF5ECD">
            <w:proofErr w:type="spellStart"/>
            <w:r w:rsidRPr="00BF5ECD">
              <w:t>Hrz</w:t>
            </w:r>
            <w:proofErr w:type="spellEnd"/>
          </w:p>
        </w:tc>
        <w:tc>
          <w:tcPr>
            <w:tcW w:w="1511" w:type="dxa"/>
          </w:tcPr>
          <w:p w14:paraId="2DE0FF5D" w14:textId="77777777" w:rsidR="00BF5ECD" w:rsidRPr="00BF5ECD" w:rsidRDefault="00BF5ECD" w:rsidP="00BF5ECD">
            <w:proofErr w:type="spellStart"/>
            <w:r w:rsidRPr="00BF5ECD">
              <w:t>Herrz</w:t>
            </w:r>
            <w:proofErr w:type="spellEnd"/>
          </w:p>
        </w:tc>
      </w:tr>
      <w:tr w:rsidR="00BF5ECD" w:rsidRPr="00BF5ECD" w14:paraId="7312BEAC" w14:textId="77777777" w:rsidTr="009C4F88">
        <w:tc>
          <w:tcPr>
            <w:tcW w:w="1510" w:type="dxa"/>
          </w:tcPr>
          <w:p w14:paraId="4E708104" w14:textId="77777777" w:rsidR="00BF5ECD" w:rsidRPr="00BF5ECD" w:rsidRDefault="00BF5ECD" w:rsidP="00BF5ECD">
            <w:r w:rsidRPr="00BF5ECD">
              <w:t>Leben</w:t>
            </w:r>
          </w:p>
        </w:tc>
        <w:tc>
          <w:tcPr>
            <w:tcW w:w="1510" w:type="dxa"/>
          </w:tcPr>
          <w:p w14:paraId="4D124DD2" w14:textId="77777777" w:rsidR="00BF5ECD" w:rsidRPr="00BF5ECD" w:rsidRDefault="00BF5ECD" w:rsidP="00BF5ECD">
            <w:proofErr w:type="spellStart"/>
            <w:r w:rsidRPr="00BF5ECD">
              <w:t>Lebhen</w:t>
            </w:r>
            <w:proofErr w:type="spellEnd"/>
          </w:p>
        </w:tc>
        <w:tc>
          <w:tcPr>
            <w:tcW w:w="1510" w:type="dxa"/>
          </w:tcPr>
          <w:p w14:paraId="5240432F" w14:textId="77777777" w:rsidR="00BF5ECD" w:rsidRPr="00BF5ECD" w:rsidRDefault="00BF5ECD" w:rsidP="00BF5ECD">
            <w:proofErr w:type="spellStart"/>
            <w:r w:rsidRPr="00BF5ECD">
              <w:t>Lebben</w:t>
            </w:r>
            <w:proofErr w:type="spellEnd"/>
          </w:p>
        </w:tc>
        <w:tc>
          <w:tcPr>
            <w:tcW w:w="1510" w:type="dxa"/>
          </w:tcPr>
          <w:p w14:paraId="065E505F" w14:textId="77777777" w:rsidR="00BF5ECD" w:rsidRPr="00BF5ECD" w:rsidRDefault="00BF5ECD" w:rsidP="00BF5ECD">
            <w:proofErr w:type="spellStart"/>
            <w:r w:rsidRPr="00BF5ECD">
              <w:t>Lebn</w:t>
            </w:r>
            <w:proofErr w:type="spellEnd"/>
          </w:p>
        </w:tc>
        <w:tc>
          <w:tcPr>
            <w:tcW w:w="1511" w:type="dxa"/>
          </w:tcPr>
          <w:p w14:paraId="6B3E0E5F" w14:textId="77777777" w:rsidR="00BF5ECD" w:rsidRPr="00BF5ECD" w:rsidRDefault="00BF5ECD" w:rsidP="00BF5ECD">
            <w:proofErr w:type="spellStart"/>
            <w:r w:rsidRPr="00BF5ECD">
              <w:t>Lbn</w:t>
            </w:r>
            <w:proofErr w:type="spellEnd"/>
          </w:p>
        </w:tc>
        <w:tc>
          <w:tcPr>
            <w:tcW w:w="1511" w:type="dxa"/>
          </w:tcPr>
          <w:p w14:paraId="46BA45C0" w14:textId="77777777" w:rsidR="00BF5ECD" w:rsidRPr="00BF5ECD" w:rsidRDefault="00BF5ECD" w:rsidP="00BF5ECD">
            <w:proofErr w:type="spellStart"/>
            <w:r w:rsidRPr="00BF5ECD">
              <w:t>Lehben</w:t>
            </w:r>
            <w:proofErr w:type="spellEnd"/>
          </w:p>
        </w:tc>
      </w:tr>
      <w:tr w:rsidR="00BF5ECD" w:rsidRPr="00BF5ECD" w14:paraId="39C6C626" w14:textId="77777777" w:rsidTr="009C4F88">
        <w:tc>
          <w:tcPr>
            <w:tcW w:w="1510" w:type="dxa"/>
          </w:tcPr>
          <w:p w14:paraId="3129CA37" w14:textId="77777777" w:rsidR="00BF5ECD" w:rsidRPr="00BF5ECD" w:rsidRDefault="00BF5ECD" w:rsidP="00BF5ECD">
            <w:r w:rsidRPr="00BF5ECD">
              <w:t>Liebende</w:t>
            </w:r>
          </w:p>
        </w:tc>
        <w:tc>
          <w:tcPr>
            <w:tcW w:w="1510" w:type="dxa"/>
          </w:tcPr>
          <w:p w14:paraId="2B3F7207" w14:textId="77777777" w:rsidR="00BF5ECD" w:rsidRPr="00BF5ECD" w:rsidRDefault="00BF5ECD" w:rsidP="00BF5ECD">
            <w:proofErr w:type="spellStart"/>
            <w:r w:rsidRPr="00BF5ECD">
              <w:t>Liepende</w:t>
            </w:r>
            <w:proofErr w:type="spellEnd"/>
          </w:p>
        </w:tc>
        <w:tc>
          <w:tcPr>
            <w:tcW w:w="1510" w:type="dxa"/>
          </w:tcPr>
          <w:p w14:paraId="3C064C69" w14:textId="77777777" w:rsidR="00BF5ECD" w:rsidRPr="00BF5ECD" w:rsidRDefault="00BF5ECD" w:rsidP="00BF5ECD">
            <w:proofErr w:type="spellStart"/>
            <w:r w:rsidRPr="00BF5ECD">
              <w:t>Liebente</w:t>
            </w:r>
            <w:proofErr w:type="spellEnd"/>
          </w:p>
        </w:tc>
        <w:tc>
          <w:tcPr>
            <w:tcW w:w="1510" w:type="dxa"/>
          </w:tcPr>
          <w:p w14:paraId="58AE3820" w14:textId="77777777" w:rsidR="00BF5ECD" w:rsidRPr="00BF5ECD" w:rsidRDefault="00BF5ECD" w:rsidP="00BF5ECD">
            <w:proofErr w:type="spellStart"/>
            <w:r w:rsidRPr="00BF5ECD">
              <w:t>Libende</w:t>
            </w:r>
            <w:proofErr w:type="spellEnd"/>
          </w:p>
        </w:tc>
        <w:tc>
          <w:tcPr>
            <w:tcW w:w="1511" w:type="dxa"/>
          </w:tcPr>
          <w:p w14:paraId="2EAC179E" w14:textId="77777777" w:rsidR="00BF5ECD" w:rsidRPr="00BF5ECD" w:rsidRDefault="00BF5ECD" w:rsidP="00BF5ECD">
            <w:proofErr w:type="spellStart"/>
            <w:r w:rsidRPr="00BF5ECD">
              <w:t>Lbnde</w:t>
            </w:r>
            <w:proofErr w:type="spellEnd"/>
          </w:p>
        </w:tc>
        <w:tc>
          <w:tcPr>
            <w:tcW w:w="1511" w:type="dxa"/>
          </w:tcPr>
          <w:p w14:paraId="1B12C2C5" w14:textId="77777777" w:rsidR="00BF5ECD" w:rsidRPr="00BF5ECD" w:rsidRDefault="00BF5ECD" w:rsidP="00BF5ECD">
            <w:proofErr w:type="spellStart"/>
            <w:r w:rsidRPr="00BF5ECD">
              <w:t>Liehbende</w:t>
            </w:r>
            <w:proofErr w:type="spellEnd"/>
          </w:p>
        </w:tc>
      </w:tr>
      <w:tr w:rsidR="00BF5ECD" w:rsidRPr="00BF5ECD" w14:paraId="759A81B2" w14:textId="77777777" w:rsidTr="009C4F88">
        <w:tc>
          <w:tcPr>
            <w:tcW w:w="1510" w:type="dxa"/>
          </w:tcPr>
          <w:p w14:paraId="19AC7DB1" w14:textId="77777777" w:rsidR="00BF5ECD" w:rsidRPr="00BF5ECD" w:rsidRDefault="00BF5ECD" w:rsidP="00BF5ECD">
            <w:r w:rsidRPr="00BF5ECD">
              <w:t>sinnlos</w:t>
            </w:r>
          </w:p>
        </w:tc>
        <w:tc>
          <w:tcPr>
            <w:tcW w:w="1510" w:type="dxa"/>
          </w:tcPr>
          <w:p w14:paraId="095EB9A2" w14:textId="77777777" w:rsidR="00BF5ECD" w:rsidRPr="00BF5ECD" w:rsidRDefault="00BF5ECD" w:rsidP="00BF5ECD">
            <w:proofErr w:type="spellStart"/>
            <w:r w:rsidRPr="00BF5ECD">
              <w:t>sinlos</w:t>
            </w:r>
            <w:proofErr w:type="spellEnd"/>
          </w:p>
        </w:tc>
        <w:tc>
          <w:tcPr>
            <w:tcW w:w="1510" w:type="dxa"/>
          </w:tcPr>
          <w:p w14:paraId="12043686" w14:textId="77777777" w:rsidR="00BF5ECD" w:rsidRPr="00BF5ECD" w:rsidRDefault="00BF5ECD" w:rsidP="00BF5ECD">
            <w:proofErr w:type="spellStart"/>
            <w:r w:rsidRPr="00BF5ECD">
              <w:t>snlos</w:t>
            </w:r>
            <w:proofErr w:type="spellEnd"/>
          </w:p>
        </w:tc>
        <w:tc>
          <w:tcPr>
            <w:tcW w:w="1510" w:type="dxa"/>
          </w:tcPr>
          <w:p w14:paraId="46AC6EC6" w14:textId="77777777" w:rsidR="00BF5ECD" w:rsidRPr="00BF5ECD" w:rsidRDefault="00BF5ECD" w:rsidP="00BF5ECD">
            <w:proofErr w:type="spellStart"/>
            <w:r w:rsidRPr="00BF5ECD">
              <w:t>snls</w:t>
            </w:r>
            <w:proofErr w:type="spellEnd"/>
          </w:p>
        </w:tc>
        <w:tc>
          <w:tcPr>
            <w:tcW w:w="1511" w:type="dxa"/>
          </w:tcPr>
          <w:p w14:paraId="60226F54" w14:textId="77777777" w:rsidR="00BF5ECD" w:rsidRPr="00BF5ECD" w:rsidRDefault="00BF5ECD" w:rsidP="00BF5ECD">
            <w:proofErr w:type="spellStart"/>
            <w:r w:rsidRPr="00BF5ECD">
              <w:t>sinloss</w:t>
            </w:r>
            <w:proofErr w:type="spellEnd"/>
          </w:p>
        </w:tc>
        <w:tc>
          <w:tcPr>
            <w:tcW w:w="1511" w:type="dxa"/>
          </w:tcPr>
          <w:p w14:paraId="2415DBB5" w14:textId="77777777" w:rsidR="00BF5ECD" w:rsidRPr="00BF5ECD" w:rsidRDefault="00BF5ECD" w:rsidP="00BF5ECD">
            <w:proofErr w:type="spellStart"/>
            <w:r w:rsidRPr="00BF5ECD">
              <w:t>sienlos</w:t>
            </w:r>
            <w:proofErr w:type="spellEnd"/>
          </w:p>
        </w:tc>
      </w:tr>
      <w:tr w:rsidR="00BF5ECD" w:rsidRPr="00BF5ECD" w14:paraId="295FA732" w14:textId="77777777" w:rsidTr="009C4F88">
        <w:tc>
          <w:tcPr>
            <w:tcW w:w="1510" w:type="dxa"/>
          </w:tcPr>
          <w:p w14:paraId="436E8CCA" w14:textId="77777777" w:rsidR="00BF5ECD" w:rsidRPr="00BF5ECD" w:rsidRDefault="00BF5ECD" w:rsidP="00BF5ECD">
            <w:r w:rsidRPr="00BF5ECD">
              <w:t>Schatten</w:t>
            </w:r>
          </w:p>
        </w:tc>
        <w:tc>
          <w:tcPr>
            <w:tcW w:w="1510" w:type="dxa"/>
          </w:tcPr>
          <w:p w14:paraId="031BF66E" w14:textId="77777777" w:rsidR="00BF5ECD" w:rsidRPr="00BF5ECD" w:rsidRDefault="00BF5ECD" w:rsidP="00BF5ECD">
            <w:proofErr w:type="spellStart"/>
            <w:r w:rsidRPr="00BF5ECD">
              <w:t>Schaaten</w:t>
            </w:r>
            <w:proofErr w:type="spellEnd"/>
          </w:p>
        </w:tc>
        <w:tc>
          <w:tcPr>
            <w:tcW w:w="1510" w:type="dxa"/>
          </w:tcPr>
          <w:p w14:paraId="62C993A7" w14:textId="77777777" w:rsidR="00BF5ECD" w:rsidRPr="00BF5ECD" w:rsidRDefault="00BF5ECD" w:rsidP="00BF5ECD">
            <w:proofErr w:type="spellStart"/>
            <w:r w:rsidRPr="00BF5ECD">
              <w:t>Schadden</w:t>
            </w:r>
            <w:proofErr w:type="spellEnd"/>
          </w:p>
        </w:tc>
        <w:tc>
          <w:tcPr>
            <w:tcW w:w="1510" w:type="dxa"/>
          </w:tcPr>
          <w:p w14:paraId="6A3268A0" w14:textId="77777777" w:rsidR="00BF5ECD" w:rsidRPr="00BF5ECD" w:rsidRDefault="00BF5ECD" w:rsidP="00BF5ECD">
            <w:proofErr w:type="spellStart"/>
            <w:r w:rsidRPr="00BF5ECD">
              <w:t>Schaten</w:t>
            </w:r>
            <w:proofErr w:type="spellEnd"/>
          </w:p>
        </w:tc>
        <w:tc>
          <w:tcPr>
            <w:tcW w:w="1511" w:type="dxa"/>
          </w:tcPr>
          <w:p w14:paraId="2AE4B5BE" w14:textId="77777777" w:rsidR="00BF5ECD" w:rsidRPr="00BF5ECD" w:rsidRDefault="00BF5ECD" w:rsidP="00BF5ECD">
            <w:proofErr w:type="spellStart"/>
            <w:r w:rsidRPr="00BF5ECD">
              <w:t>Schttn</w:t>
            </w:r>
            <w:proofErr w:type="spellEnd"/>
          </w:p>
        </w:tc>
        <w:tc>
          <w:tcPr>
            <w:tcW w:w="1511" w:type="dxa"/>
          </w:tcPr>
          <w:p w14:paraId="231CF7EB" w14:textId="77777777" w:rsidR="00BF5ECD" w:rsidRPr="00BF5ECD" w:rsidRDefault="00BF5ECD" w:rsidP="00BF5ECD">
            <w:proofErr w:type="spellStart"/>
            <w:r w:rsidRPr="00BF5ECD">
              <w:t>Shatten</w:t>
            </w:r>
            <w:proofErr w:type="spellEnd"/>
          </w:p>
        </w:tc>
      </w:tr>
    </w:tbl>
    <w:p w14:paraId="2D5C626B" w14:textId="77777777" w:rsidR="00BF5ECD" w:rsidRDefault="00BF5ECD"/>
    <w:p w14:paraId="2BF5DC3C" w14:textId="31896F65" w:rsidR="00BF5ECD" w:rsidRPr="006360CE" w:rsidRDefault="00543CBB">
      <w:pPr>
        <w:rPr>
          <w:b/>
        </w:rPr>
      </w:pPr>
      <w:r w:rsidRPr="006360CE">
        <w:rPr>
          <w:b/>
        </w:rPr>
        <w:t>Bisher fertige Grafiken:</w:t>
      </w:r>
    </w:p>
    <w:p w14:paraId="00833862" w14:textId="5B2FFC67" w:rsidR="00543CBB" w:rsidRDefault="00543CBB">
      <w:r>
        <w:t>Truhe, Wortkarten</w:t>
      </w:r>
    </w:p>
    <w:p w14:paraId="5AF2D57B" w14:textId="77777777" w:rsidR="006360CE" w:rsidRDefault="006360CE">
      <w:bookmarkStart w:id="0" w:name="_GoBack"/>
      <w:bookmarkEnd w:id="0"/>
    </w:p>
    <w:p w14:paraId="6928907A" w14:textId="252F79C9" w:rsidR="00543CBB" w:rsidRPr="006360CE" w:rsidRDefault="006360CE">
      <w:pPr>
        <w:rPr>
          <w:b/>
        </w:rPr>
      </w:pPr>
      <w:r w:rsidRPr="006360CE">
        <w:rPr>
          <w:b/>
        </w:rPr>
        <w:t>Noch i</w:t>
      </w:r>
      <w:r w:rsidR="00543CBB" w:rsidRPr="006360CE">
        <w:rPr>
          <w:b/>
        </w:rPr>
        <w:t xml:space="preserve">n Arbeit: </w:t>
      </w:r>
    </w:p>
    <w:p w14:paraId="043C6CB4" w14:textId="38CF92E5" w:rsidR="00543CBB" w:rsidRDefault="00543CBB">
      <w:r>
        <w:t xml:space="preserve">Hölderlin </w:t>
      </w:r>
    </w:p>
    <w:p w14:paraId="5760A4D5" w14:textId="6DD9BB69" w:rsidR="00BF5ECD" w:rsidRDefault="00BF5ECD"/>
    <w:p w14:paraId="6F71AC2D" w14:textId="77777777" w:rsidR="00BF5ECD" w:rsidRDefault="00BF5ECD"/>
    <w:p w14:paraId="1F7BE7DF" w14:textId="2E1B6C8E" w:rsidR="00BF5ECD" w:rsidRDefault="00BF5ECD"/>
    <w:p w14:paraId="60CE338F" w14:textId="77777777" w:rsidR="00BF5ECD" w:rsidRDefault="00BF5ECD"/>
    <w:p w14:paraId="5B64C2A2" w14:textId="77777777" w:rsidR="00BF5ECD" w:rsidRDefault="00BF5ECD"/>
    <w:p w14:paraId="620FD80D" w14:textId="7BA54FEC" w:rsidR="00BF5ECD" w:rsidRDefault="00BF5ECD"/>
    <w:p w14:paraId="7DB57752" w14:textId="77777777" w:rsidR="00BF5ECD" w:rsidRDefault="00BF5ECD"/>
    <w:p w14:paraId="2AB308D5" w14:textId="77777777" w:rsidR="00BF5ECD" w:rsidRDefault="00BF5ECD"/>
    <w:p w14:paraId="4689A322" w14:textId="77777777" w:rsidR="00BF5ECD" w:rsidRDefault="00BF5ECD"/>
    <w:p w14:paraId="38881BFB" w14:textId="77777777" w:rsidR="00BF5ECD" w:rsidRDefault="00BF5ECD"/>
    <w:p w14:paraId="08110D00" w14:textId="3B88D951" w:rsidR="00F05EDF" w:rsidRDefault="00F05EDF"/>
    <w:sectPr w:rsidR="00F05E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260A"/>
    <w:multiLevelType w:val="hybridMultilevel"/>
    <w:tmpl w:val="3298368C"/>
    <w:lvl w:ilvl="0" w:tplc="251ABC60">
      <w:numFmt w:val="bullet"/>
      <w:lvlText w:val=""/>
      <w:lvlJc w:val="left"/>
      <w:pPr>
        <w:ind w:left="1068" w:hanging="360"/>
      </w:pPr>
      <w:rPr>
        <w:rFonts w:ascii="Wingdings" w:eastAsiaTheme="minorHAnsi" w:hAnsi="Wingdings" w:cstheme="minorHAns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E6"/>
    <w:rsid w:val="00071931"/>
    <w:rsid w:val="002C6815"/>
    <w:rsid w:val="0034299F"/>
    <w:rsid w:val="004766CB"/>
    <w:rsid w:val="004D3E17"/>
    <w:rsid w:val="004E52CD"/>
    <w:rsid w:val="00541F46"/>
    <w:rsid w:val="00543CBB"/>
    <w:rsid w:val="00560A15"/>
    <w:rsid w:val="005D127A"/>
    <w:rsid w:val="006360CE"/>
    <w:rsid w:val="00666CDE"/>
    <w:rsid w:val="007D7C96"/>
    <w:rsid w:val="008C5AE6"/>
    <w:rsid w:val="00907E82"/>
    <w:rsid w:val="00A13C04"/>
    <w:rsid w:val="00AF67A7"/>
    <w:rsid w:val="00B64E85"/>
    <w:rsid w:val="00BF5ECD"/>
    <w:rsid w:val="00CA7CE4"/>
    <w:rsid w:val="00D31A18"/>
    <w:rsid w:val="00DD4063"/>
    <w:rsid w:val="00E82A27"/>
    <w:rsid w:val="00EE3763"/>
    <w:rsid w:val="00F05EDF"/>
    <w:rsid w:val="00FF4A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0ED4"/>
  <w15:chartTrackingRefBased/>
  <w15:docId w15:val="{B15E2391-4445-429D-97C2-5BAB90B1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4"/>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766CB"/>
    <w:rPr>
      <w:color w:val="0563C1" w:themeColor="hyperlink"/>
      <w:u w:val="single"/>
    </w:rPr>
  </w:style>
  <w:style w:type="character" w:styleId="NichtaufgelsteErwhnung">
    <w:name w:val="Unresolved Mention"/>
    <w:basedOn w:val="Absatz-Standardschriftart"/>
    <w:uiPriority w:val="99"/>
    <w:semiHidden/>
    <w:unhideWhenUsed/>
    <w:rsid w:val="004766CB"/>
    <w:rPr>
      <w:color w:val="605E5C"/>
      <w:shd w:val="clear" w:color="auto" w:fill="E1DFDD"/>
    </w:rPr>
  </w:style>
  <w:style w:type="paragraph" w:styleId="Listenabsatz">
    <w:name w:val="List Paragraph"/>
    <w:basedOn w:val="Standard"/>
    <w:uiPriority w:val="34"/>
    <w:qFormat/>
    <w:rsid w:val="00907E82"/>
    <w:pPr>
      <w:ind w:left="720"/>
      <w:contextualSpacing/>
    </w:pPr>
  </w:style>
  <w:style w:type="table" w:styleId="Tabellenraster">
    <w:name w:val="Table Grid"/>
    <w:basedOn w:val="NormaleTabelle"/>
    <w:uiPriority w:val="39"/>
    <w:rsid w:val="00BF5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file/d/1YpFB6ULaR4Dzqq1o-wNKh6er3XTpwe0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2072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Modispacher</dc:creator>
  <cp:keywords/>
  <dc:description/>
  <cp:lastModifiedBy>Patricia Modispacher</cp:lastModifiedBy>
  <cp:revision>26</cp:revision>
  <dcterms:created xsi:type="dcterms:W3CDTF">2018-11-28T14:56:00Z</dcterms:created>
  <dcterms:modified xsi:type="dcterms:W3CDTF">2018-11-28T15:12:00Z</dcterms:modified>
</cp:coreProperties>
</file>