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B7" w:rsidRDefault="00AA7959" w:rsidP="00AA7959">
      <w:pPr>
        <w:jc w:val="center"/>
        <w:rPr>
          <w:sz w:val="28"/>
        </w:rPr>
      </w:pPr>
      <w:r w:rsidRPr="00AA7959">
        <w:rPr>
          <w:rFonts w:hint="eastAsia"/>
          <w:sz w:val="28"/>
        </w:rPr>
        <w:t>维修保养首页架构</w:t>
      </w:r>
    </w:p>
    <w:p w:rsidR="00ED1F6B" w:rsidRDefault="00F71853" w:rsidP="00AA7959">
      <w:pPr>
        <w:jc w:val="center"/>
        <w:rPr>
          <w:sz w:val="28"/>
        </w:rPr>
      </w:pPr>
      <w:r w:rsidRPr="00F71853">
        <w:rPr>
          <w:noProof/>
          <w:sz w:val="28"/>
          <w:highlight w:val="cyan"/>
        </w:rPr>
        <w:pict>
          <v:roundrect id="_x0000_s1055" style="position:absolute;left:0;text-align:left;margin-left:319.7pt;margin-top:235.35pt;width:1in;height:28.5pt;z-index:251686912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54" style="position:absolute;left:0;text-align:left;margin-left:206.45pt;margin-top:235.35pt;width:1in;height:28.5pt;z-index:251685888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53" style="position:absolute;left:0;text-align:left;margin-left:92.45pt;margin-top:235.35pt;width:1in;height:28.5pt;z-index:251684864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52" style="position:absolute;left:0;text-align:left;margin-left:320.45pt;margin-top:190.35pt;width:1in;height:28.5pt;z-index:251683840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51" style="position:absolute;left:0;text-align:left;margin-left:208.7pt;margin-top:190.35pt;width:1in;height:28.5pt;z-index:251682816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50" style="position:absolute;left:0;text-align:left;margin-left:92.45pt;margin-top:190.35pt;width:1in;height:28.5pt;z-index:251681792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5" style="position:absolute;left:0;text-align:left;margin-left:-9.55pt;margin-top:190.35pt;width:1in;height:28.5pt;z-index:251666432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6" style="position:absolute;left:0;text-align:left;margin-left:-9.55pt;margin-top:235.35pt;width:1in;height:28.5pt;z-index:251667456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4" style="position:absolute;left:0;text-align:left;margin-left:-9.55pt;margin-top:143.85pt;width:1in;height:28.5pt;z-index:251665408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49" style="position:absolute;left:0;text-align:left;margin-left:320.45pt;margin-top:143.85pt;width:1in;height:28.5pt;z-index:251680768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48" style="position:absolute;left:0;text-align:left;margin-left:208.7pt;margin-top:143.85pt;width:1in;height:28.5pt;z-index:251679744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47" style="position:absolute;left:0;text-align:left;margin-left:92.45pt;margin-top:143.85pt;width:1in;height:28.5pt;z-index:251678720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级技师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51.95pt;margin-top:74.1pt;width:0;height:18pt;z-index:251677696" o:connectortype="straight"/>
        </w:pict>
      </w:r>
      <w:r w:rsidRPr="00F71853">
        <w:rPr>
          <w:noProof/>
          <w:sz w:val="28"/>
          <w:highlight w:val="cyan"/>
        </w:rPr>
        <w:pict>
          <v:shape id="_x0000_s1045" type="#_x0000_t32" style="position:absolute;left:0;text-align:left;margin-left:240.2pt;margin-top:74.1pt;width:0;height:18pt;z-index:251676672" o:connectortype="straight"/>
        </w:pict>
      </w:r>
      <w:r w:rsidRPr="00F71853">
        <w:rPr>
          <w:noProof/>
          <w:sz w:val="28"/>
          <w:highlight w:val="cyan"/>
        </w:rPr>
        <w:pict>
          <v:shape id="_x0000_s1044" type="#_x0000_t32" style="position:absolute;left:0;text-align:left;margin-left:129.2pt;margin-top:74.1pt;width:0;height:18pt;z-index:251675648" o:connectortype="straight"/>
        </w:pict>
      </w:r>
      <w:r w:rsidRPr="00F71853">
        <w:rPr>
          <w:noProof/>
          <w:sz w:val="28"/>
          <w:highlight w:val="cyan"/>
        </w:rPr>
        <w:pict>
          <v:shape id="_x0000_s1043" type="#_x0000_t32" style="position:absolute;left:0;text-align:left;margin-left:23.45pt;margin-top:74.1pt;width:0;height:18pt;z-index:251674624" o:connectortype="straight"/>
        </w:pict>
      </w:r>
      <w:r w:rsidRPr="00F71853">
        <w:rPr>
          <w:noProof/>
          <w:sz w:val="28"/>
          <w:highlight w:val="cyan"/>
        </w:rPr>
        <w:pict>
          <v:shape id="_x0000_s1042" type="#_x0000_t32" style="position:absolute;left:0;text-align:left;margin-left:21.95pt;margin-top:74.1pt;width:330pt;height:0;z-index:251673600" o:connectortype="straight"/>
        </w:pict>
      </w:r>
      <w:r w:rsidRPr="00F71853">
        <w:rPr>
          <w:noProof/>
          <w:sz w:val="28"/>
          <w:highlight w:val="cyan"/>
        </w:rPr>
        <w:pict>
          <v:shape id="_x0000_s1041" type="#_x0000_t32" style="position:absolute;left:0;text-align:left;margin-left:62.45pt;margin-top:60.6pt;width:0;height:13.5pt;z-index:251672576" o:connectortype="straight"/>
        </w:pict>
      </w:r>
      <w:r w:rsidRPr="00F71853">
        <w:rPr>
          <w:noProof/>
          <w:sz w:val="28"/>
          <w:highlight w:val="cyan"/>
        </w:rPr>
        <w:pict>
          <v:roundrect id="_x0000_s1040" style="position:absolute;left:0;text-align:left;margin-left:309.95pt;margin-top:92.1pt;width:88.5pt;height:28.5pt;z-index:251671552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其它系统技师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9" style="position:absolute;left:0;text-align:left;margin-left:199.7pt;margin-top:92.1pt;width:88.5pt;height:28.5pt;z-index:251670528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结构焊接技师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8" style="position:absolute;left:0;text-align:left;margin-left:86.45pt;margin-top:92.1pt;width:88.5pt;height:28.5pt;z-index:251669504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电气系统技师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7" style="position:absolute;left:0;text-align:left;margin-left:-22.3pt;margin-top:92.1pt;width:88.5pt;height:28.5pt;z-index:251668480" arcsize="10923f">
            <v:textbox>
              <w:txbxContent>
                <w:p w:rsidR="00F22DC6" w:rsidRDefault="00F22DC6" w:rsidP="00F22DC6">
                  <w:pPr>
                    <w:jc w:val="center"/>
                  </w:pPr>
                  <w:r>
                    <w:rPr>
                      <w:rFonts w:hint="eastAsia"/>
                    </w:rPr>
                    <w:t>液压系统技师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1" style="position:absolute;left:0;text-align:left;margin-left:591.2pt;margin-top:23.85pt;width:1in;height:30.75pt;z-index:251662336" arcsize="10923f">
            <v:textbox>
              <w:txbxContent>
                <w:p w:rsidR="00A80340" w:rsidRDefault="00A80340" w:rsidP="00A80340">
                  <w:pPr>
                    <w:jc w:val="center"/>
                  </w:pPr>
                  <w:r>
                    <w:rPr>
                      <w:rFonts w:hint="eastAsia"/>
                    </w:rPr>
                    <w:t>合作专区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30" style="position:absolute;left:0;text-align:left;margin-left:433.7pt;margin-top:23.85pt;width:1in;height:30.75pt;z-index:251661312" arcsize="10923f">
            <v:textbox>
              <w:txbxContent>
                <w:p w:rsidR="00A80340" w:rsidRDefault="00A80340" w:rsidP="00A80340">
                  <w:pPr>
                    <w:jc w:val="center"/>
                  </w:pPr>
                  <w:r>
                    <w:rPr>
                      <w:rFonts w:hint="eastAsia"/>
                    </w:rPr>
                    <w:t>服务流程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29" style="position:absolute;left:0;text-align:left;margin-left:305.45pt;margin-top:23.85pt;width:1in;height:30.75pt;z-index:251660288" arcsize="10923f">
            <v:textbox>
              <w:txbxContent>
                <w:p w:rsidR="00A80340" w:rsidRDefault="00A80340" w:rsidP="00A80340">
                  <w:pPr>
                    <w:jc w:val="center"/>
                  </w:pPr>
                  <w:r>
                    <w:rPr>
                      <w:rFonts w:hint="eastAsia"/>
                    </w:rPr>
                    <w:t>解决方案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28" style="position:absolute;left:0;text-align:left;margin-left:168.2pt;margin-top:23.85pt;width:1in;height:30.75pt;z-index:251659264" arcsize="10923f">
            <v:textbox>
              <w:txbxContent>
                <w:p w:rsidR="00A80340" w:rsidRDefault="00A80340" w:rsidP="00A80340">
                  <w:pPr>
                    <w:jc w:val="center"/>
                  </w:pPr>
                  <w:r>
                    <w:rPr>
                      <w:rFonts w:hint="eastAsia"/>
                    </w:rPr>
                    <w:t>线下网点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roundrect id="_x0000_s1027" style="position:absolute;left:0;text-align:left;margin-left:28.7pt;margin-top:23.1pt;width:1in;height:30.75pt;z-index:251658240" arcsize="10923f">
            <v:textbox>
              <w:txbxContent>
                <w:p w:rsidR="00A61183" w:rsidRDefault="00A80340" w:rsidP="00A80340">
                  <w:pPr>
                    <w:jc w:val="center"/>
                  </w:pPr>
                  <w:r w:rsidRPr="00ED1F6B">
                    <w:rPr>
                      <w:rFonts w:hint="eastAsia"/>
                      <w:highlight w:val="yellow"/>
                    </w:rPr>
                    <w:t>技师风采</w:t>
                  </w:r>
                </w:p>
              </w:txbxContent>
            </v:textbox>
          </v:roundrect>
        </w:pict>
      </w:r>
      <w:r w:rsidRPr="00F71853">
        <w:rPr>
          <w:noProof/>
          <w:sz w:val="28"/>
          <w:highlight w:val="cyan"/>
        </w:rPr>
        <w:pict>
          <v:shape id="_x0000_s1032" type="#_x0000_t32" style="position:absolute;left:0;text-align:left;margin-left:-7.3pt;margin-top:60.6pt;width:774.75pt;height:0;z-index:251663360" o:connectortype="straight"/>
        </w:pict>
      </w: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Default="00ED1F6B" w:rsidP="00ED1F6B">
      <w:pPr>
        <w:tabs>
          <w:tab w:val="left" w:pos="825"/>
        </w:tabs>
        <w:rPr>
          <w:sz w:val="28"/>
        </w:rPr>
      </w:pPr>
      <w:r>
        <w:rPr>
          <w:sz w:val="28"/>
        </w:rPr>
        <w:tab/>
      </w:r>
    </w:p>
    <w:p w:rsidR="00ED1F6B" w:rsidRPr="00ED1F6B" w:rsidRDefault="00F71853" w:rsidP="00ED1F6B">
      <w:pPr>
        <w:tabs>
          <w:tab w:val="left" w:pos="825"/>
        </w:tabs>
        <w:rPr>
          <w:sz w:val="28"/>
        </w:rPr>
      </w:pPr>
      <w:r>
        <w:rPr>
          <w:noProof/>
          <w:sz w:val="28"/>
        </w:rPr>
        <w:lastRenderedPageBreak/>
        <w:pict>
          <v:roundrect id="_x0000_s1060" style="position:absolute;left:0;text-align:left;margin-left:603.2pt;margin-top:67.05pt;width:1in;height:30.75pt;z-index:251692032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合作专区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59" style="position:absolute;left:0;text-align:left;margin-left:445.7pt;margin-top:67.05pt;width:1in;height:30.75pt;z-index:251691008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服务流程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58" style="position:absolute;left:0;text-align:left;margin-left:317.45pt;margin-top:67.05pt;width:1in;height:30.75pt;z-index:251689984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解决方案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57" style="position:absolute;left:0;text-align:left;margin-left:180.2pt;margin-top:67.05pt;width:1in;height:30.75pt;z-index:251688960" arcsize="10923f">
            <v:textbox>
              <w:txbxContent>
                <w:p w:rsidR="00ED1F6B" w:rsidRDefault="00ED1F6B" w:rsidP="00ED1F6B">
                  <w:pPr>
                    <w:jc w:val="center"/>
                  </w:pPr>
                  <w:r w:rsidRPr="00C55223">
                    <w:rPr>
                      <w:rFonts w:hint="eastAsia"/>
                      <w:highlight w:val="yellow"/>
                    </w:rPr>
                    <w:t>线下网点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56" style="position:absolute;left:0;text-align:left;margin-left:40.7pt;margin-top:66.3pt;width:1in;height:30.75pt;z-index:251687936" arcsize="10923f">
            <v:textbox>
              <w:txbxContent>
                <w:p w:rsidR="00ED1F6B" w:rsidRDefault="00ED1F6B" w:rsidP="00ED1F6B">
                  <w:pPr>
                    <w:jc w:val="center"/>
                  </w:pPr>
                  <w:r w:rsidRPr="00ED1F6B">
                    <w:rPr>
                      <w:rFonts w:hint="eastAsia"/>
                      <w:highlight w:val="yellow"/>
                    </w:rPr>
                    <w:t>技师风采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shape id="_x0000_s1061" type="#_x0000_t32" style="position:absolute;left:0;text-align:left;margin-left:4.7pt;margin-top:103.8pt;width:774.75pt;height:0;z-index:251693056" o:connectortype="straight"/>
        </w:pict>
      </w:r>
    </w:p>
    <w:p w:rsidR="00ED1F6B" w:rsidRPr="00ED1F6B" w:rsidRDefault="00ED1F6B" w:rsidP="00ED1F6B">
      <w:pPr>
        <w:rPr>
          <w:sz w:val="28"/>
        </w:rPr>
      </w:pPr>
    </w:p>
    <w:p w:rsidR="00ED1F6B" w:rsidRPr="00ED1F6B" w:rsidRDefault="00ED1F6B" w:rsidP="00ED1F6B">
      <w:pPr>
        <w:rPr>
          <w:sz w:val="28"/>
        </w:rPr>
      </w:pPr>
    </w:p>
    <w:p w:rsidR="00ED1F6B" w:rsidRPr="00ED1F6B" w:rsidRDefault="00F71853" w:rsidP="00ED1F6B">
      <w:pPr>
        <w:rPr>
          <w:sz w:val="28"/>
        </w:rPr>
      </w:pPr>
      <w:r>
        <w:rPr>
          <w:noProof/>
          <w:sz w:val="28"/>
        </w:rPr>
        <w:pict>
          <v:roundrect id="_x0000_s1062" style="position:absolute;left:0;text-align:left;margin-left:-10.3pt;margin-top:28.95pt;width:105pt;height:32.25pt;z-index:251694080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广东地区网点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3" style="position:absolute;left:0;text-align:left;margin-left:136.7pt;margin-top:28.95pt;width:105pt;height:32.25pt;z-index:251695104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浙江地区网点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4" style="position:absolute;left:0;text-align:left;margin-left:267.2pt;margin-top:27.45pt;width:105pt;height:32.25pt;z-index:251696128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江西地区网点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5" style="position:absolute;left:0;text-align:left;margin-left:407.45pt;margin-top:28.95pt;width:105pt;height:32.25pt;z-index:251697152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湖南地区网点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6" style="position:absolute;left:0;text-align:left;margin-left:534.2pt;margin-top:26.7pt;width:105pt;height:32.25pt;z-index:251698176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福建地区网点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7" style="position:absolute;left:0;text-align:left;margin-left:661.7pt;margin-top:25.2pt;width:105pt;height:32.25pt;z-index:251699200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江苏地区网点</w:t>
                  </w:r>
                </w:p>
              </w:txbxContent>
            </v:textbox>
          </v:roundrect>
        </w:pict>
      </w:r>
    </w:p>
    <w:p w:rsidR="00ED1F6B" w:rsidRPr="00ED1F6B" w:rsidRDefault="00ED1F6B" w:rsidP="00ED1F6B">
      <w:pPr>
        <w:rPr>
          <w:sz w:val="28"/>
        </w:rPr>
      </w:pPr>
    </w:p>
    <w:p w:rsidR="00ED1F6B" w:rsidRPr="00ED1F6B" w:rsidRDefault="00F71853" w:rsidP="00ED1F6B">
      <w:pPr>
        <w:rPr>
          <w:sz w:val="28"/>
        </w:rPr>
      </w:pPr>
      <w:r>
        <w:rPr>
          <w:noProof/>
          <w:sz w:val="28"/>
        </w:rPr>
        <w:pict>
          <v:roundrect id="_x0000_s1071" style="position:absolute;left:0;text-align:left;margin-left:203.45pt;margin-top:19.05pt;width:1in;height:29.25pt;z-index:251703296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配送仓库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70" style="position:absolute;left:0;text-align:left;margin-left:126.2pt;margin-top:19.05pt;width:1in;height:29.25pt;z-index:251702272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服务工厂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9" style="position:absolute;left:0;text-align:left;margin-left:45.2pt;margin-top:19.05pt;width:1in;height:29.25pt;z-index:251701248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配送仓库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8" style="position:absolute;left:0;text-align:left;margin-left:-32.05pt;margin-top:19.05pt;width:1in;height:29.25pt;z-index:251700224" arcsize="10923f">
            <v:textbox>
              <w:txbxContent>
                <w:p w:rsidR="00ED1F6B" w:rsidRDefault="00ED1F6B" w:rsidP="00ED1F6B">
                  <w:pPr>
                    <w:jc w:val="center"/>
                  </w:pPr>
                  <w:r>
                    <w:rPr>
                      <w:rFonts w:hint="eastAsia"/>
                    </w:rPr>
                    <w:t>服务工厂</w:t>
                  </w:r>
                </w:p>
              </w:txbxContent>
            </v:textbox>
          </v:roundrect>
        </w:pict>
      </w:r>
    </w:p>
    <w:p w:rsidR="00ED1F6B" w:rsidRPr="00ED1F6B" w:rsidRDefault="00ED1F6B" w:rsidP="00ED1F6B">
      <w:pPr>
        <w:rPr>
          <w:sz w:val="28"/>
        </w:rPr>
      </w:pPr>
    </w:p>
    <w:p w:rsidR="00ED1F6B" w:rsidRPr="00ED1F6B" w:rsidRDefault="00F71853" w:rsidP="00ED1F6B">
      <w:pPr>
        <w:rPr>
          <w:sz w:val="28"/>
        </w:rPr>
      </w:pPr>
      <w:r>
        <w:rPr>
          <w:noProof/>
          <w:sz w:val="28"/>
        </w:rPr>
        <w:pict>
          <v:roundrect id="_x0000_s1073" style="position:absolute;left:0;text-align:left;margin-left:45.2pt;margin-top:.9pt;width:1in;height:28.5pt;z-index:251705344" arcsize="10923f">
            <v:textbox>
              <w:txbxContent>
                <w:p w:rsidR="00C55223" w:rsidRDefault="00C55223" w:rsidP="00C55223">
                  <w:pPr>
                    <w:jc w:val="center"/>
                  </w:pPr>
                  <w:r>
                    <w:rPr>
                      <w:rFonts w:hint="eastAsia"/>
                    </w:rPr>
                    <w:t>佛山仓库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72" style="position:absolute;left:0;text-align:left;margin-left:-32.05pt;margin-top:.9pt;width:1in;height:28.5pt;z-index:251704320" arcsize="10923f">
            <v:textbox>
              <w:txbxContent>
                <w:p w:rsidR="00ED1F6B" w:rsidRDefault="00C55223" w:rsidP="00C55223">
                  <w:pPr>
                    <w:jc w:val="center"/>
                  </w:pPr>
                  <w:r>
                    <w:rPr>
                      <w:rFonts w:hint="eastAsia"/>
                    </w:rPr>
                    <w:t>佛山工厂</w:t>
                  </w:r>
                </w:p>
              </w:txbxContent>
            </v:textbox>
          </v:roundrect>
        </w:pict>
      </w:r>
    </w:p>
    <w:p w:rsidR="00ED1F6B" w:rsidRPr="00ED1F6B" w:rsidRDefault="00F71853" w:rsidP="00ED1F6B">
      <w:pPr>
        <w:rPr>
          <w:sz w:val="28"/>
        </w:rPr>
      </w:pPr>
      <w:r>
        <w:rPr>
          <w:noProof/>
          <w:sz w:val="28"/>
        </w:rPr>
        <w:pict>
          <v:roundrect id="_x0000_s1076" style="position:absolute;left:0;text-align:left;margin-left:-32.05pt;margin-top:15.45pt;width:1in;height:28.5pt;z-index:251708416" arcsize="10923f">
            <v:textbox>
              <w:txbxContent>
                <w:p w:rsidR="00C55223" w:rsidRDefault="00C55223" w:rsidP="00C55223">
                  <w:pPr>
                    <w:jc w:val="center"/>
                  </w:pPr>
                  <w:r>
                    <w:rPr>
                      <w:rFonts w:hint="eastAsia"/>
                    </w:rPr>
                    <w:t>珠海工厂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74" style="position:absolute;left:0;text-align:left;margin-left:46.7pt;margin-top:13.95pt;width:1in;height:28.5pt;z-index:251706368" arcsize="10923f">
            <v:textbox>
              <w:txbxContent>
                <w:p w:rsidR="00C55223" w:rsidRDefault="00C55223" w:rsidP="00C55223">
                  <w:pPr>
                    <w:jc w:val="center"/>
                  </w:pPr>
                  <w:r>
                    <w:rPr>
                      <w:rFonts w:hint="eastAsia"/>
                    </w:rPr>
                    <w:t>广州仓库</w:t>
                  </w:r>
                </w:p>
              </w:txbxContent>
            </v:textbox>
          </v:roundrect>
        </w:pict>
      </w:r>
    </w:p>
    <w:p w:rsidR="00ED1F6B" w:rsidRPr="00ED1F6B" w:rsidRDefault="00F71853" w:rsidP="00ED1F6B">
      <w:pPr>
        <w:rPr>
          <w:sz w:val="28"/>
        </w:rPr>
      </w:pPr>
      <w:r>
        <w:rPr>
          <w:noProof/>
          <w:sz w:val="28"/>
        </w:rPr>
        <w:pict>
          <v:roundrect id="_x0000_s1075" style="position:absolute;left:0;text-align:left;margin-left:46.7pt;margin-top:27.75pt;width:1in;height:28.5pt;z-index:251707392" arcsize="10923f">
            <v:textbox>
              <w:txbxContent>
                <w:p w:rsidR="00C55223" w:rsidRDefault="00C55223" w:rsidP="00C55223">
                  <w:pPr>
                    <w:jc w:val="center"/>
                  </w:pPr>
                  <w:r>
                    <w:rPr>
                      <w:rFonts w:hint="eastAsia"/>
                    </w:rPr>
                    <w:t>珠海仓库</w:t>
                  </w:r>
                </w:p>
              </w:txbxContent>
            </v:textbox>
          </v:roundrect>
        </w:pict>
      </w:r>
    </w:p>
    <w:p w:rsidR="00B4252A" w:rsidRDefault="00B4252A" w:rsidP="00ED1F6B">
      <w:pPr>
        <w:rPr>
          <w:sz w:val="28"/>
        </w:rPr>
      </w:pPr>
    </w:p>
    <w:p w:rsidR="00B4252A" w:rsidRPr="00B4252A" w:rsidRDefault="00B4252A" w:rsidP="00B4252A">
      <w:pPr>
        <w:rPr>
          <w:sz w:val="28"/>
        </w:rPr>
      </w:pPr>
    </w:p>
    <w:p w:rsidR="00B4252A" w:rsidRPr="00B4252A" w:rsidRDefault="00B4252A" w:rsidP="00B4252A">
      <w:pPr>
        <w:rPr>
          <w:sz w:val="28"/>
        </w:rPr>
      </w:pPr>
    </w:p>
    <w:p w:rsidR="00B4252A" w:rsidRPr="00B4252A" w:rsidRDefault="00B4252A" w:rsidP="00B4252A">
      <w:pPr>
        <w:rPr>
          <w:sz w:val="28"/>
        </w:rPr>
      </w:pPr>
    </w:p>
    <w:p w:rsidR="00B4252A" w:rsidRDefault="00B4252A" w:rsidP="00B4252A">
      <w:pPr>
        <w:rPr>
          <w:rFonts w:hint="eastAsia"/>
          <w:sz w:val="28"/>
        </w:rPr>
      </w:pPr>
    </w:p>
    <w:p w:rsidR="00AA7959" w:rsidRPr="00B4252A" w:rsidRDefault="00691898" w:rsidP="00B4252A">
      <w:pPr>
        <w:rPr>
          <w:sz w:val="28"/>
        </w:rPr>
      </w:pPr>
      <w:r>
        <w:rPr>
          <w:noProof/>
        </w:rPr>
        <w:lastRenderedPageBreak/>
        <w:pict>
          <v:roundrect id="_x0000_s1096" style="position:absolute;left:0;text-align:left;margin-left:97.7pt;margin-top:244.8pt;width:127.5pt;height:26.25pt;z-index:251726848" arcsize="10923f">
            <v:textbox>
              <w:txbxContent>
                <w:p w:rsidR="007A7460" w:rsidRDefault="007A7460" w:rsidP="007A7460">
                  <w:r>
                    <w:rPr>
                      <w:rFonts w:hint="eastAsia"/>
                    </w:rPr>
                    <w:t>智能控制系统解决方案</w:t>
                  </w:r>
                </w:p>
              </w:txbxContent>
            </v:textbox>
          </v:roundrect>
        </w:pict>
      </w:r>
      <w:r w:rsidR="007A7460">
        <w:rPr>
          <w:noProof/>
        </w:rPr>
        <w:pict>
          <v:roundrect id="_x0000_s1094" style="position:absolute;left:0;text-align:left;margin-left:97.7pt;margin-top:160.8pt;width:127.5pt;height:26.25pt;z-index:251724800" arcsize="10923f">
            <v:textbox>
              <w:txbxContent>
                <w:p w:rsidR="007A7460" w:rsidRDefault="007A7460" w:rsidP="007A7460">
                  <w:r>
                    <w:rPr>
                      <w:rFonts w:hint="eastAsia"/>
                    </w:rPr>
                    <w:t>电气控制系统解决方案</w:t>
                  </w:r>
                </w:p>
              </w:txbxContent>
            </v:textbox>
          </v:roundrect>
        </w:pict>
      </w:r>
      <w:r w:rsidR="007A7460">
        <w:rPr>
          <w:noProof/>
        </w:rPr>
        <w:pict>
          <v:roundrect id="_x0000_s1095" style="position:absolute;left:0;text-align:left;margin-left:97.7pt;margin-top:202.05pt;width:127.5pt;height:26.25pt;z-index:251725824" arcsize="10923f">
            <v:textbox>
              <w:txbxContent>
                <w:p w:rsidR="007A7460" w:rsidRDefault="007A7460" w:rsidP="007A7460">
                  <w:r>
                    <w:rPr>
                      <w:rFonts w:hint="eastAsia"/>
                    </w:rPr>
                    <w:t>结构件修复解决方案</w:t>
                  </w:r>
                </w:p>
              </w:txbxContent>
            </v:textbox>
          </v:roundrect>
        </w:pict>
      </w:r>
      <w:r w:rsidR="007A7460">
        <w:rPr>
          <w:noProof/>
        </w:rPr>
        <w:pict>
          <v:roundrect id="_x0000_s1092" style="position:absolute;left:0;text-align:left;margin-left:97.7pt;margin-top:121.8pt;width:123pt;height:26.25pt;z-index:251723776" arcsize="10923f">
            <v:textbox>
              <w:txbxContent>
                <w:p w:rsidR="007A7460" w:rsidRDefault="007A7460">
                  <w:r>
                    <w:rPr>
                      <w:rFonts w:hint="eastAsia"/>
                    </w:rPr>
                    <w:t>液压控制系统解决方案</w:t>
                  </w:r>
                </w:p>
              </w:txbxContent>
            </v:textbox>
          </v:roundrect>
        </w:pict>
      </w:r>
      <w:r w:rsidR="007A7460">
        <w:rPr>
          <w:noProof/>
        </w:rPr>
        <w:pict>
          <v:shape id="_x0000_s1091" type="#_x0000_t32" style="position:absolute;left:0;text-align:left;margin-left:402.2pt;margin-top:56.55pt;width:0;height:17.25pt;z-index:251722752" o:connectortype="straight"/>
        </w:pict>
      </w:r>
      <w:r w:rsidR="007A7460">
        <w:rPr>
          <w:noProof/>
        </w:rPr>
        <w:pict>
          <v:shape id="_x0000_s1090" type="#_x0000_t32" style="position:absolute;left:0;text-align:left;margin-left:288.95pt;margin-top:56.55pt;width:0;height:15.75pt;z-index:251721728" o:connectortype="straight"/>
        </w:pict>
      </w:r>
      <w:r w:rsidR="007A7460">
        <w:rPr>
          <w:noProof/>
        </w:rPr>
        <w:pict>
          <v:shape id="_x0000_s1089" type="#_x0000_t32" style="position:absolute;left:0;text-align:left;margin-left:157.7pt;margin-top:57.3pt;width:0;height:15pt;z-index:251720704" o:connectortype="straight"/>
        </w:pict>
      </w:r>
      <w:r w:rsidR="007A7460">
        <w:rPr>
          <w:noProof/>
        </w:rPr>
        <w:pict>
          <v:shape id="_x0000_s1088" type="#_x0000_t32" style="position:absolute;left:0;text-align:left;margin-left:315.2pt;margin-top:41.55pt;width:0;height:15.75pt;z-index:251719680" o:connectortype="straight"/>
        </w:pict>
      </w:r>
      <w:r w:rsidR="007A7460">
        <w:rPr>
          <w:noProof/>
        </w:rPr>
        <w:pict>
          <v:shape id="_x0000_s1087" type="#_x0000_t32" style="position:absolute;left:0;text-align:left;margin-left:157.7pt;margin-top:56.55pt;width:244.5pt;height:.75pt;flip:y;z-index:251718656" o:connectortype="straight"/>
        </w:pict>
      </w:r>
      <w:r w:rsidR="00B4252A">
        <w:rPr>
          <w:noProof/>
        </w:rPr>
        <w:pict>
          <v:roundrect id="_x0000_s1085" style="position:absolute;left:0;text-align:left;margin-left:249.95pt;margin-top:72.3pt;width:1in;height:30.75pt;z-index:251716608" arcsize="10923f">
            <v:textbox>
              <w:txbxContent>
                <w:p w:rsidR="00B4252A" w:rsidRDefault="00B4252A" w:rsidP="00B4252A">
                  <w:pPr>
                    <w:jc w:val="center"/>
                  </w:pPr>
                  <w:r>
                    <w:rPr>
                      <w:rFonts w:hint="eastAsia"/>
                    </w:rPr>
                    <w:t>返厂方案</w:t>
                  </w:r>
                </w:p>
              </w:txbxContent>
            </v:textbox>
          </v:roundrect>
        </w:pict>
      </w:r>
      <w:r w:rsidR="00B4252A">
        <w:rPr>
          <w:noProof/>
        </w:rPr>
        <w:pict>
          <v:roundrect id="_x0000_s1086" style="position:absolute;left:0;text-align:left;margin-left:366.95pt;margin-top:73.8pt;width:1in;height:30.75pt;z-index:251717632" arcsize="10923f">
            <v:textbox>
              <w:txbxContent>
                <w:p w:rsidR="00B4252A" w:rsidRDefault="007A7460" w:rsidP="00B4252A">
                  <w:pPr>
                    <w:jc w:val="center"/>
                  </w:pPr>
                  <w:r>
                    <w:rPr>
                      <w:rFonts w:hint="eastAsia"/>
                    </w:rPr>
                    <w:t>远程方案</w:t>
                  </w:r>
                </w:p>
              </w:txbxContent>
            </v:textbox>
          </v:roundrect>
        </w:pict>
      </w:r>
      <w:r w:rsidR="00B4252A">
        <w:rPr>
          <w:noProof/>
        </w:rPr>
        <w:drawing>
          <wp:inline distT="0" distB="0" distL="0" distR="0">
            <wp:extent cx="457200" cy="457200"/>
            <wp:effectExtent l="0" t="0" r="0" b="0"/>
            <wp:docPr id="4" name="图片 4" descr="C:\Users\ADMINI~1\AppData\Local\Temp\SGPicFaceTpBq\9152\0121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SGPicFaceTpBq\9152\012105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52A">
        <w:rPr>
          <w:noProof/>
          <w:sz w:val="28"/>
        </w:rPr>
        <w:pict>
          <v:roundrect id="_x0000_s1084" style="position:absolute;left:0;text-align:left;margin-left:122.45pt;margin-top:73.8pt;width:1in;height:30.75pt;z-index:251715584;mso-position-horizontal-relative:text;mso-position-vertical-relative:text" arcsize="10923f">
            <v:textbox>
              <w:txbxContent>
                <w:p w:rsidR="00B4252A" w:rsidRDefault="00B4252A" w:rsidP="00B4252A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t>现场方案</w:t>
                  </w:r>
                </w:p>
              </w:txbxContent>
            </v:textbox>
          </v:roundrect>
        </w:pict>
      </w:r>
      <w:r w:rsidR="00B4252A">
        <w:rPr>
          <w:noProof/>
          <w:sz w:val="28"/>
        </w:rPr>
        <w:pict>
          <v:roundrect id="_x0000_s1081" style="position:absolute;left:0;text-align:left;margin-left:451.7pt;margin-top:10.8pt;width:1in;height:30.75pt;z-index:251712512;mso-position-horizontal-relative:text;mso-position-vertical-relative:text" arcsize="10923f">
            <v:textbox>
              <w:txbxContent>
                <w:p w:rsidR="00B4252A" w:rsidRDefault="00B4252A" w:rsidP="00B4252A">
                  <w:pPr>
                    <w:jc w:val="center"/>
                  </w:pPr>
                  <w:r>
                    <w:rPr>
                      <w:rFonts w:hint="eastAsia"/>
                    </w:rPr>
                    <w:t>服务流程</w:t>
                  </w:r>
                </w:p>
              </w:txbxContent>
            </v:textbox>
          </v:roundrect>
        </w:pict>
      </w:r>
      <w:r w:rsidR="00B4252A">
        <w:rPr>
          <w:noProof/>
          <w:sz w:val="28"/>
        </w:rPr>
        <w:pict>
          <v:roundrect id="_x0000_s1082" style="position:absolute;left:0;text-align:left;margin-left:604.7pt;margin-top:10.05pt;width:1in;height:30.75pt;z-index:251713536;mso-position-horizontal-relative:text;mso-position-vertical-relative:text" arcsize="10923f">
            <v:textbox>
              <w:txbxContent>
                <w:p w:rsidR="00B4252A" w:rsidRDefault="00B4252A" w:rsidP="00B4252A">
                  <w:pPr>
                    <w:jc w:val="center"/>
                  </w:pPr>
                  <w:r>
                    <w:rPr>
                      <w:rFonts w:hint="eastAsia"/>
                    </w:rPr>
                    <w:t>合作专区</w:t>
                  </w:r>
                </w:p>
              </w:txbxContent>
            </v:textbox>
          </v:roundrect>
        </w:pict>
      </w:r>
      <w:r w:rsidR="00B4252A">
        <w:rPr>
          <w:noProof/>
          <w:sz w:val="28"/>
        </w:rPr>
        <w:pict>
          <v:shape id="_x0000_s1083" type="#_x0000_t32" style="position:absolute;left:0;text-align:left;margin-left:-8.05pt;margin-top:42.3pt;width:780pt;height:6pt;flip:y;z-index:251714560;mso-position-horizontal-relative:text;mso-position-vertical-relative:text" o:connectortype="straight"/>
        </w:pict>
      </w:r>
      <w:r w:rsidR="00B4252A">
        <w:rPr>
          <w:noProof/>
          <w:sz w:val="28"/>
        </w:rPr>
        <w:pict>
          <v:roundrect id="_x0000_s1078" style="position:absolute;left:0;text-align:left;margin-left:11.45pt;margin-top:11.55pt;width:1in;height:30.75pt;z-index:251709440;mso-position-horizontal-relative:text;mso-position-vertical-relative:text" arcsize="10923f">
            <v:textbox>
              <w:txbxContent>
                <w:p w:rsidR="00B4252A" w:rsidRDefault="00B4252A" w:rsidP="00B4252A">
                  <w:pPr>
                    <w:jc w:val="center"/>
                  </w:pPr>
                  <w:r w:rsidRPr="00ED1F6B">
                    <w:rPr>
                      <w:rFonts w:hint="eastAsia"/>
                      <w:highlight w:val="yellow"/>
                    </w:rPr>
                    <w:t>技师风采</w:t>
                  </w:r>
                </w:p>
              </w:txbxContent>
            </v:textbox>
          </v:roundrect>
        </w:pict>
      </w:r>
      <w:r w:rsidR="00B4252A">
        <w:rPr>
          <w:noProof/>
          <w:sz w:val="28"/>
        </w:rPr>
        <w:pict>
          <v:roundrect id="_x0000_s1080" style="position:absolute;left:0;text-align:left;margin-left:282.95pt;margin-top:11.55pt;width:1in;height:30.75pt;z-index:251711488;mso-position-horizontal-relative:text;mso-position-vertical-relative:text" arcsize="10923f">
            <v:textbox>
              <w:txbxContent>
                <w:p w:rsidR="00B4252A" w:rsidRDefault="00B4252A" w:rsidP="00B4252A">
                  <w:pPr>
                    <w:jc w:val="center"/>
                  </w:pPr>
                  <w:r>
                    <w:rPr>
                      <w:rFonts w:hint="eastAsia"/>
                    </w:rPr>
                    <w:t>解决方案</w:t>
                  </w:r>
                </w:p>
              </w:txbxContent>
            </v:textbox>
          </v:roundrect>
        </w:pict>
      </w:r>
      <w:r w:rsidR="00B4252A">
        <w:rPr>
          <w:noProof/>
          <w:sz w:val="28"/>
        </w:rPr>
        <w:pict>
          <v:roundrect id="_x0000_s1079" style="position:absolute;left:0;text-align:left;margin-left:133.7pt;margin-top:11.55pt;width:1in;height:30.75pt;z-index:251710464;mso-position-horizontal-relative:text;mso-position-vertical-relative:text" arcsize="10923f">
            <v:textbox>
              <w:txbxContent>
                <w:p w:rsidR="00B4252A" w:rsidRDefault="00B4252A" w:rsidP="00B4252A">
                  <w:pPr>
                    <w:jc w:val="center"/>
                  </w:pPr>
                  <w:r w:rsidRPr="00C55223">
                    <w:rPr>
                      <w:rFonts w:hint="eastAsia"/>
                      <w:highlight w:val="yellow"/>
                    </w:rPr>
                    <w:t>线下网点</w:t>
                  </w:r>
                </w:p>
              </w:txbxContent>
            </v:textbox>
          </v:roundrect>
        </w:pict>
      </w:r>
    </w:p>
    <w:sectPr w:rsidR="00AA7959" w:rsidRPr="00B4252A" w:rsidSect="00AA7959">
      <w:pgSz w:w="16838" w:h="11906" w:orient="landscape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959"/>
    <w:rsid w:val="005233B7"/>
    <w:rsid w:val="00691898"/>
    <w:rsid w:val="006D64C8"/>
    <w:rsid w:val="007A7460"/>
    <w:rsid w:val="00A61183"/>
    <w:rsid w:val="00A80340"/>
    <w:rsid w:val="00AA7959"/>
    <w:rsid w:val="00B4252A"/>
    <w:rsid w:val="00C55223"/>
    <w:rsid w:val="00ED1F6B"/>
    <w:rsid w:val="00F22DC6"/>
    <w:rsid w:val="00F27B0B"/>
    <w:rsid w:val="00F7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2"/>
        <o:r id="V:Rule10" type="connector" idref="#_x0000_s1041"/>
        <o:r id="V:Rule11" type="connector" idref="#_x0000_s1043"/>
        <o:r id="V:Rule12" type="connector" idref="#_x0000_s1044"/>
        <o:r id="V:Rule13" type="connector" idref="#_x0000_s1061"/>
        <o:r id="V:Rule14" type="connector" idref="#_x0000_s1042"/>
        <o:r id="V:Rule15" type="connector" idref="#_x0000_s1046"/>
        <o:r id="V:Rule16" type="connector" idref="#_x0000_s1045"/>
        <o:r id="V:Rule18" type="connector" idref="#_x0000_s1083"/>
        <o:r id="V:Rule20" type="connector" idref="#_x0000_s1087"/>
        <o:r id="V:Rule22" type="connector" idref="#_x0000_s1088"/>
        <o:r id="V:Rule24" type="connector" idref="#_x0000_s1089"/>
        <o:r id="V:Rule26" type="connector" idref="#_x0000_s1090"/>
        <o:r id="V:Rule28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5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16</Words>
  <Characters>92</Characters>
  <Application>Microsoft Office Word</Application>
  <DocSecurity>0</DocSecurity>
  <Lines>1</Lines>
  <Paragraphs>1</Paragraphs>
  <ScaleCrop>false</ScaleCrop>
  <Company>CHINA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2019-11-16T06:52:00Z</dcterms:created>
  <dcterms:modified xsi:type="dcterms:W3CDTF">2019-11-18T08:18:00Z</dcterms:modified>
</cp:coreProperties>
</file>