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60" w:lineRule="auto"/>
        <w:rPr>
          <w:rFonts w:ascii="Bitter" w:cs="Bitter" w:eastAsia="Bitter" w:hAnsi="Bitter"/>
          <w:b w:val="1"/>
          <w:sz w:val="36"/>
          <w:szCs w:val="36"/>
        </w:rPr>
      </w:pPr>
      <w:bookmarkStart w:colFirst="0" w:colLast="0" w:name="_4nhuacm4it4i" w:id="0"/>
      <w:bookmarkEnd w:id="0"/>
      <w:r w:rsidDel="00000000" w:rsidR="00000000" w:rsidRPr="00000000">
        <w:rPr>
          <w:rFonts w:ascii="Bitter" w:cs="Bitter" w:eastAsia="Bitter" w:hAnsi="Bitter"/>
          <w:b w:val="1"/>
          <w:sz w:val="36"/>
          <w:szCs w:val="36"/>
          <w:rtl w:val="0"/>
        </w:rPr>
        <w:t xml:space="preserve">Strategy Document: </w:t>
      </w:r>
      <w:r w:rsidDel="00000000" w:rsidR="00000000" w:rsidRPr="00000000">
        <w:rPr>
          <w:rFonts w:ascii="Bitter" w:cs="Bitter" w:eastAsia="Bitter" w:hAnsi="Bitter"/>
          <w:b w:val="1"/>
          <w:sz w:val="36"/>
          <w:szCs w:val="36"/>
          <w:rtl w:val="0"/>
        </w:rPr>
        <w:t xml:space="preserve">Google Fiber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Bitter" w:cs="Bitter" w:eastAsia="Bitter" w:hAnsi="Bitter"/>
          <w:color w:val="4a86e8"/>
          <w:sz w:val="21"/>
          <w:szCs w:val="21"/>
        </w:rPr>
      </w:pPr>
      <w:r w:rsidDel="00000000" w:rsidR="00000000" w:rsidRPr="00000000">
        <w:rPr>
          <w:rFonts w:ascii="Bitter" w:cs="Bitter" w:eastAsia="Bitter" w:hAnsi="Bitter"/>
          <w:b w:val="1"/>
          <w:color w:val="4a86e8"/>
          <w:sz w:val="21"/>
          <w:szCs w:val="21"/>
          <w:rtl w:val="0"/>
        </w:rPr>
        <w:t xml:space="preserve">Sign-off matrix: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  <w:rtl w:val="0"/>
              </w:rPr>
              <w:t xml:space="preserve">Team / Role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Bitter" w:cs="Bitter" w:eastAsia="Bitter" w:hAnsi="Bitter"/>
          <w:b w:val="1"/>
          <w:color w:val="4a86e8"/>
          <w:rtl w:val="0"/>
        </w:rPr>
        <w:t xml:space="preserve">Proposer:</w:t>
      </w:r>
      <w:r w:rsidDel="00000000" w:rsidR="00000000" w:rsidRPr="00000000">
        <w:rPr>
          <w:rFonts w:ascii="Arial" w:cs="Arial" w:eastAsia="Arial" w:hAnsi="Arial"/>
          <w:rtl w:val="0"/>
        </w:rPr>
        <w:t xml:space="preserve"> Emma Santiage, Hiring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Bitter" w:cs="Bitter" w:eastAsia="Bitter" w:hAnsi="Bitter"/>
          <w:b w:val="1"/>
          <w:color w:val="4a86e8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Draft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Under review &gt; Implemented | Not implemented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Arial" w:cs="Arial" w:eastAsia="Arial" w:hAnsi="Arial"/>
          <w:b w:val="1"/>
          <w:color w:val="4a86e8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Primary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market_1, market_2, market_3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Secondary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>
          <w:rFonts w:ascii="Bitter" w:cs="Bitter" w:eastAsia="Bitter" w:hAnsi="Bitter"/>
          <w:b w:val="0"/>
          <w:sz w:val="22"/>
          <w:szCs w:val="22"/>
        </w:rPr>
      </w:pPr>
      <w:bookmarkStart w:colFirst="0" w:colLast="0" w:name="_yc9eces5oqj6" w:id="1"/>
      <w:bookmarkEnd w:id="1"/>
      <w:r w:rsidDel="00000000" w:rsidR="00000000" w:rsidRPr="00000000">
        <w:rPr>
          <w:rFonts w:ascii="Bitter" w:cs="Bitter" w:eastAsia="Bitter" w:hAnsi="Bitter"/>
          <w:color w:val="4a86e8"/>
          <w:sz w:val="22"/>
          <w:szCs w:val="22"/>
          <w:rtl w:val="0"/>
        </w:rPr>
        <w:t xml:space="preserve">User Profiles</w:t>
      </w:r>
      <w:r w:rsidDel="00000000" w:rsidR="00000000" w:rsidRPr="00000000">
        <w:rPr>
          <w:rFonts w:ascii="Bitter" w:cs="Bitter" w:eastAsia="Bitter" w:hAnsi="Bitter"/>
          <w:b w:val="0"/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Bitter" w:cs="Bitter" w:eastAsia="Bitter" w:hAnsi="Bitter"/>
          <w:b w:val="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Bitter" w:cs="Bitter" w:eastAsia="Bitter" w:hAnsi="Bitter"/>
          <w:b w:val="0"/>
          <w:sz w:val="22"/>
          <w:szCs w:val="22"/>
          <w:rtl w:val="0"/>
        </w:rPr>
        <w:t xml:space="preserve">Who is the intended audience for this dashboard? How do you expect them to use this dashboard?]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Stakeholders: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Emma Santiage, Hiring Manager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Keith Portone, Project Manager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Team: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Minna Rah, Lead BI Analyst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Ian Ortega, BI Analyst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Sylvie Essa, BI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Style w:val="Heading2"/>
        <w:spacing w:line="360" w:lineRule="auto"/>
        <w:rPr>
          <w:rFonts w:ascii="Bitter" w:cs="Bitter" w:eastAsia="Bitter" w:hAnsi="Bitter"/>
          <w:color w:val="4a86e8"/>
          <w:sz w:val="22"/>
          <w:szCs w:val="22"/>
        </w:rPr>
      </w:pPr>
      <w:bookmarkStart w:colFirst="0" w:colLast="0" w:name="_141oklhao1f5" w:id="2"/>
      <w:bookmarkEnd w:id="2"/>
      <w:r w:rsidDel="00000000" w:rsidR="00000000" w:rsidRPr="00000000">
        <w:rPr>
          <w:rFonts w:ascii="Bitter" w:cs="Bitter" w:eastAsia="Bitter" w:hAnsi="Bitter"/>
          <w:color w:val="4a86e8"/>
          <w:sz w:val="22"/>
          <w:szCs w:val="22"/>
          <w:rtl w:val="0"/>
        </w:rPr>
        <w:t xml:space="preserve">Accessibility Requirements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Minna Rah –&gt; the dashboard must support accessibility features like large print and text-to-speech alternatives.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rPr>
          <w:rFonts w:ascii="Bitter" w:cs="Bitter" w:eastAsia="Bitter" w:hAnsi="Bitter"/>
          <w:b w:val="1"/>
          <w:color w:val="4a86e8"/>
          <w:sz w:val="28"/>
          <w:szCs w:val="28"/>
        </w:rPr>
      </w:pPr>
      <w:bookmarkStart w:colFirst="0" w:colLast="0" w:name="_qm80oo4uskc1" w:id="3"/>
      <w:bookmarkEnd w:id="3"/>
      <w:r w:rsidDel="00000000" w:rsidR="00000000" w:rsidRPr="00000000">
        <w:rPr>
          <w:rFonts w:ascii="Bitter" w:cs="Bitter" w:eastAsia="Bitter" w:hAnsi="Bitter"/>
          <w:b w:val="1"/>
          <w:color w:val="4a86e8"/>
          <w:sz w:val="28"/>
          <w:szCs w:val="28"/>
          <w:rtl w:val="0"/>
        </w:rPr>
        <w:t xml:space="preserve">Dashboard Functionality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Dashboard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Reference dashboard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Bitter" w:cs="Bitter" w:eastAsia="Bitter" w:hAnsi="Bitter"/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[Should this dashboard be modeled on an existing dashboard? If so, provide a link and describe the similarity.]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Build a new dashboard to explore the number of repeat callers and their problem types in three different market cities.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How should access to the dashboard be limited? Who needs to have access?]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Access will be provided as read-only to the user profiles listed in this document.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What data should be included (or excluded) in this dashboard?]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Fields include: date, market, problem_type, contact_n and contact_n_#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Date filters and granularity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Bitter" w:cs="Bitter" w:eastAsia="Bitter" w:hAnsi="Bitter"/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[Should the dashboard include 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date filters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? If so, what time frame should be displayed by default? Should the dashboard include a 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“Granularity” drop-down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? If so, what granularity should be selected by default?]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filters can be applied for the following: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Week, Month, Quarter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Granularity: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 chart with detailed metrics should have the ability to click on that metric to view specific information.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rPr>
          <w:rFonts w:ascii="Bitter" w:cs="Bitter" w:eastAsia="Bitter" w:hAnsi="Bitter"/>
          <w:b w:val="1"/>
          <w:color w:val="4a86e8"/>
          <w:sz w:val="28"/>
          <w:szCs w:val="28"/>
        </w:rPr>
      </w:pPr>
      <w:bookmarkStart w:colFirst="0" w:colLast="0" w:name="_csrcftb2gsta" w:id="4"/>
      <w:bookmarkEnd w:id="4"/>
      <w:r w:rsidDel="00000000" w:rsidR="00000000" w:rsidRPr="00000000">
        <w:rPr>
          <w:rFonts w:ascii="Bitter" w:cs="Bitter" w:eastAsia="Bitter" w:hAnsi="Bitter"/>
          <w:b w:val="1"/>
          <w:color w:val="4a86e8"/>
          <w:sz w:val="28"/>
          <w:szCs w:val="28"/>
          <w:rtl w:val="0"/>
        </w:rPr>
        <w:t xml:space="preserve">Metrics and Charts</w:t>
      </w:r>
    </w:p>
    <w:p w:rsidR="00000000" w:rsidDel="00000000" w:rsidP="00000000" w:rsidRDefault="00000000" w:rsidRPr="00000000" w14:paraId="00000034">
      <w:pPr>
        <w:pageBreakBefore w:val="0"/>
        <w:rPr>
          <w:rFonts w:ascii="Bitter" w:cs="Bitter" w:eastAsia="Bitter" w:hAnsi="Bitter"/>
          <w:sz w:val="21"/>
          <w:szCs w:val="21"/>
        </w:rPr>
      </w:pPr>
      <w:r w:rsidDel="00000000" w:rsidR="00000000" w:rsidRPr="00000000">
        <w:rPr>
          <w:rFonts w:ascii="Bitter" w:cs="Bitter" w:eastAsia="Bitter" w:hAnsi="Bitter"/>
          <w:sz w:val="21"/>
          <w:szCs w:val="21"/>
          <w:rtl w:val="0"/>
        </w:rPr>
        <w:t xml:space="preserve">Please create a table like the example below for </w:t>
      </w:r>
      <w:r w:rsidDel="00000000" w:rsidR="00000000" w:rsidRPr="00000000">
        <w:rPr>
          <w:rFonts w:ascii="Bitter" w:cs="Bitter" w:eastAsia="Bitter" w:hAnsi="Bitter"/>
          <w:sz w:val="21"/>
          <w:szCs w:val="21"/>
          <w:u w:val="single"/>
          <w:rtl w:val="0"/>
        </w:rPr>
        <w:t xml:space="preserve">each chart</w:t>
      </w:r>
      <w:r w:rsidDel="00000000" w:rsidR="00000000" w:rsidRPr="00000000">
        <w:rPr>
          <w:rFonts w:ascii="Bitter" w:cs="Bitter" w:eastAsia="Bitter" w:hAnsi="Bitter"/>
          <w:sz w:val="21"/>
          <w:szCs w:val="21"/>
          <w:rtl w:val="0"/>
        </w:rPr>
        <w:t xml:space="preserve"> that you’d like to include in the dashboard. If you’d like to break the dashboard under different headers, feel free to list those here as well.</w:t>
      </w:r>
    </w:p>
    <w:p w:rsidR="00000000" w:rsidDel="00000000" w:rsidP="00000000" w:rsidRDefault="00000000" w:rsidRPr="00000000" w14:paraId="00000035">
      <w:pPr>
        <w:pStyle w:val="Heading3"/>
        <w:pageBreakBefore w:val="0"/>
        <w:rPr>
          <w:rFonts w:ascii="Bitter" w:cs="Bitter" w:eastAsia="Bitter" w:hAnsi="Bitter"/>
        </w:rPr>
      </w:pPr>
      <w:bookmarkStart w:colFirst="0" w:colLast="0" w:name="_76z1lacqn0n" w:id="5"/>
      <w:bookmarkEnd w:id="5"/>
      <w:r w:rsidDel="00000000" w:rsidR="00000000" w:rsidRPr="00000000">
        <w:rPr>
          <w:rFonts w:ascii="Bitter" w:cs="Bitter" w:eastAsia="Bitter" w:hAnsi="Bitter"/>
          <w:rtl w:val="0"/>
        </w:rPr>
        <w:t xml:space="preserve">Chart 1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 calls by first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type of chart needs to be created? This could include any chart type, including a line chart (timeseries), bar chart, or table.]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dimensions does this chart need to include?]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Day of initial call, subsequent repeat calls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metrics are relevant to this chart?]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rPr>
          <w:rFonts w:ascii="Arial" w:cs="Arial" w:eastAsia="Arial" w:hAnsi="Arial"/>
        </w:rPr>
      </w:pPr>
      <w:bookmarkStart w:colFirst="0" w:colLast="0" w:name="_o4uf0d9fs8xc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Chart 2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 Repeat calls by Market and Problem Type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4A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type of chart needs to be created? This could include any chart type, including a line chart (timeseries), bar chart, or table.]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4D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dimensions does this chart need to include?]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 type, market, contact_n_1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50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metrics are relevant to this chart?]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rFonts w:ascii="Arial" w:cs="Arial" w:eastAsia="Arial" w:hAnsi="Arial"/>
        </w:rPr>
      </w:pPr>
      <w:bookmarkStart w:colFirst="0" w:colLast="0" w:name="_7b7m6hxuosln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Chart 3</w:t>
      </w: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Calls by Market and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5A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type of chart needs to be created? This could include any chart type, including a line chart (timeseries), bar chart, or table.]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5D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dimensions does this chart need to include?]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Market, call type,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60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metrics are relevant to this chart?]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rFonts w:ascii="Arial" w:cs="Arial" w:eastAsia="Arial" w:hAnsi="Arial"/>
        </w:rPr>
      </w:pPr>
      <w:bookmarkStart w:colFirst="0" w:colLast="0" w:name="_xvwnkyt6srj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Chart 4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Repeats by Week, Month, and Quarter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69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type of chart needs to be created? This could include any chart type, including a line chart (timeseries), bar chart, or table.]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6C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dimensions does this chart need to include?]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Date, 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6F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metrics are relevant to this chart?]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b w:val="1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Relationship Id="rId8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