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3"/>
          <w:szCs w:val="23"/>
          <w:rtl w:val="0"/>
        </w:rPr>
        <w:t xml:space="preserve">Se desea registrar la base de datos de una tienda de mascotas, almacenando la información de los empleados, de cada empleado se guarda su código de empleado, siendo conformado por su cedula y  un serial de la tienda, nombre, apellidos, fecha de ingreso, y cargo, también se desea  llevar el registro de los productos que venden los empleados en el tiempo, de cada producto se desea guardar nombre, serial, precio y tipo, los  productos  vendidos por uno o mas empleados, la tienda también cuenta con  servicio medico, por esto se desea llevar  el registro de las atenciones brindadas por uno o varios empleados en el tiempo a  un pacientemascota, cada pacientemascota es atendido por uno o varios empleados de cada pacientemascota en el tiempo se desea registrar  su id Paciente, nombre, tipo, especie, genero(el cual puede tener 3 valores, macho, hembra o indefinido), y el id del  dueño, puede aceptar nulos ya que la tienda ayuda a los sin hogar, los pacientemascota tienen un clientedueño y un clientedueño tiene  uno o varios pacientemascota, de cada clientedueño  se tiene cedula, nombre, numero de teléfono, un clientedueño puede hacer la compra de uno o varios productos cuando un empleado se lo  vende en el tiempo, o puede  comprar o adoptar una o muchas mascotas de la tienda pero un pacientemascota solo es adquirido por un clientedueño, los pacientes son reptil o perro o gato o anfibio o pez o roedor.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