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EB218" w14:textId="77777777" w:rsidR="009D1005" w:rsidRDefault="00D420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SUPPLEMENTARY 2: Sources of Above Ground Biomass (AGB) Data</w:t>
      </w:r>
    </w:p>
    <w:p w14:paraId="64F328B2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6D16AB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0"/>
        <w:gridCol w:w="3900"/>
      </w:tblGrid>
      <w:tr w:rsidR="009D1005" w14:paraId="4E74725F" w14:textId="77777777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8E70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Source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433F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 w:rsidR="009D1005" w14:paraId="5CB5B415" w14:textId="77777777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7FF9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Supplementary material of the journal paper: “Global patterns of aboveground carbon stock and sequestration in mangroves”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6F04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[1]</w:t>
              </w:r>
            </w:hyperlink>
          </w:p>
        </w:tc>
      </w:tr>
      <w:tr w:rsidR="009D1005" w14:paraId="7B0591CA" w14:textId="77777777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A7C58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provided Dr Akira Komiyama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1955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[2]</w:t>
              </w:r>
            </w:hyperlink>
          </w:p>
        </w:tc>
      </w:tr>
      <w:tr w:rsidR="009D1005" w14:paraId="5EF4F009" w14:textId="77777777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F044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provided by Dr Luitgard Schwendenmann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1A2C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[3]</w:t>
              </w:r>
            </w:hyperlink>
          </w:p>
        </w:tc>
      </w:tr>
      <w:tr w:rsidR="009D1005" w14:paraId="477297C6" w14:textId="77777777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723E" w14:textId="77777777" w:rsidR="009D1005" w:rsidRDefault="009D1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A0B9" w14:textId="77777777" w:rsidR="009D1005" w:rsidRDefault="009D1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235541C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E8788F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65DD3E" w14:textId="77777777" w:rsidR="009D1005" w:rsidRDefault="00D420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SUPPLEMENTARY 3: Summary of statistical performance of the RF models used to predict carbon stocks for the present and future climate scenarios</w:t>
      </w:r>
    </w:p>
    <w:p w14:paraId="1DE55E74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655432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D1005" w14:paraId="54D26D5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BC3A6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Performance of predicted carbon stocks vs actual carbon stocks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E12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Present Scenario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9832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RCP 2.6 (2070)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7DB9" w14:textId="77777777" w:rsidR="009D1005" w:rsidRDefault="00D420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RCP 4.5(2070)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E797" w14:textId="77777777" w:rsidR="009D1005" w:rsidRDefault="00D420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RCP 8.5(2070)</w:t>
            </w:r>
          </w:p>
        </w:tc>
      </w:tr>
      <w:tr w:rsidR="009D1005" w14:paraId="1EBE266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6225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007C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0.876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3CC2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C2A7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0.839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7B41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</w:t>
            </w:r>
          </w:p>
        </w:tc>
      </w:tr>
      <w:tr w:rsidR="009D1005" w14:paraId="0C8537A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5929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BGC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78BF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0.827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2529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0.862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4D58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0.855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EC54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0.864</w:t>
            </w:r>
          </w:p>
        </w:tc>
      </w:tr>
      <w:tr w:rsidR="009D1005" w14:paraId="4162A47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7D33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04D0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7FFE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0.813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2AB6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0.826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5020" w14:textId="77777777" w:rsidR="009D1005" w:rsidRDefault="00D4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0.842</w:t>
            </w:r>
          </w:p>
        </w:tc>
      </w:tr>
    </w:tbl>
    <w:p w14:paraId="004BE543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A6FD20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49A0E5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E6B8C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0CB87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6CC292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7154A6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C93694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F902C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AE1F9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BB5D7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4BF5A3" w14:textId="77777777" w:rsidR="009D1005" w:rsidRDefault="00D420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SUPPLEMENTARY 4: The Most Important Variables Influencing the Carbon Stock Values Under Different Scenarios</w:t>
      </w:r>
    </w:p>
    <w:p w14:paraId="6C1B4F3F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C0657" w14:textId="77777777" w:rsidR="009D1005" w:rsidRDefault="00D420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(I) RCP 2.6</w:t>
      </w:r>
    </w:p>
    <w:p w14:paraId="3E4C2B85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2E6729" w14:textId="77777777" w:rsidR="009D1005" w:rsidRDefault="00D4201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Above Ground Carbon </w:t>
      </w:r>
    </w:p>
    <w:p w14:paraId="0E383B35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441348" w14:textId="77777777" w:rsidR="009D1005" w:rsidRDefault="00D4201C">
      <w:pPr>
        <w:ind w:left="72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Importance of the Predictors in Influencing AGC</w:t>
      </w:r>
    </w:p>
    <w:p w14:paraId="34A47F62" w14:textId="77777777" w:rsidR="009D1005" w:rsidRDefault="00D4201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916B6D4" wp14:editId="477087F5">
            <wp:extent cx="5943600" cy="3619500"/>
            <wp:effectExtent l="0" t="0" r="0" b="0"/>
            <wp:docPr id="7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79E5B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42D50A" w14:textId="77777777" w:rsidR="009D1005" w:rsidRDefault="00D4201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431C8A89" wp14:editId="38FB7D04">
            <wp:extent cx="5943600" cy="3619500"/>
            <wp:effectExtent l="0" t="0" r="0" b="0"/>
            <wp:docPr id="20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2F7D4BA" wp14:editId="18A8A7FC">
            <wp:extent cx="5943600" cy="3619500"/>
            <wp:effectExtent l="0" t="0" r="0" b="0"/>
            <wp:docPr id="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39B26" w14:textId="77777777" w:rsidR="009D1005" w:rsidRDefault="00D4201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19411BCE" wp14:editId="71D47C95">
            <wp:extent cx="5943600" cy="3619500"/>
            <wp:effectExtent l="0" t="0" r="0" b="0"/>
            <wp:docPr id="1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3FBB1" w14:textId="77777777" w:rsidR="009D1005" w:rsidRDefault="00D4201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FBC5CA8" wp14:editId="783B9509">
            <wp:extent cx="5943600" cy="3619500"/>
            <wp:effectExtent l="0" t="0" r="0" b="0"/>
            <wp:docPr id="24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B6494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BE7335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56923E" w14:textId="77777777" w:rsidR="009D1005" w:rsidRDefault="00D4201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Below Ground Carbon (BGC)</w:t>
      </w:r>
    </w:p>
    <w:p w14:paraId="52353422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DCD7F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1767A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0AEB08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E75B09" w14:textId="77777777" w:rsidR="009D1005" w:rsidRDefault="00D4201C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Importance of the Pred</w:t>
      </w:r>
      <w:r>
        <w:rPr>
          <w:rFonts w:ascii="Times New Roman" w:eastAsia="Times New Roman" w:hAnsi="Times New Roman" w:cs="Times New Roman"/>
          <w:sz w:val="24"/>
          <w:szCs w:val="24"/>
        </w:rPr>
        <w:t>ictors in Influencing BGC</w:t>
      </w:r>
    </w:p>
    <w:p w14:paraId="6D9C4CE5" w14:textId="77777777" w:rsidR="009D1005" w:rsidRDefault="00D4201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0D16BCA" wp14:editId="1D20DF0E">
            <wp:extent cx="5943600" cy="3619500"/>
            <wp:effectExtent l="0" t="0" r="0" b="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3EEB39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D2B144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E74316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05847A" w14:textId="77777777" w:rsidR="009D1005" w:rsidRDefault="00D4201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1119D82E" wp14:editId="27872A1D">
            <wp:extent cx="5943600" cy="3619500"/>
            <wp:effectExtent l="0" t="0" r="0" b="0"/>
            <wp:docPr id="32" name="image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7FBDC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4601F6" w14:textId="77777777" w:rsidR="009D1005" w:rsidRDefault="00D4201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767665E" wp14:editId="24CED0BC">
            <wp:extent cx="5943600" cy="3619500"/>
            <wp:effectExtent l="0" t="0" r="0" b="0"/>
            <wp:docPr id="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60871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3EBB3B" w14:textId="77777777" w:rsidR="009D1005" w:rsidRDefault="00D4201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2D2A72B2" wp14:editId="507EEB8F">
            <wp:extent cx="5943600" cy="3619500"/>
            <wp:effectExtent l="0" t="0" r="0" b="0"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19AA7" w14:textId="77777777" w:rsidR="009D1005" w:rsidRDefault="00D4201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01F9F12" wp14:editId="48265260">
            <wp:extent cx="5943600" cy="3619500"/>
            <wp:effectExtent l="0" t="0" r="0" b="0"/>
            <wp:docPr id="27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6D8CE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A80C09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E28DC2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65392D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4F23D4" w14:textId="77777777" w:rsidR="009D1005" w:rsidRDefault="00D4201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SOC</w:t>
      </w:r>
    </w:p>
    <w:p w14:paraId="4F1E437F" w14:textId="77777777" w:rsidR="009D1005" w:rsidRDefault="00D420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13308BE" wp14:editId="1DE308AA">
            <wp:extent cx="5943600" cy="3619500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1043EA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A4D9D" w14:textId="77777777" w:rsidR="009D1005" w:rsidRDefault="00D420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9D0189C" wp14:editId="2F4CD627">
            <wp:extent cx="4843463" cy="2949544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949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03F32" w14:textId="77777777" w:rsidR="009D1005" w:rsidRDefault="009D100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956616" w14:textId="77777777" w:rsidR="009D1005" w:rsidRDefault="00D420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1C05E36" wp14:editId="3BEB1D1D">
            <wp:extent cx="4367213" cy="2659520"/>
            <wp:effectExtent l="0" t="0" r="0" b="0"/>
            <wp:docPr id="9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659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A3CD3" w14:textId="77777777" w:rsidR="009D1005" w:rsidRDefault="00D420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5C8BB69" wp14:editId="40CA9372">
            <wp:extent cx="4774890" cy="2907785"/>
            <wp:effectExtent l="0" t="0" r="0" b="0"/>
            <wp:docPr id="29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4890" cy="2907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C3488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F822FE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633F17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7846DF" w14:textId="77777777" w:rsidR="009D1005" w:rsidRDefault="009D10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43B9F8" w14:textId="77777777" w:rsidR="009D1005" w:rsidRDefault="009D10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423A95" w14:textId="77777777" w:rsidR="009D1005" w:rsidRDefault="009D10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CE37A8" w14:textId="77777777" w:rsidR="009D1005" w:rsidRDefault="009D10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139CD20" w14:textId="77777777" w:rsidR="009D1005" w:rsidRDefault="009D10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7EF4BB" w14:textId="77777777" w:rsidR="009D1005" w:rsidRDefault="009D10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7F74F1" w14:textId="77777777" w:rsidR="009D1005" w:rsidRDefault="009D10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B5F9B6" w14:textId="77777777" w:rsidR="009D1005" w:rsidRDefault="009D10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398722" w14:textId="77777777" w:rsidR="009D1005" w:rsidRDefault="009D10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01F48A" w14:textId="77777777" w:rsidR="009D1005" w:rsidRDefault="009D10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0F115F" w14:textId="77777777" w:rsidR="009D1005" w:rsidRDefault="009D10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1A4F0B" w14:textId="77777777" w:rsidR="009D1005" w:rsidRDefault="009D10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F571130" w14:textId="77777777" w:rsidR="009D1005" w:rsidRDefault="00D420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(II) RCP 4.5</w:t>
      </w:r>
    </w:p>
    <w:p w14:paraId="4A3B677B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FDBC10" w14:textId="77777777" w:rsidR="009D1005" w:rsidRDefault="00D4201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Above Ground Carbon </w:t>
      </w:r>
    </w:p>
    <w:p w14:paraId="18249E9C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E5969F" w14:textId="77777777" w:rsidR="009D1005" w:rsidRDefault="00D420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6875042" wp14:editId="001ED7A3">
            <wp:extent cx="4426815" cy="2695817"/>
            <wp:effectExtent l="0" t="0" r="0" b="0"/>
            <wp:docPr id="30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6815" cy="2695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02455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0EB12A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AF5B66" w14:textId="77777777" w:rsidR="009D1005" w:rsidRDefault="00D420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A432BA8" wp14:editId="3DEEA2A6">
            <wp:extent cx="4781614" cy="2919301"/>
            <wp:effectExtent l="0" t="0" r="0" b="0"/>
            <wp:docPr id="26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614" cy="2919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5201F0" w14:textId="77777777" w:rsidR="009D1005" w:rsidRDefault="00D420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6E2A1A2" wp14:editId="3F5F89D6">
            <wp:extent cx="4354725" cy="2662238"/>
            <wp:effectExtent l="0" t="0" r="0" b="0"/>
            <wp:docPr id="35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4725" cy="2662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142A1" w14:textId="77777777" w:rsidR="009D1005" w:rsidRDefault="00D420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37A33E" wp14:editId="247E6CD3">
            <wp:extent cx="4124325" cy="2510108"/>
            <wp:effectExtent l="0" t="0" r="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10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610CC" w14:textId="77777777" w:rsidR="009D1005" w:rsidRDefault="00D420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1219254" wp14:editId="1FF7526C">
            <wp:extent cx="4400550" cy="2684083"/>
            <wp:effectExtent l="0" t="0" r="0" b="0"/>
            <wp:docPr id="15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84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F5B1E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77526" w14:textId="77777777" w:rsidR="009D1005" w:rsidRDefault="00D4201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Below Ground Carbon (BGC)</w:t>
      </w:r>
    </w:p>
    <w:p w14:paraId="72F6182E" w14:textId="77777777" w:rsidR="009D1005" w:rsidRDefault="00D4201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E21ABA9" wp14:editId="1CC3559A">
            <wp:extent cx="4348163" cy="2647919"/>
            <wp:effectExtent l="0" t="0" r="0" b="0"/>
            <wp:docPr id="18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647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0A93B2" w14:textId="77777777" w:rsidR="009D1005" w:rsidRDefault="00D420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CB7BB4E" wp14:editId="7F996850">
            <wp:extent cx="4567238" cy="2781331"/>
            <wp:effectExtent l="0" t="0" r="0" b="0"/>
            <wp:docPr id="19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781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0FE96" w14:textId="77777777" w:rsidR="009D1005" w:rsidRDefault="00D420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3B43C21E" wp14:editId="317AD8E2">
            <wp:extent cx="4300538" cy="2618917"/>
            <wp:effectExtent l="0" t="0" r="0" b="0"/>
            <wp:docPr id="25" name="image3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618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3A20C" w14:textId="77777777" w:rsidR="009D1005" w:rsidRDefault="00D420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0DF23BA" wp14:editId="1B6A774E">
            <wp:extent cx="4590649" cy="2795588"/>
            <wp:effectExtent l="0" t="0" r="0" b="0"/>
            <wp:docPr id="22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0649" cy="2795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C933B" w14:textId="77777777" w:rsidR="009D1005" w:rsidRDefault="00D420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5E6FB1EB" wp14:editId="7E096241">
            <wp:extent cx="4759248" cy="2898260"/>
            <wp:effectExtent l="0" t="0" r="0" b="0"/>
            <wp:docPr id="1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9248" cy="289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9156E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57CC04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3A91FE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FF7D43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7551D3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0E75D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48C136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91A11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9FC21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AA64CB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E97B51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2C9569" w14:textId="77777777" w:rsidR="009D1005" w:rsidRDefault="00D4201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SOC</w:t>
      </w:r>
    </w:p>
    <w:p w14:paraId="426CC5D2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DD99C" w14:textId="77777777" w:rsidR="009D1005" w:rsidRDefault="00D4201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490B484E" wp14:editId="50E1B95E">
            <wp:extent cx="5943600" cy="3619500"/>
            <wp:effectExtent l="0" t="0" r="0" b="0"/>
            <wp:docPr id="17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22B15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FBB6AC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9BA9A5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C7EB86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A31937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0B5342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85E39D" w14:textId="77777777" w:rsidR="009D1005" w:rsidRDefault="00D420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(III) RCP 8.5</w:t>
      </w:r>
    </w:p>
    <w:p w14:paraId="2C79F9AB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6BE3DF" w14:textId="77777777" w:rsidR="009D1005" w:rsidRDefault="00D4201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Above Ground Carbon (AGC)</w:t>
      </w:r>
    </w:p>
    <w:p w14:paraId="6C11B82D" w14:textId="77777777" w:rsidR="009D1005" w:rsidRDefault="00D4201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7E912D9A" wp14:editId="228F60B6">
            <wp:extent cx="5427842" cy="3305417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7842" cy="3305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39233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CB879" w14:textId="77777777" w:rsidR="009D1005" w:rsidRDefault="00D4201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17DF204" wp14:editId="07BA83BC">
            <wp:extent cx="4500563" cy="2737282"/>
            <wp:effectExtent l="0" t="0" r="0" b="0"/>
            <wp:docPr id="33" name="image3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737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DBCDE" w14:textId="77777777" w:rsidR="009D1005" w:rsidRDefault="00D4201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195C7594" wp14:editId="0B175DAD">
            <wp:extent cx="4423533" cy="2690813"/>
            <wp:effectExtent l="0" t="0" r="0" b="0"/>
            <wp:docPr id="28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3533" cy="2690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3725A" w14:textId="77777777" w:rsidR="009D1005" w:rsidRDefault="00D4201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A715E16" wp14:editId="0A333A3A">
            <wp:extent cx="4359556" cy="2650610"/>
            <wp:effectExtent l="0" t="0" r="0" b="0"/>
            <wp:docPr id="34" name="image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9556" cy="2650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6E182" w14:textId="77777777" w:rsidR="009D1005" w:rsidRDefault="00D4201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A4D7A71" wp14:editId="395F23CF">
            <wp:extent cx="4157663" cy="2537281"/>
            <wp:effectExtent l="0" t="0" r="0" b="0"/>
            <wp:docPr id="31" name="image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2537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5E09C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6BD33" w14:textId="77777777" w:rsidR="009D1005" w:rsidRDefault="00D4201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Below Ground Carbon (BGC)</w:t>
      </w:r>
    </w:p>
    <w:p w14:paraId="18754989" w14:textId="77777777" w:rsidR="009D1005" w:rsidRDefault="009D100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92D7EC" w14:textId="77777777" w:rsidR="009D1005" w:rsidRDefault="00D420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1ED7F1D" wp14:editId="5F3236E0">
            <wp:extent cx="5443538" cy="3314975"/>
            <wp:effectExtent l="0" t="0" r="0" b="0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31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259B1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E7B6C9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C34E7" w14:textId="77777777" w:rsidR="009D1005" w:rsidRDefault="00D420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4702A2F" wp14:editId="7E0F1BBF">
            <wp:extent cx="4500563" cy="2740727"/>
            <wp:effectExtent l="0" t="0" r="0" b="0"/>
            <wp:docPr id="23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740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673BC" w14:textId="77777777" w:rsidR="009D1005" w:rsidRDefault="00D420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24A863F4" wp14:editId="6B0F3AF7">
            <wp:extent cx="4286969" cy="2605088"/>
            <wp:effectExtent l="0" t="0" r="0" b="0"/>
            <wp:docPr id="16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969" cy="2605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2C9D7" w14:textId="77777777" w:rsidR="009D1005" w:rsidRDefault="00D420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255FFD4" wp14:editId="784449A5">
            <wp:extent cx="4265795" cy="2593460"/>
            <wp:effectExtent l="0" t="0" r="0" b="0"/>
            <wp:docPr id="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5795" cy="2593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60F13" w14:textId="77777777" w:rsidR="009D1005" w:rsidRDefault="00D420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ECA32C7" wp14:editId="5E0AF59A">
            <wp:extent cx="3823150" cy="2328863"/>
            <wp:effectExtent l="0" t="0" r="0" b="0"/>
            <wp:docPr id="21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3150" cy="232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D412A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69CC70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D4B8E9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67C6B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FCA11" w14:textId="77777777" w:rsidR="009D1005" w:rsidRDefault="009D10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0AC1DF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BC71BC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641E86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F3E3CF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7299B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83FBFF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673390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31F18E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0CB10D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F0F8BE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373A1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F7C2D3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FA0299" w14:textId="77777777" w:rsidR="009D1005" w:rsidRDefault="009D10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F65D9" w14:textId="77777777" w:rsidR="009D1005" w:rsidRDefault="009D10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82FD8A" w14:textId="77777777" w:rsidR="009D1005" w:rsidRDefault="00D420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3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Bibliography</w:t>
        </w:r>
      </w:hyperlink>
    </w:p>
    <w:p w14:paraId="5B456A74" w14:textId="77777777" w:rsidR="009D1005" w:rsidRDefault="00D420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480"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4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1.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Estrada GCD, Soares MLG. Global patterns of aboveground carbon stock and sequestration in mangroves. An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Acad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Bras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Cienc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. 2017;89: 973–989. doi:10.1590/0001-3765201720160357</w:t>
        </w:r>
      </w:hyperlink>
    </w:p>
    <w:p w14:paraId="1111BD62" w14:textId="77777777" w:rsidR="009D1005" w:rsidRDefault="00D420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480"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5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2.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  <w:t>Komiyama A, K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ato S,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Poungparn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S,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Sangtiean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T,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Maknual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C,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Piriyayotha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S, et al. Comprehensive dataset of mangrove tree weights in Southeast Asia.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Ecol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Res. 2017;32: 3–3. doi:10.1007/s11284-016-1417-0</w:t>
        </w:r>
      </w:hyperlink>
    </w:p>
    <w:p w14:paraId="709B18E3" w14:textId="77777777" w:rsidR="009D1005" w:rsidRDefault="00D420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480"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6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3.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Suyadi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, Gao J, Lundquist CJ, Schwendenmann L. Aboveground carbon stocks in rapidly expanding mangroves in new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zealand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: regional assessment and economic valuation of blue carbon. Estuaries Coast. 2020;43: 1456–1469. doi:10.1007/s12237-020-00736-x</w:t>
        </w:r>
      </w:hyperlink>
    </w:p>
    <w:sectPr w:rsidR="009D10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751EC"/>
    <w:multiLevelType w:val="multilevel"/>
    <w:tmpl w:val="0A1C2B9E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005"/>
    <w:rsid w:val="009D1005"/>
    <w:rsid w:val="00D4201C"/>
    <w:rsid w:val="00FD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46186"/>
  <w15:docId w15:val="{C0B56F8A-993C-164E-80A7-067DE2C6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image" Target="media/image32.jpg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42" Type="http://schemas.openxmlformats.org/officeDocument/2006/relationships/image" Target="media/image35.jpg"/><Relationship Id="rId47" Type="http://schemas.openxmlformats.org/officeDocument/2006/relationships/fontTable" Target="fontTable.xml"/><Relationship Id="rId7" Type="http://schemas.openxmlformats.org/officeDocument/2006/relationships/hyperlink" Target="http://sciwheel.com/work/citation?ids=10462872&amp;pre=&amp;suf=&amp;sa=0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9" Type="http://schemas.openxmlformats.org/officeDocument/2006/relationships/image" Target="media/image22.jpg"/><Relationship Id="rId1" Type="http://schemas.openxmlformats.org/officeDocument/2006/relationships/numbering" Target="numbering.xml"/><Relationship Id="rId6" Type="http://schemas.openxmlformats.org/officeDocument/2006/relationships/hyperlink" Target="http://sciwheel.com/work/citation?ids=10461615&amp;pre=&amp;suf=&amp;sa=0" TargetMode="Externa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40" Type="http://schemas.openxmlformats.org/officeDocument/2006/relationships/image" Target="media/image33.jpg"/><Relationship Id="rId45" Type="http://schemas.openxmlformats.org/officeDocument/2006/relationships/hyperlink" Target="http://sciwheel.com/work/bibliography/10461615" TargetMode="External"/><Relationship Id="rId5" Type="http://schemas.openxmlformats.org/officeDocument/2006/relationships/hyperlink" Target="http://sciwheel.com/work/citation?ids=8957403&amp;pre=&amp;suf=&amp;sa=0" TargetMode="Externa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4" Type="http://schemas.openxmlformats.org/officeDocument/2006/relationships/hyperlink" Target="http://sciwheel.com/work/bibliography/895740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43" Type="http://schemas.openxmlformats.org/officeDocument/2006/relationships/hyperlink" Target="http://sciwheel.com/work/bibliography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image" Target="media/image31.jpg"/><Relationship Id="rId46" Type="http://schemas.openxmlformats.org/officeDocument/2006/relationships/hyperlink" Target="http://sciwheel.com/work/bibliography/10462872" TargetMode="External"/><Relationship Id="rId20" Type="http://schemas.openxmlformats.org/officeDocument/2006/relationships/image" Target="media/image13.jpg"/><Relationship Id="rId41" Type="http://schemas.openxmlformats.org/officeDocument/2006/relationships/image" Target="media/image3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Minerva</cp:lastModifiedBy>
  <cp:revision>3</cp:revision>
  <dcterms:created xsi:type="dcterms:W3CDTF">2021-05-05T11:57:00Z</dcterms:created>
  <dcterms:modified xsi:type="dcterms:W3CDTF">2021-05-05T13:47:00Z</dcterms:modified>
</cp:coreProperties>
</file>