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E5A" w:rsidRDefault="00235E5A" w:rsidP="00235E5A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7A2AD81" wp14:editId="06E6F50D">
            <wp:extent cx="3657600" cy="857250"/>
            <wp:effectExtent l="0" t="0" r="0" b="0"/>
            <wp:docPr id="1" name="Picture 1" descr="USI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USIU Logo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5A" w:rsidRDefault="00235E5A" w:rsidP="00235E5A">
      <w:pPr>
        <w:jc w:val="center"/>
        <w:rPr>
          <w:b/>
          <w:color w:val="000000"/>
          <w:sz w:val="4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SUMMER SEMESTER 2024</w:t>
      </w:r>
    </w:p>
    <w:p w:rsidR="00235E5A" w:rsidRDefault="00235E5A" w:rsidP="00235E5A">
      <w:pPr>
        <w:spacing w:after="0" w:line="240" w:lineRule="auto"/>
        <w:jc w:val="center"/>
        <w:rPr>
          <w:rFonts w:ascii="Times New Roman" w:eastAsia="Batang" w:hAnsi="Times New Roman" w:cs="Times New Roman"/>
          <w:b/>
          <w:sz w:val="28"/>
          <w:szCs w:val="28"/>
          <w:u w:val="single"/>
          <w:lang w:eastAsia="ko-KR"/>
        </w:rPr>
      </w:pPr>
      <w:r>
        <w:rPr>
          <w:rFonts w:ascii="Times New Roman" w:eastAsia="Batang" w:hAnsi="Times New Roman" w:cs="Times New Roman"/>
          <w:b/>
          <w:sz w:val="28"/>
          <w:szCs w:val="28"/>
          <w:u w:val="single"/>
          <w:lang w:eastAsia="ko-KR"/>
        </w:rPr>
        <w:t>APT3090 CRYPTOGRAPHY AND NETWORK SECURITY</w:t>
      </w:r>
    </w:p>
    <w:p w:rsidR="005F70C8" w:rsidRDefault="005F70C8" w:rsidP="00235E5A">
      <w:pPr>
        <w:spacing w:after="0" w:line="240" w:lineRule="auto"/>
        <w:jc w:val="center"/>
        <w:rPr>
          <w:rFonts w:ascii="Times New Roman" w:eastAsia="Batang" w:hAnsi="Times New Roman" w:cs="Times New Roman"/>
          <w:b/>
          <w:sz w:val="28"/>
          <w:szCs w:val="28"/>
          <w:u w:val="single"/>
          <w:lang w:eastAsia="ko-KR"/>
        </w:rPr>
      </w:pPr>
      <w:bookmarkStart w:id="0" w:name="_GoBack"/>
      <w:bookmarkEnd w:id="0"/>
    </w:p>
    <w:p w:rsidR="005F70C8" w:rsidRDefault="005F70C8" w:rsidP="005F70C8">
      <w:pPr>
        <w:spacing w:after="0" w:line="240" w:lineRule="auto"/>
        <w:rPr>
          <w:rFonts w:ascii="Times New Roman" w:eastAsia="Batang" w:hAnsi="Times New Roman" w:cs="Times New Roman"/>
          <w:b/>
          <w:sz w:val="28"/>
          <w:szCs w:val="28"/>
          <w:u w:val="single"/>
          <w:lang w:eastAsia="ko-KR"/>
        </w:rPr>
      </w:pPr>
      <w:r>
        <w:rPr>
          <w:rFonts w:ascii="Times New Roman" w:eastAsia="Batang" w:hAnsi="Times New Roman" w:cs="Times New Roman"/>
          <w:b/>
          <w:sz w:val="28"/>
          <w:szCs w:val="28"/>
          <w:u w:val="single"/>
          <w:lang w:eastAsia="ko-KR"/>
        </w:rPr>
        <w:t>Joy Kirui-664830</w:t>
      </w:r>
    </w:p>
    <w:p w:rsidR="00235E5A" w:rsidRPr="00235E5A" w:rsidRDefault="00235E5A" w:rsidP="00235E5A">
      <w:pPr>
        <w:pStyle w:val="ListParagraph"/>
        <w:rPr>
          <w:b/>
        </w:rPr>
      </w:pPr>
      <w:r w:rsidRPr="00235E5A">
        <w:rPr>
          <w:b/>
        </w:rPr>
        <w:t>Write a program using any Object oriented programming language to show implementation of RSA. The input p and q should be generated by randomly (15 Marks)</w:t>
      </w:r>
    </w:p>
    <w:p w:rsidR="00A1162B" w:rsidRDefault="00235E5A">
      <w:r w:rsidRPr="00235E5A">
        <w:drawing>
          <wp:inline distT="0" distB="0" distL="0" distR="0" wp14:anchorId="751989C5" wp14:editId="62080943">
            <wp:extent cx="5943600" cy="2004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5A" w:rsidRDefault="00235E5A">
      <w:r w:rsidRPr="00235E5A">
        <w:drawing>
          <wp:inline distT="0" distB="0" distL="0" distR="0" wp14:anchorId="7AE40FD1" wp14:editId="670A831D">
            <wp:extent cx="5943600" cy="20713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5A" w:rsidRDefault="00235E5A">
      <w:r w:rsidRPr="00235E5A">
        <w:lastRenderedPageBreak/>
        <w:drawing>
          <wp:inline distT="0" distB="0" distL="0" distR="0" wp14:anchorId="7A087FA7" wp14:editId="1110FF70">
            <wp:extent cx="5943600" cy="1931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5A" w:rsidRDefault="00235E5A"/>
    <w:p w:rsidR="00235E5A" w:rsidRPr="00235E5A" w:rsidRDefault="00235E5A" w:rsidP="00235E5A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35E5A">
        <w:rPr>
          <w:rFonts w:ascii="Times New Roman" w:eastAsia="Times New Roman" w:hAnsi="Symbol" w:cs="Times New Roman"/>
          <w:sz w:val="24"/>
          <w:szCs w:val="24"/>
        </w:rPr>
        <w:t></w:t>
      </w:r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Initialization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of Class</w:t>
      </w:r>
      <w:r w:rsidRPr="00235E5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Pr="00235E5A">
        <w:rPr>
          <w:rFonts w:ascii="Courier New" w:eastAsia="Times New Roman" w:hAnsi="Courier New" w:cs="Courier New"/>
          <w:b/>
          <w:bCs/>
          <w:sz w:val="20"/>
          <w:szCs w:val="20"/>
        </w:rPr>
        <w:t>__</w:t>
      </w:r>
      <w:proofErr w:type="spellStart"/>
      <w:r w:rsidRPr="00235E5A">
        <w:rPr>
          <w:rFonts w:ascii="Courier New" w:eastAsia="Times New Roman" w:hAnsi="Courier New" w:cs="Courier New"/>
          <w:b/>
          <w:bCs/>
          <w:sz w:val="20"/>
          <w:szCs w:val="20"/>
        </w:rPr>
        <w:t>init</w:t>
      </w:r>
      <w:proofErr w:type="spellEnd"/>
      <w:r w:rsidRPr="00235E5A">
        <w:rPr>
          <w:rFonts w:ascii="Courier New" w:eastAsia="Times New Roman" w:hAnsi="Courier New" w:cs="Courier New"/>
          <w:b/>
          <w:bCs/>
          <w:sz w:val="20"/>
          <w:szCs w:val="20"/>
        </w:rPr>
        <w:t>__</w:t>
      </w:r>
      <w:r w:rsidRPr="00235E5A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DA2517">
        <w:rPr>
          <w:rFonts w:ascii="Times New Roman" w:eastAsia="Times New Roman" w:hAnsi="Times New Roman" w:cs="Times New Roman"/>
          <w:sz w:val="24"/>
          <w:szCs w:val="24"/>
        </w:rPr>
        <w:t>It i</w:t>
      </w:r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nitializes the RSA object with a key size, </w:t>
      </w:r>
      <w:r w:rsidR="00DA2517">
        <w:rPr>
          <w:rFonts w:ascii="Times New Roman" w:eastAsia="Times New Roman" w:hAnsi="Times New Roman" w:cs="Times New Roman"/>
          <w:sz w:val="24"/>
          <w:szCs w:val="24"/>
        </w:rPr>
        <w:t xml:space="preserve">then </w:t>
      </w:r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generates two prime numbers </w:t>
      </w:r>
      <w:proofErr w:type="spellStart"/>
      <w:r w:rsidRPr="00235E5A">
        <w:rPr>
          <w:rFonts w:ascii="Times New Roman" w:eastAsia="Times New Roman" w:hAnsi="Times New Roman" w:cs="Times New Roman"/>
          <w:sz w:val="24"/>
          <w:szCs w:val="24"/>
        </w:rPr>
        <w:t>ppp</w:t>
      </w:r>
      <w:proofErr w:type="spellEnd"/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235E5A">
        <w:rPr>
          <w:rFonts w:ascii="Times New Roman" w:eastAsia="Times New Roman" w:hAnsi="Times New Roman" w:cs="Times New Roman"/>
          <w:sz w:val="24"/>
          <w:szCs w:val="24"/>
        </w:rPr>
        <w:t>qqq</w:t>
      </w:r>
      <w:proofErr w:type="spellEnd"/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, calculates </w:t>
      </w:r>
      <w:proofErr w:type="spellStart"/>
      <w:r w:rsidRPr="00235E5A">
        <w:rPr>
          <w:rFonts w:ascii="Times New Roman" w:eastAsia="Times New Roman" w:hAnsi="Times New Roman" w:cs="Times New Roman"/>
          <w:sz w:val="24"/>
          <w:szCs w:val="24"/>
        </w:rPr>
        <w:t>nnn</w:t>
      </w:r>
      <w:proofErr w:type="spellEnd"/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 and ϕ(n)\phi(n)ϕ(n), and generates the public and private keys </w:t>
      </w:r>
      <w:proofErr w:type="spellStart"/>
      <w:r w:rsidRPr="00235E5A">
        <w:rPr>
          <w:rFonts w:ascii="Times New Roman" w:eastAsia="Times New Roman" w:hAnsi="Times New Roman" w:cs="Times New Roman"/>
          <w:sz w:val="24"/>
          <w:szCs w:val="24"/>
        </w:rPr>
        <w:t>eee</w:t>
      </w:r>
      <w:proofErr w:type="spellEnd"/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235E5A">
        <w:rPr>
          <w:rFonts w:ascii="Times New Roman" w:eastAsia="Times New Roman" w:hAnsi="Times New Roman" w:cs="Times New Roman"/>
          <w:sz w:val="24"/>
          <w:szCs w:val="24"/>
        </w:rPr>
        <w:t>ddd</w:t>
      </w:r>
      <w:proofErr w:type="spellEnd"/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 respectively.</w:t>
      </w:r>
    </w:p>
    <w:p w:rsidR="00235E5A" w:rsidRPr="00235E5A" w:rsidRDefault="00235E5A" w:rsidP="00235E5A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35E5A">
        <w:rPr>
          <w:rFonts w:ascii="Times New Roman" w:eastAsia="Times New Roman" w:hAnsi="Symbol" w:cs="Times New Roman"/>
          <w:sz w:val="24"/>
          <w:szCs w:val="24"/>
        </w:rPr>
        <w:t></w:t>
      </w:r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Random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Generation of Prime</w:t>
      </w:r>
      <w:r w:rsidRPr="00235E5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235E5A">
        <w:rPr>
          <w:rFonts w:ascii="Courier New" w:eastAsia="Times New Roman" w:hAnsi="Courier New" w:cs="Courier New"/>
          <w:b/>
          <w:bCs/>
          <w:sz w:val="20"/>
          <w:szCs w:val="20"/>
        </w:rPr>
        <w:t>generate_prime</w:t>
      </w:r>
      <w:proofErr w:type="spellEnd"/>
      <w:r w:rsidRPr="00235E5A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DA2517">
        <w:rPr>
          <w:rFonts w:ascii="Times New Roman" w:eastAsia="Times New Roman" w:hAnsi="Times New Roman" w:cs="Times New Roman"/>
          <w:sz w:val="24"/>
          <w:szCs w:val="24"/>
        </w:rPr>
        <w:t>It g</w:t>
      </w:r>
      <w:r w:rsidRPr="00235E5A">
        <w:rPr>
          <w:rFonts w:ascii="Times New Roman" w:eastAsia="Times New Roman" w:hAnsi="Times New Roman" w:cs="Times New Roman"/>
          <w:sz w:val="24"/>
          <w:szCs w:val="24"/>
        </w:rPr>
        <w:t>enerates a random prime number of specified bit size.</w:t>
      </w:r>
    </w:p>
    <w:p w:rsidR="00235E5A" w:rsidRPr="00235E5A" w:rsidRDefault="00235E5A" w:rsidP="00235E5A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35E5A">
        <w:rPr>
          <w:rFonts w:ascii="Times New Roman" w:eastAsia="Times New Roman" w:hAnsi="Symbol" w:cs="Times New Roman"/>
          <w:sz w:val="24"/>
          <w:szCs w:val="24"/>
        </w:rPr>
        <w:t>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235E5A">
        <w:rPr>
          <w:rFonts w:ascii="Times New Roman" w:eastAsia="Times New Roman" w:hAnsi="Times New Roman" w:cs="Times New Roman"/>
          <w:b/>
          <w:sz w:val="24"/>
          <w:szCs w:val="24"/>
        </w:rPr>
        <w:t>Finding</w:t>
      </w:r>
      <w:proofErr w:type="gramEnd"/>
      <w:r w:rsidRPr="00235E5A">
        <w:rPr>
          <w:rFonts w:ascii="Times New Roman" w:eastAsia="Times New Roman" w:hAnsi="Times New Roman" w:cs="Times New Roman"/>
          <w:b/>
          <w:sz w:val="24"/>
          <w:szCs w:val="24"/>
        </w:rPr>
        <w:t xml:space="preserve"> the </w:t>
      </w:r>
      <w:proofErr w:type="spellStart"/>
      <w:r w:rsidRPr="00235E5A">
        <w:rPr>
          <w:rFonts w:ascii="Times New Roman" w:eastAsia="Times New Roman" w:hAnsi="Times New Roman" w:cs="Times New Roman"/>
          <w:b/>
          <w:sz w:val="24"/>
          <w:szCs w:val="24"/>
        </w:rPr>
        <w:t>CoPrime</w:t>
      </w:r>
      <w:proofErr w:type="spellEnd"/>
      <w:r w:rsidRPr="00235E5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235E5A">
        <w:rPr>
          <w:rFonts w:ascii="Courier New" w:eastAsia="Times New Roman" w:hAnsi="Courier New" w:cs="Courier New"/>
          <w:b/>
          <w:bCs/>
          <w:sz w:val="20"/>
          <w:szCs w:val="20"/>
        </w:rPr>
        <w:t>find_coprime</w:t>
      </w:r>
      <w:proofErr w:type="spellEnd"/>
      <w:r w:rsidRPr="00235E5A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: Finds a coprime integer </w:t>
      </w:r>
      <w:proofErr w:type="spellStart"/>
      <w:r w:rsidRPr="00235E5A">
        <w:rPr>
          <w:rFonts w:ascii="Times New Roman" w:eastAsia="Times New Roman" w:hAnsi="Times New Roman" w:cs="Times New Roman"/>
          <w:sz w:val="24"/>
          <w:szCs w:val="24"/>
        </w:rPr>
        <w:t>eee</w:t>
      </w:r>
      <w:proofErr w:type="spellEnd"/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 to ϕ(n)\phi(n)ϕ(n).</w:t>
      </w:r>
    </w:p>
    <w:p w:rsidR="00235E5A" w:rsidRPr="00235E5A" w:rsidRDefault="00235E5A" w:rsidP="00235E5A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35E5A">
        <w:rPr>
          <w:rFonts w:ascii="Times New Roman" w:eastAsia="Times New Roman" w:hAnsi="Symbol" w:cs="Times New Roman"/>
          <w:sz w:val="24"/>
          <w:szCs w:val="24"/>
        </w:rPr>
        <w:t></w:t>
      </w:r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235E5A">
        <w:rPr>
          <w:rFonts w:ascii="Times New Roman" w:eastAsia="Times New Roman" w:hAnsi="Times New Roman" w:cs="Times New Roman"/>
          <w:b/>
          <w:bCs/>
          <w:sz w:val="24"/>
          <w:szCs w:val="24"/>
        </w:rPr>
        <w:t>Inverse</w:t>
      </w:r>
      <w:proofErr w:type="gramEnd"/>
      <w:r w:rsidRPr="00235E5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of the </w:t>
      </w:r>
      <w:r w:rsidRPr="00235E5A">
        <w:rPr>
          <w:rFonts w:ascii="Times New Roman" w:eastAsia="Times New Roman" w:hAnsi="Times New Roman" w:cs="Times New Roman"/>
          <w:b/>
          <w:bCs/>
          <w:sz w:val="24"/>
          <w:szCs w:val="24"/>
        </w:rPr>
        <w:t>Modular (</w:t>
      </w:r>
      <w:proofErr w:type="spellStart"/>
      <w:r w:rsidRPr="00235E5A">
        <w:rPr>
          <w:rFonts w:ascii="Courier New" w:eastAsia="Times New Roman" w:hAnsi="Courier New" w:cs="Courier New"/>
          <w:b/>
          <w:bCs/>
          <w:sz w:val="20"/>
          <w:szCs w:val="20"/>
        </w:rPr>
        <w:t>modinv</w:t>
      </w:r>
      <w:proofErr w:type="spellEnd"/>
      <w:r w:rsidRPr="00235E5A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: Calculates the </w:t>
      </w:r>
      <w:r w:rsidR="00DA2517" w:rsidRPr="00235E5A">
        <w:rPr>
          <w:rFonts w:ascii="Times New Roman" w:eastAsia="Times New Roman" w:hAnsi="Times New Roman" w:cs="Times New Roman"/>
          <w:sz w:val="24"/>
          <w:szCs w:val="24"/>
        </w:rPr>
        <w:t>inverse</w:t>
      </w:r>
      <w:r w:rsidR="00DA2517" w:rsidRPr="00235E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A2517">
        <w:rPr>
          <w:rFonts w:ascii="Times New Roman" w:eastAsia="Times New Roman" w:hAnsi="Times New Roman" w:cs="Times New Roman"/>
          <w:sz w:val="24"/>
          <w:szCs w:val="24"/>
        </w:rPr>
        <w:t xml:space="preserve">of the </w:t>
      </w:r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modular of </w:t>
      </w:r>
      <w:proofErr w:type="spellStart"/>
      <w:r w:rsidRPr="00235E5A">
        <w:rPr>
          <w:rFonts w:ascii="Times New Roman" w:eastAsia="Times New Roman" w:hAnsi="Times New Roman" w:cs="Times New Roman"/>
          <w:sz w:val="24"/>
          <w:szCs w:val="24"/>
        </w:rPr>
        <w:t>eee</w:t>
      </w:r>
      <w:proofErr w:type="spellEnd"/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 under modulo ϕ(n)\phi(n)ϕ(n).</w:t>
      </w:r>
    </w:p>
    <w:p w:rsidR="00235E5A" w:rsidRPr="00235E5A" w:rsidRDefault="00235E5A" w:rsidP="00235E5A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35E5A">
        <w:rPr>
          <w:rFonts w:ascii="Times New Roman" w:eastAsia="Times New Roman" w:hAnsi="Symbol" w:cs="Times New Roman"/>
          <w:sz w:val="24"/>
          <w:szCs w:val="24"/>
        </w:rPr>
        <w:t></w:t>
      </w:r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The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</w:t>
      </w:r>
      <w:r w:rsidRPr="00235E5A">
        <w:rPr>
          <w:rFonts w:ascii="Times New Roman" w:eastAsia="Times New Roman" w:hAnsi="Times New Roman" w:cs="Times New Roman"/>
          <w:b/>
          <w:bCs/>
          <w:sz w:val="24"/>
          <w:szCs w:val="24"/>
        </w:rPr>
        <w:t>ncryption (</w:t>
      </w:r>
      <w:r w:rsidRPr="00235E5A">
        <w:rPr>
          <w:rFonts w:ascii="Courier New" w:eastAsia="Times New Roman" w:hAnsi="Courier New" w:cs="Courier New"/>
          <w:b/>
          <w:bCs/>
          <w:sz w:val="20"/>
          <w:szCs w:val="20"/>
        </w:rPr>
        <w:t>encrypt</w:t>
      </w:r>
      <w:r w:rsidRPr="00235E5A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DA2517">
        <w:rPr>
          <w:rFonts w:ascii="Times New Roman" w:eastAsia="Times New Roman" w:hAnsi="Times New Roman" w:cs="Times New Roman"/>
          <w:sz w:val="24"/>
          <w:szCs w:val="24"/>
        </w:rPr>
        <w:t>It c</w:t>
      </w:r>
      <w:r w:rsidRPr="00235E5A">
        <w:rPr>
          <w:rFonts w:ascii="Times New Roman" w:eastAsia="Times New Roman" w:hAnsi="Times New Roman" w:cs="Times New Roman"/>
          <w:sz w:val="24"/>
          <w:szCs w:val="24"/>
        </w:rPr>
        <w:t>onverts a plaintext message to its integer representation, then encrypts it using the public key.</w:t>
      </w:r>
    </w:p>
    <w:p w:rsidR="00235E5A" w:rsidRPr="00235E5A" w:rsidRDefault="00235E5A" w:rsidP="00235E5A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35E5A">
        <w:rPr>
          <w:rFonts w:ascii="Times New Roman" w:eastAsia="Times New Roman" w:hAnsi="Symbol" w:cs="Times New Roman"/>
          <w:sz w:val="24"/>
          <w:szCs w:val="24"/>
        </w:rPr>
        <w:t></w:t>
      </w:r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The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</w:t>
      </w:r>
      <w:r w:rsidRPr="00235E5A">
        <w:rPr>
          <w:rFonts w:ascii="Times New Roman" w:eastAsia="Times New Roman" w:hAnsi="Times New Roman" w:cs="Times New Roman"/>
          <w:b/>
          <w:bCs/>
          <w:sz w:val="24"/>
          <w:szCs w:val="24"/>
        </w:rPr>
        <w:t>ecryption (</w:t>
      </w:r>
      <w:r w:rsidRPr="00235E5A">
        <w:rPr>
          <w:rFonts w:ascii="Courier New" w:eastAsia="Times New Roman" w:hAnsi="Courier New" w:cs="Courier New"/>
          <w:b/>
          <w:bCs/>
          <w:sz w:val="20"/>
          <w:szCs w:val="20"/>
        </w:rPr>
        <w:t>decrypt</w:t>
      </w:r>
      <w:r w:rsidRPr="00235E5A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DA2517">
        <w:rPr>
          <w:rFonts w:ascii="Times New Roman" w:eastAsia="Times New Roman" w:hAnsi="Times New Roman" w:cs="Times New Roman"/>
          <w:sz w:val="24"/>
          <w:szCs w:val="24"/>
        </w:rPr>
        <w:t>It d</w:t>
      </w:r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ecrypts the integer </w:t>
      </w:r>
      <w:proofErr w:type="spellStart"/>
      <w:r w:rsidRPr="00235E5A">
        <w:rPr>
          <w:rFonts w:ascii="Times New Roman" w:eastAsia="Times New Roman" w:hAnsi="Times New Roman" w:cs="Times New Roman"/>
          <w:sz w:val="24"/>
          <w:szCs w:val="24"/>
        </w:rPr>
        <w:t>ciphertext</w:t>
      </w:r>
      <w:proofErr w:type="spellEnd"/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 back to the plaintext message using the private key.</w:t>
      </w:r>
    </w:p>
    <w:p w:rsidR="00DA2517" w:rsidRDefault="00235E5A" w:rsidP="00235E5A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35E5A">
        <w:rPr>
          <w:rFonts w:ascii="Times New Roman" w:eastAsia="Times New Roman" w:hAnsi="Symbol" w:cs="Times New Roman"/>
          <w:sz w:val="24"/>
          <w:szCs w:val="24"/>
        </w:rPr>
        <w:t></w:t>
      </w:r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The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235E5A">
        <w:rPr>
          <w:rFonts w:ascii="Times New Roman" w:eastAsia="Times New Roman" w:hAnsi="Times New Roman" w:cs="Times New Roman"/>
          <w:b/>
          <w:bCs/>
          <w:sz w:val="24"/>
          <w:szCs w:val="24"/>
        </w:rPr>
        <w:t>Retrieval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of the Key</w:t>
      </w:r>
      <w:r w:rsidRPr="00235E5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235E5A">
        <w:rPr>
          <w:rFonts w:ascii="Courier New" w:eastAsia="Times New Roman" w:hAnsi="Courier New" w:cs="Courier New"/>
          <w:b/>
          <w:bCs/>
          <w:sz w:val="20"/>
          <w:szCs w:val="20"/>
        </w:rPr>
        <w:t>get_public_key</w:t>
      </w:r>
      <w:proofErr w:type="spellEnd"/>
      <w:r w:rsidRPr="00235E5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235E5A">
        <w:rPr>
          <w:rFonts w:ascii="Courier New" w:eastAsia="Times New Roman" w:hAnsi="Courier New" w:cs="Courier New"/>
          <w:b/>
          <w:bCs/>
          <w:sz w:val="20"/>
          <w:szCs w:val="20"/>
        </w:rPr>
        <w:t>get_private_key</w:t>
      </w:r>
      <w:proofErr w:type="spellEnd"/>
      <w:r w:rsidRPr="00235E5A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DA2517">
        <w:rPr>
          <w:rFonts w:ascii="Times New Roman" w:eastAsia="Times New Roman" w:hAnsi="Times New Roman" w:cs="Times New Roman"/>
          <w:sz w:val="24"/>
          <w:szCs w:val="24"/>
        </w:rPr>
        <w:t>It r</w:t>
      </w:r>
      <w:r w:rsidRPr="00235E5A">
        <w:rPr>
          <w:rFonts w:ascii="Times New Roman" w:eastAsia="Times New Roman" w:hAnsi="Times New Roman" w:cs="Times New Roman"/>
          <w:sz w:val="24"/>
          <w:szCs w:val="24"/>
        </w:rPr>
        <w:t xml:space="preserve">etrieves the public and </w:t>
      </w:r>
      <w:r w:rsidR="00DA251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235E5A">
        <w:rPr>
          <w:rFonts w:ascii="Times New Roman" w:eastAsia="Times New Roman" w:hAnsi="Times New Roman" w:cs="Times New Roman"/>
          <w:sz w:val="24"/>
          <w:szCs w:val="24"/>
        </w:rPr>
        <w:t>private keys.</w:t>
      </w:r>
    </w:p>
    <w:p w:rsidR="00DA2517" w:rsidRDefault="00DA2517" w:rsidP="00235E5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DA2517" w:rsidRDefault="00DA2517">
      <w:pPr>
        <w:suppressAutoHyphens w:val="0"/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A2517" w:rsidRDefault="00DA2517" w:rsidP="00DA2517">
      <w:pPr>
        <w:pStyle w:val="Heading2"/>
        <w:rPr>
          <w:color w:val="auto"/>
        </w:rPr>
      </w:pPr>
      <w:r w:rsidRPr="00DA2517">
        <w:rPr>
          <w:color w:val="auto"/>
        </w:rPr>
        <w:t>Results</w:t>
      </w:r>
    </w:p>
    <w:p w:rsidR="00AE58E9" w:rsidRPr="00AE58E9" w:rsidRDefault="00AE58E9" w:rsidP="00AE58E9">
      <w:r>
        <w:t>In this scenario, Alice is sending Bob a message. The message is encrypted using the two ran</w:t>
      </w:r>
      <w:r w:rsidR="005F70C8">
        <w:t>d</w:t>
      </w:r>
      <w:r>
        <w:t>omly</w:t>
      </w:r>
      <w:r w:rsidR="005F70C8">
        <w:t xml:space="preserve"> generated numbers p and q. The private key of Alice is generated and the shared public key is also generated. </w:t>
      </w:r>
    </w:p>
    <w:p w:rsidR="00AE58E9" w:rsidRPr="00AE58E9" w:rsidRDefault="00AE58E9" w:rsidP="00AE58E9">
      <w:r w:rsidRPr="00235E5A">
        <w:drawing>
          <wp:inline distT="0" distB="0" distL="0" distR="0" wp14:anchorId="027D6EF0" wp14:editId="2115A829">
            <wp:extent cx="5943600" cy="16186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17" w:rsidRDefault="00DA2517" w:rsidP="00235E5A">
      <w:pPr>
        <w:rPr>
          <w:rFonts w:ascii="Times New Roman" w:eastAsia="Times New Roman" w:hAnsi="Times New Roman" w:cs="Times New Roman"/>
          <w:sz w:val="24"/>
          <w:szCs w:val="24"/>
        </w:rPr>
      </w:pPr>
      <w:r w:rsidRPr="00DA251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AD14647" wp14:editId="04AE4FE3">
            <wp:extent cx="5943600" cy="1689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8E9" w:rsidRPr="00AE58E9" w:rsidRDefault="00AE58E9" w:rsidP="00AE58E9">
      <w:pPr>
        <w:pStyle w:val="Heading2"/>
      </w:pPr>
      <w:r w:rsidRPr="00AE58E9">
        <w:t>Second Scenario</w:t>
      </w:r>
    </w:p>
    <w:p w:rsidR="00AE58E9" w:rsidRDefault="00AE58E9" w:rsidP="00235E5A">
      <w:pPr>
        <w:rPr>
          <w:rFonts w:ascii="Times New Roman" w:eastAsia="Times New Roman" w:hAnsi="Times New Roman" w:cs="Times New Roman"/>
          <w:sz w:val="24"/>
          <w:szCs w:val="24"/>
        </w:rPr>
      </w:pPr>
      <w:r w:rsidRPr="00AE58E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5785B99" wp14:editId="71E76735">
            <wp:extent cx="5943600" cy="15976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C8" w:rsidRDefault="005F70C8" w:rsidP="005F70C8">
      <w:r>
        <w:rPr>
          <w:rFonts w:ascii="Times New Roman" w:eastAsia="Times New Roman" w:hAnsi="Times New Roman" w:cs="Times New Roman"/>
          <w:sz w:val="24"/>
          <w:szCs w:val="24"/>
        </w:rPr>
        <w:t xml:space="preserve">Here Bob is replying to </w:t>
      </w:r>
      <w:r>
        <w:t>message is encrypted using the two randomly generated numbers p and q. The private key</w:t>
      </w:r>
      <w:r>
        <w:t xml:space="preserve"> of Bob</w:t>
      </w:r>
      <w:r>
        <w:t xml:space="preserve"> is generated and the shared public key is also generated. </w:t>
      </w:r>
    </w:p>
    <w:p w:rsidR="005F70C8" w:rsidRDefault="005F70C8" w:rsidP="005F70C8">
      <w:r w:rsidRPr="005F70C8">
        <w:drawing>
          <wp:inline distT="0" distB="0" distL="0" distR="0" wp14:anchorId="3366BDD8" wp14:editId="67ECAC30">
            <wp:extent cx="5943600" cy="1543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C8" w:rsidRPr="00AE58E9" w:rsidRDefault="005F70C8" w:rsidP="005F70C8"/>
    <w:p w:rsidR="00AE58E9" w:rsidRPr="00DA2517" w:rsidRDefault="00AE58E9" w:rsidP="00235E5A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AE58E9" w:rsidRPr="00DA25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5E5A"/>
    <w:rsid w:val="00235E5A"/>
    <w:rsid w:val="005F70C8"/>
    <w:rsid w:val="00A1162B"/>
    <w:rsid w:val="00AE58E9"/>
    <w:rsid w:val="00DA2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5842BA"/>
  <w15:chartTrackingRefBased/>
  <w15:docId w15:val="{EB9E6DD7-7771-4C7B-BBC0-0C7465430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5E5A"/>
    <w:pPr>
      <w:suppressAutoHyphens/>
      <w:spacing w:after="200" w:line="276" w:lineRule="auto"/>
    </w:pPr>
    <w:rPr>
      <w:rFonts w:ascii="Calibri" w:eastAsiaTheme="minorEastAsia" w:hAnsi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25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5E5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35E5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35E5A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235E5A"/>
  </w:style>
  <w:style w:type="character" w:customStyle="1" w:styleId="mord">
    <w:name w:val="mord"/>
    <w:basedOn w:val="DefaultParagraphFont"/>
    <w:rsid w:val="00235E5A"/>
  </w:style>
  <w:style w:type="character" w:customStyle="1" w:styleId="mopen">
    <w:name w:val="mopen"/>
    <w:basedOn w:val="DefaultParagraphFont"/>
    <w:rsid w:val="00235E5A"/>
  </w:style>
  <w:style w:type="character" w:customStyle="1" w:styleId="mclose">
    <w:name w:val="mclose"/>
    <w:basedOn w:val="DefaultParagraphFont"/>
    <w:rsid w:val="00235E5A"/>
  </w:style>
  <w:style w:type="character" w:customStyle="1" w:styleId="Heading2Char">
    <w:name w:val="Heading 2 Char"/>
    <w:basedOn w:val="DefaultParagraphFont"/>
    <w:link w:val="Heading2"/>
    <w:uiPriority w:val="9"/>
    <w:rsid w:val="00DA251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31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237</Words>
  <Characters>1289</Characters>
  <Application>Microsoft Office Word</Application>
  <DocSecurity>0</DocSecurity>
  <Lines>39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Results</vt:lpstr>
      <vt:lpstr>    Second Scenario</vt:lpstr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2024-06-14T17:14:00Z</dcterms:created>
  <dcterms:modified xsi:type="dcterms:W3CDTF">2024-06-14T17:59:00Z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dc8c9388-cbca-4056-a999-a8dcefc12be5</vt:lpwstr>
  </property>
</Properties>
</file>