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GeniusQ DaaS 智能问数 Demo 阶段交付说明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0"/>
        </w:rPr>
        <w:t>版本：V1.1｜阶段状态：已完成本地演示版｜更新日期：2026-07-16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1. 项目概述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本项目是一个可在 Windows 本地运行的智能问数全栈演示 Demo，用于展示企业数据平台中从自然语言问题到 SQL 查询、图表分析、知识增强和仪表盘沉淀的完整链路。项目不连接生产数据，所有业务数据均来自本地 SQLite 演示库，可用于产品展示、技术可行性验证和后续平台集成前的原型说明。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2. 当前阶段完成内容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完成 FastAPI + React/Vite + SQLite 的本地全栈演示环境，并提供一键启动脚本。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完成 DeepSeek Text-to-SQL 接入，同时保留离线规则引擎作为兜底模式。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完成知识检索增强：生成 SQL 前会检索私有/公共知识、SQL 示例和可用数据表结构。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完成只读 SQL 安全校验：限制单条 SELECT/WITH、授权表访问和最大返回行数。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完成逐步思考过程展示：分析过程中按步骤显示当前圆圈加载、完成后延伸到下一步骤。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完成简单问题推荐和结果后续追问推荐：每次推荐 3 个，并基于对话历史去重。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完成图表可靠性修复：模型返回的图表字段若与 SQL 结果不一致，后端会自动按实际字段重建图表。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完成页面级 DeepSeek API Key 配置入口，Key 仅在本次本地后端运行时生效，不写入仓库。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完成仪表盘两列布局、卡片拖拽排序、空白落点占位框、图表保存和本地只读分享。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3. 运行逻辑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487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用户提问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前端提交自然语言问题，并记录当前会话 ID。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上下文合并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后端读取历史会话，合并年份、区域、指标等上下文；本轮显式输入优先。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知识检索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从知识库中检索相关口径、SQL 示例和数据表说明，优先使用私有知识。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Text-to-SQL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DeepSeek 根据问题、上下文和检索结果生成候选 SQL 与图表建议；离线模式使用规则引擎。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 安全校验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后端校验只读、单语句、授权表和行数限制，通过后才查询 SQLite。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图表修复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后端校验图表字段是否存在于 SQL 结果；不一致时按实际字段和问题关键词重建图表。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结果返回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 SQL、数据来源、图表、洞察结论和后续推荐问题。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仪表盘沉淀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用户可将当前图表保存到仪表盘，并通过本地只读链接查看。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4. 数据与知识库说明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演示数据库为本地自动生成的 SQLite 数据库，不包含真实生产数据。当前数据维度覆盖房价、租金、挂牌量、空置率、成交量、新房/二手房成交、成交均价、人口、收入、家庭数、通勤时间、跨区通勤比例、地铁覆盖率和就业密度等字段。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知识库用于向模型补充业务口径、SQL 示例和数据表关联信息。系统支持公共知识与私有知识并存，私有知识在检索和生成时具有更高优先级。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5. 核心功能实现方式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实现方式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当前状态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智能问数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自然语言问题经后端工作流转换为 SQL 查询和图表结果。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DeepSeek 接入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DeepSeek Chat Completions 生成结构化 JSON，包含 SQL、推理说明和图表建议。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知识增强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基于问题关键词和表关联检索知识项，作为模型上下文。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 防线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校验危险操作、非授权表、多语句和非只读查询。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图表修复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校验 x/y 字段与结果字段一致性，必要时自动重建图表。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推荐问题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简单问题和完成结果后分别生成 3 个去重推荐问题。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仪表盘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卡片布局持久化到 SQLite，前端支持拖拽排序和分享查看。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 Key 配置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前端填写 Key，后端运行时更新配置，不回显密钥。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6. 本地运行方式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在项目根目录执行以下命令可一键启动：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powershell -ExecutionPolicy Bypass -File .\start-demo.ps1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默认前端地址：http://127.0.0.1:5173；后端健康检查地址：http://127.0.0.1:8000/api/health。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7. DeepSeek 配置方式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默认可使用离线演示模式。如需启用真实 DeepSeek Text-to-SQL，可在页面点击“配置 DeepSeek API”填写 Key，也可在本地 .env 文件中配置 LLM_MODE=deepseek、DEEPSEEK_API_KEY、DEEPSEEK_BASE_URL 和 DEEPSEEK_MODEL。真实 Key 不应提交到 GitHub。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8. 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验证项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命令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后端测试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-m pytest backend/tests -q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48 passed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前端测试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npm.cmd run test:run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 passed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前端构建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npm.cmd run build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passed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9. 建议演示问题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分析2025年各区平均房价趋势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分析2025年海淀区和朝阳区租金趋势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哪个区挂牌量最高，空置率如何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房价是否和地铁覆盖率、就业密度相关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对比2024年和2025年各区房价变化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10. 后续可扩展方向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接入真实数据源和生产级权限体系。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将当前本地知识库替换为平台知识资产服务。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扩展多表 Join 规划、指标口径管理和更精细的模型输出评估。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增强仪表盘发布、权限控制和团队协作能力。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