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5F6" w:rsidRDefault="002C6D04" w:rsidP="002C6D04">
      <w:pPr>
        <w:jc w:val="center"/>
        <w:rPr>
          <w:b/>
          <w:sz w:val="36"/>
          <w:u w:val="single"/>
        </w:rPr>
      </w:pPr>
      <w:r w:rsidRPr="002C6D04">
        <w:rPr>
          <w:b/>
          <w:sz w:val="36"/>
          <w:u w:val="single"/>
        </w:rPr>
        <w:t>Beschreibung der Implementierung von Stack und Queue</w:t>
      </w:r>
    </w:p>
    <w:p w:rsidR="002C6D04" w:rsidRDefault="002C6D04" w:rsidP="002C6D04"/>
    <w:p w:rsidR="002C6D04" w:rsidRDefault="002C6D04" w:rsidP="002C6D04">
      <w:r>
        <w:t>Ein Stack arbeitet nach dem LIFO-Prinzip. Das Element, welches als letztes auf den Stack gelegt wurde, muss auch als erstes wieder herausgenommen werden:</w:t>
      </w:r>
    </w:p>
    <w:p w:rsidR="002C6D04" w:rsidRDefault="002C6D04" w:rsidP="002C6D04">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557530</wp:posOffset>
                </wp:positionH>
                <wp:positionV relativeFrom="paragraph">
                  <wp:posOffset>56515</wp:posOffset>
                </wp:positionV>
                <wp:extent cx="0" cy="209550"/>
                <wp:effectExtent l="76200" t="38100" r="57150" b="19050"/>
                <wp:wrapNone/>
                <wp:docPr id="7" name="Gerade Verbindung mit Pfeil 7"/>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6C4BDB" id="_x0000_t32" coordsize="21600,21600" o:spt="32" o:oned="t" path="m,l21600,21600e" filled="f">
                <v:path arrowok="t" fillok="f" o:connecttype="none"/>
                <o:lock v:ext="edit" shapetype="t"/>
              </v:shapetype>
              <v:shape id="Gerade Verbindung mit Pfeil 7" o:spid="_x0000_s1026" type="#_x0000_t32" style="position:absolute;margin-left:43.9pt;margin-top:4.45pt;width:0;height:1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9q4QEAAAwEAAAOAAAAZHJzL2Uyb0RvYy54bWysU8uOEzEQvCPxD5bvZJJIy0KUyR6ysBcE&#10;ESx7dzztGUt+qd2bx9/T9iQDAoQE4mL50VXdVd1e3528EwfAbGNo5WI2lwKCjp0NfSu/Pr5/9UaK&#10;TCp0ysUArTxDlnebly/Wx7SCZRyi6wAFk4S8OqZWDkRp1TRZD+BVnsUEgR9NRK+Ij9g3Haojs3vX&#10;LOfz180xYpcwasiZb+/HR7mp/MaApk/GZCDhWsm1UV2xrvuyNpu1WvWo0mD1pQz1D1V4ZQMnnaju&#10;FSnxjPYXKm81xhwNzXT0TTTGaqgaWM1i/pOaL4NKULWwOTlNNuX/R6s/HnYobNfKWymC8tyiB0DV&#10;gXgC3NvQPYdeeEtiZ8A6cVsMO6a8Ytw27PByymmHRf3JoBfG2fTEs1D9YIXiVO0+T3bDiYQeLzXf&#10;Ludvb25qJ5qRoTAlzPQA0YuyaWUmVLYfaBtD4J5GHNnV4UMmroGBV0ABu1BWUta9C52gc2JVhFaF&#10;3kERwOElpClCxtLrjs4ORvhnMOwJlzimqdMIW4fioHiOlNYQaDExcXSBGevcBJxX9X8EXuILFOqk&#10;/g14QtTMMdAE9jZE/F12Ol1LNmP81YFRd7FgH7tzbWq1hkeuenX5HmWmfzxX+PdPvPkGAAD//wMA&#10;UEsDBBQABgAIAAAAIQDhQEg72wAAAAYBAAAPAAAAZHJzL2Rvd25yZXYueG1sTI7LTsMwEEX3SPyD&#10;NUjsqFOEIAlxKh7Ngi6QKAixnMRDEojHUey24e8Z2MBqdHWvzpxiNbtB7WkKvWcDy0UCirjxtufW&#10;wMtzdZaCChHZ4uCZDHxRgFV5fFRgbv2Bn2i/ja0SCIccDXQxjrnWoenIYVj4kVi6dz85jBKnVtsJ&#10;DwJ3gz5PkkvtsGf50OFIdx01n9udE8pDdZutPx7f0s39xr3WlWvXmTPm9GS+uQYVaY5/Y/jRF3Uo&#10;xan2O7ZBDQbSKzGPcjNQUv/G2sDFMgNdFvq/fvkNAAD//wMAUEsBAi0AFAAGAAgAAAAhALaDOJL+&#10;AAAA4QEAABMAAAAAAAAAAAAAAAAAAAAAAFtDb250ZW50X1R5cGVzXS54bWxQSwECLQAUAAYACAAA&#10;ACEAOP0h/9YAAACUAQAACwAAAAAAAAAAAAAAAAAvAQAAX3JlbHMvLnJlbHNQSwECLQAUAAYACAAA&#10;ACEAS44vauEBAAAMBAAADgAAAAAAAAAAAAAAAAAuAgAAZHJzL2Uyb0RvYy54bWxQSwECLQAUAAYA&#10;CAAAACEA4UBIO9sAAAAGAQAADwAAAAAAAAAAAAAAAAA7BAAAZHJzL2Rvd25yZXYueG1sUEsFBgAA&#10;AAAEAAQA8wAAAEMFA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63360" behindDoc="0" locked="0" layoutInCell="1" allowOverlap="1" wp14:anchorId="01921D7A" wp14:editId="5D8180C0">
                <wp:simplePos x="0" y="0"/>
                <wp:positionH relativeFrom="column">
                  <wp:posOffset>405130</wp:posOffset>
                </wp:positionH>
                <wp:positionV relativeFrom="paragraph">
                  <wp:posOffset>94615</wp:posOffset>
                </wp:positionV>
                <wp:extent cx="0" cy="190500"/>
                <wp:effectExtent l="76200" t="0" r="57150" b="57150"/>
                <wp:wrapNone/>
                <wp:docPr id="5" name="Gerade Verbindung mit Pfeil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FE958" id="Gerade Verbindung mit Pfeil 5" o:spid="_x0000_s1026" type="#_x0000_t32" style="position:absolute;margin-left:31.9pt;margin-top:7.45pt;width:0;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0jE2gEAAAIEAAAOAAAAZHJzL2Uyb0RvYy54bWysU02P0zAQvSPxHyzfadKViqBquocu7AVB&#10;BSx31xknlvyl8Ww//j1jp5tFgJBAXCaxPW/mvefx5vbsnTgCZhtDJ5eLVgoIOvY2DJ18+Pr+1Rsp&#10;MqnQKxcDdPICWd5uX77YnNIabuIYXQ8ouEjI61Pq5EiU1k2T9Qhe5UVMEPjQRPSKeIlD06M6cXXv&#10;mpu2fd2cIvYJo4acefduOpTbWt8Y0PTJmAwkXCeZG9WINR5KbLYbtR5QpdHqKw31Dyy8soGbzqXu&#10;FCnxiPaXUt5qjDkaWujom2iM1VA1sJpl+5OaL6NKULWwOTnNNuX/V1Z/PO5R2L6TKymC8nxF94Cq&#10;B/EN8GBD/xgG4S2JvQHrxKoYdkp5zbhd2ON1ldMei/qzQV++rEucq8mX2WQ4k9DTpubd5dt21Vb/&#10;m2dcwkz3EL0oP53MhMoOI+1iCHyTEZfVY3X8kIk7M/AJUJq6UCIp696FXtAlsRZCq8LgoNDm9JLS&#10;FPoT4fpHFwcT/DMYdoIpTm3qDMLOoTgqnh6lNQRazpU4u8CMdW4GtpXfH4HX/AKFOp9/A54RtXMM&#10;NIO9DRF/153OT5TNlP/kwKS7WHCI/aVeZbWGB616dX0UZZJ/XFf489PdfgcAAP//AwBQSwMEFAAG&#10;AAgAAAAhAAqO6FXaAAAABwEAAA8AAABkcnMvZG93bnJldi54bWxMjstOwzAQRfdI/QdrKnVHnT5U&#10;0RCnqpDoEkRhATs3ntpR43EUu0ng6xnYwPLMvbpzit3oG9FjF+tAChbzDARSFUxNVsHb6+PtHYiY&#10;NBndBEIFnxhhV05uCp2bMNAL9sdkBY9QzLUCl1KbSxkrh17HeWiRODuHzuvE2FlpOj3wuG/kMss2&#10;0uua+IPTLT44rC7Hq1fwbN97v6RDLc/bj6+DfTIXNySlZtNxfw8i4Zj+yvCjz+pQstMpXMlE0SjY&#10;rNg88X29BcH5L58UrJllWcj//uU3AAAA//8DAFBLAQItABQABgAIAAAAIQC2gziS/gAAAOEBAAAT&#10;AAAAAAAAAAAAAAAAAAAAAABbQ29udGVudF9UeXBlc10ueG1sUEsBAi0AFAAGAAgAAAAhADj9If/W&#10;AAAAlAEAAAsAAAAAAAAAAAAAAAAALwEAAF9yZWxzLy5yZWxzUEsBAi0AFAAGAAgAAAAhAFonSMTa&#10;AQAAAgQAAA4AAAAAAAAAAAAAAAAALgIAAGRycy9lMm9Eb2MueG1sUEsBAi0AFAAGAAgAAAAhAAqO&#10;6FXaAAAABwEAAA8AAAAAAAAAAAAAAAAANAQAAGRycy9kb3ducmV2LnhtbFBLBQYAAAAABAAEAPMA&#10;AAA7BQAAAAA=&#10;" strokecolor="#5b9bd5 [3204]" strokeweight=".5pt">
                <v:stroke endarrow="block" joinstyle="miter"/>
              </v:shape>
            </w:pict>
          </mc:Fallback>
        </mc:AlternateContent>
      </w:r>
      <w:r>
        <w:rPr>
          <w:noProof/>
          <w:lang w:eastAsia="de-DE"/>
        </w:rPr>
        <mc:AlternateContent>
          <mc:Choice Requires="wpg">
            <w:drawing>
              <wp:anchor distT="0" distB="0" distL="114300" distR="114300" simplePos="0" relativeHeight="251662336" behindDoc="0" locked="0" layoutInCell="1" allowOverlap="1">
                <wp:simplePos x="0" y="0"/>
                <wp:positionH relativeFrom="column">
                  <wp:posOffset>328930</wp:posOffset>
                </wp:positionH>
                <wp:positionV relativeFrom="paragraph">
                  <wp:posOffset>294640</wp:posOffset>
                </wp:positionV>
                <wp:extent cx="314325" cy="371475"/>
                <wp:effectExtent l="0" t="0" r="28575" b="28575"/>
                <wp:wrapNone/>
                <wp:docPr id="4" name="Gruppieren 4"/>
                <wp:cNvGraphicFramePr/>
                <a:graphic xmlns:a="http://schemas.openxmlformats.org/drawingml/2006/main">
                  <a:graphicData uri="http://schemas.microsoft.com/office/word/2010/wordprocessingGroup">
                    <wpg:wgp>
                      <wpg:cNvGrpSpPr/>
                      <wpg:grpSpPr>
                        <a:xfrm>
                          <a:off x="0" y="0"/>
                          <a:ext cx="314325" cy="371475"/>
                          <a:chOff x="0" y="0"/>
                          <a:chExt cx="314325" cy="371475"/>
                        </a:xfrm>
                      </wpg:grpSpPr>
                      <wps:wsp>
                        <wps:cNvPr id="1" name="Rechteck 1"/>
                        <wps:cNvSpPr/>
                        <wps:spPr>
                          <a:xfrm>
                            <a:off x="0" y="0"/>
                            <a:ext cx="314325" cy="123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hteck 2"/>
                        <wps:cNvSpPr/>
                        <wps:spPr>
                          <a:xfrm>
                            <a:off x="0" y="123825"/>
                            <a:ext cx="314325" cy="123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0" y="247650"/>
                            <a:ext cx="314325" cy="123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86C537" id="Gruppieren 4" o:spid="_x0000_s1026" style="position:absolute;margin-left:25.9pt;margin-top:23.2pt;width:24.75pt;height:29.25pt;z-index:251662336" coordsize="314325,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b+wIAAEsNAAAOAAAAZHJzL2Uyb0RvYy54bWzsV1tr2zAUfh/sPwi9r46dpOlMnRLaNQzK&#10;WtqOPquyHJvaknakxMl+/Y7kS7Im7CGDwSAvsi7novPpfEfy5dW6KslKgCmUTGh4NqBESK7SQi4S&#10;+v359tMFJcYymbJSSZHQjTD0avrxw2WtYxGpXJWpAIJGpIlrndDcWh0HgeG5qJg5U1pIXMwUVMzi&#10;EBZBCqxG61UZRIPBeVArSDUoLozB2ZtmkU69/SwT3N5nmRGWlAnFvVnfgm9fXRtML1m8AKbzgrfb&#10;YEfsomKFRKe9qRtmGVlCsWeqKjgoozJ7xlUVqCwruPAxYDTh4F00c1BL7WNZxPVC9zAhtO9wOtos&#10;/7Z6AFKkCR1RIlmFRzSHpdaFACHJyOFT60WMYnPQT/oB2olFM3IhrzOo3BeDIWuP7KZHVqwt4Tg5&#10;DEfDaEwJx6XhJBxNxg3yPMfj2dPi+Zc/6gWd08Dtrd9KrTGHzBYm83cwPeVMC4++cfG3MIUdTI+C&#10;51bwNxI2IHmhHiETGwTrGHjCaHiBUCHOfZgs1mDsXKiKuE5CAfPapxtb3RnbiHYiqOeAaNz7nt2U&#10;wu2klI8iw7PG84i8tmeZuC6BrBjyg3EupD1vXXtpp5YVZdkrhocUS+sxwP22sk5NePb1ioNDir97&#10;7DW8VyVtr1wVUsEhA+lb77mR76JvYnbhv6p0g2cHquG+0fy2QBDvmLEPDJDsWBawgNl7bLJS1QlV&#10;bY+SXMHPQ/NOHpMLVympsXgk1PxYMhCUlF8lpt3ncDRy1cYPRuNJhAPYXXndXZHL6loh/phauDvf&#10;dfK27LoZqOoF69zMecUlJjn6Tii30A2ubVPUsFJyMZt5Mawwmtk7+aS5M+5QdUnyvH5hoNtMssjQ&#10;b6pLdRa/S6hG1mlKNVtalRU+27a4tngj7Vyh+Af8i/b4Fx3Bvy3JMFEP1Jrt+omEXc04kfBEwvYS&#10;HO6RcHgECaPR5HzcPsFOJNy9e0834f99E/p3Kb7Y/Ruu/btwvwS7Y39zbv+Bpr8AAAD//wMAUEsD&#10;BBQABgAIAAAAIQDCrP8S3wAAAAkBAAAPAAAAZHJzL2Rvd25yZXYueG1sTI9BS8NAEIXvgv9hGcGb&#10;3axNi8ZsSinqqQi2QultmkyT0OxsyG6T9N+7OeltHu/x3jfpajSN6KlztWUNahaBIM5tUXOp4Wf/&#10;8fQCwnnkAhvLpOFGDlbZ/V2KSWEH/qZ+50sRStglqKHyvk2kdHlFBt3MtsTBO9vOoA+yK2XR4RDK&#10;TSOfo2gpDdYcFipsaVNRftldjYbPAYf1XL3328t5czvuF1+HrSKtHx/G9RsIT6P/C8OEH9AhC0wn&#10;e+XCiUbDQgVyryFexiAmP1JzEKfpiF9BZqn8/0H2CwAA//8DAFBLAQItABQABgAIAAAAIQC2gziS&#10;/gAAAOEBAAATAAAAAAAAAAAAAAAAAAAAAABbQ29udGVudF9UeXBlc10ueG1sUEsBAi0AFAAGAAgA&#10;AAAhADj9If/WAAAAlAEAAAsAAAAAAAAAAAAAAAAALwEAAF9yZWxzLy5yZWxzUEsBAi0AFAAGAAgA&#10;AAAhABxyL9v7AgAASw0AAA4AAAAAAAAAAAAAAAAALgIAAGRycy9lMm9Eb2MueG1sUEsBAi0AFAAG&#10;AAgAAAAhAMKs/xLfAAAACQEAAA8AAAAAAAAAAAAAAAAAVQUAAGRycy9kb3ducmV2LnhtbFBLBQYA&#10;AAAABAAEAPMAAABhBgAAAAA=&#10;">
                <v:rect id="Rechteck 1" o:spid="_x0000_s1027" style="position:absolute;width:3143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rect id="Rechteck 2" o:spid="_x0000_s1028" style="position:absolute;top:123825;width:3143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rect id="Rechteck 3" o:spid="_x0000_s1029" style="position:absolute;top:247650;width:3143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group>
            </w:pict>
          </mc:Fallback>
        </mc:AlternateContent>
      </w:r>
    </w:p>
    <w:p w:rsidR="002C6D04" w:rsidRPr="002C6D04" w:rsidRDefault="002C6D04" w:rsidP="002C6D04"/>
    <w:p w:rsidR="002C6D04" w:rsidRDefault="002C6D04" w:rsidP="002C6D04"/>
    <w:p w:rsidR="002C6D04" w:rsidRDefault="002C6D04" w:rsidP="002C6D04">
      <w:r>
        <w:t>Hierzu wird also nur ein Pointer benötigt, welcher jeweils auf das nächste freie Feld zeigt. Ist der Stack leer, zeigt dieser Pointer auf das erste Feld, ist der Stack voll, zeigt er auf das letzte Feld+1.</w:t>
      </w:r>
    </w:p>
    <w:p w:rsidR="002C6D04" w:rsidRDefault="002C6D04" w:rsidP="002C6D04">
      <w:r>
        <w:t>Eine Queue hingegen arbeitet nach dem FIFO-Prinzip. Das Element, welches als erstes in die Queue geschrieben wurde, muss auch als erstes wieder herausgenommen werden:</w:t>
      </w:r>
    </w:p>
    <w:p w:rsidR="002C6D04" w:rsidRDefault="002C6D04" w:rsidP="002C6D04">
      <w:r>
        <w:rPr>
          <w:noProof/>
          <w:lang w:eastAsia="de-DE"/>
        </w:rPr>
        <mc:AlternateContent>
          <mc:Choice Requires="wpg">
            <w:drawing>
              <wp:anchor distT="0" distB="0" distL="114300" distR="114300" simplePos="0" relativeHeight="251670528" behindDoc="0" locked="0" layoutInCell="1" allowOverlap="1">
                <wp:simplePos x="0" y="0"/>
                <wp:positionH relativeFrom="column">
                  <wp:posOffset>308803</wp:posOffset>
                </wp:positionH>
                <wp:positionV relativeFrom="paragraph">
                  <wp:posOffset>145691</wp:posOffset>
                </wp:positionV>
                <wp:extent cx="327412" cy="247650"/>
                <wp:effectExtent l="0" t="0" r="15875" b="19050"/>
                <wp:wrapNone/>
                <wp:docPr id="13" name="Gruppieren 13"/>
                <wp:cNvGraphicFramePr/>
                <a:graphic xmlns:a="http://schemas.openxmlformats.org/drawingml/2006/main">
                  <a:graphicData uri="http://schemas.microsoft.com/office/word/2010/wordprocessingGroup">
                    <wpg:wgp>
                      <wpg:cNvGrpSpPr/>
                      <wpg:grpSpPr>
                        <a:xfrm>
                          <a:off x="0" y="0"/>
                          <a:ext cx="327412" cy="247650"/>
                          <a:chOff x="0" y="0"/>
                          <a:chExt cx="327412" cy="247650"/>
                        </a:xfrm>
                      </wpg:grpSpPr>
                      <wps:wsp>
                        <wps:cNvPr id="8" name="Rechteck 8"/>
                        <wps:cNvSpPr/>
                        <wps:spPr>
                          <a:xfrm>
                            <a:off x="0" y="0"/>
                            <a:ext cx="104775"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111319" y="0"/>
                            <a:ext cx="104775"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222637" y="0"/>
                            <a:ext cx="104775"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B91D41" id="Gruppieren 13" o:spid="_x0000_s1026" style="position:absolute;margin-left:24.3pt;margin-top:11.45pt;width:25.8pt;height:19.5pt;z-index:251670528" coordsize="327412,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cXCwMAAE8NAAAOAAAAZHJzL2Uyb0RvYy54bWzsV1tP2zAUfp+0/2D5faRJSwsRKapgVJMQ&#10;IGDi2ThOE5HY3rHblP36HTtp2rXdxJg0aVJfHF/Oxefz+Y6ds/NlVZKFAFMomdDwqEeJkFylhZwl&#10;9Ovj1acTSoxlMmWlkiKhr8LQ8/HHD2e1jkWkclWmAggakSaudUJza3UcBIbnomLmSGkhcTFTUDGL&#10;Q5gFKbAarVdlEPV6w6BWkGpQXBiDs5fNIh17+1kmuL3NMiMsKROKe7O+Bd8+uzYYn7F4BkznBW+3&#10;wd6xi4oVEp12pi6ZZWQOxY6pquCgjMrsEVdVoLKs4MLHgNGEva1opqDm2scyi+uZ7mBCaLdwerdZ&#10;frO4A1KkeHZ9SiSr8IymMNe6ECAkwUlEqNazGAWnoB/0HbQTs2bkgl5mULkvhkOWHtvXDluxtITj&#10;ZD8aDcKIEo5L0WA0PG6x5zke0I4Wzz//Vi9YOQ3c3rqt1BqzyKyBMn8H1EPOtPD4Gxd/CxRmdIPT&#10;veC5FfyFnDQgeaEOIRMbBOut8IS9wWh0vA1PFyaLNRg7FaoirpNQwMz2CccW18bikaDoSgQHDojG&#10;ve/Z11K4nZTyXmR42ngekdf2PBMXJZAFQ4YwzoW0QxcO2vPSTi0ryrJTDPcpljZslVpZpyY8/zrF&#10;3j7Fnz12Gt6rkrZTrgqpYJ+B9KXz3Mivom9iduE/q/QVzw5Uw36j+VWBIF4zY+8YIN2xMGAJs7fY&#10;ZKWqE6raHiW5gu/75p08JheuUlJj+Uio+TZnICgpv0hMu9NwMHD1xg8Gx6MIB7C58ry5IufVhUL8&#10;QyyWmvuuk7flqpuBqp6w0k2cV1xikqPvhHILq8GFbcoa1kouJhMvhjVGM3stHzR3xh2qLkkel08M&#10;dJtJFhl6o1apzuKthGpknaZUk7lVWeGzbY1rizfSzhWKf8C/0x3+nf4R/8Iw7IdoZLdGHUjoaH8g&#10;4YGEG0+qVWVw3F5fgiEWoa1bEKf80+CN12AURcP+6EDDX92+Bxr+3zT0L1N8tfunVPuH4X4LNsf+&#10;7lz/B41/AAAA//8DAFBLAwQUAAYACAAAACEAJmkbkt8AAAAIAQAADwAAAGRycy9kb3ducmV2Lnht&#10;bEyPQUvDQBSE74L/YXmCN7ubqKFN81JKUU9FsBWkt23ymoRm34bsNkn/vduTHocZZr7JVpNpxUC9&#10;aywjRDMFgriwZcMVwvf+/WkOwnnNpW4tE8KVHKzy+7tMp6Ud+YuGna9EKGGXaoTa+y6V0hU1Ge1m&#10;tiMO3sn2Rvsg+0qWvR5DuWllrFQijW44LNS6o01NxXl3MQgfox7Xz9HbsD2fNtfD/vXzZxsR4uPD&#10;tF6C8DT5vzDc8AM65IHpaC9cOtEivMyTkESI4wWIm69UDOKIkEQLkHkm/x/IfwEAAP//AwBQSwEC&#10;LQAUAAYACAAAACEAtoM4kv4AAADhAQAAEwAAAAAAAAAAAAAAAAAAAAAAW0NvbnRlbnRfVHlwZXNd&#10;LnhtbFBLAQItABQABgAIAAAAIQA4/SH/1gAAAJQBAAALAAAAAAAAAAAAAAAAAC8BAABfcmVscy8u&#10;cmVsc1BLAQItABQABgAIAAAAIQCfrncXCwMAAE8NAAAOAAAAAAAAAAAAAAAAAC4CAABkcnMvZTJv&#10;RG9jLnhtbFBLAQItABQABgAIAAAAIQAmaRuS3wAAAAgBAAAPAAAAAAAAAAAAAAAAAGUFAABkcnMv&#10;ZG93bnJldi54bWxQSwUGAAAAAAQABADzAAAAcQYAAAAA&#10;">
                <v:rect id="Rechteck 8" o:spid="_x0000_s1027" style="position:absolute;width:104775;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rect id="Rechteck 9" o:spid="_x0000_s1028" style="position:absolute;left:111319;width:104775;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rect id="Rechteck 10" o:spid="_x0000_s1029" style="position:absolute;left:222637;width:104775;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group>
            </w:pict>
          </mc:Fallback>
        </mc:AlternateContent>
      </w:r>
      <w:r>
        <w:rPr>
          <w:noProof/>
          <w:lang w:eastAsia="de-DE"/>
        </w:rPr>
        <mc:AlternateContent>
          <mc:Choice Requires="wps">
            <w:drawing>
              <wp:anchor distT="0" distB="0" distL="114300" distR="114300" simplePos="0" relativeHeight="251671552" behindDoc="0" locked="0" layoutInCell="1" allowOverlap="1" wp14:anchorId="170B114A" wp14:editId="1EA2FEEE">
                <wp:simplePos x="0" y="0"/>
                <wp:positionH relativeFrom="column">
                  <wp:posOffset>70485</wp:posOffset>
                </wp:positionH>
                <wp:positionV relativeFrom="paragraph">
                  <wp:posOffset>276111</wp:posOffset>
                </wp:positionV>
                <wp:extent cx="223520" cy="0"/>
                <wp:effectExtent l="0" t="76200" r="24130" b="95250"/>
                <wp:wrapNone/>
                <wp:docPr id="11" name="Gerade Verbindung mit Pfeil 11"/>
                <wp:cNvGraphicFramePr/>
                <a:graphic xmlns:a="http://schemas.openxmlformats.org/drawingml/2006/main">
                  <a:graphicData uri="http://schemas.microsoft.com/office/word/2010/wordprocessingShape">
                    <wps:wsp>
                      <wps:cNvCnPr/>
                      <wps:spPr>
                        <a:xfrm>
                          <a:off x="0" y="0"/>
                          <a:ext cx="223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AA16D" id="Gerade Verbindung mit Pfeil 11" o:spid="_x0000_s1026" type="#_x0000_t32" style="position:absolute;margin-left:5.55pt;margin-top:21.75pt;width:17.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iX3AEAAAQEAAAOAAAAZHJzL2Uyb0RvYy54bWysU02P0zAQvSPxHyzfadoiEKqa7qELe0FQ&#10;8XV3nXFiyV8azzbtv2fstFkECAnExYnteTPvvRlv787eiRNgtjG0crVYSgFBx86GvpVfv7x78UaK&#10;TCp0ysUArbxAlne758+2Y9rAOg7RdYCCk4S8GVMrB6K0aZqsB/AqL2KCwJcmolfEW+ybDtXI2b1r&#10;1svl62aM2CWMGnLm0/vpUu5qfmNA00djMpBwrWRuVFes67GszW6rNj2qNFh9paH+gYVXNnDROdW9&#10;IiUe0f6SyluNMUdDCx19E42xGqoGVrNa/qTm86ASVC1sTk6zTfn/pdUfTgcUtuPeraQIynOPHgBV&#10;B+Ib4NGG7jH0wlsSBwPWCY5iy8aUN4zchwNedzkdsOg/G/Tly8rEudp8mW2GMwnNh+v1y1drboa+&#10;XTVPuISZHiB6UX5amQmV7QfaxxC4lxFX1WV1ep+JKzPwBihFXSgrKevehk7QJbEYQqtC76DQ5vAS&#10;0hT6E+H6RxcHE/wTGPaCKU5l6hTC3qE4KZ4fpTUEqgbUTBxdYMY6NwOXld8fgdf4AoU6oX8DnhG1&#10;cgw0g70NEX9Xnc43ymaKvzkw6S4WHGN3qa2s1vCoVa+uz6LM8o/7Cn96vLvvAAAA//8DAFBLAwQU&#10;AAYACAAAACEAugadjtoAAAAHAQAADwAAAGRycy9kb3ducmV2LnhtbEyOwU7DMBBE70j8g7VI3KiT&#10;tlQ0xKkQEj2CKBzozY23dtR4HcVuEvh6FnGA49OMZl65mXwrBuxjE0hBPstAINXBNGQVvL893dyB&#10;iEmT0W0gVPCJETbV5UWpCxNGesVhl6zgEYqFVuBS6gopY+3Q6zgLHRJnx9B7nRh7K02vRx73rZxn&#10;2Up63RA/ON3ho8P6tDt7BS/2Y/Bz2jbyuN5/be2zObkxKXV9NT3cg0g4pb8y/OizOlTsdAhnMlG0&#10;zHnOTQXLxS0IzperBYjDL8uqlP/9q28AAAD//wMAUEsBAi0AFAAGAAgAAAAhALaDOJL+AAAA4QEA&#10;ABMAAAAAAAAAAAAAAAAAAAAAAFtDb250ZW50X1R5cGVzXS54bWxQSwECLQAUAAYACAAAACEAOP0h&#10;/9YAAACUAQAACwAAAAAAAAAAAAAAAAAvAQAAX3JlbHMvLnJlbHNQSwECLQAUAAYACAAAACEAvRS4&#10;l9wBAAAEBAAADgAAAAAAAAAAAAAAAAAuAgAAZHJzL2Uyb0RvYy54bWxQSwECLQAUAAYACAAAACEA&#10;ugadjtoAAAAHAQAADwAAAAAAAAAAAAAAAAA2BAAAZHJzL2Rvd25yZXYueG1sUEsFBgAAAAAEAAQA&#10;8wAAAD0FAAAAAA==&#10;" strokecolor="#5b9bd5 [3204]" strokeweight=".5pt">
                <v:stroke endarrow="block" joinstyle="miter"/>
              </v:shape>
            </w:pict>
          </mc:Fallback>
        </mc:AlternateContent>
      </w:r>
      <w:r>
        <w:rPr>
          <w:noProof/>
          <w:lang w:eastAsia="de-DE"/>
        </w:rPr>
        <mc:AlternateContent>
          <mc:Choice Requires="wps">
            <w:drawing>
              <wp:anchor distT="0" distB="0" distL="114300" distR="114300" simplePos="0" relativeHeight="251672576" behindDoc="0" locked="0" layoutInCell="1" allowOverlap="1" wp14:anchorId="6E1AA908" wp14:editId="0FD37712">
                <wp:simplePos x="0" y="0"/>
                <wp:positionH relativeFrom="column">
                  <wp:posOffset>662305</wp:posOffset>
                </wp:positionH>
                <wp:positionV relativeFrom="paragraph">
                  <wp:posOffset>275476</wp:posOffset>
                </wp:positionV>
                <wp:extent cx="194063" cy="0"/>
                <wp:effectExtent l="0" t="76200" r="15875" b="95250"/>
                <wp:wrapNone/>
                <wp:docPr id="12" name="Gerade Verbindung mit Pfeil 12"/>
                <wp:cNvGraphicFramePr/>
                <a:graphic xmlns:a="http://schemas.openxmlformats.org/drawingml/2006/main">
                  <a:graphicData uri="http://schemas.microsoft.com/office/word/2010/wordprocessingShape">
                    <wps:wsp>
                      <wps:cNvCnPr/>
                      <wps:spPr>
                        <a:xfrm>
                          <a:off x="0" y="0"/>
                          <a:ext cx="1940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63F7B" id="Gerade Verbindung mit Pfeil 12" o:spid="_x0000_s1026" type="#_x0000_t32" style="position:absolute;margin-left:52.15pt;margin-top:21.7pt;width:1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8hz2gEAAAQEAAAOAAAAZHJzL2Uyb0RvYy54bWysU8uOEzEQvCPxD5bvZCYBrSDKZA9Z2AuC&#10;iNfd8bRnLPmldm8ef0/bSWYRICFWe+kZ213dVeX26vbondgDZhtDJ+ezVgoIOvY2DJ38/u3Dq7dS&#10;ZFKhVy4G6OQJsrxdv3yxOqQlLOIYXQ8ouEjIy0Pq5EiUlk2T9Qhe5VlMEPjQRPSKeIlD06M6cHXv&#10;mkXb3jSHiH3CqCFn3r07H8p1rW8MaPpsTAYSrpPMjWrEGnclNuuVWg6o0mj1hYZ6AguvbOCmU6k7&#10;RUo8oP2jlLcaY46GZjr6JhpjNVQNrGbe/qbm66gSVC1sTk6TTfn5yupP+y0K2/PdLaQIyvMd3QOq&#10;HsQPwJ0N/UMYhLcktgasE5zFlh1SXjJyE7Z4WeW0xaL/aNCXLysTx2rzabIZjiQ0b87fvWlvXkuh&#10;r0fNIy5hpnuIXpSfTmZCZYeRNjEEvsuI8+qy2n/MxJ0ZeAWUpi6USMq696EXdEoshtCqMDgotDm9&#10;pDSF/plw/aOTgzP8Cxj2olCsbeoUwsah2CueH6U1BJpPlTi7wIx1bgK2/wZe8gsU6oT+D3hC1M4x&#10;0AT2NkT8W3c6Ximbc/7VgbPuYsEu9qd6ldUaHrXq1eVZlFn+dV3hj493/RMAAP//AwBQSwMEFAAG&#10;AAgAAAAhAGY+jqrcAAAACQEAAA8AAABkcnMvZG93bnJldi54bWxMj8FOwzAMhu9IvENkJG4sZa0Q&#10;K00nhMSOIDYOcPMaL6nWOFWTtYWnJxMHOP72p9+fq/XsOjHSEFrPCm4XGQjixuuWjYL33fPNPYgQ&#10;kTV2nknBFwVY15cXFZbaT/xG4zYakUo4lKjAxtiXUobGksOw8D1x2h384DCmOBipB5xSuevkMsvu&#10;pMOW0wWLPT1Zao7bk1Pwaj5Gt+RNKw+rz++NedFHO0Wlrq/mxwcQkeb4B8NZP6lDnZz2/sQ6iC7l&#10;rMgTqqDICxBnIC9WIPa/A1lX8v8H9Q8AAAD//wMAUEsBAi0AFAAGAAgAAAAhALaDOJL+AAAA4QEA&#10;ABMAAAAAAAAAAAAAAAAAAAAAAFtDb250ZW50X1R5cGVzXS54bWxQSwECLQAUAAYACAAAACEAOP0h&#10;/9YAAACUAQAACwAAAAAAAAAAAAAAAAAvAQAAX3JlbHMvLnJlbHNQSwECLQAUAAYACAAAACEACCPI&#10;c9oBAAAEBAAADgAAAAAAAAAAAAAAAAAuAgAAZHJzL2Uyb0RvYy54bWxQSwECLQAUAAYACAAAACEA&#10;Zj6OqtwAAAAJAQAADwAAAAAAAAAAAAAAAAA0BAAAZHJzL2Rvd25yZXYueG1sUEsFBgAAAAAEAAQA&#10;8wAAAD0FAAAAAA==&#10;" strokecolor="#5b9bd5 [3204]" strokeweight=".5pt">
                <v:stroke endarrow="block" joinstyle="miter"/>
              </v:shape>
            </w:pict>
          </mc:Fallback>
        </mc:AlternateContent>
      </w:r>
    </w:p>
    <w:p w:rsidR="002C6D04" w:rsidRDefault="002C6D04" w:rsidP="002C6D04"/>
    <w:p w:rsidR="00ED2D41" w:rsidRDefault="002C6D04" w:rsidP="002C6D04">
      <w:r>
        <w:t>Hierzu werden also zwei Pointer benötigt. Einer zeigt immer auf den Anfang der Queue und der zweite immer auf das Ende. Zeigen die Pointer auf das gleiche Feld, ist die Queue leer.</w:t>
      </w:r>
      <w:r w:rsidR="00ED2D41">
        <w:t xml:space="preserve"> Wenn sich folgender Sachverhalt ergibt, ist die Queue voll:</w:t>
      </w:r>
      <w:r w:rsidR="00ED2D41">
        <w:br/>
      </w:r>
      <w:proofErr w:type="spellStart"/>
      <w:r w:rsidR="00ED2D41">
        <w:t>AnfangsPointer</w:t>
      </w:r>
      <w:proofErr w:type="spellEnd"/>
      <w:r w:rsidR="00ED2D41">
        <w:t xml:space="preserve"> = EndPointer+1</w:t>
      </w:r>
      <w:r w:rsidR="00ED2D41">
        <w:br/>
        <w:t>Denn in diesem Fall liegt das erste Element im Feld, welches als nächstes beschrieben würde.</w:t>
      </w:r>
    </w:p>
    <w:p w:rsidR="00ED2D41" w:rsidRDefault="00ED2D41" w:rsidP="002C6D04">
      <w:r>
        <w:t>Eine Schwierigkeit besteht darin, diesen Sachverhalt festzustellen, sobald die Queue einmal über ihren Rand hinauswachsen soll. Folgende Annahme:</w:t>
      </w:r>
    </w:p>
    <w:p w:rsidR="00ED2D41" w:rsidRDefault="00341543" w:rsidP="002C6D04">
      <w:r>
        <w:rPr>
          <w:noProof/>
          <w:lang w:eastAsia="de-DE"/>
        </w:rPr>
        <w:drawing>
          <wp:anchor distT="0" distB="0" distL="114300" distR="114300" simplePos="0" relativeHeight="251673600" behindDoc="1" locked="0" layoutInCell="1" allowOverlap="1" wp14:anchorId="3153BC38" wp14:editId="74688143">
            <wp:simplePos x="0" y="0"/>
            <wp:positionH relativeFrom="margin">
              <wp:align>right</wp:align>
            </wp:positionH>
            <wp:positionV relativeFrom="paragraph">
              <wp:posOffset>1245566</wp:posOffset>
            </wp:positionV>
            <wp:extent cx="4358223" cy="2631881"/>
            <wp:effectExtent l="0" t="0" r="4445" b="0"/>
            <wp:wrapTight wrapText="bothSides">
              <wp:wrapPolygon edited="0">
                <wp:start x="0" y="0"/>
                <wp:lineTo x="0" y="21423"/>
                <wp:lineTo x="21528" y="21423"/>
                <wp:lineTo x="21528"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 Diagram1.png"/>
                    <pic:cNvPicPr/>
                  </pic:nvPicPr>
                  <pic:blipFill>
                    <a:blip r:embed="rId5">
                      <a:extLst>
                        <a:ext uri="{28A0092B-C50C-407E-A947-70E740481C1C}">
                          <a14:useLocalDpi xmlns:a14="http://schemas.microsoft.com/office/drawing/2010/main" val="0"/>
                        </a:ext>
                      </a:extLst>
                    </a:blip>
                    <a:stretch>
                      <a:fillRect/>
                    </a:stretch>
                  </pic:blipFill>
                  <pic:spPr>
                    <a:xfrm>
                      <a:off x="0" y="0"/>
                      <a:ext cx="4358223" cy="2631881"/>
                    </a:xfrm>
                    <a:prstGeom prst="rect">
                      <a:avLst/>
                    </a:prstGeom>
                  </pic:spPr>
                </pic:pic>
              </a:graphicData>
            </a:graphic>
            <wp14:sizeRelH relativeFrom="page">
              <wp14:pctWidth>0</wp14:pctWidth>
            </wp14:sizeRelH>
            <wp14:sizeRelV relativeFrom="page">
              <wp14:pctHeight>0</wp14:pctHeight>
            </wp14:sizeRelV>
          </wp:anchor>
        </w:drawing>
      </w:r>
      <w:r w:rsidR="00ED2D41">
        <w:t xml:space="preserve">Die Queue besteht aus 3 Elementen (0-2) und ist voll. </w:t>
      </w:r>
      <w:proofErr w:type="spellStart"/>
      <w:r w:rsidR="00ED2D41">
        <w:t>Anfangspointer</w:t>
      </w:r>
      <w:proofErr w:type="spellEnd"/>
      <w:r w:rsidR="00ED2D41">
        <w:t xml:space="preserve">= 0 und </w:t>
      </w:r>
      <w:proofErr w:type="spellStart"/>
      <w:r w:rsidR="00ED2D41">
        <w:t>EndPointer</w:t>
      </w:r>
      <w:proofErr w:type="spellEnd"/>
      <w:r w:rsidR="00ED2D41">
        <w:t xml:space="preserve"> = 2. Nun wird versucht ein weiteres Element hinzuzufügen. Dieses Element würde nun wieder an Position 0 eingefügt werden. Da diese aber bereits belegt ist muss dieser Fall abgefangen werden.</w:t>
      </w:r>
      <w:r w:rsidR="00ED2D41">
        <w:br/>
      </w:r>
      <w:proofErr w:type="spellStart"/>
      <w:r w:rsidR="00ED2D41">
        <w:t>AnfangsPointer</w:t>
      </w:r>
      <w:proofErr w:type="spellEnd"/>
      <w:r w:rsidR="00ED2D41">
        <w:t xml:space="preserve"> = EndPointer+1</w:t>
      </w:r>
      <w:r w:rsidR="00ED2D41">
        <w:t xml:space="preserve"> gilt hier allerdings nicht.</w:t>
      </w:r>
      <w:r w:rsidR="00ED2D41">
        <w:br/>
        <w:t xml:space="preserve">Daher wird eine Hilfsvariable benötigt, welche anzeigt ob der Rand der Queue beim nächsten Schreibvorgang überschritten wird. Ist dies der Fall und der </w:t>
      </w:r>
      <w:proofErr w:type="spellStart"/>
      <w:r w:rsidR="00ED2D41">
        <w:t>AnfangsPointer</w:t>
      </w:r>
      <w:proofErr w:type="spellEnd"/>
      <w:r w:rsidR="00ED2D41">
        <w:t xml:space="preserve"> zeigt nach wie vor auf 0, ist die Queue voll.</w:t>
      </w:r>
    </w:p>
    <w:p w:rsidR="00ED2D41" w:rsidRDefault="00ED2D41" w:rsidP="002C6D04">
      <w:r>
        <w:t>UML-Diagramme:</w:t>
      </w:r>
      <w:r w:rsidR="00341543" w:rsidRPr="00341543">
        <w:rPr>
          <w:noProof/>
          <w:lang w:eastAsia="de-DE"/>
        </w:rPr>
        <w:t xml:space="preserve"> </w:t>
      </w:r>
    </w:p>
    <w:p w:rsidR="00ED2D41" w:rsidRPr="002C6D04" w:rsidRDefault="00ED2D41" w:rsidP="002C6D04">
      <w:bookmarkStart w:id="0" w:name="_GoBack"/>
      <w:bookmarkEnd w:id="0"/>
    </w:p>
    <w:sectPr w:rsidR="00ED2D41" w:rsidRPr="002C6D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D04"/>
    <w:rsid w:val="002C6D04"/>
    <w:rsid w:val="003055F6"/>
    <w:rsid w:val="00341543"/>
    <w:rsid w:val="00ED2D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E7A76-9E0F-4DE0-A547-F8227518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F71E5-452C-4AEE-A2FF-9F26E8BA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EU IT NET GmbH</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Jannis Guhl</dc:creator>
  <cp:keywords/>
  <dc:description/>
  <cp:lastModifiedBy>Jannis Guhl</cp:lastModifiedBy>
  <cp:revision>1</cp:revision>
  <dcterms:created xsi:type="dcterms:W3CDTF">2014-03-31T17:59:00Z</dcterms:created>
  <dcterms:modified xsi:type="dcterms:W3CDTF">2014-03-31T18:21:00Z</dcterms:modified>
</cp:coreProperties>
</file>