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9"/>
          <w:szCs w:val="3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0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1740"/>
        <w:gridCol w:w="1320"/>
        <w:gridCol w:w="1545"/>
        <w:gridCol w:w="1560"/>
        <w:gridCol w:w="3405"/>
        <w:gridCol w:w="3630"/>
        <w:gridCol w:w="3120"/>
        <w:tblGridChange w:id="0">
          <w:tblGrid>
            <w:gridCol w:w="2760"/>
            <w:gridCol w:w="1740"/>
            <w:gridCol w:w="1320"/>
            <w:gridCol w:w="1545"/>
            <w:gridCol w:w="1560"/>
            <w:gridCol w:w="3405"/>
            <w:gridCol w:w="3630"/>
            <w:gridCol w:w="3120"/>
          </w:tblGrid>
        </w:tblGridChange>
      </w:tblGrid>
      <w:tr>
        <w:trPr>
          <w:cantSplit w:val="1"/>
          <w:trHeight w:val="840" w:hRule="atLeast"/>
          <w:tblHeader w:val="0"/>
        </w:trPr>
        <w:tc>
          <w:tcPr>
            <w:tcBorders>
              <w:top w:color="434343" w:space="0" w:sz="8" w:val="single"/>
              <w:left w:color="666666" w:space="0" w:sz="8" w:val="single"/>
              <w:bottom w:color="005697" w:space="0" w:sz="8" w:val="single"/>
              <w:right w:color="005697" w:space="0" w:sz="4" w:val="single"/>
            </w:tcBorders>
            <w:shd w:fill="005697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40" w:right="140" w:firstLine="0"/>
              <w:rPr>
                <w:b w:val="1"/>
                <w:color w:val="f3f3f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3f3f3"/>
                <w:sz w:val="19"/>
                <w:szCs w:val="19"/>
                <w:rtl w:val="0"/>
              </w:rPr>
              <w:t xml:space="preserve">Stakeholder name</w:t>
            </w:r>
          </w:p>
        </w:tc>
        <w:tc>
          <w:tcPr>
            <w:tcBorders>
              <w:top w:color="434343" w:space="0" w:sz="8" w:val="single"/>
              <w:left w:color="005697" w:space="0" w:sz="4" w:val="single"/>
              <w:bottom w:color="666666" w:space="0" w:sz="8" w:val="single"/>
              <w:right w:color="005697" w:space="0" w:sz="4" w:val="single"/>
            </w:tcBorders>
            <w:shd w:fill="005697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140" w:right="140" w:firstLine="0"/>
              <w:rPr>
                <w:color w:val="f3f3f3"/>
                <w:sz w:val="19"/>
                <w:szCs w:val="19"/>
              </w:rPr>
            </w:pPr>
            <w:r w:rsidDel="00000000" w:rsidR="00000000" w:rsidRPr="00000000">
              <w:rPr>
                <w:color w:val="f3f3f3"/>
                <w:sz w:val="19"/>
                <w:szCs w:val="19"/>
                <w:rtl w:val="0"/>
              </w:rPr>
              <w:t xml:space="preserve">Role</w:t>
            </w:r>
          </w:p>
        </w:tc>
        <w:tc>
          <w:tcPr>
            <w:tcBorders>
              <w:top w:color="434343" w:space="0" w:sz="8" w:val="single"/>
              <w:left w:color="005697" w:space="0" w:sz="4" w:val="single"/>
              <w:bottom w:color="666666" w:space="0" w:sz="8" w:val="single"/>
              <w:right w:color="005697" w:space="0" w:sz="4" w:val="single"/>
            </w:tcBorders>
            <w:shd w:fill="005697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40" w:right="140" w:firstLine="0"/>
              <w:rPr>
                <w:b w:val="1"/>
                <w:color w:val="f3f3f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3f3f3"/>
                <w:sz w:val="19"/>
                <w:szCs w:val="19"/>
                <w:rtl w:val="0"/>
              </w:rPr>
              <w:t xml:space="preserve">Title</w:t>
            </w:r>
          </w:p>
        </w:tc>
        <w:tc>
          <w:tcPr>
            <w:tcBorders>
              <w:top w:color="434343" w:space="0" w:sz="8" w:val="single"/>
              <w:left w:color="005697" w:space="0" w:sz="4" w:val="single"/>
              <w:bottom w:color="666666" w:space="0" w:sz="8" w:val="single"/>
              <w:right w:color="005697" w:space="0" w:sz="4" w:val="single"/>
            </w:tcBorders>
            <w:shd w:fill="005697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140" w:right="140" w:firstLine="0"/>
              <w:rPr>
                <w:b w:val="1"/>
                <w:color w:val="f3f3f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3f3f3"/>
                <w:sz w:val="19"/>
                <w:szCs w:val="19"/>
                <w:rtl w:val="0"/>
              </w:rPr>
              <w:t xml:space="preserve">Power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140" w:right="140" w:firstLine="0"/>
              <w:rPr>
                <w:b w:val="1"/>
                <w:color w:val="f3f3f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3f3f3"/>
                <w:sz w:val="19"/>
                <w:szCs w:val="19"/>
                <w:rtl w:val="0"/>
              </w:rPr>
              <w:t xml:space="preserve">(H/L)</w:t>
            </w:r>
          </w:p>
        </w:tc>
        <w:tc>
          <w:tcPr>
            <w:tcBorders>
              <w:top w:color="434343" w:space="0" w:sz="8" w:val="single"/>
              <w:left w:color="005697" w:space="0" w:sz="4" w:val="single"/>
              <w:bottom w:color="666666" w:space="0" w:sz="8" w:val="single"/>
              <w:right w:color="005697" w:space="0" w:sz="4" w:val="single"/>
            </w:tcBorders>
            <w:shd w:fill="005697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40" w:right="140" w:firstLine="0"/>
              <w:rPr>
                <w:b w:val="1"/>
                <w:color w:val="f3f3f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3f3f3"/>
                <w:sz w:val="19"/>
                <w:szCs w:val="19"/>
                <w:rtl w:val="0"/>
              </w:rPr>
              <w:t xml:space="preserve">Interest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140" w:right="140" w:firstLine="0"/>
              <w:rPr>
                <w:b w:val="1"/>
                <w:color w:val="f3f3f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3f3f3"/>
                <w:sz w:val="19"/>
                <w:szCs w:val="19"/>
                <w:rtl w:val="0"/>
              </w:rPr>
              <w:t xml:space="preserve">(H/L)</w:t>
            </w:r>
          </w:p>
        </w:tc>
        <w:tc>
          <w:tcPr>
            <w:tcBorders>
              <w:top w:color="434343" w:space="0" w:sz="8" w:val="single"/>
              <w:left w:color="005697" w:space="0" w:sz="4" w:val="single"/>
              <w:bottom w:color="666666" w:space="0" w:sz="8" w:val="single"/>
              <w:right w:color="005697" w:space="0" w:sz="4" w:val="single"/>
            </w:tcBorders>
            <w:shd w:fill="005697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40" w:right="140" w:firstLine="0"/>
              <w:jc w:val="center"/>
              <w:rPr>
                <w:b w:val="1"/>
                <w:color w:val="f3f3f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3f3f3"/>
                <w:sz w:val="19"/>
                <w:szCs w:val="19"/>
                <w:rtl w:val="0"/>
              </w:rPr>
              <w:t xml:space="preserve">Requirements</w:t>
            </w:r>
          </w:p>
        </w:tc>
        <w:tc>
          <w:tcPr>
            <w:tcBorders>
              <w:top w:color="434343" w:space="0" w:sz="8" w:val="single"/>
              <w:left w:color="005697" w:space="0" w:sz="4" w:val="single"/>
              <w:bottom w:color="666666" w:space="0" w:sz="8" w:val="single"/>
              <w:right w:color="005697" w:space="0" w:sz="8" w:val="single"/>
            </w:tcBorders>
            <w:shd w:fill="005697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40" w:right="140" w:firstLine="0"/>
              <w:jc w:val="center"/>
              <w:rPr>
                <w:b w:val="1"/>
                <w:color w:val="f3f3f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3f3f3"/>
                <w:sz w:val="19"/>
                <w:szCs w:val="19"/>
                <w:rtl w:val="0"/>
              </w:rPr>
              <w:t xml:space="preserve">Communication</w:t>
            </w:r>
          </w:p>
        </w:tc>
        <w:tc>
          <w:tcPr>
            <w:tcBorders>
              <w:top w:color="434343" w:space="0" w:sz="8" w:val="single"/>
              <w:left w:color="005697" w:space="0" w:sz="8" w:val="single"/>
              <w:bottom w:color="666666" w:space="0" w:sz="8" w:val="single"/>
              <w:right w:color="666666" w:space="0" w:sz="8" w:val="single"/>
            </w:tcBorders>
            <w:shd w:fill="005697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140" w:right="140" w:firstLine="0"/>
              <w:jc w:val="center"/>
              <w:rPr>
                <w:b w:val="1"/>
                <w:color w:val="f3f3f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3f3f3"/>
                <w:sz w:val="19"/>
                <w:szCs w:val="19"/>
                <w:rtl w:val="0"/>
              </w:rPr>
              <w:t xml:space="preserve">Planning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7" w:space="0" w:sz="8" w:val="single"/>
              <w:left w:color="666666" w:space="0" w:sz="8" w:val="single"/>
              <w:bottom w:color="005697" w:space="0" w:sz="6" w:val="single"/>
              <w:right w:color="000000" w:space="0" w:sz="0" w:val="nil"/>
            </w:tcBorders>
            <w:shd w:fill="4a86e8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ind w:left="140" w:right="140" w:firstLine="0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Zoe Proudfoot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Application Developer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Back-end developer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Taking notes for the Group Meeting Reports during the weekly meetings - every Thursday at 1PM. Using  PHP technology to develop the backend of our e-commerce website.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5697" w:space="0" w:sz="6" w:val="single"/>
              <w:right w:color="efefef" w:space="0" w:sz="8" w:val="single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Email/face to face/group chat and meetings each week on Thursday 1pm to ensure targets are being met in a timely manner.</w:t>
            </w:r>
          </w:p>
        </w:tc>
        <w:tc>
          <w:tcPr>
            <w:tcBorders>
              <w:top w:color="666666" w:space="0" w:sz="8" w:val="single"/>
              <w:left w:color="efefef" w:space="0" w:sz="8" w:val="single"/>
              <w:bottom w:color="005697" w:space="0" w:sz="6" w:val="single"/>
              <w:right w:color="666666" w:space="0" w:sz="8" w:val="single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Working with the Development team. 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Research - searching e-commerce sites and analysing how they work.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5697" w:space="0" w:sz="6" w:val="single"/>
              <w:left w:color="666666" w:space="0" w:sz="8" w:val="single"/>
              <w:bottom w:color="005697" w:space="0" w:sz="6" w:val="single"/>
              <w:right w:color="000000" w:space="0" w:sz="0" w:val="nil"/>
            </w:tcBorders>
            <w:shd w:fill="4a86e8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ind w:left="140" w:right="140" w:firstLine="0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Joenella Hiko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Project Manager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Manager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Managing the team by creating a timetable and planning weekly meetings. Overlooking the project and making sure the requirements are met daily and weekly. Check in with the CEO for the budget threshold. 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ffffff" w:space="0" w:sz="8" w:val="single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Email/face to face/group chat and meetings each week on Thursday 1pm to ensure that targets are being met in a timely manner.</w:t>
            </w:r>
          </w:p>
        </w:tc>
        <w:tc>
          <w:tcPr>
            <w:tcBorders>
              <w:top w:color="005697" w:space="0" w:sz="6" w:val="single"/>
              <w:left w:color="ffffff" w:space="0" w:sz="8" w:val="single"/>
              <w:bottom w:color="005697" w:space="0" w:sz="6" w:val="single"/>
              <w:right w:color="666666" w:space="0" w:sz="8" w:val="single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Scheduling, resource estimation and allocation. </w:t>
            </w:r>
          </w:p>
        </w:tc>
      </w:tr>
      <w:tr>
        <w:trPr>
          <w:cantSplit w:val="0"/>
          <w:trHeight w:val="1502.40234375" w:hRule="atLeast"/>
          <w:tblHeader w:val="0"/>
        </w:trPr>
        <w:tc>
          <w:tcPr>
            <w:tcBorders>
              <w:top w:color="005697" w:space="0" w:sz="6" w:val="single"/>
              <w:left w:color="666666" w:space="0" w:sz="8" w:val="single"/>
              <w:bottom w:color="005697" w:space="0" w:sz="6" w:val="single"/>
              <w:right w:color="000000" w:space="0" w:sz="0" w:val="nil"/>
            </w:tcBorders>
            <w:shd w:fill="4a86e8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ind w:left="140" w:right="140" w:firstLine="0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Tainui Weti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UX Researcher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UX Designer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1">
            <w:pPr>
              <w:ind w:right="14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right="14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L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Stakeholder reviews, competitor and user research, ensuring a user-centred design.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ffffff" w:space="0" w:sz="8" w:val="single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Email/face to face/group chat and meetings each week on Thursday 1pm to ensure that targets are being met in a timely manner.</w:t>
            </w:r>
          </w:p>
        </w:tc>
        <w:tc>
          <w:tcPr>
            <w:tcBorders>
              <w:top w:color="005697" w:space="0" w:sz="6" w:val="single"/>
              <w:left w:color="efefef" w:space="0" w:sz="8" w:val="single"/>
              <w:bottom w:color="005697" w:space="0" w:sz="6" w:val="single"/>
              <w:right w:color="666666" w:space="0" w:sz="8" w:val="single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Quality Analysis, researching and analysing specific user needs and applying them to the project.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Main objective is to improve overall user experience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5697" w:space="0" w:sz="6" w:val="single"/>
              <w:left w:color="666666" w:space="0" w:sz="8" w:val="single"/>
              <w:bottom w:color="005697" w:space="0" w:sz="6" w:val="single"/>
              <w:right w:color="000000" w:space="0" w:sz="0" w:val="nil"/>
            </w:tcBorders>
            <w:shd w:fill="4a86e8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ind w:left="140" w:right="140" w:firstLine="0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Cairo Franks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UI Designer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Visual Designer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C">
            <w:pPr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Determining the layout using site-maps and then creating High-fidelity wireframes. Create mockups using design principles. Finished designs sent to the developer for implementation.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ffffff" w:space="0" w:sz="8" w:val="single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Email/face to face/group chat and meetings each week on Thursday 1pm to ensure that targets are being met in a timely manner.</w:t>
            </w:r>
          </w:p>
        </w:tc>
        <w:tc>
          <w:tcPr>
            <w:tcBorders>
              <w:top w:color="005697" w:space="0" w:sz="6" w:val="single"/>
              <w:left w:color="ffffff" w:space="0" w:sz="8" w:val="single"/>
              <w:bottom w:color="005697" w:space="0" w:sz="6" w:val="single"/>
              <w:right w:color="666666" w:space="0" w:sz="8" w:val="single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Creating sitemaps and wireframes. 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5697" w:space="0" w:sz="6" w:val="single"/>
              <w:left w:color="666666" w:space="0" w:sz="8" w:val="single"/>
              <w:bottom w:color="005697" w:space="0" w:sz="6" w:val="single"/>
              <w:right w:color="000000" w:space="0" w:sz="0" w:val="nil"/>
            </w:tcBorders>
            <w:shd w:fill="4a86e8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360" w:lineRule="auto"/>
              <w:ind w:left="140" w:right="140" w:firstLine="0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Stevie Ray Vaughan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Application Developer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Front-end developer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5">
            <w:pPr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Working with the Development  team to build the Front-end web design, using HTML and CSS technology and Javascript. Working with the UX designer. Providing a report every week about work in process. 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ffffff" w:space="0" w:sz="8" w:val="single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Email/face to face/group chat and meetings each week on Thursday to ensure that everyone is on the same page and targets are being met in a timely manner.</w:t>
            </w:r>
          </w:p>
        </w:tc>
        <w:tc>
          <w:tcPr>
            <w:tcBorders>
              <w:top w:color="005697" w:space="0" w:sz="6" w:val="single"/>
              <w:left w:color="ffffff" w:space="0" w:sz="8" w:val="single"/>
              <w:bottom w:color="005697" w:space="0" w:sz="6" w:val="single"/>
              <w:right w:color="666666" w:space="0" w:sz="8" w:val="single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Working with the Development team..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9.417724609375" w:hRule="atLeast"/>
          <w:tblHeader w:val="0"/>
        </w:trPr>
        <w:tc>
          <w:tcPr>
            <w:tcBorders>
              <w:top w:color="005697" w:space="0" w:sz="6" w:val="single"/>
              <w:left w:color="666666" w:space="0" w:sz="8" w:val="single"/>
              <w:bottom w:color="005697" w:space="0" w:sz="6" w:val="single"/>
              <w:right w:color="000000" w:space="0" w:sz="0" w:val="nil"/>
            </w:tcBorders>
            <w:shd w:fill="4a86e8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ind w:left="140" w:right="140" w:firstLine="0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Bob Dylan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Owner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CEO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000000" w:space="0" w:sz="0" w:val="nil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The main liaison with stakeholders to determine goals and strategies , and checking progress.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005697" w:space="0" w:sz="6" w:val="single"/>
              <w:right w:color="ffffff" w:space="0" w:sz="8" w:val="single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Email/face to face/group chat and meetings each week on Thursday 1pm to ensure that targets are being met in a timely manner.</w:t>
            </w:r>
          </w:p>
        </w:tc>
        <w:tc>
          <w:tcPr>
            <w:tcBorders>
              <w:top w:color="005697" w:space="0" w:sz="6" w:val="single"/>
              <w:left w:color="efefef" w:space="0" w:sz="8" w:val="single"/>
              <w:bottom w:color="005697" w:space="0" w:sz="6" w:val="single"/>
              <w:right w:color="666666" w:space="0" w:sz="8" w:val="single"/>
            </w:tcBorders>
            <w:shd w:fill="d9d9d9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Collaborating with stakeholders to create cost-effective strategies.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5697" w:space="0" w:sz="6" w:val="single"/>
              <w:left w:color="666666" w:space="0" w:sz="8" w:val="single"/>
              <w:bottom w:color="666666" w:space="0" w:sz="8" w:val="single"/>
              <w:right w:color="000000" w:space="0" w:sz="0" w:val="nil"/>
            </w:tcBorders>
            <w:shd w:fill="4a86e8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ind w:left="140" w:right="140" w:firstLine="0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Mary Jane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Accountant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Lawyer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Working alongside the project manager providing legal advice. Enforcing data storing policies. Communicating monthly to determine any legal issues. Closing the project.</w:t>
            </w:r>
          </w:p>
        </w:tc>
        <w:tc>
          <w:tcPr>
            <w:tcBorders>
              <w:top w:color="005697" w:space="0" w:sz="6" w:val="single"/>
              <w:left w:color="000000" w:space="0" w:sz="0" w:val="nil"/>
              <w:bottom w:color="666666" w:space="0" w:sz="8" w:val="single"/>
              <w:right w:color="ffffff" w:space="0" w:sz="8" w:val="single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4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Email, text, or phone call monthly on Thursday 3pm..</w:t>
            </w:r>
          </w:p>
        </w:tc>
        <w:tc>
          <w:tcPr>
            <w:tcBorders>
              <w:top w:color="005697" w:space="0" w:sz="6" w:val="single"/>
              <w:left w:color="ffffff" w:space="0" w:sz="8" w:val="single"/>
              <w:bottom w:color="666666" w:space="0" w:sz="8" w:val="single"/>
              <w:right w:color="666666" w:space="0" w:sz="8" w:val="single"/>
            </w:tcBorders>
            <w:shd w:fill="f3f3f3" w:val="clear"/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0" w:right="1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Assists with finance.</w:t>
            </w:r>
          </w:p>
        </w:tc>
      </w:tr>
    </w:tbl>
    <w:p w:rsidR="00000000" w:rsidDel="00000000" w:rsidP="00000000" w:rsidRDefault="00000000" w:rsidRPr="00000000" w14:paraId="0000004B">
      <w:pPr>
        <w:jc w:val="left"/>
        <w:rPr>
          <w:sz w:val="39"/>
          <w:szCs w:val="39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2240" w:w="15840" w:orient="landscape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sz w:val="39"/>
        <w:szCs w:val="39"/>
        <w:rtl w:val="0"/>
      </w:rPr>
      <w:t xml:space="preserve">JZTC Design - Stakeholder register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