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455600199"/>
        <w:docPartObj>
          <w:docPartGallery w:val="Cover Pages"/>
          <w:docPartUnique/>
        </w:docPartObj>
      </w:sdtPr>
      <w:sdtContent>
        <w:p w14:paraId="1D2E50D0" w14:textId="386B75D1" w:rsidR="00587101" w:rsidRDefault="00587101" w:rsidP="00587101"/>
        <w:p w14:paraId="15ABDEC2" w14:textId="4048DE16" w:rsidR="00587101" w:rsidRDefault="00587101" w:rsidP="00587101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BBDF3AE" wp14:editId="513A249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15A76E" w14:textId="77E7B25F" w:rsidR="00587101" w:rsidRDefault="00587101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ABP MÓDULO 7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2C4F0C4" w14:textId="25CAF12A" w:rsidR="00587101" w:rsidRDefault="0058710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BASES DE DATOS PARA ANALISTAS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85565D2" w14:textId="2DAF35E2" w:rsidR="00587101" w:rsidRDefault="00587101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Joselyn Mena Castillo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BBDF3A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D15A76E" w14:textId="77E7B25F" w:rsidR="00587101" w:rsidRDefault="00587101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ABP MÓDULO 7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2C4F0C4" w14:textId="25CAF12A" w:rsidR="00587101" w:rsidRDefault="0058710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BASES DE DATOS PARA ANALISTAS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85565D2" w14:textId="2DAF35E2" w:rsidR="00587101" w:rsidRDefault="00587101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Joselyn Mena Castillo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9B8309" wp14:editId="6EFECE9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FD25C36" w14:textId="2D15E6DE" w:rsidR="00587101" w:rsidRDefault="0058710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E9B8309" id="Rectángulo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FD25C36" w14:textId="2D15E6DE" w:rsidR="00587101" w:rsidRDefault="0058710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s-MX"/>
        </w:rPr>
        <w:id w:val="-16479666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</w:sdtEndPr>
      <w:sdtContent>
        <w:p w14:paraId="33B18625" w14:textId="03A793F2" w:rsidR="00587101" w:rsidRDefault="00587101" w:rsidP="00587101">
          <w:pPr>
            <w:pStyle w:val="TtuloTDC"/>
          </w:pPr>
          <w:r>
            <w:rPr>
              <w:lang w:val="es-MX"/>
            </w:rPr>
            <w:t>Tabla de contenido</w:t>
          </w:r>
        </w:p>
        <w:p w14:paraId="012DBC1E" w14:textId="6183CA88" w:rsidR="001642EE" w:rsidRDefault="00587101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16013" w:history="1">
            <w:r w:rsidR="001642EE" w:rsidRPr="002534A1">
              <w:rPr>
                <w:rStyle w:val="Hipervnculo"/>
                <w:noProof/>
              </w:rPr>
              <w:t>Introducción</w:t>
            </w:r>
            <w:r w:rsidR="001642EE">
              <w:rPr>
                <w:noProof/>
                <w:webHidden/>
              </w:rPr>
              <w:tab/>
            </w:r>
            <w:r w:rsidR="001642EE">
              <w:rPr>
                <w:noProof/>
                <w:webHidden/>
              </w:rPr>
              <w:fldChar w:fldCharType="begin"/>
            </w:r>
            <w:r w:rsidR="001642EE">
              <w:rPr>
                <w:noProof/>
                <w:webHidden/>
              </w:rPr>
              <w:instrText xml:space="preserve"> PAGEREF _Toc226216013 \h </w:instrText>
            </w:r>
            <w:r w:rsidR="001642EE">
              <w:rPr>
                <w:noProof/>
                <w:webHidden/>
              </w:rPr>
            </w:r>
            <w:r w:rsidR="001642EE">
              <w:rPr>
                <w:noProof/>
                <w:webHidden/>
              </w:rPr>
              <w:fldChar w:fldCharType="separate"/>
            </w:r>
            <w:r w:rsidR="001642EE">
              <w:rPr>
                <w:noProof/>
                <w:webHidden/>
              </w:rPr>
              <w:t>2</w:t>
            </w:r>
            <w:r w:rsidR="001642EE">
              <w:rPr>
                <w:noProof/>
                <w:webHidden/>
              </w:rPr>
              <w:fldChar w:fldCharType="end"/>
            </w:r>
          </w:hyperlink>
        </w:p>
        <w:p w14:paraId="52967DC6" w14:textId="738B10BD" w:rsidR="001642EE" w:rsidRDefault="001642E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6216014" w:history="1">
            <w:r w:rsidRPr="002534A1">
              <w:rPr>
                <w:rStyle w:val="Hipervnculo"/>
                <w:noProof/>
              </w:rPr>
              <w:t>Lección 2: Creación y consulta de una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3FB94" w14:textId="4A7407F1" w:rsidR="001642EE" w:rsidRDefault="001642E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6216015" w:history="1">
            <w:r w:rsidRPr="002534A1">
              <w:rPr>
                <w:rStyle w:val="Hipervnculo"/>
                <w:noProof/>
              </w:rPr>
              <w:t>Lección 3: Relaciones entre tablas y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6297" w14:textId="41F86D95" w:rsidR="001642EE" w:rsidRDefault="001642E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6216016" w:history="1">
            <w:r w:rsidRPr="002534A1">
              <w:rPr>
                <w:rStyle w:val="Hipervnculo"/>
                <w:noProof/>
              </w:rPr>
              <w:t>Lección 4: Consultas agrupadas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FE38" w14:textId="427F558E" w:rsidR="001642EE" w:rsidRDefault="001642E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6216017" w:history="1">
            <w:r w:rsidRPr="002534A1">
              <w:rPr>
                <w:rStyle w:val="Hipervnculo"/>
                <w:noProof/>
              </w:rPr>
              <w:t>Lección 5: Subconsultas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E6922" w14:textId="0CA367B0" w:rsidR="001642EE" w:rsidRDefault="001642E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6216018" w:history="1">
            <w:r w:rsidRPr="002534A1">
              <w:rPr>
                <w:rStyle w:val="Hipervnculo"/>
                <w:noProof/>
              </w:rPr>
              <w:t>Lección 6: Modificación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2AF0" w14:textId="3C2FE660" w:rsidR="001642EE" w:rsidRDefault="001642E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6216019" w:history="1">
            <w:r w:rsidRPr="002534A1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3F862" w14:textId="50DFF26F" w:rsidR="00587101" w:rsidRDefault="00587101" w:rsidP="00587101">
          <w:r>
            <w:rPr>
              <w:lang w:val="es-MX"/>
            </w:rPr>
            <w:fldChar w:fldCharType="end"/>
          </w:r>
        </w:p>
      </w:sdtContent>
    </w:sdt>
    <w:p w14:paraId="7C2D5C78" w14:textId="0B9E64F8" w:rsidR="00587101" w:rsidRDefault="00587101" w:rsidP="00587101">
      <w:r>
        <w:br w:type="page"/>
      </w:r>
    </w:p>
    <w:p w14:paraId="1872531C" w14:textId="77777777" w:rsidR="00587101" w:rsidRDefault="00587101" w:rsidP="00587101">
      <w:pPr>
        <w:pStyle w:val="Ttulo1"/>
      </w:pPr>
      <w:bookmarkStart w:id="0" w:name="_Toc226216013"/>
      <w:r>
        <w:lastRenderedPageBreak/>
        <w:t>Introducción</w:t>
      </w:r>
      <w:bookmarkEnd w:id="0"/>
    </w:p>
    <w:p w14:paraId="7AFA4F53" w14:textId="77777777" w:rsidR="00587101" w:rsidRPr="00587101" w:rsidRDefault="00587101" w:rsidP="00587101">
      <w:r w:rsidRPr="00587101">
        <w:t>En el presente trabajo se desarrolla un sistema de gestión de ventas utilizando bases de datos relacionales y el lenguaje SQL. El objetivo es aplicar los conocimientos adquiridos durante el módulo, incluyendo la creación de tablas, inserción de datos, consultas simples y avanzadas, relaciones entre tablas, funciones de agregación y manipulación de datos.</w:t>
      </w:r>
    </w:p>
    <w:p w14:paraId="56943937" w14:textId="03214AD9" w:rsidR="00F00CF1" w:rsidRDefault="00587101" w:rsidP="00587101">
      <w:r w:rsidRPr="00587101">
        <w:t>A través de este proyecto se busca demostrar la capacidad de estructurar información de manera organizada y analizar datos de forma eficiente, simulando un escenario real de gestión de clientes, productos y ventas.</w:t>
      </w:r>
    </w:p>
    <w:p w14:paraId="27B28ED4" w14:textId="77777777" w:rsidR="00587101" w:rsidRDefault="00587101" w:rsidP="00587101">
      <w:pPr>
        <w:pStyle w:val="Ttulo1"/>
      </w:pPr>
      <w:bookmarkStart w:id="1" w:name="_Toc226216014"/>
      <w:r>
        <w:t>Lección 2: Creación y consulta de una tabla</w:t>
      </w:r>
      <w:bookmarkEnd w:id="1"/>
    </w:p>
    <w:p w14:paraId="04ED06F6" w14:textId="05245DAE" w:rsidR="00587101" w:rsidRDefault="00587101" w:rsidP="00587101">
      <w:r>
        <w:t>En esta etapa se creó la tabla de clientes, definiendo sus atributos principales y estableciendo una clave primaria para identificar cada registro de manera única. Posteriormente, se insertaron datos y se realizaron consultas básicas.</w:t>
      </w:r>
    </w:p>
    <w:p w14:paraId="7F9894A8" w14:textId="5E0AEE6C" w:rsidR="00587101" w:rsidRDefault="00587101" w:rsidP="00587101">
      <w:pPr>
        <w:jc w:val="center"/>
      </w:pPr>
      <w:r w:rsidRPr="00587101">
        <w:drawing>
          <wp:inline distT="0" distB="0" distL="0" distR="0" wp14:anchorId="646993FA" wp14:editId="415EC97E">
            <wp:extent cx="3820058" cy="21529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F78A" w14:textId="1AB82721" w:rsidR="00587101" w:rsidRDefault="00587101" w:rsidP="00587101">
      <w:r w:rsidRPr="00587101">
        <w:t>Estas consultas permiten visualizar y filtrar la información almacenada.</w:t>
      </w:r>
    </w:p>
    <w:p w14:paraId="2B21185A" w14:textId="77777777" w:rsidR="00587101" w:rsidRDefault="00587101" w:rsidP="00587101">
      <w:pPr>
        <w:pStyle w:val="Ttulo1"/>
      </w:pPr>
      <w:bookmarkStart w:id="2" w:name="_Toc226216015"/>
      <w:r>
        <w:t>Lección 3: Relaciones entre tablas y JOIN</w:t>
      </w:r>
      <w:bookmarkEnd w:id="2"/>
    </w:p>
    <w:p w14:paraId="1BFEE203" w14:textId="0BE060D9" w:rsidR="00587101" w:rsidRDefault="00587101" w:rsidP="00587101">
      <w:r>
        <w:t>Se crearon las tablas Productos y Ventas, estableciendo relaciones mediante claves foráneas. Esto permite conectar la información entre clientes, productos y ventas.</w:t>
      </w:r>
    </w:p>
    <w:p w14:paraId="4BF99D18" w14:textId="621495B4" w:rsidR="00587101" w:rsidRDefault="00587101" w:rsidP="00587101">
      <w:pPr>
        <w:jc w:val="center"/>
      </w:pPr>
      <w:r w:rsidRPr="00587101">
        <w:lastRenderedPageBreak/>
        <w:drawing>
          <wp:inline distT="0" distB="0" distL="0" distR="0" wp14:anchorId="4AC0125A" wp14:editId="458CD91E">
            <wp:extent cx="5163271" cy="116221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0A45" w14:textId="179AD9DA" w:rsidR="00587101" w:rsidRDefault="00587101" w:rsidP="00587101">
      <w:r w:rsidRPr="00587101">
        <w:t>El uso de JOIN permite combinar datos de distintas tablas y obtener información más completa.</w:t>
      </w:r>
    </w:p>
    <w:p w14:paraId="6E7B9CD9" w14:textId="77777777" w:rsidR="00587101" w:rsidRDefault="00587101" w:rsidP="00587101">
      <w:pPr>
        <w:pStyle w:val="Ttulo1"/>
      </w:pPr>
      <w:bookmarkStart w:id="3" w:name="_Toc226216016"/>
      <w:r>
        <w:t>Lección 4: Consultas agrupadas</w:t>
      </w:r>
      <w:bookmarkEnd w:id="3"/>
    </w:p>
    <w:p w14:paraId="7B531D24" w14:textId="1D72E75A" w:rsidR="00587101" w:rsidRDefault="00587101" w:rsidP="00587101">
      <w:r>
        <w:t>Se utilizaron funciones de agregación como SUM y COUNT junto con GROUP BY para analizar los datos.</w:t>
      </w:r>
    </w:p>
    <w:p w14:paraId="7C7C5ED3" w14:textId="6DDE9C35" w:rsidR="00844DC3" w:rsidRDefault="00844DC3" w:rsidP="00844DC3">
      <w:pPr>
        <w:jc w:val="center"/>
      </w:pPr>
      <w:r w:rsidRPr="00844DC3">
        <w:drawing>
          <wp:inline distT="0" distB="0" distL="0" distR="0" wp14:anchorId="101B8D5A" wp14:editId="0C0A5EFC">
            <wp:extent cx="4296375" cy="134321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5B4B" w14:textId="0A959D5A" w:rsidR="00844DC3" w:rsidRDefault="00844DC3" w:rsidP="00844DC3">
      <w:r w:rsidRPr="00844DC3">
        <w:t>Esto permite obtener información resumida, como el total gastado por cada cliente.</w:t>
      </w:r>
    </w:p>
    <w:p w14:paraId="3C9AAB95" w14:textId="77777777" w:rsidR="00844DC3" w:rsidRDefault="00844DC3" w:rsidP="00844DC3">
      <w:pPr>
        <w:pStyle w:val="Ttulo1"/>
      </w:pPr>
      <w:bookmarkStart w:id="4" w:name="_Toc226216017"/>
      <w:r>
        <w:t>Lección 5: Subconsultas</w:t>
      </w:r>
      <w:bookmarkEnd w:id="4"/>
    </w:p>
    <w:p w14:paraId="3D8B44FE" w14:textId="0B4AECC7" w:rsidR="00844DC3" w:rsidRDefault="00844DC3" w:rsidP="00844DC3">
      <w:r>
        <w:t>Se aplicaron subconsultas para realizar análisis más complejos, como identificar clientes con múltiples compras o el producto más vendido.</w:t>
      </w:r>
    </w:p>
    <w:p w14:paraId="1FC47038" w14:textId="32F005CA" w:rsidR="00844DC3" w:rsidRDefault="00844DC3" w:rsidP="00844DC3">
      <w:pPr>
        <w:jc w:val="center"/>
      </w:pPr>
      <w:r w:rsidRPr="00844DC3">
        <w:lastRenderedPageBreak/>
        <w:drawing>
          <wp:inline distT="0" distB="0" distL="0" distR="0" wp14:anchorId="3D1AD40D" wp14:editId="4945BD01">
            <wp:extent cx="3943900" cy="191479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A879" w14:textId="0463595F" w:rsidR="00844DC3" w:rsidRDefault="00844DC3" w:rsidP="00844DC3">
      <w:r w:rsidRPr="00844DC3">
        <w:t>Las subconsultas permiten realizar filtros avanzados basados en otros resultados.</w:t>
      </w:r>
    </w:p>
    <w:p w14:paraId="0B62D73C" w14:textId="77777777" w:rsidR="00844DC3" w:rsidRDefault="00844DC3" w:rsidP="00844DC3">
      <w:pPr>
        <w:pStyle w:val="Ttulo1"/>
      </w:pPr>
      <w:bookmarkStart w:id="5" w:name="_Toc226216018"/>
      <w:r>
        <w:t>Lección 6: Modificación de datos</w:t>
      </w:r>
      <w:bookmarkEnd w:id="5"/>
    </w:p>
    <w:p w14:paraId="279573C7" w14:textId="7E1E3961" w:rsidR="00844DC3" w:rsidRDefault="00844DC3" w:rsidP="00844DC3">
      <w:r>
        <w:t>Finalmente, se realizaron modificaciones en la base de datos utilizando comandos como UPDATE y DELETE.</w:t>
      </w:r>
    </w:p>
    <w:p w14:paraId="5558BB87" w14:textId="3E4B7C56" w:rsidR="00844DC3" w:rsidRDefault="00844DC3" w:rsidP="00844DC3">
      <w:pPr>
        <w:jc w:val="center"/>
      </w:pPr>
      <w:r w:rsidRPr="00844DC3">
        <w:drawing>
          <wp:inline distT="0" distB="0" distL="0" distR="0" wp14:anchorId="70EDCC00" wp14:editId="6DB81741">
            <wp:extent cx="3410426" cy="1571844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A8DE" w14:textId="68FE1E17" w:rsidR="00844DC3" w:rsidRDefault="00844DC3" w:rsidP="00844DC3">
      <w:r w:rsidRPr="00844DC3">
        <w:t>Esto simula situaciones reales de actualización y eliminación de información.</w:t>
      </w:r>
    </w:p>
    <w:p w14:paraId="0805317D" w14:textId="77777777" w:rsidR="00844DC3" w:rsidRDefault="00844DC3" w:rsidP="00844DC3">
      <w:pPr>
        <w:pStyle w:val="Ttulo1"/>
      </w:pPr>
      <w:bookmarkStart w:id="6" w:name="_Toc226216019"/>
      <w:r>
        <w:t>Conclusión</w:t>
      </w:r>
      <w:bookmarkEnd w:id="6"/>
    </w:p>
    <w:p w14:paraId="4DD86009" w14:textId="77777777" w:rsidR="00844DC3" w:rsidRDefault="00844DC3" w:rsidP="00844DC3">
      <w:r>
        <w:t>En este proyecto se logró aplicar de manera práctica los conceptos fundamentales de bases de datos relacionales utilizando SQL. Se desarrolló un sistema completo que permite almacenar, relacionar y analizar datos de clientes, productos y ventas.</w:t>
      </w:r>
    </w:p>
    <w:p w14:paraId="0A7794DD" w14:textId="77777777" w:rsidR="00844DC3" w:rsidRDefault="00844DC3" w:rsidP="00844DC3">
      <w:r>
        <w:t xml:space="preserve">El uso de consultas simples, JOIN, funciones de agregación y subconsultas permitió obtener información relevante para la toma de decisiones. Además, la manipulación de datos </w:t>
      </w:r>
      <w:r>
        <w:lastRenderedPageBreak/>
        <w:t>mediante UPDATE y DELETE evidenció la importancia de mantener la integridad y actualización de la información.</w:t>
      </w:r>
    </w:p>
    <w:p w14:paraId="4E8259D2" w14:textId="3269C91F" w:rsidR="00844DC3" w:rsidRPr="00587101" w:rsidRDefault="00844DC3" w:rsidP="00844DC3">
      <w:r>
        <w:t>En conclusión, este trabajo permitió comprender el funcionamiento de las bases de datos relacionales y su aplicación en escenarios reales, fortaleciendo habilidades clave para el análisis de datos.</w:t>
      </w:r>
    </w:p>
    <w:sectPr w:rsidR="00844DC3" w:rsidRPr="00587101" w:rsidSect="0058710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1"/>
    <w:rsid w:val="00114E1B"/>
    <w:rsid w:val="001642EE"/>
    <w:rsid w:val="00587101"/>
    <w:rsid w:val="006D6669"/>
    <w:rsid w:val="00844DC3"/>
    <w:rsid w:val="00B639CC"/>
    <w:rsid w:val="00DE1D33"/>
    <w:rsid w:val="00F0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42B3E"/>
  <w15:chartTrackingRefBased/>
  <w15:docId w15:val="{888F14F2-C32A-446A-B352-F2809FBD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101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8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1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1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87101"/>
    <w:pPr>
      <w:spacing w:after="0" w:line="240" w:lineRule="auto"/>
    </w:pPr>
    <w:rPr>
      <w:rFonts w:eastAsiaTheme="minorEastAsia"/>
      <w:lang w:eastAsia="es-419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7101"/>
    <w:rPr>
      <w:rFonts w:eastAsiaTheme="minorEastAsia"/>
      <w:lang w:eastAsia="es-419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87101"/>
    <w:pPr>
      <w:spacing w:before="240" w:after="0"/>
      <w:outlineLvl w:val="9"/>
    </w:pPr>
    <w:rPr>
      <w:sz w:val="32"/>
      <w:szCs w:val="32"/>
      <w:lang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642E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642E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24F24F-9575-42C7-8B40-9173BF72B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ABP MÓDULO 7</dc:title>
  <dc:subject>BASES DE DATOS PARA ANALISTAS</dc:subject>
  <dc:creator>Joselyn Mena Castillo</dc:creator>
  <cp:keywords/>
  <dc:description/>
  <cp:lastModifiedBy>JOSELYN MENA CASTILLO</cp:lastModifiedBy>
  <cp:revision>2</cp:revision>
  <dcterms:created xsi:type="dcterms:W3CDTF">2026-04-04T20:11:00Z</dcterms:created>
  <dcterms:modified xsi:type="dcterms:W3CDTF">2026-04-04T20:27:00Z</dcterms:modified>
</cp:coreProperties>
</file>