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602" w:firstLineChars="200"/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无     损     检    测    结    果    通   知    单</w:t>
      </w:r>
    </w:p>
    <w:p>
      <w:pPr>
        <w:spacing w:before="93" w:beforeLines="30"/>
        <w:rPr>
          <w:rFonts w:hint="eastAsia"/>
          <w:lang w:eastAsia="zh-CN"/>
        </w:rPr>
      </w:pPr>
      <w:r>
        <w:rPr>
          <w:rFonts w:hint="eastAsia"/>
        </w:rPr>
        <w:t>工程名称：</w:t>
      </w:r>
    </w:p>
    <w:p>
      <w:pPr>
        <w:spacing w:before="93" w:beforeLines="30"/>
        <w:rPr>
          <w:rFonts w:hint="default" w:ascii="宋体"/>
          <w:szCs w:val="21"/>
          <w:lang w:val="en-US" w:eastAsia="zh-CN"/>
        </w:rPr>
      </w:pPr>
      <w:r>
        <w:rPr>
          <w:rFonts w:hint="eastAsia" w:ascii="宋体"/>
          <w:szCs w:val="21"/>
          <w:lang w:eastAsia="zh-CN"/>
        </w:rPr>
        <w:t>单位工程名称：</w:t>
      </w:r>
    </w:p>
    <w:tbl>
      <w:tblPr>
        <w:tblStyle w:val="3"/>
        <w:tblW w:w="9494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7"/>
        <w:gridCol w:w="342"/>
        <w:gridCol w:w="99"/>
        <w:gridCol w:w="902"/>
        <w:gridCol w:w="215"/>
        <w:gridCol w:w="1182"/>
        <w:gridCol w:w="432"/>
        <w:gridCol w:w="231"/>
        <w:gridCol w:w="674"/>
        <w:gridCol w:w="595"/>
        <w:gridCol w:w="283"/>
        <w:gridCol w:w="171"/>
        <w:gridCol w:w="500"/>
        <w:gridCol w:w="546"/>
        <w:gridCol w:w="320"/>
        <w:gridCol w:w="1005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97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eastAsia="宋体"/>
                <w:lang w:eastAsia="zh-CN"/>
              </w:rPr>
            </w:pPr>
            <w:r>
              <w:rPr>
                <w:rFonts w:hint="eastAsia" w:ascii="宋体"/>
                <w:lang w:eastAsia="zh-CN"/>
              </w:rPr>
              <w:t>检测单位</w:t>
            </w:r>
          </w:p>
        </w:tc>
        <w:tc>
          <w:tcPr>
            <w:tcW w:w="3403" w:type="dxa"/>
            <w:gridSpan w:val="7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default" w:ascii="宋体"/>
                <w:lang w:val="en-US"/>
              </w:rPr>
            </w:pPr>
          </w:p>
        </w:tc>
        <w:tc>
          <w:tcPr>
            <w:tcW w:w="1269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before="60"/>
              <w:ind w:left="0" w:leftChars="0"/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  <w:lang w:val="en-US" w:eastAsia="zh-CN"/>
              </w:rPr>
              <w:t>委托单编号</w:t>
            </w:r>
          </w:p>
        </w:tc>
        <w:tc>
          <w:tcPr>
            <w:tcW w:w="2825" w:type="dxa"/>
            <w:gridSpan w:val="6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97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/>
              </w:rPr>
              <w:t>委托单位</w:t>
            </w:r>
          </w:p>
        </w:tc>
        <w:tc>
          <w:tcPr>
            <w:tcW w:w="3403" w:type="dxa"/>
            <w:gridSpan w:val="7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eastAsia" w:ascii="宋体" w:eastAsia="宋体"/>
                <w:lang w:val="en-US" w:eastAsia="zh-CN"/>
              </w:rPr>
            </w:pPr>
          </w:p>
        </w:tc>
        <w:tc>
          <w:tcPr>
            <w:tcW w:w="1269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  <w:lang w:val="en-US" w:eastAsia="zh-CN"/>
              </w:rPr>
              <w:t>完成日期</w:t>
            </w:r>
          </w:p>
        </w:tc>
        <w:tc>
          <w:tcPr>
            <w:tcW w:w="2825" w:type="dxa"/>
            <w:gridSpan w:val="6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default" w:ascii="宋体"/>
                <w:lang w:val="en-US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997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eastAsia="zh-CN"/>
              </w:rPr>
              <w:t>检测方法</w:t>
            </w:r>
          </w:p>
        </w:tc>
        <w:tc>
          <w:tcPr>
            <w:tcW w:w="1343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default" w:ascii="宋体" w:hAnsi="宋体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829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eastAsia" w:ascii="宋体" w:hAnsi="宋体" w:eastAsia="宋体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检测标准</w:t>
            </w:r>
          </w:p>
        </w:tc>
        <w:tc>
          <w:tcPr>
            <w:tcW w:w="1783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default" w:ascii="宋体"/>
                <w:lang w:val="en-US" w:eastAsia="zh-CN"/>
              </w:rPr>
            </w:pPr>
          </w:p>
        </w:tc>
        <w:tc>
          <w:tcPr>
            <w:tcW w:w="1217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合格级别</w:t>
            </w:r>
          </w:p>
        </w:tc>
        <w:tc>
          <w:tcPr>
            <w:tcW w:w="1325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  <w:jc w:val="center"/>
        </w:trPr>
        <w:tc>
          <w:tcPr>
            <w:tcW w:w="2438" w:type="dxa"/>
            <w:gridSpan w:val="3"/>
            <w:vMerge w:val="restart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检件编号</w:t>
            </w:r>
          </w:p>
        </w:tc>
        <w:tc>
          <w:tcPr>
            <w:tcW w:w="111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焊口</w:t>
            </w:r>
            <w:r>
              <w:rPr>
                <w:rFonts w:hint="eastAsia" w:ascii="宋体"/>
                <w:lang w:eastAsia="zh-CN"/>
              </w:rPr>
              <w:t>编</w:t>
            </w:r>
            <w:r>
              <w:rPr>
                <w:rFonts w:hint="eastAsia" w:ascii="宋体"/>
              </w:rPr>
              <w:t>号</w:t>
            </w:r>
          </w:p>
        </w:tc>
        <w:tc>
          <w:tcPr>
            <w:tcW w:w="118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tabs>
                <w:tab w:val="left" w:pos="384"/>
              </w:tabs>
              <w:spacing w:before="60"/>
              <w:jc w:val="center"/>
              <w:rPr>
                <w:rFonts w:hint="eastAsia" w:ascii="宋体" w:eastAsia="宋体"/>
                <w:lang w:eastAsia="zh-CN"/>
              </w:rPr>
            </w:pPr>
            <w:r>
              <w:rPr>
                <w:rFonts w:hint="eastAsia" w:ascii="宋体"/>
                <w:lang w:eastAsia="zh-CN"/>
              </w:rPr>
              <w:t>材质</w:t>
            </w:r>
          </w:p>
        </w:tc>
        <w:tc>
          <w:tcPr>
            <w:tcW w:w="1337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eastAsia="zh-CN"/>
              </w:rPr>
              <w:t>规格（</w:t>
            </w:r>
            <w:r>
              <w:rPr>
                <w:rFonts w:hint="eastAsia" w:ascii="宋体"/>
                <w:lang w:val="en-US" w:eastAsia="zh-CN"/>
              </w:rPr>
              <w:t>mm）</w:t>
            </w:r>
          </w:p>
        </w:tc>
        <w:tc>
          <w:tcPr>
            <w:tcW w:w="1549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eastAsia="zh-CN"/>
              </w:rPr>
              <w:t>底片规格</w:t>
            </w:r>
            <w:r>
              <w:rPr>
                <w:rFonts w:hint="eastAsia" w:ascii="宋体"/>
                <w:lang w:val="en-US" w:eastAsia="zh-CN"/>
              </w:rPr>
              <w:t>/数量</w:t>
            </w:r>
          </w:p>
        </w:tc>
        <w:tc>
          <w:tcPr>
            <w:tcW w:w="18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eastAsia="宋体"/>
                <w:lang w:eastAsia="zh-CN"/>
              </w:rPr>
            </w:pPr>
            <w:r>
              <w:rPr>
                <w:rFonts w:hint="eastAsia" w:ascii="宋体"/>
                <w:lang w:eastAsia="zh-CN"/>
              </w:rPr>
              <w:t>检测结果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2438" w:type="dxa"/>
            <w:gridSpan w:val="3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</w:pPr>
          </w:p>
        </w:tc>
        <w:tc>
          <w:tcPr>
            <w:tcW w:w="1117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</w:pPr>
          </w:p>
        </w:tc>
        <w:tc>
          <w:tcPr>
            <w:tcW w:w="118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</w:pPr>
          </w:p>
        </w:tc>
        <w:tc>
          <w:tcPr>
            <w:tcW w:w="1337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</w:pPr>
          </w:p>
        </w:tc>
        <w:tc>
          <w:tcPr>
            <w:tcW w:w="1549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lang w:eastAsia="zh-CN"/>
              </w:rPr>
            </w:pPr>
            <w:r>
              <w:rPr>
                <w:rFonts w:hint="eastAsia" w:ascii="宋体"/>
                <w:lang w:eastAsia="zh-CN"/>
              </w:rPr>
              <w:t>合格</w:t>
            </w: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lang w:eastAsia="zh-CN"/>
              </w:rPr>
            </w:pPr>
            <w:r>
              <w:rPr>
                <w:rFonts w:hint="eastAsia" w:ascii="宋体"/>
                <w:lang w:eastAsia="zh-CN"/>
              </w:rPr>
              <w:t>不合格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楷体" w:hAnsi="楷体" w:eastAsia="楷体" w:cs="楷体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/>
                <w:lang w:val="en-US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/>
                <w:lang w:val="en-US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/>
                <w:lang w:val="en-US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/>
                <w:sz w:val="20"/>
                <w:szCs w:val="22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/>
                <w:lang w:val="en-US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/>
                <w:lang w:val="en-US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/>
                <w:sz w:val="20"/>
                <w:szCs w:val="22"/>
                <w:lang w:val="en-US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/>
                <w:sz w:val="21"/>
                <w:szCs w:val="21"/>
                <w:lang w:val="en-US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/>
                <w:lang w:val="en-US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/>
                <w:lang w:val="en-US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/>
                <w:lang w:val="en-US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/>
                <w:lang w:val="en-US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/>
                <w:sz w:val="20"/>
                <w:szCs w:val="22"/>
                <w:lang w:val="en-US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/>
                <w:sz w:val="21"/>
                <w:szCs w:val="21"/>
                <w:lang w:val="en-US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/>
                <w:lang w:val="en-US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/>
                <w:lang w:val="en-US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243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/>
                <w:lang w:val="en-US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/>
                <w:lang w:val="en-US"/>
              </w:rPr>
            </w:pPr>
          </w:p>
        </w:tc>
        <w:tc>
          <w:tcPr>
            <w:tcW w:w="13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/>
                <w:sz w:val="20"/>
                <w:szCs w:val="22"/>
                <w:lang w:val="en-US"/>
              </w:rPr>
            </w:pPr>
          </w:p>
        </w:tc>
        <w:tc>
          <w:tcPr>
            <w:tcW w:w="15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/>
                <w:sz w:val="21"/>
                <w:szCs w:val="21"/>
                <w:lang w:val="en-US"/>
              </w:rPr>
            </w:pPr>
          </w:p>
        </w:tc>
        <w:tc>
          <w:tcPr>
            <w:tcW w:w="8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/>
                <w:lang w:val="en-US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/>
                <w:lang w:val="en-US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  <w:jc w:val="center"/>
        </w:trPr>
        <w:tc>
          <w:tcPr>
            <w:tcW w:w="9494" w:type="dxa"/>
            <w:gridSpan w:val="16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60"/>
              <w:jc w:val="both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eastAsia="zh-CN"/>
              </w:rPr>
              <w:t>说明：共检测焊口</w:t>
            </w:r>
            <w:r>
              <w:rPr>
                <w:rFonts w:hint="eastAsia" w:ascii="宋体"/>
                <w:lang w:val="en-US" w:eastAsia="zh-CN"/>
              </w:rPr>
              <w:t>3道口，总计18张底片。其中不合格焊1道，不合格底片6张。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7" w:hRule="atLeast"/>
          <w:jc w:val="center"/>
        </w:trPr>
        <w:tc>
          <w:tcPr>
            <w:tcW w:w="233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spacing w:line="240" w:lineRule="atLeast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委托单位</w:t>
            </w:r>
            <w:r>
              <w:rPr>
                <w:rFonts w:hint="eastAsia"/>
              </w:rPr>
              <w:t>：</w:t>
            </w:r>
          </w:p>
          <w:p>
            <w:pPr>
              <w:autoSpaceDE w:val="0"/>
              <w:spacing w:line="240" w:lineRule="atLeast"/>
              <w:jc w:val="center"/>
            </w:pPr>
          </w:p>
          <w:p>
            <w:pPr>
              <w:autoSpaceDE w:val="0"/>
              <w:spacing w:line="240" w:lineRule="atLeast"/>
              <w:jc w:val="center"/>
            </w:pPr>
          </w:p>
          <w:p>
            <w:pPr>
              <w:autoSpaceDE w:val="0"/>
              <w:spacing w:line="240" w:lineRule="atLeast"/>
              <w:jc w:val="center"/>
            </w:pPr>
          </w:p>
          <w:p>
            <w:pPr>
              <w:autoSpaceDE w:val="0"/>
              <w:spacing w:line="240" w:lineRule="atLeast"/>
              <w:ind w:firstLine="210" w:firstLineChars="1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 xml:space="preserve">     年     月    日</w:t>
            </w:r>
          </w:p>
        </w:tc>
        <w:tc>
          <w:tcPr>
            <w:tcW w:w="23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spacing w:line="240" w:lineRule="atLeast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监理单位</w:t>
            </w:r>
            <w:r>
              <w:rPr>
                <w:rFonts w:hint="eastAsia"/>
              </w:rPr>
              <w:t>：</w:t>
            </w:r>
          </w:p>
          <w:p>
            <w:pPr>
              <w:autoSpaceDE w:val="0"/>
              <w:spacing w:line="240" w:lineRule="atLeast"/>
              <w:jc w:val="center"/>
              <w:rPr>
                <w:rFonts w:hint="eastAsia"/>
              </w:rPr>
            </w:pPr>
          </w:p>
          <w:p>
            <w:pPr>
              <w:autoSpaceDE w:val="0"/>
              <w:spacing w:line="240" w:lineRule="atLeast"/>
              <w:jc w:val="center"/>
            </w:pPr>
          </w:p>
          <w:p>
            <w:pPr>
              <w:autoSpaceDE w:val="0"/>
              <w:spacing w:line="240" w:lineRule="atLeast"/>
              <w:jc w:val="center"/>
            </w:pPr>
          </w:p>
          <w:p>
            <w:pPr>
              <w:autoSpaceDE w:val="0"/>
              <w:spacing w:line="240" w:lineRule="atLeast"/>
              <w:jc w:val="righ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 xml:space="preserve">    年     月    日</w:t>
            </w:r>
          </w:p>
        </w:tc>
        <w:tc>
          <w:tcPr>
            <w:tcW w:w="238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spacing w:line="240" w:lineRule="atLeast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项目部</w:t>
            </w:r>
            <w:r>
              <w:rPr>
                <w:rFonts w:hint="eastAsia"/>
              </w:rPr>
              <w:t>：</w:t>
            </w:r>
          </w:p>
          <w:p>
            <w:pPr>
              <w:autoSpaceDE w:val="0"/>
              <w:spacing w:line="240" w:lineRule="atLeast"/>
              <w:jc w:val="center"/>
            </w:pPr>
          </w:p>
          <w:p>
            <w:pPr>
              <w:autoSpaceDE w:val="0"/>
              <w:spacing w:line="240" w:lineRule="atLeast"/>
              <w:jc w:val="center"/>
            </w:pPr>
          </w:p>
          <w:p>
            <w:pPr>
              <w:autoSpaceDE w:val="0"/>
              <w:spacing w:line="240" w:lineRule="atLeast"/>
              <w:jc w:val="center"/>
            </w:pPr>
          </w:p>
          <w:p>
            <w:pPr>
              <w:autoSpaceDE w:val="0"/>
              <w:spacing w:line="240" w:lineRule="atLeast"/>
              <w:jc w:val="righ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 xml:space="preserve">     年     月    日</w:t>
            </w:r>
          </w:p>
        </w:tc>
        <w:tc>
          <w:tcPr>
            <w:tcW w:w="237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spacing w:line="240" w:lineRule="atLeast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检测单位</w:t>
            </w:r>
            <w:r>
              <w:rPr>
                <w:rFonts w:hint="eastAsia"/>
              </w:rPr>
              <w:t>：</w:t>
            </w:r>
          </w:p>
          <w:p>
            <w:pPr>
              <w:autoSpaceDE w:val="0"/>
              <w:spacing w:line="240" w:lineRule="atLeast"/>
              <w:jc w:val="center"/>
            </w:pPr>
          </w:p>
          <w:p>
            <w:pPr>
              <w:autoSpaceDE w:val="0"/>
              <w:spacing w:line="240" w:lineRule="atLeast"/>
              <w:jc w:val="center"/>
            </w:pPr>
          </w:p>
          <w:p>
            <w:pPr>
              <w:autoSpaceDE w:val="0"/>
              <w:spacing w:line="240" w:lineRule="atLeast"/>
              <w:jc w:val="center"/>
            </w:pPr>
          </w:p>
          <w:p>
            <w:pPr>
              <w:autoSpaceDE w:val="0"/>
              <w:spacing w:line="240" w:lineRule="atLeast"/>
              <w:jc w:val="right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     年     月    日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pgSz w:w="11906" w:h="16838"/>
      <w:pgMar w:top="1134" w:right="850" w:bottom="85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1ZjYwYjlkOGVlMmI4ZjJmM2NkNDU0NmMzM2M2ZDQifQ=="/>
  </w:docVars>
  <w:rsids>
    <w:rsidRoot w:val="19B646D8"/>
    <w:rsid w:val="19B646D8"/>
    <w:rsid w:val="2DC70621"/>
    <w:rsid w:val="32FD26FD"/>
    <w:rsid w:val="5CA1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148</Words>
  <Characters>150</Characters>
  <Lines>0</Lines>
  <Paragraphs>0</Paragraphs>
  <TotalTime>10</TotalTime>
  <ScaleCrop>false</ScaleCrop>
  <LinksUpToDate>false</LinksUpToDate>
  <CharactersWithSpaces>238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2022-12-24T06:28:00Z</dcterms:created>
  <dc:creator>周雪碧</dc:creator>
  <cp:lastModifiedBy>周雪碧</cp:lastModifiedBy>
  <dcterms:modified xsi:type="dcterms:W3CDTF">2023-01-02T15:49:31Z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FCB98561A1524A22BF77FC58943BF0EF</vt:lpwstr>
  </property>
</Properties>
</file>