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120"/>
      </w:pPr>
      <w:r>
        <w:rPr>
          <w:rFonts w:ascii="맑은 고딕" w:hAnsi="맑은 고딕" w:eastAsia="맑은 고딕"/>
          <w:b/>
          <w:sz w:val="22"/>
        </w:rPr>
        <w:t>Standard B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2"/>
        </w:rPr>
        <w:t>지문 1</w:t>
      </w:r>
    </w:p>
    <w:p>
      <w:pPr>
        <w:spacing w:before="100" w:after="40"/>
      </w:pPr>
      <w:r>
        <w:rPr>
          <w:rFonts w:ascii="맑은 고딕" w:hAnsi="맑은 고딕" w:eastAsia="맑은 고딕"/>
          <w:b/>
          <w:sz w:val="20"/>
        </w:rPr>
        <w:t>[오늘의 변형 예상 키워드 (Paraphrasing) Standard A와 다른 단어 3개로 새로 구성]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본문 단어</w:t>
            </w:r>
          </w:p>
        </w:tc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↔</w:t>
            </w:r>
          </w:p>
        </w:tc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예상 변형 표현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viability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adversely / harmfully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negatively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sustainability / survival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rescue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save / bailout</w:t>
            </w:r>
          </w:p>
        </w:tc>
      </w:tr>
    </w:tbl>
    <w:p>
      <w:pPr>
        <w:spacing w:after="80"/>
      </w:pP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[T/F | 4문항 | 각 8점]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1. 정부로부터 추가 자금을 얻어내기 위해 로비에 집중하는 것은 근본적인 기업 체질 개선보다 훨씬 수월한 선택이 될 수 있다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2. 은행이 투자 실패로 파산 위기에 처했을 때 정부가 철저히 방관한다면, 은행들은 이를 도덕적 해이의 기회로 여겨 향후 무모한 투자를 늘린다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3. 구조조정은 회사가 장기적으로 수익을 내고 성장할 수 있도록 만들기 위해 취해야 하는 비교적 어렵고 고통스러운 의사 결정이다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4. 비록 긍정적인 목적으로 시행된 기업 구제일지라도, 이는 은행이나 기업이 무책임한 결정을 내리도록 유도하여 부정적 결과를 낳을 수 있다  ( T / F )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[한국어 객관식 5지선다 | 3문항 | 각 12점]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윗글의 내용과 일치하는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장기적인 기업 성장을 담보하는 가장 확실한 방법은 정부에 대한 지속적인 로비 활동이다.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도덕적 해이는 정부의 외부 간섭이 완전히 배제된 자유 경쟁 시장에서만 독점적으로 발생한다.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과거 2007-08년 금융 위기 당시 정부는 부실 은행들에게 일체의 구제 금융을 지원하지 않았다.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기업은 자신이 막대한 손실을 보더라도 정부가 개입할 것이라는 기대감 때문에 향후 더 큰 위험을 기꺼이 감수한다.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기업 구조조정은 정부의 보조금 지원을 이끌어내기 위한 가장 형식적이고 쉬운 절차에 불과하다.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문맥상 'encourage banks to take greater risks'의 이유로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구조조정에 성공하여 자체 자금 조달 능력이 획기적으로 향상되었기 때문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손실이 발생하더라도 결국 정부가 손실을 메워주고 개입할 것이라는 확신 때문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소비자들이 도덕성이 높은 은행의 금융 상품만을 적극적으로 소비하기 때문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정부가 모든 은행의 경영권에 직접 관여하여 안전한 자산 투자를 원천 차단했기 때문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시장 내 은행 간의 건전한 경쟁이 유례없이 치열해져 새로운 수익 창출이 시급했기 때문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3. 윗글의 주제로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금융 위기를 타개하기 위한 은행권의 자발적 구조조정 노력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기업 구제 정책이 야기할 수 있는 위험한 의사결정과 모럴 해저드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경제 성장을 위한 정부의 적극적인 보조금 지급의 당위성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윤리적 기업 경영이 장기적 수익성에 미치는 긍정적 효과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현명한 소비자가 시장 가격과 기업 가치에 미치는 직접적 영향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[영어 객관식 5지선다 | 2문항 | 각 16점]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윗글의 요지(main idea)로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Successful restructuring relies heavily on consistent government funding.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Firms usually prefer making hard internal decisions over asking the government for help.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Government intervention can foster moral hazard by shielding firms from the consequences of risky behavior.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The credit crisis of 2007-08 proved that banks are naturally immune to poor decision-making.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Strict moral standards guarantee long-term financial survival without government aid.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윗글의 제목(title)으로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The Sweet Poison: How Bailouts Encourage Bad Decisions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Mastering Corporate Lobbying for Immediate Success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Why Restructuring is the Simplest Path to Profit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The Government's Role in Stopping Moral Hazard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Ethical Banking: Surviving the Credit Crisis</w:t>
      </w:r>
    </w:p>
    <w:p>
      <w:pPr>
        <w:spacing w:before="0" w:after="160"/>
      </w:pPr>
    </w:p>
    <w:p>
      <w:pPr>
        <w:spacing w:before="100" w:after="40"/>
      </w:pPr>
      <w:r>
        <w:rPr>
          <w:rFonts w:ascii="맑은 고딕" w:hAnsi="맑은 고딕" w:eastAsia="맑은 고딕"/>
          <w:b/>
          <w:sz w:val="20"/>
        </w:rPr>
        <w:t>[서술형 대비: 핵심 Chunk 적어보기 Standard A와 다른 핵심 명사구 2개로 새로 구성]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20"/>
        </w:rPr>
        <w:t>① _________________________  ()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20"/>
        </w:rPr>
        <w:t>② _________________________  ()</w:t>
      </w:r>
    </w:p>
    <w:p>
      <w:pPr>
        <w:spacing w:before="0" w:after="0"/>
      </w:pPr>
      <w:r>
        <w:br w:type="page"/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2"/>
        </w:rPr>
        <w:t>지문 2</w:t>
      </w:r>
    </w:p>
    <w:p>
      <w:pPr>
        <w:spacing w:before="100" w:after="40"/>
      </w:pPr>
      <w:r>
        <w:rPr>
          <w:rFonts w:ascii="맑은 고딕" w:hAnsi="맑은 고딕" w:eastAsia="맑은 고딕"/>
          <w:b/>
          <w:sz w:val="20"/>
        </w:rPr>
        <w:t>[오늘의 변형 예상 키워드 (Paraphrasing)]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본문 단어</w:t>
            </w:r>
          </w:p>
        </w:tc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↔</w:t>
            </w:r>
          </w:p>
        </w:tc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예상 변형 표현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behavior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reliability / trustworthiness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destination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goal / end point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credibility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action / conduct</w:t>
            </w:r>
          </w:p>
        </w:tc>
      </w:tr>
    </w:tbl>
    <w:p>
      <w:pPr>
        <w:spacing w:after="80"/>
      </w:pP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[T/F | 4문항 | 각 8점]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1. 개인의 이익과 흥미가 끊임없이 요동치는 상황은 공동 행동을 불가능하게 만들어 약속의 가치를 소멸시킨다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2. 사람들은 사회적 제약이나 보상에 대한 약속 없이도 본능적으로 타인을 위해 자신이 평소 하지 않던 행동을 수행한다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3. 택시 기사와 건설 노동자가 노동력을 제공하는 근본적인 동력은 결국 서비스에 대한 금전적 지불을 보장하는 상호 약속의 체계에 있다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4. 개인의 행동을 조율하고 통화 체제를 유지하며 제도를 안정화시키는 모든 힘은 근본적으로 약속에 기반한 신뢰 네트워크에서 출발한다  ( T / F )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[한국어 객관식 5지선다 | 3문항 | 각 12점]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윗글의 내용과 일치하지 않는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약속은 개인들의 행동 양식을 예측 가능하게 유지하여 사회적 삶을 지탱한다.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변덕스러운 개인의 욕망에도 불구하고 약속을 통해 공동 행동의 계획이 원활해진다.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건설 노동자가 매일 현장에서 일하는 것은 자신의 고용주가 약속한 월말 보상에 대한 불신 때문이다.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화폐가 정상적으로 유통되기 위해서는 중앙은행이 그 가치를 유지하겠다는 다자간의 굳건한 약속이 필요하다.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결혼이나 직업과 같은 인간 사회 특유의 형태들은 약속에 기반하여 그 안정을 유지한다.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문맥상 'network of other agents (notably the central bank)'가 사회에서 수행하는 역할로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개인의 이익 변동성을 인위적으로 극대화하여 경제적 성장을 촉진하는 역할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통화의 가치를 유지하겠다는 믿을 수 있는 약속을 통해 거래 시스템을 지탱하는 역할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노동자와 고용주 간의 갈등을 유발하여 혁명적인 사회 제도를 창출하는 역할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약속의 구속력을 무력화하여 개인들에게 완전한 행동의 자유를 부여하는 역할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과학적 협업을 방해하는 요소를 색출하고 엄격한 벌금을 부과하는 통제 역할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3. 윗글의 제목으로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인간 행동의 무질서함이 가져온 사회 진화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약속과 신뢰가 쌓아 올린 사회적 삶의 토대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중앙은행 통제권 확장의 역사적 배경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다양한 이익 집단 간의 끝없는 충돌과 타협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무보수 노동이 증명하는 진정한 인간애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[영어 객관식 5지선다 | 2문항 | 각 16점]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윗글의 요지(main idea)로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A reliable network of commitments is essential for maintaining predictable behavior and societal structure.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Social pressures completely erase individual freedom by forcing involuntary actions.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The central bank frequently breaks its promises, leading to severe economic fluctuations.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Commitment is an artificial construct that hinders true human collaboration.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Fluctuations in human desire make it fundamentally impossible to establish stable institutions.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윗글의 제목(title)으로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The Glue of Society: Why Commitments Matter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Erasing Fluctuations in Financial Markets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The Secret Behind High Salaries of Construction Workers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How Changing Desires Improve Social Life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Why Commitments Fail in Modern Economies</w:t>
      </w:r>
    </w:p>
    <w:p>
      <w:pPr>
        <w:spacing w:before="0" w:after="160"/>
      </w:pPr>
    </w:p>
    <w:p>
      <w:pPr>
        <w:spacing w:before="100" w:after="40"/>
      </w:pPr>
      <w:r>
        <w:rPr>
          <w:rFonts w:ascii="맑은 고딕" w:hAnsi="맑은 고딕" w:eastAsia="맑은 고딕"/>
          <w:b/>
          <w:sz w:val="20"/>
        </w:rPr>
        <w:t>[서술형 대비: 핵심 Chunk 적어보기 Standard A와 다른 핵심 명사구 2개로 새로 구성]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20"/>
        </w:rPr>
        <w:t>① _________________________  ()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20"/>
        </w:rPr>
        <w:t>② _________________________  ()</w:t>
      </w:r>
    </w:p>
    <w:p>
      <w:pPr>
        <w:spacing w:before="0" w:after="0"/>
      </w:pPr>
      <w:r>
        <w:br w:type="page"/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2"/>
        </w:rPr>
        <w:t>지문 3</w:t>
      </w:r>
    </w:p>
    <w:p>
      <w:pPr>
        <w:spacing w:before="100" w:after="40"/>
      </w:pPr>
      <w:r>
        <w:rPr>
          <w:rFonts w:ascii="맑은 고딕" w:hAnsi="맑은 고딕" w:eastAsia="맑은 고딕"/>
          <w:b/>
          <w:sz w:val="20"/>
        </w:rPr>
        <w:t>[오늘의 변형 예상 키워드 (Paraphrasing)]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본문 단어</w:t>
            </w:r>
          </w:p>
        </w:tc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↔</w:t>
            </w:r>
          </w:p>
        </w:tc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예상 변형 표현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contrast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best / ideal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optimal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opposite / difference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denial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rejection / refusal</w:t>
            </w:r>
          </w:p>
        </w:tc>
      </w:tr>
    </w:tbl>
    <w:p>
      <w:pPr>
        <w:spacing w:after="80"/>
      </w:pP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[T/F | 4문항 | 각 8점]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1. 정치적 협상 상황에서는 시장 메커니즘과 달리 자신의 실제 능력과 선호도를 가감 없이 즉각 드러내는 것이 가장 현명한 전략이다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2. 상품의 가격이 시장에서 변동하지 않고 고정되어 있을 때, 개인들은 주변 환경 변화에 맞춰 행동을 즉각적으로 수정하기 가장 수월해진다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3. 최적의 이윤을 보장하지 못하는 물건을 파는 행위를 중단하고 새로운 품목으로 생산을 전환하는 것은 시장의 압력에 의한 자연스러운 순응 과정이다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4. 자신의 물건이 더 이상 팔리지 않는다는 사실을 깨닫지 못하고 망상에 빠진 생산자에게도, 시장 메커니즘은 매우 친절하고 점진적인 방식으로 진실을 전달한다  ( T / F )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[한국어 객관식 5지선다 | 3문항 | 각 12점]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윗글의 내용과 일치하는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시장 메커니즘은 개인들이 굳건히 침묵을 지키도록 장려하는 유인책을 보유하고 있다.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완전 경쟁 시장은 거래 당사자 간의 정보 은폐 전략이 고도로 발달할 수 있는 이상적 무대이다.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제품 수요 부족이라는 현실을 인정하지 않는 생산자에게 시장은 때로 매우 잔혹한 현실 자각을 강제한다.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가격 경직성(sticky prices)은 소비자들이 변화에 즉각 대응하여 필요를 채우도록 돕는 핵심 원동력이다.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시장은 개인이 현재의 비효율적 생산을 끝까지 고집하여 결국 승리하도록 끈질기게 응원한다.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문맥상 'strategic situations'가 시장 메커니즘과 근본적으로 구별되는 이유는 무엇인가?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전략적 상황은 모든 정보를 완전 공개해야만 거래가 성사되는 시스템이기 때문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전략적 상황에서는 진짜 선호도와 역량을 숨겨야만 협상에서 우위를 점할 수 있기 때문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전략적 상황은 즉각적인 가격 변동만을 바탕으로 기계적인 결정을 내리기 때문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전략적 상황은 참여자들에게 생산 품목을 강제로 바꾸게 하는 법적 구속력이 있기 때문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전략적 상황은 효율성보다 상호 간의 인간적 감정과 도덕성을 최우선으로 여기기 때문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3. 윗글의 제목으로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시장 가격 안정화에 기여하는 정치적 협상의 비밀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진실을 드러내게 강제하는 시장: 완벽한 전략의 종말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불확실성을 최소화하기 위해 진정한 욕망을 숨기는 법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이득이 적은 물건을 꾸준히 생산해야 하는 윤리적 이유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정보의 홍수 속에서 시장 메커니즘이 길을 잃은 이유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[영어 객관식 5지선다 | 2문항 | 각 16점]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윗글의 요지(main idea)로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Sellers facing motivational problems will easily succeed if they hide their true capacities.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The core strength of the market lies in making people disclose their knowledge through responsive actions.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To survive in a competitive market, individuals must stubbornly hold on to their original items.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Political negotiations offer a much fairer mechanism for clearing goods than actual markets.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Sticky prices act as the most reliable indicator for consumer behavior changes.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윗글의 제목(title)으로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The Brutal Truth: How Markets Break Our Denial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Why We Must Keep Secrets in the Marketplace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Escaping the Pressure of Instant Adaptability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The Strategic Value of Hiding Production Capacity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Building Perfect Negotiations Without Revealing Preferences</w:t>
      </w:r>
    </w:p>
    <w:p>
      <w:pPr>
        <w:spacing w:before="0" w:after="160"/>
      </w:pPr>
    </w:p>
    <w:p>
      <w:pPr>
        <w:spacing w:before="100" w:after="40"/>
      </w:pPr>
      <w:r>
        <w:rPr>
          <w:rFonts w:ascii="맑은 고딕" w:hAnsi="맑은 고딕" w:eastAsia="맑은 고딕"/>
          <w:b/>
          <w:sz w:val="20"/>
        </w:rPr>
        <w:t>[서술형 대비: 핵심 Chunk 적어보기 Standard A와 다른 핵심 명사구 2개로 새로 구성]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20"/>
        </w:rPr>
        <w:t>① _________________________  ()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20"/>
        </w:rPr>
        <w:t>② _________________________  ()</w:t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rPr>
          <w:rFonts w:ascii="맑은 고딕" w:hAnsi="맑은 고딕" w:eastAsia="맑은 고딕"/>
          <w:b/>
          <w:sz w:val="22"/>
        </w:rPr>
        <w:t>정  답  표</w:t>
      </w:r>
    </w:p>
    <w:p>
      <w:pPr>
        <w:spacing w:before="120" w:after="60"/>
      </w:pPr>
      <w:r>
        <w:rPr>
          <w:rFonts w:ascii="맑은 고딕" w:hAnsi="맑은 고딕" w:eastAsia="맑은 고딕"/>
          <w:b/>
          <w:sz w:val="20"/>
        </w:rPr>
        <w:t>지문 1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번호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배점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정답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함정 유형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해설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SB-1-TF1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근본적인 구조조정을 단행하는 것보다 정부에 로비하는 것이 훨씬 쉽습니다(easier).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SB-1-TF2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인과관계 뒤집기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방관이 아니라 정부가 위기에서 구제(rescue)할 때 도덕적 해이를 느껴 더 무모한 투자를 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SB-1-TF3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구조조정은 수익성을 내고 성장할 수 있게 하는 '더 어려운 결정(harder decision)'입니다.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SB-1-TF4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구조가 좋은 의도라도 부실한 결정을 부추겨 행동에 부정적인 영향을 줍니다.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SB-1-MC1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④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손실이 나도 정부가 개입할 것이라는 가능성(possibility) 때문에 은행이 향후 더 큰 위험을 감수하도록 조장합니다.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SB-1-MC2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손해를 보더라도 정부가 개입할 가능성이 있다고 생각하기 때문에 더 무모하게 행동합니다.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SB-1-MC3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부실 기업을 구해주는 정책이 오히려 기업의 무책임한 의사 결정(도덕적 해이)을 부른다는 내용입니다.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SB-1-EN1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③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정부 개입이 기업을 위험한 행동의 결과로부터 보호해 줌으로써 도덕적 해이를 키울 수 있다는 요지입니다.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SB-1-EN2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'달콤한 독: 구제 금융이 어떻게 나쁜 결정을 부추기는가'가 가장 알맞습니다.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Chunk 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보너스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government support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본문 4번째 줄 참조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Chunk 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보너스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credit crisis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본문 5번째 줄 참조</w:t>
            </w:r>
          </w:p>
        </w:tc>
      </w:tr>
    </w:tbl>
    <w:p>
      <w:pPr>
        <w:spacing w:after="80"/>
      </w:pPr>
    </w:p>
    <w:p>
      <w:pPr>
        <w:spacing w:before="120" w:after="60"/>
      </w:pPr>
      <w:r>
        <w:rPr>
          <w:rFonts w:ascii="맑은 고딕" w:hAnsi="맑은 고딕" w:eastAsia="맑은 고딕"/>
          <w:b/>
          <w:sz w:val="20"/>
        </w:rPr>
        <w:t>지문 2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번호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배점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정답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함정 유형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해설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SB-2-TF1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핵심어 바꾸기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이익과 흥미가 요동쳐도 약속(commitment)이 사람들의 행동을 예측 가능하게 하여 공동 행동을 가능하게 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SB-2-TF2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인과관계 뒤집기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보상에 대한 '약속(commitment)'이 있기 때문에 평소라면 하지 않았을 노동과 행동을 수행합니다.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SB-2-TF3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기사와 노동자 모두 사후 지불이나 월말 임금 지불이라는 약속(commitment)에 기반해 일합니다.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SB-2-TF4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직업, 화폐, 제도 등은 통화 가치 유지 등 다양한 주체의 신뢰성 있는 약속 네트워크에 의존합니다.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SB-2-MC1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③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건설 노동자는 월말에 임금을 주겠다는 고용주의 약속을 신뢰(credible commitment)하기 때문에 매일 일합니다.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SB-2-MC2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중앙은행 등 다른 주체들의 네트워크가 통화 가치를 유지하기 위한 다양한 조치를 취할 것이라고 굳게 약속하기에 돈이 통용됩니다.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SB-2-MC3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인간 사회의 모든 구조와 제도가 약속의 신뢰성에 의존하여 굴러간다는 내용의 글입니다.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SB-2-EN1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신뢰할 수 있는 약속 네트워크가 예측 가능한 행동과 사회 구조 유지에 필수적이라는 요지입니다.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SB-2-EN2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'사회의 접착제: 왜 약속이 중요한가'가 가장 적절한 제목입니다.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Chunk 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보너스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multiple agents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본문 3번째 줄 참조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Chunk 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보너스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central bank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본문 7번째 줄 참조</w:t>
            </w:r>
          </w:p>
        </w:tc>
      </w:tr>
    </w:tbl>
    <w:p>
      <w:pPr>
        <w:spacing w:after="80"/>
      </w:pPr>
    </w:p>
    <w:p>
      <w:pPr>
        <w:spacing w:before="120" w:after="60"/>
      </w:pPr>
      <w:r>
        <w:rPr>
          <w:rFonts w:ascii="맑은 고딕" w:hAnsi="맑은 고딕" w:eastAsia="맑은 고딕"/>
          <w:b/>
          <w:sz w:val="20"/>
        </w:rPr>
        <w:t>지문 3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번호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배점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정답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함정 유형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해설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SB-3-TF1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인과관계 뒤집기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정치적 협상에서는 자신의 진정한 선호나 생산 능력을 '알리지 않는 것(not to let the other side know)'이 현명합니다.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SB-3-TF2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핵심어 바꾸기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가격이 끈적거리지(고정되지) '않을 때(not sticky)' 개인들이 행동을 즉각적으로 상황 변화에 적응시킵니다.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SB-3-TF3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최적의 이윤을 내지 못하면 행동을 적응시켜 판매를 멈추고 다른 품목 생산으로 전환합니다.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SB-3-TF4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인과관계 뒤집기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생산자가 수요 없음을 부정하면, 시장은 친절한 방식이 아니라 매우 잔인한 방식으로(brutal ways) 사실을 수용하게 만듭니다.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SB-3-MC1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③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시장은 현실 부인(denial)에 빠진 이들에게 잔인한 방식으로(brutal ways) 진실을 깨닫고 수용하게 강제합니다.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SB-3-MC2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정치적 협상 등 전략적 상황에서는 자신의 카드를 감추는 것이 현명하지만, 경쟁 시장에서는 이것이 불가능하고 행동으로 정보를 드러내게 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SB-3-MC3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자신의 진정한 능력과 선호를 전략적으로 숨길 수 없고, 즉각적인 행동과 적응으로 진실을 강제로 내보여야 하는 시장 메커니즘을 설명합니다.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SB-3-EN1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시장의 핵심 강점은 사람들이 행동을 통해 지식과 정보를 드러내고 즉각 반응하게 만든다는 요지입니다.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SB-3-EN2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'잔혹한 진실: 시장이 어떻게 우리의 부정을 깨뜨리는가'가 글의 내용을 잘 대변합니다.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Chunk 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보너스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political negotiations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본문 2번째 줄 참조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Chunk 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보너스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true preferences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본문 3번째 줄 참조</w:t>
            </w:r>
          </w:p>
        </w:tc>
      </w:tr>
    </w:tbl>
    <w:p>
      <w:pPr>
        <w:spacing w:after="80"/>
      </w:pPr>
    </w:p>
    <w:sectPr w:rsidR="004D60F0" w:rsidSect="0065324A">
      <w:headerReference w:type="default" r:id="rId8"/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rPr>
        <w:rFonts w:ascii="맑은 고딕" w:hAnsi="맑은 고딕" w:eastAsia="맑은 고딕"/>
        <w:b/>
        <w:sz w:val="24"/>
      </w:rPr>
      <w:t xml:space="preserve">WORKSHEET  /  이름 :  </w:t>
    </w:r>
    <w:r>
      <w:rPr>
        <w:rFonts w:ascii="맑은 고딕" w:hAnsi="맑은 고딕" w:eastAsia="맑은 고딕"/>
        <w:b/>
        <w:sz w:val="24"/>
      </w:rPr>
      <w:t>______________________</w:t>
    </w:r>
    <w:r>
      <w:rPr>
        <w:rFonts w:ascii="맑은 고딕" w:hAnsi="맑은 고딕" w:eastAsia="맑은 고딕"/>
        <w:b/>
        <w:sz w:val="24"/>
      </w:rPr>
      <w:t xml:space="preserve">     (이름 미기입시 0점 처리)</w:t>
    </w:r>
  </w:p>
  <w:p>
    <w:pPr>
      <w:spacing w:before="40" w:after="120"/>
      <w:jc w:val="right"/>
    </w:pPr>
    <w:r>
      <w:rPr>
        <w:rFonts w:ascii="맑은 고딕" w:hAnsi="맑은 고딕" w:eastAsia="맑은 고딕"/>
        <w:b w:val="0"/>
        <w:sz w:val="20"/>
      </w:rPr>
      <w:t>점수 :      / 100 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0F0"/>
    <w:rsid w:val="006532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C89E56D-4A37-441D-9AA7-382A1F854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E87BCD-721D-4361-84D1-6828CCA30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1361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2026-05-11T15:50:00Z</dcterms:modified>
  <cp:category/>
</cp:coreProperties>
</file>