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35" w:type="dxa"/>
        <w:jc w:val="left"/>
        <w:tblInd w:w="-2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5"/>
        <w:gridCol w:w="5070"/>
      </w:tblGrid>
      <w:tr>
        <w:trPr>
          <w:trHeight w:val="1440" w:hRule="atLeast"/>
        </w:trPr>
        <w:tc>
          <w:tcPr>
            <w:tcW w:w="5265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szCs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</w:rPr>
              <w:t>- Ông  :  {{BQL_REP}}</w:t>
            </w:r>
          </w:p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b/>
                <w:szCs w:val="24"/>
                <w:lang w:val="fr-FR"/>
              </w:rPr>
            </w:pPr>
          </w:p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b/>
                <w:szCs w:val="24"/>
                <w:lang w:val="fr-FR"/>
              </w:rPr>
            </w:pPr>
          </w:p>
          <w:p>
            <w:pPr>
              <w:pStyle w:val="Normal"/>
              <w:spacing w:lineRule="atLeast" w:line="360"/>
              <w:jc w:val="center"/>
              <w:rPr>
                <w:rFonts w:ascii="Arial" w:hAnsi="Arial" w:cs="Arial"/>
                <w:b/>
                <w:i/>
                <w:i/>
                <w:sz w:val="22"/>
                <w:szCs w:val="22"/>
                <w:lang w:val="vi-VN"/>
              </w:rPr>
            </w:pPr>
            <w:r>
              <w:rPr>
                <w:rFonts w:cs="Times New Roman" w:ascii="Times New Roman" w:hAnsi="Times New Roman" w:eastAsia="Times New Roman"/>
                <w:b/>
                <w:i/>
                <w:sz w:val="22"/>
                <w:szCs w:val="22"/>
                <w:lang w:val="vi-VN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10795</wp:posOffset>
                      </wp:positionV>
                      <wp:extent cx="1495425" cy="2540"/>
                      <wp:effectExtent l="635" t="9525" r="635" b="9525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5440" cy="25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.25pt,0.85pt" to="184.95pt,1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070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rFonts w:ascii=".VnTimeH" w:hAnsi=".VnTimeH" w:cs=".VnTimeH"/>
                <w:lang w:val="es-ES"/>
              </w:rPr>
            </w:pPr>
            <w:r>
              <w:rPr>
                <w:rFonts w:ascii="Times New Roman" w:hAnsi="Times New Roman" w:eastAsia="Times New Roman" w:cs="Times New Roman"/>
              </w:rPr>
              <w:t>-  Chức vụ : Cán bộ Ban QLDA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u w:val="single"/>
                <w:lang w:val="es-ES"/>
              </w:rPr>
            </w:pPr>
          </w:p>
          <w:p>
            <w:pPr>
              <w:pStyle w:val="Normal"/>
              <w:spacing w:lineRule="atLeast" w:line="240"/>
              <w:jc w:val="center"/>
              <w:rPr>
                <w:b/>
                <w:i/>
                <w:i/>
                <w:sz w:val="20"/>
                <w:u w:val="singl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u w:val="single"/>
                <w:lang w:val="es-ES"/>
              </w:rPr>
            </w:r>
          </w:p>
          <w:p>
            <w:pPr>
              <w:pStyle w:val="Normal"/>
              <w:spacing w:lineRule="atLeast" w:line="240"/>
              <w:jc w:val="right"/>
              <w:rPr>
                <w:rFonts w:ascii=".VnArial" w:hAnsi=".VnArial" w:cs=".VnArial"/>
                <w:b/>
                <w:i/>
                <w:i/>
                <w:color w:val="000000"/>
                <w:sz w:val="22"/>
              </w:rPr>
            </w:pPr>
            <w:r>
              <w:rPr>
                <w:rFonts w:cs="Times New Roman" w:ascii="Times New Roman" w:hAnsi="Times New Roman" w:eastAsia="Times New Roman"/>
                <w:b/>
                <w:i/>
                <w:color w:val="000000"/>
                <w:sz w:val="22"/>
              </w:rPr>
            </w:r>
          </w:p>
          <w:p>
            <w:pPr>
              <w:pStyle w:val="Normal"/>
              <w:spacing w:lineRule="atLeast" w:line="240"/>
              <w:jc w:val="right"/>
              <w:rPr>
                <w:b/>
                <w:i/>
                <w:i/>
                <w:sz w:val="20"/>
              </w:rPr>
            </w:pPr>
          </w:p>
        </w:tc>
      </w:tr>
    </w:tbl>
    <w:p>
      <w:pPr>
        <w:pStyle w:val="Normal"/>
        <w:jc w:val="center"/>
        <w:rPr>
          <w:rFonts w:ascii=".VnTimeH" w:hAnsi=".VnTimeH" w:cs=".VnTimeH"/>
          <w:b/>
          <w:w w:val="95"/>
          <w:sz w:val="26"/>
          <w:szCs w:val="26"/>
        </w:rPr>
      </w:pPr>
      <w:r>
        <w:rPr>
          <w:rFonts w:cs="Times New Roman" w:ascii="Times New Roman" w:hAnsi="Times New Roman" w:eastAsia="Times New Roman"/>
          <w:b/>
          <w:w w:val="95"/>
          <w:sz w:val="26"/>
          <w:szCs w:val="26"/>
        </w:rPr>
      </w:r>
    </w:p>
    <w:p>
      <w:pPr>
        <w:pStyle w:val="Normal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</w:rPr>
        <w:br/>
      </w:r>
      <w:r>
        <w:rPr>
          <w:rFonts w:ascii="Times New Roman" w:hAnsi="Times New Roman" w:eastAsia="Times New Roman" w:cs="Times New Roman"/>
          <w:b/>
          <w:i w:val="0"/>
        </w:rPr>
        <w:t>Biên bản số .............</w:t>
      </w:r>
      <w:r>
        <w:rPr>
          <w:rFonts w:ascii="Times New Roman" w:hAnsi="Times New Roman" w:eastAsia="Times New Roman" w:cs="Times New Roman"/>
          <w:b w:val="0"/>
          <w:i w:val="0"/>
        </w:rPr>
        <w:br/>
        <w:t xml:space="preserve">  </w:t>
      </w:r>
    </w:p>
    <w:p>
      <w:pPr>
        <w:pStyle w:val="Normal"/>
        <w:jc w:val="center"/>
        <w:rPr>
          <w:rFonts w:ascii=".VnTimeH" w:hAnsi=".VnTimeH" w:cs=".VnTimeH"/>
          <w:b/>
          <w:w w:val="95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lấy mẫu thí nghiệm hiện trường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ind w:hanging="284" w:left="426" w:right="0"/>
        <w:jc w:val="center"/>
        <w:rPr>
          <w:rFonts w:ascii=".VnTimeH" w:hAnsi=".VnTimeH" w:cs=".VnTimeH"/>
          <w:b/>
          <w:w w:val="95"/>
          <w:sz w:val="22"/>
          <w:szCs w:val="22"/>
        </w:rPr>
      </w:pPr>
      <w:r>
        <w:rPr>
          <w:rFonts w:cs="Times New Roman" w:ascii="Times New Roman" w:hAnsi="Times New Roman" w:eastAsia="Times New Roman"/>
          <w:b/>
          <w:w w:val="95"/>
          <w:sz w:val="22"/>
          <w:szCs w:val="22"/>
        </w:rPr>
      </w:r>
    </w:p>
    <w:p>
      <w:pPr>
        <w:pStyle w:val="Normal"/>
        <w:spacing w:lineRule="auto" w:line="264" w:before="60" w:after="0"/>
        <w:rPr/>
      </w:pPr>
      <w:r>
        <w:rPr>
          <w:rFonts w:ascii="Times New Roman" w:hAnsi="Times New Roman" w:eastAsia="Times New Roman" w:cs="Times New Roman"/>
          <w:color w:val="000000"/>
          <w:sz w:val="22"/>
        </w:rPr>
        <w:br/>
        <w:t>Công trình: {{CT}}.</w:t>
        <w:br/>
        <w:t xml:space="preserve">  </w:t>
      </w:r>
    </w:p>
    <w:p>
      <w:pPr>
        <w:pStyle w:val="Normal"/>
        <w:spacing w:lineRule="auto" w:line="264" w:before="60" w:after="0"/>
        <w:rPr>
          <w:rFonts w:ascii=".VnTimeH" w:hAnsi=".VnTimeH" w:cs=".VnTimeH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>Gói thầu: {{GOI}}</w:t>
        <w:br/>
        <w:t xml:space="preserve">  </w:t>
      </w:r>
    </w:p>
    <w:p>
      <w:pPr>
        <w:pStyle w:val="BodyText3"/>
        <w:spacing w:lineRule="auto" w:line="264" w:before="60" w:after="0"/>
        <w:rPr>
          <w:rFonts w:ascii=".VnTimeH" w:hAnsi=".VnTimeH" w:cs=".VnTimeH"/>
          <w:b w:val="false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>Hạng mục: {{HM}}</w:t>
        <w:br/>
        <w:t xml:space="preserve">  </w:t>
      </w:r>
    </w:p>
    <w:p>
      <w:pPr>
        <w:pStyle w:val="Normal"/>
        <w:spacing w:lineRule="auto" w:line="264" w:before="60" w:after="0"/>
        <w:jc w:val="both"/>
        <w:rPr>
          <w:rFonts w:ascii=".VnTimeH" w:hAnsi=".VnTimeH" w:cs=".VnTimeH"/>
          <w:sz w:val="22"/>
          <w:szCs w:val="22"/>
          <w:lang w:val="fr-FR"/>
        </w:rPr>
      </w:pPr>
      <w:r>
        <w:rPr>
          <w:rFonts w:ascii="Times New Roman" w:hAnsi="Times New Roman" w:eastAsia="Times New Roman" w:cs="Times New Roman"/>
          <w:color w:val="000000"/>
          <w:sz w:val="22"/>
        </w:rPr>
        <w:br/>
        <w:t>Địa điểm xây dựng: {{DD}}</w:t>
        <w:br/>
        <w:t xml:space="preserve">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sz w:val="20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 xml:space="preserve">Đối tượng lấy mẫu: 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………………………………………………………………………...………………….</w:t>
        <w:br/>
        <w:t xml:space="preserve">  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Thành phần tham gia lấy mẫu thí nghiệm: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  </w:t>
      </w:r>
    </w:p>
    <w:p>
      <w:pPr>
        <w:pStyle w:val="Normal"/>
        <w:spacing w:lineRule="atLeast" w:line="360"/>
        <w:ind w:firstLine="284" w:left="142" w:right="0"/>
        <w:jc w:val="both"/>
        <w:rPr>
          <w:sz w:val="26"/>
          <w:szCs w:val="28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- Giám sát của Chủ đầu tư: </w:t>
      </w:r>
      <w:r>
        <w:rPr>
          <w:rFonts w:ascii="Times New Roman" w:hAnsi="Times New Roman" w:eastAsia="Times New Roman" w:cs="Times New Roman"/>
          <w:b/>
          <w:i w:val="0"/>
          <w:sz w:val="26"/>
        </w:rPr>
        <w:t>{{BQL}}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</w:t>
      </w:r>
    </w:p>
    <w:tbl>
      <w:tblPr>
        <w:tblW w:w="101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5633"/>
      </w:tblGrid>
      <w:tr>
        <w:trPr>
          <w:trHeight w:val="344" w:hRule="atLeast"/>
        </w:trPr>
        <w:tc>
          <w:tcPr>
            <w:tcW w:w="450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- Ông  :  {{TVGS_REP}}</w:t>
            </w:r>
          </w:p>
        </w:tc>
        <w:tc>
          <w:tcPr>
            <w:tcW w:w="563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-  Chức vụ : Cán bộ kỹ thuật</w:t>
            </w:r>
          </w:p>
        </w:tc>
      </w:tr>
    </w:tbl>
    <w:p>
      <w:pPr>
        <w:pStyle w:val="Normal"/>
        <w:spacing w:lineRule="atLeast" w:line="360"/>
        <w:ind w:firstLine="284" w:left="142" w:right="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sz w:val="26"/>
        </w:rPr>
        <w:br/>
        <w:t>- Phụ trách kỹ thuật thi công: CÔNG TY TNHH MTV CƠ ĐIỆN LẠNH THANH HOÀI</w:t>
        <w:br/>
        <w:t xml:space="preserve">  </w:t>
      </w:r>
    </w:p>
    <w:tbl>
      <w:tblPr>
        <w:tblW w:w="101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5633"/>
      </w:tblGrid>
      <w:tr>
        <w:trPr>
          <w:trHeight w:val="344" w:hRule="atLeast"/>
        </w:trPr>
        <w:tc>
          <w:tcPr>
            <w:tcW w:w="450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- Ông  :  {{LAB_REP}}</w:t>
            </w:r>
          </w:p>
        </w:tc>
        <w:tc>
          <w:tcPr>
            <w:tcW w:w="563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-  Chức vụ : Cán bộ thí nghiệm</w:t>
            </w:r>
          </w:p>
        </w:tc>
      </w:tr>
    </w:tbl>
    <w:p>
      <w:pPr>
        <w:pStyle w:val="Normal"/>
        <w:spacing w:lineRule="atLeast" w:line="360"/>
        <w:ind w:firstLine="284" w:left="142" w:righ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- Đơn vị thí nghiệm:</w:t>
        <w:br/>
        <w:t xml:space="preserve">  </w:t>
      </w:r>
    </w:p>
    <w:tbl>
      <w:tblPr>
        <w:tblW w:w="101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5633"/>
      </w:tblGrid>
      <w:tr>
        <w:trPr/>
        <w:tc>
          <w:tcPr>
            <w:tcW w:w="450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Giám sát chủ đầu tư</w:t>
            </w:r>
          </w:p>
        </w:tc>
        <w:tc>
          <w:tcPr>
            <w:tcW w:w="5633" w:type="dxa"/>
            <w:tcBorders/>
            <w:vAlign w:val="center"/>
          </w:tcPr>
          <w:p>
            <w:pPr>
              <w:pStyle w:val="Normal"/>
              <w:spacing w:lineRule="atLeast" w:line="360"/>
              <w:rPr>
                <w:i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sz w:val="26"/>
              </w:rPr>
              <w:t>đơn vị thí nghiệm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Thời gian lấy mẫu: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  </w:t>
      </w:r>
    </w:p>
    <w:p>
      <w:pPr>
        <w:pStyle w:val="Normal"/>
        <w:spacing w:lineRule="atLeast" w:line="400"/>
        <w:ind w:firstLine="420" w:right="0"/>
        <w:jc w:val="both"/>
        <w:rPr>
          <w:i/>
          <w:i/>
          <w:sz w:val="26"/>
          <w:szCs w:val="22"/>
          <w:lang w:bidi="he-IL"/>
        </w:rPr>
      </w:pPr>
      <w:r>
        <w:rPr>
          <w:rFonts w:ascii="Times New Roman" w:hAnsi="Times New Roman" w:eastAsia="Times New Roman" w:cs="Times New Roman"/>
          <w:i/>
          <w:sz w:val="26"/>
        </w:rPr>
        <w:br/>
        <w:t xml:space="preserve">  Bắt đầu: ............... ngày ......... tháng ......... năm {{NAM}}</w:t>
        <w:br/>
        <w:t xml:space="preserve">  </w:t>
      </w:r>
    </w:p>
    <w:p>
      <w:pPr>
        <w:pStyle w:val="Normal"/>
        <w:spacing w:lineRule="atLeast" w:line="400"/>
        <w:ind w:firstLine="420" w:right="0"/>
        <w:jc w:val="both"/>
        <w:rPr>
          <w:i/>
          <w:i/>
          <w:sz w:val="26"/>
          <w:szCs w:val="22"/>
          <w:lang w:bidi="he-IL"/>
        </w:rPr>
      </w:pPr>
      <w:r>
        <w:rPr>
          <w:rFonts w:ascii="Times New Roman" w:hAnsi="Times New Roman" w:eastAsia="Times New Roman" w:cs="Times New Roman"/>
          <w:i/>
          <w:sz w:val="26"/>
        </w:rPr>
        <w:br/>
        <w:t xml:space="preserve">  Kết thúc: ............. ngày ......... tháng ......... năm {{NAM}}</w:t>
        <w:br/>
        <w:t xml:space="preserve">  </w:t>
      </w:r>
    </w:p>
    <w:p>
      <w:pPr>
        <w:pStyle w:val="Normal"/>
        <w:spacing w:lineRule="atLeast" w:line="400"/>
        <w:ind w:firstLine="420" w:right="0"/>
        <w:jc w:val="both"/>
        <w:rPr>
          <w:sz w:val="20"/>
          <w:lang w:bidi="he-IL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Tại Công trình: {{CT}} …………………………………………………………………………………………………</w:t>
        <w:br/>
        <w:t xml:space="preserve">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Nội dung lấy mẫu: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- Kí hiệu mẫu: ................................................................................................................................................................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- Số lượng mẫu: .............................................................................................................................................................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- Vị trí lấy mẫu: .............................................................................................................................................................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- Quy cách lấy mẫu: .....................................................................................................................................................</w:t>
        <w:br/>
        <w:t xml:space="preserve">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Thí nghiệm mẫu, bảo quản mẫu: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ind w:left="426" w:right="0"/>
        <w:jc w:val="both"/>
        <w:rPr>
          <w:b/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a. Mẫu dùng để thí nghiệm: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- Số lượng mẫu: ......................................................................................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ind w:left="426" w:righ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sz w:val="26"/>
        </w:rPr>
        <w:t>b. Mẫu lưu dùng để đối chứng: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 xml:space="preserve"> - Số lượng mẫu: ......................................................................................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426" w:leader="none"/>
        </w:tabs>
        <w:spacing w:lineRule="atLeast" w:line="360" w:before="0" w:after="120"/>
        <w:jc w:val="both"/>
        <w:rPr>
          <w:sz w:val="26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br/>
        <w:t>Các bên cùng nhau thống nhất nội dung trên. Biên bản lập xong hồi….…giờ….. ngày……. tháng…… .năm {{NAM}}</w:t>
        <w:br/>
        <w:t xml:space="preserve">  </w:t>
      </w:r>
    </w:p>
    <w:tbl>
      <w:tblPr>
        <w:tblW w:w="102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3666"/>
        <w:gridCol w:w="3686"/>
      </w:tblGrid>
      <w:tr>
        <w:trPr/>
        <w:tc>
          <w:tcPr>
            <w:tcW w:w="291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rFonts w:ascii=".VnTimeH" w:hAnsi=".VnTimeH" w:cs=".VnTimeH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{{BQL_REP}}</w:t>
            </w:r>
          </w:p>
        </w:tc>
        <w:tc>
          <w:tcPr>
            <w:tcW w:w="3666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rFonts w:ascii=".VnTimeH" w:hAnsi=".VnTimeH" w:cs=".VnTimeH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{{LAB_REP}}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rFonts w:ascii=".VnTimeH" w:hAnsi=".VnTimeH" w:cs=".VnTimeH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{{TVGS_REP}}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lineRule="auto" w:line="360"/>
        <w:jc w:val="both"/>
        <w:rPr/>
      </w:pPr>
      <w:r>
        <w:rPr>
          <w:rFonts w:ascii="Times New Roman" w:hAnsi="Times New Roman" w:eastAsia="Times New Roman" w:cs="Times New Roman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360"/>
        <w:jc w:val="both"/>
        <w:rPr/>
      </w:pPr>
      <w:r>
        <w:rPr>
          <w:rFonts w:ascii="Times New Roman" w:hAnsi="Times New Roman" w:eastAsia="Times New Roman" w:cs="Times New Roman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360"/>
        <w:jc w:val="both"/>
        <w:rPr/>
      </w:pPr>
      <w:r>
        <w:rPr>
          <w:rFonts w:ascii="Times New Roman" w:hAnsi="Times New Roman" w:eastAsia="Times New Roman" w:cs="Times New Roman"/>
        </w:rPr>
      </w:r>
    </w:p>
    <w:tbl>
      <w:tblPr>
        <w:tblW w:w="102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3666"/>
        <w:gridCol w:w="3686"/>
      </w:tblGrid>
      <w:tr>
        <w:trPr/>
        <w:tc>
          <w:tcPr>
            <w:tcW w:w="291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b/>
                <w:i/>
                <w:i/>
                <w:szCs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>{{BQL_REP}}</w:t>
            </w:r>
          </w:p>
        </w:tc>
        <w:tc>
          <w:tcPr>
            <w:tcW w:w="3666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i/>
                <w:i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>{{LAB_REP}}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tLeast" w:line="280" w:before="120" w:after="0"/>
              <w:jc w:val="center"/>
              <w:rPr>
                <w:i/>
                <w:i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>{{TVGS_REP}}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lineRule="auto" w:line="360"/>
        <w:jc w:val="both"/>
        <w:rPr/>
      </w:pPr>
      <w:r>
        <w:rPr>
          <w:rFonts w:ascii="Times New Roman" w:hAnsi="Times New Roman" w:eastAsia="Times New Roman" w:cs="Times New Roman"/>
        </w:rPr>
      </w:r>
    </w:p>
    <w:sectPr>
      <w:type w:val="nextPage"/>
      <w:pgSz w:w="11906" w:h="16838"/>
      <w:pgMar w:left="1418" w:right="851" w:gutter="0" w:header="0" w:top="1021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.VnTimeH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.Vn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/>
        <w:bCs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.VnTimeH" w:hAnsi=".VnTimeH" w:cs=".VnTimeH"/>
      <w:b/>
      <w:w w:val="90"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0" w:leader="none"/>
      </w:tabs>
      <w:spacing w:lineRule="auto" w:line="288"/>
      <w:jc w:val="center"/>
      <w:outlineLvl w:val="3"/>
    </w:pPr>
    <w:rPr>
      <w:b/>
      <w:i/>
      <w:sz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432"/>
      <w:jc w:val="both"/>
      <w:outlineLvl w:val="4"/>
    </w:pPr>
    <w:rPr>
      <w:rFonts w:ascii=".VnTimeH" w:hAnsi=".VnTimeH" w:cs=".VnTimeH"/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i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jc w:val="both"/>
      <w:outlineLvl w:val="8"/>
    </w:pPr>
    <w:rPr>
      <w:b/>
      <w:i/>
      <w:sz w:val="28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>
      <w:rFonts w:ascii=".VnTime" w:hAnsi=".VnTime" w:eastAsia="Times New Roman" w:cs="Times New Roman"/>
      <w:b/>
      <w:i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/>
      <w:bCs/>
    </w:rPr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.VnTimeH" w:hAnsi=".VnTimeH" w:cs=".VnTimeH"/>
      <w:b/>
      <w:sz w:val="22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qFormat/>
    <w:pPr>
      <w:widowControl w:val="false"/>
      <w:jc w:val="both"/>
    </w:pPr>
    <w:rPr>
      <w:sz w:val="28"/>
    </w:rPr>
  </w:style>
  <w:style w:type="paragraph" w:styleId="BodyText3">
    <w:name w:val="Body Text 3"/>
    <w:basedOn w:val="Normal"/>
    <w:qFormat/>
    <w:pPr>
      <w:widowControl w:val="false"/>
      <w:jc w:val="both"/>
    </w:pPr>
    <w:rPr>
      <w:b/>
      <w:sz w:val="28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tabs>
        <w:tab w:val="clear" w:pos="720"/>
        <w:tab w:val="left" w:pos="360" w:leader="none"/>
      </w:tabs>
      <w:spacing w:lineRule="auto" w:line="312"/>
      <w:ind w:hanging="0" w:left="720" w:right="0"/>
      <w:jc w:val="both"/>
    </w:pPr>
    <w:rPr>
      <w:b/>
      <w:sz w:val="26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2008-10-08T09:56:00Z</dcterms:created>
  <dc:creator>CÔNG TY TNHH MTV CƠ ĐIỆN LẠNH THANH HOÀI</dc:creator>
  <dc:description>Standardized from customer-supplied source template; layout preserved; sample data replaced with ERP placeholders.</dc:description>
  <cp:keywords/>
  <dc:language>en-US</dc:language>
  <cp:lastModifiedBy>computer</cp:lastModifiedBy>
  <cp:lastPrinted>2009-10-24T17:17:00Z</cp:lastPrinted>
  <dcterms:modified xsi:type="dcterms:W3CDTF">2009-10-26T02:49:00Z</dcterms:modified>
  <cp:revision>161</cp:revision>
  <dc:subject>Thanh Hoai ERP construction document template</dc:subject>
  <dc:title>CT-06-BBLM - Bien ban lay mau thi nghiem</dc:title>
</cp:coreProperties>
</file>