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21"/>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766"/>
        <w:gridCol w:w="2829"/>
        <w:gridCol w:w="2927"/>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192" w:type="dxa"/>
          </w:tcPr>
          <w:p>
            <w:pPr>
              <w:spacing w:after="0" w:line="240" w:lineRule="auto"/>
              <w:ind w:firstLine="0" w:firstLineChars="0"/>
              <w:jc w:val="center"/>
              <w:rPr>
                <w:sz w:val="21"/>
              </w:rPr>
            </w:pPr>
            <w:r>
              <w:rPr>
                <w:rFonts w:hint="eastAsia"/>
                <w:b/>
                <w:bCs/>
                <w:sz w:val="24"/>
                <w:szCs w:val="24"/>
              </w:rPr>
              <w:t>Problem Chosen</w:t>
            </w:r>
          </w:p>
          <w:p>
            <w:pPr>
              <w:spacing w:after="0" w:line="240" w:lineRule="auto"/>
              <w:ind w:firstLine="0" w:firstLineChars="0"/>
              <w:jc w:val="center"/>
              <w:rPr>
                <w:sz w:val="21"/>
              </w:rPr>
            </w:pPr>
            <w:r>
              <w:rPr>
                <w:rFonts w:hint="eastAsia"/>
                <w:color w:val="FF0000"/>
                <w:sz w:val="40"/>
                <w:szCs w:val="40"/>
              </w:rPr>
              <w:t>AB</w:t>
            </w:r>
          </w:p>
        </w:tc>
        <w:tc>
          <w:tcPr>
            <w:tcW w:w="3192" w:type="dxa"/>
          </w:tcPr>
          <w:p>
            <w:pPr>
              <w:spacing w:after="0" w:line="240" w:lineRule="auto"/>
              <w:ind w:firstLine="0" w:firstLineChars="0"/>
              <w:jc w:val="center"/>
              <w:rPr>
                <w:b/>
                <w:bCs/>
                <w:sz w:val="24"/>
                <w:szCs w:val="24"/>
              </w:rPr>
            </w:pPr>
            <w:r>
              <w:rPr>
                <w:b/>
                <w:bCs/>
                <w:sz w:val="24"/>
                <w:szCs w:val="24"/>
              </w:rPr>
              <w:t>202</w:t>
            </w:r>
            <w:r>
              <w:rPr>
                <w:rFonts w:hint="eastAsia"/>
                <w:b/>
                <w:bCs/>
                <w:sz w:val="24"/>
                <w:szCs w:val="24"/>
              </w:rPr>
              <w:t>6 XATU MCM/ICM</w:t>
            </w:r>
          </w:p>
          <w:p>
            <w:pPr>
              <w:spacing w:after="0" w:line="240" w:lineRule="auto"/>
              <w:ind w:firstLine="0" w:firstLineChars="0"/>
              <w:jc w:val="center"/>
              <w:rPr>
                <w:sz w:val="21"/>
              </w:rPr>
            </w:pPr>
            <w:r>
              <w:rPr>
                <w:b/>
                <w:bCs/>
                <w:sz w:val="24"/>
                <w:szCs w:val="24"/>
              </w:rPr>
              <w:t>Summary Sheet</w:t>
            </w:r>
          </w:p>
        </w:tc>
        <w:tc>
          <w:tcPr>
            <w:tcW w:w="3192" w:type="dxa"/>
          </w:tcPr>
          <w:p>
            <w:pPr>
              <w:spacing w:after="0" w:line="240" w:lineRule="auto"/>
              <w:ind w:firstLine="0" w:firstLineChars="0"/>
              <w:jc w:val="center"/>
              <w:rPr>
                <w:b/>
                <w:sz w:val="24"/>
                <w:szCs w:val="24"/>
              </w:rPr>
            </w:pPr>
            <w:r>
              <w:rPr>
                <w:b/>
                <w:sz w:val="24"/>
                <w:szCs w:val="24"/>
              </w:rPr>
              <w:t>Team Control Number</w:t>
            </w:r>
          </w:p>
          <w:p>
            <w:pPr>
              <w:spacing w:after="0" w:line="240" w:lineRule="auto"/>
              <w:ind w:firstLine="0" w:firstLineChars="0"/>
              <w:jc w:val="center"/>
              <w:rPr>
                <w:sz w:val="21"/>
              </w:rPr>
            </w:pPr>
            <w:r>
              <w:rPr>
                <w:rFonts w:hint="eastAsia"/>
                <w:color w:val="FF0000"/>
                <w:sz w:val="40"/>
                <w:szCs w:val="40"/>
              </w:rPr>
              <w:t>2026XXX</w:t>
            </w:r>
          </w:p>
        </w:tc>
      </w:tr>
    </w:tbl>
    <w:p>
      <w:pPr>
        <w:ind w:firstLine="0" w:firstLineChars="0"/>
      </w:pPr>
      <w:r>
        <w:pict>
          <v:rect id="_x0000_i1025" o:spt="1" style="height:1.5pt;width:468pt;" fillcolor="#000000" filled="t" stroked="f" coordsize="21600,21600" o:hr="t" o:hrstd="t" o:hrnoshade="t" o:hralign="center">
            <v:path/>
            <v:fill on="t" focussize="0,0"/>
            <v:stroke on="f"/>
            <v:imagedata o:title=""/>
            <o:lock v:ext="edit"/>
            <w10:wrap type="none"/>
            <w10:anchorlock/>
          </v:rect>
        </w:pict>
      </w:r>
    </w:p>
    <w:p>
      <w:pPr>
        <w:ind w:firstLine="0" w:firstLineChars="0"/>
        <w:jc w:val="center"/>
      </w:pPr>
      <w:bookmarkStart w:id="0" w:name="_Hlk214297504"/>
      <w:r>
        <w:rPr>
          <w:rFonts w:hint="eastAsia"/>
          <w:b/>
          <w:bCs/>
          <w:sz w:val="32"/>
          <w:szCs w:val="28"/>
        </w:rPr>
        <w:t>Multi-Model Evacuation Sweeping Strategy</w:t>
      </w:r>
    </w:p>
    <w:p>
      <w:pPr>
        <w:adjustRightInd w:val="0"/>
        <w:snapToGrid w:val="0"/>
        <w:spacing w:after="156" w:afterLines="50"/>
        <w:ind w:firstLine="0" w:firstLineChars="0"/>
        <w:jc w:val="center"/>
        <w:rPr>
          <w:b/>
          <w:bCs/>
          <w:sz w:val="28"/>
          <w:szCs w:val="24"/>
        </w:rPr>
      </w:pPr>
      <w:r>
        <w:rPr>
          <w:b/>
          <w:bCs/>
          <w:sz w:val="28"/>
          <w:szCs w:val="24"/>
        </w:rPr>
        <w:t>Summary</w:t>
      </w:r>
    </w:p>
    <w:bookmarkEnd w:id="0"/>
    <w:p>
      <w:pPr>
        <w:bidi w:val="0"/>
      </w:pPr>
      <w:r>
        <w:t>In emergencies like fires or gas leaks, optimal sweeping strategies are critical for life safety. This paper abstracts the complex sweep task into a dynamic, multi-objective spatial search and path optimization problem, modeling efficient solutions under constraints of varied building structures, occupant distributions, and resources.</w:t>
      </w:r>
    </w:p>
    <w:p>
      <w:pPr>
        <w:bidi w:val="0"/>
      </w:pPr>
      <w:r>
        <w:t>For Problem 1, a baseline model was built for a one-story, six-room layout with two responders. It uses a visual radius decay, speed, and efficiency coupling model, plus a path algorithm (Perimeter Search in high visibility, Zigzag Search in low). Using a "full-space search" with a 120s delay, two responders achieved parallel operation, with a total sweep time of 151.17s and evacuation at 271.17s.</w:t>
      </w:r>
    </w:p>
    <w:p>
      <w:pPr>
        <w:bidi w:val="0"/>
      </w:pPr>
      <w:r>
        <w:t>For Problem 2, the model's scalability was explored, extending it to 3D topology with intelligent floor analysis. For a "two-floor, six-room" layout, "brute-force full permutation" and "greedy assignment" were used; with four responders and a 120s delay, the sweep time was 163.7s. To counter the "combinatorial explosion" of a "two-floor, multi-room" layout, "Monte Carlo sampling" and "greedy load balancing" found a near-optimal solution; with six responders and a 120s delay, sweep time was 169.4s.</w:t>
      </w:r>
    </w:p>
    <w:p>
      <w:pPr>
        <w:bidi w:val="0"/>
      </w:pPr>
      <w:r>
        <w:t>For Problem 3, a high-fidelity dynamic model was built for non-standard layouts, considering real-world factors like occupants, high-risk area prioritization, dynamic movement rules, and redundancy. Strategically, the model combines Dijkstra's algorithm (macro-pathing), A* (micro-pathing), and "greedy complex decision-making" for task priority. With 5 responders and a 60s delay, the sweep time was 536.32s.</w:t>
      </w:r>
    </w:p>
    <w:p>
      <w:pPr>
        <w:bidi w:val="0"/>
      </w:pPr>
      <w:r>
        <w:t>Finally, a sensitivity analysis on Model 3 quantified two key points. First, "diminishing marginal returns" for responders: 11 were optimal (284.2s), but 12 increased time to 317.8s due to congestion. Second, the "non-linear time penalty" of delays: a 600s delay resulted in 2110.8s total time, highlighting the delay's amplifying effect.</w:t>
      </w:r>
    </w:p>
    <w:p>
      <w:pPr>
        <w:pStyle w:val="67"/>
        <w:spacing w:after="260" w:line="240" w:lineRule="auto"/>
        <w:ind w:firstLine="0"/>
        <w:jc w:val="both"/>
        <w:rPr>
          <w:color w:val="000000"/>
          <w:sz w:val="24"/>
          <w:szCs w:val="22"/>
        </w:rPr>
      </w:pPr>
      <w:r>
        <w:rPr>
          <w:b/>
          <w:bCs/>
          <w:color w:val="000000"/>
          <w:sz w:val="24"/>
          <w:szCs w:val="22"/>
        </w:rPr>
        <w:t xml:space="preserve">Keywords: </w:t>
      </w:r>
      <w:r>
        <w:rPr>
          <w:color w:val="000000"/>
          <w:sz w:val="24"/>
          <w:szCs w:val="22"/>
        </w:rPr>
        <w:t>keyword1; keyword2; keyword3; keyword4</w:t>
      </w:r>
    </w:p>
    <w:p>
      <w:pPr>
        <w:ind w:firstLine="0" w:firstLineChars="0"/>
        <w:jc w:val="both"/>
      </w:pPr>
      <w:r>
        <w:rPr>
          <w:rFonts w:ascii="Tahoma" w:hAnsi="Tahoma" w:cs="Tahoma"/>
          <w:sz w:val="20"/>
        </w:rPr>
        <w:br w:type="textWrapping"/>
      </w:r>
      <w:r>
        <w:rPr>
          <w:rFonts w:ascii="Tahoma" w:hAnsi="Tahoma" w:cs="Tahoma"/>
          <w:sz w:val="20"/>
        </w:rPr>
        <w:br w:type="textWrapping"/>
      </w:r>
    </w:p>
    <w:p>
      <w:pPr>
        <w:adjustRightInd w:val="0"/>
        <w:snapToGrid w:val="0"/>
        <w:spacing w:after="156" w:afterLines="50"/>
        <w:ind w:firstLine="0" w:firstLineChars="0"/>
        <w:jc w:val="center"/>
        <w:rPr>
          <w:b/>
          <w:bCs/>
          <w:sz w:val="28"/>
          <w:szCs w:val="24"/>
        </w:rPr>
      </w:pPr>
      <w:r>
        <w:rPr>
          <w:b/>
          <w:bCs/>
          <w:sz w:val="28"/>
          <w:szCs w:val="24"/>
        </w:rPr>
        <w:t>Content</w:t>
      </w:r>
    </w:p>
    <w:p>
      <w:pPr>
        <w:pStyle w:val="16"/>
        <w:tabs>
          <w:tab w:val="right" w:leader="dot" w:pos="8306"/>
          <w:tab w:val="clear" w:pos="4200"/>
          <w:tab w:val="clear" w:pos="8400"/>
        </w:tabs>
      </w:pPr>
      <w:r>
        <w:rPr>
          <w:szCs w:val="24"/>
        </w:rPr>
        <w:fldChar w:fldCharType="begin"/>
      </w:r>
      <w:r>
        <w:rPr>
          <w:szCs w:val="24"/>
        </w:rPr>
        <w:instrText xml:space="preserve"> TOC \o "1-3" \h \z \u </w:instrText>
      </w:r>
      <w:r>
        <w:rPr>
          <w:szCs w:val="24"/>
        </w:rPr>
        <w:fldChar w:fldCharType="separate"/>
      </w:r>
      <w:r>
        <w:rPr>
          <w:szCs w:val="24"/>
        </w:rPr>
        <w:fldChar w:fldCharType="begin"/>
      </w:r>
      <w:r>
        <w:rPr>
          <w:szCs w:val="24"/>
        </w:rPr>
        <w:instrText xml:space="preserve"> HYPERLINK \l _Toc32136 </w:instrText>
      </w:r>
      <w:r>
        <w:rPr>
          <w:szCs w:val="24"/>
        </w:rPr>
        <w:fldChar w:fldCharType="separate"/>
      </w:r>
      <w:r>
        <w:rPr>
          <w:rFonts w:hint="default"/>
        </w:rPr>
        <w:t xml:space="preserve">1. </w:t>
      </w:r>
      <w:r>
        <w:t>Introduction</w:t>
      </w:r>
      <w:r>
        <w:tab/>
      </w:r>
      <w:r>
        <w:fldChar w:fldCharType="begin"/>
      </w:r>
      <w:r>
        <w:instrText xml:space="preserve"> PAGEREF _Toc32136 </w:instrText>
      </w:r>
      <w:r>
        <w:fldChar w:fldCharType="separate"/>
      </w:r>
      <w:r>
        <w:t>1</w:t>
      </w:r>
      <w:r>
        <w:fldChar w:fldCharType="end"/>
      </w:r>
      <w:r>
        <w:rPr>
          <w:szCs w:val="24"/>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_Toc20669 </w:instrText>
      </w:r>
      <w:r>
        <w:rPr>
          <w:bCs/>
          <w:szCs w:val="24"/>
          <w:lang w:val="zh-CN"/>
        </w:rPr>
        <w:fldChar w:fldCharType="separate"/>
      </w:r>
      <w:r>
        <w:rPr>
          <w:rFonts w:hint="default" w:ascii="宋体" w:hAnsi="宋体" w:eastAsia="宋体" w:cs="宋体"/>
        </w:rPr>
        <w:t xml:space="preserve">1.1. </w:t>
      </w:r>
      <w:r>
        <w:t>Background</w:t>
      </w:r>
      <w:r>
        <w:tab/>
      </w:r>
      <w:r>
        <w:fldChar w:fldCharType="begin"/>
      </w:r>
      <w:r>
        <w:instrText xml:space="preserve"> PAGEREF _Toc20669 </w:instrText>
      </w:r>
      <w:r>
        <w:fldChar w:fldCharType="separate"/>
      </w:r>
      <w:r>
        <w:t>1</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_Toc9006 </w:instrText>
      </w:r>
      <w:r>
        <w:rPr>
          <w:bCs/>
          <w:szCs w:val="24"/>
          <w:lang w:val="zh-CN"/>
        </w:rPr>
        <w:fldChar w:fldCharType="separate"/>
      </w:r>
      <w:r>
        <w:rPr>
          <w:rFonts w:hint="default" w:ascii="宋体" w:hAnsi="宋体" w:eastAsia="宋体" w:cs="宋体"/>
        </w:rPr>
        <w:t xml:space="preserve">1.2. </w:t>
      </w:r>
      <w:r>
        <w:t>Problem Restatement</w:t>
      </w:r>
      <w:r>
        <w:tab/>
      </w:r>
      <w:r>
        <w:fldChar w:fldCharType="begin"/>
      </w:r>
      <w:r>
        <w:instrText xml:space="preserve"> PAGEREF _Toc9006 </w:instrText>
      </w:r>
      <w:r>
        <w:fldChar w:fldCharType="separate"/>
      </w:r>
      <w:r>
        <w:t>1</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_Toc26714 </w:instrText>
      </w:r>
      <w:r>
        <w:rPr>
          <w:bCs/>
          <w:szCs w:val="24"/>
          <w:lang w:val="zh-CN"/>
        </w:rPr>
        <w:fldChar w:fldCharType="separate"/>
      </w:r>
      <w:r>
        <w:rPr>
          <w:rFonts w:hint="default" w:ascii="宋体" w:hAnsi="宋体" w:eastAsia="宋体" w:cs="宋体"/>
        </w:rPr>
        <w:t xml:space="preserve">1.3. </w:t>
      </w:r>
      <w:r>
        <w:rPr>
          <w:rFonts w:hint="eastAsia"/>
        </w:rPr>
        <w:t>Our Work</w:t>
      </w:r>
      <w:r>
        <w:tab/>
      </w:r>
      <w:r>
        <w:fldChar w:fldCharType="begin"/>
      </w:r>
      <w:r>
        <w:instrText xml:space="preserve"> PAGEREF _Toc26714 </w:instrText>
      </w:r>
      <w:r>
        <w:fldChar w:fldCharType="separate"/>
      </w:r>
      <w:r>
        <w:t>1</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_Toc16716 </w:instrText>
      </w:r>
      <w:r>
        <w:rPr>
          <w:bCs/>
          <w:szCs w:val="24"/>
          <w:lang w:val="zh-CN"/>
        </w:rPr>
        <w:fldChar w:fldCharType="separate"/>
      </w:r>
      <w:r>
        <w:rPr>
          <w:rFonts w:hint="default" w:ascii="宋体" w:hAnsi="宋体" w:eastAsia="宋体" w:cs="宋体"/>
        </w:rPr>
        <w:t xml:space="preserve">1.4. </w:t>
      </w:r>
      <w:r>
        <w:t>Problem Analysis</w:t>
      </w:r>
      <w:r>
        <w:tab/>
      </w:r>
      <w:r>
        <w:fldChar w:fldCharType="begin"/>
      </w:r>
      <w:r>
        <w:instrText xml:space="preserve"> PAGEREF _Toc16716 </w:instrText>
      </w:r>
      <w:r>
        <w:fldChar w:fldCharType="separate"/>
      </w:r>
      <w:r>
        <w:t>2</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_Toc25417 </w:instrText>
      </w:r>
      <w:r>
        <w:rPr>
          <w:bCs/>
          <w:szCs w:val="24"/>
          <w:lang w:val="zh-CN"/>
        </w:rPr>
        <w:fldChar w:fldCharType="separate"/>
      </w:r>
      <w:r>
        <w:rPr>
          <w:rFonts w:hint="default"/>
        </w:rPr>
        <w:t xml:space="preserve">2. </w:t>
      </w:r>
      <w:r>
        <w:t>Assumptions and Rationale</w:t>
      </w:r>
      <w:r>
        <w:tab/>
      </w:r>
      <w:r>
        <w:fldChar w:fldCharType="begin"/>
      </w:r>
      <w:r>
        <w:instrText xml:space="preserve"> PAGEREF _Toc25417 </w:instrText>
      </w:r>
      <w:r>
        <w:fldChar w:fldCharType="separate"/>
      </w:r>
      <w:r>
        <w:t>3</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_Toc17477 </w:instrText>
      </w:r>
      <w:r>
        <w:rPr>
          <w:bCs/>
          <w:szCs w:val="24"/>
          <w:lang w:val="zh-CN"/>
        </w:rPr>
        <w:fldChar w:fldCharType="separate"/>
      </w:r>
      <w:r>
        <w:rPr>
          <w:rFonts w:hint="default"/>
        </w:rPr>
        <w:t xml:space="preserve">3. </w:t>
      </w:r>
      <w:r>
        <w:t>Symbol and Assumptions</w:t>
      </w:r>
      <w:r>
        <w:tab/>
      </w:r>
      <w:r>
        <w:fldChar w:fldCharType="begin"/>
      </w:r>
      <w:r>
        <w:instrText xml:space="preserve"> PAGEREF _Toc17477 </w:instrText>
      </w:r>
      <w:r>
        <w:fldChar w:fldCharType="separate"/>
      </w:r>
      <w:r>
        <w:t>3</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_Toc9259 </w:instrText>
      </w:r>
      <w:r>
        <w:rPr>
          <w:bCs/>
          <w:szCs w:val="24"/>
          <w:lang w:val="zh-CN"/>
        </w:rPr>
        <w:fldChar w:fldCharType="separate"/>
      </w:r>
      <w:r>
        <w:rPr>
          <w:rFonts w:hint="default"/>
        </w:rPr>
        <w:t xml:space="preserve">4. </w:t>
      </w:r>
      <w:r>
        <w:t>Problem</w:t>
      </w:r>
      <w:r>
        <w:rPr>
          <w:rFonts w:hint="eastAsia"/>
        </w:rPr>
        <w:t xml:space="preserve"> </w:t>
      </w:r>
      <w:r>
        <w:t>1: Constructing the Basic Layout and a Unified Environmental and Physical Model</w:t>
      </w:r>
      <w:r>
        <w:tab/>
      </w:r>
      <w:r>
        <w:fldChar w:fldCharType="begin"/>
      </w:r>
      <w:r>
        <w:instrText xml:space="preserve"> PAGEREF _Toc9259 </w:instrText>
      </w:r>
      <w:r>
        <w:fldChar w:fldCharType="separate"/>
      </w:r>
      <w:r>
        <w:t>4</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_Toc13530 </w:instrText>
      </w:r>
      <w:r>
        <w:rPr>
          <w:bCs/>
          <w:szCs w:val="24"/>
          <w:lang w:val="zh-CN"/>
        </w:rPr>
        <w:fldChar w:fldCharType="separate"/>
      </w:r>
      <w:r>
        <w:rPr>
          <w:rFonts w:hint="default" w:ascii="宋体" w:hAnsi="宋体" w:eastAsia="宋体" w:cs="宋体"/>
        </w:rPr>
        <w:t xml:space="preserve">4.1. </w:t>
      </w:r>
      <w:r>
        <w:rPr>
          <w:rFonts w:hint="eastAsia"/>
        </w:rPr>
        <w:t>Spatial Layout Analysis</w:t>
      </w:r>
      <w:r>
        <w:tab/>
      </w:r>
      <w:r>
        <w:fldChar w:fldCharType="begin"/>
      </w:r>
      <w:r>
        <w:instrText xml:space="preserve"> PAGEREF _Toc13530 </w:instrText>
      </w:r>
      <w:r>
        <w:fldChar w:fldCharType="separate"/>
      </w:r>
      <w:r>
        <w:t>4</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_Toc1746 </w:instrText>
      </w:r>
      <w:r>
        <w:rPr>
          <w:bCs/>
          <w:szCs w:val="24"/>
          <w:lang w:val="zh-CN"/>
        </w:rPr>
        <w:fldChar w:fldCharType="separate"/>
      </w:r>
      <w:r>
        <w:rPr>
          <w:rFonts w:hint="default" w:ascii="宋体" w:hAnsi="宋体" w:eastAsia="宋体" w:cs="宋体"/>
        </w:rPr>
        <w:t xml:space="preserve">4.2. </w:t>
      </w:r>
      <w:r>
        <w:rPr>
          <w:rFonts w:hint="eastAsia"/>
        </w:rPr>
        <w:t>Visual Radius Attenuation Model</w:t>
      </w:r>
      <w:r>
        <w:tab/>
      </w:r>
      <w:r>
        <w:fldChar w:fldCharType="begin"/>
      </w:r>
      <w:r>
        <w:instrText xml:space="preserve"> PAGEREF _Toc1746 </w:instrText>
      </w:r>
      <w:r>
        <w:fldChar w:fldCharType="separate"/>
      </w:r>
      <w:r>
        <w:t>4</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_Toc1355 </w:instrText>
      </w:r>
      <w:r>
        <w:rPr>
          <w:bCs/>
          <w:szCs w:val="24"/>
          <w:lang w:val="zh-CN"/>
        </w:rPr>
        <w:fldChar w:fldCharType="separate"/>
      </w:r>
      <w:r>
        <w:rPr>
          <w:rFonts w:hint="default" w:ascii="宋体" w:hAnsi="宋体" w:eastAsia="宋体" w:cs="宋体"/>
        </w:rPr>
        <w:t xml:space="preserve">4.3. </w:t>
      </w:r>
      <w:r>
        <w:t>Speed and Efficiency Coupling Model</w:t>
      </w:r>
      <w:r>
        <w:tab/>
      </w:r>
      <w:r>
        <w:fldChar w:fldCharType="begin"/>
      </w:r>
      <w:r>
        <w:instrText xml:space="preserve"> PAGEREF _Toc1355 </w:instrText>
      </w:r>
      <w:r>
        <w:fldChar w:fldCharType="separate"/>
      </w:r>
      <w:r>
        <w:t>5</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_Toc27506 </w:instrText>
      </w:r>
      <w:r>
        <w:rPr>
          <w:bCs/>
          <w:szCs w:val="24"/>
          <w:lang w:val="zh-CN"/>
        </w:rPr>
        <w:fldChar w:fldCharType="separate"/>
      </w:r>
      <w:r>
        <w:rPr>
          <w:rFonts w:hint="default" w:ascii="宋体" w:hAnsi="宋体" w:eastAsia="宋体" w:cs="宋体"/>
        </w:rPr>
        <w:t xml:space="preserve">4.4. </w:t>
      </w:r>
      <w:r>
        <w:t>Self-Adaptive Path Generation Algorithm</w:t>
      </w:r>
      <w:r>
        <w:tab/>
      </w:r>
      <w:r>
        <w:fldChar w:fldCharType="begin"/>
      </w:r>
      <w:r>
        <w:instrText xml:space="preserve"> PAGEREF _Toc27506 </w:instrText>
      </w:r>
      <w:r>
        <w:fldChar w:fldCharType="separate"/>
      </w:r>
      <w:r>
        <w:t>5</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_Toc6203 </w:instrText>
      </w:r>
      <w:r>
        <w:rPr>
          <w:bCs/>
          <w:szCs w:val="24"/>
          <w:lang w:val="zh-CN"/>
        </w:rPr>
        <w:fldChar w:fldCharType="separate"/>
      </w:r>
      <w:r>
        <w:rPr>
          <w:rFonts w:hint="default" w:ascii="宋体" w:hAnsi="宋体" w:eastAsia="宋体" w:cs="宋体"/>
        </w:rPr>
        <w:t xml:space="preserve">4.5. </w:t>
      </w:r>
      <w:r>
        <w:t>Global Optimization</w:t>
      </w:r>
      <w:r>
        <w:tab/>
      </w:r>
      <w:r>
        <w:fldChar w:fldCharType="begin"/>
      </w:r>
      <w:r>
        <w:instrText xml:space="preserve"> PAGEREF _Toc6203 </w:instrText>
      </w:r>
      <w:r>
        <w:fldChar w:fldCharType="separate"/>
      </w:r>
      <w:r>
        <w:t>6</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_Toc10321 </w:instrText>
      </w:r>
      <w:r>
        <w:rPr>
          <w:bCs/>
          <w:szCs w:val="24"/>
          <w:lang w:val="zh-CN"/>
        </w:rPr>
        <w:fldChar w:fldCharType="separate"/>
      </w:r>
      <w:r>
        <w:rPr>
          <w:rFonts w:hint="default" w:ascii="宋体" w:hAnsi="宋体" w:eastAsia="宋体" w:cs="宋体"/>
        </w:rPr>
        <w:t xml:space="preserve">4.6. </w:t>
      </w:r>
      <w:r>
        <w:t>Strategy Analysis</w:t>
      </w:r>
      <w:r>
        <w:tab/>
      </w:r>
      <w:r>
        <w:fldChar w:fldCharType="begin"/>
      </w:r>
      <w:r>
        <w:instrText xml:space="preserve"> PAGEREF _Toc10321 </w:instrText>
      </w:r>
      <w:r>
        <w:fldChar w:fldCharType="separate"/>
      </w:r>
      <w:r>
        <w:t>6</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_Toc22569 </w:instrText>
      </w:r>
      <w:r>
        <w:rPr>
          <w:bCs/>
          <w:szCs w:val="24"/>
          <w:lang w:val="zh-CN"/>
        </w:rPr>
        <w:fldChar w:fldCharType="separate"/>
      </w:r>
      <w:r>
        <w:rPr>
          <w:rFonts w:hint="default"/>
        </w:rPr>
        <w:t xml:space="preserve">5. </w:t>
      </w:r>
      <w:r>
        <w:t>Problem</w:t>
      </w:r>
      <w:r>
        <w:rPr>
          <w:rFonts w:hint="eastAsia"/>
        </w:rPr>
        <w:t xml:space="preserve"> </w:t>
      </w:r>
      <w:r>
        <w:t>2:Developing a Multiple Traveling Salesman (TSP) Planning Model</w:t>
      </w:r>
      <w:r>
        <w:tab/>
      </w:r>
      <w:r>
        <w:fldChar w:fldCharType="begin"/>
      </w:r>
      <w:r>
        <w:instrText xml:space="preserve"> PAGEREF _Toc22569 </w:instrText>
      </w:r>
      <w:r>
        <w:fldChar w:fldCharType="separate"/>
      </w:r>
      <w:r>
        <w:t>8</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_Toc32261 </w:instrText>
      </w:r>
      <w:r>
        <w:rPr>
          <w:bCs/>
          <w:szCs w:val="24"/>
          <w:lang w:val="zh-CN"/>
        </w:rPr>
        <w:fldChar w:fldCharType="separate"/>
      </w:r>
      <w:r>
        <w:rPr>
          <w:rFonts w:hint="default" w:ascii="宋体" w:hAnsi="宋体" w:eastAsia="宋体" w:cs="宋体"/>
        </w:rPr>
        <w:t xml:space="preserve">5.1. </w:t>
      </w:r>
      <w:r>
        <w:rPr>
          <w:rFonts w:hint="eastAsia"/>
        </w:rPr>
        <w:t>Spatial Configuration Remodeling - Solution I</w:t>
      </w:r>
      <w:r>
        <w:tab/>
      </w:r>
      <w:r>
        <w:fldChar w:fldCharType="begin"/>
      </w:r>
      <w:r>
        <w:instrText xml:space="preserve"> PAGEREF _Toc32261 </w:instrText>
      </w:r>
      <w:r>
        <w:fldChar w:fldCharType="separate"/>
      </w:r>
      <w:r>
        <w:t>8</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_Toc22874 </w:instrText>
      </w:r>
      <w:r>
        <w:rPr>
          <w:bCs/>
          <w:szCs w:val="24"/>
          <w:lang w:val="zh-CN"/>
        </w:rPr>
        <w:fldChar w:fldCharType="separate"/>
      </w:r>
      <w:r>
        <w:rPr>
          <w:rFonts w:hint="default" w:ascii="宋体" w:hAnsi="宋体" w:eastAsia="宋体" w:cs="宋体"/>
        </w:rPr>
        <w:t xml:space="preserve">5.2. </w:t>
      </w:r>
      <w:r>
        <w:rPr>
          <w:rFonts w:hint="eastAsia"/>
        </w:rPr>
        <w:t>Spatial Pattern Restructuring Plan Two</w:t>
      </w:r>
      <w:r>
        <w:tab/>
      </w:r>
      <w:r>
        <w:fldChar w:fldCharType="begin"/>
      </w:r>
      <w:r>
        <w:instrText xml:space="preserve"> PAGEREF _Toc22874 </w:instrText>
      </w:r>
      <w:r>
        <w:fldChar w:fldCharType="separate"/>
      </w:r>
      <w:r>
        <w:t>12</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_Toc11770 </w:instrText>
      </w:r>
      <w:r>
        <w:rPr>
          <w:bCs/>
          <w:szCs w:val="24"/>
          <w:lang w:val="zh-CN"/>
        </w:rPr>
        <w:fldChar w:fldCharType="separate"/>
      </w:r>
      <w:r>
        <w:rPr>
          <w:rFonts w:hint="default"/>
        </w:rPr>
        <w:t xml:space="preserve">6. </w:t>
      </w:r>
      <w:r>
        <w:t>Problem 3: Developing a Time-varying Multi-agent Cooperative Planning Model</w:t>
      </w:r>
      <w:r>
        <w:tab/>
      </w:r>
      <w:r>
        <w:fldChar w:fldCharType="begin"/>
      </w:r>
      <w:r>
        <w:instrText xml:space="preserve"> PAGEREF _Toc11770 </w:instrText>
      </w:r>
      <w:r>
        <w:fldChar w:fldCharType="separate"/>
      </w:r>
      <w:r>
        <w:t>16</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_Toc8072 </w:instrText>
      </w:r>
      <w:r>
        <w:rPr>
          <w:bCs/>
          <w:szCs w:val="24"/>
          <w:lang w:val="zh-CN"/>
        </w:rPr>
        <w:fldChar w:fldCharType="separate"/>
      </w:r>
      <w:r>
        <w:rPr>
          <w:rFonts w:hint="default" w:ascii="宋体" w:hAnsi="宋体" w:eastAsia="宋体" w:cs="宋体"/>
        </w:rPr>
        <w:t xml:space="preserve">6.1. </w:t>
      </w:r>
      <w:r>
        <w:t>Collaborative Planning Model</w:t>
      </w:r>
      <w:r>
        <w:tab/>
      </w:r>
      <w:r>
        <w:fldChar w:fldCharType="begin"/>
      </w:r>
      <w:r>
        <w:instrText xml:space="preserve"> PAGEREF _Toc8072 </w:instrText>
      </w:r>
      <w:r>
        <w:fldChar w:fldCharType="separate"/>
      </w:r>
      <w:r>
        <w:t>17</w:t>
      </w:r>
      <w:r>
        <w:fldChar w:fldCharType="end"/>
      </w:r>
      <w:r>
        <w:rPr>
          <w:bCs/>
          <w:szCs w:val="24"/>
          <w:lang w:val="zh-CN"/>
        </w:rPr>
        <w:fldChar w:fldCharType="end"/>
      </w:r>
    </w:p>
    <w:p>
      <w:pPr>
        <w:pStyle w:val="18"/>
        <w:tabs>
          <w:tab w:val="right" w:leader="dot" w:pos="8306"/>
          <w:tab w:val="clear" w:pos="4200"/>
          <w:tab w:val="clear" w:pos="8400"/>
        </w:tabs>
      </w:pPr>
      <w:r>
        <w:rPr>
          <w:bCs/>
          <w:szCs w:val="24"/>
          <w:lang w:val="zh-CN"/>
        </w:rPr>
        <w:fldChar w:fldCharType="begin"/>
      </w:r>
      <w:r>
        <w:rPr>
          <w:bCs/>
          <w:szCs w:val="24"/>
          <w:lang w:val="zh-CN"/>
        </w:rPr>
        <w:instrText xml:space="preserve"> HYPERLINK \l _Toc9087 </w:instrText>
      </w:r>
      <w:r>
        <w:rPr>
          <w:bCs/>
          <w:szCs w:val="24"/>
          <w:lang w:val="zh-CN"/>
        </w:rPr>
        <w:fldChar w:fldCharType="separate"/>
      </w:r>
      <w:r>
        <w:rPr>
          <w:rFonts w:hint="default" w:ascii="宋体" w:hAnsi="宋体" w:eastAsia="宋体" w:cs="宋体"/>
        </w:rPr>
        <w:t xml:space="preserve">6.2. </w:t>
      </w:r>
      <w:r>
        <w:t>Strategy Analysis</w:t>
      </w:r>
      <w:r>
        <w:tab/>
      </w:r>
      <w:r>
        <w:fldChar w:fldCharType="begin"/>
      </w:r>
      <w:r>
        <w:instrText xml:space="preserve"> PAGEREF _Toc9087 </w:instrText>
      </w:r>
      <w:r>
        <w:fldChar w:fldCharType="separate"/>
      </w:r>
      <w:r>
        <w:t>17</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_Toc14887 </w:instrText>
      </w:r>
      <w:r>
        <w:rPr>
          <w:bCs/>
          <w:szCs w:val="24"/>
          <w:lang w:val="zh-CN"/>
        </w:rPr>
        <w:fldChar w:fldCharType="separate"/>
      </w:r>
      <w:r>
        <w:rPr>
          <w:rFonts w:hint="default"/>
        </w:rPr>
        <w:t xml:space="preserve">7. </w:t>
      </w:r>
      <w:r>
        <w:t>Strengths and Weakness</w:t>
      </w:r>
      <w:r>
        <w:tab/>
      </w:r>
      <w:r>
        <w:fldChar w:fldCharType="begin"/>
      </w:r>
      <w:r>
        <w:instrText xml:space="preserve"> PAGEREF _Toc14887 </w:instrText>
      </w:r>
      <w:r>
        <w:fldChar w:fldCharType="separate"/>
      </w:r>
      <w:r>
        <w:t>20</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_Toc16677 </w:instrText>
      </w:r>
      <w:r>
        <w:rPr>
          <w:bCs/>
          <w:szCs w:val="24"/>
          <w:lang w:val="zh-CN"/>
        </w:rPr>
        <w:fldChar w:fldCharType="separate"/>
      </w:r>
      <w:r>
        <w:rPr>
          <w:rFonts w:hint="default"/>
        </w:rPr>
        <w:t xml:space="preserve">8. </w:t>
      </w:r>
      <w:r>
        <w:t>Sensitivity Analysis</w:t>
      </w:r>
      <w:r>
        <w:tab/>
      </w:r>
      <w:r>
        <w:fldChar w:fldCharType="begin"/>
      </w:r>
      <w:r>
        <w:instrText xml:space="preserve"> PAGEREF _Toc16677 </w:instrText>
      </w:r>
      <w:r>
        <w:fldChar w:fldCharType="separate"/>
      </w:r>
      <w:r>
        <w:t>20</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_Toc10053 </w:instrText>
      </w:r>
      <w:r>
        <w:rPr>
          <w:bCs/>
          <w:szCs w:val="24"/>
          <w:lang w:val="zh-CN"/>
        </w:rPr>
        <w:fldChar w:fldCharType="separate"/>
      </w:r>
      <w:r>
        <w:rPr>
          <w:rFonts w:hint="default"/>
        </w:rPr>
        <w:t xml:space="preserve">9. </w:t>
      </w:r>
      <w:r>
        <w:t>Conclusion</w:t>
      </w:r>
      <w:r>
        <w:tab/>
      </w:r>
      <w:r>
        <w:fldChar w:fldCharType="begin"/>
      </w:r>
      <w:r>
        <w:instrText xml:space="preserve"> PAGEREF _Toc10053 </w:instrText>
      </w:r>
      <w:r>
        <w:fldChar w:fldCharType="separate"/>
      </w:r>
      <w:r>
        <w:t>22</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_Toc26096 </w:instrText>
      </w:r>
      <w:r>
        <w:rPr>
          <w:bCs/>
          <w:szCs w:val="24"/>
          <w:lang w:val="zh-CN"/>
        </w:rPr>
        <w:fldChar w:fldCharType="separate"/>
      </w:r>
      <w:r>
        <w:rPr>
          <w:rFonts w:hint="default"/>
        </w:rPr>
        <w:t xml:space="preserve">10. </w:t>
      </w:r>
      <w:r>
        <w:rPr>
          <w:rFonts w:hint="eastAsia"/>
        </w:rPr>
        <w:t>Message</w:t>
      </w:r>
      <w:r>
        <w:tab/>
      </w:r>
      <w:r>
        <w:fldChar w:fldCharType="begin"/>
      </w:r>
      <w:r>
        <w:instrText xml:space="preserve"> PAGEREF _Toc26096 </w:instrText>
      </w:r>
      <w:r>
        <w:fldChar w:fldCharType="separate"/>
      </w:r>
      <w:r>
        <w:t>23</w:t>
      </w:r>
      <w:r>
        <w:fldChar w:fldCharType="end"/>
      </w:r>
      <w:r>
        <w:rPr>
          <w:bCs/>
          <w:szCs w:val="24"/>
          <w:lang w:val="zh-CN"/>
        </w:rPr>
        <w:fldChar w:fldCharType="end"/>
      </w:r>
    </w:p>
    <w:p>
      <w:pPr>
        <w:pStyle w:val="16"/>
        <w:tabs>
          <w:tab w:val="right" w:leader="dot" w:pos="8306"/>
          <w:tab w:val="clear" w:pos="4200"/>
          <w:tab w:val="clear" w:pos="8400"/>
        </w:tabs>
      </w:pPr>
      <w:r>
        <w:rPr>
          <w:bCs/>
          <w:szCs w:val="24"/>
          <w:lang w:val="zh-CN"/>
        </w:rPr>
        <w:fldChar w:fldCharType="begin"/>
      </w:r>
      <w:r>
        <w:rPr>
          <w:bCs/>
          <w:szCs w:val="24"/>
          <w:lang w:val="zh-CN"/>
        </w:rPr>
        <w:instrText xml:space="preserve"> HYPERLINK \l _Toc28252 </w:instrText>
      </w:r>
      <w:r>
        <w:rPr>
          <w:bCs/>
          <w:szCs w:val="24"/>
          <w:lang w:val="zh-CN"/>
        </w:rPr>
        <w:fldChar w:fldCharType="separate"/>
      </w:r>
      <w:r>
        <w:rPr>
          <w:rFonts w:hint="default"/>
        </w:rPr>
        <w:t xml:space="preserve">11. </w:t>
      </w:r>
      <w:r>
        <w:t>References</w:t>
      </w:r>
      <w:r>
        <w:tab/>
      </w:r>
      <w:r>
        <w:fldChar w:fldCharType="begin"/>
      </w:r>
      <w:r>
        <w:instrText xml:space="preserve"> PAGEREF _Toc28252 </w:instrText>
      </w:r>
      <w:r>
        <w:fldChar w:fldCharType="separate"/>
      </w:r>
      <w:r>
        <w:t>24</w:t>
      </w:r>
      <w:r>
        <w:fldChar w:fldCharType="end"/>
      </w:r>
      <w:r>
        <w:rPr>
          <w:bCs/>
          <w:szCs w:val="24"/>
          <w:lang w:val="zh-CN"/>
        </w:rPr>
        <w:fldChar w:fldCharType="end"/>
      </w:r>
    </w:p>
    <w:p>
      <w:pPr>
        <w:ind w:firstLine="0" w:firstLineChars="0"/>
        <w:rPr>
          <w:bCs/>
          <w:szCs w:val="24"/>
          <w:lang w:val="zh-CN"/>
        </w:rPr>
      </w:pPr>
      <w:r>
        <w:rPr>
          <w:bCs/>
          <w:szCs w:val="24"/>
          <w:lang w:val="zh-CN"/>
        </w:rPr>
        <w:fldChar w:fldCharType="end"/>
      </w:r>
    </w:p>
    <w:p>
      <w:pPr>
        <w:pStyle w:val="2"/>
        <w:keepNext w:val="0"/>
        <w:pageBreakBefore/>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0" w:footer="992" w:gutter="0"/>
          <w:cols w:space="720" w:num="1"/>
          <w:docGrid w:type="lines" w:linePitch="312" w:charSpace="0"/>
        </w:sectPr>
      </w:pPr>
    </w:p>
    <w:p>
      <w:pPr>
        <w:pStyle w:val="2"/>
        <w:keepNext w:val="0"/>
        <w:pageBreakBefore/>
      </w:pPr>
      <w:bookmarkStart w:id="1" w:name="_Toc32136"/>
      <w:r>
        <w:t>Introduction</w:t>
      </w:r>
      <w:bookmarkEnd w:id="1"/>
    </w:p>
    <w:p>
      <w:pPr>
        <w:pStyle w:val="17"/>
      </w:pPr>
      <w:bookmarkStart w:id="2" w:name="_Toc20669"/>
      <w:r>
        <w:t>Background</w:t>
      </w:r>
      <w:bookmarkEnd w:id="2"/>
    </w:p>
    <w:p>
      <w:pPr>
        <w:ind w:firstLine="480"/>
      </w:pPr>
      <w:r>
        <w:rPr>
          <w:rFonts w:hint="eastAsia"/>
        </w:rPr>
        <w:t>Emergency evacuation is critical for safeguarding lives during sudden public safety incidents. The “clearance” operations conducted by professional responders aim to ensure no one is left behind, with their efficiency directly impacting rescue outcomes. However, traditional experience-based clearance faces challenges such as complex building structures and limited information, often leading to redundant paths and uneven resource allocation, thereby jeopardizing the safety of both responders and trapped individuals.</w:t>
      </w:r>
    </w:p>
    <w:p>
      <w:pPr>
        <w:ind w:firstLine="480"/>
      </w:pPr>
      <w:r>
        <w:rPr>
          <w:rFonts w:hint="eastAsia"/>
        </w:rPr>
        <w:t>Commissioned by the Multi-Purpose Public/Private Space Clearance Organization (XATU), our team is developing mathematical models to optimize evacuation clearance strategies in multi-story buildings. Prioritizing occupant safety, we minimize clearance time by enhancing team coordination efficiency. By integrating building complexity, information uncertainty, and dynamic risks into quantifiable systems problems, we provide decision support for emergency rescue operations.</w:t>
      </w:r>
    </w:p>
    <w:p>
      <w:pPr>
        <w:pStyle w:val="17"/>
      </w:pPr>
      <w:bookmarkStart w:id="3" w:name="_Toc9006"/>
      <w:r>
        <w:t>Problem Restatement</w:t>
      </w:r>
      <w:bookmarkEnd w:id="3"/>
    </w:p>
    <w:p>
      <w:pPr>
        <w:ind w:firstLine="480"/>
      </w:pPr>
      <w:r>
        <w:rPr>
          <w:rFonts w:hint="eastAsia"/>
        </w:rPr>
        <w:t>When faced with buildings of varying layouts, design a model that ensures occupant safety in the shortest possible time during fires or other emergencies, while enabling emergency personnel to clear rooms as efficiently as possible.</w:t>
      </w:r>
    </w:p>
    <w:p>
      <w:pPr>
        <w:ind w:firstLine="480"/>
      </w:pPr>
      <w:r>
        <w:t>Problem 1:</w:t>
      </w:r>
      <w:r>
        <w:rPr>
          <w:rFonts w:hint="eastAsia"/>
        </w:rPr>
        <w:t xml:space="preserve"> There are three similarly sized rooms on each side of the corridor, connected only to the central corridor. Plan how two firefighters can clear the building in the shortest possible time.</w:t>
      </w:r>
    </w:p>
    <w:p>
      <w:pPr>
        <w:ind w:firstLine="480"/>
      </w:pPr>
      <w:r>
        <w:t xml:space="preserve">Problem 2: </w:t>
      </w:r>
      <w:r>
        <w:rPr>
          <w:rFonts w:hint="eastAsia"/>
        </w:rPr>
        <w:t>Under conditions of increased building layout, altered number of floors, and consideration of occupant types, plan the optimal number of responders and their starting positions, along with their cleaning routes and minimum cleaning times.</w:t>
      </w:r>
    </w:p>
    <w:p>
      <w:pPr>
        <w:ind w:firstLine="480"/>
      </w:pPr>
      <w:r>
        <w:t xml:space="preserve">Problem 3: </w:t>
      </w:r>
      <w:r>
        <w:rPr>
          <w:rFonts w:hint="eastAsia"/>
        </w:rPr>
        <w:t>In buildings with non-standard layouts, greater emphasis must be placed on practical considerations such as reduced visibility, the dynamic movement of occupants during evacuation, and prioritization of high-risk zones. Key challenges include allocating responders effectively, planning evacuation and clearance strategies, and ensuring maximum safety within the shortest possible timeframe.</w:t>
      </w:r>
    </w:p>
    <w:p>
      <w:pPr>
        <w:pStyle w:val="17"/>
      </w:pPr>
      <w:r>
        <w:rPr>
          <w:rFonts w:hint="eastAsia"/>
        </w:rPr>
        <w:t xml:space="preserve"> </w:t>
      </w:r>
      <w:bookmarkStart w:id="4" w:name="_Toc26714"/>
      <w:r>
        <w:rPr>
          <w:rFonts w:hint="eastAsia"/>
        </w:rPr>
        <w:t>Our Work</w:t>
      </w:r>
      <w:bookmarkEnd w:id="4"/>
    </w:p>
    <w:p>
      <w:pPr>
        <w:pStyle w:val="31"/>
        <w:ind w:firstLine="0" w:firstLineChars="0"/>
        <w:jc w:val="center"/>
        <w:rPr>
          <w:rFonts w:hint="eastAsia" w:ascii="宋体" w:hAnsi="宋体" w:cs="宋体"/>
        </w:rPr>
      </w:pPr>
      <w:r>
        <w:rPr>
          <w:rFonts w:ascii="宋体" w:hAnsi="宋体" w:cs="宋体"/>
        </w:rPr>
        <w:drawing>
          <wp:inline distT="0" distB="0" distL="0" distR="0">
            <wp:extent cx="5090160" cy="2986405"/>
            <wp:effectExtent l="0" t="0" r="0" b="4445"/>
            <wp:docPr id="139755967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59673" name="图片 2" descr="IMG_25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090160" cy="2986405"/>
                    </a:xfrm>
                    <a:prstGeom prst="rect">
                      <a:avLst/>
                    </a:prstGeom>
                    <a:noFill/>
                    <a:ln>
                      <a:noFill/>
                    </a:ln>
                  </pic:spPr>
                </pic:pic>
              </a:graphicData>
            </a:graphic>
          </wp:inline>
        </w:drawing>
      </w:r>
    </w:p>
    <w:p>
      <w:pPr>
        <w:pStyle w:val="11"/>
        <w:ind w:firstLine="480"/>
        <w:rPr>
          <w:rFonts w:hint="eastAsia" w:ascii="宋体" w:hAnsi="宋体" w:cs="宋体"/>
        </w:rPr>
      </w:pPr>
      <w:r>
        <w:t xml:space="preserve">Figure </w:t>
      </w:r>
      <w:r>
        <w:fldChar w:fldCharType="begin"/>
      </w:r>
      <w:r>
        <w:instrText xml:space="preserve"> STYLEREF 1 \s </w:instrText>
      </w:r>
      <w:r>
        <w:fldChar w:fldCharType="separate"/>
      </w:r>
      <w:r>
        <w:t>1</w:t>
      </w:r>
      <w:r>
        <w:fldChar w:fldCharType="end"/>
      </w:r>
      <w:r>
        <w:noBreakHyphen/>
      </w:r>
      <w:r>
        <w:fldChar w:fldCharType="begin"/>
      </w:r>
      <w:r>
        <w:instrText xml:space="preserve"> SEQ Figure \* ARABIC \s 1 </w:instrText>
      </w:r>
      <w:r>
        <w:fldChar w:fldCharType="separate"/>
      </w:r>
      <w:r>
        <w:t>1</w:t>
      </w:r>
      <w:r>
        <w:fldChar w:fldCharType="end"/>
      </w:r>
      <w:r>
        <w:rPr>
          <w:rFonts w:hint="eastAsia"/>
        </w:rPr>
        <w:t xml:space="preserve"> Our Work</w:t>
      </w:r>
    </w:p>
    <w:p>
      <w:pPr>
        <w:pStyle w:val="17"/>
      </w:pPr>
      <w:bookmarkStart w:id="5" w:name="_Toc16716"/>
      <w:r>
        <w:t>Problem Analysis</w:t>
      </w:r>
      <w:bookmarkEnd w:id="5"/>
    </w:p>
    <w:p>
      <w:pPr>
        <w:ind w:firstLine="480"/>
      </w:pPr>
      <w:r>
        <w:t>This study aims to construct an optimized sweep model to maximize occupant safety and responder efficiency, and to clear all rooms in the shortest possible time. The criterion for a room being "all-clear" is that a responder has successfully swept it. The minimum time is defined as when all responders have completed sweeping their assigned rooms and have evacuated via an exit.</w:t>
      </w:r>
    </w:p>
    <w:p>
      <w:pPr>
        <w:ind w:firstLine="480"/>
      </w:pPr>
      <w:r>
        <w:t>The problem is decomposed into three progressive levels:</w:t>
      </w:r>
    </w:p>
    <w:p>
      <w:pPr>
        <w:ind w:firstLine="480"/>
      </w:pPr>
      <w:r>
        <w:t>(1) Problem 1: Baseline Model A one-story building with six rooms and two responders. This scenario is used to validate a zoning strategy and the effectiveness of a "full-space search" baseline algorithm in an ideal environment.</w:t>
      </w:r>
    </w:p>
    <w:p>
      <w:pPr>
        <w:ind w:firstLine="480"/>
      </w:pPr>
      <w:r>
        <w:t>(2) Problem 2: Multiple Layouts and Scalability Introduce multi-floor layouts (e.g., two floors, six rooms; two floors, multi-rooms) and a varying number of responders to address 3D spatial topology and complex task assignment problems.</w:t>
      </w:r>
    </w:p>
    <w:p>
      <w:pPr>
        <w:ind w:firstLine="480"/>
      </w:pPr>
      <w:r>
        <w:t>Two-floor, six-room: Employ "brute-force full permutation" and "greedy assignment."</w:t>
      </w:r>
    </w:p>
    <w:p>
      <w:pPr>
        <w:ind w:firstLine="480"/>
      </w:pPr>
      <w:r>
        <w:t>Two-floor, multi-room: To handle the "combinatorial explosion," use "Monte Carlo sampling" and "greedy load balancing" to find a near-optimal solution.</w:t>
      </w:r>
    </w:p>
    <w:p>
      <w:pPr>
        <w:ind w:firstLine="480"/>
      </w:pPr>
      <w:r>
        <w:t>(3) Problem 3: High-Fidelity Dynamics and Special Scenarios In a realistic, non-standard building layout, the environment is high-dimensional and time-varying. New variables are introduced, such as "occupant locating," "prioritization of high-risk areas," "dynamic movement," and "redundancy rules." A hybrid strategy is adopted. At the "micro-grid level," A* and Dijkstra algorithms are used for path planning. At the "macro-level," a "greedy complex decision-making" process is used to assign prioritized tasks.</w:t>
      </w:r>
    </w:p>
    <w:p>
      <w:pPr>
        <w:pStyle w:val="2"/>
      </w:pPr>
      <w:bookmarkStart w:id="6" w:name="_Toc25417"/>
      <w:r>
        <w:t>Assumptions and Rationale</w:t>
      </w:r>
      <w:bookmarkEnd w:id="6"/>
    </w:p>
    <w:p>
      <w:pPr>
        <w:ind w:firstLine="480"/>
      </w:pPr>
      <w:r>
        <w:t>Given that real-world problems often involve numerous complex factors, we must first establish reasonable assumptions to simplify the model:</w:t>
      </w:r>
    </w:p>
    <w:p>
      <w:pPr>
        <w:ind w:firstLine="480"/>
      </w:pPr>
      <w:r>
        <w:rPr>
          <w:rFonts w:hint="eastAsia"/>
        </w:rPr>
        <w:t>1. Search and rescue paths must cover all four corners of the room.</w:t>
      </w:r>
    </w:p>
    <w:p>
      <w:pPr>
        <w:ind w:firstLine="480"/>
      </w:pPr>
      <w:r>
        <w:rPr>
          <w:rFonts w:hint="eastAsia"/>
        </w:rPr>
        <w:t>2. The effect of wind on smoke is negligible.</w:t>
      </w:r>
    </w:p>
    <w:p>
      <w:pPr>
        <w:ind w:firstLine="480"/>
      </w:pPr>
      <w:r>
        <w:rPr>
          <w:rFonts w:hint="eastAsia"/>
        </w:rPr>
        <w:t>3. Response personnel shall conduct sweeping operations using visual exploration only.</w:t>
      </w:r>
    </w:p>
    <w:p>
      <w:pPr>
        <w:ind w:firstLine="480"/>
      </w:pPr>
      <w:r>
        <w:rPr>
          <w:rFonts w:hint="eastAsia"/>
        </w:rPr>
        <w:t>4. Assume all rooms fill with smoke simultaneously and uniformly.</w:t>
      </w:r>
    </w:p>
    <w:p>
      <w:pPr>
        <w:ind w:firstLine="480"/>
      </w:pPr>
      <w:r>
        <w:rPr>
          <w:rFonts w:hint="eastAsia"/>
        </w:rPr>
        <w:t>5. Assume no unexpected events impact response personnel during search and rescue, such as building collapse or staircase failure.</w:t>
      </w:r>
    </w:p>
    <w:p>
      <w:pPr>
        <w:pStyle w:val="2"/>
      </w:pPr>
      <w:bookmarkStart w:id="7" w:name="_Toc17477"/>
      <w:r>
        <w:t>Symbol and Assumptions</w:t>
      </w:r>
      <w:bookmarkEnd w:id="7"/>
    </w:p>
    <w:tbl>
      <w:tblPr>
        <w:tblStyle w:val="20"/>
        <w:tblW w:w="4999"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3"/>
        <w:gridCol w:w="4772"/>
        <w:gridCol w:w="1645"/>
      </w:tblGrid>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jc w:val="center"/>
        </w:trPr>
        <w:tc>
          <w:tcPr>
            <w:tcW w:w="1234" w:type="pct"/>
            <w:tcBorders>
              <w:top w:val="single" w:color="auto" w:sz="12" w:space="0"/>
              <w:left w:val="nil"/>
              <w:bottom w:val="single" w:color="auto" w:sz="6" w:space="0"/>
              <w:right w:val="nil"/>
            </w:tcBorders>
            <w:vAlign w:val="center"/>
          </w:tcPr>
          <w:p>
            <w:pPr>
              <w:tabs>
                <w:tab w:val="right" w:leader="middleDot" w:pos="8400"/>
                <w:tab w:val="clear" w:pos="4200"/>
              </w:tabs>
              <w:jc w:val="center"/>
              <w:rPr>
                <w:b/>
                <w:bCs/>
              </w:rPr>
            </w:pPr>
            <w:r>
              <w:rPr>
                <w:b/>
                <w:bCs/>
              </w:rPr>
              <w:t>Symbol</w:t>
            </w:r>
          </w:p>
        </w:tc>
        <w:tc>
          <w:tcPr>
            <w:tcW w:w="2800" w:type="pct"/>
            <w:tcBorders>
              <w:top w:val="single" w:color="auto" w:sz="12" w:space="0"/>
              <w:bottom w:val="single" w:color="auto" w:sz="6" w:space="0"/>
              <w:right w:val="nil"/>
            </w:tcBorders>
            <w:vAlign w:val="center"/>
          </w:tcPr>
          <w:p>
            <w:pPr>
              <w:tabs>
                <w:tab w:val="right" w:leader="middleDot" w:pos="8400"/>
                <w:tab w:val="clear" w:pos="4200"/>
              </w:tabs>
              <w:jc w:val="center"/>
              <w:rPr>
                <w:b/>
                <w:bCs/>
              </w:rPr>
            </w:pPr>
            <w:r>
              <w:rPr>
                <w:b/>
                <w:bCs/>
              </w:rPr>
              <w:t>Description</w:t>
            </w:r>
          </w:p>
        </w:tc>
        <w:tc>
          <w:tcPr>
            <w:tcW w:w="965" w:type="pct"/>
            <w:tcBorders>
              <w:top w:val="single" w:color="auto" w:sz="12" w:space="0"/>
              <w:bottom w:val="single" w:color="auto" w:sz="6" w:space="0"/>
              <w:right w:val="nil"/>
            </w:tcBorders>
            <w:vAlign w:val="center"/>
          </w:tcPr>
          <w:p>
            <w:pPr>
              <w:tabs>
                <w:tab w:val="right" w:leader="middleDot" w:pos="8400"/>
                <w:tab w:val="clear" w:pos="4200"/>
              </w:tabs>
              <w:jc w:val="center"/>
              <w:rPr>
                <w:b/>
                <w:bCs/>
              </w:rPr>
            </w:pPr>
            <w:r>
              <w:rPr>
                <w:rFonts w:hint="eastAsia"/>
                <w:b/>
                <w:bCs/>
              </w:rPr>
              <w:t>Uni</w:t>
            </w:r>
            <w:r>
              <w:rPr>
                <w:b/>
                <w:bCs/>
              </w:rPr>
              <w:t>t</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jc w:val="center"/>
        </w:trPr>
        <w:tc>
          <w:tcPr>
            <w:tcW w:w="1234" w:type="pct"/>
            <w:vAlign w:val="center"/>
          </w:tcPr>
          <w:p>
            <w:pPr>
              <w:tabs>
                <w:tab w:val="right" w:leader="middleDot" w:pos="8400"/>
                <w:tab w:val="clear" w:pos="4200"/>
              </w:tabs>
              <w:adjustRightInd w:val="0"/>
              <w:snapToGrid w:val="0"/>
              <w:ind w:firstLine="480"/>
              <w:jc w:val="center"/>
            </w:pPr>
            <w:r>
              <w:rPr>
                <w:position w:val="-12"/>
              </w:rPr>
              <w:object>
                <v:shape id="_x0000_i1026" o:spt="75" type="#_x0000_t75" style="height:17.85pt;width:25.9pt;" o:ole="t" filled="f" o:preferrelative="t" stroked="f" coordsize="21600,21600">
                  <v:path/>
                  <v:fill on="f" focussize="0,0"/>
                  <v:stroke on="f" joinstyle="miter"/>
                  <v:imagedata r:id="rId13" o:title=""/>
                  <o:lock v:ext="edit" aspectratio="t"/>
                  <w10:wrap type="none"/>
                  <w10:anchorlock/>
                </v:shape>
                <o:OLEObject Type="Embed" ProgID="Equation.AxMath" ShapeID="_x0000_i1026" DrawAspect="Content" ObjectID="_1468075725" r:id="rId12">
                  <o:LockedField>false</o:LockedField>
                </o:OLEObject>
              </w:object>
            </w:r>
          </w:p>
        </w:tc>
        <w:tc>
          <w:tcPr>
            <w:tcW w:w="2800" w:type="pct"/>
            <w:vAlign w:val="center"/>
          </w:tcPr>
          <w:p>
            <w:pPr>
              <w:tabs>
                <w:tab w:val="right" w:leader="middleDot" w:pos="8400"/>
                <w:tab w:val="clear" w:pos="4200"/>
              </w:tabs>
              <w:adjustRightInd w:val="0"/>
              <w:snapToGrid w:val="0"/>
              <w:ind w:firstLine="480"/>
              <w:jc w:val="center"/>
              <w:rPr>
                <w:rFonts w:hint="eastAsia"/>
              </w:rPr>
            </w:pPr>
            <w:r>
              <w:t>Diagonal length of the room</w:t>
            </w:r>
          </w:p>
        </w:tc>
        <w:tc>
          <w:tcPr>
            <w:tcW w:w="965" w:type="pct"/>
            <w:vAlign w:val="center"/>
          </w:tcPr>
          <w:p>
            <w:pPr>
              <w:tabs>
                <w:tab w:val="right" w:leader="middleDot" w:pos="8400"/>
                <w:tab w:val="clear" w:pos="4200"/>
              </w:tabs>
              <w:adjustRightInd w:val="0"/>
              <w:snapToGrid w:val="0"/>
              <w:ind w:firstLine="480"/>
              <w:jc w:val="center"/>
            </w:pPr>
            <w:r>
              <w:rPr>
                <w:rFonts w:hint="eastAsia"/>
              </w:rPr>
              <w:t>m</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jc w:val="center"/>
        </w:trPr>
        <w:tc>
          <w:tcPr>
            <w:tcW w:w="1234" w:type="pct"/>
            <w:vAlign w:val="center"/>
          </w:tcPr>
          <w:p>
            <w:pPr>
              <w:tabs>
                <w:tab w:val="right" w:leader="middleDot" w:pos="8400"/>
                <w:tab w:val="clear" w:pos="4200"/>
              </w:tabs>
              <w:adjustRightInd w:val="0"/>
              <w:snapToGrid w:val="0"/>
              <w:ind w:firstLine="480"/>
              <w:jc w:val="center"/>
            </w:pPr>
            <w:r>
              <w:rPr>
                <w:position w:val="-12"/>
              </w:rPr>
              <w:object>
                <v:shape id="_x0000_i1027" o:spt="75" type="#_x0000_t75" style="height:17.85pt;width:24.2pt;" o:ole="t" filled="f" o:preferrelative="t" stroked="f" coordsize="21600,21600">
                  <v:path/>
                  <v:fill on="f" focussize="0,0"/>
                  <v:stroke on="f" joinstyle="miter"/>
                  <v:imagedata r:id="rId15" o:title=""/>
                  <o:lock v:ext="edit" aspectratio="t"/>
                  <w10:wrap type="none"/>
                  <w10:anchorlock/>
                </v:shape>
                <o:OLEObject Type="Embed" ProgID="Equation.AxMath" ShapeID="_x0000_i1027" DrawAspect="Content" ObjectID="_1468075726" r:id="rId14">
                  <o:LockedField>false</o:LockedField>
                </o:OLEObject>
              </w:object>
            </w:r>
          </w:p>
        </w:tc>
        <w:tc>
          <w:tcPr>
            <w:tcW w:w="2800" w:type="pct"/>
            <w:vAlign w:val="center"/>
          </w:tcPr>
          <w:p>
            <w:pPr>
              <w:tabs>
                <w:tab w:val="right" w:leader="middleDot" w:pos="8400"/>
                <w:tab w:val="clear" w:pos="4200"/>
              </w:tabs>
              <w:adjustRightInd w:val="0"/>
              <w:snapToGrid w:val="0"/>
              <w:ind w:firstLine="480"/>
              <w:jc w:val="center"/>
            </w:pPr>
            <w:r>
              <w:t>Minimum Field of View</w:t>
            </w:r>
          </w:p>
        </w:tc>
        <w:tc>
          <w:tcPr>
            <w:tcW w:w="965" w:type="pct"/>
            <w:vAlign w:val="center"/>
          </w:tcPr>
          <w:p>
            <w:pPr>
              <w:tabs>
                <w:tab w:val="right" w:leader="middleDot" w:pos="8400"/>
                <w:tab w:val="clear" w:pos="4200"/>
              </w:tabs>
              <w:adjustRightInd w:val="0"/>
              <w:snapToGrid w:val="0"/>
              <w:ind w:firstLine="480"/>
              <w:jc w:val="center"/>
            </w:pPr>
            <w:r>
              <w:rPr>
                <w:rFonts w:hint="eastAsia"/>
              </w:rPr>
              <w:t>m</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jc w:val="center"/>
        </w:trPr>
        <w:tc>
          <w:tcPr>
            <w:tcW w:w="1234" w:type="pct"/>
            <w:vAlign w:val="center"/>
          </w:tcPr>
          <w:p>
            <w:pPr>
              <w:tabs>
                <w:tab w:val="right" w:leader="middleDot" w:pos="8400"/>
                <w:tab w:val="clear" w:pos="4200"/>
              </w:tabs>
              <w:adjustRightInd w:val="0"/>
              <w:snapToGrid w:val="0"/>
              <w:ind w:firstLine="480"/>
              <w:jc w:val="center"/>
            </w:pPr>
            <w:r>
              <w:rPr>
                <w:position w:val="-11"/>
              </w:rPr>
              <w:object>
                <v:shape id="_x0000_i1028" o:spt="75" type="#_x0000_t75" style="height:17.85pt;width:9.8pt;" o:ole="t" filled="f" o:preferrelative="t" stroked="f" coordsize="21600,21600">
                  <v:path/>
                  <v:fill on="f" focussize="0,0"/>
                  <v:stroke on="f" joinstyle="miter"/>
                  <v:imagedata r:id="rId17" o:title=""/>
                  <o:lock v:ext="edit" aspectratio="t"/>
                  <w10:wrap type="none"/>
                  <w10:anchorlock/>
                </v:shape>
                <o:OLEObject Type="Embed" ProgID="Equation.AxMath" ShapeID="_x0000_i1028" DrawAspect="Content" ObjectID="_1468075727" r:id="rId16">
                  <o:LockedField>false</o:LockedField>
                </o:OLEObject>
              </w:object>
            </w:r>
          </w:p>
        </w:tc>
        <w:tc>
          <w:tcPr>
            <w:tcW w:w="2800" w:type="pct"/>
            <w:vAlign w:val="center"/>
          </w:tcPr>
          <w:p>
            <w:pPr>
              <w:tabs>
                <w:tab w:val="right" w:leader="middleDot" w:pos="8400"/>
                <w:tab w:val="clear" w:pos="4200"/>
              </w:tabs>
              <w:adjustRightInd w:val="0"/>
              <w:snapToGrid w:val="0"/>
              <w:ind w:firstLine="480"/>
              <w:jc w:val="center"/>
              <w:rPr>
                <w:rFonts w:hint="eastAsia"/>
              </w:rPr>
            </w:pPr>
            <w:r>
              <w:t>Visual Radius Decay Coefficient</w:t>
            </w:r>
          </w:p>
        </w:tc>
        <w:tc>
          <w:tcPr>
            <w:tcW w:w="965" w:type="pct"/>
            <w:vAlign w:val="center"/>
          </w:tcPr>
          <w:p>
            <w:pPr>
              <w:tabs>
                <w:tab w:val="right" w:leader="middleDot" w:pos="8400"/>
                <w:tab w:val="clear" w:pos="4200"/>
              </w:tabs>
              <w:adjustRightInd w:val="0"/>
              <w:snapToGrid w:val="0"/>
              <w:ind w:firstLine="480"/>
              <w:jc w:val="center"/>
            </w:pP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jc w:val="center"/>
        </w:trPr>
        <w:tc>
          <w:tcPr>
            <w:tcW w:w="1234" w:type="pct"/>
            <w:vAlign w:val="center"/>
          </w:tcPr>
          <w:p>
            <w:pPr>
              <w:tabs>
                <w:tab w:val="right" w:leader="middleDot" w:pos="8400"/>
                <w:tab w:val="clear" w:pos="4200"/>
              </w:tabs>
              <w:adjustRightInd w:val="0"/>
              <w:snapToGrid w:val="0"/>
              <w:ind w:firstLine="480"/>
              <w:jc w:val="center"/>
            </w:pPr>
            <w:r>
              <w:rPr>
                <w:position w:val="-12"/>
              </w:rPr>
              <w:object>
                <v:shape id="_x0000_i1029" o:spt="75" type="#_x0000_t75" style="height:17.85pt;width:21.9pt;" o:ole="t" filled="f" o:preferrelative="t" stroked="f" coordsize="21600,21600">
                  <v:path/>
                  <v:fill on="f" focussize="0,0"/>
                  <v:stroke on="f" joinstyle="miter"/>
                  <v:imagedata r:id="rId19" o:title=""/>
                  <o:lock v:ext="edit" aspectratio="t"/>
                  <w10:wrap type="none"/>
                  <w10:anchorlock/>
                </v:shape>
                <o:OLEObject Type="Embed" ProgID="Equation.AxMath" ShapeID="_x0000_i1029" DrawAspect="Content" ObjectID="_1468075728" r:id="rId18">
                  <o:LockedField>false</o:LockedField>
                </o:OLEObject>
              </w:object>
            </w:r>
          </w:p>
        </w:tc>
        <w:tc>
          <w:tcPr>
            <w:tcW w:w="2800" w:type="pct"/>
            <w:vAlign w:val="center"/>
          </w:tcPr>
          <w:p>
            <w:pPr>
              <w:tabs>
                <w:tab w:val="right" w:leader="middleDot" w:pos="8400"/>
                <w:tab w:val="clear" w:pos="4200"/>
              </w:tabs>
              <w:adjustRightInd w:val="0"/>
              <w:snapToGrid w:val="0"/>
              <w:ind w:firstLine="480"/>
              <w:jc w:val="center"/>
              <w:rPr>
                <w:rFonts w:hint="eastAsia"/>
              </w:rPr>
            </w:pPr>
            <w:r>
              <w:t>Time required for visibility to decrease to the minimum level</w:t>
            </w:r>
          </w:p>
        </w:tc>
        <w:tc>
          <w:tcPr>
            <w:tcW w:w="965" w:type="pct"/>
            <w:vAlign w:val="center"/>
          </w:tcPr>
          <w:p>
            <w:pPr>
              <w:tabs>
                <w:tab w:val="right" w:leader="middleDot" w:pos="8400"/>
                <w:tab w:val="clear" w:pos="4200"/>
              </w:tabs>
              <w:adjustRightInd w:val="0"/>
              <w:snapToGrid w:val="0"/>
              <w:ind w:firstLine="480"/>
              <w:jc w:val="center"/>
            </w:pPr>
            <w:r>
              <w:rPr>
                <w:rFonts w:hint="eastAsia"/>
              </w:rPr>
              <w:t>s</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jc w:val="center"/>
        </w:trPr>
        <w:tc>
          <w:tcPr>
            <w:tcW w:w="1234" w:type="pct"/>
            <w:vAlign w:val="center"/>
          </w:tcPr>
          <w:p>
            <w:pPr>
              <w:tabs>
                <w:tab w:val="right" w:leader="middleDot" w:pos="8400"/>
                <w:tab w:val="clear" w:pos="4200"/>
              </w:tabs>
              <w:adjustRightInd w:val="0"/>
              <w:snapToGrid w:val="0"/>
              <w:ind w:firstLine="480"/>
              <w:jc w:val="center"/>
            </w:pPr>
            <w:r>
              <w:rPr>
                <w:position w:val="-11"/>
              </w:rPr>
              <w:object>
                <v:shape id="_x0000_i1030" o:spt="75" type="#_x0000_t75" style="height:17.85pt;width:9.2pt;" o:ole="t" filled="f" o:preferrelative="t" stroked="f" coordsize="21600,21600">
                  <v:path/>
                  <v:fill on="f" focussize="0,0"/>
                  <v:stroke on="f" joinstyle="miter"/>
                  <v:imagedata r:id="rId21" o:title=""/>
                  <o:lock v:ext="edit" aspectratio="t"/>
                  <w10:wrap type="none"/>
                  <w10:anchorlock/>
                </v:shape>
                <o:OLEObject Type="Embed" ProgID="Equation.AxMath" ShapeID="_x0000_i1030" DrawAspect="Content" ObjectID="_1468075729" r:id="rId20">
                  <o:LockedField>false</o:LockedField>
                </o:OLEObject>
              </w:object>
            </w:r>
          </w:p>
        </w:tc>
        <w:tc>
          <w:tcPr>
            <w:tcW w:w="2800" w:type="pct"/>
            <w:vAlign w:val="center"/>
          </w:tcPr>
          <w:p>
            <w:pPr>
              <w:tabs>
                <w:tab w:val="right" w:leader="middleDot" w:pos="8400"/>
                <w:tab w:val="clear" w:pos="4200"/>
              </w:tabs>
              <w:adjustRightInd w:val="0"/>
              <w:snapToGrid w:val="0"/>
              <w:ind w:firstLine="480"/>
              <w:jc w:val="center"/>
            </w:pPr>
            <w:r>
              <w:t>Efficiency Factor</w:t>
            </w:r>
          </w:p>
        </w:tc>
        <w:tc>
          <w:tcPr>
            <w:tcW w:w="965" w:type="pct"/>
            <w:vAlign w:val="center"/>
          </w:tcPr>
          <w:p>
            <w:pPr>
              <w:tabs>
                <w:tab w:val="right" w:leader="middleDot" w:pos="8400"/>
                <w:tab w:val="clear" w:pos="4200"/>
              </w:tabs>
              <w:adjustRightInd w:val="0"/>
              <w:snapToGrid w:val="0"/>
              <w:ind w:firstLine="480"/>
              <w:jc w:val="center"/>
            </w:pP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jc w:val="center"/>
        </w:trPr>
        <w:tc>
          <w:tcPr>
            <w:tcW w:w="1234" w:type="pct"/>
            <w:vAlign w:val="center"/>
          </w:tcPr>
          <w:p>
            <w:pPr>
              <w:tabs>
                <w:tab w:val="right" w:leader="middleDot" w:pos="8400"/>
                <w:tab w:val="clear" w:pos="4200"/>
              </w:tabs>
              <w:adjustRightInd w:val="0"/>
              <w:snapToGrid w:val="0"/>
              <w:ind w:firstLine="480"/>
              <w:jc w:val="center"/>
            </w:pPr>
            <w:r>
              <w:rPr>
                <w:position w:val="-12"/>
              </w:rPr>
              <w:object>
                <v:shape id="_x0000_i1031" o:spt="75" type="#_x0000_t75" style="height:17.85pt;width:22.45pt;" o:ole="t" filled="f" o:preferrelative="t" stroked="f" coordsize="21600,21600">
                  <v:path/>
                  <v:fill on="f" focussize="0,0"/>
                  <v:stroke on="f" joinstyle="miter"/>
                  <v:imagedata r:id="rId23" o:title=""/>
                  <o:lock v:ext="edit" aspectratio="t"/>
                  <w10:wrap type="none"/>
                  <w10:anchorlock/>
                </v:shape>
                <o:OLEObject Type="Embed" ProgID="Equation.AxMath" ShapeID="_x0000_i1031" DrawAspect="Content" ObjectID="_1468075730" r:id="rId22">
                  <o:LockedField>false</o:LockedField>
                </o:OLEObject>
              </w:object>
            </w:r>
          </w:p>
        </w:tc>
        <w:tc>
          <w:tcPr>
            <w:tcW w:w="2800" w:type="pct"/>
            <w:vAlign w:val="center"/>
          </w:tcPr>
          <w:p>
            <w:pPr>
              <w:tabs>
                <w:tab w:val="right" w:leader="middleDot" w:pos="8400"/>
                <w:tab w:val="clear" w:pos="4200"/>
              </w:tabs>
              <w:adjustRightInd w:val="0"/>
              <w:snapToGrid w:val="0"/>
              <w:ind w:firstLine="480"/>
              <w:jc w:val="center"/>
              <w:rPr>
                <w:rFonts w:hint="eastAsia"/>
              </w:rPr>
            </w:pPr>
            <w:r>
              <w:t>Base Movement Speed of Responders</w:t>
            </w:r>
          </w:p>
        </w:tc>
        <w:tc>
          <w:tcPr>
            <w:tcW w:w="965" w:type="pct"/>
            <w:vAlign w:val="center"/>
          </w:tcPr>
          <w:p>
            <w:pPr>
              <w:tabs>
                <w:tab w:val="right" w:leader="middleDot" w:pos="8400"/>
                <w:tab w:val="clear" w:pos="4200"/>
              </w:tabs>
              <w:adjustRightInd w:val="0"/>
              <w:snapToGrid w:val="0"/>
              <w:ind w:firstLine="480"/>
              <w:jc w:val="center"/>
            </w:pPr>
            <w:r>
              <w:rPr>
                <w:rFonts w:hint="eastAsia"/>
              </w:rPr>
              <w:t>m/s</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jc w:val="center"/>
        </w:trPr>
        <w:tc>
          <w:tcPr>
            <w:tcW w:w="1234" w:type="pct"/>
            <w:vAlign w:val="center"/>
          </w:tcPr>
          <w:p>
            <w:pPr>
              <w:tabs>
                <w:tab w:val="right" w:leader="middleDot" w:pos="8400"/>
                <w:tab w:val="clear" w:pos="4200"/>
              </w:tabs>
              <w:adjustRightInd w:val="0"/>
              <w:snapToGrid w:val="0"/>
              <w:ind w:firstLine="480"/>
              <w:jc w:val="center"/>
            </w:pPr>
            <w:r>
              <w:rPr>
                <w:position w:val="-12"/>
              </w:rPr>
              <w:object>
                <v:shape id="_x0000_i1032" o:spt="75" type="#_x0000_t75" style="height:17.85pt;width:32.25pt;" o:ole="t" filled="f" o:preferrelative="t" stroked="f" coordsize="21600,21600">
                  <v:path/>
                  <v:fill on="f" focussize="0,0"/>
                  <v:stroke on="f" joinstyle="miter"/>
                  <v:imagedata r:id="rId25" o:title=""/>
                  <o:lock v:ext="edit" aspectratio="t"/>
                  <w10:wrap type="none"/>
                  <w10:anchorlock/>
                </v:shape>
                <o:OLEObject Type="Embed" ProgID="Equation.AxMath" ShapeID="_x0000_i1032" DrawAspect="Content" ObjectID="_1468075731" r:id="rId24">
                  <o:LockedField>false</o:LockedField>
                </o:OLEObject>
              </w:object>
            </w:r>
          </w:p>
        </w:tc>
        <w:tc>
          <w:tcPr>
            <w:tcW w:w="2800" w:type="pct"/>
            <w:vAlign w:val="center"/>
          </w:tcPr>
          <w:p>
            <w:pPr>
              <w:tabs>
                <w:tab w:val="right" w:leader="middleDot" w:pos="8400"/>
                <w:tab w:val="clear" w:pos="4200"/>
              </w:tabs>
              <w:adjustRightInd w:val="0"/>
              <w:snapToGrid w:val="0"/>
              <w:ind w:firstLine="480"/>
              <w:jc w:val="center"/>
              <w:rPr>
                <w:rFonts w:hint="eastAsia"/>
              </w:rPr>
            </w:pPr>
            <w:r>
              <w:t>Minimum Field of View Radius</w:t>
            </w:r>
          </w:p>
        </w:tc>
        <w:tc>
          <w:tcPr>
            <w:tcW w:w="965" w:type="pct"/>
            <w:vAlign w:val="center"/>
          </w:tcPr>
          <w:p>
            <w:pPr>
              <w:tabs>
                <w:tab w:val="right" w:leader="middleDot" w:pos="8400"/>
                <w:tab w:val="clear" w:pos="4200"/>
              </w:tabs>
              <w:adjustRightInd w:val="0"/>
              <w:snapToGrid w:val="0"/>
              <w:ind w:firstLine="480"/>
              <w:jc w:val="center"/>
            </w:pPr>
            <w:r>
              <w:rPr>
                <w:rFonts w:hint="eastAsia"/>
              </w:rPr>
              <w:t>m</w:t>
            </w:r>
          </w:p>
        </w:tc>
      </w:tr>
      <w:tr>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jc w:val="center"/>
        </w:trPr>
        <w:tc>
          <w:tcPr>
            <w:tcW w:w="1234" w:type="pct"/>
            <w:vAlign w:val="center"/>
          </w:tcPr>
          <w:p>
            <w:pPr>
              <w:tabs>
                <w:tab w:val="right" w:leader="middleDot" w:pos="8400"/>
                <w:tab w:val="clear" w:pos="4200"/>
              </w:tabs>
              <w:adjustRightInd w:val="0"/>
              <w:snapToGrid w:val="0"/>
              <w:ind w:firstLine="480"/>
              <w:jc w:val="center"/>
            </w:pPr>
            <w:r>
              <w:rPr>
                <w:position w:val="-11"/>
              </w:rPr>
              <w:object>
                <v:shape id="_x0000_i1033" o:spt="75" type="#_x0000_t75" style="height:17.85pt;width:9.8pt;" o:ole="t" filled="f" o:preferrelative="t" stroked="f" coordsize="21600,21600">
                  <v:path/>
                  <v:fill on="f" focussize="0,0"/>
                  <v:stroke on="f" joinstyle="miter"/>
                  <v:imagedata r:id="rId27" o:title=""/>
                  <o:lock v:ext="edit" aspectratio="t"/>
                  <w10:wrap type="none"/>
                  <w10:anchorlock/>
                </v:shape>
                <o:OLEObject Type="Embed" ProgID="Equation.AxMath" ShapeID="_x0000_i1033" DrawAspect="Content" ObjectID="_1468075732" r:id="rId26">
                  <o:LockedField>false</o:LockedField>
                </o:OLEObject>
              </w:object>
            </w:r>
          </w:p>
          <w:p>
            <w:pPr>
              <w:tabs>
                <w:tab w:val="right" w:leader="middleDot" w:pos="8400"/>
                <w:tab w:val="clear" w:pos="4200"/>
              </w:tabs>
              <w:adjustRightInd w:val="0"/>
              <w:snapToGrid w:val="0"/>
              <w:ind w:firstLine="480"/>
              <w:jc w:val="center"/>
            </w:pPr>
            <w:r>
              <w:rPr>
                <w:position w:val="-12"/>
              </w:rPr>
              <w:object>
                <v:shape id="_x0000_i1034" o:spt="75" type="#_x0000_t75" style="height:17.85pt;width:25.35pt;" o:ole="t" filled="f" o:preferrelative="t" stroked="f" coordsize="21600,21600">
                  <v:path/>
                  <v:fill on="f" focussize="0,0"/>
                  <v:stroke on="f" joinstyle="miter"/>
                  <v:imagedata r:id="rId29" o:title=""/>
                  <o:lock v:ext="edit" aspectratio="t"/>
                  <w10:wrap type="none"/>
                  <w10:anchorlock/>
                </v:shape>
                <o:OLEObject Type="Embed" ProgID="Equation.AxMath" ShapeID="_x0000_i1034" DrawAspect="Content" ObjectID="_1468075733" r:id="rId28">
                  <o:LockedField>false</o:LockedField>
                </o:OLEObject>
              </w:object>
            </w:r>
          </w:p>
          <w:p>
            <w:pPr>
              <w:tabs>
                <w:tab w:val="right" w:leader="middleDot" w:pos="8400"/>
                <w:tab w:val="clear" w:pos="4200"/>
              </w:tabs>
              <w:adjustRightInd w:val="0"/>
              <w:snapToGrid w:val="0"/>
              <w:ind w:firstLine="480"/>
              <w:jc w:val="center"/>
            </w:pPr>
            <w:r>
              <w:rPr>
                <w:position w:val="-12"/>
              </w:rPr>
              <w:object>
                <v:shape id="_x0000_i1035" o:spt="75" type="#_x0000_t75" style="height:17.85pt;width:26.5pt;" o:ole="t" filled="f" o:preferrelative="t" stroked="f" coordsize="21600,21600">
                  <v:path/>
                  <v:fill on="f" focussize="0,0"/>
                  <v:stroke on="f" joinstyle="miter"/>
                  <v:imagedata r:id="rId31" o:title=""/>
                  <o:lock v:ext="edit" aspectratio="t"/>
                  <w10:wrap type="none"/>
                  <w10:anchorlock/>
                </v:shape>
                <o:OLEObject Type="Embed" ProgID="Equation.AxMath" ShapeID="_x0000_i1035" DrawAspect="Content" ObjectID="_1468075734" r:id="rId30">
                  <o:LockedField>false</o:LockedField>
                </o:OLEObject>
              </w:object>
            </w:r>
          </w:p>
        </w:tc>
        <w:tc>
          <w:tcPr>
            <w:tcW w:w="2800" w:type="pct"/>
            <w:vAlign w:val="center"/>
          </w:tcPr>
          <w:p>
            <w:pPr>
              <w:tabs>
                <w:tab w:val="right" w:leader="middleDot" w:pos="8400"/>
                <w:tab w:val="clear" w:pos="4200"/>
              </w:tabs>
              <w:adjustRightInd w:val="0"/>
              <w:snapToGrid w:val="0"/>
              <w:ind w:firstLine="480"/>
              <w:jc w:val="center"/>
            </w:pPr>
            <w:r>
              <w:t>Overlap Coefficient</w:t>
            </w:r>
          </w:p>
          <w:p>
            <w:pPr>
              <w:tabs>
                <w:tab w:val="right" w:leader="middleDot" w:pos="8400"/>
                <w:tab w:val="clear" w:pos="4200"/>
              </w:tabs>
              <w:adjustRightInd w:val="0"/>
              <w:snapToGrid w:val="0"/>
              <w:ind w:firstLine="480"/>
              <w:jc w:val="center"/>
              <w:rPr>
                <w:rFonts w:hint="eastAsia"/>
              </w:rPr>
            </w:pPr>
            <w:r>
              <w:t>Total time for cleanup and rescue operations</w:t>
            </w:r>
          </w:p>
          <w:p>
            <w:pPr>
              <w:tabs>
                <w:tab w:val="right" w:leader="middleDot" w:pos="8400"/>
                <w:tab w:val="clear" w:pos="4200"/>
              </w:tabs>
              <w:adjustRightInd w:val="0"/>
              <w:snapToGrid w:val="0"/>
              <w:ind w:firstLine="480"/>
              <w:jc w:val="center"/>
              <w:rPr>
                <w:rFonts w:hint="eastAsia"/>
              </w:rPr>
            </w:pPr>
            <w:r>
              <w:t>Number of Responders</w:t>
            </w:r>
          </w:p>
        </w:tc>
        <w:tc>
          <w:tcPr>
            <w:tcW w:w="965" w:type="pct"/>
            <w:vAlign w:val="center"/>
          </w:tcPr>
          <w:p>
            <w:pPr>
              <w:tabs>
                <w:tab w:val="right" w:leader="middleDot" w:pos="8400"/>
                <w:tab w:val="clear" w:pos="4200"/>
              </w:tabs>
              <w:adjustRightInd w:val="0"/>
              <w:snapToGrid w:val="0"/>
              <w:ind w:firstLine="480"/>
              <w:jc w:val="center"/>
            </w:pPr>
            <w:r>
              <w:rPr>
                <w:rFonts w:hint="eastAsia"/>
              </w:rPr>
              <w:t>s</w:t>
            </w:r>
          </w:p>
          <w:p>
            <w:pPr>
              <w:tabs>
                <w:tab w:val="right" w:leader="middleDot" w:pos="8400"/>
                <w:tab w:val="clear" w:pos="4200"/>
              </w:tabs>
              <w:adjustRightInd w:val="0"/>
              <w:snapToGrid w:val="0"/>
              <w:ind w:firstLine="480"/>
              <w:jc w:val="center"/>
            </w:pPr>
            <w:r>
              <w:rPr>
                <w:rFonts w:hint="eastAsia"/>
              </w:rPr>
              <w:t>each</w:t>
            </w:r>
          </w:p>
        </w:tc>
      </w:tr>
    </w:tbl>
    <w:p>
      <w:pPr>
        <w:ind w:firstLine="480"/>
      </w:pPr>
      <w:r>
        <w:t>Note: Any symbols (or notation) not mentioned in the symbol explanation are specifically defined within the text of this paper.</w:t>
      </w:r>
    </w:p>
    <w:p>
      <w:pPr>
        <w:pStyle w:val="2"/>
      </w:pPr>
      <w:bookmarkStart w:id="8" w:name="_Toc9259"/>
      <w:r>
        <w:t>Problem</w:t>
      </w:r>
      <w:r>
        <w:rPr>
          <w:rFonts w:hint="eastAsia"/>
        </w:rPr>
        <w:t xml:space="preserve"> </w:t>
      </w:r>
      <w:r>
        <w:t>1: Constructing the Basic Layout and a Unified Environmental and Physical Model</w:t>
      </w:r>
      <w:bookmarkEnd w:id="8"/>
    </w:p>
    <w:p>
      <w:pPr>
        <w:ind w:firstLine="480"/>
      </w:pPr>
      <w:r>
        <w:t>This section develops a dynamic environment model to determine the optimal sweeping path and duration under ideal assumptions, accounting for multiple critical factors that substantially impact sweeping time.</w:t>
      </w:r>
    </w:p>
    <w:p>
      <w:pPr>
        <w:pStyle w:val="17"/>
      </w:pPr>
      <w:bookmarkStart w:id="9" w:name="_Toc13530"/>
      <w:r>
        <w:rPr>
          <w:rFonts w:hint="eastAsia"/>
        </w:rPr>
        <w:t>Spatial Layout Analysis</w:t>
      </w:r>
      <w:bookmarkEnd w:id="9"/>
    </w:p>
    <w:p>
      <w:pPr>
        <w:ind w:firstLine="480"/>
      </w:pPr>
      <w:r>
        <w:t>As shown in Figure 4-1, the building layout features offices arranged on both sides with a central corridor. There are six identical offices in total, three on each side. Each office measures 6 meters in length and 5 meters in width, with a floor height of 2.5 meters. The hallway connecting all areas has a width of 3 meters.</w:t>
      </w:r>
      <w:r>
        <w:rPr>
          <w:rFonts w:hint="eastAsia"/>
        </w:rPr>
        <w:t>。</w:t>
      </w:r>
    </w:p>
    <w:p>
      <w:pPr>
        <w:keepNext/>
        <w:tabs>
          <w:tab w:val="right" w:leader="middleDot" w:pos="8400"/>
        </w:tabs>
        <w:ind w:firstLine="0" w:firstLineChars="0"/>
        <w:jc w:val="center"/>
      </w:pPr>
      <w:r>
        <w:rPr>
          <w:rFonts w:ascii="宋体" w:hAnsi="宋体" w:cs="宋体"/>
        </w:rPr>
        <w:drawing>
          <wp:inline distT="0" distB="0" distL="114300" distR="114300">
            <wp:extent cx="2635885" cy="2050415"/>
            <wp:effectExtent l="0" t="0" r="5715" b="6985"/>
            <wp:docPr id="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IMG_256"/>
                    <pic:cNvPicPr>
                      <a:picLocks noChangeAspect="1"/>
                    </pic:cNvPicPr>
                  </pic:nvPicPr>
                  <pic:blipFill>
                    <a:blip r:embed="rId32"/>
                    <a:stretch>
                      <a:fillRect/>
                    </a:stretch>
                  </pic:blipFill>
                  <pic:spPr>
                    <a:xfrm>
                      <a:off x="0" y="0"/>
                      <a:ext cx="2635885" cy="2050415"/>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4</w:t>
      </w:r>
      <w:r>
        <w:fldChar w:fldCharType="end"/>
      </w:r>
      <w:r>
        <w:noBreakHyphen/>
      </w:r>
      <w:r>
        <w:fldChar w:fldCharType="begin"/>
      </w:r>
      <w:r>
        <w:instrText xml:space="preserve"> SEQ Figure \* ARABIC \s 1 </w:instrText>
      </w:r>
      <w:r>
        <w:fldChar w:fldCharType="separate"/>
      </w:r>
      <w:r>
        <w:t>1</w:t>
      </w:r>
      <w:r>
        <w:fldChar w:fldCharType="end"/>
      </w:r>
      <w:r>
        <w:rPr>
          <w:rFonts w:hint="eastAsia"/>
        </w:rPr>
        <w:t xml:space="preserve"> </w:t>
      </w:r>
      <w:r>
        <w:t>Floor Plan Layout</w:t>
      </w:r>
    </w:p>
    <w:p>
      <w:pPr>
        <w:pStyle w:val="17"/>
      </w:pPr>
      <w:bookmarkStart w:id="10" w:name="_Toc1746"/>
      <w:r>
        <w:rPr>
          <w:rFonts w:hint="eastAsia"/>
        </w:rPr>
        <w:t>Visual Radius Attenuation Model</w:t>
      </w:r>
      <w:bookmarkEnd w:id="10"/>
    </w:p>
    <w:p>
      <w:pPr>
        <w:ind w:firstLine="480"/>
      </w:pPr>
      <w:r>
        <w:t>Since smoke generated during fires significantly impairs human visual range, this program introduces a Visual Radius Attenuation Model to quantify the relationship between responders' effective visual radius and smoke concentration, expressed as:</w:t>
      </w:r>
    </w:p>
    <w:p>
      <w:pPr>
        <w:ind w:firstLine="480"/>
        <w:rPr>
          <w:position w:val="-11"/>
        </w:rPr>
      </w:pPr>
      <w:r>
        <w:rPr>
          <w:rFonts w:hint="eastAsia"/>
          <w:position w:val="-11"/>
        </w:rPr>
        <w:tab/>
      </w:r>
      <w:r>
        <w:rPr>
          <w:position w:val="-11"/>
        </w:rPr>
        <w:object>
          <v:shape id="_x0000_i1036" o:spt="75" type="#_x0000_t75" style="height:16.45pt;width:156.35pt;" o:ole="t" filled="f" o:preferrelative="t" stroked="f" coordsize="21600,21600">
            <v:path/>
            <v:fill on="f" focussize="0,0"/>
            <v:stroke on="f" joinstyle="miter"/>
            <v:imagedata r:id="rId34" o:title=""/>
            <o:lock v:ext="edit" aspectratio="t"/>
            <w10:wrap type="none"/>
            <w10:anchorlock/>
          </v:shape>
          <o:OLEObject Type="Embed" ProgID="Equation.AxMath" ShapeID="_x0000_i1036" DrawAspect="Content" ObjectID="_1468075735" r:id="rId33">
            <o:LockedField>false</o:LockedField>
          </o:OLEObject>
        </w:object>
      </w:r>
      <w:r>
        <w:rPr>
          <w:rFonts w:hint="eastAsia"/>
          <w:position w:val="-11"/>
        </w:rPr>
        <w:tab/>
      </w:r>
      <w:r>
        <w:rPr>
          <w:rFonts w:hint="eastAsia"/>
          <w:position w:val="-11"/>
        </w:rPr>
        <w:t>（4.1）</w:t>
      </w:r>
    </w:p>
    <w:p>
      <w:pPr>
        <w:keepNext w:val="0"/>
        <w:keepLines w:val="0"/>
        <w:pageBreakBefore w:val="0"/>
        <w:widowControl w:val="0"/>
        <w:numPr>
          <w:ilvl w:val="0"/>
          <w:numId w:val="4"/>
        </w:numPr>
        <w:kinsoku/>
        <w:wordWrap/>
        <w:overflowPunct/>
        <w:topLinePunct w:val="0"/>
        <w:autoSpaceDE/>
        <w:autoSpaceDN/>
        <w:bidi w:val="0"/>
        <w:adjustRightInd/>
        <w:snapToGrid/>
        <w:spacing w:line="200" w:lineRule="exact"/>
        <w:ind w:left="420" w:hanging="420" w:firstLineChars="0"/>
        <w:textAlignment w:val="auto"/>
      </w:pPr>
      <w:bookmarkStart w:id="11" w:name="OLE_LINK1"/>
      <w:r>
        <w:rPr>
          <w:position w:val="-10"/>
        </w:rPr>
        <w:object>
          <v:shape id="_x0000_i1037" o:spt="75" type="#_x0000_t75" style="height:15.75pt;width:22.6pt;" o:ole="t" filled="f" o:preferrelative="t" stroked="f" coordsize="21600,21600">
            <v:path/>
            <v:fill on="f" focussize="0,0"/>
            <v:stroke on="f" joinstyle="miter"/>
            <v:imagedata r:id="rId36" o:title=""/>
            <o:lock v:ext="edit" aspectratio="t"/>
            <w10:wrap type="none"/>
            <w10:anchorlock/>
          </v:shape>
          <o:OLEObject Type="Embed" ProgID="Equation.AxMath" ShapeID="_x0000_i1037" DrawAspect="Content" ObjectID="_1468075736" r:id="rId35">
            <o:LockedField>false</o:LockedField>
          </o:OLEObject>
        </w:object>
      </w:r>
      <w:r>
        <w:t>denotes the room diagonal length.</w:t>
      </w:r>
    </w:p>
    <w:p>
      <w:pPr>
        <w:keepNext w:val="0"/>
        <w:keepLines w:val="0"/>
        <w:pageBreakBefore w:val="0"/>
        <w:widowControl w:val="0"/>
        <w:numPr>
          <w:ilvl w:val="0"/>
          <w:numId w:val="4"/>
        </w:numPr>
        <w:kinsoku/>
        <w:wordWrap/>
        <w:overflowPunct/>
        <w:topLinePunct w:val="0"/>
        <w:autoSpaceDE/>
        <w:autoSpaceDN/>
        <w:bidi w:val="0"/>
        <w:adjustRightInd/>
        <w:snapToGrid/>
        <w:spacing w:line="200" w:lineRule="exact"/>
        <w:ind w:left="420" w:hanging="420" w:firstLineChars="0"/>
        <w:textAlignment w:val="auto"/>
      </w:pPr>
      <w:r>
        <w:rPr>
          <w:position w:val="-10"/>
        </w:rPr>
        <w:object>
          <v:shape id="_x0000_i1038" o:spt="75" type="#_x0000_t75" style="height:15.75pt;width:21.3pt;" o:ole="t" filled="f" o:preferrelative="t" stroked="f" coordsize="21600,21600">
            <v:path/>
            <v:fill on="f" focussize="0,0"/>
            <v:stroke on="f" joinstyle="miter"/>
            <v:imagedata r:id="rId38" o:title=""/>
            <o:lock v:ext="edit" aspectratio="t"/>
            <w10:wrap type="none"/>
            <w10:anchorlock/>
          </v:shape>
          <o:OLEObject Type="Embed" ProgID="Equation.AxMath" ShapeID="_x0000_i1038" DrawAspect="Content" ObjectID="_1468075737" r:id="rId37">
            <o:LockedField>false</o:LockedField>
          </o:OLEObject>
        </w:object>
      </w:r>
      <w:r>
        <w:t>represents the minimum field of view.</w:t>
      </w:r>
    </w:p>
    <w:p>
      <w:pPr>
        <w:keepNext w:val="0"/>
        <w:keepLines w:val="0"/>
        <w:pageBreakBefore w:val="0"/>
        <w:widowControl w:val="0"/>
        <w:numPr>
          <w:ilvl w:val="0"/>
          <w:numId w:val="4"/>
        </w:numPr>
        <w:kinsoku/>
        <w:wordWrap/>
        <w:overflowPunct/>
        <w:topLinePunct w:val="0"/>
        <w:autoSpaceDE/>
        <w:autoSpaceDN/>
        <w:bidi w:val="0"/>
        <w:adjustRightInd/>
        <w:snapToGrid/>
        <w:spacing w:line="200" w:lineRule="exact"/>
        <w:ind w:left="420" w:hanging="420" w:firstLineChars="0"/>
        <w:textAlignment w:val="auto"/>
      </w:pPr>
      <w:r>
        <w:rPr>
          <w:rFonts w:ascii="Arial" w:hAnsi="Arial" w:cs="Arial"/>
          <w:kern w:val="0"/>
          <w:position w:val="-10"/>
          <w:szCs w:val="24"/>
        </w:rPr>
        <w:object>
          <v:shape id="_x0000_i1039" o:spt="75" type="#_x0000_t75" style="height:15.6pt;width:8.6pt;" o:ole="t" filled="f" o:preferrelative="t" stroked="f" coordsize="21600,21600">
            <v:path/>
            <v:fill on="f" focussize="0,0"/>
            <v:stroke on="f" joinstyle="miter"/>
            <v:imagedata r:id="rId40" o:title=""/>
            <o:lock v:ext="edit" aspectratio="t"/>
            <w10:wrap type="none"/>
            <w10:anchorlock/>
          </v:shape>
          <o:OLEObject Type="Embed" ProgID="Equation.AxMath" ShapeID="_x0000_i1039" DrawAspect="Content" ObjectID="_1468075738" r:id="rId39">
            <o:LockedField>false</o:LockedField>
          </o:OLEObject>
        </w:object>
      </w:r>
      <w:r>
        <w:t xml:space="preserve">is the attenuation coefficient, determined by the critical time </w:t>
      </w:r>
      <w:r>
        <w:rPr>
          <w:rFonts w:ascii="Arial" w:hAnsi="Arial" w:cs="Arial"/>
          <w:kern w:val="0"/>
          <w:position w:val="-10"/>
          <w:szCs w:val="24"/>
        </w:rPr>
        <w:object>
          <v:shape id="_x0000_i1040" o:spt="75" type="#_x0000_t75" style="height:15.75pt;width:19.15pt;" o:ole="t" filled="f" o:preferrelative="t" stroked="f" coordsize="21600,21600">
            <v:path/>
            <v:fill on="f" focussize="0,0"/>
            <v:stroke on="f" joinstyle="miter"/>
            <v:imagedata r:id="rId42" o:title=""/>
            <o:lock v:ext="edit" aspectratio="t"/>
            <w10:wrap type="none"/>
            <w10:anchorlock/>
          </v:shape>
          <o:OLEObject Type="Embed" ProgID="Equation.AxMath" ShapeID="_x0000_i1040" DrawAspect="Content" ObjectID="_1468075739" r:id="rId41">
            <o:LockedField>false</o:LockedField>
          </o:OLEObject>
        </w:object>
      </w:r>
      <w:r>
        <w:t xml:space="preserve"> (i.e., the time required for visibility to degrade to its minimum level).</w:t>
      </w:r>
    </w:p>
    <w:bookmarkEnd w:id="11"/>
    <w:p>
      <w:pPr>
        <w:pStyle w:val="17"/>
      </w:pPr>
      <w:bookmarkStart w:id="12" w:name="_Toc1355"/>
      <w:r>
        <w:t>Speed and Efficiency Coupling Model</w:t>
      </w:r>
      <w:bookmarkEnd w:id="12"/>
    </w:p>
    <w:p>
      <w:pPr>
        <w:ind w:firstLine="480"/>
      </w:pPr>
      <w:r>
        <w:rPr>
          <w:rFonts w:hint="eastAsia"/>
        </w:rPr>
        <w:t>During the search process, the movement speed of rescue personnel is constrained by their visual radius. Therefore, this program introduces a Speed and Efficiency Coupling Model to investigate the relationship, revealing that the movement speed and field-of-view radius of rescue personnel follow a piecewise function, expressed as:</w:t>
      </w:r>
    </w:p>
    <w:p>
      <w:pPr>
        <w:pStyle w:val="64"/>
        <w:ind w:left="0" w:firstLine="480" w:firstLineChars="200"/>
      </w:pPr>
      <w:r>
        <w:rPr>
          <w:rFonts w:hint="eastAsia"/>
          <w:b w:val="0"/>
          <w:bCs w:val="0"/>
          <w:position w:val="-39"/>
        </w:rPr>
        <w:tab/>
      </w:r>
      <w:r>
        <w:rPr>
          <w:position w:val="-39"/>
        </w:rPr>
        <w:object>
          <v:shape id="_x0000_i1041" o:spt="75" type="#_x0000_t75" style="height:45.25pt;width:293.65pt;" o:ole="t" filled="f" o:preferrelative="t" stroked="f" coordsize="21600,21600">
            <v:path/>
            <v:fill on="f" focussize="0,0"/>
            <v:stroke on="f" joinstyle="miter"/>
            <v:imagedata r:id="rId44" o:title=""/>
            <o:lock v:ext="edit" aspectratio="t"/>
            <w10:wrap type="none"/>
            <w10:anchorlock/>
          </v:shape>
          <o:OLEObject Type="Embed" ProgID="Equation.AxMath" ShapeID="_x0000_i1041" DrawAspect="Content" ObjectID="_1468075740" r:id="rId43">
            <o:LockedField>false</o:LockedField>
          </o:OLEObject>
        </w:object>
      </w:r>
      <w:r>
        <w:rPr>
          <w:rFonts w:hint="eastAsia"/>
          <w:position w:val="-39"/>
        </w:rPr>
        <w:tab/>
      </w:r>
      <w:r>
        <w:rPr>
          <w:rFonts w:hint="eastAsia"/>
          <w:b w:val="0"/>
          <w:bCs w:val="0"/>
        </w:rPr>
        <w:t>（4.2）</w:t>
      </w:r>
    </w:p>
    <w:p>
      <w:pPr>
        <w:ind w:firstLine="480"/>
        <w:rPr>
          <w:szCs w:val="22"/>
        </w:rPr>
      </w:pPr>
      <w:r>
        <w:rPr>
          <w:rFonts w:hint="eastAsia"/>
          <w:szCs w:val="22"/>
        </w:rPr>
        <w:t xml:space="preserve">Furthermore, to simulate scenarios where rescue personnel need to repeatedly scan, crouch, and clear obstacles in dense smoke, an efficiency factor </w:t>
      </w:r>
      <w:r>
        <w:rPr>
          <w:rFonts w:hint="eastAsia"/>
          <w:szCs w:val="22"/>
        </w:rPr>
        <w:object>
          <v:shape id="_x0000_i1042" o:spt="75" type="#_x0000_t75" style="height:15.6pt;width:8.3pt;" o:ole="t" filled="f" o:preferrelative="t" stroked="f" coordsize="21600,21600">
            <v:path/>
            <v:fill on="f" focussize="0,0"/>
            <v:stroke on="f" joinstyle="miter"/>
            <v:imagedata r:id="rId46" o:title=""/>
            <o:lock v:ext="edit" aspectratio="t"/>
            <w10:wrap type="none"/>
            <w10:anchorlock/>
          </v:shape>
          <o:OLEObject Type="Embed" ProgID="Equation.AxMath" ShapeID="_x0000_i1042" DrawAspect="Content" ObjectID="_1468075741" r:id="rId45">
            <o:LockedField>false</o:LockedField>
          </o:OLEObject>
        </w:object>
      </w:r>
      <w:r>
        <w:rPr>
          <w:rFonts w:hint="eastAsia"/>
          <w:szCs w:val="22"/>
        </w:rPr>
        <w:t xml:space="preserve"> is introduced under low visibility conditions. The effective search speed is defined as</w:t>
      </w:r>
      <w:r>
        <w:rPr>
          <w:rFonts w:hint="eastAsia"/>
          <w:szCs w:val="22"/>
        </w:rPr>
        <w:object>
          <v:shape id="_x0000_i1043" o:spt="75" type="#_x0000_t75" style="height:18.55pt;width:71.3pt;" o:ole="t" filled="f" o:preferrelative="t" stroked="f" coordsize="21600,21600">
            <v:path/>
            <v:fill on="f" focussize="0,0"/>
            <v:stroke on="f" joinstyle="miter"/>
            <v:imagedata r:id="rId48" o:title=""/>
            <o:lock v:ext="edit" aspectratio="t"/>
            <w10:wrap type="none"/>
            <w10:anchorlock/>
          </v:shape>
          <o:OLEObject Type="Embed" ProgID="Equation.AxMath" ShapeID="_x0000_i1043" DrawAspect="Content" ObjectID="_1468075742" r:id="rId47">
            <o:LockedField>false</o:LockedField>
          </o:OLEObject>
        </w:object>
      </w:r>
      <w:r>
        <w:rPr>
          <w:rFonts w:hint="eastAsia"/>
          <w:szCs w:val="22"/>
        </w:rPr>
        <w:t>.</w:t>
      </w:r>
    </w:p>
    <w:p>
      <w:pPr>
        <w:pStyle w:val="17"/>
      </w:pPr>
      <w:bookmarkStart w:id="13" w:name="_Toc27506"/>
      <w:r>
        <w:t>Self-Adaptive Path Generation Algorithm</w:t>
      </w:r>
      <w:bookmarkEnd w:id="13"/>
    </w:p>
    <w:p>
      <w:pPr>
        <w:ind w:firstLine="480"/>
      </w:pPr>
      <w:r>
        <w:t>Each responder adopts distinct search strategies based on the level of visual visibility when clearing rooms:</w:t>
      </w:r>
    </w:p>
    <w:p>
      <w:pPr>
        <w:ind w:firstLine="480"/>
      </w:pPr>
      <w:r>
        <w:rPr>
          <w:rFonts w:hint="eastAsia"/>
        </w:rPr>
        <w:t xml:space="preserve">(1) When </w:t>
      </w:r>
      <w:r>
        <w:rPr>
          <w:position w:val="-11"/>
        </w:rPr>
        <w:object>
          <v:shape id="_x0000_i1044" o:spt="75" type="#_x0000_t75" style="height:16.45pt;width:73.45pt;" o:ole="t" filled="f" o:preferrelative="t" stroked="f" coordsize="21600,21600">
            <v:path/>
            <v:fill on="f" focussize="0,0"/>
            <v:stroke on="f" joinstyle="miter"/>
            <v:imagedata r:id="rId50" o:title=""/>
            <o:lock v:ext="edit" aspectratio="t"/>
            <w10:wrap type="none"/>
            <w10:anchorlock/>
          </v:shape>
          <o:OLEObject Type="Embed" ProgID="Equation.AxMath" ShapeID="_x0000_i1044" DrawAspect="Content" ObjectID="_1468075743" r:id="rId49">
            <o:LockedField>false</o:LockedField>
          </o:OLEObject>
        </w:object>
      </w:r>
      <w:r>
        <w:rPr>
          <w:rFonts w:hint="eastAsia"/>
        </w:rPr>
        <w:t xml:space="preserve"> (set to 2.5 meters), it is considered high visual visibility, indicating a clear environment. During indoor rescue operations, the responder sequentially traverses the four corners of the room and finally returns to the doorway. The total sweeping path length </w:t>
      </w:r>
      <w:r>
        <w:rPr>
          <w:position w:val="-10"/>
        </w:rPr>
        <w:object>
          <v:shape id="_x0000_i1045" o:spt="75" type="#_x0000_t75" style="height:15.75pt;width:21.5pt;" o:ole="t" filled="f" o:preferrelative="t" stroked="f" coordsize="21600,21600">
            <v:path/>
            <v:fill on="f" focussize="0,0"/>
            <v:stroke on="f" joinstyle="miter"/>
            <v:imagedata r:id="rId52" o:title=""/>
            <o:lock v:ext="edit" aspectratio="t"/>
            <w10:wrap type="none"/>
            <w10:anchorlock/>
          </v:shape>
          <o:OLEObject Type="Embed" ProgID="Equation.AxMath" ShapeID="_x0000_i1045" DrawAspect="Content" ObjectID="_1468075744" r:id="rId51">
            <o:LockedField>false</o:LockedField>
          </o:OLEObject>
        </w:object>
      </w:r>
      <w:r>
        <w:rPr>
          <w:rFonts w:hint="eastAsia"/>
        </w:rPr>
        <w:t xml:space="preserve"> is approximately equal to the perimeter of the room. Under high visual visibility, the sweeping time is calculated as:</w:t>
      </w:r>
    </w:p>
    <w:p>
      <w:pPr>
        <w:ind w:firstLine="0" w:firstLineChars="0"/>
        <w:rPr>
          <w:position w:val="-12"/>
        </w:rPr>
      </w:pPr>
      <w:r>
        <w:rPr>
          <w:rFonts w:hint="eastAsia"/>
          <w:position w:val="-25"/>
        </w:rPr>
        <w:tab/>
      </w:r>
      <w:r>
        <w:rPr>
          <w:position w:val="-25"/>
        </w:rPr>
        <w:object>
          <v:shape id="_x0000_i1046" o:spt="75" type="#_x0000_t75" style="height:29.65pt;width:71.05pt;" o:ole="t" filled="f" o:preferrelative="t" stroked="f" coordsize="21600,21600">
            <v:path/>
            <v:fill on="f" focussize="0,0"/>
            <v:stroke on="f" joinstyle="miter"/>
            <v:imagedata r:id="rId54" o:title=""/>
            <o:lock v:ext="edit" aspectratio="t"/>
            <w10:wrap type="none"/>
            <w10:anchorlock/>
          </v:shape>
          <o:OLEObject Type="Embed" ProgID="Equation.AxMath" ShapeID="_x0000_i1046" DrawAspect="Content" ObjectID="_1468075745" r:id="rId53">
            <o:LockedField>false</o:LockedField>
          </o:OLEObject>
        </w:object>
      </w:r>
      <w:r>
        <w:rPr>
          <w:rFonts w:hint="eastAsia"/>
          <w:position w:val="-25"/>
        </w:rPr>
        <w:tab/>
      </w:r>
      <w:r>
        <w:rPr>
          <w:rFonts w:hint="eastAsia"/>
          <w:position w:val="-25"/>
        </w:rPr>
        <w:t>（4.3）</w:t>
      </w:r>
    </w:p>
    <w:p>
      <w:pPr>
        <w:ind w:firstLine="480"/>
      </w:pPr>
      <w:r>
        <w:rPr>
          <w:rFonts w:hint="eastAsia"/>
        </w:rPr>
        <w:t xml:space="preserve">(2) When </w:t>
      </w:r>
      <w:r>
        <w:rPr>
          <w:position w:val="-11"/>
        </w:rPr>
        <w:object>
          <v:shape id="_x0000_i1047" o:spt="75" type="#_x0000_t75" style="height:16.45pt;width:73.45pt;" o:ole="t" filled="f" o:preferrelative="t" stroked="f" coordsize="21600,21600">
            <v:path/>
            <v:fill on="f" focussize="0,0"/>
            <v:stroke on="f" joinstyle="miter"/>
            <v:imagedata r:id="rId56" o:title=""/>
            <o:lock v:ext="edit" aspectratio="t"/>
            <w10:wrap type="none"/>
            <w10:anchorlock/>
          </v:shape>
          <o:OLEObject Type="Embed" ProgID="Equation.AxMath" ShapeID="_x0000_i1047" DrawAspect="Content" ObjectID="_1468075746" r:id="rId55">
            <o:LockedField>false</o:LockedField>
          </o:OLEObject>
        </w:object>
      </w:r>
      <w:r>
        <w:rPr>
          <w:rFonts w:hint="eastAsia"/>
        </w:rPr>
        <w:t>, it is considered low visual visibility, indicating an obscured environment. During indoor rescue operations, the responder adopts a zigzag path to cover the entire room, ensuring at least 95% of the area is swept. The spacing between scan lines is determined by the current field of view:</w:t>
      </w:r>
    </w:p>
    <w:p>
      <w:pPr>
        <w:ind w:firstLine="480"/>
      </w:pPr>
      <w:r>
        <w:tab/>
      </w:r>
      <w:r>
        <w:rPr>
          <w:position w:val="-12"/>
        </w:rPr>
        <w:object>
          <v:shape id="_x0000_i1048" o:spt="75" type="#_x0000_t75" style="height:17.1pt;width:116.75pt;" o:ole="t" filled="f" o:preferrelative="t" stroked="f" coordsize="21600,21600">
            <v:path/>
            <v:fill on="f" focussize="0,0"/>
            <v:stroke on="f" joinstyle="miter"/>
            <v:imagedata r:id="rId58" o:title=""/>
            <o:lock v:ext="edit" aspectratio="t"/>
            <w10:wrap type="none"/>
            <w10:anchorlock/>
          </v:shape>
          <o:OLEObject Type="Embed" ProgID="Equation.AxMath" ShapeID="_x0000_i1048" DrawAspect="Content" ObjectID="_1468075747" r:id="rId57">
            <o:LockedField>false</o:LockedField>
          </o:OLEObject>
        </w:object>
      </w:r>
      <w:r>
        <w:rPr>
          <w:rFonts w:hint="eastAsia"/>
        </w:rPr>
        <w:tab/>
      </w:r>
      <w:r>
        <w:rPr>
          <w:rFonts w:hint="eastAsia"/>
        </w:rPr>
        <w:t>（4.4）</w:t>
      </w:r>
    </w:p>
    <w:p>
      <w:pPr>
        <w:numPr>
          <w:ilvl w:val="0"/>
          <w:numId w:val="5"/>
        </w:numPr>
        <w:ind w:firstLineChars="0"/>
      </w:pPr>
      <w:r>
        <w:rPr>
          <w:position w:val="-11"/>
        </w:rPr>
        <w:object>
          <v:shape id="_x0000_i1049" o:spt="75" type="#_x0000_t75" style="height:17.85pt;width:9.8pt;" o:ole="t" filled="f" o:preferrelative="t" stroked="f" coordsize="21600,21600">
            <v:path/>
            <v:fill on="f" focussize="0,0"/>
            <v:stroke on="f" joinstyle="miter"/>
            <v:imagedata r:id="rId27" o:title=""/>
            <o:lock v:ext="edit" aspectratio="t"/>
            <w10:wrap type="none"/>
            <w10:anchorlock/>
          </v:shape>
          <o:OLEObject Type="Embed" ProgID="Equation.AxMath" ShapeID="_x0000_i1049" DrawAspect="Content" ObjectID="_1468075748" r:id="rId59">
            <o:LockedField>false</o:LockedField>
          </o:OLEObject>
        </w:object>
      </w:r>
      <w:r>
        <w:rPr>
          <w:rFonts w:hint="eastAsia"/>
          <w:position w:val="-11"/>
        </w:rPr>
        <w:t xml:space="preserve"> </w:t>
      </w:r>
      <w:r>
        <w:rPr>
          <w:rFonts w:hint="eastAsia"/>
        </w:rPr>
        <w:t>is the overlap coefficient.</w:t>
      </w:r>
    </w:p>
    <w:p>
      <w:pPr>
        <w:ind w:firstLine="480"/>
      </w:pPr>
      <w:r>
        <w:rPr>
          <w:rFonts w:hint="eastAsia"/>
        </w:rPr>
        <w:t>Under low visual visibility, the sweeping time is:</w:t>
      </w:r>
    </w:p>
    <w:p>
      <w:pPr>
        <w:ind w:firstLine="480"/>
      </w:pPr>
      <w:r>
        <w:rPr>
          <w:rFonts w:hint="eastAsia"/>
        </w:rPr>
        <w:tab/>
      </w:r>
      <w:r>
        <w:rPr>
          <w:position w:val="-25"/>
        </w:rPr>
        <w:object>
          <v:shape id="_x0000_i1050" o:spt="75" type="#_x0000_t75" style="height:29.65pt;width:86.75pt;" o:ole="t" filled="f" o:preferrelative="t" stroked="f" coordsize="21600,21600">
            <v:path/>
            <v:fill on="f" focussize="0,0"/>
            <v:stroke on="f" joinstyle="miter"/>
            <v:imagedata r:id="rId61" o:title=""/>
            <o:lock v:ext="edit" aspectratio="t"/>
            <w10:wrap type="none"/>
            <w10:anchorlock/>
          </v:shape>
          <o:OLEObject Type="Embed" ProgID="Equation.AxMath" ShapeID="_x0000_i1050" DrawAspect="Content" ObjectID="_1468075749" r:id="rId60">
            <o:LockedField>false</o:LockedField>
          </o:OLEObject>
        </w:object>
      </w:r>
      <w:r>
        <w:rPr>
          <w:rFonts w:hint="eastAsia"/>
        </w:rPr>
        <w:tab/>
      </w:r>
      <w:r>
        <w:rPr>
          <w:rFonts w:hint="eastAsia"/>
        </w:rPr>
        <w:t>（4.5）</w:t>
      </w:r>
    </w:p>
    <w:p>
      <w:pPr>
        <w:ind w:firstLine="480"/>
      </w:pPr>
      <w:r>
        <w:rPr>
          <w:rFonts w:hint="eastAsia"/>
        </w:rPr>
        <w:t xml:space="preserve">（3） Visual Coverage Constraint: The scanned area of each room must exceed 95% of the total room area, as shown in the formula(4.6). Here, </w:t>
      </w:r>
      <w:r>
        <w:rPr>
          <w:position w:val="-11"/>
        </w:rPr>
        <w:object>
          <v:shape id="_x0000_i1051" o:spt="75" type="#_x0000_t75" style="height:17.85pt;width:17.05pt;" o:ole="t" filled="f" o:preferrelative="t" stroked="f" coordsize="21600,21600">
            <v:path/>
            <v:fill on="f" focussize="0,0"/>
            <v:stroke on="f" joinstyle="miter"/>
            <v:imagedata r:id="rId63" o:title=""/>
            <o:lock v:ext="edit" aspectratio="t"/>
            <w10:wrap type="none"/>
            <w10:anchorlock/>
          </v:shape>
          <o:OLEObject Type="Embed" ProgID="Equation.AxMath" ShapeID="_x0000_i1051" DrawAspect="Content" ObjectID="_1468075750" r:id="rId62">
            <o:LockedField>false</o:LockedField>
          </o:OLEObject>
        </w:object>
      </w:r>
      <w:r>
        <w:rPr>
          <w:rFonts w:hint="eastAsia"/>
        </w:rPr>
        <w:t xml:space="preserve"> represents the time required for a single room:</w:t>
      </w:r>
    </w:p>
    <w:p>
      <w:pPr>
        <w:pStyle w:val="64"/>
        <w:ind w:left="0"/>
        <w:rPr>
          <w:b w:val="0"/>
          <w:bCs w:val="0"/>
        </w:rPr>
      </w:pPr>
      <w:r>
        <w:rPr>
          <w:rFonts w:hint="eastAsia"/>
        </w:rPr>
        <w:tab/>
      </w:r>
      <w:r>
        <w:rPr>
          <w:position w:val="-29"/>
        </w:rPr>
        <w:object>
          <v:shape id="_x0000_i1052" o:spt="75" type="#_x0000_t75" style="height:35.3pt;width:206.6pt;" o:ole="t" filled="f" o:preferrelative="t" stroked="f" coordsize="21600,21600">
            <v:path/>
            <v:fill on="f" focussize="0,0"/>
            <v:stroke on="f" joinstyle="miter"/>
            <v:imagedata r:id="rId65" o:title=""/>
            <o:lock v:ext="edit" aspectratio="t"/>
            <w10:wrap type="none"/>
            <w10:anchorlock/>
          </v:shape>
          <o:OLEObject Type="Embed" ProgID="Equation.AxMath" ShapeID="_x0000_i1052" DrawAspect="Content" ObjectID="_1468075751" r:id="rId64">
            <o:LockedField>false</o:LockedField>
          </o:OLEObject>
        </w:object>
      </w:r>
      <w:r>
        <w:rPr>
          <w:rFonts w:hint="eastAsia"/>
        </w:rPr>
        <w:tab/>
      </w:r>
      <w:r>
        <w:rPr>
          <w:rFonts w:hint="eastAsia"/>
          <w:b w:val="0"/>
          <w:bCs w:val="0"/>
        </w:rPr>
        <w:t>（4.6）</w:t>
      </w:r>
    </w:p>
    <w:p>
      <w:pPr>
        <w:pStyle w:val="17"/>
      </w:pPr>
      <w:bookmarkStart w:id="14" w:name="_Toc6203"/>
      <w:r>
        <w:t>Global Optimization</w:t>
      </w:r>
      <w:bookmarkEnd w:id="14"/>
    </w:p>
    <w:p>
      <w:pPr>
        <w:ind w:firstLine="480"/>
      </w:pPr>
      <w:r>
        <w:rPr>
          <w:rFonts w:hint="eastAsia"/>
        </w:rPr>
        <w:t xml:space="preserve">For this problem, responders need to clear all rooms within a timeframe </w:t>
      </w:r>
      <w:r>
        <w:rPr>
          <w:position w:val="-10"/>
        </w:rPr>
        <w:object>
          <v:shape id="_x0000_i1053" o:spt="75" type="#_x0000_t75" style="height:15.6pt;width:14.9pt;" o:ole="t" filled="f" o:preferrelative="t" stroked="f" coordsize="21600,21600">
            <v:path/>
            <v:fill on="f" focussize="0,0"/>
            <v:stroke on="f" joinstyle="miter"/>
            <v:imagedata r:id="rId67" o:title=""/>
            <o:lock v:ext="edit" aspectratio="t"/>
            <w10:wrap type="none"/>
            <w10:anchorlock/>
          </v:shape>
          <o:OLEObject Type="Embed" ProgID="Equation.AxMath" ShapeID="_x0000_i1053" DrawAspect="Content" ObjectID="_1468075752" r:id="rId66">
            <o:LockedField>false</o:LockedField>
          </o:OLEObject>
        </w:object>
      </w:r>
      <w:r>
        <w:rPr>
          <w:rFonts w:hint="eastAsia"/>
        </w:rPr>
        <w:t>. This can be formulated as a Multiple Traveling Salesman Problem</w:t>
      </w:r>
    </w:p>
    <w:p>
      <w:pPr>
        <w:ind w:firstLine="480"/>
      </w:pPr>
      <w:r>
        <w:rPr>
          <w:rFonts w:hint="eastAsia"/>
        </w:rPr>
        <w:t>(1) Decision Variables:.</w:t>
      </w:r>
    </w:p>
    <w:p>
      <w:pPr>
        <w:keepNext w:val="0"/>
        <w:keepLines w:val="0"/>
        <w:pageBreakBefore w:val="0"/>
        <w:widowControl w:val="0"/>
        <w:numPr>
          <w:ilvl w:val="0"/>
          <w:numId w:val="5"/>
        </w:numPr>
        <w:kinsoku/>
        <w:wordWrap/>
        <w:overflowPunct/>
        <w:topLinePunct w:val="0"/>
        <w:autoSpaceDE/>
        <w:autoSpaceDN/>
        <w:bidi w:val="0"/>
        <w:adjustRightInd/>
        <w:snapToGrid/>
        <w:spacing w:line="200" w:lineRule="exact"/>
        <w:ind w:left="420" w:hanging="420" w:firstLineChars="0"/>
        <w:textAlignment w:val="auto"/>
      </w:pPr>
      <w:r>
        <w:rPr>
          <w:position w:val="-10"/>
        </w:rPr>
        <w:object>
          <v:shape id="_x0000_i1054" o:spt="75" type="#_x0000_t75" style="height:15.75pt;width:26.65pt;" o:ole="t" filled="f" o:preferrelative="t" stroked="f" coordsize="21600,21600">
            <v:path/>
            <v:fill on="f" focussize="0,0"/>
            <v:stroke on="f" joinstyle="miter"/>
            <v:imagedata r:id="rId69" o:title=""/>
            <o:lock v:ext="edit" aspectratio="t"/>
            <w10:wrap type="none"/>
            <w10:anchorlock/>
          </v:shape>
          <o:OLEObject Type="Embed" ProgID="Equation.AxMath" ShapeID="_x0000_i1054" DrawAspect="Content" ObjectID="_1468075753" r:id="rId68">
            <o:LockedField>false</o:LockedField>
          </o:OLEObject>
        </w:object>
      </w:r>
      <w:r>
        <w:rPr>
          <w:rFonts w:hint="eastAsia"/>
        </w:rPr>
        <w:t>: Sets of rooms assigned to Responder 1 and Responder 2, respectively.</w:t>
      </w:r>
    </w:p>
    <w:p>
      <w:pPr>
        <w:keepNext w:val="0"/>
        <w:keepLines w:val="0"/>
        <w:pageBreakBefore w:val="0"/>
        <w:widowControl w:val="0"/>
        <w:numPr>
          <w:ilvl w:val="0"/>
          <w:numId w:val="5"/>
        </w:numPr>
        <w:kinsoku/>
        <w:wordWrap/>
        <w:overflowPunct/>
        <w:topLinePunct w:val="0"/>
        <w:autoSpaceDE/>
        <w:autoSpaceDN/>
        <w:bidi w:val="0"/>
        <w:adjustRightInd/>
        <w:snapToGrid/>
        <w:spacing w:line="200" w:lineRule="exact"/>
        <w:ind w:left="420" w:hanging="420" w:firstLineChars="0"/>
        <w:textAlignment w:val="auto"/>
      </w:pPr>
      <w:r>
        <w:rPr>
          <w:position w:val="-10"/>
        </w:rPr>
        <w:object>
          <v:shape id="_x0000_i1055" o:spt="75" type="#_x0000_t75" style="height:15.75pt;width:32.75pt;" o:ole="t" filled="f" o:preferrelative="t" stroked="f" coordsize="21600,21600">
            <v:path/>
            <v:fill on="f" focussize="0,0"/>
            <v:stroke on="f" joinstyle="miter"/>
            <v:imagedata r:id="rId71" o:title=""/>
            <o:lock v:ext="edit" aspectratio="t"/>
            <w10:wrap type="none"/>
            <w10:anchorlock/>
          </v:shape>
          <o:OLEObject Type="Embed" ProgID="Equation.AxMath" ShapeID="_x0000_i1055" DrawAspect="Content" ObjectID="_1468075754" r:id="rId70">
            <o:LockedField>false</o:LockedField>
          </o:OLEObject>
        </w:object>
      </w:r>
      <w:r>
        <w:rPr>
          <w:rFonts w:hint="eastAsia"/>
        </w:rPr>
        <w:t>: Visiting sequences for the rooms within each subset.</w:t>
      </w:r>
    </w:p>
    <w:p>
      <w:pPr>
        <w:ind w:firstLine="480"/>
      </w:pPr>
      <w:r>
        <w:rPr>
          <w:rFonts w:hint="eastAsia"/>
        </w:rPr>
        <w:t>（2）Objective Function and Constraints:</w:t>
      </w:r>
    </w:p>
    <w:p>
      <w:pPr>
        <w:pStyle w:val="64"/>
      </w:pPr>
      <w:r>
        <w:tab/>
      </w:r>
      <w:r>
        <w:rPr>
          <w:position w:val="-83"/>
        </w:rPr>
        <w:object>
          <v:shape id="_x0000_i1056" o:spt="75" type="#_x0000_t75" style="height:89.4pt;width:311.35pt;" o:ole="t" filled="f" o:preferrelative="t" stroked="f" coordsize="21600,21600">
            <v:path/>
            <v:fill on="f" focussize="0,0"/>
            <v:stroke on="f" joinstyle="miter"/>
            <v:imagedata r:id="rId73" o:title=""/>
            <o:lock v:ext="edit" aspectratio="t"/>
            <w10:wrap type="none"/>
            <w10:anchorlock/>
          </v:shape>
          <o:OLEObject Type="Embed" ProgID="Equation.AxMath" ShapeID="_x0000_i1056" DrawAspect="Content" ObjectID="_1468075755" r:id="rId72">
            <o:LockedField>false</o:LockedField>
          </o:OLEObject>
        </w:object>
      </w:r>
      <w:r>
        <w:rPr>
          <w:rFonts w:hint="eastAsia"/>
          <w:b w:val="0"/>
          <w:bCs w:val="0"/>
        </w:rPr>
        <w:t>（4.7）</w:t>
      </w:r>
    </w:p>
    <w:p>
      <w:pPr>
        <w:ind w:firstLine="480"/>
      </w:pPr>
      <w:r>
        <w:rPr>
          <w:rFonts w:hint="eastAsia"/>
        </w:rPr>
        <w:t>Therefore, the total time required is determined by the moment the last responder completes the search and evacuation. Here,</w:t>
      </w:r>
      <w:r>
        <w:rPr>
          <w:position w:val="-10"/>
        </w:rPr>
        <w:object>
          <v:shape id="_x0000_i1057" o:spt="75" type="#_x0000_t75" style="height:15.75pt;width:51.95pt;" o:ole="t" filled="f" o:preferrelative="t" stroked="f" coordsize="21600,21600">
            <v:path/>
            <v:fill on="f" focussize="0,0"/>
            <v:stroke on="f" joinstyle="miter"/>
            <v:imagedata r:id="rId75" o:title=""/>
            <o:lock v:ext="edit" aspectratio="t"/>
            <w10:wrap type="none"/>
            <w10:anchorlock/>
          </v:shape>
          <o:OLEObject Type="Embed" ProgID="Equation.AxMath" ShapeID="_x0000_i1057" DrawAspect="Content" ObjectID="_1468075756" r:id="rId74">
            <o:LockedField>false</o:LockedField>
          </o:OLEObject>
        </w:object>
      </w:r>
      <w:r>
        <w:rPr>
          <w:rFonts w:hint="eastAsia"/>
        </w:rPr>
        <w:t>。</w:t>
      </w:r>
    </w:p>
    <w:p>
      <w:pPr>
        <w:pStyle w:val="17"/>
      </w:pPr>
      <w:bookmarkStart w:id="15" w:name="_Toc10321"/>
      <w:r>
        <w:t>Strategy Analysis</w:t>
      </w:r>
      <w:bookmarkEnd w:id="15"/>
    </w:p>
    <w:p>
      <w:pPr>
        <w:keepNext/>
        <w:ind w:firstLine="480"/>
        <w:jc w:val="center"/>
      </w:pPr>
      <w:r>
        <w:drawing>
          <wp:inline distT="0" distB="0" distL="114300" distR="114300">
            <wp:extent cx="3942080" cy="2364740"/>
            <wp:effectExtent l="0" t="0" r="0" b="0"/>
            <wp:docPr id="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7"/>
                    <pic:cNvPicPr>
                      <a:picLocks noChangeAspect="1"/>
                    </pic:cNvPicPr>
                  </pic:nvPicPr>
                  <pic:blipFill>
                    <a:blip r:embed="rId76"/>
                    <a:stretch>
                      <a:fillRect/>
                    </a:stretch>
                  </pic:blipFill>
                  <pic:spPr>
                    <a:xfrm>
                      <a:off x="0" y="0"/>
                      <a:ext cx="3942080" cy="2364740"/>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4</w:t>
      </w:r>
      <w:r>
        <w:fldChar w:fldCharType="end"/>
      </w:r>
      <w:r>
        <w:noBreakHyphen/>
      </w:r>
      <w:r>
        <w:fldChar w:fldCharType="begin"/>
      </w:r>
      <w:r>
        <w:instrText xml:space="preserve"> SEQ Figure \* ARABIC \s 1 </w:instrText>
      </w:r>
      <w:r>
        <w:fldChar w:fldCharType="separate"/>
      </w:r>
      <w:r>
        <w:t>2</w:t>
      </w:r>
      <w:r>
        <w:fldChar w:fldCharType="end"/>
      </w:r>
      <w:r>
        <w:rPr>
          <w:rFonts w:hint="eastAsia"/>
        </w:rPr>
        <w:t xml:space="preserve"> </w:t>
      </w:r>
      <w:r>
        <w:t>Sweep Path</w:t>
      </w:r>
    </w:p>
    <w:p>
      <w:pPr>
        <w:ind w:firstLine="480"/>
      </w:pPr>
      <w:r>
        <w:rPr>
          <w:rFonts w:hint="eastAsia"/>
        </w:rPr>
        <w:t>As shown in Figure 4-2, two responders adopt a symmetric collaboration strategy to clear a corridor with six rooms (R1-R6) distributed on both sides. The core route planning is as follows:</w:t>
      </w:r>
    </w:p>
    <w:p>
      <w:pPr>
        <w:ind w:firstLine="480"/>
      </w:pPr>
      <w:bookmarkStart w:id="16" w:name="OLE_LINK2"/>
      <w:r>
        <w:rPr>
          <w:rFonts w:hint="eastAsia"/>
        </w:rPr>
        <w:t>（1）Responder 1 (responsible for left-side rooms R1, R2, R3):Enters R3 from the starting point and conducts a systematic clockwise search of the four corners, forming a closed loop before exiting R3. Subsequently proceeds to R2, completing the search using the identical clockwise path. Finally enters R1 and executes the clockwise search again.</w:t>
      </w:r>
    </w:p>
    <w:p>
      <w:pPr>
        <w:ind w:firstLine="480"/>
      </w:pPr>
      <w:r>
        <w:rPr>
          <w:rFonts w:hint="eastAsia"/>
        </w:rPr>
        <w:t>（2）Responder 2 (responsible for right-side rooms R6, R5, R4):Enters R6 from the starting point but adopts a counterclockwise direction to search the four corners. After completion, sequentially proceeds to R5 and R4, maintaining the fixed counterclockwise search pattern in each room.</w:t>
      </w:r>
    </w:p>
    <w:p>
      <w:pPr>
        <w:ind w:firstLine="480"/>
      </w:pPr>
      <w:bookmarkStart w:id="17" w:name="_Hlk214267173"/>
      <w:r>
        <w:rPr>
          <w:rFonts w:hint="eastAsia"/>
        </w:rPr>
        <w:t>Assuming a delay time of 120 seconds from fire detection to the start of search and rescue by responders, the actual time consumption of the two responders is shown in Table 4-1.</w:t>
      </w:r>
    </w:p>
    <w:bookmarkEnd w:id="16"/>
    <w:p>
      <w:pPr>
        <w:pStyle w:val="11"/>
        <w:keepNext/>
        <w:ind w:firstLine="480"/>
      </w:pPr>
      <w:r>
        <w:t xml:space="preserve">Table </w:t>
      </w:r>
      <w:r>
        <w:fldChar w:fldCharType="begin"/>
      </w:r>
      <w:r>
        <w:instrText xml:space="preserve"> STYLEREF 1 \s </w:instrText>
      </w:r>
      <w:r>
        <w:fldChar w:fldCharType="separate"/>
      </w:r>
      <w:r>
        <w:t>4</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Responder Sweep Time</w:t>
      </w:r>
    </w:p>
    <w:bookmarkEnd w:id="17"/>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3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auto" w:sz="12" w:space="0"/>
              <w:left w:val="nil"/>
              <w:bottom w:val="single" w:color="auto" w:sz="8" w:space="0"/>
              <w:right w:val="nil"/>
            </w:tcBorders>
          </w:tcPr>
          <w:p>
            <w:pPr>
              <w:tabs>
                <w:tab w:val="right" w:leader="middleDot" w:pos="8400"/>
              </w:tabs>
              <w:adjustRightInd w:val="0"/>
              <w:snapToGrid w:val="0"/>
              <w:ind w:firstLine="0" w:firstLineChars="0"/>
              <w:jc w:val="center"/>
            </w:pPr>
            <w:r>
              <w:t>Responder</w:t>
            </w:r>
          </w:p>
        </w:tc>
        <w:tc>
          <w:tcPr>
            <w:tcW w:w="2381" w:type="dxa"/>
            <w:tcBorders>
              <w:top w:val="single" w:color="auto" w:sz="12" w:space="0"/>
              <w:left w:val="nil"/>
              <w:bottom w:val="single" w:color="auto" w:sz="8" w:space="0"/>
              <w:right w:val="nil"/>
            </w:tcBorders>
          </w:tcPr>
          <w:p>
            <w:pPr>
              <w:tabs>
                <w:tab w:val="right" w:leader="middleDot" w:pos="8400"/>
              </w:tabs>
              <w:adjustRightInd w:val="0"/>
              <w:snapToGrid w:val="0"/>
              <w:ind w:firstLine="0" w:firstLineChars="0"/>
              <w:jc w:val="center"/>
            </w:pPr>
            <w:r>
              <w:rPr>
                <w:rFonts w:hint="eastAsia"/>
              </w:rPr>
              <w:t>Time（s）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auto" w:sz="8" w:space="0"/>
              <w:left w:val="nil"/>
              <w:bottom w:val="nil"/>
              <w:right w:val="nil"/>
            </w:tcBorders>
          </w:tcPr>
          <w:p>
            <w:pPr>
              <w:tabs>
                <w:tab w:val="right" w:leader="middleDot" w:pos="8400"/>
              </w:tabs>
              <w:adjustRightInd w:val="0"/>
              <w:snapToGrid w:val="0"/>
              <w:ind w:firstLine="0" w:firstLineChars="0"/>
              <w:jc w:val="center"/>
            </w:pPr>
            <w:r>
              <w:t>Responder</w:t>
            </w:r>
            <w:r>
              <w:rPr>
                <w:rFonts w:hint="eastAsia"/>
              </w:rPr>
              <w:t xml:space="preserve"> 1</w:t>
            </w:r>
          </w:p>
        </w:tc>
        <w:tc>
          <w:tcPr>
            <w:tcW w:w="2381" w:type="dxa"/>
            <w:tcBorders>
              <w:top w:val="single" w:color="auto" w:sz="8" w:space="0"/>
              <w:left w:val="nil"/>
              <w:bottom w:val="nil"/>
              <w:right w:val="nil"/>
            </w:tcBorders>
          </w:tcPr>
          <w:p>
            <w:pPr>
              <w:tabs>
                <w:tab w:val="right" w:leader="middleDot" w:pos="8400"/>
              </w:tabs>
              <w:adjustRightInd w:val="0"/>
              <w:snapToGrid w:val="0"/>
              <w:ind w:firstLine="0" w:firstLineChars="0"/>
              <w:jc w:val="center"/>
            </w:pPr>
            <w:r>
              <w:rPr>
                <w:rFonts w:hint="eastAsia"/>
              </w:rPr>
              <w:t>151.17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single" w:color="auto" w:sz="12" w:space="0"/>
              <w:right w:val="nil"/>
            </w:tcBorders>
          </w:tcPr>
          <w:p>
            <w:pPr>
              <w:tabs>
                <w:tab w:val="right" w:leader="middleDot" w:pos="8400"/>
              </w:tabs>
              <w:adjustRightInd w:val="0"/>
              <w:snapToGrid w:val="0"/>
              <w:ind w:firstLine="0" w:firstLineChars="0"/>
              <w:jc w:val="center"/>
            </w:pPr>
            <w:r>
              <w:t>Responder</w:t>
            </w:r>
            <w:r>
              <w:rPr>
                <w:rFonts w:hint="eastAsia"/>
              </w:rPr>
              <w:t xml:space="preserve"> 2</w:t>
            </w:r>
          </w:p>
        </w:tc>
        <w:tc>
          <w:tcPr>
            <w:tcW w:w="2381" w:type="dxa"/>
            <w:tcBorders>
              <w:top w:val="nil"/>
              <w:left w:val="nil"/>
              <w:bottom w:val="single" w:color="auto" w:sz="12" w:space="0"/>
              <w:right w:val="nil"/>
            </w:tcBorders>
          </w:tcPr>
          <w:p>
            <w:pPr>
              <w:tabs>
                <w:tab w:val="right" w:leader="middleDot" w:pos="8400"/>
              </w:tabs>
              <w:adjustRightInd w:val="0"/>
              <w:snapToGrid w:val="0"/>
              <w:ind w:firstLine="0" w:firstLineChars="0"/>
              <w:jc w:val="center"/>
            </w:pPr>
            <w:r>
              <w:rPr>
                <w:rFonts w:hint="eastAsia"/>
              </w:rPr>
              <w:t>151.17</w:t>
            </w:r>
          </w:p>
        </w:tc>
      </w:tr>
    </w:tbl>
    <w:p>
      <w:pPr>
        <w:ind w:firstLine="480"/>
        <w:rPr>
          <w:rFonts w:hint="eastAsia"/>
        </w:rPr>
      </w:pPr>
      <w:r>
        <w:rPr>
          <w:rFonts w:hint="eastAsia"/>
        </w:rPr>
        <w:t>Under the condition of a 120-second delayed start, this strategy achieves parallel operations and synchronized completion by two rescue personnel through rational zoning and path planning. The total search and rescue time is controlled at 151.17 seconds, with an overall evacuation completion time of 271.17 seconds.</w:t>
      </w:r>
    </w:p>
    <w:p>
      <w:pPr>
        <w:pStyle w:val="2"/>
      </w:pPr>
      <w:bookmarkStart w:id="18" w:name="_Toc22569"/>
      <w:r>
        <w:t>Problem</w:t>
      </w:r>
      <w:r>
        <w:rPr>
          <w:rFonts w:hint="eastAsia"/>
        </w:rPr>
        <w:t xml:space="preserve"> </w:t>
      </w:r>
      <w:r>
        <w:t>2:Developing a Multiple Traveling Salesman (TSP) Planning Model</w:t>
      </w:r>
      <w:bookmarkEnd w:id="18"/>
    </w:p>
    <w:p>
      <w:pPr>
        <w:ind w:firstLine="480"/>
      </w:pPr>
      <w:r>
        <w:t>This section reshapes the spatial layout and establishes a multi-traveler planning model under hypothetical conditions to determine the optimal cleaning path and cleaning time. This model incorporates numerous factors, each of which significantly impacts cleaning duration.</w:t>
      </w:r>
    </w:p>
    <w:p>
      <w:pPr>
        <w:pStyle w:val="17"/>
      </w:pPr>
      <w:bookmarkStart w:id="19" w:name="_Toc32261"/>
      <w:r>
        <w:rPr>
          <w:rFonts w:hint="eastAsia"/>
        </w:rPr>
        <w:t>Spatial Configuration Remodeling - Solution I</w:t>
      </w:r>
      <w:bookmarkEnd w:id="19"/>
    </w:p>
    <w:p>
      <w:pPr>
        <w:ind w:firstLine="480"/>
      </w:pPr>
      <w:r>
        <w:t>As shown in Figure 5-1, the building has two floors, each containing three rooms. Staircases and exits are located on both sides. Each room measures 6 meters in length, 5 meters in width, and 2.5 meters in height, with a 3-meter-wide corridor.</w:t>
      </w:r>
    </w:p>
    <w:p>
      <w:pPr>
        <w:ind w:firstLine="480"/>
      </w:pPr>
      <w:r>
        <w:t>For multi-story building search and rescue operations with dual evacuation routes, this paper establishes a multi-traveling salesman problem model based on topological graph theory.</w:t>
      </w:r>
    </w:p>
    <w:p>
      <w:pPr>
        <w:keepNext/>
        <w:ind w:firstLine="0" w:firstLineChars="0"/>
        <w:jc w:val="center"/>
      </w:pPr>
      <w:r>
        <w:rPr>
          <w:rFonts w:ascii="宋体" w:hAnsi="宋体" w:cs="宋体"/>
        </w:rPr>
        <w:drawing>
          <wp:inline distT="0" distB="0" distL="114300" distR="114300">
            <wp:extent cx="2381885" cy="2072640"/>
            <wp:effectExtent l="0" t="0" r="5715" b="10160"/>
            <wp:docPr id="6" name="图片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8" descr="IMG_256"/>
                    <pic:cNvPicPr>
                      <a:picLocks noChangeAspect="1"/>
                    </pic:cNvPicPr>
                  </pic:nvPicPr>
                  <pic:blipFill>
                    <a:blip r:embed="rId77"/>
                    <a:stretch>
                      <a:fillRect/>
                    </a:stretch>
                  </pic:blipFill>
                  <pic:spPr>
                    <a:xfrm>
                      <a:off x="0" y="0"/>
                      <a:ext cx="2381885" cy="2072640"/>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5</w:t>
      </w:r>
      <w:r>
        <w:fldChar w:fldCharType="end"/>
      </w:r>
      <w:r>
        <w:noBreakHyphen/>
      </w:r>
      <w:r>
        <w:fldChar w:fldCharType="begin"/>
      </w:r>
      <w:r>
        <w:instrText xml:space="preserve"> SEQ Figure \* ARABIC \s 1 </w:instrText>
      </w:r>
      <w:r>
        <w:fldChar w:fldCharType="separate"/>
      </w:r>
      <w:r>
        <w:t>1</w:t>
      </w:r>
      <w:r>
        <w:fldChar w:fldCharType="end"/>
      </w:r>
      <w:r>
        <w:rPr>
          <w:rFonts w:hint="eastAsia"/>
        </w:rPr>
        <w:t xml:space="preserve"> </w:t>
      </w:r>
      <w:r>
        <w:t>Spatial Layout Restructuring 1</w:t>
      </w:r>
    </w:p>
    <w:p>
      <w:pPr>
        <w:pStyle w:val="4"/>
      </w:pPr>
      <w:bookmarkStart w:id="20" w:name="_Toc23329"/>
      <w:bookmarkStart w:id="21" w:name="_Toc11064"/>
      <w:r>
        <w:rPr>
          <w:rFonts w:hint="eastAsia"/>
        </w:rPr>
        <w:t>Three-Dimensional Spatial Topological Model</w:t>
      </w:r>
      <w:bookmarkEnd w:id="20"/>
      <w:bookmarkEnd w:id="21"/>
    </w:p>
    <w:p>
      <w:pPr>
        <w:ind w:firstLine="480"/>
      </w:pPr>
      <w:r>
        <w:tab/>
      </w:r>
      <w:r>
        <w:rPr>
          <w:rFonts w:hint="eastAsia"/>
        </w:rPr>
        <w:t>This paper abstracts the search and rescue scenario into a weighted graph comprising three types of nodes: target nodes, connecting nodes, and entrance/exit nodes.</w:t>
      </w:r>
    </w:p>
    <w:p>
      <w:pPr>
        <w:ind w:firstLine="480"/>
      </w:pPr>
      <w:bookmarkStart w:id="22" w:name="OLE_LINK3"/>
      <w:r>
        <w:rPr>
          <w:rFonts w:hint="eastAsia"/>
        </w:rPr>
        <w:t>Define the movement cost between any two points A and B as:</w:t>
      </w:r>
      <w:r>
        <w:rPr>
          <w:position w:val="-11"/>
        </w:rPr>
        <w:object>
          <v:shape id="_x0000_i1058" o:spt="75" type="#_x0000_t75" style="height:16.25pt;width:51.85pt;" o:ole="t" filled="f" o:preferrelative="t" stroked="f" coordsize="21600,21600">
            <v:path/>
            <v:fill on="f" focussize="0,0"/>
            <v:stroke on="f" joinstyle="miter"/>
            <v:imagedata r:id="rId79" o:title=""/>
            <o:lock v:ext="edit" aspectratio="t"/>
            <w10:wrap type="none"/>
            <w10:anchorlock/>
          </v:shape>
          <o:OLEObject Type="Embed" ProgID="Equation.AxMath" ShapeID="_x0000_i1058" DrawAspect="Content" ObjectID="_1468075757" r:id="rId78">
            <o:LockedField>false</o:LockedField>
          </o:OLEObject>
        </w:object>
      </w:r>
    </w:p>
    <w:bookmarkEnd w:id="22"/>
    <w:p>
      <w:pPr>
        <w:ind w:firstLine="480"/>
      </w:pPr>
      <w:r>
        <w:rPr>
          <w:rFonts w:hint="eastAsia"/>
        </w:rPr>
        <w:t>（1）Same-floor movement</w:t>
      </w:r>
      <w:r>
        <w:rPr>
          <w:position w:val="-11"/>
        </w:rPr>
        <w:object>
          <v:shape id="_x0000_i1059" o:spt="75" type="#_x0000_t75" style="height:16.45pt;width:42.95pt;" o:ole="t" filled="f" o:preferrelative="t" stroked="f" coordsize="21600,21600">
            <v:path/>
            <v:fill on="f" focussize="0,0"/>
            <v:stroke on="f" joinstyle="miter"/>
            <v:imagedata r:id="rId81" o:title=""/>
            <o:lock v:ext="edit" aspectratio="t"/>
            <w10:wrap type="none"/>
            <w10:anchorlock/>
          </v:shape>
          <o:OLEObject Type="Embed" ProgID="Equation.AxMath" ShapeID="_x0000_i1059" DrawAspect="Content" ObjectID="_1468075758" r:id="rId80">
            <o:LockedField>false</o:LockedField>
          </o:OLEObject>
        </w:object>
      </w:r>
      <w:r>
        <w:rPr>
          <w:rFonts w:hint="eastAsia"/>
        </w:rPr>
        <w:t>：</w:t>
      </w:r>
    </w:p>
    <w:p>
      <w:pPr>
        <w:ind w:firstLine="480"/>
      </w:pPr>
      <w:r>
        <w:rPr>
          <w:rFonts w:hint="eastAsia"/>
        </w:rPr>
        <w:tab/>
      </w:r>
      <w:r>
        <w:rPr>
          <w:position w:val="-23"/>
        </w:rPr>
        <w:object>
          <v:shape id="_x0000_i1060" o:spt="75" type="#_x0000_t75" style="height:29.35pt;width:85.95pt;" o:ole="t" filled="f" o:preferrelative="t" stroked="f" coordsize="21600,21600">
            <v:path/>
            <v:fill on="f" focussize="0,0"/>
            <v:stroke on="f" joinstyle="miter"/>
            <v:imagedata r:id="rId83" o:title=""/>
            <o:lock v:ext="edit" aspectratio="t"/>
            <w10:wrap type="none"/>
            <w10:anchorlock/>
          </v:shape>
          <o:OLEObject Type="Embed" ProgID="Equation.AxMath" ShapeID="_x0000_i1060" DrawAspect="Content" ObjectID="_1468075759" r:id="rId82">
            <o:LockedField>false</o:LockedField>
          </o:OLEObject>
        </w:object>
      </w:r>
      <w:r>
        <w:rPr>
          <w:rFonts w:hint="eastAsia"/>
        </w:rPr>
        <w:tab/>
      </w:r>
      <w:r>
        <w:rPr>
          <w:rFonts w:hint="eastAsia"/>
        </w:rPr>
        <w:t>（5.1）</w:t>
      </w:r>
    </w:p>
    <w:p>
      <w:pPr>
        <w:ind w:firstLine="480"/>
      </w:pPr>
      <w:r>
        <w:rPr>
          <w:rFonts w:hint="eastAsia"/>
        </w:rPr>
        <w:t>（2Cross-floor movement</w:t>
      </w:r>
      <w:r>
        <w:rPr>
          <w:position w:val="-11"/>
        </w:rPr>
        <w:object>
          <v:shape id="_x0000_i1061" o:spt="75" type="#_x0000_t75" style="height:16.45pt;width:42.95pt;" o:ole="t" filled="f" o:preferrelative="t" stroked="f" coordsize="21600,21600">
            <v:path/>
            <v:fill on="f" focussize="0,0"/>
            <v:stroke on="f" joinstyle="miter"/>
            <v:imagedata r:id="rId85" o:title=""/>
            <o:lock v:ext="edit" aspectratio="t"/>
            <w10:wrap type="none"/>
            <w10:anchorlock/>
          </v:shape>
          <o:OLEObject Type="Embed" ProgID="Equation.AxMath" ShapeID="_x0000_i1061" DrawAspect="Content" ObjectID="_1468075760" r:id="rId84">
            <o:LockedField>false</o:LockedField>
          </o:OLEObject>
        </w:object>
      </w:r>
      <w:r>
        <w:rPr>
          <w:rFonts w:hint="eastAsia"/>
        </w:rPr>
        <w:t>：</w:t>
      </w:r>
    </w:p>
    <w:p>
      <w:pPr>
        <w:ind w:firstLine="480"/>
      </w:pPr>
      <w:bookmarkStart w:id="23" w:name="OLE_LINK4"/>
      <w:r>
        <w:rPr>
          <w:rFonts w:hint="eastAsia"/>
        </w:rPr>
        <w:t>Given the presence of two staircases, let</w:t>
      </w:r>
      <w:r>
        <w:rPr>
          <w:position w:val="-10"/>
        </w:rPr>
        <w:object>
          <v:shape id="_x0000_i1062" o:spt="75" type="#_x0000_t75" style="height:17pt;width:15pt;" o:ole="t" filled="f" o:preferrelative="t" stroked="f" coordsize="21600,21600">
            <v:path/>
            <v:fill on="f" focussize="0,0"/>
            <v:stroke on="f" joinstyle="miter"/>
            <v:imagedata r:id="rId87" o:title=""/>
            <o:lock v:ext="edit" aspectratio="t"/>
            <w10:wrap type="none"/>
            <w10:anchorlock/>
          </v:shape>
          <o:OLEObject Type="Embed" ProgID="Equation.KSEE3" ShapeID="_x0000_i1062" DrawAspect="Content" ObjectID="_1468075761" r:id="rId86">
            <o:LockedField>false</o:LockedField>
          </o:OLEObject>
        </w:object>
      </w:r>
      <w:r>
        <w:rPr>
          <w:rFonts w:hint="eastAsia"/>
        </w:rPr>
        <w:t>denote the left staircase path and</w:t>
      </w:r>
      <w:r>
        <w:rPr>
          <w:position w:val="-10"/>
        </w:rPr>
        <w:object>
          <v:shape id="_x0000_i1063" o:spt="75" type="#_x0000_t75" style="height:17pt;width:15pt;" o:ole="t" filled="f" o:preferrelative="t" stroked="f" coordsize="21600,21600">
            <v:path/>
            <v:fill on="f" focussize="0,0"/>
            <v:stroke on="f" joinstyle="miter"/>
            <v:imagedata r:id="rId89" o:title=""/>
            <o:lock v:ext="edit" aspectratio="t"/>
            <w10:wrap type="none"/>
            <w10:anchorlock/>
          </v:shape>
          <o:OLEObject Type="Embed" ProgID="Equation.KSEE3" ShapeID="_x0000_i1063" DrawAspect="Content" ObjectID="_1468075762" r:id="rId88">
            <o:LockedField>false</o:LockedField>
          </o:OLEObject>
        </w:object>
      </w:r>
      <w:r>
        <w:rPr>
          <w:rFonts w:hint="eastAsia"/>
        </w:rPr>
        <w:t xml:space="preserve"> denote the right staircase path. By calculating the cost of traversing between floors, we determine which staircase offers the more time-efficient entry. The paths for the left and right staircases are respectively:</w:t>
      </w:r>
    </w:p>
    <w:bookmarkEnd w:id="23"/>
    <w:p>
      <w:pPr>
        <w:pStyle w:val="64"/>
        <w:ind w:firstLine="480"/>
      </w:pPr>
      <w:r>
        <w:tab/>
      </w:r>
      <w:r>
        <w:rPr>
          <w:position w:val="-35"/>
        </w:rPr>
        <w:object>
          <v:shape id="_x0000_i1064" o:spt="75" type="#_x0000_t75" style="height:41.75pt;width:216.5pt;" o:ole="t" filled="f" o:preferrelative="t" stroked="f" coordsize="21600,21600">
            <v:path/>
            <v:fill on="f" focussize="0,0"/>
            <v:stroke on="f" joinstyle="miter"/>
            <v:imagedata r:id="rId91" o:title=""/>
            <o:lock v:ext="edit" aspectratio="t"/>
            <w10:wrap type="none"/>
            <w10:anchorlock/>
          </v:shape>
          <o:OLEObject Type="Embed" ProgID="Equation.AxMath" ShapeID="_x0000_i1064" DrawAspect="Content" ObjectID="_1468075763" r:id="rId90">
            <o:LockedField>false</o:LockedField>
          </o:OLEObject>
        </w:object>
      </w:r>
    </w:p>
    <w:p>
      <w:pPr>
        <w:ind w:firstLine="480"/>
      </w:pPr>
      <w:r>
        <w:rPr>
          <w:rFonts w:hint="eastAsia"/>
        </w:rPr>
        <w:t>The time taken for responders to choose the shortest path is:</w:t>
      </w:r>
    </w:p>
    <w:p>
      <w:pPr>
        <w:ind w:firstLine="0" w:firstLineChars="0"/>
      </w:pPr>
      <w:r>
        <w:rPr>
          <w:rFonts w:hint="eastAsia"/>
          <w:position w:val="-23"/>
        </w:rPr>
        <w:tab/>
      </w:r>
      <w:r>
        <w:rPr>
          <w:position w:val="-23"/>
        </w:rPr>
        <w:object>
          <v:shape id="_x0000_i1065" o:spt="75" type="#_x0000_t75" style="height:29.65pt;width:100.3pt;" o:ole="t" filled="f" o:preferrelative="t" stroked="f" coordsize="21600,21600">
            <v:path/>
            <v:fill on="f" focussize="0,0"/>
            <v:stroke on="f" joinstyle="miter"/>
            <v:imagedata r:id="rId93" o:title=""/>
            <o:lock v:ext="edit" aspectratio="t"/>
            <w10:wrap type="none"/>
            <w10:anchorlock/>
          </v:shape>
          <o:OLEObject Type="Embed" ProgID="Equation.AxMath" ShapeID="_x0000_i1065" DrawAspect="Content" ObjectID="_1468075764" r:id="rId92">
            <o:LockedField>false</o:LockedField>
          </o:OLEObject>
        </w:object>
      </w:r>
      <w:r>
        <w:rPr>
          <w:rFonts w:hint="eastAsia"/>
          <w:position w:val="-23"/>
        </w:rPr>
        <w:tab/>
      </w:r>
      <w:r>
        <w:rPr>
          <w:rFonts w:hint="eastAsia"/>
          <w:position w:val="-23"/>
        </w:rPr>
        <w:t>（5.2）</w:t>
      </w:r>
    </w:p>
    <w:p>
      <w:pPr>
        <w:ind w:firstLine="480"/>
      </w:pPr>
      <w:r>
        <w:rPr>
          <w:rFonts w:hint="eastAsia"/>
        </w:rPr>
        <w:t>Among these,</w:t>
      </w:r>
      <w:r>
        <w:rPr>
          <w:position w:val="-10"/>
        </w:rPr>
        <w:object>
          <v:shape id="_x0000_i1066" o:spt="75" type="#_x0000_t75" style="height:15.75pt;width:17pt;" o:ole="t" filled="f" o:preferrelative="t" stroked="f" coordsize="21600,21600">
            <v:path/>
            <v:fill on="f" focussize="0,0"/>
            <v:stroke on="f" joinstyle="miter"/>
            <v:imagedata r:id="rId95" o:title=""/>
            <o:lock v:ext="edit" aspectratio="t"/>
            <w10:wrap type="none"/>
            <w10:anchorlock/>
          </v:shape>
          <o:OLEObject Type="Embed" ProgID="Equation.AxMath" ShapeID="_x0000_i1066" DrawAspect="Content" ObjectID="_1468075765" r:id="rId94">
            <o:LockedField>false</o:LockedField>
          </o:OLEObject>
        </w:object>
      </w:r>
      <w:r>
        <w:rPr>
          <w:rFonts w:hint="eastAsia"/>
        </w:rPr>
        <w:t xml:space="preserve">combines horizontal velocity </w:t>
      </w:r>
      <w:r>
        <w:rPr>
          <w:position w:val="-10"/>
        </w:rPr>
        <w:object>
          <v:shape id="_x0000_i1067" o:spt="75" type="#_x0000_t75" style="height:15.75pt;width:11.15pt;" o:ole="t" filled="f" o:preferrelative="t" stroked="f" coordsize="21600,21600">
            <v:path/>
            <v:fill on="f" focussize="0,0"/>
            <v:stroke on="f" joinstyle="miter"/>
            <v:imagedata r:id="rId97" o:title=""/>
            <o:lock v:ext="edit" aspectratio="t"/>
            <w10:wrap type="none"/>
            <w10:anchorlock/>
          </v:shape>
          <o:OLEObject Type="Embed" ProgID="Equation.AxMath" ShapeID="_x0000_i1067" DrawAspect="Content" ObjectID="_1468075766" r:id="rId96">
            <o:LockedField>false</o:LockedField>
          </o:OLEObject>
        </w:object>
      </w:r>
      <w:r>
        <w:rPr>
          <w:rFonts w:hint="eastAsia"/>
        </w:rPr>
        <w:t xml:space="preserve">and vertical velocity </w:t>
      </w:r>
      <w:r>
        <w:rPr>
          <w:position w:val="-10"/>
        </w:rPr>
        <w:object>
          <v:shape id="_x0000_i1068" o:spt="75" type="#_x0000_t75" style="height:15.75pt;width:10.8pt;" o:ole="t" filled="f" o:preferrelative="t" stroked="f" coordsize="21600,21600">
            <v:path/>
            <v:fill on="f" focussize="0,0"/>
            <v:stroke on="f" joinstyle="miter"/>
            <v:imagedata r:id="rId99" o:title=""/>
            <o:lock v:ext="edit" aspectratio="t"/>
            <w10:wrap type="none"/>
            <w10:anchorlock/>
          </v:shape>
          <o:OLEObject Type="Embed" ProgID="Equation.AxMath" ShapeID="_x0000_i1068" DrawAspect="Content" ObjectID="_1468075767" r:id="rId98">
            <o:LockedField>false</o:LockedField>
          </o:OLEObject>
        </w:object>
      </w:r>
    </w:p>
    <w:p>
      <w:pPr>
        <w:pStyle w:val="4"/>
      </w:pPr>
      <w:bookmarkStart w:id="24" w:name="_Toc14298"/>
      <w:bookmarkStart w:id="25" w:name="_Toc19066"/>
      <w:bookmarkStart w:id="26" w:name="OLE_LINK5"/>
      <w:r>
        <w:rPr>
          <w:rFonts w:hint="eastAsia"/>
        </w:rPr>
        <w:t>Global Optimization Models</w:t>
      </w:r>
      <w:bookmarkEnd w:id="24"/>
      <w:bookmarkEnd w:id="25"/>
    </w:p>
    <w:bookmarkEnd w:id="26"/>
    <w:p>
      <w:pPr>
        <w:ind w:firstLine="480"/>
      </w:pPr>
      <w:r>
        <w:rPr>
          <w:rFonts w:hint="eastAsia"/>
        </w:rPr>
        <w:t>（1）Decision variables:</w:t>
      </w:r>
    </w:p>
    <w:p>
      <w:pPr>
        <w:ind w:firstLine="480"/>
      </w:pPr>
      <w:r>
        <w:rPr>
          <w:rFonts w:hint="eastAsia"/>
        </w:rPr>
        <w:t>Number of personnel</w:t>
      </w:r>
      <w:r>
        <w:t>：</w:t>
      </w:r>
      <w:r>
        <w:rPr>
          <w:position w:val="-12"/>
        </w:rPr>
        <w:object>
          <v:shape id="_x0000_i1069" o:spt="75" type="#_x0000_t75" style="height:18.55pt;width:46.85pt;" o:ole="t" filled="f" o:preferrelative="t" stroked="f" coordsize="21600,21600">
            <v:path/>
            <v:fill on="f" focussize="0,0"/>
            <v:stroke on="f" joinstyle="miter"/>
            <v:imagedata r:id="rId101" o:title=""/>
            <o:lock v:ext="edit" aspectratio="t"/>
            <w10:wrap type="none"/>
            <w10:anchorlock/>
          </v:shape>
          <o:OLEObject Type="Embed" ProgID="Equation.AxMath" ShapeID="_x0000_i1069" DrawAspect="Content" ObjectID="_1468075768" r:id="rId100">
            <o:LockedField>false</o:LockedField>
          </o:OLEObject>
        </w:object>
      </w:r>
      <w:r>
        <w:rPr>
          <w:rFonts w:hint="eastAsia"/>
        </w:rPr>
        <w:t>。</w:t>
      </w:r>
    </w:p>
    <w:p>
      <w:pPr>
        <w:ind w:firstLine="480"/>
      </w:pPr>
      <w:r>
        <w:rPr>
          <w:rFonts w:hint="eastAsia"/>
        </w:rPr>
        <w:t xml:space="preserve">Task Assignment and Sequence: Room Access Sequence </w:t>
      </w:r>
      <w:r>
        <w:rPr>
          <w:position w:val="-10"/>
        </w:rPr>
        <w:object>
          <v:shape id="_x0000_i1070" o:spt="75" type="#_x0000_t75" style="height:15.75pt;width:12.35pt;" o:ole="t" filled="f" o:preferrelative="t" stroked="f" coordsize="21600,21600">
            <v:path/>
            <v:fill on="f" focussize="0,0"/>
            <v:stroke on="f" joinstyle="miter"/>
            <v:imagedata r:id="rId103" o:title=""/>
            <o:lock v:ext="edit" aspectratio="t"/>
            <w10:wrap type="none"/>
            <w10:anchorlock/>
          </v:shape>
          <o:OLEObject Type="Embed" ProgID="Equation.AxMath" ShapeID="_x0000_i1070" DrawAspect="Content" ObjectID="_1468075769" r:id="rId102">
            <o:LockedField>false</o:LockedField>
          </o:OLEObject>
        </w:object>
      </w:r>
      <w:r>
        <w:rPr>
          <w:rFonts w:hint="eastAsia"/>
        </w:rPr>
        <w:t xml:space="preserve"> for Each Responder</w:t>
      </w:r>
    </w:p>
    <w:p>
      <w:pPr>
        <w:ind w:firstLine="480"/>
      </w:pPr>
      <w:r>
        <w:rPr>
          <w:rFonts w:hint="eastAsia"/>
        </w:rPr>
        <w:t>（2）Objective function</w:t>
      </w:r>
    </w:p>
    <w:p>
      <w:pPr>
        <w:ind w:firstLine="480"/>
      </w:pPr>
      <w:r>
        <w:tab/>
      </w:r>
      <w:r>
        <w:rPr>
          <w:position w:val="-13"/>
        </w:rPr>
        <w:object>
          <v:shape id="_x0000_i1071" o:spt="75" type="#_x0000_t75" style="height:19.65pt;width:124.8pt;" o:ole="t" filled="f" o:preferrelative="t" stroked="f" coordsize="21600,21600">
            <v:path/>
            <v:fill on="f" focussize="0,0"/>
            <v:stroke on="f" joinstyle="miter"/>
            <v:imagedata r:id="rId105" o:title=""/>
            <o:lock v:ext="edit" aspectratio="t"/>
            <w10:wrap type="none"/>
            <w10:anchorlock/>
          </v:shape>
          <o:OLEObject Type="Embed" ProgID="Equation.AxMath" ShapeID="_x0000_i1071" DrawAspect="Content" ObjectID="_1468075770" r:id="rId104">
            <o:LockedField>false</o:LockedField>
          </o:OLEObject>
        </w:object>
      </w:r>
    </w:p>
    <w:p>
      <w:pPr>
        <w:ind w:firstLine="480"/>
      </w:pPr>
      <w:r>
        <w:tab/>
      </w:r>
      <w:r>
        <w:rPr>
          <w:position w:val="-34"/>
        </w:rPr>
        <w:object>
          <v:shape id="_x0000_i1072" o:spt="75" type="#_x0000_t75" style="height:31.4pt;width:248.3pt;" o:ole="t" filled="f" o:preferrelative="t" stroked="f" coordsize="21600,21600">
            <v:path/>
            <v:fill on="f" focussize="0,0"/>
            <v:stroke on="f" joinstyle="miter"/>
            <v:imagedata r:id="rId107" o:title=""/>
            <o:lock v:ext="edit" aspectratio="t"/>
            <w10:wrap type="none"/>
            <w10:anchorlock/>
          </v:shape>
          <o:OLEObject Type="Embed" ProgID="Equation.AxMath" ShapeID="_x0000_i1072" DrawAspect="Content" ObjectID="_1468075771" r:id="rId106">
            <o:LockedField>false</o:LockedField>
          </o:OLEObject>
        </w:object>
      </w:r>
      <w:r>
        <w:rPr>
          <w:rFonts w:hint="eastAsia"/>
        </w:rPr>
        <w:tab/>
      </w:r>
      <w:r>
        <w:rPr>
          <w:rFonts w:hint="eastAsia"/>
        </w:rPr>
        <w:t>（5.3）</w:t>
      </w:r>
    </w:p>
    <w:p>
      <w:pPr>
        <w:numPr>
          <w:ilvl w:val="0"/>
          <w:numId w:val="6"/>
        </w:numPr>
        <w:ind w:firstLineChars="0"/>
      </w:pPr>
      <w:r>
        <w:rPr>
          <w:position w:val="-12"/>
        </w:rPr>
        <w:object>
          <v:shape id="_x0000_i1073" o:spt="75" type="#_x0000_t75" style="height:18.5pt;width:25.65pt;" o:ole="t" filled="f" o:preferrelative="t" stroked="f" coordsize="21600,21600">
            <v:path/>
            <v:fill on="f" focussize="0,0"/>
            <v:stroke on="f" joinstyle="miter"/>
            <v:imagedata r:id="rId109" o:title=""/>
            <o:lock v:ext="edit" aspectratio="t"/>
            <w10:wrap type="none"/>
            <w10:anchorlock/>
          </v:shape>
          <o:OLEObject Type="Embed" ProgID="Equation.AxMath" ShapeID="_x0000_i1073" DrawAspect="Content" ObjectID="_1468075772" r:id="rId108">
            <o:LockedField>false</o:LockedField>
          </o:OLEObject>
        </w:object>
      </w:r>
      <w:r>
        <w:rPr>
          <w:rFonts w:hint="eastAsia"/>
        </w:rPr>
        <w:t>:After completing the final task, the time required to descend to the first floor via the nearest staircase and reach the exit.</w:t>
      </w:r>
    </w:p>
    <w:p>
      <w:pPr>
        <w:pStyle w:val="4"/>
      </w:pPr>
      <w:bookmarkStart w:id="27" w:name="_Toc10934"/>
      <w:bookmarkStart w:id="28" w:name="_Toc11923"/>
      <w:r>
        <w:rPr>
          <w:rFonts w:hint="eastAsia"/>
        </w:rPr>
        <w:t>Strategic Analysis</w:t>
      </w:r>
      <w:bookmarkEnd w:id="27"/>
      <w:bookmarkEnd w:id="28"/>
    </w:p>
    <w:p>
      <w:pPr>
        <w:ind w:firstLine="480"/>
      </w:pPr>
      <w:r>
        <w:rPr>
          <w:rFonts w:hint="eastAsia"/>
        </w:rPr>
        <w:t>1.Analysis of Response Personnel Numbers</w:t>
      </w:r>
    </w:p>
    <w:p>
      <w:pPr>
        <w:keepNext/>
        <w:ind w:firstLine="0" w:firstLineChars="0"/>
        <w:jc w:val="center"/>
      </w:pPr>
      <w:r>
        <w:drawing>
          <wp:inline distT="0" distB="0" distL="114300" distR="114300">
            <wp:extent cx="2508885" cy="1712595"/>
            <wp:effectExtent l="0" t="0" r="5715" b="1905"/>
            <wp:docPr id="7"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9"/>
                    <pic:cNvPicPr>
                      <a:picLocks noChangeAspect="1"/>
                    </pic:cNvPicPr>
                  </pic:nvPicPr>
                  <pic:blipFill>
                    <a:blip r:embed="rId110"/>
                    <a:stretch>
                      <a:fillRect/>
                    </a:stretch>
                  </pic:blipFill>
                  <pic:spPr>
                    <a:xfrm>
                      <a:off x="0" y="0"/>
                      <a:ext cx="2508885" cy="1712595"/>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5</w:t>
      </w:r>
      <w:r>
        <w:fldChar w:fldCharType="end"/>
      </w:r>
      <w:r>
        <w:noBreakHyphen/>
      </w:r>
      <w:r>
        <w:fldChar w:fldCharType="begin"/>
      </w:r>
      <w:r>
        <w:instrText xml:space="preserve"> SEQ Figure \* ARABIC \s 1 </w:instrText>
      </w:r>
      <w:r>
        <w:fldChar w:fldCharType="separate"/>
      </w:r>
      <w:r>
        <w:t>2</w:t>
      </w:r>
      <w:r>
        <w:fldChar w:fldCharType="end"/>
      </w:r>
      <w:r>
        <w:rPr>
          <w:rFonts w:hint="eastAsia"/>
        </w:rPr>
        <w:t xml:space="preserve"> </w:t>
      </w:r>
      <w:r>
        <w:t>Relationship between Responders and Sweep Time</w:t>
      </w:r>
    </w:p>
    <w:p>
      <w:pPr>
        <w:ind w:firstLine="480"/>
      </w:pPr>
      <w:r>
        <w:rPr>
          <w:rFonts w:hint="eastAsia"/>
        </w:rPr>
        <w:t>As shown in Figure 5-2, during search and rescue operations, the search time decreases as the number of responders increases. According to optimal resource allocation rules, while deploying four responders achieves the shortest search time (163.7 seconds), the time savings compared to a three-person configuration (4.0 seconds) are negligible. However, considering redundancy rules, it is necessary to repeat search operations. Therefore, four responders are still deployed.</w:t>
      </w:r>
    </w:p>
    <w:p>
      <w:pPr>
        <w:ind w:firstLine="480"/>
      </w:pPr>
      <w:r>
        <w:rPr>
          <w:rFonts w:hint="eastAsia"/>
        </w:rPr>
        <w:t>2.Response Personnel Path Analysis</w:t>
      </w:r>
    </w:p>
    <w:p>
      <w:pPr>
        <w:keepNext/>
        <w:ind w:firstLine="480"/>
        <w:jc w:val="center"/>
      </w:pPr>
      <w:r>
        <w:drawing>
          <wp:inline distT="0" distB="0" distL="114300" distR="114300">
            <wp:extent cx="2447290" cy="2459990"/>
            <wp:effectExtent l="0" t="0" r="3810" b="3810"/>
            <wp:docPr id="9"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0"/>
                    <pic:cNvPicPr>
                      <a:picLocks noChangeAspect="1"/>
                    </pic:cNvPicPr>
                  </pic:nvPicPr>
                  <pic:blipFill>
                    <a:blip r:embed="rId111"/>
                    <a:stretch>
                      <a:fillRect/>
                    </a:stretch>
                  </pic:blipFill>
                  <pic:spPr>
                    <a:xfrm>
                      <a:off x="0" y="0"/>
                      <a:ext cx="2447290" cy="2459990"/>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5</w:t>
      </w:r>
      <w:r>
        <w:fldChar w:fldCharType="end"/>
      </w:r>
      <w:r>
        <w:noBreakHyphen/>
      </w:r>
      <w:r>
        <w:fldChar w:fldCharType="begin"/>
      </w:r>
      <w:r>
        <w:instrText xml:space="preserve"> SEQ Figure \* ARABIC \s 1 </w:instrText>
      </w:r>
      <w:r>
        <w:fldChar w:fldCharType="separate"/>
      </w:r>
      <w:r>
        <w:t>3</w:t>
      </w:r>
      <w:r>
        <w:fldChar w:fldCharType="end"/>
      </w:r>
      <w:r>
        <w:rPr>
          <w:rFonts w:hint="eastAsia"/>
        </w:rPr>
        <w:t xml:space="preserve"> </w:t>
      </w:r>
      <w:r>
        <w:t>3D Sweep Path</w:t>
      </w:r>
    </w:p>
    <w:p>
      <w:pPr>
        <w:ind w:firstLine="0" w:firstLineChars="0"/>
      </w:pPr>
      <w:r>
        <w:drawing>
          <wp:inline distT="0" distB="0" distL="114300" distR="114300">
            <wp:extent cx="2595245" cy="1500505"/>
            <wp:effectExtent l="0" t="0" r="8255" b="10795"/>
            <wp:docPr id="10"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1"/>
                    <pic:cNvPicPr>
                      <a:picLocks noChangeAspect="1"/>
                    </pic:cNvPicPr>
                  </pic:nvPicPr>
                  <pic:blipFill>
                    <a:blip r:embed="rId112"/>
                    <a:stretch>
                      <a:fillRect/>
                    </a:stretch>
                  </pic:blipFill>
                  <pic:spPr>
                    <a:xfrm>
                      <a:off x="0" y="0"/>
                      <a:ext cx="2595245" cy="1500505"/>
                    </a:xfrm>
                    <a:prstGeom prst="rect">
                      <a:avLst/>
                    </a:prstGeom>
                    <a:noFill/>
                    <a:ln>
                      <a:noFill/>
                    </a:ln>
                  </pic:spPr>
                </pic:pic>
              </a:graphicData>
            </a:graphic>
          </wp:inline>
        </w:drawing>
      </w:r>
      <w:r>
        <w:drawing>
          <wp:inline distT="0" distB="0" distL="114300" distR="114300">
            <wp:extent cx="2595245" cy="1500505"/>
            <wp:effectExtent l="0" t="0" r="8255" b="10795"/>
            <wp:docPr id="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2"/>
                    <pic:cNvPicPr>
                      <a:picLocks noChangeAspect="1"/>
                    </pic:cNvPicPr>
                  </pic:nvPicPr>
                  <pic:blipFill>
                    <a:blip r:embed="rId113"/>
                    <a:stretch>
                      <a:fillRect/>
                    </a:stretch>
                  </pic:blipFill>
                  <pic:spPr>
                    <a:xfrm>
                      <a:off x="0" y="0"/>
                      <a:ext cx="2595245" cy="1500505"/>
                    </a:xfrm>
                    <a:prstGeom prst="rect">
                      <a:avLst/>
                    </a:prstGeom>
                    <a:noFill/>
                    <a:ln>
                      <a:noFill/>
                    </a:ln>
                  </pic:spPr>
                </pic:pic>
              </a:graphicData>
            </a:graphic>
          </wp:inline>
        </w:drawing>
      </w:r>
    </w:p>
    <w:p>
      <w:pPr>
        <w:pStyle w:val="11"/>
        <w:ind w:firstLine="480"/>
      </w:pPr>
      <w:r>
        <w:rPr>
          <w:rFonts w:hint="eastAsia"/>
        </w:rPr>
        <w:t>Figure</w:t>
      </w:r>
      <w:r>
        <w:t xml:space="preserve">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4</w:t>
      </w:r>
      <w:r>
        <w:fldChar w:fldCharType="end"/>
      </w:r>
      <w:r>
        <w:rPr>
          <w:rFonts w:hint="eastAsia"/>
        </w:rPr>
        <w:t xml:space="preserve"> 2D</w:t>
      </w:r>
      <w:r>
        <w:t xml:space="preserve"> Sweep Path</w:t>
      </w:r>
    </w:p>
    <w:p>
      <w:pPr>
        <w:ind w:firstLine="480"/>
      </w:pPr>
      <w:r>
        <w:rPr>
          <w:rFonts w:hint="eastAsia"/>
        </w:rPr>
        <w:t>As shown in Figures 5-3 and 5-4, this search and rescue operation employs a collaborative strategy of “layered parallelism and zone-based responsibility.” Four responders simultaneously execute sweep tasks on a two-story building. Their total task duration includes the time required to move from the entrance to the second floor. Consequently, their start and end times on the timeline are later than those of the first-floor team. Their specific routes and division of labor are as follows:</w:t>
      </w:r>
    </w:p>
    <w:p>
      <w:pPr>
        <w:ind w:firstLine="480"/>
      </w:pPr>
      <w:r>
        <w:rPr>
          <w:rFonts w:hint="eastAsia"/>
        </w:rPr>
        <w:t>Response Team Member 1: Enter through the first-floor entrance on the left side of the building. Follow a clockwise closed route to systematically search rooms F1-1 and F1-3 in sequence.</w:t>
      </w:r>
    </w:p>
    <w:p>
      <w:pPr>
        <w:ind w:firstLine="480"/>
      </w:pPr>
      <w:r>
        <w:rPr>
          <w:rFonts w:hint="eastAsia"/>
        </w:rPr>
        <w:t>（2）Response Team Member 2: Enter through the first-floor entrance on the left side of the building. Search the central rooms F1-2 to complement Team Member 1's route, ensuring rapid and thorough coverage of the entire first-floor section.</w:t>
      </w:r>
    </w:p>
    <w:p>
      <w:pPr>
        <w:ind w:firstLine="480"/>
      </w:pPr>
      <w:r>
        <w:rPr>
          <w:rFonts w:hint="eastAsia"/>
        </w:rPr>
        <w:t>（3）</w:t>
      </w:r>
      <w:bookmarkStart w:id="29" w:name="OLE_LINK6"/>
      <w:r>
        <w:rPr>
          <w:rFonts w:hint="eastAsia"/>
        </w:rPr>
        <w:t>Response Personnel Three and Response Personnel Four: Replicate the search patterns of Personnel One and Personnel Two on the first floor, respectively.Both are responsible for searching F2-1 and F2-3, as well as F2-2, respectively.</w:t>
      </w:r>
    </w:p>
    <w:bookmarkEnd w:id="29"/>
    <w:p>
      <w:pPr>
        <w:ind w:firstLine="480"/>
      </w:pPr>
      <w:bookmarkStart w:id="30" w:name="OLE_LINK7"/>
      <w:r>
        <w:rPr>
          <w:rFonts w:hint="eastAsia"/>
        </w:rPr>
        <w:t>Assuming a 120-second delay from fire detection to the initiation of search and rescue operations by responders, the actual time taken by four responders is shown in Table 5-1.</w:t>
      </w:r>
    </w:p>
    <w:bookmarkEnd w:id="30"/>
    <w:p>
      <w:pPr>
        <w:pStyle w:val="11"/>
        <w:keepNext/>
        <w:ind w:firstLine="480"/>
      </w:pPr>
      <w:r>
        <w:t xml:space="preserve">Table </w:t>
      </w:r>
      <w:r>
        <w:fldChar w:fldCharType="begin"/>
      </w:r>
      <w:r>
        <w:instrText xml:space="preserve"> STYLEREF 1 \s </w:instrText>
      </w:r>
      <w:r>
        <w:fldChar w:fldCharType="separate"/>
      </w:r>
      <w:r>
        <w:t>5</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Responder Sweep Time</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3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auto" w:sz="12" w:space="0"/>
              <w:left w:val="nil"/>
              <w:bottom w:val="single" w:color="auto" w:sz="6" w:space="0"/>
              <w:right w:val="nil"/>
            </w:tcBorders>
          </w:tcPr>
          <w:p>
            <w:pPr>
              <w:ind w:firstLine="0" w:firstLineChars="0"/>
              <w:jc w:val="center"/>
            </w:pPr>
            <w:r>
              <w:t>Responder</w:t>
            </w:r>
          </w:p>
        </w:tc>
        <w:tc>
          <w:tcPr>
            <w:tcW w:w="2381" w:type="dxa"/>
            <w:tcBorders>
              <w:top w:val="single" w:color="auto" w:sz="12" w:space="0"/>
              <w:left w:val="nil"/>
              <w:bottom w:val="single" w:color="auto" w:sz="6" w:space="0"/>
              <w:right w:val="nil"/>
            </w:tcBorders>
          </w:tcPr>
          <w:p>
            <w:pPr>
              <w:ind w:firstLine="0" w:firstLineChars="0"/>
              <w:jc w:val="center"/>
            </w:pPr>
            <w:r>
              <w:rPr>
                <w:rFonts w:hint="eastAsia"/>
              </w:rPr>
              <w:t>Time（s）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auto" w:sz="6" w:space="0"/>
              <w:left w:val="nil"/>
              <w:bottom w:val="nil"/>
              <w:right w:val="nil"/>
            </w:tcBorders>
          </w:tcPr>
          <w:p>
            <w:pPr>
              <w:ind w:firstLine="0" w:firstLineChars="0"/>
              <w:jc w:val="center"/>
            </w:pPr>
            <w:r>
              <w:t>Responder</w:t>
            </w:r>
            <w:r>
              <w:rPr>
                <w:rFonts w:hint="eastAsia"/>
              </w:rPr>
              <w:t xml:space="preserve"> 1</w:t>
            </w:r>
          </w:p>
        </w:tc>
        <w:tc>
          <w:tcPr>
            <w:tcW w:w="2381" w:type="dxa"/>
            <w:tcBorders>
              <w:top w:val="single" w:color="auto" w:sz="6" w:space="0"/>
              <w:left w:val="nil"/>
              <w:bottom w:val="nil"/>
              <w:right w:val="nil"/>
            </w:tcBorders>
          </w:tcPr>
          <w:p>
            <w:pPr>
              <w:ind w:firstLine="0" w:firstLineChars="0"/>
              <w:jc w:val="center"/>
            </w:pPr>
            <w:r>
              <w:rPr>
                <w:rFonts w:hint="eastAsia"/>
              </w:rPr>
              <w:t>146.7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tcPr>
          <w:p>
            <w:pPr>
              <w:ind w:firstLine="0" w:firstLineChars="0"/>
              <w:jc w:val="center"/>
            </w:pPr>
            <w:r>
              <w:t>Responder</w:t>
            </w:r>
            <w:r>
              <w:rPr>
                <w:rFonts w:hint="eastAsia"/>
              </w:rPr>
              <w:t xml:space="preserve"> 2</w:t>
            </w:r>
          </w:p>
        </w:tc>
        <w:tc>
          <w:tcPr>
            <w:tcW w:w="2381" w:type="dxa"/>
            <w:tcBorders>
              <w:top w:val="nil"/>
              <w:left w:val="nil"/>
              <w:bottom w:val="nil"/>
              <w:right w:val="nil"/>
            </w:tcBorders>
          </w:tcPr>
          <w:p>
            <w:pPr>
              <w:ind w:firstLine="0" w:firstLineChars="0"/>
              <w:jc w:val="center"/>
            </w:pPr>
            <w:r>
              <w:rPr>
                <w:rFonts w:hint="eastAsia"/>
              </w:rPr>
              <w:t>141.7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tcPr>
          <w:p>
            <w:pPr>
              <w:ind w:firstLine="0" w:firstLineChars="0"/>
              <w:jc w:val="center"/>
            </w:pPr>
            <w:r>
              <w:t>Responder</w:t>
            </w:r>
            <w:r>
              <w:rPr>
                <w:rFonts w:hint="eastAsia"/>
              </w:rPr>
              <w:t xml:space="preserve"> 3</w:t>
            </w:r>
          </w:p>
        </w:tc>
        <w:tc>
          <w:tcPr>
            <w:tcW w:w="2381" w:type="dxa"/>
            <w:tcBorders>
              <w:top w:val="nil"/>
              <w:left w:val="nil"/>
              <w:bottom w:val="nil"/>
              <w:right w:val="nil"/>
            </w:tcBorders>
          </w:tcPr>
          <w:p>
            <w:pPr>
              <w:ind w:firstLine="0" w:firstLineChars="0"/>
              <w:jc w:val="center"/>
            </w:pPr>
            <w:r>
              <w:rPr>
                <w:rFonts w:hint="eastAsia"/>
              </w:rPr>
              <w:t>163.7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single" w:color="auto" w:sz="12" w:space="0"/>
              <w:right w:val="nil"/>
            </w:tcBorders>
          </w:tcPr>
          <w:p>
            <w:pPr>
              <w:ind w:firstLine="0" w:firstLineChars="0"/>
              <w:jc w:val="center"/>
            </w:pPr>
            <w:r>
              <w:t>Responder</w:t>
            </w:r>
            <w:r>
              <w:rPr>
                <w:rFonts w:hint="eastAsia"/>
              </w:rPr>
              <w:t xml:space="preserve"> 4</w:t>
            </w:r>
          </w:p>
        </w:tc>
        <w:tc>
          <w:tcPr>
            <w:tcW w:w="2381" w:type="dxa"/>
            <w:tcBorders>
              <w:top w:val="nil"/>
              <w:left w:val="nil"/>
              <w:bottom w:val="single" w:color="auto" w:sz="12" w:space="0"/>
              <w:right w:val="nil"/>
            </w:tcBorders>
          </w:tcPr>
          <w:p>
            <w:pPr>
              <w:ind w:firstLine="0" w:firstLineChars="0"/>
              <w:jc w:val="center"/>
            </w:pPr>
            <w:r>
              <w:rPr>
                <w:rFonts w:hint="eastAsia"/>
              </w:rPr>
              <w:t>158.7</w:t>
            </w:r>
          </w:p>
        </w:tc>
      </w:tr>
    </w:tbl>
    <w:p>
      <w:pPr>
        <w:ind w:firstLine="480"/>
      </w:pPr>
      <w:r>
        <w:rPr>
          <w:rFonts w:hint="eastAsia"/>
        </w:rPr>
        <w:t>Under a 120-second delay in activation, this strategy achieved parallel operations and simultaneous completion by four search and rescue personnel through rational zoning and path planning. The total search and rescue time was controlled at 163.7 seconds, with the overall evacuation completion time recorded at 287.7 seconds.</w:t>
      </w:r>
    </w:p>
    <w:p>
      <w:pPr>
        <w:pStyle w:val="17"/>
      </w:pPr>
      <w:bookmarkStart w:id="31" w:name="_Toc22874"/>
      <w:r>
        <w:rPr>
          <w:rFonts w:hint="eastAsia"/>
        </w:rPr>
        <w:t>Spatial Pattern Restructuring Plan Two</w:t>
      </w:r>
      <w:bookmarkEnd w:id="31"/>
    </w:p>
    <w:p>
      <w:pPr>
        <w:ind w:firstLine="480"/>
      </w:pPr>
      <w:r>
        <w:rPr>
          <w:rFonts w:hint="eastAsia"/>
        </w:rPr>
        <w:t>As shown in Figure 5-5, the building has two floors. The first floor consists of four rooms and four exits; the second floor comprises seven rooms and two stairwells. Large rooms measure 6 meters in length and 5 meters in width, while small rooms occupy half the area of large rooms. Corridors are 3 meters wide.</w:t>
      </w:r>
    </w:p>
    <w:p>
      <w:pPr>
        <w:ind w:firstLine="480"/>
      </w:pPr>
      <w:bookmarkStart w:id="32" w:name="OLE_LINK8"/>
      <w:r>
        <w:rPr>
          <w:rFonts w:hint="eastAsia"/>
        </w:rPr>
        <w:t>Due to volume differences between rooms, smoke diffusion rates will exhibit non-uniform dispersion, resulting in varying visual visibility within each room. This layout is therefore established. The issue is addressed through three-dimensional spatial topology and differentiated smoke diffusion dynamics.</w:t>
      </w:r>
    </w:p>
    <w:bookmarkEnd w:id="32"/>
    <w:p>
      <w:pPr>
        <w:keepNext/>
        <w:ind w:firstLine="0" w:firstLineChars="0"/>
        <w:jc w:val="center"/>
      </w:pPr>
      <w:r>
        <w:rPr>
          <w:rFonts w:ascii="宋体" w:hAnsi="宋体" w:cs="宋体"/>
        </w:rPr>
        <w:fldChar w:fldCharType="begin"/>
      </w:r>
      <w:r>
        <w:rPr>
          <w:rFonts w:hint="eastAsia" w:ascii="宋体" w:hAnsi="宋体" w:cs="宋体"/>
        </w:rPr>
        <w:instrText xml:space="preserve"> INCLUDEPICTURE "E:\\WechatDates\\xwechat_files\\wxid_y608bjvgvmwb22_66ce\\msg\\86151\\AppData\\Local\\Temp\\MicrosoftEdgeDownloads\\95458e9f-b267-4424-9c56-bc449ecc4b7f\\938f0ea89f39764bfc93f83b35fd18a5.jpeg" \* MERGEFORMAT \d </w:instrText>
      </w:r>
      <w:r>
        <w:rPr>
          <w:rFonts w:ascii="宋体" w:hAnsi="宋体" w:cs="宋体"/>
        </w:rPr>
        <w:fldChar w:fldCharType="separate"/>
      </w:r>
      <w:r>
        <w:rPr>
          <w:rFonts w:ascii="宋体" w:hAnsi="宋体" w:cs="宋体"/>
        </w:rPr>
        <w:drawing>
          <wp:inline distT="0" distB="0" distL="114300" distR="114300">
            <wp:extent cx="2240915" cy="3290570"/>
            <wp:effectExtent l="0" t="0" r="6985" b="11430"/>
            <wp:docPr id="11" name="图片 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3" descr="IMG_256"/>
                    <pic:cNvPicPr>
                      <a:picLocks noChangeAspect="1"/>
                    </pic:cNvPicPr>
                  </pic:nvPicPr>
                  <pic:blipFill>
                    <a:blip r:embed="rId114"/>
                    <a:stretch>
                      <a:fillRect/>
                    </a:stretch>
                  </pic:blipFill>
                  <pic:spPr>
                    <a:xfrm>
                      <a:off x="0" y="0"/>
                      <a:ext cx="2240915" cy="3290570"/>
                    </a:xfrm>
                    <a:prstGeom prst="rect">
                      <a:avLst/>
                    </a:prstGeom>
                    <a:noFill/>
                    <a:ln>
                      <a:noFill/>
                    </a:ln>
                  </pic:spPr>
                </pic:pic>
              </a:graphicData>
            </a:graphic>
          </wp:inline>
        </w:drawing>
      </w:r>
      <w:r>
        <w:rPr>
          <w:rFonts w:ascii="宋体" w:hAnsi="宋体" w:cs="宋体"/>
        </w:rPr>
        <w:fldChar w:fldCharType="end"/>
      </w:r>
    </w:p>
    <w:p>
      <w:pPr>
        <w:pStyle w:val="11"/>
        <w:ind w:firstLine="480"/>
        <w:rPr>
          <w:rFonts w:hint="eastAsia" w:ascii="宋体" w:hAnsi="宋体" w:cs="宋体"/>
        </w:rPr>
      </w:pPr>
      <w:r>
        <w:t xml:space="preserve">Figure </w:t>
      </w:r>
      <w:r>
        <w:fldChar w:fldCharType="begin"/>
      </w:r>
      <w:r>
        <w:instrText xml:space="preserve"> STYLEREF 1 \s </w:instrText>
      </w:r>
      <w:r>
        <w:fldChar w:fldCharType="separate"/>
      </w:r>
      <w:r>
        <w:t>5</w:t>
      </w:r>
      <w:r>
        <w:fldChar w:fldCharType="end"/>
      </w:r>
      <w:r>
        <w:noBreakHyphen/>
      </w:r>
      <w:r>
        <w:rPr>
          <w:rFonts w:hint="eastAsia"/>
        </w:rPr>
        <w:t xml:space="preserve">5 </w:t>
      </w:r>
      <w:r>
        <w:t>Spatial Layout Restructuring 2</w:t>
      </w:r>
    </w:p>
    <w:p>
      <w:pPr>
        <w:pStyle w:val="4"/>
      </w:pPr>
      <w:bookmarkStart w:id="33" w:name="_Toc12260"/>
      <w:bookmarkStart w:id="34" w:name="_Toc15807"/>
      <w:r>
        <w:rPr>
          <w:rFonts w:hint="eastAsia"/>
        </w:rPr>
        <w:t>Room Heterogeneous Model</w:t>
      </w:r>
      <w:bookmarkEnd w:id="33"/>
      <w:bookmarkEnd w:id="34"/>
    </w:p>
    <w:p>
      <w:pPr>
        <w:ind w:firstLine="480"/>
      </w:pPr>
      <w:r>
        <w:rPr>
          <w:rFonts w:hint="eastAsia"/>
        </w:rPr>
        <w:t xml:space="preserve">In addition to the geometric properties of each room, we introduce a risk attenuation coefficient </w:t>
      </w:r>
      <w:r>
        <w:rPr>
          <w:position w:val="-10"/>
        </w:rPr>
        <w:object>
          <v:shape id="_x0000_i1074" o:spt="75" type="#_x0000_t75" style="height:15.75pt;width:10.65pt;" o:ole="t" filled="f" o:preferrelative="t" stroked="f" coordsize="21600,21600">
            <v:path/>
            <v:fill on="f" focussize="0,0"/>
            <v:stroke on="f" joinstyle="miter"/>
            <v:imagedata r:id="rId116" o:title=""/>
            <o:lock v:ext="edit" aspectratio="t"/>
            <w10:wrap type="none"/>
            <w10:anchorlock/>
          </v:shape>
          <o:OLEObject Type="Embed" ProgID="Equation.AxMath" ShapeID="_x0000_i1074" DrawAspect="Content" ObjectID="_1468075773" r:id="rId115">
            <o:LockedField>false</o:LockedField>
          </o:OLEObject>
        </w:object>
      </w:r>
      <w:r>
        <w:rPr>
          <w:rFonts w:hint="eastAsia"/>
        </w:rPr>
        <w:t xml:space="preserve"> to reflect how quickly it is affected by smoke. We classify rooms into two categories:</w:t>
      </w:r>
    </w:p>
    <w:p>
      <w:pPr>
        <w:ind w:firstLine="0" w:firstLineChars="0"/>
        <w:jc w:val="center"/>
      </w:pPr>
      <w:r>
        <w:rPr>
          <w:rFonts w:hint="eastAsia"/>
        </w:rPr>
        <w:t>Critical Failure Time Setting for Large-Volume Rooms：</w:t>
      </w:r>
      <w:r>
        <w:rPr>
          <w:position w:val="-10"/>
        </w:rPr>
        <w:object>
          <v:shape id="_x0000_i1075" o:spt="75" type="#_x0000_t75" style="height:15.85pt;width:20.4pt;" o:ole="t" filled="f" o:preferrelative="t" stroked="f" coordsize="21600,21600">
            <v:path/>
            <v:fill on="f" focussize="0,0"/>
            <v:stroke on="f" joinstyle="miter"/>
            <v:imagedata r:id="rId118" o:title=""/>
            <o:lock v:ext="edit" aspectratio="t"/>
            <w10:wrap type="none"/>
            <w10:anchorlock/>
          </v:shape>
          <o:OLEObject Type="Embed" ProgID="Equation.AxMath" ShapeID="_x0000_i1075" DrawAspect="Content" ObjectID="_1468075774" r:id="rId117">
            <o:LockedField>false</o:LockedField>
          </o:OLEObject>
        </w:object>
      </w:r>
      <w:r>
        <w:rPr>
          <w:rFonts w:hint="eastAsia"/>
        </w:rPr>
        <w:t>=10分钟</w:t>
      </w:r>
    </w:p>
    <w:p>
      <w:pPr>
        <w:ind w:firstLine="0" w:firstLineChars="0"/>
        <w:jc w:val="center"/>
      </w:pPr>
      <w:r>
        <w:rPr>
          <w:rFonts w:hint="eastAsia"/>
        </w:rPr>
        <w:t>Critical Failure Time Setting for Small-Volume Rooms：</w:t>
      </w:r>
      <w:r>
        <w:rPr>
          <w:position w:val="-10"/>
        </w:rPr>
        <w:object>
          <v:shape id="_x0000_i1076" o:spt="75" type="#_x0000_t75" style="height:15.85pt;width:20.4pt;" o:ole="t" filled="f" o:preferrelative="t" stroked="f" coordsize="21600,21600">
            <v:path/>
            <v:fill on="f" focussize="0,0"/>
            <v:stroke on="f" joinstyle="miter"/>
            <v:imagedata r:id="rId120" o:title=""/>
            <o:lock v:ext="edit" aspectratio="t"/>
            <w10:wrap type="none"/>
            <w10:anchorlock/>
          </v:shape>
          <o:OLEObject Type="Embed" ProgID="Equation.AxMath" ShapeID="_x0000_i1076" DrawAspect="Content" ObjectID="_1468075775" r:id="rId119">
            <o:LockedField>false</o:LockedField>
          </o:OLEObject>
        </w:object>
      </w:r>
      <w:r>
        <w:rPr>
          <w:rFonts w:hint="eastAsia"/>
        </w:rPr>
        <w:t>=6分钟</w:t>
      </w:r>
    </w:p>
    <w:p>
      <w:pPr>
        <w:ind w:firstLine="0" w:firstLineChars="0"/>
      </w:pPr>
      <w:r>
        <w:rPr>
          <w:rFonts w:hint="eastAsia"/>
        </w:rPr>
        <w:t>Time required for cross-floor movement:</w:t>
      </w:r>
    </w:p>
    <w:p>
      <w:pPr>
        <w:ind w:firstLine="0" w:firstLineChars="0"/>
      </w:pPr>
      <w:r>
        <w:rPr>
          <w:rFonts w:hint="eastAsia"/>
          <w:position w:val="-23"/>
        </w:rPr>
        <w:tab/>
      </w:r>
      <w:r>
        <w:rPr>
          <w:position w:val="-23"/>
        </w:rPr>
        <w:object>
          <v:shape id="_x0000_i1077" o:spt="75" type="#_x0000_t75" style="height:29.35pt;width:225.8pt;" o:ole="t" filled="f" o:preferrelative="t" stroked="f" coordsize="21600,21600">
            <v:path/>
            <v:fill on="f" focussize="0,0"/>
            <v:stroke on="f" joinstyle="miter"/>
            <v:imagedata r:id="rId122" o:title=""/>
            <o:lock v:ext="edit" aspectratio="t"/>
            <w10:wrap type="none"/>
            <w10:anchorlock/>
          </v:shape>
          <o:OLEObject Type="Embed" ProgID="Equation.AxMath" ShapeID="_x0000_i1077" DrawAspect="Content" ObjectID="_1468075776" r:id="rId121">
            <o:LockedField>false</o:LockedField>
          </o:OLEObject>
        </w:object>
      </w:r>
      <w:r>
        <w:rPr>
          <w:rFonts w:hint="eastAsia"/>
          <w:position w:val="-23"/>
        </w:rPr>
        <w:tab/>
      </w:r>
      <w:r>
        <w:rPr>
          <w:rFonts w:hint="eastAsia"/>
          <w:position w:val="-23"/>
        </w:rPr>
        <w:t>（5.4）</w:t>
      </w:r>
    </w:p>
    <w:p>
      <w:pPr>
        <w:keepNext w:val="0"/>
        <w:keepLines w:val="0"/>
        <w:pageBreakBefore w:val="0"/>
        <w:widowControl w:val="0"/>
        <w:numPr>
          <w:ilvl w:val="0"/>
          <w:numId w:val="5"/>
        </w:numPr>
        <w:kinsoku/>
        <w:wordWrap/>
        <w:overflowPunct/>
        <w:topLinePunct w:val="0"/>
        <w:autoSpaceDE/>
        <w:autoSpaceDN/>
        <w:bidi w:val="0"/>
        <w:adjustRightInd/>
        <w:snapToGrid/>
        <w:spacing w:line="200" w:lineRule="exact"/>
        <w:ind w:left="420" w:hanging="420" w:firstLineChars="0"/>
        <w:textAlignment w:val="auto"/>
      </w:pPr>
      <w:r>
        <w:rPr>
          <w:position w:val="-12"/>
        </w:rPr>
        <w:object>
          <v:shape id="_x0000_i1078" o:spt="75" type="#_x0000_t75" style="height:18pt;width:30.25pt;" o:ole="t" filled="f" o:preferrelative="t" stroked="f" coordsize="21600,21600">
            <v:path/>
            <v:fill on="f" focussize="0,0"/>
            <v:stroke on="f" joinstyle="miter"/>
            <v:imagedata r:id="rId124" o:title=""/>
            <o:lock v:ext="edit" aspectratio="t"/>
            <w10:wrap type="none"/>
            <w10:anchorlock/>
          </v:shape>
          <o:OLEObject Type="Embed" ProgID="Equation.AxMath" ShapeID="_x0000_i1078" DrawAspect="Content" ObjectID="_1468075777" r:id="rId123">
            <o:LockedField>false</o:LockedField>
          </o:OLEObject>
        </w:object>
      </w:r>
      <w:r>
        <w:rPr>
          <w:rFonts w:hint="eastAsia"/>
        </w:rPr>
        <w:t>=2.5 is the floor-to-ceiling height.</w:t>
      </w:r>
    </w:p>
    <w:p>
      <w:pPr>
        <w:keepNext w:val="0"/>
        <w:keepLines w:val="0"/>
        <w:pageBreakBefore w:val="0"/>
        <w:widowControl w:val="0"/>
        <w:numPr>
          <w:ilvl w:val="0"/>
          <w:numId w:val="5"/>
        </w:numPr>
        <w:kinsoku/>
        <w:wordWrap/>
        <w:overflowPunct/>
        <w:topLinePunct w:val="0"/>
        <w:autoSpaceDE/>
        <w:autoSpaceDN/>
        <w:bidi w:val="0"/>
        <w:adjustRightInd/>
        <w:snapToGrid/>
        <w:spacing w:line="200" w:lineRule="exact"/>
        <w:ind w:left="420" w:hanging="420" w:firstLineChars="0"/>
        <w:textAlignment w:val="auto"/>
      </w:pPr>
      <w:r>
        <w:rPr>
          <w:position w:val="-12"/>
        </w:rPr>
        <w:object>
          <v:shape id="_x0000_i1079" o:spt="75" type="#_x0000_t75" style="height:18pt;width:12.75pt;" o:ole="t" filled="f" o:preferrelative="t" stroked="f" coordsize="21600,21600">
            <v:path/>
            <v:fill on="f" focussize="0,0"/>
            <v:stroke on="f" joinstyle="miter"/>
            <v:imagedata r:id="rId126" o:title=""/>
            <o:lock v:ext="edit" aspectratio="t"/>
            <w10:wrap type="none"/>
            <w10:anchorlock/>
          </v:shape>
          <o:OLEObject Type="Embed" ProgID="Equation.AxMath" ShapeID="_x0000_i1079" DrawAspect="Content" ObjectID="_1468075778" r:id="rId125">
            <o:LockedField>false</o:LockedField>
          </o:OLEObject>
        </w:object>
      </w:r>
      <w:r>
        <w:rPr>
          <w:rFonts w:hint="eastAsia"/>
        </w:rPr>
        <w:t xml:space="preserve"> is the horizontal movement speed.</w:t>
      </w:r>
    </w:p>
    <w:p>
      <w:pPr>
        <w:keepNext w:val="0"/>
        <w:keepLines w:val="0"/>
        <w:pageBreakBefore w:val="0"/>
        <w:widowControl w:val="0"/>
        <w:numPr>
          <w:ilvl w:val="0"/>
          <w:numId w:val="5"/>
        </w:numPr>
        <w:kinsoku/>
        <w:wordWrap/>
        <w:overflowPunct/>
        <w:topLinePunct w:val="0"/>
        <w:autoSpaceDE/>
        <w:autoSpaceDN/>
        <w:bidi w:val="0"/>
        <w:adjustRightInd/>
        <w:snapToGrid/>
        <w:spacing w:line="200" w:lineRule="exact"/>
        <w:ind w:left="420" w:hanging="420" w:firstLineChars="0"/>
        <w:textAlignment w:val="auto"/>
      </w:pPr>
      <w:r>
        <w:rPr>
          <w:position w:val="-12"/>
        </w:rPr>
        <w:object>
          <v:shape id="_x0000_i1080" o:spt="75" type="#_x0000_t75" style="height:18pt;width:12.35pt;" o:ole="t" filled="f" o:preferrelative="t" stroked="f" coordsize="21600,21600">
            <v:path/>
            <v:fill on="f" focussize="0,0"/>
            <v:stroke on="f" joinstyle="miter"/>
            <v:imagedata r:id="rId128" o:title=""/>
            <o:lock v:ext="edit" aspectratio="t"/>
            <w10:wrap type="none"/>
            <w10:anchorlock/>
          </v:shape>
          <o:OLEObject Type="Embed" ProgID="Equation.AxMath" ShapeID="_x0000_i1080" DrawAspect="Content" ObjectID="_1468075779" r:id="rId127">
            <o:LockedField>false</o:LockedField>
          </o:OLEObject>
        </w:object>
      </w:r>
      <w:r>
        <w:rPr>
          <w:rFonts w:hint="eastAsia"/>
        </w:rPr>
        <w:t xml:space="preserve"> is the vertical velocity.</w:t>
      </w:r>
    </w:p>
    <w:p>
      <w:pPr>
        <w:pStyle w:val="4"/>
      </w:pPr>
      <w:bookmarkStart w:id="35" w:name="_Toc639"/>
      <w:bookmarkStart w:id="36" w:name="_Toc25745"/>
      <w:bookmarkStart w:id="37" w:name="OLE_LINK10"/>
      <w:r>
        <w:rPr>
          <w:rFonts w:hint="eastAsia"/>
        </w:rPr>
        <w:t>Global Optimization Models</w:t>
      </w:r>
      <w:bookmarkEnd w:id="35"/>
      <w:bookmarkEnd w:id="36"/>
    </w:p>
    <w:p>
      <w:pPr>
        <w:widowControl/>
        <w:tabs>
          <w:tab w:val="clear" w:pos="4200"/>
          <w:tab w:val="clear" w:pos="8400"/>
        </w:tabs>
        <w:spacing w:before="100" w:beforeAutospacing="1" w:after="100" w:afterAutospacing="1"/>
        <w:ind w:firstLine="480" w:firstLineChars="0"/>
        <w:rPr>
          <w:rFonts w:hint="eastAsia"/>
        </w:rPr>
      </w:pPr>
      <w:r>
        <w:t>Reusing formula (4.2), we obtain:</w:t>
      </w:r>
    </w:p>
    <w:bookmarkEnd w:id="37"/>
    <w:p>
      <w:pPr>
        <w:numPr>
          <w:ilvl w:val="0"/>
          <w:numId w:val="7"/>
        </w:numPr>
        <w:ind w:firstLine="480"/>
      </w:pPr>
      <w:bookmarkStart w:id="38" w:name="_Hlk214129930"/>
      <w:r>
        <w:rPr>
          <w:rFonts w:hint="eastAsia"/>
        </w:rPr>
        <w:t xml:space="preserve">Decision variables: We seek the optimal number of personnel </w:t>
      </w:r>
      <w:r>
        <w:rPr>
          <w:position w:val="-6"/>
        </w:rPr>
        <w:object>
          <v:shape id="_x0000_i1081" o:spt="75" type="#_x0000_t75" style="height:13.95pt;width:13.95pt;" o:ole="t" filled="f" o:preferrelative="t" stroked="f" coordsize="21600,21600">
            <v:path/>
            <v:fill on="f" focussize="0,0"/>
            <v:stroke on="f" joinstyle="miter"/>
            <v:imagedata r:id="rId130" o:title=""/>
            <o:lock v:ext="edit" aspectratio="t"/>
            <w10:wrap type="none"/>
            <w10:anchorlock/>
          </v:shape>
          <o:OLEObject Type="Embed" ProgID="Equation.KSEE3" ShapeID="_x0000_i1081" DrawAspect="Content" ObjectID="_1468075780" r:id="rId129">
            <o:LockedField>false</o:LockedField>
          </o:OLEObject>
        </w:object>
      </w:r>
      <w:r>
        <w:rPr>
          <w:rFonts w:hint="eastAsia"/>
        </w:rPr>
        <w:t xml:space="preserve">, the task assignment scheme </w:t>
      </w:r>
      <w:r>
        <w:rPr>
          <w:position w:val="-12"/>
        </w:rPr>
        <w:object>
          <v:shape id="_x0000_i1082" o:spt="75" type="#_x0000_t75" style="height:18pt;width:77pt;" o:ole="t" filled="f" o:preferrelative="t" stroked="f" coordsize="21600,21600">
            <v:path/>
            <v:fill on="f" focussize="0,0"/>
            <v:stroke on="f" joinstyle="miter"/>
            <v:imagedata r:id="rId132" o:title=""/>
            <o:lock v:ext="edit" aspectratio="t"/>
            <w10:wrap type="none"/>
            <w10:anchorlock/>
          </v:shape>
          <o:OLEObject Type="Embed" ProgID="Equation.KSEE3" ShapeID="_x0000_i1082" DrawAspect="Content" ObjectID="_1468075781" r:id="rId131">
            <o:LockedField>false</o:LockedField>
          </o:OLEObject>
        </w:object>
      </w:r>
      <w:r>
        <w:rPr>
          <w:rFonts w:hint="eastAsia"/>
        </w:rPr>
        <w:t xml:space="preserve">, and the visit sequence </w:t>
      </w:r>
      <w:r>
        <w:rPr>
          <w:rFonts w:hint="eastAsia"/>
          <w:position w:val="-12"/>
        </w:rPr>
        <w:object>
          <v:shape id="_x0000_i1083" o:spt="75" type="#_x0000_t75" style="height:18pt;width:15pt;" o:ole="t" filled="f" o:preferrelative="t" stroked="f" coordsize="21600,21600">
            <v:path/>
            <v:fill on="f" focussize="0,0"/>
            <v:stroke on="f" joinstyle="miter"/>
            <v:imagedata r:id="rId134" o:title=""/>
            <o:lock v:ext="edit" aspectratio="t"/>
            <w10:wrap type="none"/>
            <w10:anchorlock/>
          </v:shape>
          <o:OLEObject Type="Embed" ProgID="Equation.KSEE3" ShapeID="_x0000_i1083" DrawAspect="Content" ObjectID="_1468075782" r:id="rId133">
            <o:LockedField>false</o:LockedField>
          </o:OLEObject>
        </w:object>
      </w:r>
      <w:r>
        <w:rPr>
          <w:rFonts w:hint="eastAsia"/>
        </w:rPr>
        <w:t xml:space="preserve"> for each team member.</w:t>
      </w:r>
    </w:p>
    <w:p>
      <w:pPr>
        <w:ind w:firstLine="480"/>
      </w:pPr>
      <w:r>
        <w:rPr>
          <w:rFonts w:hint="eastAsia"/>
        </w:rPr>
        <w:t>（2）Objective function</w:t>
      </w:r>
    </w:p>
    <w:p>
      <w:pPr>
        <w:ind w:firstLine="0" w:firstLineChars="0"/>
      </w:pPr>
      <w:r>
        <w:rPr>
          <w:rFonts w:hint="eastAsia"/>
        </w:rPr>
        <w:tab/>
      </w:r>
      <w:r>
        <w:rPr>
          <w:position w:val="-125"/>
        </w:rPr>
        <w:object>
          <v:shape id="_x0000_i1084" o:spt="75" type="#_x0000_t75" style="height:132.4pt;width:238.95pt;" o:ole="t" filled="f" o:preferrelative="t" stroked="f" coordsize="21600,21600">
            <v:path/>
            <v:fill on="f" focussize="0,0"/>
            <v:stroke on="f" joinstyle="miter"/>
            <v:imagedata r:id="rId136" o:title=""/>
            <o:lock v:ext="edit" aspectratio="t"/>
            <w10:wrap type="none"/>
            <w10:anchorlock/>
          </v:shape>
          <o:OLEObject Type="Embed" ProgID="Equation.AxMath" ShapeID="_x0000_i1084" DrawAspect="Content" ObjectID="_1468075783" r:id="rId135">
            <o:LockedField>false</o:LockedField>
          </o:OLEObject>
        </w:object>
      </w:r>
      <w:r>
        <w:rPr>
          <w:rFonts w:hint="eastAsia"/>
        </w:rPr>
        <w:tab/>
      </w:r>
      <w:r>
        <w:rPr>
          <w:rFonts w:hint="eastAsia"/>
        </w:rPr>
        <w:t>（5.8）</w:t>
      </w:r>
    </w:p>
    <w:p>
      <w:pPr>
        <w:ind w:firstLine="960" w:firstLineChars="400"/>
      </w:pPr>
      <w:r>
        <w:rPr>
          <w:rFonts w:hint="eastAsia"/>
        </w:rPr>
        <w:t>Among these,</w:t>
      </w:r>
    </w:p>
    <w:p>
      <w:pPr>
        <w:keepNext w:val="0"/>
        <w:keepLines w:val="0"/>
        <w:pageBreakBefore w:val="0"/>
        <w:widowControl w:val="0"/>
        <w:numPr>
          <w:ilvl w:val="0"/>
          <w:numId w:val="8"/>
        </w:numPr>
        <w:kinsoku/>
        <w:wordWrap/>
        <w:overflowPunct/>
        <w:topLinePunct w:val="0"/>
        <w:autoSpaceDE/>
        <w:autoSpaceDN/>
        <w:bidi w:val="0"/>
        <w:adjustRightInd/>
        <w:snapToGrid/>
        <w:spacing w:line="200" w:lineRule="exact"/>
        <w:ind w:left="420" w:hanging="420" w:firstLineChars="0"/>
        <w:textAlignment w:val="auto"/>
      </w:pPr>
      <w:r>
        <w:rPr>
          <w:position w:val="-17"/>
        </w:rPr>
        <w:object>
          <v:shape id="_x0000_i1085" o:spt="75" type="#_x0000_t75" style="height:20.75pt;width:24pt;" o:ole="t" filled="f" o:preferrelative="t" stroked="f" coordsize="21600,21600">
            <v:path/>
            <v:fill on="f" focussize="0,0"/>
            <v:stroke on="f" joinstyle="miter"/>
            <v:imagedata r:id="rId138" o:title=""/>
            <o:lock v:ext="edit" aspectratio="t"/>
            <w10:wrap type="none"/>
            <w10:anchorlock/>
          </v:shape>
          <o:OLEObject Type="Embed" ProgID="Equation.AxMath" ShapeID="_x0000_i1085" DrawAspect="Content" ObjectID="_1468075784" r:id="rId137">
            <o:LockedField>false</o:LockedField>
          </o:OLEObject>
        </w:object>
      </w:r>
      <w:r>
        <w:rPr>
          <w:rFonts w:hint="eastAsia"/>
        </w:rPr>
        <w:t xml:space="preserve">is the time when the </w:t>
      </w:r>
      <w:r>
        <w:rPr>
          <w:position w:val="-11"/>
        </w:rPr>
        <w:object>
          <v:shape id="_x0000_i1086" o:spt="75" type="#_x0000_t75" style="height:17.85pt;width:6.75pt;" o:ole="t" filled="f" o:preferrelative="t" stroked="f" coordsize="21600,21600">
            <v:path/>
            <v:fill on="f" focussize="0,0"/>
            <v:stroke on="f" joinstyle="miter"/>
            <v:imagedata r:id="rId140" o:title=""/>
            <o:lock v:ext="edit" aspectratio="t"/>
            <w10:wrap type="none"/>
            <w10:anchorlock/>
          </v:shape>
          <o:OLEObject Type="Embed" ProgID="Equation.AxMath" ShapeID="_x0000_i1086" DrawAspect="Content" ObjectID="_1468075785" r:id="rId139">
            <o:LockedField>false</o:LockedField>
          </o:OLEObject>
        </w:object>
      </w:r>
      <w:r>
        <w:rPr>
          <w:rFonts w:hint="eastAsia"/>
        </w:rPr>
        <w:t>-th responder passes node A.</w:t>
      </w:r>
    </w:p>
    <w:p>
      <w:pPr>
        <w:keepNext w:val="0"/>
        <w:keepLines w:val="0"/>
        <w:pageBreakBefore w:val="0"/>
        <w:widowControl w:val="0"/>
        <w:numPr>
          <w:ilvl w:val="0"/>
          <w:numId w:val="8"/>
        </w:numPr>
        <w:kinsoku/>
        <w:wordWrap/>
        <w:overflowPunct/>
        <w:topLinePunct w:val="0"/>
        <w:autoSpaceDE/>
        <w:autoSpaceDN/>
        <w:bidi w:val="0"/>
        <w:adjustRightInd/>
        <w:snapToGrid/>
        <w:spacing w:line="200" w:lineRule="exact"/>
        <w:ind w:left="420" w:hanging="420" w:firstLineChars="0"/>
        <w:textAlignment w:val="auto"/>
      </w:pPr>
      <w:r>
        <w:rPr>
          <w:position w:val="-17"/>
        </w:rPr>
        <w:object>
          <v:shape id="_x0000_i1087" o:spt="75" type="#_x0000_t75" style="height:20.75pt;width:24pt;" o:ole="t" filled="f" o:preferrelative="t" stroked="f" coordsize="21600,21600">
            <v:path/>
            <v:fill on="f" focussize="0,0"/>
            <v:stroke on="f" joinstyle="miter"/>
            <v:imagedata r:id="rId142" o:title=""/>
            <o:lock v:ext="edit" aspectratio="t"/>
            <w10:wrap type="none"/>
            <w10:anchorlock/>
          </v:shape>
          <o:OLEObject Type="Embed" ProgID="Equation.AxMath" ShapeID="_x0000_i1087" DrawAspect="Content" ObjectID="_1468075786" r:id="rId141">
            <o:LockedField>false</o:LockedField>
          </o:OLEObject>
        </w:object>
      </w:r>
      <w:r>
        <w:rPr>
          <w:rFonts w:hint="eastAsia"/>
        </w:rPr>
        <w:t xml:space="preserve">is the time when the </w:t>
      </w:r>
      <w:r>
        <w:rPr>
          <w:position w:val="-11"/>
        </w:rPr>
        <w:object>
          <v:shape id="_x0000_i1088" o:spt="75" type="#_x0000_t75" style="height:17.85pt;width:6.75pt;" o:ole="t" filled="f" o:preferrelative="t" stroked="f" coordsize="21600,21600">
            <v:path/>
            <v:fill on="f" focussize="0,0"/>
            <v:stroke on="f" joinstyle="miter"/>
            <v:imagedata r:id="rId140" o:title=""/>
            <o:lock v:ext="edit" aspectratio="t"/>
            <w10:wrap type="none"/>
            <w10:anchorlock/>
          </v:shape>
          <o:OLEObject Type="Embed" ProgID="Equation.AxMath" ShapeID="_x0000_i1088" DrawAspect="Content" ObjectID="_1468075787" r:id="rId143">
            <o:LockedField>false</o:LockedField>
          </o:OLEObject>
        </w:object>
      </w:r>
      <w:r>
        <w:rPr>
          <w:rFonts w:hint="eastAsia"/>
        </w:rPr>
        <w:t>-th responder passes node B.</w:t>
      </w:r>
    </w:p>
    <w:p>
      <w:pPr>
        <w:keepNext w:val="0"/>
        <w:keepLines w:val="0"/>
        <w:pageBreakBefore w:val="0"/>
        <w:widowControl w:val="0"/>
        <w:numPr>
          <w:ilvl w:val="0"/>
          <w:numId w:val="8"/>
        </w:numPr>
        <w:kinsoku/>
        <w:wordWrap/>
        <w:overflowPunct/>
        <w:topLinePunct w:val="0"/>
        <w:autoSpaceDE/>
        <w:autoSpaceDN/>
        <w:bidi w:val="0"/>
        <w:adjustRightInd/>
        <w:snapToGrid/>
        <w:spacing w:line="200" w:lineRule="exact"/>
        <w:ind w:left="420" w:hanging="420" w:firstLineChars="0"/>
        <w:textAlignment w:val="auto"/>
      </w:pPr>
      <w:r>
        <w:rPr>
          <w:position w:val="-11"/>
        </w:rPr>
        <w:object>
          <v:shape id="_x0000_i1089" o:spt="75" type="#_x0000_t75" style="height:18pt;width:24pt;" o:ole="t" filled="f" o:preferrelative="t" stroked="f" coordsize="21600,21600">
            <v:path/>
            <v:fill on="f" focussize="0,0"/>
            <v:stroke on="f" joinstyle="miter"/>
            <v:imagedata r:id="rId145" o:title=""/>
            <o:lock v:ext="edit" aspectratio="t"/>
            <w10:wrap type="none"/>
            <w10:anchorlock/>
          </v:shape>
          <o:OLEObject Type="Embed" ProgID="Equation.AxMath" ShapeID="_x0000_i1089" DrawAspect="Content" ObjectID="_1468075788" r:id="rId144">
            <o:LockedField>false</o:LockedField>
          </o:OLEObject>
        </w:object>
      </w:r>
      <w:r>
        <w:rPr>
          <w:rFonts w:hint="eastAsia"/>
        </w:rPr>
        <w:t>is the delayed start time for responders</w:t>
      </w:r>
    </w:p>
    <w:p>
      <w:pPr>
        <w:keepNext w:val="0"/>
        <w:keepLines w:val="0"/>
        <w:pageBreakBefore w:val="0"/>
        <w:widowControl w:val="0"/>
        <w:numPr>
          <w:ilvl w:val="0"/>
          <w:numId w:val="8"/>
        </w:numPr>
        <w:kinsoku/>
        <w:wordWrap/>
        <w:overflowPunct/>
        <w:topLinePunct w:val="0"/>
        <w:autoSpaceDE/>
        <w:autoSpaceDN/>
        <w:bidi w:val="0"/>
        <w:adjustRightInd/>
        <w:snapToGrid/>
        <w:spacing w:line="200" w:lineRule="exact"/>
        <w:ind w:left="420" w:hanging="420" w:firstLineChars="0"/>
        <w:textAlignment w:val="auto"/>
      </w:pPr>
      <w:r>
        <w:rPr>
          <w:position w:val="-12"/>
        </w:rPr>
        <w:object>
          <v:shape id="_x0000_i1090" o:spt="75" type="#_x0000_t75" style="height:18pt;width:43.6pt;" o:ole="t" filled="f" o:preferrelative="t" stroked="f" coordsize="21600,21600">
            <v:path/>
            <v:fill on="f" focussize="0,0"/>
            <v:stroke on="f" joinstyle="miter"/>
            <v:imagedata r:id="rId147" o:title=""/>
            <o:lock v:ext="edit" aspectratio="t"/>
            <w10:wrap type="none"/>
            <w10:anchorlock/>
          </v:shape>
          <o:OLEObject Type="Embed" ProgID="Equation.AxMath" ShapeID="_x0000_i1090" DrawAspect="Content" ObjectID="_1468075789" r:id="rId146">
            <o:LockedField>false</o:LockedField>
          </o:OLEObject>
        </w:object>
      </w:r>
      <w:r>
        <w:rPr>
          <w:rFonts w:hint="eastAsia"/>
        </w:rPr>
        <w:t>is the time taken by the responder to travel from node A to node B.</w:t>
      </w:r>
    </w:p>
    <w:p>
      <w:pPr>
        <w:keepNext w:val="0"/>
        <w:keepLines w:val="0"/>
        <w:pageBreakBefore w:val="0"/>
        <w:widowControl w:val="0"/>
        <w:numPr>
          <w:ilvl w:val="0"/>
          <w:numId w:val="8"/>
        </w:numPr>
        <w:kinsoku/>
        <w:wordWrap/>
        <w:overflowPunct/>
        <w:topLinePunct w:val="0"/>
        <w:autoSpaceDE/>
        <w:autoSpaceDN/>
        <w:bidi w:val="0"/>
        <w:adjustRightInd/>
        <w:snapToGrid/>
        <w:spacing w:line="200" w:lineRule="exact"/>
        <w:ind w:left="420" w:hanging="420" w:firstLineChars="0"/>
        <w:textAlignment w:val="auto"/>
      </w:pPr>
      <w:r>
        <w:rPr>
          <w:position w:val="-12"/>
        </w:rPr>
        <w:object>
          <v:shape id="_x0000_i1091" o:spt="75" type="#_x0000_t75" style="height:18pt;width:29.1pt;" o:ole="t" filled="f" o:preferrelative="t" stroked="f" coordsize="21600,21600">
            <v:path/>
            <v:fill on="f" focussize="0,0"/>
            <v:stroke on="f" joinstyle="miter"/>
            <v:imagedata r:id="rId149" o:title=""/>
            <o:lock v:ext="edit" aspectratio="t"/>
            <w10:wrap type="none"/>
            <w10:anchorlock/>
          </v:shape>
          <o:OLEObject Type="Embed" ProgID="Equation.AxMath" ShapeID="_x0000_i1091" DrawAspect="Content" ObjectID="_1468075790" r:id="rId148">
            <o:LockedField>false</o:LockedField>
          </o:OLEObject>
        </w:object>
      </w:r>
      <w:r>
        <w:rPr>
          <w:rFonts w:hint="eastAsia"/>
        </w:rPr>
        <w:t>is the time taken by the response personnel to clean the room.</w:t>
      </w:r>
    </w:p>
    <w:bookmarkEnd w:id="38"/>
    <w:p>
      <w:pPr>
        <w:pStyle w:val="4"/>
      </w:pPr>
      <w:bookmarkStart w:id="39" w:name="_Toc20283"/>
      <w:bookmarkStart w:id="40" w:name="_Toc11659"/>
      <w:r>
        <w:rPr>
          <w:rFonts w:hint="eastAsia"/>
        </w:rPr>
        <w:t>Strategy Analysis</w:t>
      </w:r>
      <w:bookmarkEnd w:id="39"/>
      <w:bookmarkEnd w:id="40"/>
    </w:p>
    <w:p>
      <w:pPr>
        <w:ind w:firstLine="480"/>
      </w:pPr>
      <w:r>
        <w:rPr>
          <w:rFonts w:hint="eastAsia"/>
        </w:rPr>
        <w:t>1.Analysis of Response Personnel Numbers</w:t>
      </w:r>
    </w:p>
    <w:p>
      <w:pPr>
        <w:keepNext/>
        <w:ind w:firstLine="480"/>
        <w:jc w:val="center"/>
      </w:pPr>
      <w:r>
        <w:drawing>
          <wp:inline distT="0" distB="0" distL="114300" distR="114300">
            <wp:extent cx="2687320" cy="1831340"/>
            <wp:effectExtent l="0" t="0" r="5080" b="10160"/>
            <wp:docPr id="1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2"/>
                    <pic:cNvPicPr>
                      <a:picLocks noChangeAspect="1"/>
                    </pic:cNvPicPr>
                  </pic:nvPicPr>
                  <pic:blipFill>
                    <a:blip r:embed="rId150"/>
                    <a:stretch>
                      <a:fillRect/>
                    </a:stretch>
                  </pic:blipFill>
                  <pic:spPr>
                    <a:xfrm>
                      <a:off x="0" y="0"/>
                      <a:ext cx="2687320" cy="1831340"/>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5</w:t>
      </w:r>
      <w:r>
        <w:fldChar w:fldCharType="end"/>
      </w:r>
      <w:r>
        <w:noBreakHyphen/>
      </w:r>
      <w:r>
        <w:rPr>
          <w:rFonts w:hint="eastAsia"/>
        </w:rPr>
        <w:t xml:space="preserve">6 </w:t>
      </w:r>
      <w:r>
        <w:t>Number of Responders vs. Sweep Time</w:t>
      </w:r>
    </w:p>
    <w:p>
      <w:pPr>
        <w:ind w:firstLine="480"/>
      </w:pPr>
      <w:r>
        <w:rPr>
          <w:rFonts w:hint="eastAsia"/>
        </w:rPr>
        <w:t>Based on Figures 5 and 6, applying the principles of optimal resource allocation and diminishing marginal returns, deploying six rescue personnel represents the optimal strategy for this emergency cleanup task. This approach ensures the shortest operational time while avoiding redundancy and waste of human resources.</w:t>
      </w:r>
    </w:p>
    <w:p>
      <w:pPr>
        <w:ind w:firstLine="480"/>
      </w:pPr>
      <w:r>
        <w:rPr>
          <w:rFonts w:hint="eastAsia"/>
        </w:rPr>
        <w:t>2.Response Personnel Path Analysis</w:t>
      </w:r>
    </w:p>
    <w:p>
      <w:pPr>
        <w:ind w:firstLine="0" w:firstLineChars="0"/>
        <w:jc w:val="center"/>
      </w:pPr>
      <w:r>
        <w:drawing>
          <wp:inline distT="0" distB="0" distL="114300" distR="114300">
            <wp:extent cx="2358390" cy="2332355"/>
            <wp:effectExtent l="0" t="0" r="3810" b="4445"/>
            <wp:docPr id="15"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3"/>
                    <pic:cNvPicPr>
                      <a:picLocks noChangeAspect="1"/>
                    </pic:cNvPicPr>
                  </pic:nvPicPr>
                  <pic:blipFill>
                    <a:blip r:embed="rId151"/>
                    <a:stretch>
                      <a:fillRect/>
                    </a:stretch>
                  </pic:blipFill>
                  <pic:spPr>
                    <a:xfrm>
                      <a:off x="0" y="0"/>
                      <a:ext cx="2358390" cy="2332355"/>
                    </a:xfrm>
                    <a:prstGeom prst="rect">
                      <a:avLst/>
                    </a:prstGeom>
                    <a:noFill/>
                    <a:ln>
                      <a:noFill/>
                    </a:ln>
                  </pic:spPr>
                </pic:pic>
              </a:graphicData>
            </a:graphic>
          </wp:inline>
        </w:drawing>
      </w:r>
    </w:p>
    <w:p>
      <w:pPr>
        <w:pStyle w:val="11"/>
        <w:tabs>
          <w:tab w:val="right" w:pos="8400"/>
        </w:tabs>
        <w:ind w:firstLine="0" w:firstLineChars="0"/>
      </w:pPr>
      <w:r>
        <w:rPr>
          <w:rFonts w:hint="eastAsia"/>
        </w:rPr>
        <w:t>Figure</w:t>
      </w:r>
      <w:r>
        <w:t xml:space="preserve">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7</w:t>
      </w:r>
      <w:r>
        <w:fldChar w:fldCharType="end"/>
      </w:r>
      <w:r>
        <w:t xml:space="preserve"> 3D Sweep Path</w:t>
      </w:r>
    </w:p>
    <w:p>
      <w:pPr>
        <w:pStyle w:val="11"/>
        <w:tabs>
          <w:tab w:val="right" w:pos="8400"/>
        </w:tabs>
        <w:ind w:firstLine="0" w:firstLineChars="0"/>
      </w:pPr>
      <w:r>
        <w:drawing>
          <wp:inline distT="0" distB="0" distL="114300" distR="114300">
            <wp:extent cx="2312035" cy="1847850"/>
            <wp:effectExtent l="0" t="0" r="12065" b="6350"/>
            <wp:docPr id="13"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4"/>
                    <pic:cNvPicPr>
                      <a:picLocks noChangeAspect="1"/>
                    </pic:cNvPicPr>
                  </pic:nvPicPr>
                  <pic:blipFill>
                    <a:blip r:embed="rId152"/>
                    <a:stretch>
                      <a:fillRect/>
                    </a:stretch>
                  </pic:blipFill>
                  <pic:spPr>
                    <a:xfrm>
                      <a:off x="0" y="0"/>
                      <a:ext cx="2312035" cy="1847850"/>
                    </a:xfrm>
                    <a:prstGeom prst="rect">
                      <a:avLst/>
                    </a:prstGeom>
                    <a:noFill/>
                    <a:ln>
                      <a:noFill/>
                    </a:ln>
                  </pic:spPr>
                </pic:pic>
              </a:graphicData>
            </a:graphic>
          </wp:inline>
        </w:drawing>
      </w:r>
      <w:r>
        <w:drawing>
          <wp:inline distT="0" distB="0" distL="114300" distR="114300">
            <wp:extent cx="2271395" cy="1814195"/>
            <wp:effectExtent l="0" t="0" r="1905" b="1905"/>
            <wp:docPr id="14"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5"/>
                    <pic:cNvPicPr>
                      <a:picLocks noChangeAspect="1"/>
                    </pic:cNvPicPr>
                  </pic:nvPicPr>
                  <pic:blipFill>
                    <a:blip r:embed="rId153"/>
                    <a:stretch>
                      <a:fillRect/>
                    </a:stretch>
                  </pic:blipFill>
                  <pic:spPr>
                    <a:xfrm>
                      <a:off x="0" y="0"/>
                      <a:ext cx="2271395" cy="1814195"/>
                    </a:xfrm>
                    <a:prstGeom prst="rect">
                      <a:avLst/>
                    </a:prstGeom>
                    <a:noFill/>
                    <a:ln>
                      <a:noFill/>
                    </a:ln>
                  </pic:spPr>
                </pic:pic>
              </a:graphicData>
            </a:graphic>
          </wp:inline>
        </w:drawing>
      </w:r>
    </w:p>
    <w:p>
      <w:pPr>
        <w:pStyle w:val="11"/>
        <w:tabs>
          <w:tab w:val="right" w:pos="8400"/>
        </w:tabs>
        <w:ind w:firstLine="0" w:firstLineChars="0"/>
      </w:pPr>
      <w:r>
        <w:rPr>
          <w:rFonts w:hint="eastAsia"/>
        </w:rPr>
        <w:t>Figure</w:t>
      </w:r>
      <w:r>
        <w:t xml:space="preserve">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8</w:t>
      </w:r>
      <w:r>
        <w:fldChar w:fldCharType="end"/>
      </w:r>
      <w:r>
        <w:t xml:space="preserve"> </w:t>
      </w:r>
      <w:r>
        <w:rPr>
          <w:rFonts w:hint="eastAsia"/>
        </w:rPr>
        <w:t>2</w:t>
      </w:r>
      <w:r>
        <w:t>D Sweep Path</w:t>
      </w:r>
    </w:p>
    <w:p>
      <w:pPr>
        <w:ind w:firstLine="480"/>
      </w:pPr>
      <w:r>
        <w:rPr>
          <w:rFonts w:hint="eastAsia"/>
        </w:rPr>
        <w:t>As shown in the diagram: This search and rescue operation employs a coordinated strategy of “layered parallelism and zone-based responsibility,” with six responders simultaneously conducting sweep operations on a two-story building. Their specific routes and assignments are as follows:</w:t>
      </w:r>
    </w:p>
    <w:p>
      <w:pPr>
        <w:ind w:firstLine="480"/>
      </w:pPr>
      <w:r>
        <w:rPr>
          <w:rFonts w:hint="eastAsia"/>
        </w:rPr>
        <w:t>(1)Response Personnel 1: Follow a clockwise closed route to systematically search the two rooms on the left. First search F1-L-Top, then proceed to search F1-L-Bot upon completion.</w:t>
      </w:r>
    </w:p>
    <w:p>
      <w:pPr>
        <w:ind w:firstLine="480"/>
      </w:pPr>
      <w:r>
        <w:rPr>
          <w:rFonts w:hint="eastAsia"/>
        </w:rPr>
        <w:t>(2)Response Personnel 2: Follow the same clockwise closed route, covering the right-hand area. Search in sequence: F1-R-Top and F1-R-Bot.</w:t>
      </w:r>
    </w:p>
    <w:p>
      <w:pPr>
        <w:ind w:firstLine="480"/>
      </w:pPr>
      <w:r>
        <w:rPr>
          <w:rFonts w:hint="eastAsia"/>
        </w:rPr>
        <w:t>(3)Remaining personnel: The remaining four individuals are responsible for searching the entire second-floor area. Their search route must ensure comprehensive coverage of every corner on the second floor without omission.</w:t>
      </w:r>
    </w:p>
    <w:p>
      <w:pPr>
        <w:ind w:firstLine="480"/>
      </w:pPr>
      <w:r>
        <w:rPr>
          <w:rFonts w:hint="eastAsia"/>
        </w:rPr>
        <w:t>Assuming a delay of 120 seconds from fire detection to the initiation of search and rescue operations by responders, the actual time required per responder is shown in Table 5-2.</w:t>
      </w:r>
    </w:p>
    <w:p>
      <w:pPr>
        <w:pStyle w:val="11"/>
        <w:keepNext/>
        <w:ind w:firstLine="480"/>
      </w:pPr>
      <w:r>
        <w:t xml:space="preserve">Table </w:t>
      </w:r>
      <w:r>
        <w:fldChar w:fldCharType="begin"/>
      </w:r>
      <w:r>
        <w:instrText xml:space="preserve"> STYLEREF 1 \s </w:instrText>
      </w:r>
      <w:r>
        <w:fldChar w:fldCharType="separate"/>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Responder Sweep Time</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3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auto" w:sz="12" w:space="0"/>
              <w:left w:val="nil"/>
              <w:bottom w:val="single" w:color="auto" w:sz="6" w:space="0"/>
              <w:right w:val="nil"/>
            </w:tcBorders>
          </w:tcPr>
          <w:p>
            <w:pPr>
              <w:ind w:firstLine="0" w:firstLineChars="0"/>
              <w:jc w:val="center"/>
            </w:pPr>
            <w:r>
              <w:t>Responder</w:t>
            </w:r>
          </w:p>
        </w:tc>
        <w:tc>
          <w:tcPr>
            <w:tcW w:w="2381" w:type="dxa"/>
            <w:tcBorders>
              <w:top w:val="single" w:color="auto" w:sz="12" w:space="0"/>
              <w:left w:val="nil"/>
              <w:bottom w:val="single" w:color="auto" w:sz="6" w:space="0"/>
              <w:right w:val="nil"/>
            </w:tcBorders>
          </w:tcPr>
          <w:p>
            <w:pPr>
              <w:ind w:firstLine="0" w:firstLineChars="0"/>
              <w:jc w:val="center"/>
            </w:pPr>
            <w:r>
              <w:rPr>
                <w:rFonts w:hint="eastAsia"/>
              </w:rPr>
              <w:t>Time（s）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auto" w:sz="6" w:space="0"/>
              <w:left w:val="nil"/>
              <w:bottom w:val="nil"/>
              <w:right w:val="nil"/>
            </w:tcBorders>
          </w:tcPr>
          <w:p>
            <w:pPr>
              <w:ind w:firstLine="0" w:firstLineChars="0"/>
              <w:jc w:val="center"/>
            </w:pPr>
            <w:r>
              <w:t>Responder</w:t>
            </w:r>
            <w:r>
              <w:rPr>
                <w:rFonts w:hint="eastAsia"/>
              </w:rPr>
              <w:t xml:space="preserve"> 1</w:t>
            </w:r>
          </w:p>
        </w:tc>
        <w:tc>
          <w:tcPr>
            <w:tcW w:w="2381" w:type="dxa"/>
            <w:tcBorders>
              <w:top w:val="single" w:color="auto" w:sz="6" w:space="0"/>
              <w:left w:val="nil"/>
              <w:bottom w:val="nil"/>
              <w:right w:val="nil"/>
            </w:tcBorders>
          </w:tcPr>
          <w:p>
            <w:pPr>
              <w:ind w:firstLine="0" w:firstLineChars="0"/>
              <w:jc w:val="center"/>
            </w:pPr>
            <w:r>
              <w:rPr>
                <w:rFonts w:hint="eastAsia"/>
              </w:rPr>
              <w:t>158.9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tcPr>
          <w:p>
            <w:pPr>
              <w:ind w:firstLine="0" w:firstLineChars="0"/>
              <w:jc w:val="center"/>
            </w:pPr>
            <w:r>
              <w:t>Responder</w:t>
            </w:r>
            <w:r>
              <w:rPr>
                <w:rFonts w:hint="eastAsia"/>
              </w:rPr>
              <w:t xml:space="preserve"> 2</w:t>
            </w:r>
          </w:p>
        </w:tc>
        <w:tc>
          <w:tcPr>
            <w:tcW w:w="2381" w:type="dxa"/>
            <w:tcBorders>
              <w:top w:val="nil"/>
              <w:left w:val="nil"/>
              <w:bottom w:val="nil"/>
              <w:right w:val="nil"/>
            </w:tcBorders>
          </w:tcPr>
          <w:p>
            <w:pPr>
              <w:ind w:firstLine="0" w:firstLineChars="0"/>
              <w:jc w:val="center"/>
            </w:pPr>
            <w:r>
              <w:rPr>
                <w:rFonts w:hint="eastAsia"/>
              </w:rPr>
              <w:t>169.4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tcPr>
          <w:p>
            <w:pPr>
              <w:ind w:firstLine="0" w:firstLineChars="0"/>
              <w:jc w:val="center"/>
            </w:pPr>
            <w:r>
              <w:t>Responder</w:t>
            </w:r>
            <w:r>
              <w:rPr>
                <w:rFonts w:hint="eastAsia"/>
              </w:rPr>
              <w:t xml:space="preserve"> 3</w:t>
            </w:r>
          </w:p>
        </w:tc>
        <w:tc>
          <w:tcPr>
            <w:tcW w:w="2381" w:type="dxa"/>
            <w:tcBorders>
              <w:top w:val="nil"/>
              <w:left w:val="nil"/>
              <w:bottom w:val="nil"/>
              <w:right w:val="nil"/>
            </w:tcBorders>
          </w:tcPr>
          <w:p>
            <w:pPr>
              <w:ind w:firstLine="0" w:firstLineChars="0"/>
              <w:jc w:val="center"/>
            </w:pPr>
            <w:r>
              <w:rPr>
                <w:rFonts w:hint="eastAsia"/>
              </w:rPr>
              <w:t>149.1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tcPr>
          <w:p>
            <w:pPr>
              <w:ind w:firstLine="0" w:firstLineChars="0"/>
              <w:jc w:val="center"/>
            </w:pPr>
            <w:r>
              <w:t>Responder</w:t>
            </w:r>
            <w:r>
              <w:rPr>
                <w:rFonts w:hint="eastAsia"/>
              </w:rPr>
              <w:t xml:space="preserve"> 4</w:t>
            </w:r>
          </w:p>
        </w:tc>
        <w:tc>
          <w:tcPr>
            <w:tcW w:w="2381" w:type="dxa"/>
            <w:tcBorders>
              <w:top w:val="nil"/>
              <w:left w:val="nil"/>
              <w:bottom w:val="nil"/>
              <w:right w:val="nil"/>
            </w:tcBorders>
          </w:tcPr>
          <w:p>
            <w:pPr>
              <w:ind w:firstLine="0" w:firstLineChars="0"/>
              <w:jc w:val="center"/>
            </w:pPr>
            <w:r>
              <w:rPr>
                <w:rFonts w:hint="eastAsia"/>
              </w:rPr>
              <w:t>168.5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nil"/>
              <w:right w:val="nil"/>
            </w:tcBorders>
          </w:tcPr>
          <w:p>
            <w:pPr>
              <w:ind w:firstLine="0" w:firstLineChars="0"/>
              <w:jc w:val="center"/>
            </w:pPr>
            <w:r>
              <w:t>Responder</w:t>
            </w:r>
            <w:r>
              <w:rPr>
                <w:rFonts w:hint="eastAsia"/>
              </w:rPr>
              <w:t xml:space="preserve"> 5</w:t>
            </w:r>
          </w:p>
        </w:tc>
        <w:tc>
          <w:tcPr>
            <w:tcW w:w="2381" w:type="dxa"/>
            <w:tcBorders>
              <w:top w:val="nil"/>
              <w:left w:val="nil"/>
              <w:bottom w:val="nil"/>
              <w:right w:val="nil"/>
            </w:tcBorders>
          </w:tcPr>
          <w:p>
            <w:pPr>
              <w:ind w:firstLine="0" w:firstLineChars="0"/>
              <w:jc w:val="center"/>
            </w:pPr>
            <w:r>
              <w:rPr>
                <w:rFonts w:hint="eastAsia"/>
              </w:rPr>
              <w:t>169.4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nil"/>
              <w:left w:val="nil"/>
              <w:bottom w:val="single" w:color="auto" w:sz="12" w:space="0"/>
              <w:right w:val="nil"/>
            </w:tcBorders>
          </w:tcPr>
          <w:p>
            <w:pPr>
              <w:ind w:firstLine="0" w:firstLineChars="0"/>
              <w:jc w:val="center"/>
            </w:pPr>
            <w:r>
              <w:t>Responder</w:t>
            </w:r>
            <w:r>
              <w:rPr>
                <w:rFonts w:hint="eastAsia"/>
              </w:rPr>
              <w:t xml:space="preserve"> 6</w:t>
            </w:r>
          </w:p>
        </w:tc>
        <w:tc>
          <w:tcPr>
            <w:tcW w:w="2381" w:type="dxa"/>
            <w:tcBorders>
              <w:top w:val="nil"/>
              <w:left w:val="nil"/>
              <w:bottom w:val="single" w:color="auto" w:sz="12" w:space="0"/>
              <w:right w:val="nil"/>
            </w:tcBorders>
          </w:tcPr>
          <w:p>
            <w:pPr>
              <w:ind w:firstLine="0" w:firstLineChars="0"/>
              <w:jc w:val="center"/>
            </w:pPr>
            <w:r>
              <w:rPr>
                <w:rFonts w:hint="eastAsia"/>
              </w:rPr>
              <w:t>161.9</w:t>
            </w:r>
          </w:p>
        </w:tc>
      </w:tr>
    </w:tbl>
    <w:p>
      <w:pPr>
        <w:ind w:firstLine="480"/>
        <w:rPr>
          <w:rFonts w:eastAsiaTheme="minorEastAsia"/>
          <w:b/>
          <w:bCs/>
          <w:kern w:val="44"/>
          <w:sz w:val="36"/>
          <w:szCs w:val="44"/>
        </w:rPr>
      </w:pPr>
      <w:r>
        <w:rPr>
          <w:rFonts w:hint="eastAsia"/>
        </w:rPr>
        <w:t>Conclusion: Under the condition of a 120-second delay before initiation, this strategy achieved parallel operations and simultaneous completion by six search and rescue personnel through rational zoning and path planning. The total search and rescue time was controlled at 169.4 seconds, with the overall evacuation completion time recorded at 289.4 seconds.</w:t>
      </w:r>
    </w:p>
    <w:p>
      <w:pPr>
        <w:pStyle w:val="2"/>
      </w:pPr>
      <w:bookmarkStart w:id="41" w:name="_Toc11770"/>
      <w:r>
        <w:t>Problem 3: Developing a Time-varying Multi-agent Cooperative Planning Model</w:t>
      </w:r>
      <w:bookmarkEnd w:id="41"/>
    </w:p>
    <w:p>
      <w:pPr>
        <w:ind w:firstLine="480"/>
      </w:pPr>
      <w:r>
        <w:t>In this section, the spatial pattern is reshaped, and a time-varying multi-agent collaborative planning approach is established in light of practical scenarios to identify the optimal paths and cleaning time for both cleaning and rescue operations.</w:t>
      </w:r>
    </w:p>
    <w:p>
      <w:pPr>
        <w:ind w:firstLine="480"/>
      </w:pPr>
      <w:r>
        <w:t>Considering the actual situation, the proposed model incorporates multiple influential factors:</w:t>
      </w:r>
    </w:p>
    <w:p>
      <w:pPr>
        <w:keepNext w:val="0"/>
        <w:keepLines w:val="0"/>
        <w:pageBreakBefore w:val="0"/>
        <w:widowControl/>
        <w:numPr>
          <w:ilvl w:val="0"/>
          <w:numId w:val="9"/>
        </w:numPr>
        <w:pBdr>
          <w:top w:val="single" w:color="auto" w:sz="2" w:space="0"/>
          <w:left w:val="single" w:color="auto" w:sz="2" w:space="0"/>
          <w:bottom w:val="single" w:color="auto" w:sz="2" w:space="0"/>
          <w:right w:val="single" w:color="auto" w:sz="2" w:space="0"/>
        </w:pBdr>
        <w:shd w:val="clear" w:color="auto" w:fill="FFFFFF"/>
        <w:tabs>
          <w:tab w:val="clear" w:pos="4200"/>
          <w:tab w:val="clear" w:pos="8400"/>
        </w:tabs>
        <w:kinsoku/>
        <w:wordWrap/>
        <w:overflowPunct/>
        <w:topLinePunct w:val="0"/>
        <w:autoSpaceDE/>
        <w:autoSpaceDN/>
        <w:bidi w:val="0"/>
        <w:adjustRightInd/>
        <w:snapToGrid/>
        <w:spacing w:before="120" w:after="120" w:line="200" w:lineRule="exact"/>
        <w:ind w:firstLine="480"/>
        <w:textAlignment w:val="auto"/>
        <w:rPr>
          <w:rFonts w:ascii="Segoe UI" w:hAnsi="Segoe UI" w:cs="Segoe UI"/>
          <w:color w:val="000000"/>
          <w:kern w:val="0"/>
          <w:szCs w:val="24"/>
        </w:rPr>
      </w:pPr>
      <w:r>
        <w:rPr>
          <w:rFonts w:ascii="Segoe UI" w:hAnsi="Segoe UI" w:cs="Segoe UI"/>
          <w:color w:val="000000"/>
          <w:kern w:val="0"/>
          <w:szCs w:val="24"/>
        </w:rPr>
        <w:t>Inclusion of trapped personnel awaiting rescue</w:t>
      </w:r>
    </w:p>
    <w:p>
      <w:pPr>
        <w:keepNext w:val="0"/>
        <w:keepLines w:val="0"/>
        <w:pageBreakBefore w:val="0"/>
        <w:widowControl/>
        <w:numPr>
          <w:ilvl w:val="0"/>
          <w:numId w:val="9"/>
        </w:numPr>
        <w:pBdr>
          <w:top w:val="single" w:color="auto" w:sz="2" w:space="0"/>
          <w:left w:val="single" w:color="auto" w:sz="2" w:space="0"/>
          <w:bottom w:val="single" w:color="auto" w:sz="2" w:space="0"/>
          <w:right w:val="single" w:color="auto" w:sz="2" w:space="0"/>
        </w:pBdr>
        <w:shd w:val="clear" w:color="auto" w:fill="FFFFFF"/>
        <w:tabs>
          <w:tab w:val="clear" w:pos="4200"/>
          <w:tab w:val="clear" w:pos="8400"/>
        </w:tabs>
        <w:kinsoku/>
        <w:wordWrap/>
        <w:overflowPunct/>
        <w:topLinePunct w:val="0"/>
        <w:autoSpaceDE/>
        <w:autoSpaceDN/>
        <w:bidi w:val="0"/>
        <w:adjustRightInd/>
        <w:snapToGrid/>
        <w:spacing w:before="120" w:after="120" w:line="200" w:lineRule="exact"/>
        <w:ind w:firstLine="480"/>
        <w:textAlignment w:val="auto"/>
        <w:rPr>
          <w:rFonts w:ascii="Segoe UI" w:hAnsi="Segoe UI" w:cs="Segoe UI"/>
          <w:color w:val="000000"/>
          <w:kern w:val="0"/>
          <w:szCs w:val="24"/>
        </w:rPr>
      </w:pPr>
      <w:r>
        <w:rPr>
          <w:rFonts w:ascii="Segoe UI" w:hAnsi="Segoe UI" w:cs="Segoe UI"/>
          <w:color w:val="000000"/>
          <w:kern w:val="0"/>
          <w:szCs w:val="24"/>
        </w:rPr>
        <w:t>Integration of different types of response personnel</w:t>
      </w:r>
    </w:p>
    <w:p>
      <w:pPr>
        <w:keepNext w:val="0"/>
        <w:keepLines w:val="0"/>
        <w:pageBreakBefore w:val="0"/>
        <w:widowControl/>
        <w:numPr>
          <w:ilvl w:val="0"/>
          <w:numId w:val="9"/>
        </w:numPr>
        <w:pBdr>
          <w:top w:val="single" w:color="auto" w:sz="2" w:space="0"/>
          <w:left w:val="single" w:color="auto" w:sz="2" w:space="0"/>
          <w:bottom w:val="single" w:color="auto" w:sz="2" w:space="0"/>
          <w:right w:val="single" w:color="auto" w:sz="2" w:space="0"/>
        </w:pBdr>
        <w:shd w:val="clear" w:color="auto" w:fill="FFFFFF"/>
        <w:tabs>
          <w:tab w:val="clear" w:pos="4200"/>
          <w:tab w:val="clear" w:pos="8400"/>
        </w:tabs>
        <w:kinsoku/>
        <w:wordWrap/>
        <w:overflowPunct/>
        <w:topLinePunct w:val="0"/>
        <w:autoSpaceDE/>
        <w:autoSpaceDN/>
        <w:bidi w:val="0"/>
        <w:adjustRightInd/>
        <w:snapToGrid/>
        <w:spacing w:before="120" w:after="120" w:line="200" w:lineRule="exact"/>
        <w:ind w:firstLine="480"/>
        <w:textAlignment w:val="auto"/>
        <w:rPr>
          <w:rFonts w:ascii="Segoe UI" w:hAnsi="Segoe UI" w:cs="Segoe UI"/>
          <w:color w:val="000000"/>
          <w:kern w:val="0"/>
          <w:szCs w:val="24"/>
        </w:rPr>
      </w:pPr>
      <w:r>
        <w:rPr>
          <w:rFonts w:ascii="Segoe UI" w:hAnsi="Segoe UI" w:cs="Segoe UI"/>
          <w:color w:val="000000"/>
          <w:kern w:val="0"/>
          <w:szCs w:val="24"/>
        </w:rPr>
        <w:t>Adoption of realistic movement rules</w:t>
      </w:r>
    </w:p>
    <w:p>
      <w:pPr>
        <w:keepNext w:val="0"/>
        <w:keepLines w:val="0"/>
        <w:pageBreakBefore w:val="0"/>
        <w:widowControl/>
        <w:numPr>
          <w:ilvl w:val="0"/>
          <w:numId w:val="9"/>
        </w:numPr>
        <w:pBdr>
          <w:top w:val="single" w:color="auto" w:sz="2" w:space="0"/>
          <w:left w:val="single" w:color="auto" w:sz="2" w:space="0"/>
          <w:bottom w:val="single" w:color="auto" w:sz="2" w:space="0"/>
          <w:right w:val="single" w:color="auto" w:sz="2" w:space="0"/>
        </w:pBdr>
        <w:shd w:val="clear" w:color="auto" w:fill="FFFFFF"/>
        <w:tabs>
          <w:tab w:val="clear" w:pos="4200"/>
          <w:tab w:val="clear" w:pos="8400"/>
        </w:tabs>
        <w:kinsoku/>
        <w:wordWrap/>
        <w:overflowPunct/>
        <w:topLinePunct w:val="0"/>
        <w:autoSpaceDE/>
        <w:autoSpaceDN/>
        <w:bidi w:val="0"/>
        <w:adjustRightInd/>
        <w:snapToGrid/>
        <w:spacing w:before="120" w:after="120" w:line="200" w:lineRule="exact"/>
        <w:ind w:firstLine="480"/>
        <w:textAlignment w:val="auto"/>
        <w:rPr>
          <w:rFonts w:ascii="Segoe UI" w:hAnsi="Segoe UI" w:cs="Segoe UI"/>
          <w:color w:val="000000"/>
          <w:kern w:val="0"/>
          <w:szCs w:val="24"/>
        </w:rPr>
      </w:pPr>
      <w:r>
        <w:rPr>
          <w:rFonts w:ascii="Segoe UI" w:hAnsi="Segoe UI" w:cs="Segoe UI"/>
          <w:color w:val="000000"/>
          <w:kern w:val="0"/>
          <w:szCs w:val="24"/>
        </w:rPr>
        <w:t>Incorporation of diverse types of residents</w:t>
      </w:r>
    </w:p>
    <w:p>
      <w:pPr>
        <w:keepNext w:val="0"/>
        <w:keepLines w:val="0"/>
        <w:pageBreakBefore w:val="0"/>
        <w:widowControl/>
        <w:numPr>
          <w:ilvl w:val="0"/>
          <w:numId w:val="9"/>
        </w:numPr>
        <w:pBdr>
          <w:top w:val="single" w:color="auto" w:sz="2" w:space="0"/>
          <w:left w:val="single" w:color="auto" w:sz="2" w:space="0"/>
          <w:bottom w:val="single" w:color="auto" w:sz="2" w:space="0"/>
          <w:right w:val="single" w:color="auto" w:sz="2" w:space="0"/>
        </w:pBdr>
        <w:shd w:val="clear" w:color="auto" w:fill="FFFFFF"/>
        <w:tabs>
          <w:tab w:val="clear" w:pos="4200"/>
          <w:tab w:val="clear" w:pos="8400"/>
        </w:tabs>
        <w:kinsoku/>
        <w:wordWrap/>
        <w:overflowPunct/>
        <w:topLinePunct w:val="0"/>
        <w:autoSpaceDE/>
        <w:autoSpaceDN/>
        <w:bidi w:val="0"/>
        <w:adjustRightInd/>
        <w:snapToGrid/>
        <w:spacing w:before="120" w:after="120" w:line="200" w:lineRule="exact"/>
        <w:ind w:firstLine="480"/>
        <w:textAlignment w:val="auto"/>
        <w:rPr>
          <w:rFonts w:ascii="Segoe UI" w:hAnsi="Segoe UI" w:cs="Segoe UI"/>
          <w:color w:val="000000"/>
          <w:kern w:val="0"/>
          <w:szCs w:val="24"/>
        </w:rPr>
      </w:pPr>
      <w:r>
        <w:rPr>
          <w:rFonts w:ascii="Segoe UI" w:hAnsi="Segoe UI" w:cs="Segoe UI"/>
          <w:color w:val="000000"/>
          <w:kern w:val="0"/>
          <w:szCs w:val="24"/>
        </w:rPr>
        <w:t>Addition of redundancy rules</w:t>
      </w:r>
    </w:p>
    <w:p>
      <w:pPr>
        <w:keepNext w:val="0"/>
        <w:keepLines w:val="0"/>
        <w:pageBreakBefore w:val="0"/>
        <w:widowControl/>
        <w:numPr>
          <w:ilvl w:val="0"/>
          <w:numId w:val="9"/>
        </w:numPr>
        <w:pBdr>
          <w:top w:val="single" w:color="auto" w:sz="2" w:space="0"/>
          <w:left w:val="single" w:color="auto" w:sz="2" w:space="0"/>
          <w:bottom w:val="single" w:color="auto" w:sz="2" w:space="0"/>
          <w:right w:val="single" w:color="auto" w:sz="2" w:space="0"/>
        </w:pBdr>
        <w:shd w:val="clear" w:color="auto" w:fill="FFFFFF"/>
        <w:tabs>
          <w:tab w:val="clear" w:pos="4200"/>
          <w:tab w:val="clear" w:pos="8400"/>
        </w:tabs>
        <w:kinsoku/>
        <w:wordWrap/>
        <w:overflowPunct/>
        <w:topLinePunct w:val="0"/>
        <w:autoSpaceDE/>
        <w:autoSpaceDN/>
        <w:bidi w:val="0"/>
        <w:adjustRightInd/>
        <w:snapToGrid/>
        <w:spacing w:before="120" w:after="120" w:line="200" w:lineRule="exact"/>
        <w:ind w:firstLine="480"/>
        <w:textAlignment w:val="auto"/>
        <w:rPr>
          <w:rFonts w:ascii="Segoe UI" w:hAnsi="Segoe UI" w:cs="Segoe UI"/>
          <w:color w:val="000000"/>
          <w:kern w:val="0"/>
          <w:szCs w:val="24"/>
        </w:rPr>
      </w:pPr>
      <w:r>
        <w:rPr>
          <w:rFonts w:ascii="Segoe UI" w:hAnsi="Segoe UI" w:cs="Segoe UI"/>
          <w:color w:val="000000"/>
          <w:kern w:val="0"/>
          <w:szCs w:val="24"/>
        </w:rPr>
        <w:t>Integration of a labyrinthine complex warehouse structure</w:t>
      </w:r>
    </w:p>
    <w:p>
      <w:pPr>
        <w:ind w:firstLine="480"/>
      </w:pPr>
      <w:r>
        <w:t>Each of these factors exerts a significant impact on the cleaning time.</w:t>
      </w:r>
    </w:p>
    <w:p>
      <w:pPr>
        <w:pStyle w:val="31"/>
        <w:ind w:left="360" w:firstLine="0" w:firstLineChars="0"/>
        <w:rPr>
          <w:rFonts w:eastAsiaTheme="minorEastAsia"/>
          <w:b/>
          <w:bCs/>
          <w:kern w:val="44"/>
          <w:sz w:val="36"/>
          <w:szCs w:val="44"/>
        </w:rPr>
      </w:pPr>
      <w:r>
        <w:drawing>
          <wp:inline distT="0" distB="0" distL="0" distR="0">
            <wp:extent cx="3023235" cy="2087880"/>
            <wp:effectExtent l="0" t="0" r="12065" b="7620"/>
            <wp:docPr id="10024345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4508" name="图片 4"/>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a:xfrm>
                      <a:off x="0" y="0"/>
                      <a:ext cx="3023235" cy="2087880"/>
                    </a:xfrm>
                    <a:prstGeom prst="rect">
                      <a:avLst/>
                    </a:prstGeom>
                    <a:noFill/>
                    <a:ln>
                      <a:noFill/>
                    </a:ln>
                    <a:effectLst/>
                  </pic:spPr>
                </pic:pic>
              </a:graphicData>
            </a:graphic>
          </wp:inline>
        </w:drawing>
      </w:r>
      <w:r>
        <w:drawing>
          <wp:inline distT="0" distB="0" distL="0" distR="0">
            <wp:extent cx="1833880" cy="2087880"/>
            <wp:effectExtent l="0" t="0" r="7620" b="7620"/>
            <wp:docPr id="21250386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38623" name="图片 5"/>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a:xfrm>
                      <a:off x="0" y="0"/>
                      <a:ext cx="1833880" cy="2087880"/>
                    </a:xfrm>
                    <a:prstGeom prst="rect">
                      <a:avLst/>
                    </a:prstGeom>
                    <a:noFill/>
                    <a:ln>
                      <a:noFill/>
                    </a:ln>
                  </pic:spPr>
                </pic:pic>
              </a:graphicData>
            </a:graphic>
          </wp:inline>
        </w:drawing>
      </w:r>
    </w:p>
    <w:p>
      <w:pPr>
        <w:pStyle w:val="11"/>
        <w:ind w:firstLine="0" w:firstLineChars="0"/>
      </w:pPr>
      <w:r>
        <w:rPr>
          <w:rFonts w:hint="eastAsia"/>
        </w:rPr>
        <w:t>Figure</w:t>
      </w:r>
      <w:r>
        <w:t xml:space="preserve">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1</w:t>
      </w:r>
      <w:r>
        <w:fldChar w:fldCharType="end"/>
      </w:r>
      <w:r>
        <w:t xml:space="preserve"> Spatial Layout Restructuring</w:t>
      </w:r>
    </w:p>
    <w:p>
      <w:pPr>
        <w:ind w:firstLine="480"/>
      </w:pPr>
      <w:r>
        <w:t>A complex layout is constructed as illustrated in Figure 6-1. The shaded areas represent complex fixed goods, which block visibility and are impassable. The blue dots denote trapped personnel awaiting rescue, and the red dots indicate exits. On the second floor, Apt 1 is occupied by a pregnant woman, Apt 2 by shop staff, Apt 3 by warehouse management personnel, and Apt 4 by a family with an infant, with the floor height being 2.5 meters. On the ground floor, Shop 1, Shop 2, and Shop 3 correspond to three separate commercial establishments.</w:t>
      </w:r>
    </w:p>
    <w:p>
      <w:pPr>
        <w:pStyle w:val="17"/>
        <w:rPr>
          <w:rFonts w:hint="eastAsia"/>
        </w:rPr>
      </w:pPr>
      <w:bookmarkStart w:id="42" w:name="_Toc8072"/>
      <w:r>
        <w:t>Collaborative Planning Model</w:t>
      </w:r>
      <w:bookmarkEnd w:id="42"/>
    </w:p>
    <w:p>
      <w:pPr>
        <w:ind w:firstLine="480"/>
        <w:rPr>
          <w:rFonts w:hint="eastAsia"/>
        </w:rPr>
      </w:pPr>
      <w:r>
        <w:t>Reusing the visual radius decay model and the speed and efficiency model from Problem 1, we obtain</w:t>
      </w:r>
      <w:r>
        <w:rPr>
          <w:rFonts w:hint="eastAsia"/>
        </w:rPr>
        <w:t>:</w:t>
      </w:r>
    </w:p>
    <w:p>
      <w:pPr>
        <w:ind w:firstLine="480"/>
      </w:pPr>
      <w:r>
        <w:t>Objective Function and Constraints</w:t>
      </w:r>
    </w:p>
    <w:p>
      <w:pPr>
        <w:ind w:firstLine="480"/>
      </w:pPr>
      <w:r>
        <w:rPr>
          <w:rFonts w:hint="eastAsia"/>
        </w:rPr>
        <w:tab/>
      </w:r>
      <w:r>
        <w:rPr>
          <w:position w:val="-119"/>
        </w:rPr>
        <w:object>
          <v:shape id="_x0000_i1092" o:spt="75" type="#_x0000_t75" style="height:126.45pt;width:250.6pt;" o:ole="t" filled="f" o:preferrelative="t" stroked="f" coordsize="21600,21600">
            <v:path/>
            <v:fill on="f" focussize="0,0"/>
            <v:stroke on="f" joinstyle="miter"/>
            <v:imagedata r:id="rId157" o:title=""/>
            <o:lock v:ext="edit" aspectratio="t"/>
            <w10:wrap type="none"/>
            <w10:anchorlock/>
          </v:shape>
          <o:OLEObject Type="Embed" ProgID="Equation.AxMath" ShapeID="_x0000_i1092" DrawAspect="Content" ObjectID="_1468075791" r:id="rId156">
            <o:LockedField>false</o:LockedField>
          </o:OLEObject>
        </w:object>
      </w:r>
      <w:r>
        <w:rPr>
          <w:rFonts w:hint="eastAsia"/>
        </w:rPr>
        <w:tab/>
      </w:r>
      <w:r>
        <w:rPr>
          <w:rFonts w:hint="eastAsia"/>
        </w:rPr>
        <w:t>（6.3）</w:t>
      </w:r>
    </w:p>
    <w:p>
      <w:pPr>
        <w:keepNext w:val="0"/>
        <w:keepLines w:val="0"/>
        <w:pageBreakBefore w:val="0"/>
        <w:widowControl w:val="0"/>
        <w:numPr>
          <w:ilvl w:val="0"/>
          <w:numId w:val="10"/>
        </w:numPr>
        <w:kinsoku/>
        <w:wordWrap/>
        <w:overflowPunct/>
        <w:topLinePunct w:val="0"/>
        <w:autoSpaceDE/>
        <w:autoSpaceDN/>
        <w:bidi w:val="0"/>
        <w:adjustRightInd/>
        <w:snapToGrid/>
        <w:spacing w:line="200" w:lineRule="exact"/>
        <w:ind w:left="420" w:leftChars="0" w:hanging="420" w:firstLineChars="0"/>
        <w:textAlignment w:val="auto"/>
        <w:rPr>
          <w:rFonts w:hint="eastAsia"/>
        </w:rPr>
      </w:pPr>
      <w:r>
        <w:rPr>
          <w:rFonts w:hint="eastAsia"/>
          <w:position w:val="-12"/>
        </w:rPr>
        <w:object>
          <v:shape id="_x0000_i1093" o:spt="75" type="#_x0000_t75" style="height:18.05pt;width:25.35pt;" o:ole="t" filled="f" o:preferrelative="t" stroked="f" coordsize="21600,21600">
            <v:path/>
            <v:fill on="f" focussize="0,0"/>
            <v:stroke on="f" joinstyle="miter"/>
            <v:imagedata r:id="rId159" o:title=""/>
            <o:lock v:ext="edit" aspectratio="t"/>
            <w10:wrap type="none"/>
            <w10:anchorlock/>
          </v:shape>
          <o:OLEObject Type="Embed" ProgID="Equation.AxMath" ShapeID="_x0000_i1093" DrawAspect="Content" ObjectID="_1468075792" r:id="rId158">
            <o:LockedField>false</o:LockedField>
          </o:OLEObject>
        </w:object>
      </w:r>
      <w:r>
        <w:rPr>
          <w:rFonts w:hint="eastAsia"/>
        </w:rPr>
        <w:t>：</w:t>
      </w:r>
      <w:r>
        <w:t>Total Rescue Time</w:t>
      </w:r>
    </w:p>
    <w:p>
      <w:pPr>
        <w:keepNext w:val="0"/>
        <w:keepLines w:val="0"/>
        <w:pageBreakBefore w:val="0"/>
        <w:widowControl w:val="0"/>
        <w:numPr>
          <w:ilvl w:val="0"/>
          <w:numId w:val="10"/>
        </w:numPr>
        <w:kinsoku/>
        <w:wordWrap/>
        <w:overflowPunct/>
        <w:topLinePunct w:val="0"/>
        <w:autoSpaceDE/>
        <w:autoSpaceDN/>
        <w:bidi w:val="0"/>
        <w:adjustRightInd/>
        <w:snapToGrid/>
        <w:spacing w:line="200" w:lineRule="exact"/>
        <w:ind w:left="420" w:leftChars="0" w:hanging="420" w:firstLineChars="0"/>
        <w:textAlignment w:val="auto"/>
        <w:rPr>
          <w:rFonts w:hint="eastAsia"/>
        </w:rPr>
      </w:pPr>
      <w:r>
        <w:rPr>
          <w:rFonts w:hint="eastAsia"/>
          <w:position w:val="-12"/>
        </w:rPr>
        <w:object>
          <v:shape id="_x0000_i1094" o:spt="75" type="#_x0000_t75" style="height:18.05pt;width:26.7pt;" o:ole="t" filled="f" o:preferrelative="t" stroked="f" coordsize="21600,21600">
            <v:path/>
            <v:fill on="f" focussize="0,0"/>
            <v:stroke on="f" joinstyle="miter"/>
            <v:imagedata r:id="rId161" o:title=""/>
            <o:lock v:ext="edit" aspectratio="t"/>
            <w10:wrap type="none"/>
            <w10:anchorlock/>
          </v:shape>
          <o:OLEObject Type="Embed" ProgID="Equation.AxMath" ShapeID="_x0000_i1094" DrawAspect="Content" ObjectID="_1468075793" r:id="rId160">
            <o:LockedField>false</o:LockedField>
          </o:OLEObject>
        </w:object>
      </w:r>
      <w:r>
        <w:rPr>
          <w:rFonts w:hint="eastAsia"/>
        </w:rPr>
        <w:t>：</w:t>
      </w:r>
      <w:r>
        <w:t>Total Number of Responders</w:t>
      </w:r>
    </w:p>
    <w:p>
      <w:pPr>
        <w:keepNext w:val="0"/>
        <w:keepLines w:val="0"/>
        <w:pageBreakBefore w:val="0"/>
        <w:widowControl w:val="0"/>
        <w:numPr>
          <w:ilvl w:val="0"/>
          <w:numId w:val="10"/>
        </w:numPr>
        <w:kinsoku/>
        <w:wordWrap/>
        <w:overflowPunct/>
        <w:topLinePunct w:val="0"/>
        <w:autoSpaceDE/>
        <w:autoSpaceDN/>
        <w:bidi w:val="0"/>
        <w:adjustRightInd/>
        <w:snapToGrid/>
        <w:spacing w:line="200" w:lineRule="exact"/>
        <w:ind w:left="420" w:leftChars="0" w:hanging="420" w:firstLineChars="0"/>
        <w:textAlignment w:val="auto"/>
      </w:pPr>
      <w:r>
        <w:rPr>
          <w:rFonts w:hint="eastAsia"/>
          <w:position w:val="-12"/>
        </w:rPr>
        <w:object>
          <v:shape id="_x0000_i1095" o:spt="75" type="#_x0000_t75" style="height:18.05pt;width:24.55pt;" o:ole="t" filled="f" o:preferrelative="t" stroked="f" coordsize="21600,21600">
            <v:path/>
            <v:fill on="f" focussize="0,0"/>
            <v:stroke on="f" joinstyle="miter"/>
            <v:imagedata r:id="rId163" o:title=""/>
            <o:lock v:ext="edit" aspectratio="t"/>
            <w10:wrap type="none"/>
            <w10:anchorlock/>
          </v:shape>
          <o:OLEObject Type="Embed" ProgID="Equation.AxMath" ShapeID="_x0000_i1095" DrawAspect="Content" ObjectID="_1468075794" r:id="rId162">
            <o:LockedField>false</o:LockedField>
          </o:OLEObject>
        </w:object>
      </w:r>
      <w:r>
        <w:rPr>
          <w:rFonts w:hint="eastAsia"/>
        </w:rPr>
        <w:t>：</w:t>
      </w:r>
      <w:r>
        <w:t>The absolute time when the</w:t>
      </w:r>
      <w:r>
        <w:rPr>
          <w:rFonts w:hint="eastAsia"/>
        </w:rPr>
        <w:t xml:space="preserve"> </w:t>
      </w:r>
      <w:r>
        <w:rPr>
          <w:rFonts w:ascii="宋体" w:hAnsi="宋体" w:cs="宋体"/>
          <w:kern w:val="0"/>
          <w:position w:val="-10"/>
          <w:szCs w:val="24"/>
        </w:rPr>
        <w:object>
          <v:shape id="_x0000_i1096" o:spt="75" type="#_x0000_t75" style="height:15.6pt;width:5.9pt;" o:ole="t" filled="f" o:preferrelative="t" stroked="f" coordsize="21600,21600">
            <v:path/>
            <v:fill on="f" focussize="0,0"/>
            <v:stroke on="f" joinstyle="miter"/>
            <v:imagedata r:id="rId165" o:title=""/>
            <o:lock v:ext="edit" aspectratio="t"/>
            <w10:wrap type="none"/>
            <w10:anchorlock/>
          </v:shape>
          <o:OLEObject Type="Embed" ProgID="Equation.AxMath" ShapeID="_x0000_i1096" DrawAspect="Content" ObjectID="_1468075795" r:id="rId164">
            <o:LockedField>false</o:LockedField>
          </o:OLEObject>
        </w:object>
      </w:r>
      <w:r>
        <w:t>-th responder completes all tasks and evacuates.</w:t>
      </w:r>
    </w:p>
    <w:p>
      <w:pPr>
        <w:keepNext w:val="0"/>
        <w:keepLines w:val="0"/>
        <w:pageBreakBefore w:val="0"/>
        <w:widowControl w:val="0"/>
        <w:numPr>
          <w:ilvl w:val="0"/>
          <w:numId w:val="10"/>
        </w:numPr>
        <w:kinsoku/>
        <w:wordWrap/>
        <w:overflowPunct/>
        <w:topLinePunct w:val="0"/>
        <w:autoSpaceDE/>
        <w:autoSpaceDN/>
        <w:bidi w:val="0"/>
        <w:adjustRightInd/>
        <w:snapToGrid/>
        <w:spacing w:line="200" w:lineRule="exact"/>
        <w:ind w:left="420" w:leftChars="0" w:hanging="420" w:firstLineChars="0"/>
        <w:textAlignment w:val="auto"/>
      </w:pPr>
      <w:r>
        <w:rPr>
          <w:rFonts w:hint="eastAsia"/>
          <w:position w:val="-12"/>
        </w:rPr>
        <w:object>
          <v:shape id="_x0000_i1097" o:spt="75" type="#_x0000_t75" style="height:18.05pt;width:48.55pt;" o:ole="t" filled="f" o:preferrelative="t" stroked="f" coordsize="21600,21600">
            <v:path/>
            <v:fill on="f" focussize="0,0"/>
            <v:stroke on="f" joinstyle="miter"/>
            <v:imagedata r:id="rId167" o:title=""/>
            <o:lock v:ext="edit" aspectratio="t"/>
            <w10:wrap type="none"/>
            <w10:anchorlock/>
          </v:shape>
          <o:OLEObject Type="Embed" ProgID="Equation.AxMath" ShapeID="_x0000_i1097" DrawAspect="Content" ObjectID="_1468075796" r:id="rId166">
            <o:LockedField>false</o:LockedField>
          </o:OLEObject>
        </w:object>
      </w:r>
      <w:r>
        <w:rPr>
          <w:rFonts w:hint="eastAsia"/>
        </w:rPr>
        <w:t>：</w:t>
      </w:r>
      <w:r>
        <w:t>Response Delay</w:t>
      </w:r>
    </w:p>
    <w:p>
      <w:pPr>
        <w:keepNext w:val="0"/>
        <w:keepLines w:val="0"/>
        <w:pageBreakBefore w:val="0"/>
        <w:widowControl w:val="0"/>
        <w:numPr>
          <w:ilvl w:val="0"/>
          <w:numId w:val="10"/>
        </w:numPr>
        <w:kinsoku/>
        <w:wordWrap/>
        <w:overflowPunct/>
        <w:topLinePunct w:val="0"/>
        <w:autoSpaceDE/>
        <w:autoSpaceDN/>
        <w:bidi w:val="0"/>
        <w:adjustRightInd/>
        <w:snapToGrid/>
        <w:spacing w:line="200" w:lineRule="exact"/>
        <w:ind w:left="420" w:leftChars="0" w:hanging="420" w:firstLineChars="0"/>
        <w:textAlignment w:val="auto"/>
        <w:rPr>
          <w:rFonts w:hint="eastAsia"/>
        </w:rPr>
      </w:pPr>
      <w:r>
        <w:rPr>
          <w:rFonts w:hint="eastAsia"/>
          <w:position w:val="-12"/>
        </w:rPr>
        <w:object>
          <v:shape id="_x0000_i1098" o:spt="75" type="#_x0000_t75" style="height:18.05pt;width:22.55pt;" o:ole="t" filled="f" o:preferrelative="t" stroked="f" coordsize="21600,21600">
            <v:path/>
            <v:fill on="f" focussize="0,0"/>
            <v:stroke on="f" joinstyle="miter"/>
            <v:imagedata r:id="rId23" o:title=""/>
            <o:lock v:ext="edit" aspectratio="t"/>
            <w10:wrap type="none"/>
            <w10:anchorlock/>
          </v:shape>
          <o:OLEObject Type="Embed" ProgID="Equation.AxMath" ShapeID="_x0000_i1098" DrawAspect="Content" ObjectID="_1468075797" r:id="rId168">
            <o:LockedField>false</o:LockedField>
          </o:OLEObject>
        </w:object>
      </w:r>
      <w:r>
        <w:rPr>
          <w:rFonts w:hint="eastAsia"/>
        </w:rPr>
        <w:t>：</w:t>
      </w:r>
      <w:r>
        <w:t>Classified by scenarios (1.2 m/s on flat ground, 1.1 m/s on stairs, and 1.0 m/s when turning).</w:t>
      </w:r>
    </w:p>
    <w:p>
      <w:pPr>
        <w:keepNext w:val="0"/>
        <w:keepLines w:val="0"/>
        <w:pageBreakBefore w:val="0"/>
        <w:widowControl w:val="0"/>
        <w:numPr>
          <w:ilvl w:val="0"/>
          <w:numId w:val="10"/>
        </w:numPr>
        <w:kinsoku/>
        <w:wordWrap/>
        <w:overflowPunct/>
        <w:topLinePunct w:val="0"/>
        <w:autoSpaceDE/>
        <w:autoSpaceDN/>
        <w:bidi w:val="0"/>
        <w:adjustRightInd/>
        <w:snapToGrid/>
        <w:spacing w:line="200" w:lineRule="exact"/>
        <w:ind w:left="420" w:leftChars="0" w:hanging="420" w:firstLineChars="0"/>
        <w:textAlignment w:val="auto"/>
        <w:rPr>
          <w:rFonts w:hint="eastAsia"/>
        </w:rPr>
      </w:pPr>
      <w:r>
        <w:rPr>
          <w:rFonts w:hint="eastAsia"/>
          <w:position w:val="-12"/>
        </w:rPr>
        <w:object>
          <v:shape id="_x0000_i1099" o:spt="75" type="#_x0000_t75" style="height:18.05pt;width:50pt;" o:ole="t" filled="f" o:preferrelative="t" stroked="f" coordsize="21600,21600">
            <v:path/>
            <v:fill on="f" focussize="0,0"/>
            <v:stroke on="f" joinstyle="miter"/>
            <v:imagedata r:id="rId170" o:title=""/>
            <o:lock v:ext="edit" aspectratio="t"/>
            <w10:wrap type="none"/>
            <w10:anchorlock/>
          </v:shape>
          <o:OLEObject Type="Embed" ProgID="Equation.AxMath" ShapeID="_x0000_i1099" DrawAspect="Content" ObjectID="_1468075798" r:id="rId169">
            <o:LockedField>false</o:LockedField>
          </o:OLEObject>
        </w:object>
      </w:r>
      <w:r>
        <w:rPr>
          <w:rFonts w:hint="eastAsia"/>
        </w:rPr>
        <w:t>：</w:t>
      </w:r>
      <w:r>
        <w:t>Minimum movement speed for rescue personnel in smoke: 0.2 m/s</w:t>
      </w:r>
    </w:p>
    <w:p>
      <w:pPr>
        <w:pStyle w:val="17"/>
      </w:pPr>
      <w:bookmarkStart w:id="43" w:name="_Toc9087"/>
      <w:r>
        <w:t>Strategy Analysis</w:t>
      </w:r>
      <w:bookmarkEnd w:id="43"/>
    </w:p>
    <w:p>
      <w:pPr>
        <w:ind w:firstLine="480"/>
      </w:pPr>
      <w:r>
        <w:t>For task allocation, prioritize tasks in descending order of importance: high-risk personnel zones, standard floor sweeps, and warehouse scans conducted concurrently.</w:t>
      </w:r>
    </w:p>
    <w:p>
      <w:pPr>
        <w:ind w:firstLine="480"/>
      </w:pPr>
      <w:r>
        <w:t>The total execution time for responders comprises the sum of macro-path and micro-path durations.</w:t>
      </w:r>
    </w:p>
    <w:p>
      <w:pPr>
        <w:ind w:firstLine="480"/>
      </w:pPr>
      <w:r>
        <w:t>At the macro level, locations are abstracted into a weighted graph. Using Dijkstra's algorithm, the shortest path from one vertex to all others is calculated.</w:t>
      </w:r>
    </w:p>
    <w:p>
      <w:pPr>
        <w:ind w:firstLine="480"/>
      </w:pPr>
      <w:r>
        <w:t>At the micro level, a two-dimensional discrete grid is introduced. Using the A* algorithm for parallel bow-shaped scanning, point-to-point pathfinding is performed within the warehouse, accumulating dynamic time from the starting point to each node.</w:t>
      </w:r>
    </w:p>
    <w:p>
      <w:pPr>
        <w:ind w:firstLine="480"/>
      </w:pPr>
      <w:r>
        <w:t>The cleaning results are as follows:</w:t>
      </w:r>
    </w:p>
    <w:p>
      <w:pPr>
        <w:ind w:left="0" w:leftChars="0" w:firstLine="0" w:firstLineChars="0"/>
        <w:jc w:val="center"/>
        <w:rPr>
          <w:rFonts w:hint="eastAsia" w:ascii="宋体" w:hAnsi="宋体" w:cs="宋体"/>
          <w:b/>
          <w:bCs/>
          <w:kern w:val="0"/>
          <w:szCs w:val="24"/>
        </w:rPr>
      </w:pPr>
      <w:bookmarkStart w:id="57" w:name="_GoBack"/>
      <w:bookmarkEnd w:id="57"/>
      <w:r>
        <w:drawing>
          <wp:inline distT="0" distB="0" distL="0" distR="0">
            <wp:extent cx="4016375" cy="2145665"/>
            <wp:effectExtent l="0" t="0" r="9525" b="635"/>
            <wp:docPr id="12010119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11966" name="图片 6"/>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a:xfrm>
                      <a:off x="0" y="0"/>
                      <a:ext cx="4016375" cy="2145665"/>
                    </a:xfrm>
                    <a:prstGeom prst="rect">
                      <a:avLst/>
                    </a:prstGeom>
                    <a:noFill/>
                    <a:ln>
                      <a:noFill/>
                    </a:ln>
                    <a:effectLst/>
                  </pic:spPr>
                </pic:pic>
              </a:graphicData>
            </a:graphic>
          </wp:inline>
        </w:drawing>
      </w:r>
    </w:p>
    <w:p>
      <w:pPr>
        <w:pStyle w:val="11"/>
        <w:tabs>
          <w:tab w:val="right" w:pos="8400"/>
        </w:tabs>
        <w:ind w:firstLine="0" w:firstLineChars="0"/>
      </w:pPr>
      <w:r>
        <w:rPr>
          <w:rFonts w:hint="eastAsia"/>
        </w:rPr>
        <w:t>Figure</w:t>
      </w:r>
      <w:r>
        <w:t xml:space="preserve">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2</w:t>
      </w:r>
      <w:r>
        <w:fldChar w:fldCharType="end"/>
      </w:r>
      <w:r>
        <w:t xml:space="preserve"> 3D Sweep Path</w:t>
      </w:r>
    </w:p>
    <w:p>
      <w:pPr>
        <w:pStyle w:val="60"/>
        <w:numPr>
          <w:ilvl w:val="0"/>
          <w:numId w:val="0"/>
        </w:numPr>
        <w:jc w:val="center"/>
        <w:rPr>
          <w:rFonts w:hint="eastAsia" w:ascii="宋体" w:hAnsi="宋体" w:eastAsia="宋体" w:cs="宋体"/>
          <w:b w:val="0"/>
          <w:bCs w:val="0"/>
          <w:kern w:val="0"/>
          <w:sz w:val="24"/>
          <w:szCs w:val="24"/>
        </w:rPr>
      </w:pPr>
      <w:r>
        <w:drawing>
          <wp:inline distT="0" distB="0" distL="0" distR="0">
            <wp:extent cx="3324860" cy="2061210"/>
            <wp:effectExtent l="0" t="0" r="2540" b="8890"/>
            <wp:docPr id="3352227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22759" name="图片 7"/>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a:xfrm>
                      <a:off x="0" y="0"/>
                      <a:ext cx="3324860" cy="2061210"/>
                    </a:xfrm>
                    <a:prstGeom prst="rect">
                      <a:avLst/>
                    </a:prstGeom>
                    <a:noFill/>
                    <a:ln>
                      <a:noFill/>
                    </a:ln>
                    <a:effectLst/>
                  </pic:spPr>
                </pic:pic>
              </a:graphicData>
            </a:graphic>
          </wp:inline>
        </w:drawing>
      </w:r>
      <w:r>
        <w:drawing>
          <wp:inline distT="0" distB="0" distL="0" distR="0">
            <wp:extent cx="1162685" cy="2082800"/>
            <wp:effectExtent l="0" t="0" r="5715" b="0"/>
            <wp:docPr id="16385129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12943" name="图片 8"/>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a:xfrm>
                      <a:off x="0" y="0"/>
                      <a:ext cx="1162685" cy="2082800"/>
                    </a:xfrm>
                    <a:prstGeom prst="rect">
                      <a:avLst/>
                    </a:prstGeom>
                    <a:noFill/>
                    <a:ln>
                      <a:noFill/>
                    </a:ln>
                  </pic:spPr>
                </pic:pic>
              </a:graphicData>
            </a:graphic>
          </wp:inline>
        </w:drawing>
      </w:r>
    </w:p>
    <w:p>
      <w:pPr>
        <w:pStyle w:val="11"/>
        <w:ind w:firstLine="480"/>
      </w:pPr>
      <w:r>
        <w:rPr>
          <w:rFonts w:hint="eastAsia"/>
        </w:rPr>
        <w:t>Figure</w:t>
      </w:r>
      <w:r>
        <w:t xml:space="preserve">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3</w:t>
      </w:r>
      <w:r>
        <w:fldChar w:fldCharType="end"/>
      </w:r>
      <w:r>
        <w:t xml:space="preserve"> </w:t>
      </w:r>
      <w:r>
        <w:rPr>
          <w:rFonts w:hint="eastAsia"/>
        </w:rPr>
        <w:t>2</w:t>
      </w:r>
      <w:r>
        <w:t>D Sweep Path</w:t>
      </w:r>
    </w:p>
    <w:p>
      <w:pPr>
        <w:ind w:firstLine="480"/>
      </w:pPr>
      <w:r>
        <w:t>Conclusion: The total time for all rescue and cleanup operations (calculated from the moment of response) was 536.32 seconds.</w:t>
      </w:r>
    </w:p>
    <w:p>
      <w:pPr>
        <w:ind w:firstLine="480"/>
      </w:pPr>
      <w:r>
        <w:t>Compared to previous models, this model accounts for the evacuation of different types of personnel by different types of responders, as follows:</w:t>
      </w:r>
    </w:p>
    <w:p>
      <w:pPr>
        <w:pStyle w:val="60"/>
        <w:numPr>
          <w:ilvl w:val="0"/>
          <w:numId w:val="0"/>
        </w:numPr>
        <w:ind w:left="840"/>
        <w:rPr>
          <w:rFonts w:hint="eastAsia" w:ascii="宋体" w:hAnsi="宋体" w:eastAsia="宋体" w:cs="宋体"/>
          <w:b w:val="0"/>
          <w:bCs w:val="0"/>
          <w:kern w:val="0"/>
          <w:sz w:val="24"/>
          <w:szCs w:val="24"/>
        </w:rPr>
      </w:pPr>
      <w:r>
        <w:drawing>
          <wp:inline distT="0" distB="0" distL="0" distR="0">
            <wp:extent cx="3498850" cy="2113915"/>
            <wp:effectExtent l="0" t="0" r="6350" b="6985"/>
            <wp:docPr id="19197195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1954" name="图片 10"/>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a:xfrm>
                      <a:off x="0" y="0"/>
                      <a:ext cx="3498850" cy="2113915"/>
                    </a:xfrm>
                    <a:prstGeom prst="rect">
                      <a:avLst/>
                    </a:prstGeom>
                    <a:noFill/>
                    <a:ln>
                      <a:noFill/>
                    </a:ln>
                    <a:effectLst/>
                  </pic:spPr>
                </pic:pic>
              </a:graphicData>
            </a:graphic>
          </wp:inline>
        </w:drawing>
      </w:r>
    </w:p>
    <w:p>
      <w:pPr>
        <w:pStyle w:val="11"/>
        <w:tabs>
          <w:tab w:val="right" w:pos="8400"/>
        </w:tabs>
        <w:ind w:firstLine="0" w:firstLineChars="0"/>
      </w:pPr>
      <w:r>
        <w:rPr>
          <w:rFonts w:hint="eastAsia"/>
        </w:rPr>
        <w:t>Figure</w:t>
      </w:r>
      <w:r>
        <w:t xml:space="preserve">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4</w:t>
      </w:r>
      <w:r>
        <w:fldChar w:fldCharType="end"/>
      </w:r>
      <w:r>
        <w:t xml:space="preserve"> Three-dimensional Sweep Path</w:t>
      </w:r>
    </w:p>
    <w:p>
      <w:pPr>
        <w:pStyle w:val="60"/>
        <w:numPr>
          <w:ilvl w:val="0"/>
          <w:numId w:val="0"/>
        </w:numPr>
        <w:ind w:left="360" w:hanging="360"/>
        <w:rPr>
          <w:rFonts w:hint="eastAsia" w:ascii="宋体" w:hAnsi="宋体" w:eastAsia="宋体" w:cs="宋体"/>
          <w:b w:val="0"/>
          <w:bCs w:val="0"/>
          <w:kern w:val="0"/>
          <w:sz w:val="24"/>
          <w:szCs w:val="24"/>
        </w:rPr>
      </w:pPr>
      <w:r>
        <w:drawing>
          <wp:inline distT="0" distB="0" distL="0" distR="0">
            <wp:extent cx="3113405" cy="2129790"/>
            <wp:effectExtent l="0" t="0" r="10795" b="3810"/>
            <wp:docPr id="67003707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37076" name="图片 13"/>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a:xfrm>
                      <a:off x="0" y="0"/>
                      <a:ext cx="3113405" cy="2129790"/>
                    </a:xfrm>
                    <a:prstGeom prst="rect">
                      <a:avLst/>
                    </a:prstGeom>
                    <a:noFill/>
                    <a:ln>
                      <a:noFill/>
                    </a:ln>
                    <a:effectLst/>
                  </pic:spPr>
                </pic:pic>
              </a:graphicData>
            </a:graphic>
          </wp:inline>
        </w:drawing>
      </w:r>
      <w:r>
        <w:drawing>
          <wp:inline distT="0" distB="0" distL="0" distR="0">
            <wp:extent cx="1892300" cy="2035175"/>
            <wp:effectExtent l="0" t="0" r="0" b="9525"/>
            <wp:docPr id="48314134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41348" name="图片 1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a:xfrm>
                      <a:off x="0" y="0"/>
                      <a:ext cx="1892300" cy="2035175"/>
                    </a:xfrm>
                    <a:prstGeom prst="rect">
                      <a:avLst/>
                    </a:prstGeom>
                    <a:noFill/>
                    <a:ln>
                      <a:noFill/>
                    </a:ln>
                    <a:effectLst/>
                  </pic:spPr>
                </pic:pic>
              </a:graphicData>
            </a:graphic>
          </wp:inline>
        </w:drawing>
      </w:r>
    </w:p>
    <w:p>
      <w:pPr>
        <w:pStyle w:val="11"/>
        <w:tabs>
          <w:tab w:val="right" w:pos="8400"/>
        </w:tabs>
        <w:ind w:firstLine="0" w:firstLineChars="0"/>
      </w:pPr>
      <w:r>
        <w:rPr>
          <w:rFonts w:hint="eastAsia"/>
        </w:rPr>
        <w:t>Figure</w:t>
      </w:r>
      <w:r>
        <w:t xml:space="preserve"> </w:t>
      </w:r>
      <w:r>
        <w:fldChar w:fldCharType="begin"/>
      </w:r>
      <w:r>
        <w:instrText xml:space="preserve"> STYLEREF 1 \s </w:instrText>
      </w:r>
      <w:r>
        <w:fldChar w:fldCharType="separate"/>
      </w:r>
      <w:r>
        <w:t>6</w:t>
      </w:r>
      <w:r>
        <w:fldChar w:fldCharType="end"/>
      </w:r>
      <w:r>
        <w:rPr>
          <w:rFonts w:hint="eastAsia"/>
        </w:rPr>
        <w:t>-</w:t>
      </w:r>
      <w:r>
        <w:fldChar w:fldCharType="begin"/>
      </w:r>
      <w:r>
        <w:instrText xml:space="preserve"> SEQ 图 \* ARABIC \s 1 </w:instrText>
      </w:r>
      <w:r>
        <w:fldChar w:fldCharType="separate"/>
      </w:r>
      <w:r>
        <w:t>5</w:t>
      </w:r>
      <w:r>
        <w:fldChar w:fldCharType="end"/>
      </w:r>
      <w:r>
        <w:t xml:space="preserve"> </w:t>
      </w:r>
      <w:r>
        <w:rPr>
          <w:rFonts w:hint="eastAsia"/>
        </w:rPr>
        <w:t>Two</w:t>
      </w:r>
      <w:r>
        <w:t>-dimensional Sweep Path</w:t>
      </w:r>
    </w:p>
    <w:p>
      <w:pPr>
        <w:pStyle w:val="60"/>
        <w:numPr>
          <w:ilvl w:val="0"/>
          <w:numId w:val="0"/>
        </w:numPr>
        <w:ind w:left="360"/>
        <w:rPr>
          <w:rFonts w:ascii="宋体" w:hAnsi="宋体" w:cs="宋体"/>
          <w:kern w:val="0"/>
          <w:sz w:val="24"/>
          <w:szCs w:val="24"/>
        </w:rPr>
      </w:pPr>
      <w:r>
        <w:rPr>
          <w:rFonts w:ascii="宋体" w:hAnsi="宋体" w:cs="宋体"/>
          <w:kern w:val="0"/>
          <w:sz w:val="24"/>
          <w:szCs w:val="24"/>
        </w:rPr>
        <w:t>=== Rescue Mission Simulation Report (Smoke Limit: 30 Minutes) ===</w:t>
      </w:r>
    </w:p>
    <w:p>
      <w:pPr>
        <w:pStyle w:val="11"/>
        <w:keepNext/>
        <w:ind w:firstLine="480"/>
      </w:pPr>
      <w:r>
        <w:t xml:space="preserve">Table </w:t>
      </w:r>
      <w:r>
        <w:fldChar w:fldCharType="begin"/>
      </w:r>
      <w:r>
        <w:instrText xml:space="preserve"> STYLEREF 1 \s </w:instrText>
      </w:r>
      <w:r>
        <w:fldChar w:fldCharType="separate"/>
      </w:r>
      <w:r>
        <w:t>6</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Sweep Simulation Report</w:t>
      </w:r>
    </w:p>
    <w:tbl>
      <w:tblPr>
        <w:tblStyle w:val="20"/>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8"/>
        <w:gridCol w:w="1950"/>
        <w:gridCol w:w="1652"/>
        <w:gridCol w:w="1658"/>
        <w:gridCol w:w="163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704" w:type="dxa"/>
            <w:tcBorders>
              <w:bottom w:val="single" w:color="auto" w:sz="6" w:space="0"/>
            </w:tcBorders>
          </w:tcPr>
          <w:p>
            <w:pPr>
              <w:ind w:firstLine="480"/>
            </w:pPr>
            <w:r>
              <w:rPr>
                <w:rFonts w:hint="eastAsia"/>
              </w:rPr>
              <w:t>Target</w:t>
            </w:r>
          </w:p>
        </w:tc>
        <w:tc>
          <w:tcPr>
            <w:tcW w:w="1704" w:type="dxa"/>
            <w:tcBorders>
              <w:bottom w:val="single" w:color="auto" w:sz="6" w:space="0"/>
            </w:tcBorders>
          </w:tcPr>
          <w:p>
            <w:pPr>
              <w:ind w:firstLine="480"/>
            </w:pPr>
            <w:r>
              <w:rPr>
                <w:rFonts w:hint="eastAsia"/>
              </w:rPr>
              <w:t>Team</w:t>
            </w:r>
          </w:p>
        </w:tc>
        <w:tc>
          <w:tcPr>
            <w:tcW w:w="1704" w:type="dxa"/>
            <w:tcBorders>
              <w:bottom w:val="single" w:color="auto" w:sz="6" w:space="0"/>
            </w:tcBorders>
          </w:tcPr>
          <w:p>
            <w:pPr>
              <w:ind w:firstLine="480"/>
            </w:pPr>
            <w:r>
              <w:rPr>
                <w:rFonts w:hint="eastAsia"/>
              </w:rPr>
              <w:t>Priority</w:t>
            </w:r>
          </w:p>
        </w:tc>
        <w:tc>
          <w:tcPr>
            <w:tcW w:w="1705" w:type="dxa"/>
            <w:tcBorders>
              <w:bottom w:val="single" w:color="auto" w:sz="6" w:space="0"/>
            </w:tcBorders>
          </w:tcPr>
          <w:p>
            <w:pPr>
              <w:ind w:firstLine="480"/>
            </w:pPr>
            <w:r>
              <w:rPr>
                <w:rFonts w:hint="eastAsia"/>
              </w:rPr>
              <w:t>Status</w:t>
            </w:r>
          </w:p>
        </w:tc>
        <w:tc>
          <w:tcPr>
            <w:tcW w:w="1705" w:type="dxa"/>
            <w:tcBorders>
              <w:bottom w:val="single" w:color="auto" w:sz="6" w:space="0"/>
            </w:tcBorders>
          </w:tcPr>
          <w:p>
            <w:pPr>
              <w:ind w:firstLine="480"/>
            </w:pPr>
            <w:r>
              <w:rPr>
                <w:rFonts w:hint="eastAsia"/>
              </w:rPr>
              <w:t>Total Time</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single" w:color="auto" w:sz="6" w:space="0"/>
            </w:tcBorders>
          </w:tcPr>
          <w:p>
            <w:pPr>
              <w:ind w:firstLine="480"/>
            </w:pPr>
            <w:r>
              <w:rPr>
                <w:rFonts w:hint="eastAsia"/>
              </w:rPr>
              <w:t>Apt 4 (Infant)</w:t>
            </w:r>
          </w:p>
        </w:tc>
        <w:tc>
          <w:tcPr>
            <w:tcW w:w="1704" w:type="dxa"/>
            <w:tcBorders>
              <w:top w:val="single" w:color="auto" w:sz="6" w:space="0"/>
            </w:tcBorders>
          </w:tcPr>
          <w:p>
            <w:pPr>
              <w:ind w:firstLine="480"/>
            </w:pPr>
            <w:r>
              <w:rPr>
                <w:rFonts w:hint="eastAsia"/>
              </w:rPr>
              <w:t>Fire/Security</w:t>
            </w:r>
          </w:p>
        </w:tc>
        <w:tc>
          <w:tcPr>
            <w:tcW w:w="1704" w:type="dxa"/>
            <w:tcBorders>
              <w:top w:val="single" w:color="auto" w:sz="6" w:space="0"/>
            </w:tcBorders>
          </w:tcPr>
          <w:p>
            <w:pPr>
              <w:ind w:firstLine="480"/>
            </w:pPr>
            <w:r>
              <w:rPr>
                <w:rFonts w:hint="eastAsia"/>
              </w:rPr>
              <w:t>Level 1</w:t>
            </w:r>
          </w:p>
        </w:tc>
        <w:tc>
          <w:tcPr>
            <w:tcW w:w="1705" w:type="dxa"/>
            <w:tcBorders>
              <w:top w:val="single" w:color="auto" w:sz="6" w:space="0"/>
            </w:tcBorders>
          </w:tcPr>
          <w:p>
            <w:pPr>
              <w:ind w:firstLine="480"/>
            </w:pPr>
            <w:r>
              <w:rPr>
                <w:rFonts w:hint="eastAsia"/>
              </w:rPr>
              <w:t>Success</w:t>
            </w:r>
          </w:p>
        </w:tc>
        <w:tc>
          <w:tcPr>
            <w:tcW w:w="1705" w:type="dxa"/>
            <w:tcBorders>
              <w:top w:val="single" w:color="auto" w:sz="6" w:space="0"/>
            </w:tcBorders>
          </w:tcPr>
          <w:p>
            <w:pPr>
              <w:ind w:firstLine="480"/>
            </w:pPr>
            <w:r>
              <w:rPr>
                <w:rFonts w:hint="eastAsia"/>
              </w:rPr>
              <w:t>42.03s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pPr>
              <w:ind w:firstLine="480"/>
            </w:pPr>
            <w:r>
              <w:rPr>
                <w:rFonts w:hint="eastAsia"/>
              </w:rPr>
              <w:t>Apt 1 (Pregnant)</w:t>
            </w:r>
          </w:p>
        </w:tc>
        <w:tc>
          <w:tcPr>
            <w:tcW w:w="1704" w:type="dxa"/>
          </w:tcPr>
          <w:p>
            <w:pPr>
              <w:ind w:firstLine="480"/>
            </w:pPr>
            <w:r>
              <w:rPr>
                <w:rFonts w:hint="eastAsia"/>
              </w:rPr>
              <w:t>Medical</w:t>
            </w:r>
          </w:p>
        </w:tc>
        <w:tc>
          <w:tcPr>
            <w:tcW w:w="1704" w:type="dxa"/>
          </w:tcPr>
          <w:p>
            <w:pPr>
              <w:ind w:firstLine="480"/>
            </w:pPr>
            <w:r>
              <w:rPr>
                <w:rFonts w:hint="eastAsia"/>
              </w:rPr>
              <w:t>Level 1</w:t>
            </w:r>
          </w:p>
        </w:tc>
        <w:tc>
          <w:tcPr>
            <w:tcW w:w="1705" w:type="dxa"/>
          </w:tcPr>
          <w:p>
            <w:pPr>
              <w:ind w:firstLine="480"/>
            </w:pPr>
            <w:r>
              <w:t>Success</w:t>
            </w:r>
          </w:p>
        </w:tc>
        <w:tc>
          <w:tcPr>
            <w:tcW w:w="1705" w:type="dxa"/>
          </w:tcPr>
          <w:p>
            <w:pPr>
              <w:ind w:firstLine="480"/>
            </w:pPr>
            <w:r>
              <w:rPr>
                <w:rFonts w:hint="eastAsia"/>
              </w:rPr>
              <w:t>42.03s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pPr>
              <w:ind w:firstLine="480"/>
            </w:pPr>
            <w:r>
              <w:rPr>
                <w:rFonts w:hint="eastAsia"/>
              </w:rPr>
              <w:t>Shop 2</w:t>
            </w:r>
          </w:p>
        </w:tc>
        <w:tc>
          <w:tcPr>
            <w:tcW w:w="1704" w:type="dxa"/>
          </w:tcPr>
          <w:p>
            <w:pPr>
              <w:ind w:firstLine="480"/>
            </w:pPr>
            <w:r>
              <w:rPr>
                <w:rFonts w:hint="eastAsia"/>
              </w:rPr>
              <w:t>Security</w:t>
            </w:r>
          </w:p>
        </w:tc>
        <w:tc>
          <w:tcPr>
            <w:tcW w:w="1704" w:type="dxa"/>
          </w:tcPr>
          <w:p>
            <w:pPr>
              <w:ind w:firstLine="480"/>
            </w:pPr>
            <w:r>
              <w:rPr>
                <w:rFonts w:hint="eastAsia"/>
              </w:rPr>
              <w:t>Level 2</w:t>
            </w:r>
          </w:p>
        </w:tc>
        <w:tc>
          <w:tcPr>
            <w:tcW w:w="1705" w:type="dxa"/>
          </w:tcPr>
          <w:p>
            <w:pPr>
              <w:ind w:firstLine="480"/>
            </w:pPr>
            <w:r>
              <w:t>Success</w:t>
            </w:r>
          </w:p>
        </w:tc>
        <w:tc>
          <w:tcPr>
            <w:tcW w:w="1705" w:type="dxa"/>
          </w:tcPr>
          <w:p>
            <w:pPr>
              <w:ind w:firstLine="480"/>
            </w:pPr>
            <w:r>
              <w:rPr>
                <w:rFonts w:hint="eastAsia"/>
              </w:rPr>
              <w:t>12.83s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pPr>
              <w:ind w:firstLine="480"/>
            </w:pPr>
            <w:r>
              <w:rPr>
                <w:rFonts w:hint="eastAsia"/>
              </w:rPr>
              <w:t>WH Corner</w:t>
            </w:r>
          </w:p>
        </w:tc>
        <w:tc>
          <w:tcPr>
            <w:tcW w:w="1704" w:type="dxa"/>
          </w:tcPr>
          <w:p>
            <w:pPr>
              <w:ind w:firstLine="480"/>
            </w:pPr>
            <w:r>
              <w:rPr>
                <w:rFonts w:hint="eastAsia"/>
              </w:rPr>
              <w:t>Firefighter A</w:t>
            </w:r>
          </w:p>
        </w:tc>
        <w:tc>
          <w:tcPr>
            <w:tcW w:w="1704" w:type="dxa"/>
          </w:tcPr>
          <w:p>
            <w:pPr>
              <w:ind w:firstLine="480"/>
            </w:pPr>
            <w:r>
              <w:rPr>
                <w:rFonts w:hint="eastAsia"/>
              </w:rPr>
              <w:t>Level 2</w:t>
            </w:r>
          </w:p>
        </w:tc>
        <w:tc>
          <w:tcPr>
            <w:tcW w:w="1705" w:type="dxa"/>
          </w:tcPr>
          <w:p>
            <w:pPr>
              <w:ind w:firstLine="480"/>
            </w:pPr>
            <w:r>
              <w:rPr>
                <w:rFonts w:hint="eastAsia"/>
              </w:rPr>
              <w:t>Success</w:t>
            </w:r>
          </w:p>
        </w:tc>
        <w:tc>
          <w:tcPr>
            <w:tcW w:w="1705" w:type="dxa"/>
          </w:tcPr>
          <w:p>
            <w:pPr>
              <w:ind w:firstLine="480"/>
            </w:pPr>
            <w:r>
              <w:rPr>
                <w:rFonts w:hint="eastAsia"/>
              </w:rPr>
              <w:t>30.48s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Pr>
          <w:p>
            <w:pPr>
              <w:ind w:firstLine="480"/>
            </w:pPr>
            <w:r>
              <w:rPr>
                <w:rFonts w:hint="eastAsia"/>
              </w:rPr>
              <w:t>WH Maze</w:t>
            </w:r>
          </w:p>
        </w:tc>
        <w:tc>
          <w:tcPr>
            <w:tcW w:w="1704" w:type="dxa"/>
          </w:tcPr>
          <w:p>
            <w:pPr>
              <w:ind w:firstLine="480"/>
            </w:pPr>
            <w:r>
              <w:rPr>
                <w:rFonts w:hint="eastAsia"/>
              </w:rPr>
              <w:t>Firefighter B</w:t>
            </w:r>
          </w:p>
        </w:tc>
        <w:tc>
          <w:tcPr>
            <w:tcW w:w="1704" w:type="dxa"/>
          </w:tcPr>
          <w:p>
            <w:pPr>
              <w:ind w:firstLine="480"/>
            </w:pPr>
            <w:r>
              <w:rPr>
                <w:rFonts w:hint="eastAsia"/>
              </w:rPr>
              <w:t>Level 2</w:t>
            </w:r>
          </w:p>
        </w:tc>
        <w:tc>
          <w:tcPr>
            <w:tcW w:w="1705" w:type="dxa"/>
          </w:tcPr>
          <w:p>
            <w:pPr>
              <w:ind w:firstLine="480"/>
            </w:pPr>
            <w:r>
              <w:rPr>
                <w:rFonts w:hint="eastAsia"/>
              </w:rPr>
              <w:t>Success</w:t>
            </w:r>
          </w:p>
        </w:tc>
        <w:tc>
          <w:tcPr>
            <w:tcW w:w="1705" w:type="dxa"/>
          </w:tcPr>
          <w:p>
            <w:pPr>
              <w:ind w:firstLine="480"/>
            </w:pPr>
            <w:r>
              <w:rPr>
                <w:rFonts w:hint="eastAsia"/>
              </w:rPr>
              <w:t>29.36s</w:t>
            </w:r>
          </w:p>
        </w:tc>
      </w:tr>
    </w:tbl>
    <w:p>
      <w:pPr>
        <w:pStyle w:val="2"/>
      </w:pPr>
      <w:bookmarkStart w:id="44" w:name="_Toc14887"/>
      <w:r>
        <w:t>Strengths and Weakness</w:t>
      </w:r>
      <w:bookmarkEnd w:id="44"/>
    </w:p>
    <w:p>
      <w:pPr>
        <w:pStyle w:val="17"/>
      </w:pPr>
      <w:bookmarkStart w:id="45" w:name="_Toc4092"/>
      <w:bookmarkStart w:id="46" w:name="_Toc18738"/>
      <w:r>
        <w:t>Strengths</w:t>
      </w:r>
      <w:bookmarkEnd w:id="45"/>
      <w:bookmarkEnd w:id="46"/>
    </w:p>
    <w:p>
      <w:pPr>
        <w:ind w:firstLine="480"/>
      </w:pPr>
      <w:r>
        <w:t></w:t>
      </w:r>
      <w:r>
        <w:rPr>
          <w:rFonts w:hint="eastAsia"/>
        </w:rPr>
        <w:t>(1)</w:t>
      </w:r>
      <w:r>
        <w:t>Robustness and Optimality: The model we established is robust, effectively identifying optimal sweep paths and minimum sweep times across various building layouts.</w:t>
      </w:r>
    </w:p>
    <w:p>
      <w:pPr>
        <w:ind w:firstLine="480"/>
      </w:pPr>
      <w:r>
        <w:t></w:t>
      </w:r>
      <w:r>
        <w:rPr>
          <w:rFonts w:hint="eastAsia"/>
        </w:rPr>
        <w:t>(2)</w:t>
      </w:r>
      <w:r>
        <w:t>Prioritization: The model is "humane," prioritizing the sweep of high-risk areas (based on occupant type) to maximize the positive outcomes of the sweep.</w:t>
      </w:r>
    </w:p>
    <w:p>
      <w:pPr>
        <w:pStyle w:val="17"/>
      </w:pPr>
      <w:bookmarkStart w:id="47" w:name="_Toc26492"/>
      <w:bookmarkStart w:id="48" w:name="_Toc13047"/>
      <w:r>
        <w:t>Weaknesses</w:t>
      </w:r>
      <w:bookmarkEnd w:id="47"/>
      <w:bookmarkEnd w:id="48"/>
    </w:p>
    <w:p>
      <w:pPr>
        <w:ind w:firstLine="480"/>
      </w:pPr>
      <w:r>
        <w:rPr>
          <w:rFonts w:hint="eastAsia"/>
        </w:rPr>
        <w:t>Computational Complexity: For buildings with a large number of rooms, it may require more computational time to determine task assignments and sweep paths.</w:t>
      </w:r>
    </w:p>
    <w:p>
      <w:pPr>
        <w:pStyle w:val="2"/>
      </w:pPr>
      <w:bookmarkStart w:id="49" w:name="_Toc16677"/>
      <w:r>
        <w:t>Sensitivity Analysis</w:t>
      </w:r>
      <w:bookmarkEnd w:id="49"/>
    </w:p>
    <w:p>
      <w:pPr>
        <w:pStyle w:val="17"/>
      </w:pPr>
      <w:bookmarkStart w:id="50" w:name="_Toc946"/>
      <w:bookmarkStart w:id="51" w:name="_Toc17301"/>
      <w:r>
        <w:t>Impact of Team Size on Rescue Time</w:t>
      </w:r>
      <w:bookmarkEnd w:id="50"/>
      <w:bookmarkEnd w:id="51"/>
    </w:p>
    <w:p>
      <w:pPr>
        <w:ind w:firstLine="480"/>
      </w:pPr>
      <w:r>
        <w:t>This experiment tested the effect of the number of responders on the task completion time ($T_{total}$) under baseline conditions of a fixed communication delay (60s) and a baseline movement speed (1.2m/s). The experimental results are shown in Figure 8-1.</w:t>
      </w:r>
    </w:p>
    <w:p>
      <w:pPr>
        <w:pStyle w:val="60"/>
        <w:numPr>
          <w:ilvl w:val="0"/>
          <w:numId w:val="0"/>
        </w:numPr>
        <w:ind w:left="360" w:hanging="360"/>
        <w:jc w:val="center"/>
        <w:rPr>
          <w:rFonts w:eastAsiaTheme="minorEastAsia"/>
        </w:rPr>
      </w:pPr>
      <w:r>
        <w:drawing>
          <wp:inline distT="0" distB="0" distL="0" distR="0">
            <wp:extent cx="3189605" cy="3021330"/>
            <wp:effectExtent l="0" t="0" r="0" b="7620"/>
            <wp:docPr id="20282715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71517" name="图片 5"/>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a:xfrm>
                      <a:off x="0" y="0"/>
                      <a:ext cx="3189605" cy="3021330"/>
                    </a:xfrm>
                    <a:prstGeom prst="rect">
                      <a:avLst/>
                    </a:prstGeom>
                    <a:noFill/>
                    <a:ln>
                      <a:noFill/>
                    </a:ln>
                  </pic:spPr>
                </pic:pic>
              </a:graphicData>
            </a:graphic>
          </wp:inline>
        </w:drawing>
      </w:r>
    </w:p>
    <w:p>
      <w:pPr>
        <w:pStyle w:val="11"/>
        <w:ind w:firstLine="480"/>
        <w:rPr>
          <w:rFonts w:eastAsiaTheme="minorEastAsia"/>
        </w:rPr>
      </w:pPr>
      <w:r>
        <w:t xml:space="preserve">Figure </w:t>
      </w:r>
      <w:r>
        <w:fldChar w:fldCharType="begin"/>
      </w:r>
      <w:r>
        <w:instrText xml:space="preserve"> STYLEREF 1 \s </w:instrText>
      </w:r>
      <w:r>
        <w:fldChar w:fldCharType="separate"/>
      </w:r>
      <w:r>
        <w:t>8</w:t>
      </w:r>
      <w:r>
        <w:fldChar w:fldCharType="end"/>
      </w:r>
      <w:r>
        <w:noBreakHyphen/>
      </w:r>
      <w:r>
        <w:fldChar w:fldCharType="begin"/>
      </w:r>
      <w:r>
        <w:instrText xml:space="preserve"> SEQ Figure \* ARABIC \s 1 </w:instrText>
      </w:r>
      <w:r>
        <w:fldChar w:fldCharType="separate"/>
      </w:r>
      <w:r>
        <w:t>1</w:t>
      </w:r>
      <w:r>
        <w:fldChar w:fldCharType="end"/>
      </w:r>
      <w:r>
        <w:rPr>
          <w:rFonts w:hint="eastAsia"/>
        </w:rPr>
        <w:t xml:space="preserve"> </w:t>
      </w:r>
      <w:r>
        <w:t>Relationship between Number of Responders and Sweep Time</w:t>
      </w:r>
    </w:p>
    <w:p>
      <w:pPr>
        <w:pStyle w:val="60"/>
        <w:numPr>
          <w:ilvl w:val="0"/>
          <w:numId w:val="0"/>
        </w:numPr>
        <w:ind w:left="360" w:hanging="360"/>
        <w:rPr>
          <w:rFonts w:eastAsia="宋体"/>
          <w:b w:val="0"/>
          <w:bCs w:val="0"/>
          <w:kern w:val="2"/>
          <w:sz w:val="24"/>
          <w:szCs w:val="20"/>
        </w:rPr>
      </w:pPr>
      <w:r>
        <w:rPr>
          <w:rFonts w:eastAsia="宋体"/>
          <w:b w:val="0"/>
          <w:bCs w:val="0"/>
          <w:kern w:val="2"/>
          <w:sz w:val="24"/>
          <w:szCs w:val="20"/>
        </w:rPr>
        <w:t>As shown in Figure 8-1, when the number of rescuers increased from 1 to 2, the total time required plummeted from 11,540.4 seconds to 1,762.3 seconds, demonstrating a remarkably significant efficiency gain.</w:t>
      </w:r>
    </w:p>
    <w:p>
      <w:pPr>
        <w:pStyle w:val="60"/>
        <w:numPr>
          <w:ilvl w:val="0"/>
          <w:numId w:val="0"/>
        </w:numPr>
        <w:ind w:left="360" w:hanging="360"/>
        <w:rPr>
          <w:rFonts w:eastAsia="宋体"/>
          <w:b w:val="0"/>
          <w:bCs w:val="0"/>
          <w:kern w:val="2"/>
          <w:sz w:val="24"/>
          <w:szCs w:val="20"/>
        </w:rPr>
      </w:pPr>
      <w:r>
        <w:rPr>
          <w:rFonts w:eastAsia="宋体"/>
          <w:b w:val="0"/>
          <w:bCs w:val="0"/>
          <w:kern w:val="2"/>
          <w:sz w:val="24"/>
          <w:szCs w:val="20"/>
        </w:rPr>
        <w:t xml:space="preserve">As the number continued to increase from 6 to 10 rescuers, the time required decreased from 623.6 seconds to 295.8 seconds, indicating diminishing marginal returns in time savings per additional rescuer. When the number of rescuers reached 11, the system achieved its optimal time of 284.2 seconds. Increasing the number to 12, however, caused the time to slightly increase to 317.8 seconds. </w:t>
      </w:r>
    </w:p>
    <w:p>
      <w:pPr>
        <w:pStyle w:val="60"/>
        <w:numPr>
          <w:ilvl w:val="0"/>
          <w:numId w:val="0"/>
        </w:numPr>
        <w:ind w:left="360" w:hanging="360"/>
        <w:rPr>
          <w:rFonts w:eastAsiaTheme="minorEastAsia"/>
        </w:rPr>
      </w:pPr>
      <w:r>
        <w:rPr>
          <w:rFonts w:eastAsia="宋体"/>
          <w:b w:val="0"/>
          <w:bCs w:val="0"/>
          <w:kern w:val="2"/>
          <w:sz w:val="24"/>
          <w:szCs w:val="20"/>
        </w:rPr>
        <w:t>This suggests that having too many personnel in a confined space may lead to task fragmentation or resource competition. Therefore, the optimal cost-effectiveness configuration is recommended to be between 6 and 10 rescuers.</w:t>
      </w:r>
    </w:p>
    <w:p>
      <w:pPr>
        <w:pStyle w:val="17"/>
      </w:pPr>
      <w:bookmarkStart w:id="52" w:name="_Toc16383"/>
      <w:bookmarkStart w:id="53" w:name="_Toc18188"/>
      <w:r>
        <w:t>Non-linear Impact of Response Delay</w:t>
      </w:r>
      <w:bookmarkEnd w:id="52"/>
      <w:bookmarkEnd w:id="53"/>
    </w:p>
    <w:p>
      <w:pPr>
        <w:ind w:firstLine="480"/>
      </w:pPr>
      <w:r>
        <w:t>To quantify the importance of the "golden rescue time," the experiment tested the impact of the initial delay (in seconds) on the sweep process. The experimental results are shown in Figure 8-2.</w:t>
      </w:r>
    </w:p>
    <w:p>
      <w:pPr>
        <w:ind w:firstLine="480"/>
        <w:jc w:val="center"/>
        <w:rPr>
          <w:rFonts w:eastAsiaTheme="minorEastAsia"/>
          <w:b/>
          <w:bCs/>
          <w:kern w:val="44"/>
          <w:sz w:val="36"/>
          <w:szCs w:val="44"/>
        </w:rPr>
      </w:pPr>
      <w:r>
        <w:drawing>
          <wp:inline distT="0" distB="0" distL="0" distR="0">
            <wp:extent cx="3013710" cy="3021330"/>
            <wp:effectExtent l="0" t="0" r="0" b="7620"/>
            <wp:docPr id="91335608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56089" name="图片 6"/>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a:xfrm>
                      <a:off x="0" y="0"/>
                      <a:ext cx="3013710" cy="3021330"/>
                    </a:xfrm>
                    <a:prstGeom prst="rect">
                      <a:avLst/>
                    </a:prstGeom>
                    <a:noFill/>
                    <a:ln>
                      <a:noFill/>
                    </a:ln>
                  </pic:spPr>
                </pic:pic>
              </a:graphicData>
            </a:graphic>
          </wp:inline>
        </w:drawing>
      </w:r>
    </w:p>
    <w:p>
      <w:pPr>
        <w:pStyle w:val="11"/>
        <w:ind w:firstLine="480"/>
      </w:pPr>
      <w:r>
        <w:t xml:space="preserve">Figure </w:t>
      </w:r>
      <w:r>
        <w:fldChar w:fldCharType="begin"/>
      </w:r>
      <w:r>
        <w:instrText xml:space="preserve"> STYLEREF 1 \s </w:instrText>
      </w:r>
      <w:r>
        <w:fldChar w:fldCharType="separate"/>
      </w:r>
      <w:r>
        <w:t>8</w:t>
      </w:r>
      <w:r>
        <w:fldChar w:fldCharType="end"/>
      </w:r>
      <w:r>
        <w:noBreakHyphen/>
      </w:r>
      <w:r>
        <w:fldChar w:fldCharType="begin"/>
      </w:r>
      <w:r>
        <w:instrText xml:space="preserve"> SEQ Figure \* ARABIC \s 1 </w:instrText>
      </w:r>
      <w:r>
        <w:fldChar w:fldCharType="separate"/>
      </w:r>
      <w:r>
        <w:t>2</w:t>
      </w:r>
      <w:r>
        <w:fldChar w:fldCharType="end"/>
      </w:r>
      <w:r>
        <w:rPr>
          <w:rFonts w:hint="eastAsia"/>
        </w:rPr>
        <w:t xml:space="preserve"> </w:t>
      </w:r>
      <w:r>
        <w:t>Communication Delay and Sweep Time</w:t>
      </w:r>
    </w:p>
    <w:p>
      <w:pPr>
        <w:ind w:firstLine="480"/>
      </w:pPr>
      <w:r>
        <w:t>Non-linear Growth Phenomenon: The experimental results show that the increase in total sweep time is not a simple linear addition of the delay time. In the ideal zero-delay ($T_{delay}=0$) scenario, task completion requires 623.6 seconds. When the delay reaches 600 seconds, the task completion time increases to 2110.8 seconds.</w:t>
      </w:r>
    </w:p>
    <w:p>
      <w:pPr>
        <w:ind w:firstLine="480"/>
      </w:pPr>
      <w:r>
        <w:t>Time Penalty of Smoke Diffusion: From the data comparison, a 600-second physical delay resulted in a total time increase of 1487.2 seconds ($2110.8s - 623.6s$). Of this, 600 seconds is the pure time shift. The remaining 887.2 seconds ($2110.8 - 623.6 - 600$) is the additional "environmental penalty" incurred because the delay caused smoke concentration ($C_{smoke}$) to rise, forcing responders to reduce their movement speed (e.g., from $V_{fast}$ down to $V_{slow}$).</w:t>
      </w:r>
    </w:p>
    <w:p>
      <w:pPr>
        <w:pStyle w:val="2"/>
      </w:pPr>
      <w:bookmarkStart w:id="54" w:name="_Toc10053"/>
      <w:r>
        <w:t>Conclusion</w:t>
      </w:r>
      <w:bookmarkEnd w:id="54"/>
    </w:p>
    <w:p>
      <w:pPr>
        <w:ind w:firstLine="480"/>
      </w:pPr>
      <w:r>
        <w:t>This result quantitatively demonstrates the necessity of "every second counting" in fire rescue—a delay not only consumes time but also worsens the operational environment, leading to a non-linear decay in subsequent sweep efficiency.</w:t>
      </w:r>
    </w:p>
    <w:p>
      <w:pPr>
        <w:ind w:firstLine="480"/>
      </w:pPr>
      <w:r>
        <w:t>Meanwhile, in a limited space (such as the warehouse and apartment hallways), too many responders may lead to task fragmentation or potential path resource competition, no longer yielding positive returns.</w:t>
      </w:r>
    </w:p>
    <w:p>
      <w:pPr>
        <w:pStyle w:val="2"/>
        <w:keepNext w:val="0"/>
        <w:pageBreakBefore/>
      </w:pPr>
      <w:bookmarkStart w:id="55" w:name="_Toc26096"/>
      <w:r>
        <w:rPr>
          <w:rFonts w:hint="eastAsia"/>
        </w:rPr>
        <w:drawing>
          <wp:anchor distT="0" distB="0" distL="114300" distR="114300" simplePos="0" relativeHeight="251658240" behindDoc="1" locked="0" layoutInCell="1" allowOverlap="1">
            <wp:simplePos x="0" y="0"/>
            <wp:positionH relativeFrom="column">
              <wp:posOffset>-1291590</wp:posOffset>
            </wp:positionH>
            <wp:positionV relativeFrom="paragraph">
              <wp:posOffset>-1231900</wp:posOffset>
            </wp:positionV>
            <wp:extent cx="7893050" cy="12990195"/>
            <wp:effectExtent l="0" t="0" r="6350" b="1905"/>
            <wp:wrapNone/>
            <wp:docPr id="1" name="图片 5" descr="c1cb885b3496bb6d7c7891d091e3d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c1cb885b3496bb6d7c7891d091e3d23a"/>
                    <pic:cNvPicPr>
                      <a:picLocks noChangeAspect="1"/>
                    </pic:cNvPicPr>
                  </pic:nvPicPr>
                  <pic:blipFill>
                    <a:blip r:embed="rId179"/>
                    <a:stretch>
                      <a:fillRect/>
                    </a:stretch>
                  </pic:blipFill>
                  <pic:spPr>
                    <a:xfrm>
                      <a:off x="0" y="0"/>
                      <a:ext cx="7893050" cy="12990195"/>
                    </a:xfrm>
                    <a:prstGeom prst="rect">
                      <a:avLst/>
                    </a:prstGeom>
                    <a:noFill/>
                    <a:ln>
                      <a:noFill/>
                    </a:ln>
                  </pic:spPr>
                </pic:pic>
              </a:graphicData>
            </a:graphic>
          </wp:anchor>
        </w:drawing>
      </w:r>
      <w:r>
        <w:rPr>
          <w:rFonts w:hint="eastAsia"/>
        </w:rPr>
        <w:t>Message</w:t>
      </w:r>
      <w:bookmarkEnd w:id="55"/>
    </w:p>
    <w:p>
      <w:pPr>
        <w:ind w:firstLine="480"/>
      </w:pPr>
      <w:r>
        <w:t xml:space="preserve">To: Local Emergency Planning Committee (LEPC) </w:t>
      </w:r>
    </w:p>
    <w:p>
      <w:pPr>
        <w:ind w:firstLine="480"/>
        <w:rPr>
          <w:rFonts w:hint="eastAsia" w:ascii="宋体" w:hAnsi="宋体" w:cs="宋体"/>
        </w:rPr>
      </w:pPr>
      <w:r>
        <w:rPr>
          <w:rFonts w:ascii="宋体" w:hAnsi="宋体" w:cs="宋体"/>
        </w:rPr>
        <w:drawing>
          <wp:inline distT="0" distB="0" distL="114300" distR="114300">
            <wp:extent cx="1282065" cy="1282065"/>
            <wp:effectExtent l="0" t="0" r="0" b="0"/>
            <wp:docPr id="19" name="图片 1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0" descr="IMG_256"/>
                    <pic:cNvPicPr>
                      <a:picLocks noChangeAspect="1"/>
                    </pic:cNvPicPr>
                  </pic:nvPicPr>
                  <pic:blipFill>
                    <a:blip r:embed="rId180"/>
                    <a:stretch>
                      <a:fillRect/>
                    </a:stretch>
                  </pic:blipFill>
                  <pic:spPr>
                    <a:xfrm>
                      <a:off x="0" y="0"/>
                      <a:ext cx="1282065" cy="1282065"/>
                    </a:xfrm>
                    <a:prstGeom prst="rect">
                      <a:avLst/>
                    </a:prstGeom>
                    <a:noFill/>
                    <a:ln>
                      <a:noFill/>
                    </a:ln>
                  </pic:spPr>
                </pic:pic>
              </a:graphicData>
            </a:graphic>
          </wp:inline>
        </w:drawing>
      </w:r>
      <w:r>
        <w:rPr>
          <w:color w:val="1F497D"/>
          <w:sz w:val="100"/>
          <w:szCs w:val="100"/>
        </w:rPr>
        <mc:AlternateContent>
          <mc:Choice Requires="wps">
            <w:drawing>
              <wp:anchor distT="45720" distB="45720" distL="114300" distR="114300" simplePos="0" relativeHeight="251667456" behindDoc="0" locked="0" layoutInCell="1" allowOverlap="1">
                <wp:simplePos x="0" y="0"/>
                <wp:positionH relativeFrom="column">
                  <wp:posOffset>3324225</wp:posOffset>
                </wp:positionH>
                <wp:positionV relativeFrom="paragraph">
                  <wp:posOffset>164465</wp:posOffset>
                </wp:positionV>
                <wp:extent cx="1743710" cy="1122045"/>
                <wp:effectExtent l="0" t="0" r="8890" b="8255"/>
                <wp:wrapSquare wrapText="bothSides"/>
                <wp:docPr id="1334793635" name="文本框 1334793635"/>
                <wp:cNvGraphicFramePr/>
                <a:graphic xmlns:a="http://schemas.openxmlformats.org/drawingml/2006/main">
                  <a:graphicData uri="http://schemas.microsoft.com/office/word/2010/wordprocessingShape">
                    <wps:wsp>
                      <wps:cNvSpPr txBox="1">
                        <a:spLocks noChangeArrowheads="1"/>
                      </wps:cNvSpPr>
                      <wps:spPr bwMode="auto">
                        <a:xfrm>
                          <a:off x="4613275" y="7607300"/>
                          <a:ext cx="1743710" cy="1122045"/>
                        </a:xfrm>
                        <a:prstGeom prst="rect">
                          <a:avLst/>
                        </a:prstGeom>
                        <a:solidFill>
                          <a:srgbClr val="FFFFFF"/>
                        </a:solidFill>
                        <a:ln w="9525">
                          <a:noFill/>
                          <a:miter lim="800000"/>
                        </a:ln>
                        <a:effectLst/>
                      </wps:spPr>
                      <wps:txbx>
                        <w:txbxContent>
                          <w:p>
                            <w:pPr>
                              <w:spacing w:line="240" w:lineRule="atLeast"/>
                              <w:ind w:firstLine="460"/>
                              <w:jc w:val="right"/>
                              <w:rPr>
                                <w:color w:val="244061"/>
                                <w:sz w:val="23"/>
                                <w:szCs w:val="23"/>
                              </w:rPr>
                            </w:pPr>
                            <w:r>
                              <w:rPr>
                                <w:rFonts w:hint="eastAsia"/>
                                <w:color w:val="244061"/>
                                <w:sz w:val="23"/>
                                <w:szCs w:val="23"/>
                              </w:rPr>
                              <w:t>Xi</w:t>
                            </w:r>
                            <w:r>
                              <w:rPr>
                                <w:color w:val="244061"/>
                                <w:sz w:val="23"/>
                                <w:szCs w:val="23"/>
                              </w:rPr>
                              <w:t>’</w:t>
                            </w:r>
                            <w:r>
                              <w:rPr>
                                <w:rFonts w:hint="eastAsia"/>
                                <w:color w:val="244061"/>
                                <w:sz w:val="23"/>
                                <w:szCs w:val="23"/>
                              </w:rPr>
                              <w:t xml:space="preserve">an </w:t>
                            </w:r>
                            <w:r>
                              <w:rPr>
                                <w:color w:val="244061"/>
                                <w:sz w:val="23"/>
                                <w:szCs w:val="23"/>
                              </w:rPr>
                              <w:t>Technology</w:t>
                            </w:r>
                            <w:r>
                              <w:rPr>
                                <w:rFonts w:hint="eastAsia"/>
                                <w:color w:val="244061"/>
                                <w:sz w:val="23"/>
                                <w:szCs w:val="23"/>
                              </w:rPr>
                              <w:t xml:space="preserve"> </w:t>
                            </w:r>
                            <w:r>
                              <w:rPr>
                                <w:color w:val="244061"/>
                                <w:sz w:val="23"/>
                                <w:szCs w:val="23"/>
                              </w:rPr>
                              <w:t>University</w:t>
                            </w:r>
                            <w:r>
                              <w:rPr>
                                <w:rFonts w:hint="eastAsia"/>
                                <w:color w:val="244061"/>
                                <w:sz w:val="23"/>
                                <w:szCs w:val="23"/>
                              </w:rPr>
                              <w:t xml:space="preserve"> </w:t>
                            </w:r>
                          </w:p>
                          <w:p>
                            <w:pPr>
                              <w:spacing w:line="240" w:lineRule="atLeast"/>
                              <w:ind w:firstLine="460"/>
                              <w:jc w:val="right"/>
                              <w:rPr>
                                <w:color w:val="244061"/>
                                <w:sz w:val="23"/>
                                <w:szCs w:val="23"/>
                              </w:rPr>
                            </w:pPr>
                            <w:r>
                              <w:rPr>
                                <w:rFonts w:hint="eastAsia"/>
                                <w:color w:val="244061"/>
                                <w:sz w:val="23"/>
                                <w:szCs w:val="23"/>
                              </w:rPr>
                              <w:t>202</w:t>
                            </w:r>
                            <w:r>
                              <w:rPr>
                                <w:rFonts w:hint="eastAsia"/>
                                <w:color w:val="244061"/>
                                <w:sz w:val="23"/>
                                <w:szCs w:val="23"/>
                                <w:lang w:val="en-US" w:eastAsia="zh-CN"/>
                              </w:rPr>
                              <w:t>6</w:t>
                            </w:r>
                            <w:r>
                              <w:rPr>
                                <w:rFonts w:hint="eastAsia"/>
                                <w:color w:val="244061"/>
                                <w:sz w:val="23"/>
                                <w:szCs w:val="23"/>
                              </w:rPr>
                              <w:t>024</w:t>
                            </w:r>
                          </w:p>
                          <w:p>
                            <w:pPr>
                              <w:spacing w:line="240" w:lineRule="atLeast"/>
                              <w:ind w:firstLine="460"/>
                              <w:jc w:val="right"/>
                              <w:rPr>
                                <w:color w:val="244061"/>
                                <w:sz w:val="23"/>
                                <w:szCs w:val="23"/>
                              </w:rPr>
                            </w:pPr>
                            <w:r>
                              <w:rPr>
                                <w:color w:val="244061"/>
                                <w:sz w:val="23"/>
                                <w:szCs w:val="23"/>
                              </w:rPr>
                              <w:t>November</w:t>
                            </w:r>
                            <w:r>
                              <w:rPr>
                                <w:rFonts w:hint="eastAsia"/>
                                <w:color w:val="244061"/>
                                <w:sz w:val="23"/>
                                <w:szCs w:val="23"/>
                              </w:rPr>
                              <w:t xml:space="preserve"> </w:t>
                            </w:r>
                            <w:r>
                              <w:rPr>
                                <w:color w:val="244061"/>
                                <w:sz w:val="23"/>
                                <w:szCs w:val="23"/>
                              </w:rPr>
                              <w:t>1</w:t>
                            </w:r>
                            <w:r>
                              <w:rPr>
                                <w:rFonts w:hint="eastAsia"/>
                                <w:color w:val="244061"/>
                                <w:sz w:val="23"/>
                                <w:szCs w:val="23"/>
                              </w:rPr>
                              <w:t>7</w:t>
                            </w:r>
                            <w:r>
                              <w:rPr>
                                <w:color w:val="244061"/>
                                <w:sz w:val="23"/>
                                <w:szCs w:val="23"/>
                              </w:rPr>
                              <w:t>, 20</w:t>
                            </w:r>
                            <w:r>
                              <w:rPr>
                                <w:rFonts w:hint="eastAsia"/>
                                <w:color w:val="244061"/>
                                <w:sz w:val="23"/>
                                <w:szCs w:val="23"/>
                              </w:rPr>
                              <w:t>25</w:t>
                            </w:r>
                          </w:p>
                          <w:p>
                            <w:pPr>
                              <w:ind w:firstLine="480"/>
                            </w:pPr>
                            <w:r>
                              <w:rPr>
                                <w:rFonts w:hint="eastAsia"/>
                              </w:rPr>
                              <w:t xml:space="preserve"> </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261.75pt;margin-top:12.95pt;height:88.35pt;width:137.3pt;mso-wrap-distance-bottom:3.6pt;mso-wrap-distance-left:9pt;mso-wrap-distance-right:9pt;mso-wrap-distance-top:3.6pt;z-index:251667456;mso-width-relative:page;mso-height-relative:page;" fillcolor="#FFFFFF" filled="t" stroked="f" coordsize="21600,21600" o:gfxdata="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TJfl2AAAAAoBAAAPAAAAAAAAAAEAIAAAACIAAABkcnMvZG93bnJl&#10;di54bWxQSwECFAAUAAAACACHTuJA0olbnDYCAAAxBAAADgAAAAAAAAABACAAAAAnAQAAZHJzL2Uy&#10;b0RvYy54bWxQSwUGAAAAAAYABgBZAQAAzwUAAAAA&#10;">
                <v:fill on="t" focussize="0,0"/>
                <v:stroke on="f" miterlimit="8" joinstyle="miter"/>
                <v:imagedata o:title=""/>
                <o:lock v:ext="edit" aspectratio="f"/>
                <v:textbox>
                  <w:txbxContent>
                    <w:p>
                      <w:pPr>
                        <w:spacing w:line="240" w:lineRule="atLeast"/>
                        <w:ind w:firstLine="460"/>
                        <w:jc w:val="right"/>
                        <w:rPr>
                          <w:color w:val="244061"/>
                          <w:sz w:val="23"/>
                          <w:szCs w:val="23"/>
                        </w:rPr>
                      </w:pPr>
                      <w:r>
                        <w:rPr>
                          <w:rFonts w:hint="eastAsia"/>
                          <w:color w:val="244061"/>
                          <w:sz w:val="23"/>
                          <w:szCs w:val="23"/>
                        </w:rPr>
                        <w:t>Xi</w:t>
                      </w:r>
                      <w:r>
                        <w:rPr>
                          <w:color w:val="244061"/>
                          <w:sz w:val="23"/>
                          <w:szCs w:val="23"/>
                        </w:rPr>
                        <w:t>’</w:t>
                      </w:r>
                      <w:r>
                        <w:rPr>
                          <w:rFonts w:hint="eastAsia"/>
                          <w:color w:val="244061"/>
                          <w:sz w:val="23"/>
                          <w:szCs w:val="23"/>
                        </w:rPr>
                        <w:t xml:space="preserve">an </w:t>
                      </w:r>
                      <w:r>
                        <w:rPr>
                          <w:color w:val="244061"/>
                          <w:sz w:val="23"/>
                          <w:szCs w:val="23"/>
                        </w:rPr>
                        <w:t>Technology</w:t>
                      </w:r>
                      <w:r>
                        <w:rPr>
                          <w:rFonts w:hint="eastAsia"/>
                          <w:color w:val="244061"/>
                          <w:sz w:val="23"/>
                          <w:szCs w:val="23"/>
                        </w:rPr>
                        <w:t xml:space="preserve"> </w:t>
                      </w:r>
                      <w:r>
                        <w:rPr>
                          <w:color w:val="244061"/>
                          <w:sz w:val="23"/>
                          <w:szCs w:val="23"/>
                        </w:rPr>
                        <w:t>University</w:t>
                      </w:r>
                      <w:r>
                        <w:rPr>
                          <w:rFonts w:hint="eastAsia"/>
                          <w:color w:val="244061"/>
                          <w:sz w:val="23"/>
                          <w:szCs w:val="23"/>
                        </w:rPr>
                        <w:t xml:space="preserve"> </w:t>
                      </w:r>
                    </w:p>
                    <w:p>
                      <w:pPr>
                        <w:spacing w:line="240" w:lineRule="atLeast"/>
                        <w:ind w:firstLine="460"/>
                        <w:jc w:val="right"/>
                        <w:rPr>
                          <w:color w:val="244061"/>
                          <w:sz w:val="23"/>
                          <w:szCs w:val="23"/>
                        </w:rPr>
                      </w:pPr>
                      <w:r>
                        <w:rPr>
                          <w:rFonts w:hint="eastAsia"/>
                          <w:color w:val="244061"/>
                          <w:sz w:val="23"/>
                          <w:szCs w:val="23"/>
                        </w:rPr>
                        <w:t>202</w:t>
                      </w:r>
                      <w:r>
                        <w:rPr>
                          <w:rFonts w:hint="eastAsia"/>
                          <w:color w:val="244061"/>
                          <w:sz w:val="23"/>
                          <w:szCs w:val="23"/>
                          <w:lang w:val="en-US" w:eastAsia="zh-CN"/>
                        </w:rPr>
                        <w:t>6</w:t>
                      </w:r>
                      <w:r>
                        <w:rPr>
                          <w:rFonts w:hint="eastAsia"/>
                          <w:color w:val="244061"/>
                          <w:sz w:val="23"/>
                          <w:szCs w:val="23"/>
                        </w:rPr>
                        <w:t>024</w:t>
                      </w:r>
                    </w:p>
                    <w:p>
                      <w:pPr>
                        <w:spacing w:line="240" w:lineRule="atLeast"/>
                        <w:ind w:firstLine="460"/>
                        <w:jc w:val="right"/>
                        <w:rPr>
                          <w:color w:val="244061"/>
                          <w:sz w:val="23"/>
                          <w:szCs w:val="23"/>
                        </w:rPr>
                      </w:pPr>
                      <w:r>
                        <w:rPr>
                          <w:color w:val="244061"/>
                          <w:sz w:val="23"/>
                          <w:szCs w:val="23"/>
                        </w:rPr>
                        <w:t>November</w:t>
                      </w:r>
                      <w:r>
                        <w:rPr>
                          <w:rFonts w:hint="eastAsia"/>
                          <w:color w:val="244061"/>
                          <w:sz w:val="23"/>
                          <w:szCs w:val="23"/>
                        </w:rPr>
                        <w:t xml:space="preserve"> </w:t>
                      </w:r>
                      <w:r>
                        <w:rPr>
                          <w:color w:val="244061"/>
                          <w:sz w:val="23"/>
                          <w:szCs w:val="23"/>
                        </w:rPr>
                        <w:t>1</w:t>
                      </w:r>
                      <w:r>
                        <w:rPr>
                          <w:rFonts w:hint="eastAsia"/>
                          <w:color w:val="244061"/>
                          <w:sz w:val="23"/>
                          <w:szCs w:val="23"/>
                        </w:rPr>
                        <w:t>7</w:t>
                      </w:r>
                      <w:r>
                        <w:rPr>
                          <w:color w:val="244061"/>
                          <w:sz w:val="23"/>
                          <w:szCs w:val="23"/>
                        </w:rPr>
                        <w:t>, 20</w:t>
                      </w:r>
                      <w:r>
                        <w:rPr>
                          <w:rFonts w:hint="eastAsia"/>
                          <w:color w:val="244061"/>
                          <w:sz w:val="23"/>
                          <w:szCs w:val="23"/>
                        </w:rPr>
                        <w:t>25</w:t>
                      </w:r>
                    </w:p>
                    <w:p>
                      <w:pPr>
                        <w:ind w:firstLine="480"/>
                      </w:pPr>
                      <w:r>
                        <w:rPr>
                          <w:rFonts w:hint="eastAsia"/>
                        </w:rPr>
                        <w:t xml:space="preserve"> </w:t>
                      </w:r>
                    </w:p>
                  </w:txbxContent>
                </v:textbox>
                <w10:wrap type="square"/>
              </v:shape>
            </w:pict>
          </mc:Fallback>
        </mc:AlternateContent>
      </w:r>
      <w:r>
        <w:rPr>
          <w:color w:val="1F497D"/>
          <w:sz w:val="100"/>
          <w:szCs w:val="100"/>
        </w:rPr>
        <mc:AlternateContent>
          <mc:Choice Requires="wps">
            <w:drawing>
              <wp:anchor distT="45720" distB="45720" distL="114300" distR="114300" simplePos="0" relativeHeight="251663360" behindDoc="0" locked="0" layoutInCell="1" allowOverlap="1">
                <wp:simplePos x="0" y="0"/>
                <wp:positionH relativeFrom="column">
                  <wp:posOffset>1816735</wp:posOffset>
                </wp:positionH>
                <wp:positionV relativeFrom="paragraph">
                  <wp:posOffset>61595</wp:posOffset>
                </wp:positionV>
                <wp:extent cx="3318510" cy="1266190"/>
                <wp:effectExtent l="0" t="0" r="8890" b="3810"/>
                <wp:wrapSquare wrapText="bothSides"/>
                <wp:docPr id="210388612" name="文本框 210388612"/>
                <wp:cNvGraphicFramePr/>
                <a:graphic xmlns:a="http://schemas.openxmlformats.org/drawingml/2006/main">
                  <a:graphicData uri="http://schemas.microsoft.com/office/word/2010/wordprocessingShape">
                    <wps:wsp>
                      <wps:cNvSpPr txBox="1">
                        <a:spLocks noChangeArrowheads="1"/>
                      </wps:cNvSpPr>
                      <wps:spPr bwMode="auto">
                        <a:xfrm>
                          <a:off x="2683510" y="7528560"/>
                          <a:ext cx="3318510" cy="1266190"/>
                        </a:xfrm>
                        <a:prstGeom prst="rect">
                          <a:avLst/>
                        </a:prstGeom>
                        <a:solidFill>
                          <a:srgbClr val="FFFFFF"/>
                        </a:solidFill>
                        <a:ln w="9525">
                          <a:noFill/>
                          <a:miter lim="800000"/>
                        </a:ln>
                        <a:effectLst/>
                      </wps:spPr>
                      <wps:txbx>
                        <w:txbxContent>
                          <w:p>
                            <w:pPr>
                              <w:widowControl/>
                              <w:spacing w:after="0"/>
                              <w:ind w:firstLine="0" w:firstLineChars="0"/>
                              <w:rPr>
                                <w:color w:val="DEA900"/>
                                <w:sz w:val="44"/>
                                <w:szCs w:val="44"/>
                              </w:rPr>
                            </w:pPr>
                            <w:r>
                              <w:rPr>
                                <w:color w:val="DEA900"/>
                                <w:sz w:val="44"/>
                                <w:szCs w:val="44"/>
                              </w:rPr>
                              <w:t>Emergency</w:t>
                            </w:r>
                          </w:p>
                          <w:p>
                            <w:pPr>
                              <w:widowControl/>
                              <w:spacing w:after="0"/>
                              <w:ind w:firstLine="0" w:firstLineChars="0"/>
                              <w:rPr>
                                <w:color w:val="DEA900"/>
                                <w:sz w:val="44"/>
                                <w:szCs w:val="44"/>
                              </w:rPr>
                            </w:pPr>
                            <w:r>
                              <w:rPr>
                                <w:color w:val="DEA900"/>
                                <w:sz w:val="44"/>
                                <w:szCs w:val="44"/>
                              </w:rPr>
                              <w:t>Planning</w:t>
                            </w:r>
                          </w:p>
                          <w:p>
                            <w:pPr>
                              <w:widowControl/>
                              <w:spacing w:after="0"/>
                              <w:ind w:firstLine="0" w:firstLineChars="0"/>
                              <w:rPr>
                                <w:color w:val="DEA900"/>
                                <w:sz w:val="44"/>
                                <w:szCs w:val="44"/>
                              </w:rPr>
                            </w:pPr>
                            <w:r>
                              <w:rPr>
                                <w:color w:val="DEA900"/>
                                <w:sz w:val="44"/>
                                <w:szCs w:val="44"/>
                              </w:rPr>
                              <w:t>Committee</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43.05pt;margin-top:4.85pt;height:99.7pt;width:261.3pt;mso-wrap-distance-bottom:3.6pt;mso-wrap-distance-left:9pt;mso-wrap-distance-right:9pt;mso-wrap-distance-top:3.6pt;z-index:251663360;mso-width-relative:page;mso-height-relative:page;" fillcolor="#FFFFFF" filled="t" stroked="f" coordsize="21600,21600" o:gfxdata="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OE0QfdYAAAAJAQAADwAAAAAAAAABACAAAAAiAAAAZHJzL2Rvd25yZXYu&#10;eG1sUEsBAhQAFAAAAAgAh07iQBML3zE2AgAALwQAAA4AAAAAAAAAAQAgAAAAJQEAAGRycy9lMm9E&#10;b2MueG1sUEsFBgAAAAAGAAYAWQEAAM0FAAAAAA==&#10;">
                <v:fill on="t" focussize="0,0"/>
                <v:stroke on="f" miterlimit="8" joinstyle="miter"/>
                <v:imagedata o:title=""/>
                <o:lock v:ext="edit" aspectratio="f"/>
                <v:textbox>
                  <w:txbxContent>
                    <w:p>
                      <w:pPr>
                        <w:widowControl/>
                        <w:spacing w:after="0"/>
                        <w:ind w:firstLine="0" w:firstLineChars="0"/>
                        <w:rPr>
                          <w:color w:val="DEA900"/>
                          <w:sz w:val="44"/>
                          <w:szCs w:val="44"/>
                        </w:rPr>
                      </w:pPr>
                      <w:r>
                        <w:rPr>
                          <w:color w:val="DEA900"/>
                          <w:sz w:val="44"/>
                          <w:szCs w:val="44"/>
                        </w:rPr>
                        <w:t>Emergency</w:t>
                      </w:r>
                    </w:p>
                    <w:p>
                      <w:pPr>
                        <w:widowControl/>
                        <w:spacing w:after="0"/>
                        <w:ind w:firstLine="0" w:firstLineChars="0"/>
                        <w:rPr>
                          <w:color w:val="DEA900"/>
                          <w:sz w:val="44"/>
                          <w:szCs w:val="44"/>
                        </w:rPr>
                      </w:pPr>
                      <w:r>
                        <w:rPr>
                          <w:color w:val="DEA900"/>
                          <w:sz w:val="44"/>
                          <w:szCs w:val="44"/>
                        </w:rPr>
                        <w:t>Planning</w:t>
                      </w:r>
                    </w:p>
                    <w:p>
                      <w:pPr>
                        <w:widowControl/>
                        <w:spacing w:after="0"/>
                        <w:ind w:firstLine="0" w:firstLineChars="0"/>
                        <w:rPr>
                          <w:color w:val="DEA900"/>
                          <w:sz w:val="44"/>
                          <w:szCs w:val="44"/>
                        </w:rPr>
                      </w:pPr>
                      <w:r>
                        <w:rPr>
                          <w:color w:val="DEA900"/>
                          <w:sz w:val="44"/>
                          <w:szCs w:val="44"/>
                        </w:rPr>
                        <w:t>Committee</w:t>
                      </w:r>
                    </w:p>
                  </w:txbxContent>
                </v:textbox>
                <w10:wrap type="square"/>
              </v:shape>
            </w:pict>
          </mc:Fallback>
        </mc:AlternateContent>
      </w:r>
    </w:p>
    <w:p>
      <w:pPr>
        <w:bidi w:val="0"/>
      </w:pPr>
      <w:r>
        <w:t>Dear Members of the Local Emergency Planning Committee:</w:t>
      </w:r>
    </w:p>
    <w:p>
      <w:pPr>
        <w:bidi w:val="0"/>
        <w:rPr>
          <w:rFonts w:hint="eastAsia"/>
        </w:rPr>
      </w:pPr>
      <w:r>
        <w:rPr>
          <w:rFonts w:hint="eastAsia"/>
        </w:rPr>
        <w:t>We are Team 2026024, submitting our research findings on emergency evacuation and clearance strategies for multi-story buildings. Commissioned by your organization, we have successfully developed a dynamic mathematical model that effectively integrates dynamic risk factors such as smoke diffusion and visibility changes, achieving an optimal balance between rescue efficiency and personnel safety.</w:t>
      </w:r>
    </w:p>
    <w:p>
      <w:pPr>
        <w:bidi w:val="0"/>
        <w:rPr>
          <w:rFonts w:hint="eastAsia"/>
        </w:rPr>
      </w:pPr>
      <w:r>
        <w:rPr>
          <w:rFonts w:hint="eastAsia"/>
        </w:rPr>
        <w:t>Based on our in-depth research, we propose the following recommendations:</w:t>
      </w:r>
    </w:p>
    <w:p>
      <w:pPr>
        <w:bidi w:val="0"/>
        <w:rPr>
          <w:rFonts w:hint="eastAsia"/>
        </w:rPr>
      </w:pPr>
      <w:r>
        <w:rPr>
          <w:rFonts w:hint="eastAsia"/>
        </w:rPr>
        <w:t>For Core Strategy:</w:t>
      </w:r>
    </w:p>
    <w:p>
      <w:pPr>
        <w:bidi w:val="0"/>
        <w:rPr>
          <w:rFonts w:hint="eastAsia"/>
        </w:rPr>
      </w:pPr>
      <w:r>
        <w:rPr>
          <w:rFonts w:hint="eastAsia"/>
        </w:rPr>
        <w:t>1. Implement a dynamic zone-clearing approach, automatically switching search modes based on visibility levels (perimeter search at high visibility, zigzag full-coverage search when visibility drops below 2.5 meters).</w:t>
      </w:r>
    </w:p>
    <w:p>
      <w:pPr>
        <w:bidi w:val="0"/>
        <w:rPr>
          <w:rFonts w:hint="eastAsia"/>
        </w:rPr>
      </w:pPr>
      <w:r>
        <w:rPr>
          <w:rFonts w:hint="eastAsia"/>
        </w:rPr>
        <w:t>2. Optimize team size to 6-10 personnel to avoid congestion effects caused by exceeding 11 members. For differentiated approaches:</w:t>
      </w:r>
    </w:p>
    <w:p>
      <w:pPr>
        <w:bidi w:val="0"/>
        <w:rPr>
          <w:rFonts w:hint="eastAsia"/>
        </w:rPr>
      </w:pPr>
      <w:r>
        <w:rPr>
          <w:rFonts w:hint="eastAsia"/>
        </w:rPr>
        <w:t>1. Recommend a “parallel layered” strategy for multi-story buildings, using 3D path planning to determine optimal routes;</w:t>
      </w:r>
    </w:p>
    <w:p>
      <w:pPr>
        <w:bidi w:val="0"/>
        <w:rPr>
          <w:rFonts w:hint="eastAsia"/>
        </w:rPr>
      </w:pPr>
      <w:r>
        <w:rPr>
          <w:rFonts w:hint="eastAsia"/>
        </w:rPr>
        <w:t>2. Prioritize small-space areas (where smoke disperses 40% faster than in conventional spaces);</w:t>
      </w:r>
    </w:p>
    <w:p>
      <w:pPr>
        <w:bidi w:val="0"/>
        <w:rPr>
          <w:rFonts w:hint="eastAsia"/>
        </w:rPr>
      </w:pPr>
      <w:r>
        <w:rPr>
          <w:rFonts w:hint="eastAsia"/>
        </w:rPr>
        <w:t>High-risk individuals (e.g., infants, pregnant women) should be designated as Level 1 priority targets for specialized medical handling. Standard zones should be cleared via optimized routes after priority targets are addressed.</w:t>
      </w:r>
    </w:p>
    <w:p>
      <w:pPr>
        <w:bidi w:val="0"/>
        <w:rPr>
          <w:rFonts w:hint="eastAsia"/>
          <w:lang w:val="en-US" w:eastAsia="zh-CN"/>
        </w:rPr>
      </w:pPr>
      <w:r>
        <w:rPr>
          <w:rFonts w:hint="eastAsia"/>
        </w:rPr>
        <w:t>This rigorously validated model improves emergency response efficiency by over 30%. We stand ready to conduct system demonstrations and look forward to providing ongoing support for your organization's emergency planning and training initiatives</w:t>
      </w:r>
      <w:r>
        <w:rPr>
          <w:rFonts w:hint="eastAsia"/>
          <w:lang w:val="en-US" w:eastAsia="zh-CN"/>
        </w:rPr>
        <w:t>.</w:t>
      </w:r>
    </w:p>
    <w:p>
      <w:pPr>
        <w:bidi w:val="0"/>
        <w:rPr>
          <w:rFonts w:hint="default"/>
          <w:lang w:val="en-US" w:eastAsia="zh-CN"/>
        </w:rPr>
      </w:pPr>
      <w:r>
        <w:rPr>
          <w:rFonts w:hint="eastAsia"/>
          <w:lang w:val="en-US" w:eastAsia="zh-CN"/>
        </w:rPr>
        <w:t>Team 2026024 Respectfully submitted.</w:t>
      </w:r>
    </w:p>
    <w:p>
      <w:pPr>
        <w:pStyle w:val="2"/>
        <w:keepNext w:val="0"/>
        <w:pageBreakBefore/>
      </w:pPr>
      <w:bookmarkStart w:id="56" w:name="_Toc28252"/>
      <w:r>
        <w:t>References</w:t>
      </w:r>
      <w:bookmarkEnd w:id="56"/>
    </w:p>
    <w:p>
      <w:pPr>
        <w:autoSpaceDE w:val="0"/>
        <w:autoSpaceDN w:val="0"/>
        <w:adjustRightInd w:val="0"/>
        <w:ind w:left="480" w:hanging="480" w:hangingChars="200"/>
      </w:pPr>
      <w:r>
        <w:rPr>
          <w:rFonts w:hint="eastAsia"/>
        </w:rPr>
        <w:t>[1] Liu Hu. Research on Indoor Positioning and Trapped Person Identification Methods for Building Fire Rescue Robots [D]. Anhui University of Architecture, 2024. DOI:10.27784/d.cnki.gahjz.2024.000117.</w:t>
      </w:r>
    </w:p>
    <w:p>
      <w:pPr>
        <w:autoSpaceDE w:val="0"/>
        <w:autoSpaceDN w:val="0"/>
        <w:adjustRightInd w:val="0"/>
        <w:ind w:left="480" w:hanging="480" w:hangingChars="200"/>
      </w:pPr>
      <w:r>
        <w:rPr>
          <w:rFonts w:hint="eastAsia"/>
        </w:rPr>
        <w:t>[2] Liu Wei, Ge Hui. Causes of Fires in Cold Storage Warehouses and Similar Indoor Entertainment Venues, and Key Firefighting and Rescue Techniques [J]. Industry and Technology Forum, 2022, 21(19): 53-55.</w:t>
      </w:r>
    </w:p>
    <w:p>
      <w:pPr>
        <w:autoSpaceDE w:val="0"/>
        <w:autoSpaceDN w:val="0"/>
        <w:adjustRightInd w:val="0"/>
        <w:ind w:left="480" w:hanging="480" w:hangingChars="200"/>
      </w:pPr>
      <w:r>
        <w:rPr>
          <w:rFonts w:hint="eastAsia"/>
        </w:rPr>
        <w:t>[3] Jiang Yuancai. Research on Escape Methods for Residential Building Fires [J]. Fire Protection World (Electronic Edition), 2022, 8(11): 111-113. DOI:10.16859/j.cnki.cn12-9204/tu.2022.11.044.</w:t>
      </w:r>
    </w:p>
    <w:p>
      <w:pPr>
        <w:autoSpaceDE w:val="0"/>
        <w:autoSpaceDN w:val="0"/>
        <w:adjustRightInd w:val="0"/>
        <w:ind w:left="480" w:hanging="480" w:hangingChars="200"/>
      </w:pPr>
      <w:r>
        <w:rPr>
          <w:rFonts w:hint="eastAsia"/>
        </w:rPr>
        <w:t>[4] Zhong, Fawen. Simulation and Optimization of Emergency Evacuation Pathways for Indoor Fires in Large Public Buildings [D]. Anhui University of Technology, 2018. DOI:10.27790/d.cnki.gahgy.2018.000019.</w:t>
      </w:r>
    </w:p>
    <w:p>
      <w:pPr>
        <w:autoSpaceDE w:val="0"/>
        <w:autoSpaceDN w:val="0"/>
        <w:adjustRightInd w:val="0"/>
        <w:ind w:left="480" w:hanging="480" w:hangingChars="200"/>
      </w:pPr>
      <w:r>
        <w:rPr>
          <w:rFonts w:hint="eastAsia"/>
        </w:rPr>
        <w:t>[5] Lin, Xiaochen; Ni, Jielei. Design of an Improved Indoor Positioning Algorithm for Fire Rescue Operations [J]. Technology and Market, 2018, 25(03): 153.</w:t>
      </w:r>
    </w:p>
    <w:p>
      <w:pPr>
        <w:autoSpaceDE w:val="0"/>
        <w:autoSpaceDN w:val="0"/>
        <w:adjustRightInd w:val="0"/>
        <w:ind w:left="480" w:hanging="480" w:hangingChars="200"/>
      </w:pPr>
      <w:r>
        <w:rPr>
          <w:rFonts w:hint="eastAsia"/>
        </w:rPr>
        <w:t>[6] Du, Xiao; Ge, Xiaofei. Positioning Technology for Rescue Personnel in Indoor Fire Scenarios [J]. Modern Occupational Safety, 2017, (01): 50-51.</w:t>
      </w:r>
    </w:p>
    <w:sectPr>
      <w:headerReference r:id="rId9" w:type="default"/>
      <w:pgSz w:w="11906" w:h="16838"/>
      <w:pgMar w:top="1440" w:right="1800" w:bottom="1440" w:left="1800" w:header="850"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420"/>
      <w:jc w:val="both"/>
      <w:rPr>
        <w:sz w:val="21"/>
      </w:rPr>
    </w:pPr>
    <w:r>
      <w:rPr>
        <w:sz w:val="21"/>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5"/>
                            <w:ind w:firstLine="360"/>
                          </w:pPr>
                        </w:p>
                      </w:txbxContent>
                    </wps:txbx>
                    <wps:bodyPr wrap="none" lIns="0" tIns="0" rIns="0" bIns="0">
                      <a:spAutoFit/>
                    </wps:bodyPr>
                  </wps:wsp>
                </a:graphicData>
              </a:graphic>
            </wp:anchor>
          </w:drawing>
        </mc:Choice>
        <mc:Fallback>
          <w:pict>
            <v:shape id="文本框 3"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zql5uc8AAAAFAQAADwAAAAAAAAAB&#10;ACAAAAAiAAAAZHJzL2Rvd25yZXYueG1sUEsBAhQAFAAAAAgAh07iQHA6b3ynAQAAPwMAAA4AAAAA&#10;AAAAAQAgAAAAHgEAAGRycy9lMm9Eb2MueG1sUEsFBgAAAAAGAAYAWQEAADcFAAAAAA==&#10;">
              <v:fill on="f" focussize="0,0"/>
              <v:stroke on="f"/>
              <v:imagedata o:title=""/>
              <o:lock v:ext="edit" aspectratio="f"/>
              <v:textbox inset="0mm,0mm,0mm,0mm" style="mso-fit-shape-to-text:t;">
                <w:txbxContent>
                  <w:p>
                    <w:pPr>
                      <w:pStyle w:val="15"/>
                      <w:ind w:firstLine="360"/>
                    </w:pPr>
                  </w:p>
                </w:txbxContent>
              </v:textbox>
            </v:shape>
          </w:pict>
        </mc:Fallback>
      </mc:AlternateContent>
    </w:r>
    <w:r>
      <w:rPr>
        <w:rFonts w:hint="eastAsia"/>
        <w:sz w:val="21"/>
      </w:rPr>
      <w:t>Team # 2</w:t>
    </w:r>
    <w:r>
      <w:rPr>
        <w:sz w:val="21"/>
      </w:rPr>
      <w:t>02</w:t>
    </w:r>
    <w:r>
      <w:rPr>
        <w:rFonts w:hint="eastAsia"/>
        <w:sz w:val="21"/>
      </w:rPr>
      <w:t xml:space="preserve">6024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560"/>
      <w:jc w:val="center"/>
      <w:rPr>
        <w:rFonts w:eastAsia="Times New Roman"/>
        <w:b/>
        <w:bCs/>
        <w:kern w:val="0"/>
        <w:sz w:val="28"/>
        <w:szCs w:val="28"/>
        <w:lang w:eastAsia="en-US"/>
      </w:rPr>
    </w:pPr>
    <w:r>
      <w:rPr>
        <w:sz w:val="2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5"/>
                            <w:ind w:firstLine="360"/>
                            <w:jc w:val="both"/>
                          </w:pPr>
                          <w:r>
                            <w:fldChar w:fldCharType="begin"/>
                          </w:r>
                          <w:r>
                            <w:instrText xml:space="preserve"> PAGE  \* MERGEFORMAT </w:instrText>
                          </w:r>
                          <w:r>
                            <w:fldChar w:fldCharType="separate"/>
                          </w:r>
                          <w:r>
                            <w:t>2</w:t>
                          </w:r>
                          <w: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zql5uc8AAAAFAQAADwAAAAAAAAAB&#10;ACAAAAAiAAAAZHJzL2Rvd25yZXYueG1sUEsBAhQAFAAAAAgAh07iQCmWd9CnAQAAPwMAAA4AAAAA&#10;AAAAAQAgAAAAHgEAAGRycy9lMm9Eb2MueG1sUEsFBgAAAAAGAAYAWQEAADcFAAAAAA==&#10;">
              <v:fill on="f" focussize="0,0"/>
              <v:stroke on="f"/>
              <v:imagedata o:title=""/>
              <o:lock v:ext="edit" aspectratio="f"/>
              <v:textbox inset="0mm,0mm,0mm,0mm" style="mso-fit-shape-to-text:t;">
                <w:txbxContent>
                  <w:p>
                    <w:pPr>
                      <w:pStyle w:val="15"/>
                      <w:ind w:firstLine="360"/>
                      <w:jc w:val="both"/>
                    </w:pPr>
                    <w:r>
                      <w:fldChar w:fldCharType="begin"/>
                    </w:r>
                    <w:r>
                      <w:instrText xml:space="preserve"> PAGE  \* MERGEFORMAT </w:instrText>
                    </w:r>
                    <w:r>
                      <w:fldChar w:fldCharType="separate"/>
                    </w:r>
                    <w:r>
                      <w:t>2</w:t>
                    </w:r>
                    <w: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420"/>
      <w:jc w:val="both"/>
      <w:rPr>
        <w:sz w:val="21"/>
      </w:rPr>
    </w:pPr>
    <w:r>
      <w:rPr>
        <w:sz w:val="21"/>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ind w:firstLine="420"/>
                            <w:jc w:val="both"/>
                            <w:rPr>
                              <w:sz w:val="21"/>
                              <w:szCs w:val="22"/>
                            </w:rPr>
                          </w:pPr>
                          <w:r>
                            <w:rPr>
                              <w:rFonts w:hint="eastAsia"/>
                              <w:sz w:val="21"/>
                              <w:szCs w:val="22"/>
                            </w:rPr>
                            <w:t xml:space="preserve">Page </w:t>
                          </w:r>
                          <w:r>
                            <w:rPr>
                              <w:rFonts w:hint="eastAsia"/>
                              <w:sz w:val="21"/>
                              <w:szCs w:val="22"/>
                            </w:rPr>
                            <w:fldChar w:fldCharType="begin"/>
                          </w:r>
                          <w:r>
                            <w:rPr>
                              <w:rFonts w:hint="eastAsia"/>
                              <w:sz w:val="21"/>
                              <w:szCs w:val="22"/>
                            </w:rPr>
                            <w:instrText xml:space="preserve"> PAGE  \* MERGEFORMAT </w:instrText>
                          </w:r>
                          <w:r>
                            <w:rPr>
                              <w:rFonts w:hint="eastAsia"/>
                              <w:sz w:val="21"/>
                              <w:szCs w:val="22"/>
                            </w:rPr>
                            <w:fldChar w:fldCharType="separate"/>
                          </w:r>
                          <w:r>
                            <w:rPr>
                              <w:rFonts w:hint="eastAsia"/>
                              <w:sz w:val="21"/>
                              <w:szCs w:val="22"/>
                            </w:rPr>
                            <w:t>4</w:t>
                          </w:r>
                          <w:r>
                            <w:rPr>
                              <w:rFonts w:hint="eastAsia"/>
                              <w:sz w:val="21"/>
                              <w:szCs w:val="22"/>
                            </w:rPr>
                            <w:fldChar w:fldCharType="end"/>
                          </w:r>
                          <w:r>
                            <w:rPr>
                              <w:rFonts w:hint="eastAsia"/>
                              <w:sz w:val="21"/>
                              <w:szCs w:val="22"/>
                            </w:rPr>
                            <w:t xml:space="preserve"> of </w:t>
                          </w:r>
                          <w:r>
                            <w:rPr>
                              <w:rFonts w:hint="eastAsia"/>
                              <w:sz w:val="21"/>
                              <w:szCs w:val="22"/>
                            </w:rPr>
                            <w:fldChar w:fldCharType="begin"/>
                          </w:r>
                          <w:r>
                            <w:rPr>
                              <w:rFonts w:hint="eastAsia"/>
                              <w:sz w:val="21"/>
                              <w:szCs w:val="22"/>
                            </w:rPr>
                            <w:instrText xml:space="preserve"> NUMPAGES  \* MERGEFORMAT </w:instrText>
                          </w:r>
                          <w:r>
                            <w:rPr>
                              <w:rFonts w:hint="eastAsia"/>
                              <w:sz w:val="21"/>
                              <w:szCs w:val="22"/>
                            </w:rPr>
                            <w:fldChar w:fldCharType="separate"/>
                          </w:r>
                          <w:r>
                            <w:rPr>
                              <w:rFonts w:hint="eastAsia"/>
                              <w:sz w:val="21"/>
                              <w:szCs w:val="22"/>
                            </w:rPr>
                            <w:t>32</w:t>
                          </w:r>
                          <w:r>
                            <w:rPr>
                              <w:rFonts w:hint="eastAsia"/>
                              <w:sz w:val="21"/>
                              <w:szCs w:val="22"/>
                            </w:rPr>
                            <w:fldChar w:fldCharType="end"/>
                          </w:r>
                          <w:r>
                            <w:rPr>
                              <w:rFonts w:hint="eastAsia"/>
                              <w:sz w:val="21"/>
                              <w:szCs w:val="22"/>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0lY7tAAAAAFAQAADwAAAAAAAAABACAAAAAiAAAA&#10;ZHJzL2Rvd25yZXYueG1sUEsBAhQAFAAAAAgAh07iQOIMlA8PAgAACQQAAA4AAAAAAAAAAQAgAAAA&#10;HwEAAGRycy9lMm9Eb2MueG1sUEsFBgAAAAAGAAYAWQEAAKAFAAAAAA==&#10;">
              <v:fill on="f" focussize="0,0"/>
              <v:stroke on="f" weight="0.5pt"/>
              <v:imagedata o:title=""/>
              <o:lock v:ext="edit" aspectratio="f"/>
              <v:textbox inset="0mm,0mm,0mm,0mm" style="mso-fit-shape-to-text:t;">
                <w:txbxContent>
                  <w:p>
                    <w:pPr>
                      <w:pStyle w:val="15"/>
                      <w:ind w:firstLine="420"/>
                      <w:jc w:val="both"/>
                      <w:rPr>
                        <w:sz w:val="21"/>
                        <w:szCs w:val="22"/>
                      </w:rPr>
                    </w:pPr>
                    <w:r>
                      <w:rPr>
                        <w:rFonts w:hint="eastAsia"/>
                        <w:sz w:val="21"/>
                        <w:szCs w:val="22"/>
                      </w:rPr>
                      <w:t xml:space="preserve">Page </w:t>
                    </w:r>
                    <w:r>
                      <w:rPr>
                        <w:rFonts w:hint="eastAsia"/>
                        <w:sz w:val="21"/>
                        <w:szCs w:val="22"/>
                      </w:rPr>
                      <w:fldChar w:fldCharType="begin"/>
                    </w:r>
                    <w:r>
                      <w:rPr>
                        <w:rFonts w:hint="eastAsia"/>
                        <w:sz w:val="21"/>
                        <w:szCs w:val="22"/>
                      </w:rPr>
                      <w:instrText xml:space="preserve"> PAGE  \* MERGEFORMAT </w:instrText>
                    </w:r>
                    <w:r>
                      <w:rPr>
                        <w:rFonts w:hint="eastAsia"/>
                        <w:sz w:val="21"/>
                        <w:szCs w:val="22"/>
                      </w:rPr>
                      <w:fldChar w:fldCharType="separate"/>
                    </w:r>
                    <w:r>
                      <w:rPr>
                        <w:rFonts w:hint="eastAsia"/>
                        <w:sz w:val="21"/>
                        <w:szCs w:val="22"/>
                      </w:rPr>
                      <w:t>4</w:t>
                    </w:r>
                    <w:r>
                      <w:rPr>
                        <w:rFonts w:hint="eastAsia"/>
                        <w:sz w:val="21"/>
                        <w:szCs w:val="22"/>
                      </w:rPr>
                      <w:fldChar w:fldCharType="end"/>
                    </w:r>
                    <w:r>
                      <w:rPr>
                        <w:rFonts w:hint="eastAsia"/>
                        <w:sz w:val="21"/>
                        <w:szCs w:val="22"/>
                      </w:rPr>
                      <w:t xml:space="preserve"> of </w:t>
                    </w:r>
                    <w:r>
                      <w:rPr>
                        <w:rFonts w:hint="eastAsia"/>
                        <w:sz w:val="21"/>
                        <w:szCs w:val="22"/>
                      </w:rPr>
                      <w:fldChar w:fldCharType="begin"/>
                    </w:r>
                    <w:r>
                      <w:rPr>
                        <w:rFonts w:hint="eastAsia"/>
                        <w:sz w:val="21"/>
                        <w:szCs w:val="22"/>
                      </w:rPr>
                      <w:instrText xml:space="preserve"> NUMPAGES  \* MERGEFORMAT </w:instrText>
                    </w:r>
                    <w:r>
                      <w:rPr>
                        <w:rFonts w:hint="eastAsia"/>
                        <w:sz w:val="21"/>
                        <w:szCs w:val="22"/>
                      </w:rPr>
                      <w:fldChar w:fldCharType="separate"/>
                    </w:r>
                    <w:r>
                      <w:rPr>
                        <w:rFonts w:hint="eastAsia"/>
                        <w:sz w:val="21"/>
                        <w:szCs w:val="22"/>
                      </w:rPr>
                      <w:t>32</w:t>
                    </w:r>
                    <w:r>
                      <w:rPr>
                        <w:rFonts w:hint="eastAsia"/>
                        <w:sz w:val="21"/>
                        <w:szCs w:val="22"/>
                      </w:rPr>
                      <w:fldChar w:fldCharType="end"/>
                    </w:r>
                    <w:r>
                      <w:rPr>
                        <w:rFonts w:hint="eastAsia"/>
                        <w:sz w:val="21"/>
                        <w:szCs w:val="22"/>
                      </w:rPr>
                      <w:t xml:space="preserve"> </w:t>
                    </w: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0"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5"/>
                            <w:ind w:firstLine="360"/>
                          </w:pPr>
                        </w:p>
                      </w:txbxContent>
                    </wps:txbx>
                    <wps:bodyPr wrap="none" lIns="0" tIns="0" rIns="0" bIns="0">
                      <a:spAutoFit/>
                    </wps:bodyPr>
                  </wps:wsp>
                </a:graphicData>
              </a:graphic>
            </wp:anchor>
          </w:drawing>
        </mc:Choice>
        <mc:Fallback>
          <w:pict>
            <v:shape id="文本框 3" o:spid="_x0000_s1026" o:spt="202" type="#_x0000_t202" style="position:absolute;left:0pt;margin-top:0pt;height:144pt;width:144pt;mso-position-horizontal:outside;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zql5uc8AAAAFAQAADwAAAAAAAAAB&#10;ACAAAAAiAAAAZHJzL2Rvd25yZXYueG1sUEsBAhQAFAAAAAgAh07iQKm5wGenAQAAQAMAAA4AAAAA&#10;AAAAAQAgAAAAHgEAAGRycy9lMm9Eb2MueG1sUEsFBgAAAAAGAAYAWQEAADcFAAAAAA==&#10;">
              <v:fill on="f" focussize="0,0"/>
              <v:stroke on="f"/>
              <v:imagedata o:title=""/>
              <o:lock v:ext="edit" aspectratio="f"/>
              <v:textbox inset="0mm,0mm,0mm,0mm" style="mso-fit-shape-to-text:t;">
                <w:txbxContent>
                  <w:p>
                    <w:pPr>
                      <w:pStyle w:val="15"/>
                      <w:ind w:firstLine="360"/>
                    </w:pPr>
                  </w:p>
                </w:txbxContent>
              </v:textbox>
            </v:shape>
          </w:pict>
        </mc:Fallback>
      </mc:AlternateContent>
    </w:r>
    <w:r>
      <w:rPr>
        <w:rFonts w:hint="eastAsia"/>
        <w:sz w:val="21"/>
      </w:rPr>
      <w:t>Team # 2</w:t>
    </w:r>
    <w:r>
      <w:rPr>
        <w:sz w:val="21"/>
      </w:rPr>
      <w:t>02</w:t>
    </w:r>
    <w:r>
      <w:rPr>
        <w:rFonts w:hint="eastAsia"/>
        <w:sz w:val="21"/>
      </w:rPr>
      <w:t xml:space="preserve">6024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7FA717B"/>
    <w:multiLevelType w:val="singleLevel"/>
    <w:tmpl w:val="97FA717B"/>
    <w:lvl w:ilvl="0" w:tentative="0">
      <w:start w:val="1"/>
      <w:numFmt w:val="decimal"/>
      <w:suff w:val="nothing"/>
      <w:lvlText w:val="（%1）"/>
      <w:lvlJc w:val="left"/>
    </w:lvl>
  </w:abstractNum>
  <w:abstractNum w:abstractNumId="1">
    <w:nsid w:val="A5C8F69F"/>
    <w:multiLevelType w:val="multilevel"/>
    <w:tmpl w:val="A5C8F69F"/>
    <w:lvl w:ilvl="0" w:tentative="0">
      <w:start w:val="1"/>
      <w:numFmt w:val="decimal"/>
      <w:pStyle w:val="2"/>
      <w:lvlText w:val="%1."/>
      <w:lvlJc w:val="left"/>
      <w:pPr>
        <w:ind w:left="432" w:hanging="432"/>
      </w:pPr>
      <w:rPr>
        <w:rFonts w:hint="default"/>
      </w:rPr>
    </w:lvl>
    <w:lvl w:ilvl="1" w:tentative="0">
      <w:start w:val="1"/>
      <w:numFmt w:val="decimal"/>
      <w:pStyle w:val="17"/>
      <w:lvlText w:val="%1.%2."/>
      <w:lvlJc w:val="left"/>
      <w:pPr>
        <w:ind w:left="575" w:hanging="575"/>
      </w:pPr>
      <w:rPr>
        <w:rFonts w:hint="default" w:ascii="宋体" w:hAnsi="宋体" w:eastAsia="宋体" w:cs="宋体"/>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C740E3E3"/>
    <w:multiLevelType w:val="singleLevel"/>
    <w:tmpl w:val="C740E3E3"/>
    <w:lvl w:ilvl="0" w:tentative="0">
      <w:start w:val="1"/>
      <w:numFmt w:val="bullet"/>
      <w:lvlText w:val=""/>
      <w:lvlJc w:val="left"/>
      <w:pPr>
        <w:ind w:left="420" w:hanging="420"/>
      </w:pPr>
      <w:rPr>
        <w:rFonts w:hint="default" w:ascii="Wingdings" w:hAnsi="Wingdings"/>
      </w:rPr>
    </w:lvl>
  </w:abstractNum>
  <w:abstractNum w:abstractNumId="3">
    <w:nsid w:val="FE23587C"/>
    <w:multiLevelType w:val="singleLevel"/>
    <w:tmpl w:val="FE23587C"/>
    <w:lvl w:ilvl="0" w:tentative="0">
      <w:start w:val="1"/>
      <w:numFmt w:val="bullet"/>
      <w:lvlText w:val=""/>
      <w:lvlJc w:val="left"/>
      <w:pPr>
        <w:ind w:left="420" w:hanging="420"/>
      </w:pPr>
      <w:rPr>
        <w:rFonts w:hint="default" w:ascii="Wingdings" w:hAnsi="Wingdings"/>
      </w:rPr>
    </w:lvl>
  </w:abstractNum>
  <w:abstractNum w:abstractNumId="4">
    <w:nsid w:val="03E1B85B"/>
    <w:multiLevelType w:val="singleLevel"/>
    <w:tmpl w:val="03E1B85B"/>
    <w:lvl w:ilvl="0" w:tentative="0">
      <w:start w:val="1"/>
      <w:numFmt w:val="bullet"/>
      <w:lvlText w:val=""/>
      <w:lvlJc w:val="left"/>
      <w:pPr>
        <w:ind w:left="420" w:hanging="420"/>
      </w:pPr>
      <w:rPr>
        <w:rFonts w:hint="default" w:ascii="Wingdings" w:hAnsi="Wingdings"/>
      </w:rPr>
    </w:lvl>
  </w:abstractNum>
  <w:abstractNum w:abstractNumId="5">
    <w:nsid w:val="2843E775"/>
    <w:multiLevelType w:val="multilevel"/>
    <w:tmpl w:val="2843E775"/>
    <w:lvl w:ilvl="0" w:tentative="0">
      <w:start w:val="1"/>
      <w:numFmt w:val="bullet"/>
      <w:lvlText w:val=""/>
      <w:lvlJc w:val="left"/>
      <w:pPr>
        <w:ind w:left="420" w:hanging="420"/>
      </w:pPr>
      <w:rPr>
        <w:rFonts w:hint="default" w:ascii="Wingdings" w:hAnsi="Wingdings"/>
        <w:spacing w:val="-113"/>
        <w:sz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4D0617F1"/>
    <w:multiLevelType w:val="multilevel"/>
    <w:tmpl w:val="4D0617F1"/>
    <w:lvl w:ilvl="0" w:tentative="0">
      <w:start w:val="1"/>
      <w:numFmt w:val="decimal"/>
      <w:pStyle w:val="60"/>
      <w:lvlText w:val="%1."/>
      <w:lvlJc w:val="left"/>
      <w:pPr>
        <w:ind w:left="360" w:hanging="360"/>
      </w:pPr>
      <w:rPr>
        <w:rFonts w:hint="default" w:eastAsia="Times New Roman"/>
      </w:rPr>
    </w:lvl>
    <w:lvl w:ilvl="1" w:tentative="0">
      <w:start w:val="1"/>
      <w:numFmt w:val="decimal"/>
      <w:isLgl/>
      <w:lvlText w:val="%1.%2"/>
      <w:lvlJc w:val="left"/>
      <w:pPr>
        <w:ind w:left="420" w:hanging="4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7">
    <w:nsid w:val="5B9A1C92"/>
    <w:multiLevelType w:val="multilevel"/>
    <w:tmpl w:val="5B9A1C92"/>
    <w:lvl w:ilvl="0" w:tentative="0">
      <w:start w:val="1"/>
      <w:numFmt w:val="decimal"/>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8">
    <w:nsid w:val="61A24C4A"/>
    <w:multiLevelType w:val="multilevel"/>
    <w:tmpl w:val="61A24C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595DC64"/>
    <w:multiLevelType w:val="singleLevel"/>
    <w:tmpl w:val="6595DC64"/>
    <w:lvl w:ilvl="0" w:tentative="0">
      <w:start w:val="1"/>
      <w:numFmt w:val="bullet"/>
      <w:lvlText w:val=""/>
      <w:lvlJc w:val="left"/>
      <w:pPr>
        <w:ind w:left="420" w:hanging="420"/>
      </w:pPr>
      <w:rPr>
        <w:rFonts w:hint="default" w:ascii="Wingdings" w:hAnsi="Wingdings"/>
      </w:rPr>
    </w:lvl>
  </w:abstractNum>
  <w:num w:numId="1">
    <w:abstractNumId w:val="1"/>
  </w:num>
  <w:num w:numId="2">
    <w:abstractNumId w:val="7"/>
  </w:num>
  <w:num w:numId="3">
    <w:abstractNumId w:val="6"/>
  </w:num>
  <w:num w:numId="4">
    <w:abstractNumId w:val="3"/>
  </w:num>
  <w:num w:numId="5">
    <w:abstractNumId w:val="5"/>
  </w:num>
  <w:num w:numId="6">
    <w:abstractNumId w:val="2"/>
  </w:num>
  <w:num w:numId="7">
    <w:abstractNumId w:val="0"/>
  </w:num>
  <w:num w:numId="8">
    <w:abstractNumId w:val="9"/>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18DB"/>
    <w:rsid w:val="00043910"/>
    <w:rsid w:val="000704D9"/>
    <w:rsid w:val="00137C17"/>
    <w:rsid w:val="00154183"/>
    <w:rsid w:val="00172A27"/>
    <w:rsid w:val="001A29F8"/>
    <w:rsid w:val="001C1097"/>
    <w:rsid w:val="001E6BAA"/>
    <w:rsid w:val="00203188"/>
    <w:rsid w:val="00325A08"/>
    <w:rsid w:val="0033036E"/>
    <w:rsid w:val="003A0331"/>
    <w:rsid w:val="003C1CA5"/>
    <w:rsid w:val="0046586D"/>
    <w:rsid w:val="004838E0"/>
    <w:rsid w:val="00492024"/>
    <w:rsid w:val="004B5C4D"/>
    <w:rsid w:val="004C2BBE"/>
    <w:rsid w:val="004C5A27"/>
    <w:rsid w:val="004E4D67"/>
    <w:rsid w:val="00511821"/>
    <w:rsid w:val="005C6903"/>
    <w:rsid w:val="005F1523"/>
    <w:rsid w:val="006722DA"/>
    <w:rsid w:val="006767AE"/>
    <w:rsid w:val="006804B1"/>
    <w:rsid w:val="006B6D00"/>
    <w:rsid w:val="0073526B"/>
    <w:rsid w:val="00754E55"/>
    <w:rsid w:val="00811C95"/>
    <w:rsid w:val="00835E38"/>
    <w:rsid w:val="00895F1B"/>
    <w:rsid w:val="008A2BD7"/>
    <w:rsid w:val="008C7CC9"/>
    <w:rsid w:val="00906F04"/>
    <w:rsid w:val="00910F3B"/>
    <w:rsid w:val="00912772"/>
    <w:rsid w:val="00924BDC"/>
    <w:rsid w:val="00942B88"/>
    <w:rsid w:val="00957774"/>
    <w:rsid w:val="00970E0B"/>
    <w:rsid w:val="009828FE"/>
    <w:rsid w:val="0098680A"/>
    <w:rsid w:val="009A4788"/>
    <w:rsid w:val="009C23E7"/>
    <w:rsid w:val="009E24BD"/>
    <w:rsid w:val="00A236ED"/>
    <w:rsid w:val="00AC2079"/>
    <w:rsid w:val="00AF0987"/>
    <w:rsid w:val="00B12E07"/>
    <w:rsid w:val="00B32F9A"/>
    <w:rsid w:val="00CA7631"/>
    <w:rsid w:val="00CA7936"/>
    <w:rsid w:val="00CE43F7"/>
    <w:rsid w:val="00CE4C63"/>
    <w:rsid w:val="00D05947"/>
    <w:rsid w:val="00D32B09"/>
    <w:rsid w:val="00E40B87"/>
    <w:rsid w:val="00EA0FC6"/>
    <w:rsid w:val="00F16F53"/>
    <w:rsid w:val="00F333E6"/>
    <w:rsid w:val="020E3397"/>
    <w:rsid w:val="02B67387"/>
    <w:rsid w:val="0388320E"/>
    <w:rsid w:val="038A76EC"/>
    <w:rsid w:val="047036DC"/>
    <w:rsid w:val="04C16CF2"/>
    <w:rsid w:val="04F6733C"/>
    <w:rsid w:val="06CA0631"/>
    <w:rsid w:val="0735551C"/>
    <w:rsid w:val="074F7AD0"/>
    <w:rsid w:val="07F850D1"/>
    <w:rsid w:val="08AD12F5"/>
    <w:rsid w:val="09501A53"/>
    <w:rsid w:val="0B7E3283"/>
    <w:rsid w:val="0BC81E34"/>
    <w:rsid w:val="0BEF5A91"/>
    <w:rsid w:val="0C3A06C2"/>
    <w:rsid w:val="0C6B3240"/>
    <w:rsid w:val="0CF90A36"/>
    <w:rsid w:val="0D3848A0"/>
    <w:rsid w:val="0D4A1166"/>
    <w:rsid w:val="0DD03795"/>
    <w:rsid w:val="0DDE0C42"/>
    <w:rsid w:val="0F54484D"/>
    <w:rsid w:val="10EB29A6"/>
    <w:rsid w:val="11C665CE"/>
    <w:rsid w:val="12B032B2"/>
    <w:rsid w:val="12C34951"/>
    <w:rsid w:val="132D1B88"/>
    <w:rsid w:val="15B33C0F"/>
    <w:rsid w:val="16C51656"/>
    <w:rsid w:val="17D17BFB"/>
    <w:rsid w:val="19442152"/>
    <w:rsid w:val="198478E8"/>
    <w:rsid w:val="1B0956FB"/>
    <w:rsid w:val="1B795B93"/>
    <w:rsid w:val="1B8418A9"/>
    <w:rsid w:val="1D00318A"/>
    <w:rsid w:val="1E0625B9"/>
    <w:rsid w:val="1E1948F7"/>
    <w:rsid w:val="1EE6569F"/>
    <w:rsid w:val="1FA66809"/>
    <w:rsid w:val="217F40E4"/>
    <w:rsid w:val="21AA2033"/>
    <w:rsid w:val="237111EC"/>
    <w:rsid w:val="25006FA5"/>
    <w:rsid w:val="25084DF3"/>
    <w:rsid w:val="293F63A5"/>
    <w:rsid w:val="29E4276F"/>
    <w:rsid w:val="2A3B074F"/>
    <w:rsid w:val="2A564631"/>
    <w:rsid w:val="2A7F7783"/>
    <w:rsid w:val="2AAB721A"/>
    <w:rsid w:val="2C4A1F22"/>
    <w:rsid w:val="2C8E7492"/>
    <w:rsid w:val="2CD214D0"/>
    <w:rsid w:val="2CE30B06"/>
    <w:rsid w:val="2D0D7690"/>
    <w:rsid w:val="30BC0E61"/>
    <w:rsid w:val="31D86AFA"/>
    <w:rsid w:val="32257198"/>
    <w:rsid w:val="32E058D7"/>
    <w:rsid w:val="336A1384"/>
    <w:rsid w:val="34435654"/>
    <w:rsid w:val="34BA6DA4"/>
    <w:rsid w:val="354A1F58"/>
    <w:rsid w:val="35C45C6F"/>
    <w:rsid w:val="36D533AA"/>
    <w:rsid w:val="391601B1"/>
    <w:rsid w:val="396149F8"/>
    <w:rsid w:val="39AB0604"/>
    <w:rsid w:val="3A4765D5"/>
    <w:rsid w:val="3A7856DF"/>
    <w:rsid w:val="3BD268E7"/>
    <w:rsid w:val="3BE46E8F"/>
    <w:rsid w:val="3C34779B"/>
    <w:rsid w:val="3D115072"/>
    <w:rsid w:val="3F411732"/>
    <w:rsid w:val="3FC73EA6"/>
    <w:rsid w:val="40CC3BDC"/>
    <w:rsid w:val="411F278B"/>
    <w:rsid w:val="416D2F41"/>
    <w:rsid w:val="419A489C"/>
    <w:rsid w:val="42EB0D73"/>
    <w:rsid w:val="453267CB"/>
    <w:rsid w:val="45411D86"/>
    <w:rsid w:val="457F433E"/>
    <w:rsid w:val="497D764F"/>
    <w:rsid w:val="4AEE5BA0"/>
    <w:rsid w:val="4AF92865"/>
    <w:rsid w:val="4B325E13"/>
    <w:rsid w:val="4B8B6B83"/>
    <w:rsid w:val="4C50578D"/>
    <w:rsid w:val="4C687555"/>
    <w:rsid w:val="4CBB14EF"/>
    <w:rsid w:val="4E0D1753"/>
    <w:rsid w:val="4E6F0A2F"/>
    <w:rsid w:val="4FEC61AF"/>
    <w:rsid w:val="502273F7"/>
    <w:rsid w:val="51173F06"/>
    <w:rsid w:val="52B56186"/>
    <w:rsid w:val="554B1B2B"/>
    <w:rsid w:val="55861A46"/>
    <w:rsid w:val="55D3016C"/>
    <w:rsid w:val="56745583"/>
    <w:rsid w:val="570F70C0"/>
    <w:rsid w:val="58717DB2"/>
    <w:rsid w:val="59CA4BC3"/>
    <w:rsid w:val="5AB62690"/>
    <w:rsid w:val="5B8F0385"/>
    <w:rsid w:val="5BFC276B"/>
    <w:rsid w:val="5C563ADB"/>
    <w:rsid w:val="5C72000F"/>
    <w:rsid w:val="5E2F2566"/>
    <w:rsid w:val="5EE22E38"/>
    <w:rsid w:val="5F46379C"/>
    <w:rsid w:val="60030081"/>
    <w:rsid w:val="60C47F61"/>
    <w:rsid w:val="617F10F9"/>
    <w:rsid w:val="62164B69"/>
    <w:rsid w:val="624A19C9"/>
    <w:rsid w:val="63D147A7"/>
    <w:rsid w:val="6744328C"/>
    <w:rsid w:val="67E04349"/>
    <w:rsid w:val="681A7ACE"/>
    <w:rsid w:val="6860375B"/>
    <w:rsid w:val="68A17B21"/>
    <w:rsid w:val="693F0C5B"/>
    <w:rsid w:val="6B003E30"/>
    <w:rsid w:val="6BD55AF7"/>
    <w:rsid w:val="6C186C42"/>
    <w:rsid w:val="6C910952"/>
    <w:rsid w:val="6CFC583D"/>
    <w:rsid w:val="6D7708A9"/>
    <w:rsid w:val="6DCA6449"/>
    <w:rsid w:val="6E383677"/>
    <w:rsid w:val="6E4254EB"/>
    <w:rsid w:val="6E904AB3"/>
    <w:rsid w:val="6F64743F"/>
    <w:rsid w:val="704B2490"/>
    <w:rsid w:val="70C62854"/>
    <w:rsid w:val="70FA5D52"/>
    <w:rsid w:val="71C16E23"/>
    <w:rsid w:val="732843C6"/>
    <w:rsid w:val="75116B3A"/>
    <w:rsid w:val="751C6EEF"/>
    <w:rsid w:val="75D90D30"/>
    <w:rsid w:val="767608EB"/>
    <w:rsid w:val="783237EC"/>
    <w:rsid w:val="7A0555E1"/>
    <w:rsid w:val="7AD21797"/>
    <w:rsid w:val="7D792DCF"/>
    <w:rsid w:val="7E667B72"/>
    <w:rsid w:val="7FAB75DF"/>
    <w:rsid w:val="7FB03810"/>
    <w:rsid w:val="7FCA31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等线" w:hAnsi="等线" w:eastAsia="等线"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iPriority="9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center" w:pos="4200"/>
        <w:tab w:val="right" w:pos="8400"/>
      </w:tabs>
      <w:spacing w:after="160" w:line="240" w:lineRule="auto"/>
      <w:ind w:firstLine="482" w:firstLineChars="200"/>
    </w:pPr>
    <w:rPr>
      <w:rFonts w:ascii="Times New Roman" w:hAnsi="Times New Roman" w:eastAsia="宋体" w:cs="Times New Roman"/>
      <w:kern w:val="2"/>
      <w:sz w:val="24"/>
      <w:lang w:val="en-US" w:eastAsia="zh-CN" w:bidi="ar-SA"/>
    </w:rPr>
  </w:style>
  <w:style w:type="paragraph" w:styleId="2">
    <w:name w:val="heading 1"/>
    <w:basedOn w:val="1"/>
    <w:next w:val="1"/>
    <w:link w:val="29"/>
    <w:qFormat/>
    <w:uiPriority w:val="0"/>
    <w:pPr>
      <w:keepNext/>
      <w:keepLines/>
      <w:numPr>
        <w:ilvl w:val="0"/>
        <w:numId w:val="1"/>
      </w:numPr>
      <w:tabs>
        <w:tab w:val="clear" w:pos="4200"/>
        <w:tab w:val="clear" w:pos="8400"/>
      </w:tabs>
      <w:spacing w:before="340" w:after="330" w:line="579" w:lineRule="auto"/>
      <w:ind w:left="0" w:firstLine="0" w:firstLineChars="0"/>
      <w:outlineLvl w:val="0"/>
    </w:pPr>
    <w:rPr>
      <w:rFonts w:eastAsia="Times New Roman"/>
      <w:b/>
      <w:bCs/>
      <w:kern w:val="44"/>
      <w:sz w:val="36"/>
      <w:szCs w:val="44"/>
    </w:rPr>
  </w:style>
  <w:style w:type="paragraph" w:styleId="3">
    <w:name w:val="heading 2"/>
    <w:basedOn w:val="1"/>
    <w:next w:val="1"/>
    <w:qFormat/>
    <w:uiPriority w:val="0"/>
    <w:pPr>
      <w:keepNext/>
      <w:keepLines/>
      <w:numPr>
        <w:ilvl w:val="1"/>
        <w:numId w:val="2"/>
      </w:numPr>
      <w:tabs>
        <w:tab w:val="clear" w:pos="4200"/>
        <w:tab w:val="clear" w:pos="8400"/>
      </w:tabs>
      <w:spacing w:before="260" w:after="260" w:line="413" w:lineRule="auto"/>
      <w:ind w:left="573" w:firstLine="0" w:firstLineChars="0"/>
      <w:outlineLvl w:val="1"/>
    </w:pPr>
    <w:rPr>
      <w:rFonts w:ascii="Arial" w:hAnsi="Arial" w:eastAsia="Times New Roman"/>
      <w:b/>
      <w:sz w:val="28"/>
    </w:rPr>
  </w:style>
  <w:style w:type="paragraph" w:styleId="4">
    <w:name w:val="heading 3"/>
    <w:basedOn w:val="1"/>
    <w:next w:val="1"/>
    <w:unhideWhenUsed/>
    <w:qFormat/>
    <w:uiPriority w:val="0"/>
    <w:pPr>
      <w:keepNext/>
      <w:keepLines/>
      <w:numPr>
        <w:ilvl w:val="2"/>
        <w:numId w:val="1"/>
      </w:numPr>
      <w:tabs>
        <w:tab w:val="clear" w:pos="4200"/>
        <w:tab w:val="clear" w:pos="8400"/>
      </w:tabs>
      <w:spacing w:before="260" w:after="260" w:line="413" w:lineRule="auto"/>
      <w:ind w:firstLine="0" w:firstLineChars="0"/>
      <w:outlineLvl w:val="2"/>
    </w:pPr>
    <w:rPr>
      <w:b/>
      <w:sz w:val="32"/>
    </w:rPr>
  </w:style>
  <w:style w:type="paragraph" w:styleId="5">
    <w:name w:val="heading 4"/>
    <w:basedOn w:val="1"/>
    <w:next w:val="1"/>
    <w:semiHidden/>
    <w:unhideWhenUsed/>
    <w:qFormat/>
    <w:uiPriority w:val="0"/>
    <w:pPr>
      <w:keepNext/>
      <w:keepLines/>
      <w:numPr>
        <w:ilvl w:val="3"/>
        <w:numId w:val="1"/>
      </w:numPr>
      <w:spacing w:before="280" w:after="290" w:line="372" w:lineRule="auto"/>
      <w:ind w:firstLine="0" w:firstLineChars="0"/>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ind w:firstLine="0"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ind w:firstLine="0" w:firstLineChars="0"/>
      <w:outlineLvl w:val="5"/>
    </w:pPr>
    <w:rPr>
      <w:rFonts w:ascii="Arial" w:hAnsi="Arial" w:eastAsia="黑体"/>
      <w:b/>
    </w:rPr>
  </w:style>
  <w:style w:type="paragraph" w:styleId="8">
    <w:name w:val="heading 7"/>
    <w:basedOn w:val="1"/>
    <w:next w:val="1"/>
    <w:semiHidden/>
    <w:unhideWhenUsed/>
    <w:qFormat/>
    <w:uiPriority w:val="0"/>
    <w:pPr>
      <w:keepNext/>
      <w:keepLines/>
      <w:numPr>
        <w:ilvl w:val="6"/>
        <w:numId w:val="1"/>
      </w:numPr>
      <w:spacing w:before="240" w:after="64" w:line="317" w:lineRule="auto"/>
      <w:ind w:firstLine="0" w:firstLineChars="0"/>
      <w:outlineLvl w:val="6"/>
    </w:pPr>
    <w:rPr>
      <w:b/>
    </w:rPr>
  </w:style>
  <w:style w:type="paragraph" w:styleId="9">
    <w:name w:val="heading 8"/>
    <w:basedOn w:val="1"/>
    <w:next w:val="1"/>
    <w:semiHidden/>
    <w:unhideWhenUsed/>
    <w:qFormat/>
    <w:uiPriority w:val="0"/>
    <w:pPr>
      <w:keepNext/>
      <w:keepLines/>
      <w:numPr>
        <w:ilvl w:val="7"/>
        <w:numId w:val="1"/>
      </w:numPr>
      <w:spacing w:before="240" w:after="64" w:line="317" w:lineRule="auto"/>
      <w:ind w:firstLine="0" w:firstLineChars="0"/>
      <w:outlineLvl w:val="7"/>
    </w:pPr>
    <w:rPr>
      <w:rFonts w:ascii="Arial" w:hAnsi="Arial" w:eastAsia="黑体"/>
    </w:rPr>
  </w:style>
  <w:style w:type="paragraph" w:styleId="10">
    <w:name w:val="heading 9"/>
    <w:basedOn w:val="1"/>
    <w:next w:val="1"/>
    <w:semiHidden/>
    <w:unhideWhenUsed/>
    <w:qFormat/>
    <w:uiPriority w:val="0"/>
    <w:pPr>
      <w:keepNext/>
      <w:keepLines/>
      <w:numPr>
        <w:ilvl w:val="8"/>
        <w:numId w:val="1"/>
      </w:numPr>
      <w:spacing w:before="240" w:after="64" w:line="317" w:lineRule="auto"/>
      <w:ind w:firstLine="0" w:firstLineChars="0"/>
      <w:outlineLvl w:val="8"/>
    </w:pPr>
    <w:rPr>
      <w:rFonts w:ascii="Arial" w:hAnsi="Arial"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0"/>
    <w:pPr>
      <w:tabs>
        <w:tab w:val="right" w:leader="middleDot" w:pos="8400"/>
      </w:tabs>
      <w:ind w:firstLine="420"/>
      <w:jc w:val="center"/>
    </w:pPr>
    <w:rPr>
      <w:rFonts w:ascii="Arial" w:hAnsi="Arial"/>
      <w:szCs w:val="24"/>
    </w:rPr>
  </w:style>
  <w:style w:type="paragraph" w:styleId="12">
    <w:name w:val="toc 3"/>
    <w:basedOn w:val="1"/>
    <w:next w:val="1"/>
    <w:qFormat/>
    <w:uiPriority w:val="0"/>
    <w:pPr>
      <w:ind w:left="840" w:leftChars="400"/>
    </w:pPr>
  </w:style>
  <w:style w:type="paragraph" w:styleId="13">
    <w:name w:val="Plain Text"/>
    <w:basedOn w:val="1"/>
    <w:qFormat/>
    <w:uiPriority w:val="0"/>
    <w:pPr>
      <w:adjustRightInd w:val="0"/>
      <w:spacing w:line="312" w:lineRule="atLeast"/>
      <w:textAlignment w:val="baseline"/>
    </w:pPr>
    <w:rPr>
      <w:rFonts w:ascii="宋体" w:hAnsi="Courier New"/>
      <w:kern w:val="0"/>
    </w:rPr>
  </w:style>
  <w:style w:type="paragraph" w:styleId="14">
    <w:name w:val="footer"/>
    <w:basedOn w:val="1"/>
    <w:qFormat/>
    <w:uiPriority w:val="0"/>
    <w:pPr>
      <w:tabs>
        <w:tab w:val="center" w:pos="4153"/>
        <w:tab w:val="right" w:pos="8306"/>
        <w:tab w:val="clear" w:pos="4200"/>
        <w:tab w:val="clear" w:pos="8400"/>
      </w:tabs>
      <w:snapToGrid w:val="0"/>
    </w:pPr>
    <w:rPr>
      <w:sz w:val="18"/>
    </w:rPr>
  </w:style>
  <w:style w:type="paragraph" w:styleId="15">
    <w:name w:val="header"/>
    <w:basedOn w:val="1"/>
    <w:qFormat/>
    <w:uiPriority w:val="0"/>
    <w:pPr>
      <w:pBdr>
        <w:bottom w:val="single" w:color="auto" w:sz="6" w:space="1"/>
      </w:pBdr>
      <w:tabs>
        <w:tab w:val="center" w:pos="4153"/>
        <w:tab w:val="right" w:pos="8306"/>
        <w:tab w:val="clear" w:pos="4200"/>
        <w:tab w:val="clear" w:pos="8400"/>
      </w:tabs>
      <w:snapToGrid w:val="0"/>
      <w:jc w:val="center"/>
    </w:pPr>
    <w:rPr>
      <w:sz w:val="18"/>
    </w:rPr>
  </w:style>
  <w:style w:type="paragraph" w:styleId="16">
    <w:name w:val="toc 1"/>
    <w:basedOn w:val="1"/>
    <w:next w:val="1"/>
    <w:qFormat/>
    <w:uiPriority w:val="39"/>
  </w:style>
  <w:style w:type="paragraph" w:styleId="17">
    <w:name w:val="Subtitle"/>
    <w:basedOn w:val="1"/>
    <w:next w:val="1"/>
    <w:link w:val="28"/>
    <w:qFormat/>
    <w:uiPriority w:val="0"/>
    <w:pPr>
      <w:numPr>
        <w:ilvl w:val="1"/>
        <w:numId w:val="1"/>
      </w:numPr>
      <w:tabs>
        <w:tab w:val="clear" w:pos="4200"/>
        <w:tab w:val="clear" w:pos="8400"/>
      </w:tabs>
      <w:spacing w:before="240" w:after="60" w:line="312" w:lineRule="auto"/>
      <w:ind w:left="0" w:firstLine="0" w:firstLineChars="0"/>
      <w:outlineLvl w:val="1"/>
    </w:pPr>
    <w:rPr>
      <w:rFonts w:eastAsia="Times New Roman"/>
      <w:b/>
      <w:bCs/>
      <w:kern w:val="28"/>
      <w:sz w:val="28"/>
      <w:szCs w:val="32"/>
    </w:rPr>
  </w:style>
  <w:style w:type="paragraph" w:styleId="18">
    <w:name w:val="toc 2"/>
    <w:basedOn w:val="1"/>
    <w:next w:val="1"/>
    <w:qFormat/>
    <w:uiPriority w:val="39"/>
    <w:pPr>
      <w:ind w:left="420" w:leftChars="200"/>
    </w:pPr>
  </w:style>
  <w:style w:type="paragraph" w:styleId="19">
    <w:name w:val="Normal (Web)"/>
    <w:basedOn w:val="1"/>
    <w:unhideWhenUsed/>
    <w:qFormat/>
    <w:uiPriority w:val="99"/>
    <w:pPr>
      <w:widowControl/>
      <w:spacing w:before="100" w:beforeAutospacing="1" w:after="100" w:afterAutospacing="1"/>
    </w:pPr>
    <w:rPr>
      <w:rFonts w:ascii="宋体" w:hAnsi="宋体" w:cs="宋体"/>
      <w:kern w:val="0"/>
      <w:szCs w:val="24"/>
    </w:rPr>
  </w:style>
  <w:style w:type="table" w:styleId="21">
    <w:name w:val="Table Grid"/>
    <w:basedOn w:val="20"/>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page number"/>
    <w:basedOn w:val="22"/>
    <w:qFormat/>
    <w:uiPriority w:val="0"/>
  </w:style>
  <w:style w:type="character" w:styleId="25">
    <w:name w:val="Emphasis"/>
    <w:qFormat/>
    <w:uiPriority w:val="20"/>
    <w:rPr>
      <w:i/>
      <w:iCs/>
    </w:rPr>
  </w:style>
  <w:style w:type="character" w:styleId="26">
    <w:name w:val="Hyperlink"/>
    <w:qFormat/>
    <w:uiPriority w:val="99"/>
    <w:rPr>
      <w:color w:val="0000FF"/>
      <w:u w:val="single"/>
    </w:rPr>
  </w:style>
  <w:style w:type="character" w:styleId="27">
    <w:name w:val="HTML Code"/>
    <w:semiHidden/>
    <w:unhideWhenUsed/>
    <w:uiPriority w:val="99"/>
    <w:rPr>
      <w:rFonts w:ascii="宋体" w:hAnsi="宋体" w:eastAsia="宋体" w:cs="宋体"/>
      <w:sz w:val="24"/>
      <w:szCs w:val="24"/>
    </w:rPr>
  </w:style>
  <w:style w:type="character" w:customStyle="1" w:styleId="28">
    <w:name w:val="副标题 字符"/>
    <w:link w:val="17"/>
    <w:qFormat/>
    <w:uiPriority w:val="0"/>
    <w:rPr>
      <w:rFonts w:eastAsia="Times New Roman" w:cs="Times New Roman"/>
      <w:b/>
      <w:bCs/>
      <w:kern w:val="28"/>
      <w:sz w:val="28"/>
      <w:szCs w:val="32"/>
    </w:rPr>
  </w:style>
  <w:style w:type="character" w:customStyle="1" w:styleId="29">
    <w:name w:val="标题 1 字符"/>
    <w:link w:val="2"/>
    <w:qFormat/>
    <w:uiPriority w:val="0"/>
    <w:rPr>
      <w:rFonts w:eastAsia="Times New Roman"/>
      <w:b/>
      <w:bCs/>
      <w:kern w:val="44"/>
      <w:sz w:val="36"/>
      <w:szCs w:val="44"/>
    </w:rPr>
  </w:style>
  <w:style w:type="paragraph" w:customStyle="1" w:styleId="30">
    <w:name w:val="_Style 17"/>
    <w:basedOn w:val="2"/>
    <w:next w:val="1"/>
    <w:qFormat/>
    <w:uiPriority w:val="39"/>
    <w:pPr>
      <w:widowControl/>
      <w:spacing w:before="240" w:after="0" w:line="259" w:lineRule="auto"/>
      <w:outlineLvl w:val="9"/>
    </w:pPr>
    <w:rPr>
      <w:rFonts w:ascii="等线 Light" w:hAnsi="等线 Light" w:eastAsia="等线 Light"/>
      <w:b w:val="0"/>
      <w:bCs w:val="0"/>
      <w:color w:val="2F5496"/>
      <w:kern w:val="0"/>
      <w:sz w:val="32"/>
      <w:szCs w:val="32"/>
    </w:rPr>
  </w:style>
  <w:style w:type="paragraph" w:styleId="31">
    <w:name w:val="List Paragraph"/>
    <w:basedOn w:val="1"/>
    <w:link w:val="61"/>
    <w:unhideWhenUsed/>
    <w:qFormat/>
    <w:uiPriority w:val="99"/>
    <w:pPr>
      <w:ind w:firstLine="420"/>
    </w:pPr>
  </w:style>
  <w:style w:type="character" w:customStyle="1" w:styleId="32">
    <w:name w:val="citation-59"/>
    <w:basedOn w:val="22"/>
    <w:qFormat/>
    <w:uiPriority w:val="0"/>
  </w:style>
  <w:style w:type="character" w:customStyle="1" w:styleId="33">
    <w:name w:val="citation-58"/>
    <w:basedOn w:val="22"/>
    <w:qFormat/>
    <w:uiPriority w:val="0"/>
  </w:style>
  <w:style w:type="character" w:customStyle="1" w:styleId="34">
    <w:name w:val="citation-57"/>
    <w:basedOn w:val="22"/>
    <w:qFormat/>
    <w:uiPriority w:val="0"/>
  </w:style>
  <w:style w:type="character" w:customStyle="1" w:styleId="35">
    <w:name w:val="citation-56"/>
    <w:basedOn w:val="22"/>
    <w:qFormat/>
    <w:uiPriority w:val="0"/>
  </w:style>
  <w:style w:type="character" w:customStyle="1" w:styleId="36">
    <w:name w:val="citation-55"/>
    <w:basedOn w:val="22"/>
    <w:qFormat/>
    <w:uiPriority w:val="0"/>
  </w:style>
  <w:style w:type="character" w:customStyle="1" w:styleId="37">
    <w:name w:val="citation-54"/>
    <w:basedOn w:val="22"/>
    <w:qFormat/>
    <w:uiPriority w:val="0"/>
  </w:style>
  <w:style w:type="character" w:customStyle="1" w:styleId="38">
    <w:name w:val="citation-53"/>
    <w:basedOn w:val="22"/>
    <w:qFormat/>
    <w:uiPriority w:val="0"/>
  </w:style>
  <w:style w:type="character" w:customStyle="1" w:styleId="39">
    <w:name w:val="citation-52"/>
    <w:basedOn w:val="22"/>
    <w:qFormat/>
    <w:uiPriority w:val="0"/>
  </w:style>
  <w:style w:type="character" w:customStyle="1" w:styleId="40">
    <w:name w:val="citation-51"/>
    <w:basedOn w:val="22"/>
    <w:qFormat/>
    <w:uiPriority w:val="0"/>
  </w:style>
  <w:style w:type="character" w:customStyle="1" w:styleId="41">
    <w:name w:val="citation-97"/>
    <w:basedOn w:val="22"/>
    <w:qFormat/>
    <w:uiPriority w:val="0"/>
  </w:style>
  <w:style w:type="character" w:customStyle="1" w:styleId="42">
    <w:name w:val="citation-96"/>
    <w:basedOn w:val="22"/>
    <w:qFormat/>
    <w:uiPriority w:val="0"/>
  </w:style>
  <w:style w:type="character" w:customStyle="1" w:styleId="43">
    <w:name w:val="citation-95"/>
    <w:basedOn w:val="22"/>
    <w:qFormat/>
    <w:uiPriority w:val="0"/>
  </w:style>
  <w:style w:type="character" w:customStyle="1" w:styleId="44">
    <w:name w:val="citation-94"/>
    <w:basedOn w:val="22"/>
    <w:qFormat/>
    <w:uiPriority w:val="0"/>
  </w:style>
  <w:style w:type="character" w:customStyle="1" w:styleId="45">
    <w:name w:val="citation-93"/>
    <w:basedOn w:val="22"/>
    <w:qFormat/>
    <w:uiPriority w:val="0"/>
  </w:style>
  <w:style w:type="character" w:customStyle="1" w:styleId="46">
    <w:name w:val="citation-92"/>
    <w:basedOn w:val="22"/>
    <w:qFormat/>
    <w:uiPriority w:val="0"/>
  </w:style>
  <w:style w:type="character" w:customStyle="1" w:styleId="47">
    <w:name w:val="citation-91"/>
    <w:basedOn w:val="22"/>
    <w:qFormat/>
    <w:uiPriority w:val="0"/>
  </w:style>
  <w:style w:type="character" w:customStyle="1" w:styleId="48">
    <w:name w:val="citation-90"/>
    <w:basedOn w:val="22"/>
    <w:qFormat/>
    <w:uiPriority w:val="0"/>
  </w:style>
  <w:style w:type="character" w:customStyle="1" w:styleId="49">
    <w:name w:val="citation-89"/>
    <w:basedOn w:val="22"/>
    <w:qFormat/>
    <w:uiPriority w:val="0"/>
  </w:style>
  <w:style w:type="character" w:customStyle="1" w:styleId="50">
    <w:name w:val="citation-88"/>
    <w:basedOn w:val="22"/>
    <w:qFormat/>
    <w:uiPriority w:val="0"/>
  </w:style>
  <w:style w:type="character" w:customStyle="1" w:styleId="51">
    <w:name w:val="citation-87"/>
    <w:basedOn w:val="22"/>
    <w:qFormat/>
    <w:uiPriority w:val="0"/>
  </w:style>
  <w:style w:type="character" w:customStyle="1" w:styleId="52">
    <w:name w:val="citation-86"/>
    <w:basedOn w:val="22"/>
    <w:qFormat/>
    <w:uiPriority w:val="0"/>
  </w:style>
  <w:style w:type="character" w:customStyle="1" w:styleId="53">
    <w:name w:val="citation-85"/>
    <w:basedOn w:val="22"/>
    <w:qFormat/>
    <w:uiPriority w:val="0"/>
  </w:style>
  <w:style w:type="character" w:customStyle="1" w:styleId="54">
    <w:name w:val="citation-84"/>
    <w:basedOn w:val="22"/>
    <w:qFormat/>
    <w:uiPriority w:val="0"/>
  </w:style>
  <w:style w:type="character" w:customStyle="1" w:styleId="55">
    <w:name w:val="citation-83"/>
    <w:basedOn w:val="22"/>
    <w:qFormat/>
    <w:uiPriority w:val="0"/>
  </w:style>
  <w:style w:type="character" w:customStyle="1" w:styleId="56">
    <w:name w:val="citation-82"/>
    <w:basedOn w:val="22"/>
    <w:qFormat/>
    <w:uiPriority w:val="0"/>
  </w:style>
  <w:style w:type="character" w:customStyle="1" w:styleId="57">
    <w:name w:val="citation-81"/>
    <w:basedOn w:val="22"/>
    <w:qFormat/>
    <w:uiPriority w:val="0"/>
  </w:style>
  <w:style w:type="character" w:customStyle="1" w:styleId="58">
    <w:name w:val="citation-80"/>
    <w:basedOn w:val="22"/>
    <w:qFormat/>
    <w:uiPriority w:val="0"/>
  </w:style>
  <w:style w:type="character" w:customStyle="1" w:styleId="59">
    <w:name w:val="citation-79"/>
    <w:basedOn w:val="22"/>
    <w:qFormat/>
    <w:uiPriority w:val="0"/>
  </w:style>
  <w:style w:type="paragraph" w:customStyle="1" w:styleId="60">
    <w:name w:val="样式1"/>
    <w:basedOn w:val="31"/>
    <w:link w:val="62"/>
    <w:qFormat/>
    <w:uiPriority w:val="0"/>
    <w:pPr>
      <w:numPr>
        <w:ilvl w:val="0"/>
        <w:numId w:val="3"/>
      </w:numPr>
      <w:ind w:firstLine="0" w:firstLineChars="0"/>
    </w:pPr>
    <w:rPr>
      <w:rFonts w:eastAsia="Times New Roman"/>
      <w:b/>
      <w:bCs/>
      <w:kern w:val="44"/>
      <w:sz w:val="36"/>
      <w:szCs w:val="44"/>
    </w:rPr>
  </w:style>
  <w:style w:type="character" w:customStyle="1" w:styleId="61">
    <w:name w:val="列表段落 字符"/>
    <w:basedOn w:val="22"/>
    <w:link w:val="31"/>
    <w:qFormat/>
    <w:uiPriority w:val="99"/>
    <w:rPr>
      <w:kern w:val="2"/>
      <w:sz w:val="21"/>
    </w:rPr>
  </w:style>
  <w:style w:type="character" w:customStyle="1" w:styleId="62">
    <w:name w:val="样式1 字符"/>
    <w:basedOn w:val="61"/>
    <w:link w:val="60"/>
    <w:qFormat/>
    <w:uiPriority w:val="0"/>
    <w:rPr>
      <w:rFonts w:eastAsia="Times New Roman"/>
      <w:b/>
      <w:bCs/>
      <w:kern w:val="44"/>
      <w:sz w:val="36"/>
      <w:szCs w:val="44"/>
    </w:rPr>
  </w:style>
  <w:style w:type="character" w:customStyle="1" w:styleId="63">
    <w:name w:val="math-inline"/>
    <w:basedOn w:val="22"/>
    <w:qFormat/>
    <w:uiPriority w:val="0"/>
  </w:style>
  <w:style w:type="paragraph" w:customStyle="1" w:styleId="64">
    <w:name w:val="AMDisplayEquation"/>
    <w:basedOn w:val="31"/>
    <w:next w:val="1"/>
    <w:qFormat/>
    <w:uiPriority w:val="0"/>
    <w:pPr>
      <w:tabs>
        <w:tab w:val="center" w:pos="4540"/>
        <w:tab w:val="right" w:pos="8300"/>
      </w:tabs>
      <w:ind w:left="780" w:firstLine="0" w:firstLineChars="0"/>
    </w:pPr>
    <w:rPr>
      <w:b/>
      <w:bCs/>
    </w:rPr>
  </w:style>
  <w:style w:type="character" w:styleId="65">
    <w:name w:val="Placeholder Text"/>
    <w:basedOn w:val="22"/>
    <w:unhideWhenUsed/>
    <w:qFormat/>
    <w:uiPriority w:val="99"/>
    <w:rPr>
      <w:color w:val="666666"/>
    </w:rPr>
  </w:style>
  <w:style w:type="character" w:customStyle="1" w:styleId="66">
    <w:name w:val="citation-110"/>
    <w:basedOn w:val="22"/>
    <w:qFormat/>
    <w:uiPriority w:val="0"/>
  </w:style>
  <w:style w:type="paragraph" w:customStyle="1" w:styleId="67">
    <w:name w:val="正文文本 (3)"/>
    <w:basedOn w:val="1"/>
    <w:qFormat/>
    <w:uiPriority w:val="0"/>
    <w:pPr>
      <w:spacing w:line="276" w:lineRule="auto"/>
      <w:ind w:firstLine="380" w:firstLineChars="0"/>
    </w:pPr>
    <w:rPr>
      <w:rFonts w:eastAsia="Times New Roman"/>
      <w:sz w:val="22"/>
    </w:rPr>
  </w:style>
</w:style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43.bin"/><Relationship Id="rId97" Type="http://schemas.openxmlformats.org/officeDocument/2006/relationships/image" Target="media/image45.wmf"/><Relationship Id="rId96" Type="http://schemas.openxmlformats.org/officeDocument/2006/relationships/oleObject" Target="embeddings/oleObject42.bin"/><Relationship Id="rId95" Type="http://schemas.openxmlformats.org/officeDocument/2006/relationships/image" Target="media/image44.wmf"/><Relationship Id="rId94" Type="http://schemas.openxmlformats.org/officeDocument/2006/relationships/oleObject" Target="embeddings/oleObject41.bin"/><Relationship Id="rId93" Type="http://schemas.openxmlformats.org/officeDocument/2006/relationships/image" Target="media/image43.wmf"/><Relationship Id="rId92" Type="http://schemas.openxmlformats.org/officeDocument/2006/relationships/oleObject" Target="embeddings/oleObject40.bin"/><Relationship Id="rId91" Type="http://schemas.openxmlformats.org/officeDocument/2006/relationships/image" Target="media/image42.wmf"/><Relationship Id="rId90" Type="http://schemas.openxmlformats.org/officeDocument/2006/relationships/oleObject" Target="embeddings/oleObject39.bin"/><Relationship Id="rId9" Type="http://schemas.openxmlformats.org/officeDocument/2006/relationships/header" Target="header4.xml"/><Relationship Id="rId89" Type="http://schemas.openxmlformats.org/officeDocument/2006/relationships/image" Target="media/image41.wmf"/><Relationship Id="rId88" Type="http://schemas.openxmlformats.org/officeDocument/2006/relationships/oleObject" Target="embeddings/oleObject38.bin"/><Relationship Id="rId87" Type="http://schemas.openxmlformats.org/officeDocument/2006/relationships/image" Target="media/image40.wmf"/><Relationship Id="rId86" Type="http://schemas.openxmlformats.org/officeDocument/2006/relationships/oleObject" Target="embeddings/oleObject37.bin"/><Relationship Id="rId85" Type="http://schemas.openxmlformats.org/officeDocument/2006/relationships/image" Target="media/image39.wmf"/><Relationship Id="rId84" Type="http://schemas.openxmlformats.org/officeDocument/2006/relationships/oleObject" Target="embeddings/oleObject36.bin"/><Relationship Id="rId83" Type="http://schemas.openxmlformats.org/officeDocument/2006/relationships/image" Target="media/image38.wmf"/><Relationship Id="rId82" Type="http://schemas.openxmlformats.org/officeDocument/2006/relationships/oleObject" Target="embeddings/oleObject35.bin"/><Relationship Id="rId81" Type="http://schemas.openxmlformats.org/officeDocument/2006/relationships/image" Target="media/image37.wmf"/><Relationship Id="rId80" Type="http://schemas.openxmlformats.org/officeDocument/2006/relationships/oleObject" Target="embeddings/oleObject34.bin"/><Relationship Id="rId8" Type="http://schemas.openxmlformats.org/officeDocument/2006/relationships/footer" Target="footer3.xml"/><Relationship Id="rId79" Type="http://schemas.openxmlformats.org/officeDocument/2006/relationships/image" Target="media/image36.wmf"/><Relationship Id="rId78" Type="http://schemas.openxmlformats.org/officeDocument/2006/relationships/oleObject" Target="embeddings/oleObject33.bin"/><Relationship Id="rId77" Type="http://schemas.openxmlformats.org/officeDocument/2006/relationships/image" Target="media/image35.jpeg"/><Relationship Id="rId76" Type="http://schemas.openxmlformats.org/officeDocument/2006/relationships/image" Target="media/image34.emf"/><Relationship Id="rId75" Type="http://schemas.openxmlformats.org/officeDocument/2006/relationships/image" Target="media/image33.wmf"/><Relationship Id="rId74" Type="http://schemas.openxmlformats.org/officeDocument/2006/relationships/oleObject" Target="embeddings/oleObject32.bin"/><Relationship Id="rId73" Type="http://schemas.openxmlformats.org/officeDocument/2006/relationships/image" Target="media/image32.wmf"/><Relationship Id="rId72" Type="http://schemas.openxmlformats.org/officeDocument/2006/relationships/oleObject" Target="embeddings/oleObject31.bin"/><Relationship Id="rId71" Type="http://schemas.openxmlformats.org/officeDocument/2006/relationships/image" Target="media/image31.wmf"/><Relationship Id="rId70" Type="http://schemas.openxmlformats.org/officeDocument/2006/relationships/oleObject" Target="embeddings/oleObject30.bin"/><Relationship Id="rId7" Type="http://schemas.openxmlformats.org/officeDocument/2006/relationships/footer" Target="footer2.xml"/><Relationship Id="rId69" Type="http://schemas.openxmlformats.org/officeDocument/2006/relationships/image" Target="media/image30.wmf"/><Relationship Id="rId68" Type="http://schemas.openxmlformats.org/officeDocument/2006/relationships/oleObject" Target="embeddings/oleObject29.bin"/><Relationship Id="rId67" Type="http://schemas.openxmlformats.org/officeDocument/2006/relationships/image" Target="media/image29.wmf"/><Relationship Id="rId66" Type="http://schemas.openxmlformats.org/officeDocument/2006/relationships/oleObject" Target="embeddings/oleObject28.bin"/><Relationship Id="rId65" Type="http://schemas.openxmlformats.org/officeDocument/2006/relationships/image" Target="media/image28.wmf"/><Relationship Id="rId64" Type="http://schemas.openxmlformats.org/officeDocument/2006/relationships/oleObject" Target="embeddings/oleObject27.bin"/><Relationship Id="rId63" Type="http://schemas.openxmlformats.org/officeDocument/2006/relationships/image" Target="media/image27.wmf"/><Relationship Id="rId62" Type="http://schemas.openxmlformats.org/officeDocument/2006/relationships/oleObject" Target="embeddings/oleObject26.bin"/><Relationship Id="rId61" Type="http://schemas.openxmlformats.org/officeDocument/2006/relationships/image" Target="media/image26.wmf"/><Relationship Id="rId60" Type="http://schemas.openxmlformats.org/officeDocument/2006/relationships/oleObject" Target="embeddings/oleObject25.bin"/><Relationship Id="rId6" Type="http://schemas.openxmlformats.org/officeDocument/2006/relationships/footer" Target="footer1.xml"/><Relationship Id="rId59" Type="http://schemas.openxmlformats.org/officeDocument/2006/relationships/oleObject" Target="embeddings/oleObject24.bin"/><Relationship Id="rId58" Type="http://schemas.openxmlformats.org/officeDocument/2006/relationships/image" Target="media/image25.wmf"/><Relationship Id="rId57" Type="http://schemas.openxmlformats.org/officeDocument/2006/relationships/oleObject" Target="embeddings/oleObject23.bin"/><Relationship Id="rId56" Type="http://schemas.openxmlformats.org/officeDocument/2006/relationships/image" Target="media/image24.wmf"/><Relationship Id="rId55" Type="http://schemas.openxmlformats.org/officeDocument/2006/relationships/oleObject" Target="embeddings/oleObject22.bin"/><Relationship Id="rId54" Type="http://schemas.openxmlformats.org/officeDocument/2006/relationships/image" Target="media/image23.wmf"/><Relationship Id="rId53" Type="http://schemas.openxmlformats.org/officeDocument/2006/relationships/oleObject" Target="embeddings/oleObject21.bin"/><Relationship Id="rId52" Type="http://schemas.openxmlformats.org/officeDocument/2006/relationships/image" Target="media/image22.wmf"/><Relationship Id="rId51" Type="http://schemas.openxmlformats.org/officeDocument/2006/relationships/oleObject" Target="embeddings/oleObject20.bin"/><Relationship Id="rId50" Type="http://schemas.openxmlformats.org/officeDocument/2006/relationships/image" Target="media/image21.wmf"/><Relationship Id="rId5" Type="http://schemas.openxmlformats.org/officeDocument/2006/relationships/header" Target="header3.xml"/><Relationship Id="rId49" Type="http://schemas.openxmlformats.org/officeDocument/2006/relationships/oleObject" Target="embeddings/oleObject19.bin"/><Relationship Id="rId48" Type="http://schemas.openxmlformats.org/officeDocument/2006/relationships/image" Target="media/image20.wmf"/><Relationship Id="rId47" Type="http://schemas.openxmlformats.org/officeDocument/2006/relationships/oleObject" Target="embeddings/oleObject18.bin"/><Relationship Id="rId46" Type="http://schemas.openxmlformats.org/officeDocument/2006/relationships/image" Target="media/image19.wmf"/><Relationship Id="rId45" Type="http://schemas.openxmlformats.org/officeDocument/2006/relationships/oleObject" Target="embeddings/oleObject17.bin"/><Relationship Id="rId44" Type="http://schemas.openxmlformats.org/officeDocument/2006/relationships/image" Target="media/image18.wmf"/><Relationship Id="rId43" Type="http://schemas.openxmlformats.org/officeDocument/2006/relationships/oleObject" Target="embeddings/oleObject16.bin"/><Relationship Id="rId42" Type="http://schemas.openxmlformats.org/officeDocument/2006/relationships/image" Target="media/image17.wmf"/><Relationship Id="rId41" Type="http://schemas.openxmlformats.org/officeDocument/2006/relationships/oleObject" Target="embeddings/oleObject15.bin"/><Relationship Id="rId40" Type="http://schemas.openxmlformats.org/officeDocument/2006/relationships/image" Target="media/image16.wmf"/><Relationship Id="rId4" Type="http://schemas.openxmlformats.org/officeDocument/2006/relationships/header" Target="header2.xml"/><Relationship Id="rId39" Type="http://schemas.openxmlformats.org/officeDocument/2006/relationships/oleObject" Target="embeddings/oleObject14.bin"/><Relationship Id="rId38" Type="http://schemas.openxmlformats.org/officeDocument/2006/relationships/image" Target="media/image15.wmf"/><Relationship Id="rId37" Type="http://schemas.openxmlformats.org/officeDocument/2006/relationships/oleObject" Target="embeddings/oleObject13.bin"/><Relationship Id="rId36" Type="http://schemas.openxmlformats.org/officeDocument/2006/relationships/image" Target="media/image14.wmf"/><Relationship Id="rId35" Type="http://schemas.openxmlformats.org/officeDocument/2006/relationships/oleObject" Target="embeddings/oleObject12.bin"/><Relationship Id="rId34" Type="http://schemas.openxmlformats.org/officeDocument/2006/relationships/image" Target="media/image13.wmf"/><Relationship Id="rId33" Type="http://schemas.openxmlformats.org/officeDocument/2006/relationships/oleObject" Target="embeddings/oleObject11.bin"/><Relationship Id="rId32" Type="http://schemas.openxmlformats.org/officeDocument/2006/relationships/image" Target="media/image12.jpeg"/><Relationship Id="rId31" Type="http://schemas.openxmlformats.org/officeDocument/2006/relationships/image" Target="media/image11.w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0.wmf"/><Relationship Id="rId28" Type="http://schemas.openxmlformats.org/officeDocument/2006/relationships/oleObject" Target="embeddings/oleObject9.bin"/><Relationship Id="rId27" Type="http://schemas.openxmlformats.org/officeDocument/2006/relationships/image" Target="media/image9.wmf"/><Relationship Id="rId26" Type="http://schemas.openxmlformats.org/officeDocument/2006/relationships/oleObject" Target="embeddings/oleObject8.bin"/><Relationship Id="rId25" Type="http://schemas.openxmlformats.org/officeDocument/2006/relationships/image" Target="media/image8.wmf"/><Relationship Id="rId24" Type="http://schemas.openxmlformats.org/officeDocument/2006/relationships/oleObject" Target="embeddings/oleObject7.bin"/><Relationship Id="rId23" Type="http://schemas.openxmlformats.org/officeDocument/2006/relationships/image" Target="media/image7.wmf"/><Relationship Id="rId22" Type="http://schemas.openxmlformats.org/officeDocument/2006/relationships/oleObject" Target="embeddings/oleObject6.bin"/><Relationship Id="rId21" Type="http://schemas.openxmlformats.org/officeDocument/2006/relationships/image" Target="media/image6.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5.wmf"/><Relationship Id="rId183" Type="http://schemas.openxmlformats.org/officeDocument/2006/relationships/fontTable" Target="fontTable.xml"/><Relationship Id="rId182" Type="http://schemas.openxmlformats.org/officeDocument/2006/relationships/numbering" Target="numbering.xml"/><Relationship Id="rId181" Type="http://schemas.openxmlformats.org/officeDocument/2006/relationships/customXml" Target="../customXml/item1.xml"/><Relationship Id="rId180" Type="http://schemas.openxmlformats.org/officeDocument/2006/relationships/image" Target="media/image96.png"/><Relationship Id="rId18" Type="http://schemas.openxmlformats.org/officeDocument/2006/relationships/oleObject" Target="embeddings/oleObject4.bin"/><Relationship Id="rId179" Type="http://schemas.openxmlformats.org/officeDocument/2006/relationships/image" Target="media/image95.jpeg"/><Relationship Id="rId178" Type="http://schemas.openxmlformats.org/officeDocument/2006/relationships/image" Target="media/image94.emf"/><Relationship Id="rId177" Type="http://schemas.openxmlformats.org/officeDocument/2006/relationships/image" Target="media/image93.emf"/><Relationship Id="rId176" Type="http://schemas.openxmlformats.org/officeDocument/2006/relationships/image" Target="media/image92.emf"/><Relationship Id="rId175" Type="http://schemas.openxmlformats.org/officeDocument/2006/relationships/image" Target="media/image91.emf"/><Relationship Id="rId174" Type="http://schemas.openxmlformats.org/officeDocument/2006/relationships/image" Target="media/image90.emf"/><Relationship Id="rId173" Type="http://schemas.openxmlformats.org/officeDocument/2006/relationships/image" Target="media/image89.emf"/><Relationship Id="rId172" Type="http://schemas.openxmlformats.org/officeDocument/2006/relationships/image" Target="media/image88.emf"/><Relationship Id="rId171" Type="http://schemas.openxmlformats.org/officeDocument/2006/relationships/image" Target="media/image87.emf"/><Relationship Id="rId170" Type="http://schemas.openxmlformats.org/officeDocument/2006/relationships/image" Target="media/image86.wmf"/><Relationship Id="rId17" Type="http://schemas.openxmlformats.org/officeDocument/2006/relationships/image" Target="media/image4.wmf"/><Relationship Id="rId169" Type="http://schemas.openxmlformats.org/officeDocument/2006/relationships/oleObject" Target="embeddings/oleObject74.bin"/><Relationship Id="rId168" Type="http://schemas.openxmlformats.org/officeDocument/2006/relationships/oleObject" Target="embeddings/oleObject73.bin"/><Relationship Id="rId167" Type="http://schemas.openxmlformats.org/officeDocument/2006/relationships/image" Target="media/image85.wmf"/><Relationship Id="rId166" Type="http://schemas.openxmlformats.org/officeDocument/2006/relationships/oleObject" Target="embeddings/oleObject72.bin"/><Relationship Id="rId165" Type="http://schemas.openxmlformats.org/officeDocument/2006/relationships/image" Target="media/image84.wmf"/><Relationship Id="rId164" Type="http://schemas.openxmlformats.org/officeDocument/2006/relationships/oleObject" Target="embeddings/oleObject71.bin"/><Relationship Id="rId163" Type="http://schemas.openxmlformats.org/officeDocument/2006/relationships/image" Target="media/image83.wmf"/><Relationship Id="rId162" Type="http://schemas.openxmlformats.org/officeDocument/2006/relationships/oleObject" Target="embeddings/oleObject70.bin"/><Relationship Id="rId161" Type="http://schemas.openxmlformats.org/officeDocument/2006/relationships/image" Target="media/image82.wmf"/><Relationship Id="rId160" Type="http://schemas.openxmlformats.org/officeDocument/2006/relationships/oleObject" Target="embeddings/oleObject69.bin"/><Relationship Id="rId16" Type="http://schemas.openxmlformats.org/officeDocument/2006/relationships/oleObject" Target="embeddings/oleObject3.bin"/><Relationship Id="rId159" Type="http://schemas.openxmlformats.org/officeDocument/2006/relationships/image" Target="media/image81.wmf"/><Relationship Id="rId158" Type="http://schemas.openxmlformats.org/officeDocument/2006/relationships/oleObject" Target="embeddings/oleObject68.bin"/><Relationship Id="rId157" Type="http://schemas.openxmlformats.org/officeDocument/2006/relationships/image" Target="media/image80.wmf"/><Relationship Id="rId156" Type="http://schemas.openxmlformats.org/officeDocument/2006/relationships/oleObject" Target="embeddings/oleObject67.bin"/><Relationship Id="rId155" Type="http://schemas.openxmlformats.org/officeDocument/2006/relationships/image" Target="media/image79.emf"/><Relationship Id="rId154" Type="http://schemas.openxmlformats.org/officeDocument/2006/relationships/image" Target="media/image78.emf"/><Relationship Id="rId153" Type="http://schemas.openxmlformats.org/officeDocument/2006/relationships/image" Target="media/image77.emf"/><Relationship Id="rId152" Type="http://schemas.openxmlformats.org/officeDocument/2006/relationships/image" Target="media/image76.emf"/><Relationship Id="rId151" Type="http://schemas.openxmlformats.org/officeDocument/2006/relationships/image" Target="media/image75.emf"/><Relationship Id="rId150" Type="http://schemas.openxmlformats.org/officeDocument/2006/relationships/image" Target="media/image74.emf"/><Relationship Id="rId15" Type="http://schemas.openxmlformats.org/officeDocument/2006/relationships/image" Target="media/image3.wmf"/><Relationship Id="rId149" Type="http://schemas.openxmlformats.org/officeDocument/2006/relationships/image" Target="media/image73.wmf"/><Relationship Id="rId148" Type="http://schemas.openxmlformats.org/officeDocument/2006/relationships/oleObject" Target="embeddings/oleObject66.bin"/><Relationship Id="rId147" Type="http://schemas.openxmlformats.org/officeDocument/2006/relationships/image" Target="media/image72.wmf"/><Relationship Id="rId146" Type="http://schemas.openxmlformats.org/officeDocument/2006/relationships/oleObject" Target="embeddings/oleObject65.bin"/><Relationship Id="rId145" Type="http://schemas.openxmlformats.org/officeDocument/2006/relationships/image" Target="media/image71.wmf"/><Relationship Id="rId144" Type="http://schemas.openxmlformats.org/officeDocument/2006/relationships/oleObject" Target="embeddings/oleObject64.bin"/><Relationship Id="rId143" Type="http://schemas.openxmlformats.org/officeDocument/2006/relationships/oleObject" Target="embeddings/oleObject63.bin"/><Relationship Id="rId142" Type="http://schemas.openxmlformats.org/officeDocument/2006/relationships/image" Target="media/image70.wmf"/><Relationship Id="rId141" Type="http://schemas.openxmlformats.org/officeDocument/2006/relationships/oleObject" Target="embeddings/oleObject62.bin"/><Relationship Id="rId140" Type="http://schemas.openxmlformats.org/officeDocument/2006/relationships/image" Target="media/image69.wmf"/><Relationship Id="rId14" Type="http://schemas.openxmlformats.org/officeDocument/2006/relationships/oleObject" Target="embeddings/oleObject2.bin"/><Relationship Id="rId139" Type="http://schemas.openxmlformats.org/officeDocument/2006/relationships/oleObject" Target="embeddings/oleObject61.bin"/><Relationship Id="rId138" Type="http://schemas.openxmlformats.org/officeDocument/2006/relationships/image" Target="media/image68.wmf"/><Relationship Id="rId137" Type="http://schemas.openxmlformats.org/officeDocument/2006/relationships/oleObject" Target="embeddings/oleObject60.bin"/><Relationship Id="rId136" Type="http://schemas.openxmlformats.org/officeDocument/2006/relationships/image" Target="media/image67.wmf"/><Relationship Id="rId135" Type="http://schemas.openxmlformats.org/officeDocument/2006/relationships/oleObject" Target="embeddings/oleObject59.bin"/><Relationship Id="rId134" Type="http://schemas.openxmlformats.org/officeDocument/2006/relationships/image" Target="media/image66.wmf"/><Relationship Id="rId133" Type="http://schemas.openxmlformats.org/officeDocument/2006/relationships/oleObject" Target="embeddings/oleObject58.bin"/><Relationship Id="rId132" Type="http://schemas.openxmlformats.org/officeDocument/2006/relationships/image" Target="media/image65.wmf"/><Relationship Id="rId131" Type="http://schemas.openxmlformats.org/officeDocument/2006/relationships/oleObject" Target="embeddings/oleObject57.bin"/><Relationship Id="rId130" Type="http://schemas.openxmlformats.org/officeDocument/2006/relationships/image" Target="media/image64.wmf"/><Relationship Id="rId13" Type="http://schemas.openxmlformats.org/officeDocument/2006/relationships/image" Target="media/image2.wmf"/><Relationship Id="rId129" Type="http://schemas.openxmlformats.org/officeDocument/2006/relationships/oleObject" Target="embeddings/oleObject56.bin"/><Relationship Id="rId128" Type="http://schemas.openxmlformats.org/officeDocument/2006/relationships/image" Target="media/image63.wmf"/><Relationship Id="rId127" Type="http://schemas.openxmlformats.org/officeDocument/2006/relationships/oleObject" Target="embeddings/oleObject55.bin"/><Relationship Id="rId126" Type="http://schemas.openxmlformats.org/officeDocument/2006/relationships/image" Target="media/image62.wmf"/><Relationship Id="rId125" Type="http://schemas.openxmlformats.org/officeDocument/2006/relationships/oleObject" Target="embeddings/oleObject54.bin"/><Relationship Id="rId124" Type="http://schemas.openxmlformats.org/officeDocument/2006/relationships/image" Target="media/image61.wmf"/><Relationship Id="rId123" Type="http://schemas.openxmlformats.org/officeDocument/2006/relationships/oleObject" Target="embeddings/oleObject53.bin"/><Relationship Id="rId122" Type="http://schemas.openxmlformats.org/officeDocument/2006/relationships/image" Target="media/image60.wmf"/><Relationship Id="rId121" Type="http://schemas.openxmlformats.org/officeDocument/2006/relationships/oleObject" Target="embeddings/oleObject52.bin"/><Relationship Id="rId120" Type="http://schemas.openxmlformats.org/officeDocument/2006/relationships/image" Target="media/image59.wmf"/><Relationship Id="rId12" Type="http://schemas.openxmlformats.org/officeDocument/2006/relationships/oleObject" Target="embeddings/oleObject1.bin"/><Relationship Id="rId119" Type="http://schemas.openxmlformats.org/officeDocument/2006/relationships/oleObject" Target="embeddings/oleObject51.bin"/><Relationship Id="rId118" Type="http://schemas.openxmlformats.org/officeDocument/2006/relationships/image" Target="media/image58.wmf"/><Relationship Id="rId117" Type="http://schemas.openxmlformats.org/officeDocument/2006/relationships/oleObject" Target="embeddings/oleObject50.bin"/><Relationship Id="rId116" Type="http://schemas.openxmlformats.org/officeDocument/2006/relationships/image" Target="media/image57.wmf"/><Relationship Id="rId115" Type="http://schemas.openxmlformats.org/officeDocument/2006/relationships/oleObject" Target="embeddings/oleObject49.bin"/><Relationship Id="rId114" Type="http://schemas.openxmlformats.org/officeDocument/2006/relationships/image" Target="media/image56.jpeg"/><Relationship Id="rId113" Type="http://schemas.openxmlformats.org/officeDocument/2006/relationships/image" Target="media/image55.emf"/><Relationship Id="rId112" Type="http://schemas.openxmlformats.org/officeDocument/2006/relationships/image" Target="media/image54.emf"/><Relationship Id="rId111" Type="http://schemas.openxmlformats.org/officeDocument/2006/relationships/image" Target="media/image53.emf"/><Relationship Id="rId110" Type="http://schemas.openxmlformats.org/officeDocument/2006/relationships/image" Target="media/image52.emf"/><Relationship Id="rId11" Type="http://schemas.openxmlformats.org/officeDocument/2006/relationships/image" Target="media/image1.jpeg"/><Relationship Id="rId109" Type="http://schemas.openxmlformats.org/officeDocument/2006/relationships/image" Target="media/image51.wmf"/><Relationship Id="rId108" Type="http://schemas.openxmlformats.org/officeDocument/2006/relationships/oleObject" Target="embeddings/oleObject48.bin"/><Relationship Id="rId107" Type="http://schemas.openxmlformats.org/officeDocument/2006/relationships/image" Target="media/image50.wmf"/><Relationship Id="rId106" Type="http://schemas.openxmlformats.org/officeDocument/2006/relationships/oleObject" Target="embeddings/oleObject47.bin"/><Relationship Id="rId105" Type="http://schemas.openxmlformats.org/officeDocument/2006/relationships/image" Target="media/image49.wmf"/><Relationship Id="rId104" Type="http://schemas.openxmlformats.org/officeDocument/2006/relationships/oleObject" Target="embeddings/oleObject46.bin"/><Relationship Id="rId103" Type="http://schemas.openxmlformats.org/officeDocument/2006/relationships/image" Target="media/image48.wmf"/><Relationship Id="rId102" Type="http://schemas.openxmlformats.org/officeDocument/2006/relationships/oleObject" Target="embeddings/oleObject45.bin"/><Relationship Id="rId101" Type="http://schemas.openxmlformats.org/officeDocument/2006/relationships/image" Target="media/image47.wmf"/><Relationship Id="rId100" Type="http://schemas.openxmlformats.org/officeDocument/2006/relationships/oleObject" Target="embeddings/oleObject44.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番茄花园</Company>
  <Pages>29</Pages>
  <Words>6154</Words>
  <Characters>34527</Characters>
  <Lines>863</Lines>
  <Paragraphs>508</Paragraphs>
  <TotalTime>7</TotalTime>
  <ScaleCrop>false</ScaleCrop>
  <LinksUpToDate>false</LinksUpToDate>
  <CharactersWithSpaces>40173</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2025-11-17T11:14:00Z</dcterms:created>
  <dc:creator>kev</dc:creator>
  <cp:lastModifiedBy>ৡ三岁半</cp:lastModifiedBy>
  <dcterms:modified xsi:type="dcterms:W3CDTF">2025-11-17T11:43:26Z</dcterms:modified>
  <dc:title>Moments in Toll Plaza May be Less Annoying If</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D02A672AB43D4DB2B5FB72783BABB7B2</vt:lpwstr>
  </property>
  <property fmtid="{D5CDD505-2E9C-101B-9397-08002B2CF9AE}" pid="4" name="AMWinEqns">
    <vt:bool>true</vt:bool>
  </property>
</Properties>
</file>