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2" w:line="642" w:lineRule="exact"/>
        <w:ind w:left="670"/>
        <w:rPr>
          <w:rFonts w:ascii="黑体" w:hAnsi="黑体" w:eastAsia="黑体" w:cs="黑体"/>
          <w:spacing w:val="9"/>
          <w:position w:val="24"/>
          <w:sz w:val="31"/>
          <w:szCs w:val="31"/>
        </w:rPr>
      </w:pPr>
    </w:p>
    <w:p>
      <w:pPr>
        <w:spacing w:before="162" w:line="642" w:lineRule="exact"/>
        <w:ind w:left="670"/>
        <w:rPr>
          <w:rFonts w:ascii="黑体" w:hAnsi="黑体" w:eastAsia="黑体" w:cs="黑体"/>
          <w:sz w:val="31"/>
          <w:szCs w:val="31"/>
        </w:rPr>
      </w:pPr>
      <w:r>
        <w:rPr>
          <w:rFonts w:ascii="黑体" w:hAnsi="黑体" w:eastAsia="黑体" w:cs="黑体"/>
          <w:spacing w:val="9"/>
          <w:position w:val="24"/>
          <w:sz w:val="31"/>
          <w:szCs w:val="31"/>
        </w:rPr>
        <w:t>西安工业大学第三届“新生杯”数学建模竞</w:t>
      </w:r>
      <w:r>
        <w:rPr>
          <w:rFonts w:ascii="黑体" w:hAnsi="黑体" w:eastAsia="黑体" w:cs="黑体"/>
          <w:spacing w:val="8"/>
          <w:position w:val="24"/>
          <w:sz w:val="31"/>
          <w:szCs w:val="31"/>
        </w:rPr>
        <w:t>赛题目</w:t>
      </w:r>
    </w:p>
    <w:p>
      <w:pPr>
        <w:spacing w:line="209" w:lineRule="auto"/>
        <w:ind w:left="718"/>
        <w:rPr>
          <w:rFonts w:ascii="华文楷体" w:hAnsi="华文楷体" w:eastAsia="华文楷体" w:cs="华文楷体"/>
          <w:sz w:val="28"/>
          <w:szCs w:val="28"/>
        </w:rPr>
      </w:pPr>
      <w:r>
        <w:rPr>
          <w:rFonts w:ascii="华文楷体" w:hAnsi="华文楷体" w:eastAsia="华文楷体" w:cs="华文楷体"/>
          <w:spacing w:val="-3"/>
          <w:sz w:val="28"/>
          <w:szCs w:val="28"/>
        </w:rPr>
        <w:t>（请先阅读</w:t>
      </w:r>
      <w:r>
        <w:rPr>
          <w:rFonts w:ascii="Times New Roman" w:hAnsi="Times New Roman" w:eastAsia="Times New Roman" w:cs="Times New Roman"/>
          <w:spacing w:val="-3"/>
          <w:sz w:val="28"/>
          <w:szCs w:val="28"/>
        </w:rPr>
        <w:t>“</w:t>
      </w:r>
      <w:r>
        <w:rPr>
          <w:rFonts w:ascii="Times New Roman" w:hAnsi="Times New Roman" w:eastAsia="Times New Roman" w:cs="Times New Roman"/>
          <w:spacing w:val="-23"/>
          <w:sz w:val="28"/>
          <w:szCs w:val="28"/>
        </w:rPr>
        <w:t xml:space="preserve"> </w:t>
      </w:r>
      <w:r>
        <w:rPr>
          <w:rFonts w:ascii="华文楷体" w:hAnsi="华文楷体" w:eastAsia="华文楷体" w:cs="华文楷体"/>
          <w:spacing w:val="-3"/>
          <w:sz w:val="28"/>
          <w:szCs w:val="28"/>
        </w:rPr>
        <w:t>西安工业大学数学建模竞赛论文格式规范</w:t>
      </w:r>
      <w:r>
        <w:rPr>
          <w:rFonts w:ascii="Times New Roman" w:hAnsi="Times New Roman" w:eastAsia="Times New Roman" w:cs="Times New Roman"/>
          <w:spacing w:val="-3"/>
          <w:sz w:val="28"/>
          <w:szCs w:val="28"/>
        </w:rPr>
        <w:t>”</w:t>
      </w:r>
      <w:r>
        <w:rPr>
          <w:rFonts w:ascii="华文楷体" w:hAnsi="华文楷体" w:eastAsia="华文楷体" w:cs="华文楷体"/>
          <w:spacing w:val="-3"/>
          <w:sz w:val="28"/>
          <w:szCs w:val="28"/>
        </w:rPr>
        <w:t>）</w:t>
      </w:r>
    </w:p>
    <w:p>
      <w:pPr>
        <w:spacing w:before="187" w:line="102" w:lineRule="exact"/>
        <w:ind w:firstLine="13"/>
      </w:pPr>
      <w:r>
        <w:rPr>
          <w:position w:val="-2"/>
        </w:rPr>
        <w:drawing>
          <wp:inline distT="0" distB="0" distL="0" distR="0">
            <wp:extent cx="5257800" cy="6477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5257837" cy="64770"/>
                    </a:xfrm>
                    <a:prstGeom prst="rect">
                      <a:avLst/>
                    </a:prstGeom>
                  </pic:spPr>
                </pic:pic>
              </a:graphicData>
            </a:graphic>
          </wp:inline>
        </w:drawing>
      </w:r>
    </w:p>
    <w:p>
      <w:pPr>
        <w:pStyle w:val="2"/>
        <w:spacing w:before="282" w:line="225" w:lineRule="auto"/>
        <w:ind w:left="3058"/>
        <w:outlineLvl w:val="0"/>
        <w:rPr>
          <w:sz w:val="31"/>
          <w:szCs w:val="31"/>
        </w:rPr>
      </w:pPr>
      <w:r>
        <w:rPr>
          <w:spacing w:val="9"/>
          <w:sz w:val="31"/>
          <w:szCs w:val="31"/>
          <w14:textOutline w14:w="5791" w14:cap="flat" w14:cmpd="sng">
            <w14:solidFill>
              <w14:srgbClr w14:val="000000"/>
            </w14:solidFill>
            <w14:prstDash w14:val="solid"/>
            <w14:miter w14:val="10"/>
          </w14:textOutline>
        </w:rPr>
        <w:t>生产计划的制定</w:t>
      </w:r>
    </w:p>
    <w:p>
      <w:pPr>
        <w:pStyle w:val="2"/>
        <w:spacing w:before="207" w:line="290" w:lineRule="auto"/>
        <w:ind w:left="21" w:right="12" w:firstLine="481"/>
        <w:jc w:val="both"/>
      </w:pPr>
      <w:r>
        <w:rPr>
          <w:spacing w:val="-13"/>
        </w:rPr>
        <w:t>某工厂生产七种机械零件产品，</w:t>
      </w:r>
      <w:r>
        <w:rPr>
          <w:spacing w:val="51"/>
        </w:rPr>
        <w:t xml:space="preserve"> </w:t>
      </w:r>
      <w:r>
        <w:rPr>
          <w:spacing w:val="-13"/>
        </w:rPr>
        <w:t>零件</w:t>
      </w:r>
      <w:r>
        <w:rPr>
          <w:spacing w:val="-31"/>
        </w:rPr>
        <w:t xml:space="preserve"> </w:t>
      </w:r>
      <w:r>
        <w:rPr>
          <w:rFonts w:ascii="Times New Roman" w:hAnsi="Times New Roman" w:eastAsia="Times New Roman" w:cs="Times New Roman"/>
          <w:spacing w:val="-13"/>
        </w:rPr>
        <w:t>1</w:t>
      </w:r>
      <w:r>
        <w:rPr>
          <w:rFonts w:ascii="Times New Roman" w:hAnsi="Times New Roman" w:eastAsia="Times New Roman" w:cs="Times New Roman"/>
          <w:spacing w:val="16"/>
          <w:w w:val="101"/>
        </w:rPr>
        <w:t xml:space="preserve"> </w:t>
      </w:r>
      <w:r>
        <w:rPr>
          <w:spacing w:val="-13"/>
        </w:rPr>
        <w:t>到零件</w:t>
      </w:r>
      <w:r>
        <w:rPr>
          <w:spacing w:val="-51"/>
        </w:rPr>
        <w:t xml:space="preserve"> </w:t>
      </w:r>
      <w:r>
        <w:rPr>
          <w:rFonts w:ascii="Times New Roman" w:hAnsi="Times New Roman" w:eastAsia="Times New Roman" w:cs="Times New Roman"/>
          <w:spacing w:val="-13"/>
        </w:rPr>
        <w:t>7</w:t>
      </w:r>
      <w:r>
        <w:rPr>
          <w:spacing w:val="-14"/>
        </w:rPr>
        <w:t>。该厂有五种机床设备，</w:t>
      </w:r>
      <w:r>
        <w:rPr>
          <w:spacing w:val="50"/>
        </w:rPr>
        <w:t xml:space="preserve"> </w:t>
      </w:r>
      <w:r>
        <w:rPr>
          <w:spacing w:val="-14"/>
        </w:rPr>
        <w:t>机</w:t>
      </w:r>
      <w:r>
        <w:t xml:space="preserve"> </w:t>
      </w:r>
      <w:r>
        <w:rPr>
          <w:spacing w:val="-6"/>
        </w:rPr>
        <w:t>床</w:t>
      </w:r>
      <w:r>
        <w:rPr>
          <w:spacing w:val="-17"/>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23"/>
        </w:rPr>
        <w:t xml:space="preserve"> </w:t>
      </w:r>
      <w:r>
        <w:rPr>
          <w:spacing w:val="-6"/>
        </w:rPr>
        <w:t>到机床</w:t>
      </w:r>
      <w:r>
        <w:rPr>
          <w:spacing w:val="-42"/>
        </w:rPr>
        <w:t xml:space="preserve"> </w:t>
      </w:r>
      <w:r>
        <w:rPr>
          <w:rFonts w:ascii="Times New Roman" w:hAnsi="Times New Roman" w:eastAsia="Times New Roman" w:cs="Times New Roman"/>
          <w:spacing w:val="-6"/>
        </w:rPr>
        <w:t>5</w:t>
      </w:r>
      <w:r>
        <w:rPr>
          <w:spacing w:val="-6"/>
        </w:rPr>
        <w:t>，数量分别为</w:t>
      </w:r>
      <w:r>
        <w:rPr>
          <w:spacing w:val="-42"/>
        </w:rPr>
        <w:t xml:space="preserve"> </w:t>
      </w:r>
      <w:r>
        <w:rPr>
          <w:rFonts w:ascii="Times New Roman" w:hAnsi="Times New Roman" w:eastAsia="Times New Roman" w:cs="Times New Roman"/>
          <w:spacing w:val="-6"/>
        </w:rPr>
        <w:t>6</w:t>
      </w:r>
      <w:r>
        <w:rPr>
          <w:rFonts w:ascii="Times New Roman" w:hAnsi="Times New Roman" w:eastAsia="Times New Roman" w:cs="Times New Roman"/>
          <w:spacing w:val="-33"/>
        </w:rPr>
        <w:t xml:space="preserve"> </w:t>
      </w:r>
      <w:r>
        <w:rPr>
          <w:spacing w:val="-6"/>
        </w:rPr>
        <w:t>、</w:t>
      </w:r>
      <w:r>
        <w:rPr>
          <w:rFonts w:ascii="Times New Roman" w:hAnsi="Times New Roman" w:eastAsia="Times New Roman" w:cs="Times New Roman"/>
          <w:spacing w:val="-6"/>
        </w:rPr>
        <w:t>3</w:t>
      </w:r>
      <w:r>
        <w:rPr>
          <w:rFonts w:ascii="Times New Roman" w:hAnsi="Times New Roman" w:eastAsia="Times New Roman" w:cs="Times New Roman"/>
          <w:spacing w:val="-34"/>
        </w:rPr>
        <w:t xml:space="preserve"> </w:t>
      </w:r>
      <w:r>
        <w:rPr>
          <w:spacing w:val="-6"/>
        </w:rPr>
        <w:t>、</w:t>
      </w:r>
      <w:r>
        <w:rPr>
          <w:rFonts w:ascii="Times New Roman" w:hAnsi="Times New Roman" w:eastAsia="Times New Roman" w:cs="Times New Roman"/>
          <w:spacing w:val="-6"/>
        </w:rPr>
        <w:t>4</w:t>
      </w:r>
      <w:r>
        <w:rPr>
          <w:rFonts w:ascii="Times New Roman" w:hAnsi="Times New Roman" w:eastAsia="Times New Roman" w:cs="Times New Roman"/>
          <w:spacing w:val="-34"/>
        </w:rPr>
        <w:t xml:space="preserve"> </w:t>
      </w:r>
      <w:r>
        <w:rPr>
          <w:spacing w:val="-6"/>
        </w:rPr>
        <w:t>、</w:t>
      </w:r>
      <w:r>
        <w:rPr>
          <w:rFonts w:ascii="Times New Roman" w:hAnsi="Times New Roman" w:eastAsia="Times New Roman" w:cs="Times New Roman"/>
          <w:spacing w:val="-6"/>
        </w:rPr>
        <w:t>2</w:t>
      </w:r>
      <w:r>
        <w:rPr>
          <w:rFonts w:ascii="Times New Roman" w:hAnsi="Times New Roman" w:eastAsia="Times New Roman" w:cs="Times New Roman"/>
          <w:spacing w:val="-34"/>
        </w:rPr>
        <w:t xml:space="preserve"> </w:t>
      </w:r>
      <w:r>
        <w:rPr>
          <w:spacing w:val="-6"/>
        </w:rPr>
        <w:t>、</w:t>
      </w:r>
      <w:r>
        <w:rPr>
          <w:rFonts w:ascii="Times New Roman" w:hAnsi="Times New Roman" w:eastAsia="Times New Roman" w:cs="Times New Roman"/>
          <w:spacing w:val="-6"/>
        </w:rPr>
        <w:t>1</w:t>
      </w:r>
      <w:r>
        <w:rPr>
          <w:rFonts w:ascii="Times New Roman" w:hAnsi="Times New Roman" w:eastAsia="Times New Roman" w:cs="Times New Roman"/>
          <w:spacing w:val="-27"/>
        </w:rPr>
        <w:t xml:space="preserve"> </w:t>
      </w:r>
      <w:r>
        <w:rPr>
          <w:spacing w:val="-6"/>
        </w:rPr>
        <w:t>。一种零件需要多个工序，每个工序</w:t>
      </w:r>
      <w:r>
        <w:t xml:space="preserve"> </w:t>
      </w:r>
      <w:r>
        <w:rPr>
          <w:spacing w:val="-6"/>
        </w:rPr>
        <w:t>需要不同的机床设备，</w:t>
      </w:r>
      <w:r>
        <w:rPr>
          <w:spacing w:val="-13"/>
        </w:rPr>
        <w:t xml:space="preserve"> </w:t>
      </w:r>
      <w:r>
        <w:rPr>
          <w:spacing w:val="-6"/>
        </w:rPr>
        <w:t>每种零件的利润以及生产一个零件需要的各种机床设备的</w:t>
      </w:r>
      <w:r>
        <w:t xml:space="preserve"> </w:t>
      </w:r>
      <w:r>
        <w:rPr>
          <w:spacing w:val="-12"/>
        </w:rPr>
        <w:t>工时（单位： 小时）</w:t>
      </w:r>
      <w:r>
        <w:rPr>
          <w:spacing w:val="-31"/>
        </w:rPr>
        <w:t xml:space="preserve"> </w:t>
      </w:r>
      <w:r>
        <w:rPr>
          <w:spacing w:val="-12"/>
        </w:rPr>
        <w:t>如下面表</w:t>
      </w:r>
      <w:r>
        <w:rPr>
          <w:spacing w:val="-32"/>
        </w:rPr>
        <w:t xml:space="preserve"> </w:t>
      </w:r>
      <w:r>
        <w:rPr>
          <w:rFonts w:ascii="Times New Roman" w:hAnsi="Times New Roman" w:eastAsia="Times New Roman" w:cs="Times New Roman"/>
          <w:spacing w:val="-12"/>
        </w:rPr>
        <w:t xml:space="preserve">1 </w:t>
      </w:r>
      <w:r>
        <w:rPr>
          <w:spacing w:val="-12"/>
        </w:rPr>
        <w:t>所示， 表中的数字</w:t>
      </w:r>
      <w:r>
        <w:rPr>
          <w:spacing w:val="-51"/>
        </w:rPr>
        <w:t xml:space="preserve"> </w:t>
      </w:r>
      <w:r>
        <w:rPr>
          <w:rFonts w:ascii="Times New Roman" w:hAnsi="Times New Roman" w:eastAsia="Times New Roman" w:cs="Times New Roman"/>
          <w:spacing w:val="-12"/>
        </w:rPr>
        <w:t xml:space="preserve">0 </w:t>
      </w:r>
      <w:r>
        <w:rPr>
          <w:spacing w:val="-12"/>
        </w:rPr>
        <w:t>表示这种产品不需要相应的</w:t>
      </w:r>
      <w:r>
        <w:t xml:space="preserve"> </w:t>
      </w:r>
      <w:r>
        <w:rPr>
          <w:spacing w:val="-7"/>
        </w:rPr>
        <w:t>机床加工。</w:t>
      </w:r>
    </w:p>
    <w:p>
      <w:pPr>
        <w:spacing w:before="52" w:line="219" w:lineRule="auto"/>
        <w:ind w:left="1631"/>
        <w:rPr>
          <w:rFonts w:ascii="黑体" w:hAnsi="黑体" w:eastAsia="黑体" w:cs="黑体"/>
          <w:sz w:val="21"/>
          <w:szCs w:val="21"/>
        </w:rPr>
      </w:pPr>
      <w:r>
        <w:rPr>
          <w:rFonts w:ascii="黑体" w:hAnsi="黑体" w:eastAsia="黑体" w:cs="黑体"/>
          <w:spacing w:val="-4"/>
          <w:sz w:val="21"/>
          <w:szCs w:val="21"/>
        </w:rPr>
        <w:t>表</w:t>
      </w:r>
      <w:r>
        <w:rPr>
          <w:rFonts w:ascii="黑体" w:hAnsi="黑体" w:eastAsia="黑体" w:cs="黑体"/>
          <w:spacing w:val="-29"/>
          <w:sz w:val="21"/>
          <w:szCs w:val="21"/>
        </w:rPr>
        <w:t xml:space="preserve"> </w:t>
      </w:r>
      <w:r>
        <w:rPr>
          <w:rFonts w:ascii="黑体" w:hAnsi="黑体" w:eastAsia="黑体" w:cs="黑体"/>
          <w:spacing w:val="-4"/>
          <w:sz w:val="21"/>
          <w:szCs w:val="21"/>
        </w:rPr>
        <w:t>1 零件利润（元/个）</w:t>
      </w:r>
      <w:r>
        <w:rPr>
          <w:rFonts w:ascii="黑体" w:hAnsi="黑体" w:eastAsia="黑体" w:cs="黑体"/>
          <w:spacing w:val="-35"/>
          <w:sz w:val="21"/>
          <w:szCs w:val="21"/>
        </w:rPr>
        <w:t xml:space="preserve"> </w:t>
      </w:r>
      <w:r>
        <w:rPr>
          <w:rFonts w:ascii="黑体" w:hAnsi="黑体" w:eastAsia="黑体" w:cs="黑体"/>
          <w:spacing w:val="-4"/>
          <w:sz w:val="21"/>
          <w:szCs w:val="21"/>
        </w:rPr>
        <w:t>和需要的设备工时（小时/个）</w:t>
      </w:r>
    </w:p>
    <w:p>
      <w:pPr>
        <w:spacing w:line="120" w:lineRule="auto"/>
        <w:rPr>
          <w:rFonts w:ascii="Arial"/>
          <w:sz w:val="2"/>
        </w:rPr>
      </w:pPr>
    </w:p>
    <w:tbl>
      <w:tblPr>
        <w:tblStyle w:val="5"/>
        <w:tblW w:w="8322"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10"/>
        <w:gridCol w:w="887"/>
        <w:gridCol w:w="865"/>
        <w:gridCol w:w="1067"/>
        <w:gridCol w:w="1125"/>
        <w:gridCol w:w="1114"/>
        <w:gridCol w:w="1117"/>
        <w:gridCol w:w="123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3" w:hRule="atLeast"/>
        </w:trPr>
        <w:tc>
          <w:tcPr>
            <w:tcW w:w="910" w:type="dxa"/>
            <w:tcBorders>
              <w:top w:val="single" w:color="000000" w:sz="2" w:space="0"/>
              <w:bottom w:val="single" w:color="000000" w:sz="2" w:space="0"/>
            </w:tcBorders>
            <w:vAlign w:val="top"/>
          </w:tcPr>
          <w:p>
            <w:pPr>
              <w:rPr>
                <w:rFonts w:ascii="Arial"/>
                <w:sz w:val="21"/>
              </w:rPr>
            </w:pPr>
          </w:p>
        </w:tc>
        <w:tc>
          <w:tcPr>
            <w:tcW w:w="887" w:type="dxa"/>
            <w:tcBorders>
              <w:top w:val="single" w:color="000000" w:sz="2" w:space="0"/>
              <w:bottom w:val="single" w:color="000000" w:sz="2" w:space="0"/>
            </w:tcBorders>
            <w:vAlign w:val="top"/>
          </w:tcPr>
          <w:p>
            <w:pPr>
              <w:pStyle w:val="6"/>
              <w:spacing w:before="57" w:line="221" w:lineRule="auto"/>
              <w:ind w:left="215"/>
            </w:pPr>
            <w:r>
              <w:rPr>
                <w:spacing w:val="-3"/>
              </w:rPr>
              <w:t>零件</w:t>
            </w:r>
            <w:r>
              <w:rPr>
                <w:spacing w:val="-28"/>
              </w:rPr>
              <w:t xml:space="preserve"> </w:t>
            </w:r>
            <w:r>
              <w:rPr>
                <w:spacing w:val="-3"/>
              </w:rPr>
              <w:t>1</w:t>
            </w:r>
          </w:p>
        </w:tc>
        <w:tc>
          <w:tcPr>
            <w:tcW w:w="865" w:type="dxa"/>
            <w:tcBorders>
              <w:top w:val="single" w:color="000000" w:sz="2" w:space="0"/>
              <w:bottom w:val="single" w:color="000000" w:sz="2" w:space="0"/>
            </w:tcBorders>
            <w:vAlign w:val="top"/>
          </w:tcPr>
          <w:p>
            <w:pPr>
              <w:pStyle w:val="6"/>
              <w:spacing w:before="57" w:line="221" w:lineRule="auto"/>
              <w:ind w:left="122"/>
            </w:pPr>
            <w:r>
              <w:rPr>
                <w:spacing w:val="-3"/>
              </w:rPr>
              <w:t>零件</w:t>
            </w:r>
            <w:r>
              <w:rPr>
                <w:spacing w:val="-40"/>
              </w:rPr>
              <w:t xml:space="preserve"> </w:t>
            </w:r>
            <w:r>
              <w:rPr>
                <w:spacing w:val="-3"/>
              </w:rPr>
              <w:t>2</w:t>
            </w:r>
          </w:p>
        </w:tc>
        <w:tc>
          <w:tcPr>
            <w:tcW w:w="1067" w:type="dxa"/>
            <w:tcBorders>
              <w:top w:val="single" w:color="000000" w:sz="2" w:space="0"/>
              <w:bottom w:val="single" w:color="000000" w:sz="2" w:space="0"/>
            </w:tcBorders>
            <w:vAlign w:val="top"/>
          </w:tcPr>
          <w:p>
            <w:pPr>
              <w:pStyle w:val="6"/>
              <w:spacing w:before="57" w:line="221" w:lineRule="auto"/>
              <w:ind w:left="184"/>
            </w:pPr>
            <w:r>
              <w:rPr>
                <w:spacing w:val="-3"/>
              </w:rPr>
              <w:t>零件</w:t>
            </w:r>
            <w:r>
              <w:rPr>
                <w:spacing w:val="-39"/>
              </w:rPr>
              <w:t xml:space="preserve"> </w:t>
            </w:r>
            <w:r>
              <w:rPr>
                <w:spacing w:val="-3"/>
              </w:rPr>
              <w:t>3</w:t>
            </w:r>
          </w:p>
        </w:tc>
        <w:tc>
          <w:tcPr>
            <w:tcW w:w="1125" w:type="dxa"/>
            <w:tcBorders>
              <w:top w:val="single" w:color="000000" w:sz="2" w:space="0"/>
              <w:bottom w:val="single" w:color="000000" w:sz="2" w:space="0"/>
            </w:tcBorders>
            <w:vAlign w:val="top"/>
          </w:tcPr>
          <w:p>
            <w:pPr>
              <w:pStyle w:val="6"/>
              <w:spacing w:before="57" w:line="221" w:lineRule="auto"/>
              <w:ind w:left="247"/>
            </w:pPr>
            <w:r>
              <w:rPr>
                <w:spacing w:val="-3"/>
              </w:rPr>
              <w:t>零件</w:t>
            </w:r>
            <w:r>
              <w:rPr>
                <w:spacing w:val="-44"/>
              </w:rPr>
              <w:t xml:space="preserve"> </w:t>
            </w:r>
            <w:r>
              <w:rPr>
                <w:spacing w:val="-3"/>
              </w:rPr>
              <w:t>4</w:t>
            </w:r>
          </w:p>
        </w:tc>
        <w:tc>
          <w:tcPr>
            <w:tcW w:w="1114" w:type="dxa"/>
            <w:tcBorders>
              <w:top w:val="single" w:color="000000" w:sz="2" w:space="0"/>
              <w:bottom w:val="single" w:color="000000" w:sz="2" w:space="0"/>
            </w:tcBorders>
            <w:vAlign w:val="top"/>
          </w:tcPr>
          <w:p>
            <w:pPr>
              <w:pStyle w:val="6"/>
              <w:spacing w:before="57" w:line="221" w:lineRule="auto"/>
              <w:ind w:left="236"/>
            </w:pPr>
            <w:r>
              <w:rPr>
                <w:spacing w:val="-3"/>
              </w:rPr>
              <w:t>零件</w:t>
            </w:r>
            <w:r>
              <w:rPr>
                <w:spacing w:val="-39"/>
              </w:rPr>
              <w:t xml:space="preserve"> </w:t>
            </w:r>
            <w:r>
              <w:rPr>
                <w:spacing w:val="-3"/>
              </w:rPr>
              <w:t>5</w:t>
            </w:r>
          </w:p>
        </w:tc>
        <w:tc>
          <w:tcPr>
            <w:tcW w:w="1117" w:type="dxa"/>
            <w:tcBorders>
              <w:top w:val="single" w:color="000000" w:sz="2" w:space="0"/>
              <w:bottom w:val="single" w:color="000000" w:sz="2" w:space="0"/>
            </w:tcBorders>
            <w:vAlign w:val="top"/>
          </w:tcPr>
          <w:p>
            <w:pPr>
              <w:pStyle w:val="6"/>
              <w:spacing w:before="57" w:line="221" w:lineRule="auto"/>
              <w:ind w:left="238"/>
            </w:pPr>
            <w:r>
              <w:rPr>
                <w:spacing w:val="-3"/>
              </w:rPr>
              <w:t>零件</w:t>
            </w:r>
            <w:r>
              <w:rPr>
                <w:spacing w:val="-41"/>
              </w:rPr>
              <w:t xml:space="preserve"> </w:t>
            </w:r>
            <w:r>
              <w:rPr>
                <w:spacing w:val="-3"/>
              </w:rPr>
              <w:t>6</w:t>
            </w:r>
          </w:p>
        </w:tc>
        <w:tc>
          <w:tcPr>
            <w:tcW w:w="1237" w:type="dxa"/>
            <w:tcBorders>
              <w:top w:val="single" w:color="000000" w:sz="2" w:space="0"/>
              <w:bottom w:val="single" w:color="000000" w:sz="2" w:space="0"/>
            </w:tcBorders>
            <w:vAlign w:val="top"/>
          </w:tcPr>
          <w:p>
            <w:pPr>
              <w:pStyle w:val="6"/>
              <w:spacing w:before="57" w:line="221" w:lineRule="auto"/>
              <w:ind w:left="238"/>
            </w:pPr>
            <w:r>
              <w:rPr>
                <w:spacing w:val="-3"/>
              </w:rPr>
              <w:t>零件</w:t>
            </w:r>
            <w:r>
              <w:rPr>
                <w:spacing w:val="-38"/>
              </w:rPr>
              <w:t xml:space="preserve"> </w:t>
            </w:r>
            <w:r>
              <w:rPr>
                <w:spacing w:val="-3"/>
              </w:rPr>
              <w:t>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6" w:hRule="atLeast"/>
        </w:trPr>
        <w:tc>
          <w:tcPr>
            <w:tcW w:w="910" w:type="dxa"/>
            <w:tcBorders>
              <w:top w:val="single" w:color="000000" w:sz="2" w:space="0"/>
              <w:bottom w:val="single" w:color="000000" w:sz="2" w:space="0"/>
            </w:tcBorders>
            <w:vAlign w:val="top"/>
          </w:tcPr>
          <w:p>
            <w:pPr>
              <w:pStyle w:val="6"/>
              <w:spacing w:before="52" w:line="221" w:lineRule="auto"/>
              <w:ind w:left="131"/>
            </w:pPr>
            <w:r>
              <w:rPr>
                <w:spacing w:val="-2"/>
              </w:rPr>
              <w:t>利润</w:t>
            </w:r>
          </w:p>
        </w:tc>
        <w:tc>
          <w:tcPr>
            <w:tcW w:w="887" w:type="dxa"/>
            <w:tcBorders>
              <w:top w:val="single" w:color="000000" w:sz="2" w:space="0"/>
              <w:bottom w:val="single" w:color="000000" w:sz="2" w:space="0"/>
            </w:tcBorders>
            <w:vAlign w:val="top"/>
          </w:tcPr>
          <w:p>
            <w:pPr>
              <w:pStyle w:val="6"/>
              <w:spacing w:before="86" w:line="183" w:lineRule="auto"/>
              <w:ind w:left="412"/>
            </w:pPr>
            <w:r>
              <w:rPr>
                <w:spacing w:val="-6"/>
              </w:rPr>
              <w:t>10</w:t>
            </w:r>
          </w:p>
        </w:tc>
        <w:tc>
          <w:tcPr>
            <w:tcW w:w="865" w:type="dxa"/>
            <w:tcBorders>
              <w:top w:val="single" w:color="000000" w:sz="2" w:space="0"/>
              <w:bottom w:val="single" w:color="000000" w:sz="2" w:space="0"/>
            </w:tcBorders>
            <w:vAlign w:val="top"/>
          </w:tcPr>
          <w:p>
            <w:pPr>
              <w:pStyle w:val="6"/>
              <w:spacing w:before="87" w:line="182" w:lineRule="auto"/>
              <w:ind w:left="425"/>
            </w:pPr>
            <w:r>
              <w:t>9</w:t>
            </w:r>
          </w:p>
        </w:tc>
        <w:tc>
          <w:tcPr>
            <w:tcW w:w="1067" w:type="dxa"/>
            <w:tcBorders>
              <w:top w:val="single" w:color="000000" w:sz="2" w:space="0"/>
              <w:bottom w:val="single" w:color="000000" w:sz="2" w:space="0"/>
            </w:tcBorders>
            <w:vAlign w:val="top"/>
          </w:tcPr>
          <w:p>
            <w:pPr>
              <w:pStyle w:val="6"/>
              <w:spacing w:before="87" w:line="182" w:lineRule="auto"/>
              <w:ind w:left="590"/>
            </w:pPr>
            <w:r>
              <w:t>3</w:t>
            </w:r>
          </w:p>
        </w:tc>
        <w:tc>
          <w:tcPr>
            <w:tcW w:w="1125" w:type="dxa"/>
            <w:tcBorders>
              <w:top w:val="single" w:color="000000" w:sz="2" w:space="0"/>
              <w:bottom w:val="single" w:color="000000" w:sz="2" w:space="0"/>
            </w:tcBorders>
            <w:vAlign w:val="top"/>
          </w:tcPr>
          <w:p>
            <w:pPr>
              <w:pStyle w:val="6"/>
              <w:spacing w:before="88" w:line="181" w:lineRule="auto"/>
              <w:ind w:left="647"/>
            </w:pPr>
            <w:r>
              <w:t>5</w:t>
            </w:r>
          </w:p>
        </w:tc>
        <w:tc>
          <w:tcPr>
            <w:tcW w:w="1114" w:type="dxa"/>
            <w:tcBorders>
              <w:top w:val="single" w:color="000000" w:sz="2" w:space="0"/>
              <w:bottom w:val="single" w:color="000000" w:sz="2" w:space="0"/>
            </w:tcBorders>
            <w:vAlign w:val="top"/>
          </w:tcPr>
          <w:p>
            <w:pPr>
              <w:pStyle w:val="6"/>
              <w:spacing w:before="86" w:line="183" w:lineRule="auto"/>
              <w:ind w:left="594"/>
            </w:pPr>
            <w:r>
              <w:rPr>
                <w:spacing w:val="-6"/>
              </w:rPr>
              <w:t>11</w:t>
            </w:r>
          </w:p>
        </w:tc>
        <w:tc>
          <w:tcPr>
            <w:tcW w:w="1117" w:type="dxa"/>
            <w:tcBorders>
              <w:top w:val="single" w:color="000000" w:sz="2" w:space="0"/>
              <w:bottom w:val="single" w:color="000000" w:sz="2" w:space="0"/>
            </w:tcBorders>
            <w:vAlign w:val="top"/>
          </w:tcPr>
          <w:p>
            <w:pPr>
              <w:pStyle w:val="6"/>
              <w:spacing w:before="87" w:line="182" w:lineRule="auto"/>
              <w:ind w:left="634"/>
            </w:pPr>
            <w:r>
              <w:t>9</w:t>
            </w:r>
          </w:p>
        </w:tc>
        <w:tc>
          <w:tcPr>
            <w:tcW w:w="1237" w:type="dxa"/>
            <w:tcBorders>
              <w:top w:val="single" w:color="000000" w:sz="2" w:space="0"/>
              <w:bottom w:val="single" w:color="000000" w:sz="2" w:space="0"/>
            </w:tcBorders>
            <w:vAlign w:val="top"/>
          </w:tcPr>
          <w:p>
            <w:pPr>
              <w:pStyle w:val="6"/>
              <w:spacing w:before="87" w:line="182" w:lineRule="auto"/>
              <w:ind w:left="634"/>
            </w:pPr>
            <w:r>
              <w:t>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5" w:hRule="atLeast"/>
        </w:trPr>
        <w:tc>
          <w:tcPr>
            <w:tcW w:w="910" w:type="dxa"/>
            <w:tcBorders>
              <w:top w:val="single" w:color="000000" w:sz="2" w:space="0"/>
              <w:bottom w:val="single" w:color="000000" w:sz="2" w:space="0"/>
            </w:tcBorders>
            <w:vAlign w:val="top"/>
          </w:tcPr>
          <w:p>
            <w:pPr>
              <w:pStyle w:val="6"/>
              <w:spacing w:before="52" w:line="220" w:lineRule="auto"/>
              <w:ind w:left="129"/>
            </w:pPr>
            <w:r>
              <w:rPr>
                <w:spacing w:val="-2"/>
              </w:rPr>
              <w:t>机床</w:t>
            </w:r>
            <w:r>
              <w:rPr>
                <w:spacing w:val="-29"/>
              </w:rPr>
              <w:t xml:space="preserve"> </w:t>
            </w:r>
            <w:r>
              <w:rPr>
                <w:spacing w:val="-2"/>
              </w:rPr>
              <w:t>1</w:t>
            </w:r>
          </w:p>
        </w:tc>
        <w:tc>
          <w:tcPr>
            <w:tcW w:w="887" w:type="dxa"/>
            <w:tcBorders>
              <w:top w:val="single" w:color="000000" w:sz="2" w:space="0"/>
              <w:bottom w:val="single" w:color="000000" w:sz="2" w:space="0"/>
            </w:tcBorders>
            <w:vAlign w:val="top"/>
          </w:tcPr>
          <w:p>
            <w:pPr>
              <w:pStyle w:val="6"/>
              <w:spacing w:before="87" w:line="182" w:lineRule="auto"/>
              <w:ind w:left="347"/>
            </w:pPr>
            <w:r>
              <w:rPr>
                <w:spacing w:val="-2"/>
              </w:rPr>
              <w:t>0.6</w:t>
            </w:r>
          </w:p>
        </w:tc>
        <w:tc>
          <w:tcPr>
            <w:tcW w:w="865" w:type="dxa"/>
            <w:tcBorders>
              <w:top w:val="single" w:color="000000" w:sz="2" w:space="0"/>
              <w:bottom w:val="single" w:color="000000" w:sz="2" w:space="0"/>
            </w:tcBorders>
            <w:vAlign w:val="top"/>
          </w:tcPr>
          <w:p>
            <w:pPr>
              <w:pStyle w:val="6"/>
              <w:spacing w:before="87" w:line="182" w:lineRule="auto"/>
              <w:ind w:left="323"/>
            </w:pPr>
            <w:r>
              <w:rPr>
                <w:spacing w:val="-2"/>
              </w:rPr>
              <w:t>0.7</w:t>
            </w:r>
          </w:p>
        </w:tc>
        <w:tc>
          <w:tcPr>
            <w:tcW w:w="1067" w:type="dxa"/>
            <w:tcBorders>
              <w:top w:val="single" w:color="000000" w:sz="2" w:space="0"/>
              <w:bottom w:val="single" w:color="000000" w:sz="2" w:space="0"/>
            </w:tcBorders>
            <w:vAlign w:val="top"/>
          </w:tcPr>
          <w:p>
            <w:pPr>
              <w:pStyle w:val="6"/>
              <w:spacing w:before="87" w:line="182" w:lineRule="auto"/>
              <w:ind w:left="588"/>
            </w:pPr>
            <w:r>
              <w:t>0</w:t>
            </w:r>
          </w:p>
        </w:tc>
        <w:tc>
          <w:tcPr>
            <w:tcW w:w="1125" w:type="dxa"/>
            <w:tcBorders>
              <w:top w:val="single" w:color="000000" w:sz="2" w:space="0"/>
              <w:bottom w:val="single" w:color="000000" w:sz="2" w:space="0"/>
            </w:tcBorders>
            <w:vAlign w:val="top"/>
          </w:tcPr>
          <w:p>
            <w:pPr>
              <w:pStyle w:val="6"/>
              <w:spacing w:before="87" w:line="182" w:lineRule="auto"/>
              <w:ind w:left="541"/>
            </w:pPr>
            <w:r>
              <w:rPr>
                <w:spacing w:val="-2"/>
              </w:rPr>
              <w:t>0.3</w:t>
            </w:r>
          </w:p>
        </w:tc>
        <w:tc>
          <w:tcPr>
            <w:tcW w:w="1114" w:type="dxa"/>
            <w:tcBorders>
              <w:top w:val="single" w:color="000000" w:sz="2" w:space="0"/>
              <w:bottom w:val="single" w:color="000000" w:sz="2" w:space="0"/>
            </w:tcBorders>
            <w:vAlign w:val="top"/>
          </w:tcPr>
          <w:p>
            <w:pPr>
              <w:pStyle w:val="6"/>
              <w:spacing w:before="87" w:line="182" w:lineRule="auto"/>
              <w:ind w:left="530"/>
            </w:pPr>
            <w:r>
              <w:rPr>
                <w:spacing w:val="-2"/>
              </w:rPr>
              <w:t>0.6</w:t>
            </w:r>
          </w:p>
        </w:tc>
        <w:tc>
          <w:tcPr>
            <w:tcW w:w="1117" w:type="dxa"/>
            <w:tcBorders>
              <w:top w:val="single" w:color="000000" w:sz="2" w:space="0"/>
              <w:bottom w:val="single" w:color="000000" w:sz="2" w:space="0"/>
            </w:tcBorders>
            <w:vAlign w:val="top"/>
          </w:tcPr>
          <w:p>
            <w:pPr>
              <w:pStyle w:val="6"/>
              <w:spacing w:before="87" w:line="182" w:lineRule="auto"/>
              <w:ind w:left="635"/>
            </w:pPr>
            <w:r>
              <w:t>0</w:t>
            </w:r>
          </w:p>
        </w:tc>
        <w:tc>
          <w:tcPr>
            <w:tcW w:w="1237" w:type="dxa"/>
            <w:tcBorders>
              <w:top w:val="single" w:color="000000" w:sz="2" w:space="0"/>
              <w:bottom w:val="single" w:color="000000" w:sz="2" w:space="0"/>
            </w:tcBorders>
            <w:vAlign w:val="top"/>
          </w:tcPr>
          <w:p>
            <w:pPr>
              <w:pStyle w:val="6"/>
              <w:spacing w:before="87" w:line="182" w:lineRule="auto"/>
              <w:ind w:left="532"/>
            </w:pPr>
            <w:r>
              <w:rPr>
                <w:spacing w:val="-2"/>
              </w:rPr>
              <w:t>0.5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6" w:hRule="atLeast"/>
        </w:trPr>
        <w:tc>
          <w:tcPr>
            <w:tcW w:w="910" w:type="dxa"/>
            <w:tcBorders>
              <w:top w:val="single" w:color="000000" w:sz="2" w:space="0"/>
              <w:bottom w:val="single" w:color="000000" w:sz="2" w:space="0"/>
            </w:tcBorders>
            <w:vAlign w:val="top"/>
          </w:tcPr>
          <w:p>
            <w:pPr>
              <w:pStyle w:val="6"/>
              <w:spacing w:before="54" w:line="220" w:lineRule="auto"/>
              <w:ind w:left="129"/>
            </w:pPr>
            <w:r>
              <w:rPr>
                <w:spacing w:val="-2"/>
              </w:rPr>
              <w:t>机床</w:t>
            </w:r>
            <w:r>
              <w:rPr>
                <w:spacing w:val="-42"/>
              </w:rPr>
              <w:t xml:space="preserve"> </w:t>
            </w:r>
            <w:r>
              <w:rPr>
                <w:spacing w:val="-2"/>
              </w:rPr>
              <w:t>2</w:t>
            </w:r>
          </w:p>
        </w:tc>
        <w:tc>
          <w:tcPr>
            <w:tcW w:w="887" w:type="dxa"/>
            <w:tcBorders>
              <w:top w:val="single" w:color="000000" w:sz="2" w:space="0"/>
              <w:bottom w:val="single" w:color="000000" w:sz="2" w:space="0"/>
            </w:tcBorders>
            <w:vAlign w:val="top"/>
          </w:tcPr>
          <w:p>
            <w:pPr>
              <w:pStyle w:val="6"/>
              <w:spacing w:before="88" w:line="183" w:lineRule="auto"/>
              <w:ind w:left="347"/>
            </w:pPr>
            <w:r>
              <w:rPr>
                <w:spacing w:val="-2"/>
              </w:rPr>
              <w:t>0.1</w:t>
            </w:r>
          </w:p>
        </w:tc>
        <w:tc>
          <w:tcPr>
            <w:tcW w:w="865" w:type="dxa"/>
            <w:tcBorders>
              <w:top w:val="single" w:color="000000" w:sz="2" w:space="0"/>
              <w:bottom w:val="single" w:color="000000" w:sz="2" w:space="0"/>
            </w:tcBorders>
            <w:vAlign w:val="top"/>
          </w:tcPr>
          <w:p>
            <w:pPr>
              <w:pStyle w:val="6"/>
              <w:spacing w:before="88" w:line="183" w:lineRule="auto"/>
              <w:ind w:left="323"/>
            </w:pPr>
            <w:r>
              <w:rPr>
                <w:spacing w:val="-2"/>
              </w:rPr>
              <w:t>0.1</w:t>
            </w:r>
          </w:p>
        </w:tc>
        <w:tc>
          <w:tcPr>
            <w:tcW w:w="1067" w:type="dxa"/>
            <w:tcBorders>
              <w:top w:val="single" w:color="000000" w:sz="2" w:space="0"/>
              <w:bottom w:val="single" w:color="000000" w:sz="2" w:space="0"/>
            </w:tcBorders>
            <w:vAlign w:val="top"/>
          </w:tcPr>
          <w:p>
            <w:pPr>
              <w:pStyle w:val="6"/>
              <w:spacing w:before="89" w:line="182" w:lineRule="auto"/>
              <w:ind w:left="588"/>
            </w:pPr>
            <w:r>
              <w:t>0</w:t>
            </w:r>
          </w:p>
        </w:tc>
        <w:tc>
          <w:tcPr>
            <w:tcW w:w="1125" w:type="dxa"/>
            <w:tcBorders>
              <w:top w:val="single" w:color="000000" w:sz="2" w:space="0"/>
              <w:bottom w:val="single" w:color="000000" w:sz="2" w:space="0"/>
            </w:tcBorders>
            <w:vAlign w:val="top"/>
          </w:tcPr>
          <w:p>
            <w:pPr>
              <w:pStyle w:val="6"/>
              <w:spacing w:before="89" w:line="182" w:lineRule="auto"/>
              <w:ind w:left="541"/>
            </w:pPr>
            <w:r>
              <w:rPr>
                <w:spacing w:val="-2"/>
              </w:rPr>
              <w:t>0.3</w:t>
            </w:r>
          </w:p>
        </w:tc>
        <w:tc>
          <w:tcPr>
            <w:tcW w:w="1114" w:type="dxa"/>
            <w:tcBorders>
              <w:top w:val="single" w:color="000000" w:sz="2" w:space="0"/>
              <w:bottom w:val="single" w:color="000000" w:sz="2" w:space="0"/>
            </w:tcBorders>
            <w:vAlign w:val="top"/>
          </w:tcPr>
          <w:p>
            <w:pPr>
              <w:pStyle w:val="6"/>
              <w:spacing w:before="89" w:line="182" w:lineRule="auto"/>
              <w:ind w:left="633"/>
            </w:pPr>
            <w:r>
              <w:t>0</w:t>
            </w:r>
          </w:p>
        </w:tc>
        <w:tc>
          <w:tcPr>
            <w:tcW w:w="1117" w:type="dxa"/>
            <w:tcBorders>
              <w:top w:val="single" w:color="000000" w:sz="2" w:space="0"/>
              <w:bottom w:val="single" w:color="000000" w:sz="2" w:space="0"/>
            </w:tcBorders>
            <w:vAlign w:val="top"/>
          </w:tcPr>
          <w:p>
            <w:pPr>
              <w:pStyle w:val="6"/>
              <w:spacing w:before="89" w:line="182" w:lineRule="auto"/>
              <w:ind w:left="532"/>
            </w:pPr>
            <w:r>
              <w:rPr>
                <w:spacing w:val="-2"/>
              </w:rPr>
              <w:t>0.6</w:t>
            </w:r>
          </w:p>
        </w:tc>
        <w:tc>
          <w:tcPr>
            <w:tcW w:w="1237" w:type="dxa"/>
            <w:tcBorders>
              <w:top w:val="single" w:color="000000" w:sz="2" w:space="0"/>
              <w:bottom w:val="single" w:color="000000" w:sz="2" w:space="0"/>
            </w:tcBorders>
            <w:vAlign w:val="top"/>
          </w:tcPr>
          <w:p>
            <w:pPr>
              <w:pStyle w:val="6"/>
              <w:spacing w:before="89" w:line="182" w:lineRule="auto"/>
              <w:ind w:left="635"/>
            </w:pPr>
            <w:r>
              <w:t>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6" w:hRule="atLeast"/>
        </w:trPr>
        <w:tc>
          <w:tcPr>
            <w:tcW w:w="910" w:type="dxa"/>
            <w:tcBorders>
              <w:top w:val="single" w:color="000000" w:sz="2" w:space="0"/>
              <w:bottom w:val="single" w:color="000000" w:sz="2" w:space="0"/>
            </w:tcBorders>
            <w:vAlign w:val="top"/>
          </w:tcPr>
          <w:p>
            <w:pPr>
              <w:pStyle w:val="6"/>
              <w:spacing w:before="54" w:line="220" w:lineRule="auto"/>
              <w:ind w:left="129"/>
            </w:pPr>
            <w:r>
              <w:rPr>
                <w:spacing w:val="-2"/>
              </w:rPr>
              <w:t>机床</w:t>
            </w:r>
            <w:r>
              <w:rPr>
                <w:spacing w:val="-40"/>
              </w:rPr>
              <w:t xml:space="preserve"> </w:t>
            </w:r>
            <w:r>
              <w:rPr>
                <w:spacing w:val="-2"/>
              </w:rPr>
              <w:t>3</w:t>
            </w:r>
          </w:p>
        </w:tc>
        <w:tc>
          <w:tcPr>
            <w:tcW w:w="887" w:type="dxa"/>
            <w:tcBorders>
              <w:top w:val="single" w:color="000000" w:sz="2" w:space="0"/>
              <w:bottom w:val="single" w:color="000000" w:sz="2" w:space="0"/>
            </w:tcBorders>
            <w:vAlign w:val="top"/>
          </w:tcPr>
          <w:p>
            <w:pPr>
              <w:pStyle w:val="6"/>
              <w:spacing w:before="90" w:line="182" w:lineRule="auto"/>
              <w:ind w:left="347"/>
            </w:pPr>
            <w:r>
              <w:rPr>
                <w:spacing w:val="-2"/>
              </w:rPr>
              <w:t>0.2</w:t>
            </w:r>
          </w:p>
        </w:tc>
        <w:tc>
          <w:tcPr>
            <w:tcW w:w="865" w:type="dxa"/>
            <w:tcBorders>
              <w:top w:val="single" w:color="000000" w:sz="2" w:space="0"/>
              <w:bottom w:val="single" w:color="000000" w:sz="2" w:space="0"/>
            </w:tcBorders>
            <w:vAlign w:val="top"/>
          </w:tcPr>
          <w:p>
            <w:pPr>
              <w:pStyle w:val="6"/>
              <w:spacing w:before="90" w:line="182" w:lineRule="auto"/>
              <w:ind w:left="426"/>
            </w:pPr>
            <w:r>
              <w:t>0</w:t>
            </w:r>
          </w:p>
        </w:tc>
        <w:tc>
          <w:tcPr>
            <w:tcW w:w="1067" w:type="dxa"/>
            <w:tcBorders>
              <w:top w:val="single" w:color="000000" w:sz="2" w:space="0"/>
              <w:bottom w:val="single" w:color="000000" w:sz="2" w:space="0"/>
            </w:tcBorders>
            <w:vAlign w:val="top"/>
          </w:tcPr>
          <w:p>
            <w:pPr>
              <w:pStyle w:val="6"/>
              <w:spacing w:before="90" w:line="182" w:lineRule="auto"/>
              <w:ind w:left="482"/>
            </w:pPr>
            <w:r>
              <w:rPr>
                <w:spacing w:val="-2"/>
              </w:rPr>
              <w:t>0.4</w:t>
            </w:r>
          </w:p>
        </w:tc>
        <w:tc>
          <w:tcPr>
            <w:tcW w:w="1125" w:type="dxa"/>
            <w:tcBorders>
              <w:top w:val="single" w:color="000000" w:sz="2" w:space="0"/>
              <w:bottom w:val="single" w:color="000000" w:sz="2" w:space="0"/>
            </w:tcBorders>
            <w:vAlign w:val="top"/>
          </w:tcPr>
          <w:p>
            <w:pPr>
              <w:pStyle w:val="6"/>
              <w:spacing w:before="90" w:line="182" w:lineRule="auto"/>
              <w:ind w:left="644"/>
            </w:pPr>
            <w:r>
              <w:t>0</w:t>
            </w:r>
          </w:p>
        </w:tc>
        <w:tc>
          <w:tcPr>
            <w:tcW w:w="1114" w:type="dxa"/>
            <w:tcBorders>
              <w:top w:val="single" w:color="000000" w:sz="2" w:space="0"/>
              <w:bottom w:val="single" w:color="000000" w:sz="2" w:space="0"/>
            </w:tcBorders>
            <w:vAlign w:val="top"/>
          </w:tcPr>
          <w:p>
            <w:pPr>
              <w:pStyle w:val="6"/>
              <w:spacing w:before="90" w:line="182" w:lineRule="auto"/>
              <w:ind w:left="530"/>
            </w:pPr>
            <w:r>
              <w:rPr>
                <w:spacing w:val="-2"/>
              </w:rPr>
              <w:t>0.2</w:t>
            </w:r>
          </w:p>
        </w:tc>
        <w:tc>
          <w:tcPr>
            <w:tcW w:w="1117" w:type="dxa"/>
            <w:tcBorders>
              <w:top w:val="single" w:color="000000" w:sz="2" w:space="0"/>
              <w:bottom w:val="single" w:color="000000" w:sz="2" w:space="0"/>
            </w:tcBorders>
            <w:vAlign w:val="top"/>
          </w:tcPr>
          <w:p>
            <w:pPr>
              <w:pStyle w:val="6"/>
              <w:spacing w:before="90" w:line="182" w:lineRule="auto"/>
              <w:ind w:left="635"/>
            </w:pPr>
            <w:r>
              <w:t>0</w:t>
            </w:r>
          </w:p>
        </w:tc>
        <w:tc>
          <w:tcPr>
            <w:tcW w:w="1237" w:type="dxa"/>
            <w:tcBorders>
              <w:top w:val="single" w:color="000000" w:sz="2" w:space="0"/>
              <w:bottom w:val="single" w:color="000000" w:sz="2" w:space="0"/>
            </w:tcBorders>
            <w:vAlign w:val="top"/>
          </w:tcPr>
          <w:p>
            <w:pPr>
              <w:pStyle w:val="6"/>
              <w:spacing w:before="90" w:line="182" w:lineRule="auto"/>
              <w:ind w:left="532"/>
            </w:pPr>
            <w:r>
              <w:rPr>
                <w:spacing w:val="-2"/>
              </w:rPr>
              <w:t>0.6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6" w:hRule="atLeast"/>
        </w:trPr>
        <w:tc>
          <w:tcPr>
            <w:tcW w:w="910" w:type="dxa"/>
            <w:tcBorders>
              <w:top w:val="single" w:color="000000" w:sz="2" w:space="0"/>
              <w:bottom w:val="single" w:color="000000" w:sz="2" w:space="0"/>
            </w:tcBorders>
            <w:vAlign w:val="top"/>
          </w:tcPr>
          <w:p>
            <w:pPr>
              <w:pStyle w:val="6"/>
              <w:spacing w:before="55" w:line="220" w:lineRule="auto"/>
              <w:ind w:left="129"/>
            </w:pPr>
            <w:r>
              <w:rPr>
                <w:spacing w:val="-2"/>
              </w:rPr>
              <w:t>机床</w:t>
            </w:r>
            <w:r>
              <w:rPr>
                <w:spacing w:val="-45"/>
              </w:rPr>
              <w:t xml:space="preserve"> </w:t>
            </w:r>
            <w:r>
              <w:rPr>
                <w:spacing w:val="-2"/>
              </w:rPr>
              <w:t>4</w:t>
            </w:r>
          </w:p>
        </w:tc>
        <w:tc>
          <w:tcPr>
            <w:tcW w:w="887" w:type="dxa"/>
            <w:tcBorders>
              <w:top w:val="single" w:color="000000" w:sz="2" w:space="0"/>
              <w:bottom w:val="single" w:color="000000" w:sz="2" w:space="0"/>
            </w:tcBorders>
            <w:vAlign w:val="top"/>
          </w:tcPr>
          <w:p>
            <w:pPr>
              <w:pStyle w:val="6"/>
              <w:spacing w:before="90" w:line="182" w:lineRule="auto"/>
              <w:ind w:left="295"/>
            </w:pPr>
            <w:r>
              <w:rPr>
                <w:spacing w:val="-2"/>
              </w:rPr>
              <w:t>0.05</w:t>
            </w:r>
          </w:p>
        </w:tc>
        <w:tc>
          <w:tcPr>
            <w:tcW w:w="865" w:type="dxa"/>
            <w:tcBorders>
              <w:top w:val="single" w:color="000000" w:sz="2" w:space="0"/>
              <w:bottom w:val="single" w:color="000000" w:sz="2" w:space="0"/>
            </w:tcBorders>
            <w:vAlign w:val="top"/>
          </w:tcPr>
          <w:p>
            <w:pPr>
              <w:pStyle w:val="6"/>
              <w:spacing w:before="90" w:line="182" w:lineRule="auto"/>
              <w:ind w:left="270"/>
            </w:pPr>
            <w:r>
              <w:rPr>
                <w:spacing w:val="-2"/>
              </w:rPr>
              <w:t>0.08</w:t>
            </w:r>
          </w:p>
        </w:tc>
        <w:tc>
          <w:tcPr>
            <w:tcW w:w="1067" w:type="dxa"/>
            <w:tcBorders>
              <w:top w:val="single" w:color="000000" w:sz="2" w:space="0"/>
              <w:bottom w:val="single" w:color="000000" w:sz="2" w:space="0"/>
            </w:tcBorders>
            <w:vAlign w:val="top"/>
          </w:tcPr>
          <w:p>
            <w:pPr>
              <w:pStyle w:val="6"/>
              <w:spacing w:before="90" w:line="182" w:lineRule="auto"/>
              <w:ind w:left="588"/>
            </w:pPr>
            <w:r>
              <w:t>0</w:t>
            </w:r>
          </w:p>
        </w:tc>
        <w:tc>
          <w:tcPr>
            <w:tcW w:w="1125" w:type="dxa"/>
            <w:tcBorders>
              <w:top w:val="single" w:color="000000" w:sz="2" w:space="0"/>
              <w:bottom w:val="single" w:color="000000" w:sz="2" w:space="0"/>
            </w:tcBorders>
            <w:vAlign w:val="top"/>
          </w:tcPr>
          <w:p>
            <w:pPr>
              <w:pStyle w:val="6"/>
              <w:spacing w:before="90" w:line="182" w:lineRule="auto"/>
              <w:ind w:left="488"/>
            </w:pPr>
            <w:r>
              <w:rPr>
                <w:spacing w:val="-2"/>
              </w:rPr>
              <w:t>0.06</w:t>
            </w:r>
          </w:p>
        </w:tc>
        <w:tc>
          <w:tcPr>
            <w:tcW w:w="1114" w:type="dxa"/>
            <w:tcBorders>
              <w:top w:val="single" w:color="000000" w:sz="2" w:space="0"/>
              <w:bottom w:val="single" w:color="000000" w:sz="2" w:space="0"/>
            </w:tcBorders>
            <w:vAlign w:val="top"/>
          </w:tcPr>
          <w:p>
            <w:pPr>
              <w:pStyle w:val="6"/>
              <w:spacing w:before="89" w:line="183" w:lineRule="auto"/>
              <w:ind w:left="530"/>
            </w:pPr>
            <w:r>
              <w:rPr>
                <w:spacing w:val="-2"/>
              </w:rPr>
              <w:t>0.1</w:t>
            </w:r>
          </w:p>
        </w:tc>
        <w:tc>
          <w:tcPr>
            <w:tcW w:w="1117" w:type="dxa"/>
            <w:tcBorders>
              <w:top w:val="single" w:color="000000" w:sz="2" w:space="0"/>
              <w:bottom w:val="single" w:color="000000" w:sz="2" w:space="0"/>
            </w:tcBorders>
            <w:vAlign w:val="top"/>
          </w:tcPr>
          <w:p>
            <w:pPr>
              <w:pStyle w:val="6"/>
              <w:spacing w:before="90" w:line="182" w:lineRule="auto"/>
              <w:ind w:left="635"/>
            </w:pPr>
            <w:r>
              <w:t>0</w:t>
            </w:r>
          </w:p>
        </w:tc>
        <w:tc>
          <w:tcPr>
            <w:tcW w:w="1237" w:type="dxa"/>
            <w:tcBorders>
              <w:top w:val="single" w:color="000000" w:sz="2" w:space="0"/>
              <w:bottom w:val="single" w:color="000000" w:sz="2" w:space="0"/>
            </w:tcBorders>
            <w:vAlign w:val="top"/>
          </w:tcPr>
          <w:p>
            <w:pPr>
              <w:pStyle w:val="6"/>
              <w:spacing w:before="90" w:line="182" w:lineRule="auto"/>
              <w:ind w:left="479"/>
            </w:pPr>
            <w:r>
              <w:rPr>
                <w:spacing w:val="-2"/>
              </w:rPr>
              <w:t>0.08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3" w:hRule="atLeast"/>
        </w:trPr>
        <w:tc>
          <w:tcPr>
            <w:tcW w:w="910" w:type="dxa"/>
            <w:tcBorders>
              <w:top w:val="single" w:color="000000" w:sz="2" w:space="0"/>
              <w:bottom w:val="single" w:color="000000" w:sz="2" w:space="0"/>
            </w:tcBorders>
            <w:vAlign w:val="top"/>
          </w:tcPr>
          <w:p>
            <w:pPr>
              <w:pStyle w:val="6"/>
              <w:spacing w:before="58" w:line="220" w:lineRule="auto"/>
              <w:ind w:left="129"/>
            </w:pPr>
            <w:r>
              <w:rPr>
                <w:spacing w:val="-2"/>
              </w:rPr>
              <w:t>机床</w:t>
            </w:r>
            <w:r>
              <w:rPr>
                <w:spacing w:val="-40"/>
              </w:rPr>
              <w:t xml:space="preserve"> </w:t>
            </w:r>
            <w:r>
              <w:rPr>
                <w:spacing w:val="-2"/>
              </w:rPr>
              <w:t>5</w:t>
            </w:r>
          </w:p>
        </w:tc>
        <w:tc>
          <w:tcPr>
            <w:tcW w:w="887" w:type="dxa"/>
            <w:tcBorders>
              <w:top w:val="single" w:color="000000" w:sz="2" w:space="0"/>
              <w:bottom w:val="single" w:color="000000" w:sz="2" w:space="0"/>
            </w:tcBorders>
            <w:vAlign w:val="top"/>
          </w:tcPr>
          <w:p>
            <w:pPr>
              <w:pStyle w:val="6"/>
              <w:spacing w:before="93" w:line="182" w:lineRule="auto"/>
              <w:ind w:left="451"/>
            </w:pPr>
            <w:r>
              <w:t>0</w:t>
            </w:r>
          </w:p>
        </w:tc>
        <w:tc>
          <w:tcPr>
            <w:tcW w:w="865" w:type="dxa"/>
            <w:tcBorders>
              <w:top w:val="single" w:color="000000" w:sz="2" w:space="0"/>
              <w:bottom w:val="single" w:color="000000" w:sz="2" w:space="0"/>
            </w:tcBorders>
            <w:vAlign w:val="top"/>
          </w:tcPr>
          <w:p>
            <w:pPr>
              <w:pStyle w:val="6"/>
              <w:spacing w:before="93" w:line="182" w:lineRule="auto"/>
              <w:ind w:left="426"/>
            </w:pPr>
            <w:r>
              <w:t>0</w:t>
            </w:r>
          </w:p>
        </w:tc>
        <w:tc>
          <w:tcPr>
            <w:tcW w:w="1067" w:type="dxa"/>
            <w:tcBorders>
              <w:top w:val="single" w:color="000000" w:sz="2" w:space="0"/>
              <w:bottom w:val="single" w:color="000000" w:sz="2" w:space="0"/>
            </w:tcBorders>
            <w:vAlign w:val="top"/>
          </w:tcPr>
          <w:p>
            <w:pPr>
              <w:pStyle w:val="6"/>
              <w:spacing w:before="92" w:line="183" w:lineRule="auto"/>
              <w:ind w:left="430"/>
            </w:pPr>
            <w:r>
              <w:rPr>
                <w:spacing w:val="-2"/>
              </w:rPr>
              <w:t>0.01</w:t>
            </w:r>
          </w:p>
        </w:tc>
        <w:tc>
          <w:tcPr>
            <w:tcW w:w="1125" w:type="dxa"/>
            <w:tcBorders>
              <w:top w:val="single" w:color="000000" w:sz="2" w:space="0"/>
              <w:bottom w:val="single" w:color="000000" w:sz="2" w:space="0"/>
            </w:tcBorders>
            <w:vAlign w:val="top"/>
          </w:tcPr>
          <w:p>
            <w:pPr>
              <w:pStyle w:val="6"/>
              <w:spacing w:before="93" w:line="182" w:lineRule="auto"/>
              <w:ind w:left="644"/>
            </w:pPr>
            <w:r>
              <w:t>0</w:t>
            </w:r>
          </w:p>
        </w:tc>
        <w:tc>
          <w:tcPr>
            <w:tcW w:w="1114" w:type="dxa"/>
            <w:tcBorders>
              <w:top w:val="single" w:color="000000" w:sz="2" w:space="0"/>
              <w:bottom w:val="single" w:color="000000" w:sz="2" w:space="0"/>
            </w:tcBorders>
            <w:vAlign w:val="top"/>
          </w:tcPr>
          <w:p>
            <w:pPr>
              <w:pStyle w:val="6"/>
              <w:spacing w:before="93" w:line="182" w:lineRule="auto"/>
              <w:ind w:left="477"/>
            </w:pPr>
            <w:r>
              <w:rPr>
                <w:spacing w:val="-2"/>
              </w:rPr>
              <w:t>0.05</w:t>
            </w:r>
          </w:p>
        </w:tc>
        <w:tc>
          <w:tcPr>
            <w:tcW w:w="1117" w:type="dxa"/>
            <w:tcBorders>
              <w:top w:val="single" w:color="000000" w:sz="2" w:space="0"/>
              <w:bottom w:val="single" w:color="000000" w:sz="2" w:space="0"/>
            </w:tcBorders>
            <w:vAlign w:val="top"/>
          </w:tcPr>
          <w:p>
            <w:pPr>
              <w:pStyle w:val="6"/>
              <w:spacing w:before="93" w:line="182" w:lineRule="auto"/>
              <w:ind w:left="479"/>
            </w:pPr>
            <w:r>
              <w:rPr>
                <w:spacing w:val="-2"/>
              </w:rPr>
              <w:t>0.08</w:t>
            </w:r>
          </w:p>
        </w:tc>
        <w:tc>
          <w:tcPr>
            <w:tcW w:w="1237" w:type="dxa"/>
            <w:tcBorders>
              <w:top w:val="single" w:color="000000" w:sz="2" w:space="0"/>
              <w:bottom w:val="single" w:color="000000" w:sz="2" w:space="0"/>
            </w:tcBorders>
            <w:vAlign w:val="top"/>
          </w:tcPr>
          <w:p>
            <w:pPr>
              <w:pStyle w:val="6"/>
              <w:spacing w:before="93" w:line="182" w:lineRule="auto"/>
              <w:ind w:left="479"/>
            </w:pPr>
            <w:r>
              <w:rPr>
                <w:spacing w:val="-2"/>
              </w:rPr>
              <w:t>0.05</w:t>
            </w:r>
          </w:p>
        </w:tc>
      </w:tr>
    </w:tbl>
    <w:p>
      <w:pPr>
        <w:pStyle w:val="2"/>
        <w:spacing w:before="113" w:line="400" w:lineRule="exact"/>
        <w:ind w:right="12"/>
        <w:jc w:val="right"/>
      </w:pPr>
      <w:r>
        <w:rPr>
          <w:spacing w:val="-12"/>
          <w:position w:val="11"/>
        </w:rPr>
        <w:t>从一月到六月，</w:t>
      </w:r>
      <w:r>
        <w:rPr>
          <w:spacing w:val="32"/>
          <w:position w:val="11"/>
        </w:rPr>
        <w:t xml:space="preserve"> </w:t>
      </w:r>
      <w:r>
        <w:rPr>
          <w:spacing w:val="-12"/>
          <w:position w:val="11"/>
        </w:rPr>
        <w:t>每个月中需要整修的设备是（</w:t>
      </w:r>
      <w:r>
        <w:rPr>
          <w:spacing w:val="-13"/>
          <w:position w:val="11"/>
        </w:rPr>
        <w:t>在整修的月份，</w:t>
      </w:r>
      <w:r>
        <w:rPr>
          <w:spacing w:val="31"/>
          <w:position w:val="11"/>
        </w:rPr>
        <w:t xml:space="preserve"> </w:t>
      </w:r>
      <w:r>
        <w:rPr>
          <w:spacing w:val="-13"/>
          <w:position w:val="11"/>
        </w:rPr>
        <w:t>被整修的设备</w:t>
      </w:r>
    </w:p>
    <w:p>
      <w:pPr>
        <w:pStyle w:val="2"/>
        <w:spacing w:before="1" w:line="219" w:lineRule="auto"/>
        <w:ind w:left="23"/>
      </w:pPr>
      <w:r>
        <w:rPr>
          <w:spacing w:val="-7"/>
        </w:rPr>
        <w:t>全月不能用于生产</w:t>
      </w:r>
      <w:r>
        <w:rPr>
          <w:spacing w:val="-2"/>
        </w:rPr>
        <w:t>）：</w:t>
      </w:r>
    </w:p>
    <w:p>
      <w:pPr>
        <w:pStyle w:val="2"/>
        <w:spacing w:before="116" w:line="219" w:lineRule="auto"/>
        <w:ind w:right="14"/>
        <w:jc w:val="right"/>
      </w:pPr>
      <w:r>
        <w:rPr>
          <w:spacing w:val="-24"/>
        </w:rPr>
        <w:t>一月：</w:t>
      </w:r>
      <w:r>
        <w:rPr>
          <w:spacing w:val="-55"/>
        </w:rPr>
        <w:t xml:space="preserve"> </w:t>
      </w:r>
      <w:r>
        <w:rPr>
          <w:spacing w:val="-24"/>
        </w:rPr>
        <w:t>2</w:t>
      </w:r>
      <w:r>
        <w:rPr>
          <w:spacing w:val="-32"/>
        </w:rPr>
        <w:t xml:space="preserve"> </w:t>
      </w:r>
      <w:r>
        <w:rPr>
          <w:spacing w:val="-24"/>
        </w:rPr>
        <w:t>台机床</w:t>
      </w:r>
      <w:r>
        <w:rPr>
          <w:spacing w:val="-32"/>
        </w:rPr>
        <w:t xml:space="preserve"> </w:t>
      </w:r>
      <w:r>
        <w:rPr>
          <w:spacing w:val="-24"/>
        </w:rPr>
        <w:t>1，二月： 1</w:t>
      </w:r>
      <w:r>
        <w:rPr>
          <w:spacing w:val="-32"/>
        </w:rPr>
        <w:t xml:space="preserve"> </w:t>
      </w:r>
      <w:r>
        <w:rPr>
          <w:spacing w:val="-24"/>
        </w:rPr>
        <w:t>台机床</w:t>
      </w:r>
      <w:r>
        <w:rPr>
          <w:spacing w:val="-48"/>
        </w:rPr>
        <w:t xml:space="preserve"> </w:t>
      </w:r>
      <w:r>
        <w:rPr>
          <w:spacing w:val="-24"/>
        </w:rPr>
        <w:t>2，三月：</w:t>
      </w:r>
      <w:r>
        <w:rPr>
          <w:spacing w:val="-27"/>
        </w:rPr>
        <w:t xml:space="preserve"> </w:t>
      </w:r>
      <w:r>
        <w:rPr>
          <w:spacing w:val="-24"/>
        </w:rPr>
        <w:t>1</w:t>
      </w:r>
      <w:r>
        <w:rPr>
          <w:spacing w:val="-32"/>
        </w:rPr>
        <w:t xml:space="preserve"> </w:t>
      </w:r>
      <w:r>
        <w:rPr>
          <w:spacing w:val="-24"/>
        </w:rPr>
        <w:t>台机床</w:t>
      </w:r>
      <w:r>
        <w:rPr>
          <w:spacing w:val="-51"/>
        </w:rPr>
        <w:t xml:space="preserve"> </w:t>
      </w:r>
      <w:r>
        <w:rPr>
          <w:spacing w:val="-24"/>
        </w:rPr>
        <w:t>4，四月：</w:t>
      </w:r>
      <w:r>
        <w:rPr>
          <w:spacing w:val="-35"/>
        </w:rPr>
        <w:t xml:space="preserve"> </w:t>
      </w:r>
      <w:r>
        <w:rPr>
          <w:spacing w:val="-24"/>
        </w:rPr>
        <w:t>1</w:t>
      </w:r>
      <w:r>
        <w:rPr>
          <w:spacing w:val="-31"/>
        </w:rPr>
        <w:t xml:space="preserve"> </w:t>
      </w:r>
      <w:r>
        <w:rPr>
          <w:spacing w:val="-24"/>
        </w:rPr>
        <w:t>台机床</w:t>
      </w:r>
      <w:r>
        <w:rPr>
          <w:spacing w:val="-46"/>
        </w:rPr>
        <w:t xml:space="preserve"> </w:t>
      </w:r>
      <w:r>
        <w:rPr>
          <w:spacing w:val="-24"/>
        </w:rPr>
        <w:t>3，</w:t>
      </w:r>
    </w:p>
    <w:p>
      <w:pPr>
        <w:pStyle w:val="2"/>
        <w:spacing w:before="114" w:line="400" w:lineRule="exact"/>
        <w:ind w:left="507"/>
      </w:pPr>
      <w:r>
        <w:rPr>
          <w:spacing w:val="-19"/>
          <w:position w:val="11"/>
        </w:rPr>
        <w:t>五月：</w:t>
      </w:r>
      <w:r>
        <w:rPr>
          <w:spacing w:val="35"/>
          <w:position w:val="11"/>
        </w:rPr>
        <w:t xml:space="preserve"> </w:t>
      </w:r>
      <w:r>
        <w:rPr>
          <w:spacing w:val="-19"/>
          <w:position w:val="11"/>
        </w:rPr>
        <w:t>1</w:t>
      </w:r>
      <w:r>
        <w:rPr>
          <w:spacing w:val="-31"/>
          <w:position w:val="11"/>
        </w:rPr>
        <w:t xml:space="preserve"> </w:t>
      </w:r>
      <w:r>
        <w:rPr>
          <w:spacing w:val="-19"/>
          <w:position w:val="11"/>
        </w:rPr>
        <w:t>台机床</w:t>
      </w:r>
      <w:r>
        <w:rPr>
          <w:spacing w:val="-33"/>
          <w:position w:val="11"/>
        </w:rPr>
        <w:t xml:space="preserve"> </w:t>
      </w:r>
      <w:r>
        <w:rPr>
          <w:spacing w:val="-19"/>
          <w:position w:val="11"/>
        </w:rPr>
        <w:t>1</w:t>
      </w:r>
      <w:r>
        <w:rPr>
          <w:spacing w:val="-49"/>
          <w:position w:val="11"/>
        </w:rPr>
        <w:t xml:space="preserve"> </w:t>
      </w:r>
      <w:r>
        <w:rPr>
          <w:spacing w:val="-19"/>
          <w:position w:val="11"/>
        </w:rPr>
        <w:t>和</w:t>
      </w:r>
      <w:r>
        <w:rPr>
          <w:spacing w:val="-33"/>
          <w:position w:val="11"/>
        </w:rPr>
        <w:t xml:space="preserve"> </w:t>
      </w:r>
      <w:r>
        <w:rPr>
          <w:spacing w:val="-19"/>
          <w:position w:val="11"/>
        </w:rPr>
        <w:t>1</w:t>
      </w:r>
      <w:r>
        <w:rPr>
          <w:spacing w:val="-32"/>
          <w:position w:val="11"/>
        </w:rPr>
        <w:t xml:space="preserve"> </w:t>
      </w:r>
      <w:r>
        <w:rPr>
          <w:spacing w:val="-19"/>
          <w:position w:val="11"/>
        </w:rPr>
        <w:t>台机床</w:t>
      </w:r>
      <w:r>
        <w:rPr>
          <w:spacing w:val="-48"/>
          <w:position w:val="11"/>
        </w:rPr>
        <w:t xml:space="preserve"> </w:t>
      </w:r>
      <w:r>
        <w:rPr>
          <w:spacing w:val="-19"/>
          <w:position w:val="11"/>
        </w:rPr>
        <w:t>2，六月：</w:t>
      </w:r>
      <w:r>
        <w:rPr>
          <w:spacing w:val="21"/>
          <w:position w:val="11"/>
        </w:rPr>
        <w:t xml:space="preserve"> </w:t>
      </w:r>
      <w:r>
        <w:rPr>
          <w:spacing w:val="-19"/>
          <w:position w:val="11"/>
        </w:rPr>
        <w:t>1</w:t>
      </w:r>
      <w:r>
        <w:rPr>
          <w:spacing w:val="-32"/>
          <w:position w:val="11"/>
        </w:rPr>
        <w:t xml:space="preserve"> </w:t>
      </w:r>
      <w:r>
        <w:rPr>
          <w:spacing w:val="-19"/>
          <w:position w:val="11"/>
        </w:rPr>
        <w:t>台机床</w:t>
      </w:r>
      <w:r>
        <w:rPr>
          <w:spacing w:val="-46"/>
          <w:position w:val="11"/>
        </w:rPr>
        <w:t xml:space="preserve"> </w:t>
      </w:r>
      <w:r>
        <w:rPr>
          <w:spacing w:val="-19"/>
          <w:position w:val="11"/>
        </w:rPr>
        <w:t>3</w:t>
      </w:r>
      <w:r>
        <w:rPr>
          <w:spacing w:val="-50"/>
          <w:position w:val="11"/>
        </w:rPr>
        <w:t xml:space="preserve"> </w:t>
      </w:r>
      <w:r>
        <w:rPr>
          <w:spacing w:val="-19"/>
          <w:position w:val="11"/>
        </w:rPr>
        <w:t>和</w:t>
      </w:r>
      <w:r>
        <w:rPr>
          <w:spacing w:val="-33"/>
          <w:position w:val="11"/>
        </w:rPr>
        <w:t xml:space="preserve"> </w:t>
      </w:r>
      <w:r>
        <w:rPr>
          <w:spacing w:val="-19"/>
          <w:position w:val="11"/>
        </w:rPr>
        <w:t>1</w:t>
      </w:r>
      <w:r>
        <w:rPr>
          <w:spacing w:val="-32"/>
          <w:position w:val="11"/>
        </w:rPr>
        <w:t xml:space="preserve"> </w:t>
      </w:r>
      <w:r>
        <w:rPr>
          <w:spacing w:val="-19"/>
          <w:position w:val="11"/>
        </w:rPr>
        <w:t>台机床</w:t>
      </w:r>
      <w:r>
        <w:rPr>
          <w:spacing w:val="-45"/>
          <w:position w:val="11"/>
        </w:rPr>
        <w:t xml:space="preserve"> </w:t>
      </w:r>
      <w:r>
        <w:rPr>
          <w:spacing w:val="-19"/>
          <w:position w:val="11"/>
        </w:rPr>
        <w:t>5</w:t>
      </w:r>
    </w:p>
    <w:p>
      <w:pPr>
        <w:pStyle w:val="2"/>
        <w:spacing w:before="1" w:line="219" w:lineRule="auto"/>
        <w:ind w:left="23"/>
      </w:pPr>
      <w:r>
        <w:rPr>
          <w:spacing w:val="-3"/>
        </w:rPr>
        <w:t>每种零件的每个月市场销售量上限如下面表</w:t>
      </w:r>
      <w:r>
        <w:rPr>
          <w:spacing w:val="-44"/>
        </w:rPr>
        <w:t xml:space="preserve"> </w:t>
      </w:r>
      <w:r>
        <w:rPr>
          <w:spacing w:val="-3"/>
        </w:rPr>
        <w:t>2</w:t>
      </w:r>
      <w:r>
        <w:rPr>
          <w:spacing w:val="-51"/>
        </w:rPr>
        <w:t xml:space="preserve"> </w:t>
      </w:r>
      <w:r>
        <w:rPr>
          <w:spacing w:val="-3"/>
        </w:rPr>
        <w:t>所示：</w:t>
      </w:r>
    </w:p>
    <w:p>
      <w:pPr>
        <w:spacing w:before="30" w:line="219" w:lineRule="auto"/>
        <w:ind w:left="2892"/>
        <w:rPr>
          <w:rFonts w:ascii="黑体" w:hAnsi="黑体" w:eastAsia="黑体" w:cs="黑体"/>
          <w:sz w:val="21"/>
          <w:szCs w:val="21"/>
        </w:rPr>
      </w:pPr>
      <w:r>
        <w:rPr>
          <w:rFonts w:ascii="黑体" w:hAnsi="黑体" w:eastAsia="黑体" w:cs="黑体"/>
          <w:spacing w:val="-1"/>
          <w:sz w:val="21"/>
          <w:szCs w:val="21"/>
        </w:rPr>
        <w:t>表</w:t>
      </w:r>
      <w:r>
        <w:rPr>
          <w:rFonts w:ascii="黑体" w:hAnsi="黑体" w:eastAsia="黑体" w:cs="黑体"/>
          <w:spacing w:val="-46"/>
          <w:sz w:val="21"/>
          <w:szCs w:val="21"/>
        </w:rPr>
        <w:t xml:space="preserve"> </w:t>
      </w:r>
      <w:r>
        <w:rPr>
          <w:rFonts w:ascii="黑体" w:hAnsi="黑体" w:eastAsia="黑体" w:cs="黑体"/>
          <w:spacing w:val="-1"/>
          <w:sz w:val="21"/>
          <w:szCs w:val="21"/>
        </w:rPr>
        <w:t>2：零件的销售上限（个/月）</w:t>
      </w:r>
    </w:p>
    <w:p>
      <w:pPr>
        <w:spacing w:line="35" w:lineRule="exact"/>
      </w:pPr>
    </w:p>
    <w:tbl>
      <w:tblPr>
        <w:tblStyle w:val="5"/>
        <w:tblW w:w="8322"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22"/>
        <w:gridCol w:w="1037"/>
        <w:gridCol w:w="1052"/>
        <w:gridCol w:w="1098"/>
        <w:gridCol w:w="1098"/>
        <w:gridCol w:w="1083"/>
        <w:gridCol w:w="1088"/>
        <w:gridCol w:w="94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0" w:hRule="atLeast"/>
        </w:trPr>
        <w:tc>
          <w:tcPr>
            <w:tcW w:w="922" w:type="dxa"/>
            <w:tcBorders>
              <w:top w:val="single" w:color="000000" w:sz="2" w:space="0"/>
              <w:bottom w:val="single" w:color="000000" w:sz="2" w:space="0"/>
            </w:tcBorders>
            <w:vAlign w:val="top"/>
          </w:tcPr>
          <w:p>
            <w:pPr>
              <w:rPr>
                <w:rFonts w:ascii="Arial"/>
                <w:sz w:val="21"/>
              </w:rPr>
            </w:pPr>
          </w:p>
        </w:tc>
        <w:tc>
          <w:tcPr>
            <w:tcW w:w="1037" w:type="dxa"/>
            <w:tcBorders>
              <w:top w:val="single" w:color="000000" w:sz="2" w:space="0"/>
              <w:bottom w:val="single" w:color="000000" w:sz="2" w:space="0"/>
            </w:tcBorders>
            <w:vAlign w:val="top"/>
          </w:tcPr>
          <w:p>
            <w:pPr>
              <w:pStyle w:val="6"/>
              <w:spacing w:before="34" w:line="207" w:lineRule="auto"/>
              <w:ind w:left="306"/>
            </w:pPr>
            <w:r>
              <w:rPr>
                <w:spacing w:val="-3"/>
              </w:rPr>
              <w:t>零件</w:t>
            </w:r>
            <w:r>
              <w:rPr>
                <w:spacing w:val="-28"/>
              </w:rPr>
              <w:t xml:space="preserve"> </w:t>
            </w:r>
            <w:r>
              <w:rPr>
                <w:spacing w:val="-3"/>
              </w:rPr>
              <w:t>1</w:t>
            </w:r>
          </w:p>
        </w:tc>
        <w:tc>
          <w:tcPr>
            <w:tcW w:w="1052" w:type="dxa"/>
            <w:tcBorders>
              <w:top w:val="single" w:color="000000" w:sz="2" w:space="0"/>
              <w:bottom w:val="single" w:color="000000" w:sz="2" w:space="0"/>
            </w:tcBorders>
            <w:vAlign w:val="top"/>
          </w:tcPr>
          <w:p>
            <w:pPr>
              <w:pStyle w:val="6"/>
              <w:spacing w:before="34" w:line="207" w:lineRule="auto"/>
              <w:ind w:left="220"/>
            </w:pPr>
            <w:r>
              <w:rPr>
                <w:spacing w:val="-3"/>
              </w:rPr>
              <w:t>零件</w:t>
            </w:r>
            <w:r>
              <w:rPr>
                <w:spacing w:val="-41"/>
              </w:rPr>
              <w:t xml:space="preserve"> </w:t>
            </w:r>
            <w:r>
              <w:rPr>
                <w:spacing w:val="-3"/>
              </w:rPr>
              <w:t>2</w:t>
            </w:r>
          </w:p>
        </w:tc>
        <w:tc>
          <w:tcPr>
            <w:tcW w:w="1098" w:type="dxa"/>
            <w:tcBorders>
              <w:top w:val="single" w:color="000000" w:sz="2" w:space="0"/>
              <w:bottom w:val="single" w:color="000000" w:sz="2" w:space="0"/>
            </w:tcBorders>
            <w:vAlign w:val="top"/>
          </w:tcPr>
          <w:p>
            <w:pPr>
              <w:pStyle w:val="6"/>
              <w:spacing w:before="34" w:line="207" w:lineRule="auto"/>
              <w:ind w:left="272"/>
            </w:pPr>
            <w:r>
              <w:rPr>
                <w:spacing w:val="-3"/>
              </w:rPr>
              <w:t>零件</w:t>
            </w:r>
            <w:r>
              <w:rPr>
                <w:spacing w:val="-39"/>
              </w:rPr>
              <w:t xml:space="preserve"> </w:t>
            </w:r>
            <w:r>
              <w:rPr>
                <w:spacing w:val="-3"/>
              </w:rPr>
              <w:t>3</w:t>
            </w:r>
          </w:p>
        </w:tc>
        <w:tc>
          <w:tcPr>
            <w:tcW w:w="1098" w:type="dxa"/>
            <w:tcBorders>
              <w:top w:val="single" w:color="000000" w:sz="2" w:space="0"/>
              <w:bottom w:val="single" w:color="000000" w:sz="2" w:space="0"/>
            </w:tcBorders>
            <w:vAlign w:val="top"/>
          </w:tcPr>
          <w:p>
            <w:pPr>
              <w:pStyle w:val="6"/>
              <w:spacing w:before="34" w:line="207" w:lineRule="auto"/>
              <w:ind w:left="268"/>
            </w:pPr>
            <w:r>
              <w:rPr>
                <w:spacing w:val="-3"/>
              </w:rPr>
              <w:t>零件</w:t>
            </w:r>
            <w:r>
              <w:rPr>
                <w:spacing w:val="-44"/>
              </w:rPr>
              <w:t xml:space="preserve"> </w:t>
            </w:r>
            <w:r>
              <w:rPr>
                <w:spacing w:val="-3"/>
              </w:rPr>
              <w:t>4</w:t>
            </w:r>
          </w:p>
        </w:tc>
        <w:tc>
          <w:tcPr>
            <w:tcW w:w="1083" w:type="dxa"/>
            <w:tcBorders>
              <w:top w:val="single" w:color="000000" w:sz="2" w:space="0"/>
              <w:bottom w:val="single" w:color="000000" w:sz="2" w:space="0"/>
            </w:tcBorders>
            <w:vAlign w:val="top"/>
          </w:tcPr>
          <w:p>
            <w:pPr>
              <w:pStyle w:val="6"/>
              <w:spacing w:before="34" w:line="207" w:lineRule="auto"/>
              <w:ind w:left="265"/>
            </w:pPr>
            <w:r>
              <w:rPr>
                <w:spacing w:val="-3"/>
              </w:rPr>
              <w:t>零件</w:t>
            </w:r>
            <w:r>
              <w:rPr>
                <w:spacing w:val="-39"/>
              </w:rPr>
              <w:t xml:space="preserve"> </w:t>
            </w:r>
            <w:r>
              <w:rPr>
                <w:spacing w:val="-3"/>
              </w:rPr>
              <w:t>5</w:t>
            </w:r>
          </w:p>
        </w:tc>
        <w:tc>
          <w:tcPr>
            <w:tcW w:w="1088" w:type="dxa"/>
            <w:tcBorders>
              <w:top w:val="single" w:color="000000" w:sz="2" w:space="0"/>
              <w:bottom w:val="single" w:color="000000" w:sz="2" w:space="0"/>
            </w:tcBorders>
            <w:vAlign w:val="top"/>
          </w:tcPr>
          <w:p>
            <w:pPr>
              <w:pStyle w:val="6"/>
              <w:spacing w:before="34" w:line="207" w:lineRule="auto"/>
              <w:ind w:left="260"/>
            </w:pPr>
            <w:r>
              <w:rPr>
                <w:spacing w:val="-3"/>
              </w:rPr>
              <w:t>零件</w:t>
            </w:r>
            <w:r>
              <w:rPr>
                <w:spacing w:val="-41"/>
              </w:rPr>
              <w:t xml:space="preserve"> </w:t>
            </w:r>
            <w:r>
              <w:rPr>
                <w:spacing w:val="-3"/>
              </w:rPr>
              <w:t>6</w:t>
            </w:r>
          </w:p>
        </w:tc>
        <w:tc>
          <w:tcPr>
            <w:tcW w:w="944" w:type="dxa"/>
            <w:tcBorders>
              <w:top w:val="single" w:color="000000" w:sz="2" w:space="0"/>
              <w:bottom w:val="single" w:color="000000" w:sz="2" w:space="0"/>
            </w:tcBorders>
            <w:vAlign w:val="top"/>
          </w:tcPr>
          <w:p>
            <w:pPr>
              <w:pStyle w:val="6"/>
              <w:spacing w:before="34" w:line="207" w:lineRule="auto"/>
              <w:ind w:left="267"/>
            </w:pPr>
            <w:r>
              <w:rPr>
                <w:spacing w:val="-3"/>
              </w:rPr>
              <w:t>零件</w:t>
            </w:r>
            <w:r>
              <w:rPr>
                <w:spacing w:val="-38"/>
              </w:rPr>
              <w:t xml:space="preserve"> </w:t>
            </w:r>
            <w:r>
              <w:rPr>
                <w:spacing w:val="-3"/>
              </w:rPr>
              <w:t>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7" w:hRule="atLeast"/>
        </w:trPr>
        <w:tc>
          <w:tcPr>
            <w:tcW w:w="922" w:type="dxa"/>
            <w:tcBorders>
              <w:top w:val="single" w:color="000000" w:sz="2" w:space="0"/>
              <w:bottom w:val="single" w:color="000000" w:sz="2" w:space="0"/>
            </w:tcBorders>
            <w:vAlign w:val="top"/>
          </w:tcPr>
          <w:p>
            <w:pPr>
              <w:pStyle w:val="6"/>
              <w:spacing w:before="30" w:line="208" w:lineRule="auto"/>
              <w:ind w:left="258"/>
            </w:pPr>
            <w:r>
              <w:rPr>
                <w:spacing w:val="-5"/>
              </w:rPr>
              <w:t>一月</w:t>
            </w:r>
          </w:p>
        </w:tc>
        <w:tc>
          <w:tcPr>
            <w:tcW w:w="1037" w:type="dxa"/>
            <w:tcBorders>
              <w:top w:val="single" w:color="000000" w:sz="2" w:space="0"/>
              <w:bottom w:val="single" w:color="000000" w:sz="2" w:space="0"/>
            </w:tcBorders>
            <w:vAlign w:val="top"/>
          </w:tcPr>
          <w:p>
            <w:pPr>
              <w:pStyle w:val="6"/>
              <w:spacing w:before="65" w:line="177" w:lineRule="auto"/>
              <w:ind w:left="518"/>
            </w:pPr>
            <w:r>
              <w:rPr>
                <w:spacing w:val="-2"/>
              </w:rPr>
              <w:t>600</w:t>
            </w:r>
          </w:p>
        </w:tc>
        <w:tc>
          <w:tcPr>
            <w:tcW w:w="1052" w:type="dxa"/>
            <w:tcBorders>
              <w:top w:val="single" w:color="000000" w:sz="2" w:space="0"/>
              <w:bottom w:val="single" w:color="000000" w:sz="2" w:space="0"/>
            </w:tcBorders>
            <w:vAlign w:val="top"/>
          </w:tcPr>
          <w:p>
            <w:pPr>
              <w:pStyle w:val="6"/>
              <w:spacing w:before="65" w:line="177" w:lineRule="auto"/>
              <w:ind w:left="484"/>
            </w:pPr>
            <w:r>
              <w:rPr>
                <w:spacing w:val="-2"/>
              </w:rPr>
              <w:t>800</w:t>
            </w:r>
          </w:p>
        </w:tc>
        <w:tc>
          <w:tcPr>
            <w:tcW w:w="1098" w:type="dxa"/>
            <w:tcBorders>
              <w:top w:val="single" w:color="000000" w:sz="2" w:space="0"/>
              <w:bottom w:val="single" w:color="000000" w:sz="2" w:space="0"/>
            </w:tcBorders>
            <w:vAlign w:val="top"/>
          </w:tcPr>
          <w:p>
            <w:pPr>
              <w:pStyle w:val="6"/>
              <w:spacing w:before="65" w:line="177" w:lineRule="auto"/>
              <w:ind w:left="384"/>
            </w:pPr>
            <w:r>
              <w:rPr>
                <w:spacing w:val="-2"/>
              </w:rPr>
              <w:t>200</w:t>
            </w:r>
          </w:p>
        </w:tc>
        <w:tc>
          <w:tcPr>
            <w:tcW w:w="1098" w:type="dxa"/>
            <w:tcBorders>
              <w:top w:val="single" w:color="000000" w:sz="2" w:space="0"/>
              <w:bottom w:val="single" w:color="000000" w:sz="2" w:space="0"/>
            </w:tcBorders>
            <w:vAlign w:val="top"/>
          </w:tcPr>
          <w:p>
            <w:pPr>
              <w:pStyle w:val="6"/>
              <w:spacing w:before="65" w:line="177" w:lineRule="auto"/>
              <w:ind w:left="389"/>
            </w:pPr>
            <w:r>
              <w:t>0</w:t>
            </w:r>
          </w:p>
        </w:tc>
        <w:tc>
          <w:tcPr>
            <w:tcW w:w="1083" w:type="dxa"/>
            <w:tcBorders>
              <w:top w:val="single" w:color="000000" w:sz="2" w:space="0"/>
              <w:bottom w:val="single" w:color="000000" w:sz="2" w:space="0"/>
            </w:tcBorders>
            <w:vAlign w:val="top"/>
          </w:tcPr>
          <w:p>
            <w:pPr>
              <w:pStyle w:val="6"/>
              <w:spacing w:before="65" w:line="177" w:lineRule="auto"/>
              <w:ind w:left="389"/>
            </w:pPr>
            <w:r>
              <w:rPr>
                <w:spacing w:val="-3"/>
              </w:rPr>
              <w:t>700</w:t>
            </w:r>
          </w:p>
        </w:tc>
        <w:tc>
          <w:tcPr>
            <w:tcW w:w="1088" w:type="dxa"/>
            <w:tcBorders>
              <w:top w:val="single" w:color="000000" w:sz="2" w:space="0"/>
              <w:bottom w:val="single" w:color="000000" w:sz="2" w:space="0"/>
            </w:tcBorders>
            <w:vAlign w:val="top"/>
          </w:tcPr>
          <w:p>
            <w:pPr>
              <w:pStyle w:val="6"/>
              <w:spacing w:before="65" w:line="177" w:lineRule="auto"/>
              <w:ind w:left="400"/>
            </w:pPr>
            <w:r>
              <w:rPr>
                <w:spacing w:val="-3"/>
              </w:rPr>
              <w:t>300</w:t>
            </w:r>
          </w:p>
        </w:tc>
        <w:tc>
          <w:tcPr>
            <w:tcW w:w="944" w:type="dxa"/>
            <w:tcBorders>
              <w:top w:val="single" w:color="000000" w:sz="2" w:space="0"/>
              <w:bottom w:val="single" w:color="000000" w:sz="2" w:space="0"/>
            </w:tcBorders>
            <w:vAlign w:val="top"/>
          </w:tcPr>
          <w:p>
            <w:pPr>
              <w:pStyle w:val="6"/>
              <w:spacing w:before="65" w:line="177" w:lineRule="auto"/>
              <w:ind w:left="388"/>
            </w:pPr>
            <w:r>
              <w:rPr>
                <w:spacing w:val="-2"/>
              </w:rPr>
              <w:t>200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8" w:hRule="atLeast"/>
        </w:trPr>
        <w:tc>
          <w:tcPr>
            <w:tcW w:w="922" w:type="dxa"/>
            <w:tcBorders>
              <w:top w:val="single" w:color="000000" w:sz="2" w:space="0"/>
              <w:bottom w:val="single" w:color="000000" w:sz="2" w:space="0"/>
            </w:tcBorders>
            <w:vAlign w:val="top"/>
          </w:tcPr>
          <w:p>
            <w:pPr>
              <w:pStyle w:val="6"/>
              <w:spacing w:before="31" w:line="208" w:lineRule="auto"/>
              <w:ind w:left="258"/>
            </w:pPr>
            <w:r>
              <w:rPr>
                <w:spacing w:val="-3"/>
              </w:rPr>
              <w:t>二月</w:t>
            </w:r>
          </w:p>
        </w:tc>
        <w:tc>
          <w:tcPr>
            <w:tcW w:w="1037" w:type="dxa"/>
            <w:tcBorders>
              <w:top w:val="single" w:color="000000" w:sz="2" w:space="0"/>
              <w:bottom w:val="single" w:color="000000" w:sz="2" w:space="0"/>
            </w:tcBorders>
            <w:vAlign w:val="top"/>
          </w:tcPr>
          <w:p>
            <w:pPr>
              <w:pStyle w:val="6"/>
              <w:spacing w:before="66" w:line="177" w:lineRule="auto"/>
              <w:ind w:left="520"/>
            </w:pPr>
            <w:r>
              <w:rPr>
                <w:spacing w:val="-3"/>
              </w:rPr>
              <w:t>500</w:t>
            </w:r>
          </w:p>
        </w:tc>
        <w:tc>
          <w:tcPr>
            <w:tcW w:w="1052" w:type="dxa"/>
            <w:tcBorders>
              <w:top w:val="single" w:color="000000" w:sz="2" w:space="0"/>
              <w:bottom w:val="single" w:color="000000" w:sz="2" w:space="0"/>
            </w:tcBorders>
            <w:vAlign w:val="top"/>
          </w:tcPr>
          <w:p>
            <w:pPr>
              <w:pStyle w:val="6"/>
              <w:spacing w:before="66" w:line="177" w:lineRule="auto"/>
              <w:ind w:left="485"/>
            </w:pPr>
            <w:r>
              <w:rPr>
                <w:spacing w:val="-2"/>
              </w:rPr>
              <w:t>600</w:t>
            </w:r>
          </w:p>
        </w:tc>
        <w:tc>
          <w:tcPr>
            <w:tcW w:w="1098" w:type="dxa"/>
            <w:tcBorders>
              <w:top w:val="single" w:color="000000" w:sz="2" w:space="0"/>
              <w:bottom w:val="single" w:color="000000" w:sz="2" w:space="0"/>
            </w:tcBorders>
            <w:vAlign w:val="top"/>
          </w:tcPr>
          <w:p>
            <w:pPr>
              <w:pStyle w:val="6"/>
              <w:spacing w:before="66" w:line="177" w:lineRule="auto"/>
              <w:ind w:left="385"/>
            </w:pPr>
            <w:r>
              <w:rPr>
                <w:spacing w:val="-3"/>
              </w:rPr>
              <w:t>300</w:t>
            </w:r>
          </w:p>
        </w:tc>
        <w:tc>
          <w:tcPr>
            <w:tcW w:w="1098" w:type="dxa"/>
            <w:tcBorders>
              <w:top w:val="single" w:color="000000" w:sz="2" w:space="0"/>
              <w:bottom w:val="single" w:color="000000" w:sz="2" w:space="0"/>
            </w:tcBorders>
            <w:vAlign w:val="top"/>
          </w:tcPr>
          <w:p>
            <w:pPr>
              <w:pStyle w:val="6"/>
              <w:spacing w:before="66" w:line="177" w:lineRule="auto"/>
              <w:ind w:left="392"/>
            </w:pPr>
            <w:r>
              <w:rPr>
                <w:spacing w:val="-4"/>
              </w:rPr>
              <w:t>300</w:t>
            </w:r>
          </w:p>
        </w:tc>
        <w:tc>
          <w:tcPr>
            <w:tcW w:w="1083" w:type="dxa"/>
            <w:tcBorders>
              <w:top w:val="single" w:color="000000" w:sz="2" w:space="0"/>
              <w:bottom w:val="single" w:color="000000" w:sz="2" w:space="0"/>
            </w:tcBorders>
            <w:vAlign w:val="top"/>
          </w:tcPr>
          <w:p>
            <w:pPr>
              <w:pStyle w:val="6"/>
              <w:spacing w:before="66" w:line="177" w:lineRule="auto"/>
              <w:ind w:left="388"/>
            </w:pPr>
            <w:r>
              <w:rPr>
                <w:spacing w:val="-3"/>
              </w:rPr>
              <w:t>500</w:t>
            </w:r>
          </w:p>
        </w:tc>
        <w:tc>
          <w:tcPr>
            <w:tcW w:w="1088" w:type="dxa"/>
            <w:tcBorders>
              <w:top w:val="single" w:color="000000" w:sz="2" w:space="0"/>
              <w:bottom w:val="single" w:color="000000" w:sz="2" w:space="0"/>
            </w:tcBorders>
            <w:vAlign w:val="top"/>
          </w:tcPr>
          <w:p>
            <w:pPr>
              <w:pStyle w:val="6"/>
              <w:spacing w:before="66" w:line="177" w:lineRule="auto"/>
              <w:ind w:left="398"/>
            </w:pPr>
            <w:r>
              <w:rPr>
                <w:spacing w:val="-2"/>
              </w:rPr>
              <w:t>200</w:t>
            </w:r>
          </w:p>
        </w:tc>
        <w:tc>
          <w:tcPr>
            <w:tcW w:w="944" w:type="dxa"/>
            <w:tcBorders>
              <w:top w:val="single" w:color="000000" w:sz="2" w:space="0"/>
              <w:bottom w:val="single" w:color="000000" w:sz="2" w:space="0"/>
            </w:tcBorders>
            <w:vAlign w:val="top"/>
          </w:tcPr>
          <w:p>
            <w:pPr>
              <w:pStyle w:val="6"/>
              <w:spacing w:before="66" w:line="177" w:lineRule="auto"/>
              <w:ind w:left="388"/>
            </w:pPr>
            <w:r>
              <w:rPr>
                <w:spacing w:val="-2"/>
              </w:rPr>
              <w:t>250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5" w:hRule="atLeast"/>
        </w:trPr>
        <w:tc>
          <w:tcPr>
            <w:tcW w:w="922" w:type="dxa"/>
            <w:tcBorders>
              <w:top w:val="single" w:color="000000" w:sz="2" w:space="0"/>
              <w:bottom w:val="single" w:color="000000" w:sz="2" w:space="0"/>
            </w:tcBorders>
            <w:vAlign w:val="top"/>
          </w:tcPr>
          <w:p>
            <w:pPr>
              <w:pStyle w:val="6"/>
              <w:spacing w:before="31" w:line="205" w:lineRule="auto"/>
              <w:ind w:left="255"/>
            </w:pPr>
            <w:r>
              <w:rPr>
                <w:spacing w:val="-2"/>
              </w:rPr>
              <w:t>三月</w:t>
            </w:r>
          </w:p>
        </w:tc>
        <w:tc>
          <w:tcPr>
            <w:tcW w:w="1037" w:type="dxa"/>
            <w:tcBorders>
              <w:top w:val="single" w:color="000000" w:sz="2" w:space="0"/>
              <w:bottom w:val="single" w:color="000000" w:sz="2" w:space="0"/>
            </w:tcBorders>
            <w:vAlign w:val="top"/>
          </w:tcPr>
          <w:p>
            <w:pPr>
              <w:pStyle w:val="6"/>
              <w:spacing w:before="67" w:line="174" w:lineRule="auto"/>
              <w:ind w:left="519"/>
            </w:pPr>
            <w:r>
              <w:rPr>
                <w:spacing w:val="-2"/>
              </w:rPr>
              <w:t>200</w:t>
            </w:r>
          </w:p>
        </w:tc>
        <w:tc>
          <w:tcPr>
            <w:tcW w:w="1052" w:type="dxa"/>
            <w:tcBorders>
              <w:top w:val="single" w:color="000000" w:sz="2" w:space="0"/>
              <w:bottom w:val="single" w:color="000000" w:sz="2" w:space="0"/>
            </w:tcBorders>
            <w:vAlign w:val="top"/>
          </w:tcPr>
          <w:p>
            <w:pPr>
              <w:pStyle w:val="6"/>
              <w:spacing w:before="67" w:line="174" w:lineRule="auto"/>
              <w:ind w:left="487"/>
            </w:pPr>
            <w:r>
              <w:rPr>
                <w:spacing w:val="-3"/>
              </w:rPr>
              <w:t>500</w:t>
            </w:r>
          </w:p>
        </w:tc>
        <w:tc>
          <w:tcPr>
            <w:tcW w:w="1098" w:type="dxa"/>
            <w:tcBorders>
              <w:top w:val="single" w:color="000000" w:sz="2" w:space="0"/>
              <w:bottom w:val="single" w:color="000000" w:sz="2" w:space="0"/>
            </w:tcBorders>
            <w:vAlign w:val="top"/>
          </w:tcPr>
          <w:p>
            <w:pPr>
              <w:pStyle w:val="6"/>
              <w:spacing w:before="67" w:line="174" w:lineRule="auto"/>
              <w:ind w:left="380"/>
            </w:pPr>
            <w:r>
              <w:rPr>
                <w:spacing w:val="-2"/>
              </w:rPr>
              <w:t>400</w:t>
            </w:r>
          </w:p>
        </w:tc>
        <w:tc>
          <w:tcPr>
            <w:tcW w:w="1098" w:type="dxa"/>
            <w:tcBorders>
              <w:top w:val="single" w:color="000000" w:sz="2" w:space="0"/>
              <w:bottom w:val="single" w:color="000000" w:sz="2" w:space="0"/>
            </w:tcBorders>
            <w:vAlign w:val="top"/>
          </w:tcPr>
          <w:p>
            <w:pPr>
              <w:pStyle w:val="6"/>
              <w:spacing w:before="67" w:line="174" w:lineRule="auto"/>
              <w:ind w:left="390"/>
            </w:pPr>
            <w:r>
              <w:rPr>
                <w:spacing w:val="-2"/>
              </w:rPr>
              <w:t>200</w:t>
            </w:r>
          </w:p>
        </w:tc>
        <w:tc>
          <w:tcPr>
            <w:tcW w:w="1083" w:type="dxa"/>
            <w:tcBorders>
              <w:top w:val="single" w:color="000000" w:sz="2" w:space="0"/>
              <w:bottom w:val="single" w:color="000000" w:sz="2" w:space="0"/>
            </w:tcBorders>
            <w:vAlign w:val="top"/>
          </w:tcPr>
          <w:p>
            <w:pPr>
              <w:pStyle w:val="6"/>
              <w:spacing w:before="67" w:line="174" w:lineRule="auto"/>
              <w:ind w:left="388"/>
            </w:pPr>
            <w:r>
              <w:rPr>
                <w:spacing w:val="-4"/>
              </w:rPr>
              <w:t>500</w:t>
            </w:r>
          </w:p>
        </w:tc>
        <w:tc>
          <w:tcPr>
            <w:tcW w:w="1088" w:type="dxa"/>
            <w:tcBorders>
              <w:top w:val="single" w:color="000000" w:sz="2" w:space="0"/>
              <w:bottom w:val="single" w:color="000000" w:sz="2" w:space="0"/>
            </w:tcBorders>
            <w:vAlign w:val="top"/>
          </w:tcPr>
          <w:p>
            <w:pPr>
              <w:pStyle w:val="6"/>
              <w:spacing w:before="67" w:line="174" w:lineRule="auto"/>
              <w:ind w:left="397"/>
            </w:pPr>
            <w:r>
              <w:t>0</w:t>
            </w:r>
          </w:p>
        </w:tc>
        <w:tc>
          <w:tcPr>
            <w:tcW w:w="944" w:type="dxa"/>
            <w:tcBorders>
              <w:top w:val="single" w:color="000000" w:sz="2" w:space="0"/>
              <w:bottom w:val="single" w:color="000000" w:sz="2" w:space="0"/>
            </w:tcBorders>
            <w:vAlign w:val="top"/>
          </w:tcPr>
          <w:p>
            <w:pPr>
              <w:pStyle w:val="6"/>
              <w:spacing w:before="67" w:line="174" w:lineRule="auto"/>
              <w:ind w:left="390"/>
            </w:pPr>
            <w:r>
              <w:rPr>
                <w:spacing w:val="-3"/>
              </w:rPr>
              <w:t>300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7" w:hRule="atLeast"/>
        </w:trPr>
        <w:tc>
          <w:tcPr>
            <w:tcW w:w="922" w:type="dxa"/>
            <w:tcBorders>
              <w:top w:val="single" w:color="000000" w:sz="2" w:space="0"/>
              <w:bottom w:val="single" w:color="000000" w:sz="2" w:space="0"/>
            </w:tcBorders>
            <w:vAlign w:val="top"/>
          </w:tcPr>
          <w:p>
            <w:pPr>
              <w:pStyle w:val="6"/>
              <w:spacing w:before="32" w:line="206" w:lineRule="auto"/>
              <w:ind w:left="275"/>
            </w:pPr>
            <w:r>
              <w:rPr>
                <w:spacing w:val="-7"/>
              </w:rPr>
              <w:t>四月</w:t>
            </w:r>
          </w:p>
        </w:tc>
        <w:tc>
          <w:tcPr>
            <w:tcW w:w="1037" w:type="dxa"/>
            <w:tcBorders>
              <w:top w:val="single" w:color="000000" w:sz="2" w:space="0"/>
              <w:bottom w:val="single" w:color="000000" w:sz="2" w:space="0"/>
            </w:tcBorders>
            <w:vAlign w:val="top"/>
          </w:tcPr>
          <w:p>
            <w:pPr>
              <w:pStyle w:val="6"/>
              <w:spacing w:before="67" w:line="175" w:lineRule="auto"/>
              <w:ind w:left="520"/>
            </w:pPr>
            <w:r>
              <w:rPr>
                <w:spacing w:val="-3"/>
              </w:rPr>
              <w:t>300</w:t>
            </w:r>
          </w:p>
        </w:tc>
        <w:tc>
          <w:tcPr>
            <w:tcW w:w="1052" w:type="dxa"/>
            <w:tcBorders>
              <w:top w:val="single" w:color="000000" w:sz="2" w:space="0"/>
              <w:bottom w:val="single" w:color="000000" w:sz="2" w:space="0"/>
            </w:tcBorders>
            <w:vAlign w:val="top"/>
          </w:tcPr>
          <w:p>
            <w:pPr>
              <w:pStyle w:val="6"/>
              <w:spacing w:before="67" w:line="175" w:lineRule="auto"/>
              <w:ind w:left="482"/>
            </w:pPr>
            <w:r>
              <w:rPr>
                <w:spacing w:val="-2"/>
              </w:rPr>
              <w:t>400</w:t>
            </w:r>
          </w:p>
        </w:tc>
        <w:tc>
          <w:tcPr>
            <w:tcW w:w="1098" w:type="dxa"/>
            <w:tcBorders>
              <w:top w:val="single" w:color="000000" w:sz="2" w:space="0"/>
              <w:bottom w:val="single" w:color="000000" w:sz="2" w:space="0"/>
            </w:tcBorders>
            <w:vAlign w:val="top"/>
          </w:tcPr>
          <w:p>
            <w:pPr>
              <w:pStyle w:val="6"/>
              <w:spacing w:before="67" w:line="175" w:lineRule="auto"/>
              <w:ind w:left="383"/>
            </w:pPr>
            <w:r>
              <w:t>0</w:t>
            </w:r>
          </w:p>
        </w:tc>
        <w:tc>
          <w:tcPr>
            <w:tcW w:w="1098" w:type="dxa"/>
            <w:tcBorders>
              <w:top w:val="single" w:color="000000" w:sz="2" w:space="0"/>
              <w:bottom w:val="single" w:color="000000" w:sz="2" w:space="0"/>
            </w:tcBorders>
            <w:vAlign w:val="top"/>
          </w:tcPr>
          <w:p>
            <w:pPr>
              <w:pStyle w:val="6"/>
              <w:spacing w:before="67" w:line="175" w:lineRule="auto"/>
              <w:ind w:left="387"/>
            </w:pPr>
            <w:r>
              <w:rPr>
                <w:spacing w:val="-2"/>
              </w:rPr>
              <w:t>400</w:t>
            </w:r>
          </w:p>
        </w:tc>
        <w:tc>
          <w:tcPr>
            <w:tcW w:w="1083" w:type="dxa"/>
            <w:tcBorders>
              <w:top w:val="single" w:color="000000" w:sz="2" w:space="0"/>
              <w:bottom w:val="single" w:color="000000" w:sz="2" w:space="0"/>
            </w:tcBorders>
            <w:vAlign w:val="top"/>
          </w:tcPr>
          <w:p>
            <w:pPr>
              <w:pStyle w:val="6"/>
              <w:spacing w:before="67" w:line="175" w:lineRule="auto"/>
              <w:ind w:left="388"/>
            </w:pPr>
            <w:r>
              <w:rPr>
                <w:spacing w:val="-3"/>
              </w:rPr>
              <w:t>300</w:t>
            </w:r>
          </w:p>
        </w:tc>
        <w:tc>
          <w:tcPr>
            <w:tcW w:w="1088" w:type="dxa"/>
            <w:tcBorders>
              <w:top w:val="single" w:color="000000" w:sz="2" w:space="0"/>
              <w:bottom w:val="single" w:color="000000" w:sz="2" w:space="0"/>
            </w:tcBorders>
            <w:vAlign w:val="top"/>
          </w:tcPr>
          <w:p>
            <w:pPr>
              <w:pStyle w:val="6"/>
              <w:spacing w:before="67" w:line="175" w:lineRule="auto"/>
              <w:ind w:left="400"/>
            </w:pPr>
            <w:r>
              <w:rPr>
                <w:spacing w:val="-3"/>
              </w:rPr>
              <w:t>500</w:t>
            </w:r>
          </w:p>
        </w:tc>
        <w:tc>
          <w:tcPr>
            <w:tcW w:w="944" w:type="dxa"/>
            <w:tcBorders>
              <w:top w:val="single" w:color="000000" w:sz="2" w:space="0"/>
              <w:bottom w:val="single" w:color="000000" w:sz="2" w:space="0"/>
            </w:tcBorders>
            <w:vAlign w:val="top"/>
          </w:tcPr>
          <w:p>
            <w:pPr>
              <w:pStyle w:val="6"/>
              <w:spacing w:before="66" w:line="176" w:lineRule="auto"/>
              <w:ind w:left="401"/>
            </w:pPr>
            <w:r>
              <w:rPr>
                <w:spacing w:val="-8"/>
              </w:rPr>
              <w:t>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5" w:hRule="atLeast"/>
        </w:trPr>
        <w:tc>
          <w:tcPr>
            <w:tcW w:w="922" w:type="dxa"/>
            <w:tcBorders>
              <w:top w:val="single" w:color="000000" w:sz="2" w:space="0"/>
              <w:bottom w:val="single" w:color="000000" w:sz="2" w:space="0"/>
            </w:tcBorders>
            <w:vAlign w:val="top"/>
          </w:tcPr>
          <w:p>
            <w:pPr>
              <w:pStyle w:val="6"/>
              <w:spacing w:before="34" w:line="203" w:lineRule="auto"/>
              <w:ind w:left="258"/>
            </w:pPr>
            <w:r>
              <w:rPr>
                <w:spacing w:val="-3"/>
              </w:rPr>
              <w:t>五月</w:t>
            </w:r>
          </w:p>
        </w:tc>
        <w:tc>
          <w:tcPr>
            <w:tcW w:w="1037" w:type="dxa"/>
            <w:tcBorders>
              <w:top w:val="single" w:color="000000" w:sz="2" w:space="0"/>
              <w:bottom w:val="single" w:color="000000" w:sz="2" w:space="0"/>
            </w:tcBorders>
            <w:vAlign w:val="top"/>
          </w:tcPr>
          <w:p>
            <w:pPr>
              <w:pStyle w:val="6"/>
              <w:spacing w:before="69" w:line="172" w:lineRule="auto"/>
              <w:ind w:left="518"/>
            </w:pPr>
            <w:r>
              <w:t>0</w:t>
            </w:r>
          </w:p>
        </w:tc>
        <w:tc>
          <w:tcPr>
            <w:tcW w:w="1052" w:type="dxa"/>
            <w:tcBorders>
              <w:top w:val="single" w:color="000000" w:sz="2" w:space="0"/>
              <w:bottom w:val="single" w:color="000000" w:sz="2" w:space="0"/>
            </w:tcBorders>
            <w:vAlign w:val="top"/>
          </w:tcPr>
          <w:p>
            <w:pPr>
              <w:pStyle w:val="6"/>
              <w:spacing w:before="69" w:line="172" w:lineRule="auto"/>
              <w:ind w:left="485"/>
            </w:pPr>
            <w:r>
              <w:rPr>
                <w:spacing w:val="-2"/>
              </w:rPr>
              <w:t>200</w:t>
            </w:r>
          </w:p>
        </w:tc>
        <w:tc>
          <w:tcPr>
            <w:tcW w:w="1098" w:type="dxa"/>
            <w:tcBorders>
              <w:top w:val="single" w:color="000000" w:sz="2" w:space="0"/>
              <w:bottom w:val="single" w:color="000000" w:sz="2" w:space="0"/>
            </w:tcBorders>
            <w:vAlign w:val="top"/>
          </w:tcPr>
          <w:p>
            <w:pPr>
              <w:pStyle w:val="6"/>
              <w:spacing w:before="69" w:line="172" w:lineRule="auto"/>
              <w:ind w:left="385"/>
            </w:pPr>
            <w:r>
              <w:rPr>
                <w:spacing w:val="-3"/>
              </w:rPr>
              <w:t>300</w:t>
            </w:r>
          </w:p>
        </w:tc>
        <w:tc>
          <w:tcPr>
            <w:tcW w:w="1098" w:type="dxa"/>
            <w:tcBorders>
              <w:top w:val="single" w:color="000000" w:sz="2" w:space="0"/>
              <w:bottom w:val="single" w:color="000000" w:sz="2" w:space="0"/>
            </w:tcBorders>
            <w:vAlign w:val="top"/>
          </w:tcPr>
          <w:p>
            <w:pPr>
              <w:pStyle w:val="6"/>
              <w:spacing w:before="69" w:line="172" w:lineRule="auto"/>
              <w:ind w:left="390"/>
            </w:pPr>
            <w:r>
              <w:rPr>
                <w:spacing w:val="-2"/>
              </w:rPr>
              <w:t>200</w:t>
            </w:r>
          </w:p>
        </w:tc>
        <w:tc>
          <w:tcPr>
            <w:tcW w:w="1083" w:type="dxa"/>
            <w:tcBorders>
              <w:top w:val="single" w:color="000000" w:sz="2" w:space="0"/>
              <w:bottom w:val="single" w:color="000000" w:sz="2" w:space="0"/>
            </w:tcBorders>
            <w:vAlign w:val="top"/>
          </w:tcPr>
          <w:p>
            <w:pPr>
              <w:pStyle w:val="6"/>
              <w:spacing w:before="69" w:line="172" w:lineRule="auto"/>
              <w:ind w:left="385"/>
            </w:pPr>
            <w:r>
              <w:rPr>
                <w:spacing w:val="-2"/>
              </w:rPr>
              <w:t>900</w:t>
            </w:r>
          </w:p>
        </w:tc>
        <w:tc>
          <w:tcPr>
            <w:tcW w:w="1088" w:type="dxa"/>
            <w:tcBorders>
              <w:top w:val="single" w:color="000000" w:sz="2" w:space="0"/>
              <w:bottom w:val="single" w:color="000000" w:sz="2" w:space="0"/>
            </w:tcBorders>
            <w:vAlign w:val="top"/>
          </w:tcPr>
          <w:p>
            <w:pPr>
              <w:pStyle w:val="6"/>
              <w:spacing w:before="69" w:line="172" w:lineRule="auto"/>
              <w:ind w:left="398"/>
            </w:pPr>
            <w:r>
              <w:rPr>
                <w:spacing w:val="-2"/>
              </w:rPr>
              <w:t>200</w:t>
            </w:r>
          </w:p>
        </w:tc>
        <w:tc>
          <w:tcPr>
            <w:tcW w:w="944" w:type="dxa"/>
            <w:tcBorders>
              <w:top w:val="single" w:color="000000" w:sz="2" w:space="0"/>
              <w:bottom w:val="single" w:color="000000" w:sz="2" w:space="0"/>
            </w:tcBorders>
            <w:vAlign w:val="top"/>
          </w:tcPr>
          <w:p>
            <w:pPr>
              <w:pStyle w:val="6"/>
              <w:spacing w:before="69" w:line="172" w:lineRule="auto"/>
              <w:ind w:left="387"/>
            </w:pPr>
            <w:r>
              <w:t>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2" w:hRule="atLeast"/>
        </w:trPr>
        <w:tc>
          <w:tcPr>
            <w:tcW w:w="922" w:type="dxa"/>
            <w:tcBorders>
              <w:top w:val="single" w:color="000000" w:sz="2" w:space="0"/>
              <w:bottom w:val="single" w:color="000000" w:sz="2" w:space="0"/>
            </w:tcBorders>
            <w:vAlign w:val="top"/>
          </w:tcPr>
          <w:p>
            <w:pPr>
              <w:pStyle w:val="6"/>
              <w:spacing w:before="36" w:line="207" w:lineRule="auto"/>
              <w:ind w:left="257"/>
            </w:pPr>
            <w:r>
              <w:rPr>
                <w:spacing w:val="-2"/>
              </w:rPr>
              <w:t>六月</w:t>
            </w:r>
          </w:p>
        </w:tc>
        <w:tc>
          <w:tcPr>
            <w:tcW w:w="1037" w:type="dxa"/>
            <w:tcBorders>
              <w:top w:val="single" w:color="000000" w:sz="2" w:space="0"/>
              <w:bottom w:val="single" w:color="000000" w:sz="2" w:space="0"/>
            </w:tcBorders>
            <w:vAlign w:val="top"/>
          </w:tcPr>
          <w:p>
            <w:pPr>
              <w:pStyle w:val="6"/>
              <w:spacing w:before="71" w:line="176" w:lineRule="auto"/>
              <w:ind w:left="515"/>
            </w:pPr>
            <w:r>
              <w:rPr>
                <w:spacing w:val="-2"/>
              </w:rPr>
              <w:t>400</w:t>
            </w:r>
          </w:p>
        </w:tc>
        <w:tc>
          <w:tcPr>
            <w:tcW w:w="1052" w:type="dxa"/>
            <w:tcBorders>
              <w:top w:val="single" w:color="000000" w:sz="2" w:space="0"/>
              <w:bottom w:val="single" w:color="000000" w:sz="2" w:space="0"/>
            </w:tcBorders>
            <w:vAlign w:val="top"/>
          </w:tcPr>
          <w:p>
            <w:pPr>
              <w:pStyle w:val="6"/>
              <w:spacing w:before="71" w:line="176" w:lineRule="auto"/>
              <w:ind w:left="487"/>
            </w:pPr>
            <w:r>
              <w:rPr>
                <w:spacing w:val="-3"/>
              </w:rPr>
              <w:t>300</w:t>
            </w:r>
          </w:p>
        </w:tc>
        <w:tc>
          <w:tcPr>
            <w:tcW w:w="1098" w:type="dxa"/>
            <w:tcBorders>
              <w:top w:val="single" w:color="000000" w:sz="2" w:space="0"/>
              <w:bottom w:val="single" w:color="000000" w:sz="2" w:space="0"/>
            </w:tcBorders>
            <w:vAlign w:val="top"/>
          </w:tcPr>
          <w:p>
            <w:pPr>
              <w:pStyle w:val="6"/>
              <w:spacing w:before="71" w:line="176" w:lineRule="auto"/>
              <w:ind w:left="397"/>
            </w:pPr>
            <w:r>
              <w:rPr>
                <w:spacing w:val="-8"/>
              </w:rPr>
              <w:t>100</w:t>
            </w:r>
          </w:p>
        </w:tc>
        <w:tc>
          <w:tcPr>
            <w:tcW w:w="1098" w:type="dxa"/>
            <w:tcBorders>
              <w:top w:val="single" w:color="000000" w:sz="2" w:space="0"/>
              <w:bottom w:val="single" w:color="000000" w:sz="2" w:space="0"/>
            </w:tcBorders>
            <w:vAlign w:val="top"/>
          </w:tcPr>
          <w:p>
            <w:pPr>
              <w:pStyle w:val="6"/>
              <w:spacing w:before="71" w:line="176" w:lineRule="auto"/>
              <w:ind w:left="392"/>
            </w:pPr>
            <w:r>
              <w:rPr>
                <w:spacing w:val="-4"/>
              </w:rPr>
              <w:t>300</w:t>
            </w:r>
          </w:p>
        </w:tc>
        <w:tc>
          <w:tcPr>
            <w:tcW w:w="1083" w:type="dxa"/>
            <w:tcBorders>
              <w:top w:val="single" w:color="000000" w:sz="2" w:space="0"/>
              <w:bottom w:val="single" w:color="000000" w:sz="2" w:space="0"/>
            </w:tcBorders>
            <w:vAlign w:val="top"/>
          </w:tcPr>
          <w:p>
            <w:pPr>
              <w:pStyle w:val="6"/>
              <w:spacing w:before="71" w:line="176" w:lineRule="auto"/>
              <w:ind w:left="385"/>
            </w:pPr>
            <w:r>
              <w:rPr>
                <w:spacing w:val="-2"/>
              </w:rPr>
              <w:t>800</w:t>
            </w:r>
          </w:p>
        </w:tc>
        <w:tc>
          <w:tcPr>
            <w:tcW w:w="1088" w:type="dxa"/>
            <w:tcBorders>
              <w:top w:val="single" w:color="000000" w:sz="2" w:space="0"/>
              <w:bottom w:val="single" w:color="000000" w:sz="2" w:space="0"/>
            </w:tcBorders>
            <w:vAlign w:val="top"/>
          </w:tcPr>
          <w:p>
            <w:pPr>
              <w:pStyle w:val="6"/>
              <w:spacing w:before="71" w:line="176" w:lineRule="auto"/>
              <w:ind w:left="395"/>
            </w:pPr>
            <w:r>
              <w:rPr>
                <w:spacing w:val="-2"/>
              </w:rPr>
              <w:t>400</w:t>
            </w:r>
          </w:p>
        </w:tc>
        <w:tc>
          <w:tcPr>
            <w:tcW w:w="944" w:type="dxa"/>
            <w:tcBorders>
              <w:top w:val="single" w:color="000000" w:sz="2" w:space="0"/>
              <w:bottom w:val="single" w:color="000000" w:sz="2" w:space="0"/>
            </w:tcBorders>
            <w:vAlign w:val="top"/>
          </w:tcPr>
          <w:p>
            <w:pPr>
              <w:pStyle w:val="6"/>
              <w:spacing w:before="71" w:line="176" w:lineRule="auto"/>
              <w:ind w:left="401"/>
            </w:pPr>
            <w:r>
              <w:rPr>
                <w:spacing w:val="-5"/>
              </w:rPr>
              <w:t>100</w:t>
            </w:r>
          </w:p>
        </w:tc>
      </w:tr>
    </w:tbl>
    <w:p>
      <w:pPr>
        <w:pStyle w:val="2"/>
        <w:spacing w:before="116" w:line="308" w:lineRule="auto"/>
        <w:ind w:left="24" w:right="12" w:firstLine="480"/>
        <w:jc w:val="both"/>
      </w:pPr>
      <w:r>
        <w:rPr>
          <w:spacing w:val="-6"/>
        </w:rPr>
        <w:t>上表中的</w:t>
      </w:r>
      <w:r>
        <w:rPr>
          <w:spacing w:val="-33"/>
        </w:rPr>
        <w:t xml:space="preserve"> </w:t>
      </w:r>
      <w:r>
        <w:rPr>
          <w:spacing w:val="-6"/>
        </w:rPr>
        <w:t>0</w:t>
      </w:r>
      <w:r>
        <w:rPr>
          <w:spacing w:val="-52"/>
        </w:rPr>
        <w:t xml:space="preserve"> </w:t>
      </w:r>
      <w:r>
        <w:rPr>
          <w:spacing w:val="-6"/>
        </w:rPr>
        <w:t>表示该月销量为</w:t>
      </w:r>
      <w:r>
        <w:rPr>
          <w:spacing w:val="-48"/>
        </w:rPr>
        <w:t xml:space="preserve"> </w:t>
      </w:r>
      <w:r>
        <w:rPr>
          <w:spacing w:val="-6"/>
        </w:rPr>
        <w:t>0。已知每种零件的库存量最多为</w:t>
      </w:r>
      <w:r>
        <w:rPr>
          <w:spacing w:val="-32"/>
        </w:rPr>
        <w:t xml:space="preserve"> </w:t>
      </w:r>
      <w:r>
        <w:rPr>
          <w:spacing w:val="-6"/>
        </w:rPr>
        <w:t>100</w:t>
      </w:r>
      <w:r>
        <w:rPr>
          <w:spacing w:val="-50"/>
        </w:rPr>
        <w:t xml:space="preserve"> </w:t>
      </w:r>
      <w:r>
        <w:rPr>
          <w:spacing w:val="-6"/>
        </w:rPr>
        <w:t>个，</w:t>
      </w:r>
      <w:r>
        <w:rPr>
          <w:spacing w:val="-46"/>
        </w:rPr>
        <w:t xml:space="preserve"> </w:t>
      </w:r>
      <w:r>
        <w:rPr>
          <w:spacing w:val="-6"/>
        </w:rPr>
        <w:t>每个</w:t>
      </w:r>
      <w:r>
        <w:t xml:space="preserve"> </w:t>
      </w:r>
      <w:r>
        <w:rPr>
          <w:spacing w:val="-1"/>
        </w:rPr>
        <w:t>零件的库存费用为</w:t>
      </w:r>
      <w:r>
        <w:rPr>
          <w:spacing w:val="-47"/>
        </w:rPr>
        <w:t xml:space="preserve"> </w:t>
      </w:r>
      <w:r>
        <w:rPr>
          <w:spacing w:val="-1"/>
        </w:rPr>
        <w:t>0.5</w:t>
      </w:r>
      <w:r>
        <w:rPr>
          <w:spacing w:val="-48"/>
        </w:rPr>
        <w:t xml:space="preserve"> </w:t>
      </w:r>
      <w:r>
        <w:rPr>
          <w:spacing w:val="-1"/>
        </w:rPr>
        <w:t>元/月。在上年末（一月初）的时候，所有零件库存量是</w:t>
      </w:r>
      <w:r>
        <w:t xml:space="preserve"> </w:t>
      </w:r>
      <w:bookmarkStart w:id="0" w:name="_GoBack"/>
      <w:bookmarkEnd w:id="0"/>
      <w:r>
        <w:rPr>
          <w:spacing w:val="-4"/>
        </w:rPr>
        <w:t>0，但是要求在六月底时每种零件的库存量为</w:t>
      </w:r>
      <w:r>
        <w:rPr>
          <w:spacing w:val="-32"/>
        </w:rPr>
        <w:t xml:space="preserve"> </w:t>
      </w:r>
      <w:r>
        <w:rPr>
          <w:spacing w:val="-4"/>
        </w:rPr>
        <w:t>60</w:t>
      </w:r>
      <w:r>
        <w:rPr>
          <w:spacing w:val="-51"/>
        </w:rPr>
        <w:t xml:space="preserve"> </w:t>
      </w:r>
      <w:r>
        <w:rPr>
          <w:spacing w:val="-4"/>
        </w:rPr>
        <w:t>个。工厂的工人每天操作机床工</w:t>
      </w:r>
      <w:r>
        <w:t xml:space="preserve"> </w:t>
      </w:r>
      <w:r>
        <w:rPr>
          <w:spacing w:val="-1"/>
        </w:rPr>
        <w:t>作八小时，为简化问题，假定每月都工作</w:t>
      </w:r>
      <w:r>
        <w:rPr>
          <w:spacing w:val="-48"/>
        </w:rPr>
        <w:t xml:space="preserve"> </w:t>
      </w:r>
      <w:r>
        <w:rPr>
          <w:spacing w:val="-1"/>
        </w:rPr>
        <w:t>22</w:t>
      </w:r>
      <w:r>
        <w:rPr>
          <w:spacing w:val="-45"/>
        </w:rPr>
        <w:t xml:space="preserve"> </w:t>
      </w:r>
      <w:r>
        <w:rPr>
          <w:spacing w:val="-1"/>
        </w:rPr>
        <w:t>天。生产零件过程中各个工序</w:t>
      </w:r>
      <w:r>
        <w:rPr>
          <w:spacing w:val="-2"/>
        </w:rPr>
        <w:t>没有</w:t>
      </w:r>
    </w:p>
    <w:p>
      <w:pPr>
        <w:pStyle w:val="2"/>
        <w:spacing w:line="219" w:lineRule="auto"/>
        <w:ind w:left="30"/>
      </w:pPr>
      <w:r>
        <w:rPr>
          <w:spacing w:val="-4"/>
        </w:rPr>
        <w:t>次序要求，请建立数学模型并解决以下问题：</w:t>
      </w:r>
    </w:p>
    <w:p>
      <w:pPr>
        <w:pStyle w:val="2"/>
        <w:spacing w:before="113" w:line="220" w:lineRule="auto"/>
        <w:ind w:left="521"/>
      </w:pPr>
      <w:r>
        <w:rPr>
          <w:spacing w:val="-2"/>
        </w:rPr>
        <w:t>1、制定六个月的各种零件的生产库存销售计划使得总利润为最大。</w:t>
      </w:r>
    </w:p>
    <w:p>
      <w:pPr>
        <w:pStyle w:val="2"/>
        <w:spacing w:before="115" w:line="219" w:lineRule="auto"/>
        <w:ind w:left="506"/>
      </w:pPr>
      <w:r>
        <w:rPr>
          <w:spacing w:val="-1"/>
        </w:rPr>
        <w:t>2、如果工厂考虑投资扩大生产，假设每种机床投资相同，请给出如果</w:t>
      </w:r>
      <w:r>
        <w:rPr>
          <w:spacing w:val="-2"/>
        </w:rPr>
        <w:t>可以</w:t>
      </w:r>
    </w:p>
    <w:p>
      <w:pPr>
        <w:spacing w:line="219" w:lineRule="auto"/>
        <w:sectPr>
          <w:pgSz w:w="11907" w:h="16839"/>
          <w:pgMar w:top="1431" w:right="1785" w:bottom="0" w:left="1785" w:header="0" w:footer="0" w:gutter="0"/>
          <w:cols w:space="720" w:num="1"/>
        </w:sectPr>
      </w:pPr>
    </w:p>
    <w:p>
      <w:pPr>
        <w:pStyle w:val="2"/>
        <w:spacing w:before="123" w:line="263" w:lineRule="auto"/>
        <w:ind w:left="26" w:right="13"/>
      </w:pPr>
      <w:r>
        <w:rPr>
          <w:spacing w:val="-3"/>
        </w:rPr>
        <w:t>投资购买新的机床设备数量为一台、两台、三台三种情况下应分别购买哪</w:t>
      </w:r>
      <w:r>
        <w:rPr>
          <w:spacing w:val="-4"/>
        </w:rPr>
        <w:t>些机床</w:t>
      </w:r>
      <w:r>
        <w:t xml:space="preserve"> </w:t>
      </w:r>
      <w:r>
        <w:rPr>
          <w:spacing w:val="-3"/>
        </w:rPr>
        <w:t>设备及增加的利润（新买的机床不考虑整修）。</w:t>
      </w:r>
    </w:p>
    <w:p>
      <w:pPr>
        <w:pStyle w:val="2"/>
        <w:spacing w:before="116" w:line="278" w:lineRule="auto"/>
        <w:ind w:left="24" w:right="13" w:firstLine="483"/>
        <w:jc w:val="both"/>
      </w:pPr>
      <w:r>
        <w:rPr>
          <w:spacing w:val="-1"/>
        </w:rPr>
        <w:t>3、工厂是否可以通过不购买新设备而是改变前述机床设备整修方案来提高</w:t>
      </w:r>
      <w:r>
        <w:rPr>
          <w:spacing w:val="7"/>
        </w:rPr>
        <w:t xml:space="preserve"> </w:t>
      </w:r>
      <w:r>
        <w:rPr>
          <w:spacing w:val="-6"/>
        </w:rPr>
        <w:t>总利润？请构造一个机床设备整修计划数学模型，</w:t>
      </w:r>
      <w:r>
        <w:rPr>
          <w:spacing w:val="-15"/>
        </w:rPr>
        <w:t xml:space="preserve"> </w:t>
      </w:r>
      <w:r>
        <w:rPr>
          <w:spacing w:val="-6"/>
        </w:rPr>
        <w:t>使原来计划整修的机床设备在</w:t>
      </w:r>
      <w:r>
        <w:t xml:space="preserve"> </w:t>
      </w:r>
      <w:r>
        <w:rPr>
          <w:spacing w:val="-3"/>
        </w:rPr>
        <w:t>这六个月中都得到整修，而使利润尽可能大。</w:t>
      </w:r>
    </w:p>
    <w:sectPr>
      <w:pgSz w:w="11907" w:h="16839"/>
      <w:pgMar w:top="1431"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Yjg3ZDE2YWRhZWI3MDc1N2RmMGJhYTM0YTM5OWNjMTYifQ=="/>
  </w:docVars>
  <w:rsids>
    <w:rsidRoot w:val="00000000"/>
    <w:rsid w:val="49471C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szCs w:val="24"/>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238</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2024-04-03T13:04:00Z</dcterms:created>
  <dc:creator>wwh</dc:creator>
  <cp:lastModifiedBy>夜位和</cp:lastModifiedBy>
  <dcterms:modified xsi:type="dcterms:W3CDTF">2024-04-05T23:22:15Z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2024-04-03T17:59:35Z</vt:filetime>
  </property>
  <property fmtid="{D5CDD505-2E9C-101B-9397-08002B2CF9AE}" pid="4" name="KSOProductBuildVer">
    <vt:lpwstr>2052-12.1.0.15712</vt:lpwstr>
  </property>
  <property fmtid="{D5CDD505-2E9C-101B-9397-08002B2CF9AE}" pid="5" name="ICV">
    <vt:lpwstr>D34A7606B1E445048C437BBD9ED5981B_12</vt:lpwstr>
  </property>
</Properties>
</file>