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0CF7" w14:textId="7C231C15" w:rsidR="00565521" w:rsidRDefault="00BF2AD3" w:rsidP="00571E00">
      <w:pPr>
        <w:pStyle w:val="Title"/>
      </w:pPr>
      <w:r>
        <w:t>COMP6015 Report Plan</w:t>
      </w:r>
      <w:r w:rsidR="00435959">
        <w:t xml:space="preserve"> - 1500</w:t>
      </w:r>
    </w:p>
    <w:p w14:paraId="7801A1EB" w14:textId="71ADB82B" w:rsidR="00BF2AD3" w:rsidRDefault="00BF2AD3"/>
    <w:p w14:paraId="307F427B" w14:textId="4F2A866C" w:rsidR="00BF2AD3" w:rsidRDefault="00BF2AD3">
      <w:r>
        <w:t>OS chosen: Microsoft Windows Focus on Windows 11</w:t>
      </w:r>
    </w:p>
    <w:p w14:paraId="5FC1A120" w14:textId="0BCF3117" w:rsidR="00BF2AD3" w:rsidRDefault="00BF2AD3" w:rsidP="00571E00">
      <w:pPr>
        <w:pStyle w:val="Heading1"/>
      </w:pPr>
      <w:r>
        <w:t>Section 1 – Introduction</w:t>
      </w:r>
      <w:r w:rsidR="00435959">
        <w:t xml:space="preserve"> - </w:t>
      </w:r>
      <w:r w:rsidR="00435959" w:rsidRPr="00435959">
        <w:rPr>
          <w:color w:val="FF0000"/>
        </w:rPr>
        <w:t>200</w:t>
      </w:r>
    </w:p>
    <w:p w14:paraId="765B272E" w14:textId="03BE4E5F" w:rsidR="00BF2AD3" w:rsidRDefault="00BF2AD3" w:rsidP="00571E00">
      <w:pPr>
        <w:pStyle w:val="Heading2"/>
      </w:pPr>
      <w:r>
        <w:tab/>
        <w:t>Intro to report</w:t>
      </w:r>
    </w:p>
    <w:p w14:paraId="36D149F6" w14:textId="16BEA355" w:rsidR="00571E00" w:rsidRPr="00571E00" w:rsidRDefault="00571E00" w:rsidP="00571E00">
      <w:pPr>
        <w:pStyle w:val="ListParagraph"/>
        <w:numPr>
          <w:ilvl w:val="0"/>
          <w:numId w:val="3"/>
        </w:numPr>
      </w:pPr>
      <w:r>
        <w:t>Using Windows OS</w:t>
      </w:r>
    </w:p>
    <w:p w14:paraId="503577BF" w14:textId="4D137FB0" w:rsidR="00BF2AD3" w:rsidRDefault="00BF2AD3" w:rsidP="00571E00">
      <w:pPr>
        <w:pStyle w:val="Heading2"/>
      </w:pPr>
      <w:r>
        <w:tab/>
        <w:t>Main security features and brief description of function</w:t>
      </w:r>
    </w:p>
    <w:p w14:paraId="0016658C" w14:textId="2A8CA94E" w:rsidR="00571E00" w:rsidRDefault="00571E00" w:rsidP="00571E00">
      <w:pPr>
        <w:pStyle w:val="ListParagraph"/>
        <w:numPr>
          <w:ilvl w:val="0"/>
          <w:numId w:val="2"/>
        </w:numPr>
      </w:pPr>
      <w:r>
        <w:t>Components of OS’</w:t>
      </w:r>
    </w:p>
    <w:p w14:paraId="7147DC5E" w14:textId="3E4F0A0E" w:rsidR="00571E00" w:rsidRDefault="00571E00" w:rsidP="00571E00">
      <w:pPr>
        <w:pStyle w:val="ListParagraph"/>
        <w:numPr>
          <w:ilvl w:val="1"/>
          <w:numId w:val="2"/>
        </w:numPr>
      </w:pPr>
      <w:r>
        <w:t>Kernal etc…</w:t>
      </w:r>
    </w:p>
    <w:p w14:paraId="79418663" w14:textId="636BF238" w:rsidR="00571E00" w:rsidRDefault="00571E00" w:rsidP="00571E00">
      <w:pPr>
        <w:pStyle w:val="ListParagraph"/>
        <w:numPr>
          <w:ilvl w:val="0"/>
          <w:numId w:val="2"/>
        </w:numPr>
      </w:pPr>
      <w:r>
        <w:t>Primary functions</w:t>
      </w:r>
    </w:p>
    <w:p w14:paraId="3F384747" w14:textId="12994D13" w:rsidR="00571E00" w:rsidRDefault="00571E00" w:rsidP="00571E00">
      <w:pPr>
        <w:pStyle w:val="ListParagraph"/>
        <w:numPr>
          <w:ilvl w:val="1"/>
          <w:numId w:val="2"/>
        </w:numPr>
      </w:pPr>
      <w:r>
        <w:t>Example security methods</w:t>
      </w:r>
    </w:p>
    <w:p w14:paraId="507B0C16" w14:textId="77777777" w:rsidR="00571E00" w:rsidRPr="00571E00" w:rsidRDefault="00571E00" w:rsidP="00571E00">
      <w:pPr>
        <w:pStyle w:val="ListParagraph"/>
        <w:numPr>
          <w:ilvl w:val="0"/>
          <w:numId w:val="2"/>
        </w:numPr>
      </w:pPr>
    </w:p>
    <w:p w14:paraId="0925DC52" w14:textId="11A734D8" w:rsidR="00BF2AD3" w:rsidRDefault="00BF2AD3" w:rsidP="00571E00">
      <w:pPr>
        <w:pStyle w:val="Heading1"/>
      </w:pPr>
      <w:r>
        <w:t>Section 2 – Feature description</w:t>
      </w:r>
      <w:r w:rsidR="00435959">
        <w:t xml:space="preserve"> - </w:t>
      </w:r>
      <w:r w:rsidR="00435959" w:rsidRPr="00435959">
        <w:rPr>
          <w:color w:val="FF0000"/>
        </w:rPr>
        <w:t>600</w:t>
      </w:r>
    </w:p>
    <w:p w14:paraId="54992DF1" w14:textId="13DB58FA" w:rsidR="00BF2AD3" w:rsidRDefault="00BF2AD3" w:rsidP="00571E00">
      <w:pPr>
        <w:pStyle w:val="Heading2"/>
      </w:pPr>
      <w:r>
        <w:tab/>
        <w:t>Further explanation of features.</w:t>
      </w:r>
    </w:p>
    <w:p w14:paraId="60F13B78" w14:textId="1B6272D5" w:rsidR="00BF2AD3" w:rsidRDefault="00BF2AD3" w:rsidP="00571E00">
      <w:pPr>
        <w:pStyle w:val="Heading3"/>
      </w:pPr>
      <w:r>
        <w:tab/>
      </w:r>
      <w:r>
        <w:tab/>
        <w:t>How they are provided</w:t>
      </w:r>
    </w:p>
    <w:p w14:paraId="2ADC03E9" w14:textId="75641F39" w:rsidR="00194D04" w:rsidRDefault="00194D04" w:rsidP="00571E00">
      <w:pPr>
        <w:pStyle w:val="Heading3"/>
      </w:pPr>
      <w:r>
        <w:tab/>
      </w:r>
      <w:r>
        <w:tab/>
        <w:t>First iterations?</w:t>
      </w:r>
    </w:p>
    <w:p w14:paraId="45652A77" w14:textId="1D0ED3D5" w:rsidR="00BF2AD3" w:rsidRDefault="00BF2AD3" w:rsidP="00571E00">
      <w:pPr>
        <w:pStyle w:val="Heading3"/>
      </w:pPr>
      <w:r>
        <w:tab/>
      </w:r>
      <w:r>
        <w:tab/>
      </w:r>
      <w:r w:rsidR="00194D04">
        <w:t>Benefits of features</w:t>
      </w:r>
    </w:p>
    <w:p w14:paraId="5CE14B3F" w14:textId="26243B39" w:rsidR="00194D04" w:rsidRDefault="00194D04" w:rsidP="00571E00">
      <w:pPr>
        <w:pStyle w:val="Heading2"/>
      </w:pPr>
      <w:r>
        <w:tab/>
        <w:t>Feature Timeline</w:t>
      </w:r>
    </w:p>
    <w:p w14:paraId="5700B87F" w14:textId="795C611F" w:rsidR="00194D04" w:rsidRDefault="00194D04" w:rsidP="00571E00">
      <w:pPr>
        <w:pStyle w:val="Heading1"/>
      </w:pPr>
      <w:r>
        <w:t>Section 3 – Comparison</w:t>
      </w:r>
      <w:r w:rsidR="00435959">
        <w:t xml:space="preserve"> - </w:t>
      </w:r>
      <w:r w:rsidR="00435959" w:rsidRPr="00435959">
        <w:rPr>
          <w:color w:val="FF0000"/>
        </w:rPr>
        <w:t>300</w:t>
      </w:r>
    </w:p>
    <w:p w14:paraId="6BC2E754" w14:textId="07F0C542" w:rsidR="00194D04" w:rsidRDefault="00194D04" w:rsidP="00571E00">
      <w:pPr>
        <w:pStyle w:val="Heading2"/>
      </w:pPr>
      <w:r>
        <w:tab/>
        <w:t>Comparing reviewed features with competitors alternatives</w:t>
      </w:r>
    </w:p>
    <w:p w14:paraId="3ACC308C" w14:textId="71992A36" w:rsidR="00194D04" w:rsidRDefault="00194D04" w:rsidP="00571E00">
      <w:pPr>
        <w:pStyle w:val="Heading2"/>
      </w:pPr>
      <w:r>
        <w:tab/>
        <w:t>Analysis of effectiveness</w:t>
      </w:r>
    </w:p>
    <w:p w14:paraId="1BF551F4" w14:textId="1D856508" w:rsidR="00194D04" w:rsidRDefault="00194D04" w:rsidP="00571E00">
      <w:pPr>
        <w:pStyle w:val="Heading2"/>
      </w:pPr>
      <w:r>
        <w:tab/>
        <w:t>What is considered “Better”</w:t>
      </w:r>
    </w:p>
    <w:p w14:paraId="21819DD4" w14:textId="4CC30F77" w:rsidR="00194D04" w:rsidRDefault="00194D04" w:rsidP="00571E00">
      <w:pPr>
        <w:pStyle w:val="Heading1"/>
      </w:pPr>
      <w:r>
        <w:t>Section 4 – Developer interactions</w:t>
      </w:r>
      <w:r w:rsidR="00435959">
        <w:t xml:space="preserve"> - </w:t>
      </w:r>
      <w:r w:rsidR="00435959" w:rsidRPr="00435959">
        <w:rPr>
          <w:color w:val="FF0000"/>
        </w:rPr>
        <w:t>200</w:t>
      </w:r>
    </w:p>
    <w:p w14:paraId="4BB90CB7" w14:textId="25C7370B" w:rsidR="00194D04" w:rsidRDefault="00194D04" w:rsidP="00571E00">
      <w:pPr>
        <w:pStyle w:val="Heading2"/>
      </w:pPr>
      <w:r>
        <w:tab/>
        <w:t>Software programming</w:t>
      </w:r>
    </w:p>
    <w:p w14:paraId="66975931" w14:textId="685ED26B" w:rsidR="00194D04" w:rsidRDefault="00194D04" w:rsidP="00571E00">
      <w:pPr>
        <w:pStyle w:val="Heading2"/>
      </w:pPr>
      <w:r>
        <w:tab/>
        <w:t>I</w:t>
      </w:r>
      <w:r w:rsidRPr="00194D04">
        <w:t>nfrastructure</w:t>
      </w:r>
    </w:p>
    <w:p w14:paraId="18BB4A9C" w14:textId="6B392041" w:rsidR="00194D04" w:rsidRDefault="00194D04" w:rsidP="00571E00">
      <w:pPr>
        <w:pStyle w:val="Heading1"/>
      </w:pPr>
      <w:r>
        <w:t>Section 5 – Conclusion</w:t>
      </w:r>
      <w:r w:rsidR="00435959">
        <w:t xml:space="preserve"> - </w:t>
      </w:r>
      <w:r w:rsidR="00435959" w:rsidRPr="00435959">
        <w:rPr>
          <w:color w:val="FF0000"/>
        </w:rPr>
        <w:t>200</w:t>
      </w:r>
    </w:p>
    <w:p w14:paraId="19770DCB" w14:textId="72E81B2E" w:rsidR="00194D04" w:rsidRDefault="00194D04" w:rsidP="00571E00">
      <w:pPr>
        <w:pStyle w:val="Heading2"/>
      </w:pPr>
      <w:r>
        <w:tab/>
        <w:t>Personal viewpoint on better features</w:t>
      </w:r>
    </w:p>
    <w:p w14:paraId="4D679C76" w14:textId="3AE91C95" w:rsidR="00194D04" w:rsidRDefault="00194D04" w:rsidP="00571E00">
      <w:pPr>
        <w:pStyle w:val="Heading2"/>
      </w:pPr>
      <w:r>
        <w:tab/>
        <w:t>Recommendations for improvement to reviewed OS</w:t>
      </w:r>
    </w:p>
    <w:p w14:paraId="232B758D" w14:textId="63EC23F8" w:rsidR="00BF2AD3" w:rsidRDefault="00194D04" w:rsidP="00571E00">
      <w:pPr>
        <w:pStyle w:val="Heading1"/>
      </w:pPr>
      <w:r>
        <w:t xml:space="preserve">Section 6 </w:t>
      </w:r>
      <w:r w:rsidR="006E35D0">
        <w:t>–</w:t>
      </w:r>
      <w:r>
        <w:t xml:space="preserve"> References</w:t>
      </w:r>
    </w:p>
    <w:p w14:paraId="1B6B2EED" w14:textId="77777777" w:rsidR="003447C6" w:rsidRDefault="003447C6" w:rsidP="003447C6">
      <w:pPr>
        <w:pStyle w:val="Heading1"/>
      </w:pPr>
      <w:r>
        <w:t>Next Steps</w:t>
      </w:r>
    </w:p>
    <w:p w14:paraId="79F3EFAB" w14:textId="77777777" w:rsidR="003447C6" w:rsidRDefault="003447C6" w:rsidP="003447C6"/>
    <w:p w14:paraId="1E3E6E75" w14:textId="77777777" w:rsidR="003447C6" w:rsidRDefault="003447C6" w:rsidP="003447C6">
      <w:r>
        <w:t>Research main security features</w:t>
      </w:r>
    </w:p>
    <w:p w14:paraId="5C203161" w14:textId="77777777" w:rsidR="003447C6" w:rsidRPr="00182ADF" w:rsidRDefault="003447C6" w:rsidP="003447C6">
      <w:r>
        <w:lastRenderedPageBreak/>
        <w:t>Make Notes</w:t>
      </w:r>
    </w:p>
    <w:p w14:paraId="54FB4DC1" w14:textId="77777777" w:rsidR="006E35D0" w:rsidRDefault="006E35D0"/>
    <w:sectPr w:rsidR="006E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6727"/>
    <w:multiLevelType w:val="hybridMultilevel"/>
    <w:tmpl w:val="07629F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4F074B"/>
    <w:multiLevelType w:val="hybridMultilevel"/>
    <w:tmpl w:val="DD8255E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4FB0836"/>
    <w:multiLevelType w:val="hybridMultilevel"/>
    <w:tmpl w:val="7C1CD55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05357922">
    <w:abstractNumId w:val="0"/>
  </w:num>
  <w:num w:numId="2" w16cid:durableId="673847535">
    <w:abstractNumId w:val="1"/>
  </w:num>
  <w:num w:numId="3" w16cid:durableId="2071035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D3"/>
    <w:rsid w:val="00194D04"/>
    <w:rsid w:val="003447C6"/>
    <w:rsid w:val="003808FB"/>
    <w:rsid w:val="003C3CD7"/>
    <w:rsid w:val="00435959"/>
    <w:rsid w:val="00565521"/>
    <w:rsid w:val="00571E00"/>
    <w:rsid w:val="006E35D0"/>
    <w:rsid w:val="009935D1"/>
    <w:rsid w:val="00BF2AD3"/>
    <w:rsid w:val="00C1424C"/>
    <w:rsid w:val="00D0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960"/>
  <w15:chartTrackingRefBased/>
  <w15:docId w15:val="{8E9E57A8-FAD9-4F90-9E71-C9F20936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E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Blackmore</dc:creator>
  <cp:keywords/>
  <dc:description/>
  <cp:lastModifiedBy>Tim Blackmore</cp:lastModifiedBy>
  <cp:revision>9</cp:revision>
  <dcterms:created xsi:type="dcterms:W3CDTF">2023-02-19T19:36:00Z</dcterms:created>
  <dcterms:modified xsi:type="dcterms:W3CDTF">2023-03-13T15:00:00Z</dcterms:modified>
</cp:coreProperties>
</file>