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0"/>
        <w:rPr>
          <w:rFonts w:hint="eastAsia" w:asciiTheme="minorEastAsia" w:hAnsiTheme="minorEastAsia" w:eastAsiaTheme="minorEastAsia" w:cstheme="minorEastAsia"/>
        </w:rPr>
      </w:pPr>
      <w:r>
        <w:rPr>
          <w:rFonts w:hint="eastAsia" w:asciiTheme="minorEastAsia" w:hAnsiTheme="minorEastAsia" w:eastAsiaTheme="minorEastAsia" w:cstheme="minorEastAsia"/>
        </w:rPr>
        <w:object>
          <v:shape id="_x0000_i1025" o:spt="75" type="#_x0000_t75" style="height:77.5pt;width:304pt;" o:ole="t" filled="f" o:preferrelative="t" stroked="f" coordsize="21600,21600">
            <v:path/>
            <v:fill on="f" focussize="0,0"/>
            <v:stroke on="f" joinstyle="miter"/>
            <v:imagedata r:id="rId13" gain="69719f" blacklevel="1966f" grayscale="t" bilevel="t" o:title=""/>
            <o:lock v:ext="edit" aspectratio="t"/>
            <w10:wrap type="none"/>
            <w10:anchorlock/>
          </v:shape>
          <o:OLEObject Type="Embed" ProgID="图像.文件" ShapeID="_x0000_i1025" DrawAspect="Content" ObjectID="_1468075725" r:id="rId12">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bookmarkStart w:id="0" w:name="_Toc13661"/>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bookmarkEnd w:id="0"/>
    </w:p>
    <w:p>
      <w:pPr>
        <w:bidi w:val="0"/>
        <w:ind w:firstLine="1040" w:firstLineChars="200"/>
        <w:outlineLvl w:val="9"/>
        <w:rPr>
          <w:rFonts w:hint="default"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系统规划与可行性分析报告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13"/>
        <w:tblW w:w="0" w:type="auto"/>
        <w:jc w:val="center"/>
        <w:tblLayout w:type="fixed"/>
        <w:tblCellMar>
          <w:top w:w="0" w:type="dxa"/>
          <w:left w:w="108" w:type="dxa"/>
          <w:bottom w:w="0" w:type="dxa"/>
          <w:right w:w="108" w:type="dxa"/>
        </w:tblCellMar>
      </w:tblPr>
      <w:tblGrid>
        <w:gridCol w:w="1776"/>
        <w:gridCol w:w="3525"/>
      </w:tblGrid>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学  号：</w:t>
            </w:r>
          </w:p>
        </w:tc>
        <w:tc>
          <w:tcPr>
            <w:tcW w:w="3525" w:type="dxa"/>
            <w:vAlign w:val="center"/>
          </w:tcPr>
          <w:p>
            <w:pPr>
              <w:pStyle w:val="21"/>
              <w:rPr>
                <w:rFonts w:hint="eastAsia" w:asciiTheme="minorEastAsia" w:hAnsiTheme="minorEastAsia" w:eastAsiaTheme="minorEastAsia" w:cstheme="minorEastAsia"/>
                <w:lang w:val="en-US" w:eastAsia="zh-CN"/>
              </w:rPr>
            </w:pPr>
            <w:bookmarkStart w:id="9" w:name="_GoBack"/>
            <w:bookmarkEnd w:id="9"/>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姓  名：</w:t>
            </w:r>
          </w:p>
        </w:tc>
        <w:tc>
          <w:tcPr>
            <w:tcW w:w="3525" w:type="dxa"/>
            <w:vAlign w:val="center"/>
          </w:tcPr>
          <w:p>
            <w:pPr>
              <w:pStyle w:val="21"/>
              <w:rPr>
                <w:rFonts w:hint="eastAsia" w:asciiTheme="minorEastAsia" w:hAnsiTheme="minorEastAsia" w:eastAsiaTheme="minorEastAsia" w:cstheme="minorEastAsia"/>
                <w:lang w:val="en-US" w:eastAsia="zh-CN"/>
              </w:rPr>
            </w:pP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专  业：</w:t>
            </w:r>
          </w:p>
        </w:tc>
        <w:tc>
          <w:tcPr>
            <w:tcW w:w="3525"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计算机科学与技术</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学  院：</w:t>
            </w:r>
          </w:p>
        </w:tc>
        <w:tc>
          <w:tcPr>
            <w:tcW w:w="3525"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计算机与信息技术学院</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提交日期：</w:t>
            </w:r>
          </w:p>
        </w:tc>
        <w:tc>
          <w:tcPr>
            <w:tcW w:w="3525"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23</w:t>
            </w:r>
            <w:r>
              <w:rPr>
                <w:rFonts w:hint="eastAsia" w:asciiTheme="minorEastAsia" w:hAnsiTheme="minorEastAsia" w:eastAsiaTheme="minorEastAsia" w:cstheme="minorEastAsia"/>
              </w:rPr>
              <w:t>年</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月</w:t>
            </w:r>
            <w:r>
              <w:rPr>
                <w:rFonts w:hint="eastAsia" w:asciiTheme="minorEastAsia" w:hAnsiTheme="minorEastAsia" w:eastAsiaTheme="minorEastAsia" w:cstheme="minorEastAsia"/>
                <w:lang w:val="en-US" w:eastAsia="zh-CN"/>
              </w:rPr>
              <w:t>18</w:t>
            </w:r>
            <w:r>
              <w:rPr>
                <w:rFonts w:hint="eastAsia" w:asciiTheme="minorEastAsia" w:hAnsiTheme="minorEastAsia" w:eastAsiaTheme="minorEastAsia" w:cstheme="minorEastAsia"/>
              </w:rPr>
              <w:t>日</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sdt>
      <w:sdtPr>
        <w:rPr>
          <w:rFonts w:hint="eastAsia" w:asciiTheme="minorEastAsia" w:hAnsiTheme="minorEastAsia" w:eastAsiaTheme="minorEastAsia" w:cstheme="minorEastAsia"/>
          <w:kern w:val="2"/>
          <w:sz w:val="21"/>
          <w:szCs w:val="21"/>
          <w:lang w:val="en-US" w:eastAsia="zh-CN" w:bidi="ar-SA"/>
        </w:rPr>
        <w:id w:val="147471279"/>
        <w15:color w:val="DBDBDB"/>
        <w:docPartObj>
          <w:docPartGallery w:val="Table of Contents"/>
          <w:docPartUnique/>
        </w:docPartObj>
      </w:sdtPr>
      <w:sdtEndPr>
        <w:rPr>
          <w:rFonts w:hint="eastAsia" w:asciiTheme="minorEastAsia" w:hAnsiTheme="minorEastAsia" w:eastAsiaTheme="minorEastAsia" w:cs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目录</w:t>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"1-3"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_Toc13661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r>
            <w:tab/>
          </w:r>
          <w:r>
            <w:fldChar w:fldCharType="begin"/>
          </w:r>
          <w:r>
            <w:instrText xml:space="preserve"> PAGEREF _Toc13661 \h </w:instrText>
          </w:r>
          <w:r>
            <w:fldChar w:fldCharType="separate"/>
          </w:r>
          <w:r>
            <w:t>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_Toc7539 </w:instrText>
          </w:r>
          <w:r>
            <w:rPr>
              <w:rFonts w:hint="eastAsia" w:asciiTheme="minorEastAsia" w:hAnsiTheme="minorEastAsia" w:eastAsiaTheme="minorEastAsia" w:cstheme="minorEastAsia"/>
            </w:rPr>
            <w:fldChar w:fldCharType="separate"/>
          </w:r>
          <w:r>
            <w:rPr>
              <w:rFonts w:hint="eastAsia"/>
              <w:lang w:val="en-US" w:eastAsia="zh-CN"/>
            </w:rPr>
            <w:t>一．</w:t>
          </w:r>
          <w:r>
            <w:rPr>
              <w:rFonts w:hint="eastAsia"/>
            </w:rPr>
            <w:t> 数据库应用系统名称 </w:t>
          </w:r>
          <w:r>
            <w:tab/>
          </w:r>
          <w:r>
            <w:fldChar w:fldCharType="begin"/>
          </w:r>
          <w:r>
            <w:instrText xml:space="preserve"> PAGEREF _Toc7539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_Toc5068 </w:instrText>
          </w:r>
          <w:r>
            <w:rPr>
              <w:rFonts w:hint="eastAsia" w:asciiTheme="minorEastAsia" w:hAnsiTheme="minorEastAsia" w:eastAsiaTheme="minorEastAsia" w:cstheme="minorEastAsia"/>
            </w:rPr>
            <w:fldChar w:fldCharType="separate"/>
          </w:r>
          <w:r>
            <w:rPr>
              <w:rFonts w:hint="eastAsia"/>
              <w:lang w:val="en-US" w:eastAsia="zh-CN"/>
            </w:rPr>
            <w:t>二．</w:t>
          </w:r>
          <w:r>
            <w:rPr>
              <w:rFonts w:hint="eastAsia"/>
            </w:rPr>
            <w:t> </w:t>
          </w:r>
          <w:r>
            <w:rPr>
              <w:rFonts w:hint="eastAsia"/>
              <w:lang w:val="en-US" w:eastAsia="zh-CN"/>
            </w:rPr>
            <w:t>知乎</w:t>
          </w:r>
          <w:r>
            <w:rPr>
              <w:rFonts w:hint="eastAsia"/>
            </w:rPr>
            <w:t>组织架构图 </w:t>
          </w:r>
          <w:r>
            <w:tab/>
          </w:r>
          <w:r>
            <w:fldChar w:fldCharType="begin"/>
          </w:r>
          <w:r>
            <w:instrText xml:space="preserve"> PAGEREF _Toc5068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_Toc30752 </w:instrText>
          </w:r>
          <w:r>
            <w:rPr>
              <w:rFonts w:hint="eastAsia" w:asciiTheme="minorEastAsia" w:hAnsiTheme="minorEastAsia" w:eastAsiaTheme="minorEastAsia" w:cstheme="minorEastAsia"/>
            </w:rPr>
            <w:fldChar w:fldCharType="separate"/>
          </w:r>
          <w:r>
            <w:rPr>
              <w:rFonts w:hint="eastAsia"/>
              <w:lang w:val="en-US" w:eastAsia="zh-CN"/>
            </w:rPr>
            <w:t>三．</w:t>
          </w:r>
          <w:r>
            <w:rPr>
              <w:rFonts w:hint="eastAsia"/>
            </w:rPr>
            <w:t>调研业务场景 </w:t>
          </w:r>
          <w:r>
            <w:tab/>
          </w:r>
          <w:r>
            <w:fldChar w:fldCharType="begin"/>
          </w:r>
          <w:r>
            <w:instrText xml:space="preserve"> PAGEREF _Toc30752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_Toc15225 </w:instrText>
          </w:r>
          <w:r>
            <w:rPr>
              <w:rFonts w:hint="eastAsia" w:asciiTheme="minorEastAsia" w:hAnsiTheme="minorEastAsia" w:eastAsiaTheme="minorEastAsia" w:cstheme="minorEastAsia"/>
            </w:rPr>
            <w:fldChar w:fldCharType="separate"/>
          </w:r>
          <w:r>
            <w:rPr>
              <w:rFonts w:hint="eastAsia"/>
              <w:lang w:val="en-US" w:eastAsia="zh-CN"/>
            </w:rPr>
            <w:t>四．</w:t>
          </w:r>
          <w:r>
            <w:rPr>
              <w:rFonts w:hint="eastAsia"/>
            </w:rPr>
            <w:t> 规划系统的性能指标 </w:t>
          </w:r>
          <w:r>
            <w:tab/>
          </w:r>
          <w:r>
            <w:fldChar w:fldCharType="begin"/>
          </w:r>
          <w:r>
            <w:instrText xml:space="preserve"> PAGEREF _Toc15225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_Toc3362 </w:instrText>
          </w:r>
          <w:r>
            <w:rPr>
              <w:rFonts w:hint="eastAsia" w:asciiTheme="minorEastAsia" w:hAnsiTheme="minorEastAsia" w:eastAsiaTheme="minorEastAsia" w:cstheme="minorEastAsia"/>
            </w:rPr>
            <w:fldChar w:fldCharType="separate"/>
          </w:r>
          <w:r>
            <w:rPr>
              <w:rFonts w:hint="eastAsia"/>
              <w:bCs/>
              <w:lang w:val="en-US" w:eastAsia="zh-CN"/>
            </w:rPr>
            <w:t>五．系统优势</w:t>
          </w:r>
          <w:r>
            <w:rPr>
              <w:rFonts w:hint="eastAsia"/>
              <w:bCs/>
            </w:rPr>
            <w:t>。</w:t>
          </w:r>
          <w:r>
            <w:rPr>
              <w:rFonts w:hint="eastAsia" w:ascii="微软雅黑" w:hAnsi="微软雅黑" w:eastAsia="微软雅黑" w:cs="微软雅黑"/>
              <w:i w:val="0"/>
              <w:iCs w:val="0"/>
              <w:caps w:val="0"/>
              <w:spacing w:val="0"/>
              <w:szCs w:val="18"/>
            </w:rPr>
            <w:t> </w:t>
          </w:r>
          <w:r>
            <w:tab/>
          </w:r>
          <w:r>
            <w:fldChar w:fldCharType="begin"/>
          </w:r>
          <w:r>
            <w:instrText xml:space="preserve"> PAGEREF _Toc3362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_Toc16118 </w:instrText>
          </w:r>
          <w:r>
            <w:rPr>
              <w:rFonts w:hint="eastAsia" w:asciiTheme="minorEastAsia" w:hAnsiTheme="minorEastAsia" w:eastAsiaTheme="minorEastAsia" w:cstheme="minorEastAsia"/>
            </w:rPr>
            <w:fldChar w:fldCharType="separate"/>
          </w:r>
          <w:r>
            <w:rPr>
              <w:rFonts w:hint="eastAsia"/>
              <w:lang w:val="en-US" w:eastAsia="zh-CN"/>
            </w:rPr>
            <w:t>六．系统成本与收益</w:t>
          </w:r>
          <w:r>
            <w:rPr>
              <w:rFonts w:hint="eastAsia"/>
            </w:rPr>
            <w:t>。 </w:t>
          </w:r>
          <w:r>
            <w:tab/>
          </w:r>
          <w:r>
            <w:fldChar w:fldCharType="begin"/>
          </w:r>
          <w:r>
            <w:instrText xml:space="preserve"> PAGEREF _Toc16118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_Toc1854 </w:instrText>
          </w:r>
          <w:r>
            <w:rPr>
              <w:rFonts w:hint="eastAsia" w:asciiTheme="minorEastAsia" w:hAnsiTheme="minorEastAsia" w:eastAsiaTheme="minorEastAsia" w:cstheme="minorEastAsia"/>
            </w:rPr>
            <w:fldChar w:fldCharType="separate"/>
          </w:r>
          <w:r>
            <w:rPr>
              <w:rFonts w:hint="eastAsia"/>
              <w:lang w:val="en-US" w:eastAsia="zh-CN"/>
            </w:rPr>
            <w:t>七．技术可行性</w:t>
          </w:r>
          <w:r>
            <w:rPr>
              <w:rFonts w:hint="eastAsia"/>
            </w:rPr>
            <w:t>。 </w:t>
          </w:r>
          <w:r>
            <w:tab/>
          </w:r>
          <w:r>
            <w:fldChar w:fldCharType="begin"/>
          </w:r>
          <w:r>
            <w:instrText xml:space="preserve"> PAGEREF _Toc1854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_Toc24204 </w:instrText>
          </w:r>
          <w:r>
            <w:rPr>
              <w:rFonts w:hint="eastAsia" w:asciiTheme="minorEastAsia" w:hAnsiTheme="minorEastAsia" w:eastAsiaTheme="minorEastAsia" w:cstheme="minorEastAsia"/>
            </w:rPr>
            <w:fldChar w:fldCharType="separate"/>
          </w:r>
          <w:r>
            <w:rPr>
              <w:rFonts w:hint="eastAsia"/>
              <w:lang w:val="en-US" w:eastAsia="zh-CN"/>
            </w:rPr>
            <w:t>八．专家评估</w:t>
          </w:r>
          <w:r>
            <w:rPr>
              <w:rFonts w:hint="eastAsia"/>
            </w:rPr>
            <w:t>。 </w:t>
          </w:r>
          <w:r>
            <w:tab/>
          </w:r>
          <w:r>
            <w:fldChar w:fldCharType="begin"/>
          </w:r>
          <w:r>
            <w:instrText xml:space="preserve"> PAGEREF _Toc24204 \h </w:instrText>
          </w:r>
          <w:r>
            <w:fldChar w:fldCharType="separate"/>
          </w:r>
          <w:r>
            <w:t>- 3 -</w:t>
          </w:r>
          <w:r>
            <w:fldChar w:fldCharType="end"/>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sectPr>
          <w:footerReference r:id="rId4" w:type="first"/>
          <w:footerReference r:id="rId3" w:type="default"/>
          <w:pgSz w:w="11906" w:h="16838"/>
          <w:pgMar w:top="1440" w:right="1800" w:bottom="1440" w:left="1800" w:header="851" w:footer="992" w:gutter="0"/>
          <w:cols w:space="425" w:num="1"/>
          <w:docGrid w:type="lines" w:linePitch="312" w:charSpace="0"/>
        </w:sect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0000FF"/>
        </w:rPr>
      </w:pPr>
      <w:r>
        <w:rPr>
          <w:rFonts w:hint="eastAsia" w:asciiTheme="minorEastAsia" w:hAnsiTheme="minorEastAsia" w:eastAsiaTheme="minorEastAsia" w:cstheme="minorEastAsia"/>
          <w:color w:val="0000FF"/>
        </w:rPr>
        <w:t>知乎等论坛业务模型</w:t>
      </w:r>
    </w:p>
    <w:p>
      <w:pPr>
        <w:bidi w:val="0"/>
        <w:rPr>
          <w:rFonts w:hint="default"/>
        </w:rPr>
      </w:pPr>
      <w:r>
        <w:rPr>
          <w:rFonts w:hint="eastAsia"/>
        </w:rPr>
        <w:t> </w:t>
      </w:r>
    </w:p>
    <w:p>
      <w:pPr>
        <w:pStyle w:val="4"/>
        <w:bidi w:val="0"/>
        <w:rPr>
          <w:rFonts w:hint="eastAsia"/>
        </w:rPr>
      </w:pPr>
      <w:bookmarkStart w:id="1" w:name="_Toc7539"/>
      <w:r>
        <w:rPr>
          <w:rFonts w:hint="eastAsia"/>
          <w:lang w:val="en-US" w:eastAsia="zh-CN"/>
        </w:rPr>
        <w:t>一．</w:t>
      </w:r>
      <w:r>
        <w:rPr>
          <w:rFonts w:hint="eastAsia"/>
        </w:rPr>
        <w:t> 数据库应用系统名称 </w:t>
      </w:r>
      <w:bookmarkEnd w:id="1"/>
    </w:p>
    <w:p>
      <w:pPr>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知</w:t>
      </w:r>
      <w:r>
        <w:rPr>
          <w:rFonts w:hint="eastAsia" w:asciiTheme="minorEastAsia" w:hAnsiTheme="minorEastAsia" w:eastAsiaTheme="minorEastAsia" w:cstheme="minorEastAsia"/>
          <w:color w:val="auto"/>
          <w:lang w:val="en-US" w:eastAsia="zh-CN"/>
        </w:rPr>
        <w:t>乎</w:t>
      </w:r>
      <w:r>
        <w:rPr>
          <w:rFonts w:hint="eastAsia" w:asciiTheme="minorEastAsia" w:hAnsiTheme="minorEastAsia" w:eastAsiaTheme="minorEastAsia" w:cstheme="minorEastAsia"/>
          <w:color w:val="auto"/>
        </w:rPr>
        <w:t>论坛业务模型</w:t>
      </w:r>
    </w:p>
    <w:p>
      <w:pPr>
        <w:ind w:firstLine="420" w:firstLineChars="0"/>
        <w:rPr>
          <w:rFonts w:hint="default" w:asciiTheme="minorEastAsia" w:hAnsiTheme="minorEastAsia" w:eastAsiaTheme="minorEastAsia" w:cstheme="minorEastAsia"/>
          <w:color w:val="auto"/>
        </w:rPr>
      </w:pPr>
    </w:p>
    <w:p>
      <w:pPr>
        <w:pStyle w:val="4"/>
        <w:numPr>
          <w:ilvl w:val="0"/>
          <w:numId w:val="0"/>
        </w:numPr>
        <w:bidi w:val="0"/>
        <w:rPr>
          <w:rFonts w:hint="eastAsia"/>
        </w:rPr>
      </w:pPr>
      <w:bookmarkStart w:id="2" w:name="_Toc5068"/>
      <w:r>
        <w:rPr>
          <w:rFonts w:hint="eastAsia"/>
          <w:lang w:val="en-US" w:eastAsia="zh-CN"/>
        </w:rPr>
        <w:t>二．</w:t>
      </w:r>
      <w:r>
        <w:rPr>
          <w:rFonts w:hint="eastAsia"/>
        </w:rPr>
        <w:t> </w:t>
      </w:r>
      <w:r>
        <w:rPr>
          <w:rFonts w:hint="eastAsia"/>
          <w:lang w:val="en-US" w:eastAsia="zh-CN"/>
        </w:rPr>
        <w:t>知乎</w:t>
      </w:r>
      <w:r>
        <w:rPr>
          <w:rFonts w:hint="eastAsia"/>
        </w:rPr>
        <w:t>组织架构图 </w:t>
      </w:r>
      <w:bookmarkEnd w:id="2"/>
    </w:p>
    <w:p>
      <w:pPr>
        <w:pStyle w:val="12"/>
        <w:keepNext w:val="0"/>
        <w:keepLines w:val="0"/>
        <w:widowControl/>
        <w:numPr>
          <w:ilvl w:val="0"/>
          <w:numId w:val="0"/>
        </w:numPr>
        <w:suppressLineNumbers w:val="0"/>
        <w:spacing w:before="60" w:beforeAutospacing="0" w:after="60" w:afterAutospacing="0"/>
        <w:ind w:leftChars="0" w:right="0" w:rightChars="0" w:firstLine="420" w:firstLineChars="0"/>
      </w:pPr>
      <w:r>
        <w:drawing>
          <wp:inline distT="0" distB="0" distL="114300" distR="114300">
            <wp:extent cx="5273675" cy="2719705"/>
            <wp:effectExtent l="0" t="0" r="1460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273675" cy="2719705"/>
                    </a:xfrm>
                    <a:prstGeom prst="rect">
                      <a:avLst/>
                    </a:prstGeom>
                    <a:noFill/>
                    <a:ln>
                      <a:noFill/>
                    </a:ln>
                  </pic:spPr>
                </pic:pic>
              </a:graphicData>
            </a:graphic>
          </wp:inline>
        </w:drawing>
      </w:r>
    </w:p>
    <w:p>
      <w:pPr>
        <w:pStyle w:val="12"/>
        <w:keepNext w:val="0"/>
        <w:keepLines w:val="0"/>
        <w:widowControl/>
        <w:numPr>
          <w:ilvl w:val="0"/>
          <w:numId w:val="0"/>
        </w:numPr>
        <w:suppressLineNumbers w:val="0"/>
        <w:spacing w:before="60" w:beforeAutospacing="0" w:after="60" w:afterAutospacing="0"/>
        <w:ind w:leftChars="0" w:right="0" w:rightChars="0" w:firstLine="420" w:firstLineChars="0"/>
      </w:pP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该系统涉及到知乎调整后的组织架构中前端的社区内容、会员和商业广告三大事业部，中端的社区业务平台和技术中台，后端的财务、市场等职能支持部门。</w:t>
      </w: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default"/>
        </w:rPr>
      </w:pP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default" w:ascii="微软雅黑" w:hAnsi="微软雅黑" w:eastAsia="微软雅黑" w:cs="微软雅黑"/>
          <w:i w:val="0"/>
          <w:iCs w:val="0"/>
          <w:caps w:val="0"/>
          <w:color w:val="000000"/>
          <w:spacing w:val="0"/>
          <w:sz w:val="18"/>
          <w:szCs w:val="18"/>
        </w:rPr>
      </w:pPr>
    </w:p>
    <w:p>
      <w:pPr>
        <w:pStyle w:val="4"/>
        <w:bidi w:val="0"/>
        <w:rPr>
          <w:rFonts w:hint="eastAsia"/>
        </w:rPr>
      </w:pPr>
      <w:bookmarkStart w:id="3" w:name="_Toc30752"/>
      <w:r>
        <w:rPr>
          <w:rFonts w:hint="eastAsia"/>
          <w:lang w:val="en-US" w:eastAsia="zh-CN"/>
        </w:rPr>
        <w:t>三．</w:t>
      </w:r>
      <w:r>
        <w:rPr>
          <w:rFonts w:hint="eastAsia"/>
        </w:rPr>
        <w:t>调研业务场景 </w:t>
      </w:r>
      <w:bookmarkEnd w:id="3"/>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宋体" w:hAnsi="宋体" w:eastAsia="宋体" w:cs="宋体"/>
          <w:i w:val="0"/>
          <w:iCs w:val="0"/>
          <w:caps w:val="0"/>
          <w:color w:val="000000"/>
          <w:spacing w:val="0"/>
          <w:sz w:val="21"/>
          <w:szCs w:val="21"/>
          <w:lang w:val="en-US"/>
        </w:rPr>
      </w:pPr>
      <w:r>
        <w:rPr>
          <w:rFonts w:hint="eastAsia" w:ascii="宋体" w:hAnsi="宋体" w:cs="宋体"/>
          <w:i w:val="0"/>
          <w:iCs w:val="0"/>
          <w:caps w:val="0"/>
          <w:color w:val="000000"/>
          <w:spacing w:val="0"/>
          <w:sz w:val="21"/>
          <w:szCs w:val="21"/>
          <w:lang w:val="en-US" w:eastAsia="zh-CN"/>
        </w:rPr>
        <w:t>1.用户登录</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 用户打开对应的网页或者手机APP，输入账号密码登录</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b. 如果输入正确，进入主界面，输入错误则返回登陆页面并显示输入错误并提供找回密码服务</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cs="宋体"/>
          <w:i w:val="0"/>
          <w:iCs w:val="0"/>
          <w:caps w:val="0"/>
          <w:color w:val="000000"/>
          <w:spacing w:val="0"/>
          <w:sz w:val="21"/>
          <w:szCs w:val="21"/>
          <w:lang w:val="en-US" w:eastAsia="zh-CN"/>
        </w:rPr>
      </w:pPr>
      <w:r>
        <w:rPr>
          <w:rFonts w:hint="eastAsia" w:ascii="宋体" w:hAnsi="宋体" w:cs="宋体"/>
          <w:i w:val="0"/>
          <w:iCs w:val="0"/>
          <w:caps w:val="0"/>
          <w:color w:val="000000"/>
          <w:spacing w:val="0"/>
          <w:sz w:val="21"/>
          <w:szCs w:val="21"/>
          <w:lang w:val="en-US" w:eastAsia="zh-CN"/>
        </w:rPr>
        <w:t>c.如果是新用户，选择注册功能，跳转到注册页面，输入账号，密码等信息注册。</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cs="宋体"/>
          <w:i w:val="0"/>
          <w:iCs w:val="0"/>
          <w:caps w:val="0"/>
          <w:color w:val="000000"/>
          <w:spacing w:val="0"/>
          <w:sz w:val="21"/>
          <w:szCs w:val="21"/>
          <w:lang w:val="en-US" w:eastAsia="zh-CN"/>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2.用户</w:t>
      </w:r>
      <w:r>
        <w:rPr>
          <w:rFonts w:hint="eastAsia" w:ascii="宋体" w:hAnsi="宋体" w:eastAsia="宋体" w:cs="宋体"/>
          <w:i w:val="0"/>
          <w:iCs w:val="0"/>
          <w:caps w:val="0"/>
          <w:color w:val="000000"/>
          <w:spacing w:val="0"/>
          <w:sz w:val="21"/>
          <w:szCs w:val="21"/>
        </w:rPr>
        <w:t>在系统上发布问题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a</w:t>
      </w:r>
      <w:r>
        <w:rPr>
          <w:rFonts w:hint="eastAsia" w:ascii="宋体" w:hAnsi="宋体" w:eastAsia="宋体" w:cs="宋体"/>
          <w:i w:val="0"/>
          <w:iCs w:val="0"/>
          <w:caps w:val="0"/>
          <w:color w:val="000000"/>
          <w:spacing w:val="0"/>
          <w:sz w:val="21"/>
          <w:szCs w:val="21"/>
        </w:rPr>
        <w:t>.在主页点击提问，在页面弹出的文本框中输入自己的问题。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b</w:t>
      </w:r>
      <w:r>
        <w:rPr>
          <w:rFonts w:hint="eastAsia" w:ascii="宋体" w:hAnsi="宋体" w:eastAsia="宋体" w:cs="宋体"/>
          <w:i w:val="0"/>
          <w:iCs w:val="0"/>
          <w:caps w:val="0"/>
          <w:color w:val="000000"/>
          <w:spacing w:val="0"/>
          <w:sz w:val="21"/>
          <w:szCs w:val="21"/>
        </w:rPr>
        <w:t>.调整绑定话题和问题背景。</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c</w:t>
      </w:r>
      <w:r>
        <w:rPr>
          <w:rFonts w:hint="eastAsia" w:ascii="宋体" w:hAnsi="宋体" w:eastAsia="宋体" w:cs="宋体"/>
          <w:i w:val="0"/>
          <w:iCs w:val="0"/>
          <w:caps w:val="0"/>
          <w:color w:val="000000"/>
          <w:spacing w:val="0"/>
          <w:sz w:val="21"/>
          <w:szCs w:val="21"/>
        </w:rPr>
        <w:t>.等待一段时间后审核通过，问题成功发布</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3</w:t>
      </w:r>
      <w:r>
        <w:rPr>
          <w:rFonts w:hint="eastAsia" w:ascii="宋体" w:hAnsi="宋体" w:eastAsia="宋体" w:cs="宋体"/>
          <w:i w:val="0"/>
          <w:iCs w:val="0"/>
          <w:caps w:val="0"/>
          <w:color w:val="000000"/>
          <w:spacing w:val="0"/>
          <w:sz w:val="21"/>
          <w:szCs w:val="21"/>
        </w:rPr>
        <w:t>.</w:t>
      </w:r>
      <w:r>
        <w:rPr>
          <w:rFonts w:hint="eastAsia" w:ascii="宋体" w:hAnsi="宋体" w:cs="宋体"/>
          <w:i w:val="0"/>
          <w:iCs w:val="0"/>
          <w:caps w:val="0"/>
          <w:color w:val="000000"/>
          <w:spacing w:val="0"/>
          <w:sz w:val="21"/>
          <w:szCs w:val="21"/>
          <w:lang w:val="en-US" w:eastAsia="zh-CN"/>
        </w:rPr>
        <w:t>用户</w:t>
      </w:r>
      <w:r>
        <w:rPr>
          <w:rFonts w:hint="eastAsia" w:ascii="宋体" w:hAnsi="宋体" w:eastAsia="宋体" w:cs="宋体"/>
          <w:i w:val="0"/>
          <w:iCs w:val="0"/>
          <w:caps w:val="0"/>
          <w:color w:val="000000"/>
          <w:spacing w:val="0"/>
          <w:sz w:val="21"/>
          <w:szCs w:val="21"/>
        </w:rPr>
        <w:t>在系统上回答问题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a.在主页点击热度较高问题或搜索关键词查找部分问题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b.进入问题后点击写回答</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c.在弹出的文本框中输入答案</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d.点击发布回答后回答成功</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4</w:t>
      </w:r>
      <w:r>
        <w:rPr>
          <w:rFonts w:hint="eastAsia" w:ascii="宋体" w:hAnsi="宋体" w:eastAsia="宋体" w:cs="宋体"/>
          <w:i w:val="0"/>
          <w:iCs w:val="0"/>
          <w:caps w:val="0"/>
          <w:color w:val="000000"/>
          <w:spacing w:val="0"/>
          <w:sz w:val="21"/>
          <w:szCs w:val="21"/>
        </w:rPr>
        <w:t>.</w:t>
      </w:r>
      <w:r>
        <w:rPr>
          <w:rFonts w:hint="eastAsia" w:ascii="宋体" w:hAnsi="宋体" w:cs="宋体"/>
          <w:i w:val="0"/>
          <w:iCs w:val="0"/>
          <w:caps w:val="0"/>
          <w:color w:val="000000"/>
          <w:spacing w:val="0"/>
          <w:sz w:val="21"/>
          <w:szCs w:val="21"/>
          <w:lang w:val="en-US" w:eastAsia="zh-CN"/>
        </w:rPr>
        <w:t>用户</w:t>
      </w:r>
      <w:r>
        <w:rPr>
          <w:rFonts w:hint="eastAsia" w:ascii="宋体" w:hAnsi="宋体" w:eastAsia="宋体" w:cs="宋体"/>
          <w:i w:val="0"/>
          <w:iCs w:val="0"/>
          <w:caps w:val="0"/>
          <w:color w:val="000000"/>
          <w:spacing w:val="0"/>
          <w:sz w:val="21"/>
          <w:szCs w:val="21"/>
        </w:rPr>
        <w:t>在系统上发布文章</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a.在主页点击创作中心写文章部分</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b.输入文章的标题内容</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c.点击发布，一段时间审核通过后发布成功</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宋体" w:hAnsi="宋体" w:eastAsia="宋体" w:cs="宋体"/>
          <w:i w:val="0"/>
          <w:iCs w:val="0"/>
          <w:caps w:val="0"/>
          <w:color w:val="000000"/>
          <w:spacing w:val="0"/>
          <w:sz w:val="21"/>
          <w:szCs w:val="21"/>
          <w:lang w:val="en-US"/>
        </w:rPr>
      </w:pPr>
      <w:r>
        <w:rPr>
          <w:rFonts w:hint="eastAsia" w:ascii="宋体" w:hAnsi="宋体" w:cs="宋体"/>
          <w:i w:val="0"/>
          <w:iCs w:val="0"/>
          <w:caps w:val="0"/>
          <w:color w:val="000000"/>
          <w:spacing w:val="0"/>
          <w:sz w:val="21"/>
          <w:szCs w:val="21"/>
          <w:lang w:val="en-US" w:eastAsia="zh-CN"/>
        </w:rPr>
        <w:t>5</w:t>
      </w:r>
      <w:r>
        <w:rPr>
          <w:rFonts w:hint="eastAsia" w:ascii="宋体" w:hAnsi="宋体" w:eastAsia="宋体" w:cs="宋体"/>
          <w:i w:val="0"/>
          <w:iCs w:val="0"/>
          <w:caps w:val="0"/>
          <w:color w:val="000000"/>
          <w:spacing w:val="0"/>
          <w:sz w:val="21"/>
          <w:szCs w:val="21"/>
        </w:rPr>
        <w:t>.</w:t>
      </w:r>
      <w:r>
        <w:rPr>
          <w:rFonts w:hint="eastAsia" w:ascii="宋体" w:hAnsi="宋体" w:cs="宋体"/>
          <w:i w:val="0"/>
          <w:iCs w:val="0"/>
          <w:caps w:val="0"/>
          <w:color w:val="000000"/>
          <w:spacing w:val="0"/>
          <w:sz w:val="21"/>
          <w:szCs w:val="21"/>
          <w:lang w:val="en-US" w:eastAsia="zh-CN"/>
        </w:rPr>
        <w:t>用户评论与点赞</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宋体" w:hAnsi="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rPr>
        <w:t>a.</w:t>
      </w:r>
      <w:r>
        <w:rPr>
          <w:rFonts w:hint="eastAsia" w:ascii="宋体" w:hAnsi="宋体" w:cs="宋体"/>
          <w:i w:val="0"/>
          <w:iCs w:val="0"/>
          <w:caps w:val="0"/>
          <w:color w:val="000000"/>
          <w:spacing w:val="0"/>
          <w:sz w:val="21"/>
          <w:szCs w:val="21"/>
          <w:lang w:val="en-US" w:eastAsia="zh-CN"/>
        </w:rPr>
        <w:t>用户访问页面推送的文章或者问题回答</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rPr>
        <w:t>b.</w:t>
      </w:r>
      <w:r>
        <w:rPr>
          <w:rFonts w:hint="eastAsia" w:ascii="宋体" w:hAnsi="宋体" w:cs="宋体"/>
          <w:i w:val="0"/>
          <w:iCs w:val="0"/>
          <w:caps w:val="0"/>
          <w:color w:val="000000"/>
          <w:spacing w:val="0"/>
          <w:sz w:val="21"/>
          <w:szCs w:val="21"/>
          <w:lang w:val="en-US" w:eastAsia="zh-CN"/>
        </w:rPr>
        <w:t>可以进行点赞/踩</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宋体" w:hAnsi="宋体" w:cs="宋体"/>
          <w:i w:val="0"/>
          <w:iCs w:val="0"/>
          <w:caps w:val="0"/>
          <w:color w:val="000000"/>
          <w:spacing w:val="0"/>
          <w:sz w:val="21"/>
          <w:szCs w:val="21"/>
          <w:lang w:val="en-US" w:eastAsia="zh-CN"/>
        </w:rPr>
      </w:pPr>
      <w:r>
        <w:rPr>
          <w:rFonts w:hint="eastAsia" w:ascii="宋体" w:hAnsi="宋体" w:cs="宋体"/>
          <w:i w:val="0"/>
          <w:iCs w:val="0"/>
          <w:caps w:val="0"/>
          <w:color w:val="000000"/>
          <w:spacing w:val="0"/>
          <w:sz w:val="21"/>
          <w:szCs w:val="21"/>
          <w:lang w:val="en-US" w:eastAsia="zh-CN"/>
        </w:rPr>
        <w:t>c.也可以点击评论按钮，在文本框中输入自己的评论</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d</w:t>
      </w:r>
      <w:r>
        <w:rPr>
          <w:rFonts w:hint="eastAsia" w:ascii="宋体" w:hAnsi="宋体" w:eastAsia="宋体" w:cs="宋体"/>
          <w:i w:val="0"/>
          <w:iCs w:val="0"/>
          <w:caps w:val="0"/>
          <w:color w:val="000000"/>
          <w:spacing w:val="0"/>
          <w:sz w:val="21"/>
          <w:szCs w:val="21"/>
        </w:rPr>
        <w:t>.点击发布，一段时间审核通过后发布成功</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numPr>
          <w:ilvl w:val="0"/>
          <w:numId w:val="0"/>
        </w:numPr>
        <w:bidi w:val="0"/>
        <w:rPr>
          <w:rFonts w:hint="eastAsia"/>
        </w:rPr>
      </w:pPr>
      <w:bookmarkStart w:id="4" w:name="_Toc15225"/>
      <w:r>
        <w:rPr>
          <w:rFonts w:hint="eastAsia"/>
          <w:lang w:val="en-US" w:eastAsia="zh-CN"/>
        </w:rPr>
        <w:t>四．</w:t>
      </w:r>
      <w:r>
        <w:rPr>
          <w:rFonts w:hint="eastAsia"/>
        </w:rPr>
        <w:t> 规划系统的性能指标 </w:t>
      </w:r>
      <w:bookmarkEnd w:id="4"/>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（1）对核心业务进行操作，即对数据库信息进行检索或者增删减改的时间消耗。例如模糊查询一个标题有“数据库”的文章，在这一内容文章数量较大的情况下能否快速并且直观地展示所有搜索结果。</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（2）并发用户数。该类系统一个具有挑战性的问题是面对多个用户同时对数据库操作，应对该种并发操作的结果如何。这里的用户交互我们定义为进行一次数据表的查询操作。</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（3）平均故障响应时间（TAT）。即从出现故障到该故障得到确认修复前的这段时间。该指标反应的是服务水平。平均故障响应时间越短，对用户系统的影响越小。</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（4）兼容性，是否大多数浏览器都能使得系统信息正常显示。保证大多数用户的体验。</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（5）高存储：长期存储历史数据，确保内容积累且不影响前面的性能</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numPr>
          <w:ilvl w:val="0"/>
          <w:numId w:val="0"/>
        </w:numPr>
        <w:bidi w:val="0"/>
        <w:rPr>
          <w:rFonts w:hint="eastAsia" w:ascii="微软雅黑" w:hAnsi="微软雅黑" w:eastAsia="微软雅黑" w:cs="微软雅黑"/>
          <w:i w:val="0"/>
          <w:iCs w:val="0"/>
          <w:caps w:val="0"/>
          <w:color w:val="000000"/>
          <w:spacing w:val="0"/>
          <w:sz w:val="18"/>
          <w:szCs w:val="18"/>
        </w:rPr>
      </w:pPr>
      <w:bookmarkStart w:id="5" w:name="_Toc3362"/>
      <w:r>
        <w:rPr>
          <w:rStyle w:val="18"/>
          <w:rFonts w:hint="eastAsia"/>
          <w:b/>
          <w:bCs/>
          <w:lang w:val="en-US" w:eastAsia="zh-CN"/>
        </w:rPr>
        <w:t>五．系统优势</w:t>
      </w:r>
      <w:r>
        <w:rPr>
          <w:rStyle w:val="18"/>
          <w:rFonts w:hint="eastAsia"/>
          <w:b/>
          <w:bCs/>
        </w:rPr>
        <w:t>。</w:t>
      </w:r>
      <w:r>
        <w:rPr>
          <w:rFonts w:hint="eastAsia" w:ascii="微软雅黑" w:hAnsi="微软雅黑" w:eastAsia="微软雅黑" w:cs="微软雅黑"/>
          <w:i w:val="0"/>
          <w:iCs w:val="0"/>
          <w:caps w:val="0"/>
          <w:color w:val="000000"/>
          <w:spacing w:val="0"/>
          <w:sz w:val="18"/>
          <w:szCs w:val="18"/>
        </w:rPr>
        <w:t> </w:t>
      </w:r>
      <w:bookmarkEnd w:id="5"/>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rPr>
        <w:t>类似知乎的平台问答平台在网络上还有很多，知乎能够赢得客户有两个方面的主要优势</w:t>
      </w:r>
      <w:r>
        <w:rPr>
          <w:rFonts w:hint="eastAsia" w:ascii="宋体" w:hAnsi="宋体" w:cs="宋体"/>
          <w:i w:val="0"/>
          <w:iCs w:val="0"/>
          <w:caps w:val="0"/>
          <w:color w:val="000000"/>
          <w:spacing w:val="0"/>
          <w:sz w:val="21"/>
          <w:szCs w:val="21"/>
          <w:lang w:eastAsia="zh-CN"/>
        </w:rPr>
        <w:t>。</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cs="宋体"/>
          <w:i w:val="0"/>
          <w:iCs w:val="0"/>
          <w:caps w:val="0"/>
          <w:color w:val="000000"/>
          <w:spacing w:val="0"/>
          <w:sz w:val="21"/>
          <w:szCs w:val="21"/>
          <w:lang w:eastAsia="zh-CN"/>
        </w:rPr>
      </w:pPr>
      <w:r>
        <w:rPr>
          <w:rFonts w:hint="eastAsia" w:ascii="宋体" w:hAnsi="宋体" w:eastAsia="宋体" w:cs="宋体"/>
          <w:i w:val="0"/>
          <w:iCs w:val="0"/>
          <w:caps w:val="0"/>
          <w:color w:val="000000"/>
          <w:spacing w:val="0"/>
          <w:sz w:val="21"/>
          <w:szCs w:val="21"/>
        </w:rPr>
        <w:t>其一是高质量用户带来的高质量回答，在用户回答审核方面严加把关</w:t>
      </w:r>
      <w:r>
        <w:rPr>
          <w:rFonts w:hint="eastAsia" w:ascii="宋体" w:hAnsi="宋体" w:cs="宋体"/>
          <w:i w:val="0"/>
          <w:iCs w:val="0"/>
          <w:caps w:val="0"/>
          <w:color w:val="000000"/>
          <w:spacing w:val="0"/>
          <w:sz w:val="21"/>
          <w:szCs w:val="21"/>
          <w:lang w:eastAsia="zh-CN"/>
        </w:rPr>
        <w:t>。</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其二是自身系统的性能优势，在高吞吐，大存储量的情况下依旧做到了毫秒级的查询搜索速度，给用户带来了良好的使用体验。</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numPr>
          <w:ilvl w:val="0"/>
          <w:numId w:val="0"/>
        </w:numPr>
        <w:bidi w:val="0"/>
        <w:rPr>
          <w:rFonts w:hint="eastAsia"/>
        </w:rPr>
      </w:pPr>
      <w:bookmarkStart w:id="6" w:name="_Toc16118"/>
      <w:r>
        <w:rPr>
          <w:rFonts w:hint="eastAsia"/>
          <w:lang w:val="en-US" w:eastAsia="zh-CN"/>
        </w:rPr>
        <w:t>六．系统成本与收益</w:t>
      </w:r>
      <w:r>
        <w:rPr>
          <w:rFonts w:hint="eastAsia"/>
        </w:rPr>
        <w:t>。 </w:t>
      </w:r>
      <w:bookmarkEnd w:id="6"/>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投资和运营成本：</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对于运营成本来说，最主要的两点就是服务器的购买与维护以及在进行内容审查时的人工成本。</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因为类似知乎这样的问答平台自身的数据量相对较大，同时又需要维持快速的查询回复，所以对于服务器以及系统的需求往往比较高。同时对于一个问答平台，往往内容的审查是很关键的，所以在审查方面的投入也会比较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另外还有就是网站，APP的创建成本，吸引各个领域的专业人士进入完成高质量内容积累的成本，系统完成后的推广成本等等。</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获得的收益：</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（1）广告盈利</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参考目前知乎的广告主要分为三个部分：打开知乎前的开屏广告、问答之间的插入的软广告、回答结尾答主选择是否插入广告。</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这三个本质上是利用平台流量进行广告盈利。</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（2）付费会员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用户付费，知乎以图文、视频形式提供优质海量为用户内容，涉及内容广泛小说、财经、科学、讲座、杂志等</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（3）在线教育</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有一些出版物图书以及电子书，比如知乎周刊，盐系列等书籍。</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bidi w:val="0"/>
        <w:rPr>
          <w:rFonts w:hint="default"/>
        </w:rPr>
      </w:pPr>
      <w:bookmarkStart w:id="7" w:name="_Toc1854"/>
      <w:r>
        <w:rPr>
          <w:rFonts w:hint="eastAsia"/>
          <w:lang w:val="en-US" w:eastAsia="zh-CN"/>
        </w:rPr>
        <w:t>七．技术可行性</w:t>
      </w:r>
      <w:r>
        <w:rPr>
          <w:rFonts w:hint="eastAsia"/>
        </w:rPr>
        <w:t>。 </w:t>
      </w:r>
      <w:bookmarkEnd w:id="7"/>
    </w:p>
    <w:p>
      <w:pPr>
        <w:pStyle w:val="12"/>
        <w:keepNext w:val="0"/>
        <w:keepLines w:val="0"/>
        <w:widowControl/>
        <w:suppressLineNumbers w:val="0"/>
        <w:spacing w:before="60" w:beforeAutospacing="0" w:after="60" w:afterAutospacing="0"/>
        <w:ind w:left="0" w:right="0" w:firstLine="420" w:firstLineChars="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以python作为开发语言，MYSQL作为信息存储方式建立系统，HTML</w:t>
      </w:r>
      <w:r>
        <w:rPr>
          <w:rFonts w:hint="eastAsia" w:ascii="微软雅黑" w:hAnsi="微软雅黑" w:eastAsia="微软雅黑" w:cs="微软雅黑"/>
          <w:i w:val="0"/>
          <w:iCs w:val="0"/>
          <w:caps w:val="0"/>
          <w:color w:val="000000"/>
          <w:spacing w:val="0"/>
          <w:sz w:val="18"/>
          <w:szCs w:val="18"/>
          <w:lang w:val="en-US" w:eastAsia="zh-CN"/>
        </w:rPr>
        <w:t>+CSS+JS</w:t>
      </w:r>
      <w:r>
        <w:rPr>
          <w:rFonts w:hint="eastAsia" w:ascii="微软雅黑" w:hAnsi="微软雅黑" w:eastAsia="微软雅黑" w:cs="微软雅黑"/>
          <w:i w:val="0"/>
          <w:iCs w:val="0"/>
          <w:caps w:val="0"/>
          <w:color w:val="000000"/>
          <w:spacing w:val="0"/>
          <w:sz w:val="18"/>
          <w:szCs w:val="18"/>
        </w:rPr>
        <w:t>编写web前</w:t>
      </w:r>
      <w:r>
        <w:rPr>
          <w:rFonts w:hint="eastAsia" w:ascii="微软雅黑" w:hAnsi="微软雅黑" w:eastAsia="微软雅黑" w:cs="微软雅黑"/>
          <w:i w:val="0"/>
          <w:iCs w:val="0"/>
          <w:caps w:val="0"/>
          <w:color w:val="000000"/>
          <w:spacing w:val="0"/>
          <w:sz w:val="18"/>
          <w:szCs w:val="18"/>
          <w:lang w:val="en-US" w:eastAsia="zh-CN"/>
        </w:rPr>
        <w:t>端</w:t>
      </w:r>
      <w:r>
        <w:rPr>
          <w:rFonts w:hint="eastAsia" w:ascii="微软雅黑" w:hAnsi="微软雅黑" w:eastAsia="微软雅黑" w:cs="微软雅黑"/>
          <w:i w:val="0"/>
          <w:iCs w:val="0"/>
          <w:caps w:val="0"/>
          <w:color w:val="000000"/>
          <w:spacing w:val="0"/>
          <w:sz w:val="18"/>
          <w:szCs w:val="18"/>
        </w:rPr>
        <w:t>网站，</w:t>
      </w:r>
      <w:r>
        <w:rPr>
          <w:rFonts w:hint="eastAsia" w:ascii="微软雅黑" w:hAnsi="微软雅黑" w:eastAsia="微软雅黑" w:cs="微软雅黑"/>
          <w:i w:val="0"/>
          <w:iCs w:val="0"/>
          <w:caps w:val="0"/>
          <w:color w:val="000000"/>
          <w:spacing w:val="0"/>
          <w:sz w:val="18"/>
          <w:szCs w:val="18"/>
          <w:lang w:val="en-US" w:eastAsia="zh-CN"/>
        </w:rPr>
        <w:t>VScode</w:t>
      </w:r>
      <w:r>
        <w:rPr>
          <w:rFonts w:hint="eastAsia" w:ascii="微软雅黑" w:hAnsi="微软雅黑" w:eastAsia="微软雅黑" w:cs="微软雅黑"/>
          <w:i w:val="0"/>
          <w:iCs w:val="0"/>
          <w:caps w:val="0"/>
          <w:color w:val="000000"/>
          <w:spacing w:val="0"/>
          <w:sz w:val="18"/>
          <w:szCs w:val="18"/>
        </w:rPr>
        <w:t>作为开发工具，</w:t>
      </w:r>
      <w:r>
        <w:rPr>
          <w:rFonts w:hint="eastAsia" w:ascii="微软雅黑" w:hAnsi="微软雅黑" w:eastAsia="微软雅黑" w:cs="微软雅黑"/>
          <w:i w:val="0"/>
          <w:iCs w:val="0"/>
          <w:caps w:val="0"/>
          <w:color w:val="000000"/>
          <w:spacing w:val="0"/>
          <w:sz w:val="18"/>
          <w:szCs w:val="18"/>
          <w:lang w:val="en-US" w:eastAsia="zh-CN"/>
        </w:rPr>
        <w:t>使用flask框架，</w:t>
      </w:r>
      <w:r>
        <w:rPr>
          <w:rFonts w:hint="eastAsia" w:ascii="微软雅黑" w:hAnsi="微软雅黑" w:eastAsia="微软雅黑" w:cs="微软雅黑"/>
          <w:i w:val="0"/>
          <w:iCs w:val="0"/>
          <w:caps w:val="0"/>
          <w:color w:val="000000"/>
          <w:spacing w:val="0"/>
          <w:sz w:val="18"/>
          <w:szCs w:val="18"/>
        </w:rPr>
        <w:t>采用用户层，逻辑层，数据层的分层逻辑。 </w:t>
      </w:r>
    </w:p>
    <w:p>
      <w:pPr>
        <w:pStyle w:val="12"/>
        <w:keepNext w:val="0"/>
        <w:keepLines w:val="0"/>
        <w:widowControl/>
        <w:suppressLineNumbers w:val="0"/>
        <w:spacing w:before="60" w:beforeAutospacing="0" w:after="60" w:afterAutospacing="0"/>
        <w:ind w:left="0" w:right="0" w:firstLine="0"/>
        <w:rPr>
          <w:rFonts w:hint="eastAsia" w:ascii="微软雅黑" w:hAnsi="微软雅黑" w:eastAsia="微软雅黑" w:cs="微软雅黑"/>
          <w:i w:val="0"/>
          <w:iCs w:val="0"/>
          <w:caps w:val="0"/>
          <w:color w:val="000000"/>
          <w:spacing w:val="0"/>
          <w:sz w:val="18"/>
          <w:szCs w:val="18"/>
        </w:rPr>
      </w:pPr>
    </w:p>
    <w:p>
      <w:pPr>
        <w:pStyle w:val="4"/>
        <w:bidi w:val="0"/>
        <w:rPr>
          <w:rFonts w:hint="default"/>
        </w:rPr>
      </w:pPr>
      <w:bookmarkStart w:id="8" w:name="_Toc24204"/>
      <w:r>
        <w:rPr>
          <w:rFonts w:hint="eastAsia"/>
          <w:lang w:val="en-US" w:eastAsia="zh-CN"/>
        </w:rPr>
        <w:t>八．专家评估</w:t>
      </w:r>
      <w:r>
        <w:rPr>
          <w:rFonts w:hint="eastAsia"/>
        </w:rPr>
        <w:t>。 </w:t>
      </w:r>
      <w:bookmarkEnd w:id="8"/>
    </w:p>
    <w:p>
      <w:pPr>
        <w:pStyle w:val="12"/>
        <w:keepNext w:val="0"/>
        <w:keepLines w:val="0"/>
        <w:widowControl/>
        <w:suppressLineNumbers w:val="0"/>
        <w:spacing w:before="60" w:beforeAutospacing="0" w:after="60" w:afterAutospacing="0"/>
        <w:ind w:right="0" w:firstLine="420" w:firstLineChars="0"/>
        <w:rPr>
          <w:rFonts w:hint="default" w:ascii="微软雅黑" w:hAnsi="微软雅黑" w:eastAsia="微软雅黑" w:cs="微软雅黑"/>
          <w:i w:val="0"/>
          <w:iCs w:val="0"/>
          <w:caps w:val="0"/>
          <w:color w:val="000000"/>
          <w:spacing w:val="0"/>
          <w:sz w:val="18"/>
          <w:szCs w:val="18"/>
          <w:lang w:val="en-US" w:eastAsia="zh-CN"/>
        </w:rPr>
      </w:pPr>
      <w:r>
        <w:rPr>
          <w:rFonts w:hint="eastAsia" w:ascii="微软雅黑" w:hAnsi="微软雅黑" w:eastAsia="微软雅黑" w:cs="微软雅黑"/>
          <w:i w:val="0"/>
          <w:iCs w:val="0"/>
          <w:caps w:val="0"/>
          <w:color w:val="000000"/>
          <w:spacing w:val="0"/>
          <w:sz w:val="18"/>
          <w:szCs w:val="18"/>
          <w:lang w:val="en-US" w:eastAsia="zh-CN"/>
        </w:rPr>
        <w:t>李博文：需求分析明确，项目规划完备，具有可行性。</w:t>
      </w:r>
    </w:p>
    <w:p>
      <w:pPr>
        <w:pStyle w:val="12"/>
        <w:keepNext w:val="0"/>
        <w:keepLines w:val="0"/>
        <w:widowControl/>
        <w:suppressLineNumbers w:val="0"/>
        <w:spacing w:before="60" w:beforeAutospacing="0" w:after="60" w:afterAutospacing="0"/>
        <w:ind w:left="0" w:right="0" w:firstLine="420" w:firstLineChars="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lang w:val="en-US" w:eastAsia="zh-CN"/>
        </w:rPr>
        <w:t>蒋宗俊：技术选型清晰，技术上具有可行性。</w:t>
      </w:r>
    </w:p>
    <w:p>
      <w:pPr>
        <w:pStyle w:val="12"/>
        <w:keepNext w:val="0"/>
        <w:keepLines w:val="0"/>
        <w:widowControl/>
        <w:suppressLineNumbers w:val="0"/>
        <w:spacing w:before="60" w:beforeAutospacing="0" w:after="60" w:afterAutospacing="0"/>
        <w:ind w:left="0" w:right="0" w:firstLine="420" w:firstLineChars="0"/>
        <w:rPr>
          <w:rFonts w:hint="default"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lang w:val="en-US" w:eastAsia="zh-CN"/>
        </w:rPr>
        <w:t>总结：</w:t>
      </w:r>
      <w:r>
        <w:rPr>
          <w:rFonts w:hint="eastAsia" w:ascii="微软雅黑" w:hAnsi="微软雅黑" w:eastAsia="微软雅黑" w:cs="微软雅黑"/>
          <w:i w:val="0"/>
          <w:iCs w:val="0"/>
          <w:caps w:val="0"/>
          <w:color w:val="000000"/>
          <w:spacing w:val="0"/>
          <w:sz w:val="18"/>
          <w:szCs w:val="18"/>
        </w:rPr>
        <w:t>整个方案体系结构框架合理，层次分析合理，有可持续的盈利方式和良好前景。并且技术方面具备一定的可行性。</w:t>
      </w:r>
    </w:p>
    <w:p>
      <w:pPr>
        <w:pStyle w:val="12"/>
        <w:keepNext w:val="0"/>
        <w:keepLines w:val="0"/>
        <w:widowControl/>
        <w:suppressLineNumbers w:val="0"/>
        <w:spacing w:before="60" w:beforeAutospacing="0" w:after="60" w:afterAutospacing="0"/>
        <w:ind w:left="0" w:right="0" w:firstLine="0"/>
        <w:rPr>
          <w:rFonts w:hint="default" w:ascii="微软雅黑" w:hAnsi="微软雅黑" w:eastAsia="微软雅黑" w:cs="微软雅黑"/>
          <w:i w:val="0"/>
          <w:iCs w:val="0"/>
          <w:caps w:val="0"/>
          <w:color w:val="000000"/>
          <w:spacing w:val="0"/>
          <w:sz w:val="18"/>
          <w:szCs w:val="18"/>
        </w:rPr>
      </w:pPr>
    </w:p>
    <w:p>
      <w:pPr>
        <w:pStyle w:val="12"/>
        <w:keepNext w:val="0"/>
        <w:keepLines w:val="0"/>
        <w:widowControl/>
        <w:suppressLineNumbers w:val="0"/>
        <w:spacing w:before="60" w:beforeAutospacing="0" w:after="60" w:afterAutospacing="0"/>
        <w:ind w:left="0" w:right="0" w:firstLine="0"/>
        <w:rPr>
          <w:rFonts w:hint="default" w:ascii="微软雅黑" w:hAnsi="微软雅黑" w:eastAsia="微软雅黑" w:cs="微软雅黑"/>
          <w:i w:val="0"/>
          <w:iCs w:val="0"/>
          <w:caps w:val="0"/>
          <w:color w:val="000000"/>
          <w:spacing w:val="0"/>
          <w:sz w:val="18"/>
          <w:szCs w:val="18"/>
        </w:rPr>
      </w:pPr>
    </w:p>
    <w:p>
      <w:pPr>
        <w:pStyle w:val="12"/>
        <w:keepNext w:val="0"/>
        <w:keepLines w:val="0"/>
        <w:widowControl/>
        <w:suppressLineNumbers w:val="0"/>
        <w:spacing w:before="60" w:beforeAutospacing="0" w:after="60" w:afterAutospacing="0"/>
        <w:ind w:left="0" w:right="0" w:firstLine="0"/>
        <w:rPr>
          <w:rFonts w:hint="eastAsia" w:ascii="微软雅黑" w:hAnsi="微软雅黑" w:eastAsia="微软雅黑" w:cs="微软雅黑"/>
          <w:i w:val="0"/>
          <w:iCs w:val="0"/>
          <w:caps w:val="0"/>
          <w:color w:val="000000"/>
          <w:spacing w:val="0"/>
          <w:sz w:val="18"/>
          <w:szCs w:val="18"/>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1021" w:footer="1021"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6585834"/>
      <w:docPartObj>
        <w:docPartGallery w:val="autotext"/>
      </w:docPartObj>
    </w:sdtPr>
    <w:sdtContent>
      <w:p>
        <w:pPr>
          <w:pStyle w:val="8"/>
          <w:jc w:val="center"/>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785953"/>
      <w:docPartObj>
        <w:docPartGallery w:val="autotext"/>
      </w:docPartObj>
    </w:sdtPr>
    <w:sdtContent>
      <w:p>
        <w:pPr>
          <w:pStyle w:val="29"/>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3193798"/>
      <w:docPartObj>
        <w:docPartGallery w:val="autotext"/>
      </w:docPartObj>
    </w:sdtPr>
    <w:sdtContent>
      <w:p>
        <w:pPr>
          <w:pStyle w:val="28"/>
        </w:pPr>
        <w:r>
          <w:fldChar w:fldCharType="begin"/>
        </w:r>
        <w:r>
          <w:instrText xml:space="preserve">PAGE   \* MERGEFORMAT</w:instrText>
        </w:r>
        <w:r>
          <w:fldChar w:fldCharType="separate"/>
        </w:r>
        <w:r>
          <w:rPr>
            <w:lang w:val="zh-CN"/>
          </w:rPr>
          <w:t>-</w:t>
        </w:r>
        <w:r>
          <w:t xml:space="preserve"> 4 -</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244024"/>
      <w:docPartObj>
        <w:docPartGallery w:val="autotext"/>
      </w:docPartObj>
    </w:sdtPr>
    <w:sdtContent>
      <w:p>
        <w:pPr>
          <w:pStyle w:val="29"/>
        </w:pPr>
        <w:r>
          <w:fldChar w:fldCharType="begin"/>
        </w:r>
        <w:r>
          <w:instrText xml:space="preserve">PAGE   \* MERGEFORMAT</w:instrText>
        </w:r>
        <w:r>
          <w:fldChar w:fldCharType="separate"/>
        </w:r>
        <w:r>
          <w:rPr>
            <w:lang w:val="zh-CN"/>
          </w:rPr>
          <w:t>-</w:t>
        </w:r>
        <w:r>
          <w:t xml:space="preserve"> 1 -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rPr>
      <w:t>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rFonts w:hint="eastAsia"/>
      </w:rPr>
      <w:t>《数据</w:t>
    </w:r>
    <w:r>
      <w:rPr>
        <w:rFonts w:hint="eastAsia"/>
        <w:lang w:val="en-US" w:eastAsia="zh-CN"/>
      </w:rPr>
      <w:t>库系统原理</w:t>
    </w:r>
    <w:r>
      <w:rPr>
        <w:rFonts w:hint="eastAsia"/>
      </w:rPr>
      <w:t>》课程作业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3YmRkYTk3NjI3ZTBiMWFhYzZmNjRjNTgyNTVmN2UifQ=="/>
  </w:docVars>
  <w:rsids>
    <w:rsidRoot w:val="00172A27"/>
    <w:rsid w:val="000274DC"/>
    <w:rsid w:val="00055505"/>
    <w:rsid w:val="000675C4"/>
    <w:rsid w:val="00077FB8"/>
    <w:rsid w:val="00131CFA"/>
    <w:rsid w:val="00153675"/>
    <w:rsid w:val="00221D50"/>
    <w:rsid w:val="0026437E"/>
    <w:rsid w:val="002C1B61"/>
    <w:rsid w:val="0036121A"/>
    <w:rsid w:val="00387157"/>
    <w:rsid w:val="0041286F"/>
    <w:rsid w:val="004219FE"/>
    <w:rsid w:val="004B6CB9"/>
    <w:rsid w:val="004E4B7E"/>
    <w:rsid w:val="004F7EE4"/>
    <w:rsid w:val="005274DC"/>
    <w:rsid w:val="0053706A"/>
    <w:rsid w:val="00552F86"/>
    <w:rsid w:val="006005E0"/>
    <w:rsid w:val="0060234B"/>
    <w:rsid w:val="006565F6"/>
    <w:rsid w:val="00697755"/>
    <w:rsid w:val="006A1B77"/>
    <w:rsid w:val="006B1F29"/>
    <w:rsid w:val="00743AE8"/>
    <w:rsid w:val="00757D34"/>
    <w:rsid w:val="007600E7"/>
    <w:rsid w:val="008019A0"/>
    <w:rsid w:val="0081566D"/>
    <w:rsid w:val="008162BE"/>
    <w:rsid w:val="008C7591"/>
    <w:rsid w:val="00A2049E"/>
    <w:rsid w:val="00AA4075"/>
    <w:rsid w:val="00AA4828"/>
    <w:rsid w:val="00AE7D5A"/>
    <w:rsid w:val="00BA379F"/>
    <w:rsid w:val="00C04453"/>
    <w:rsid w:val="00C550D2"/>
    <w:rsid w:val="00C837C3"/>
    <w:rsid w:val="00CB663E"/>
    <w:rsid w:val="00D518B0"/>
    <w:rsid w:val="00DD6411"/>
    <w:rsid w:val="00DF2BF3"/>
    <w:rsid w:val="00ED4BE7"/>
    <w:rsid w:val="00EF2B63"/>
    <w:rsid w:val="00F372A0"/>
    <w:rsid w:val="00F4113B"/>
    <w:rsid w:val="06BB0B17"/>
    <w:rsid w:val="07B4137B"/>
    <w:rsid w:val="124337D6"/>
    <w:rsid w:val="140A59A5"/>
    <w:rsid w:val="17477246"/>
    <w:rsid w:val="18FA434C"/>
    <w:rsid w:val="1A0824A8"/>
    <w:rsid w:val="1C536B8E"/>
    <w:rsid w:val="24704055"/>
    <w:rsid w:val="268624B8"/>
    <w:rsid w:val="2B3C7434"/>
    <w:rsid w:val="2B7F40F7"/>
    <w:rsid w:val="30DA0EA4"/>
    <w:rsid w:val="361612BC"/>
    <w:rsid w:val="3AE66044"/>
    <w:rsid w:val="3F1217CC"/>
    <w:rsid w:val="43C87492"/>
    <w:rsid w:val="43E07236"/>
    <w:rsid w:val="476E221E"/>
    <w:rsid w:val="53BF638B"/>
    <w:rsid w:val="5614242B"/>
    <w:rsid w:val="5B1C77AB"/>
    <w:rsid w:val="5D700E19"/>
    <w:rsid w:val="6298641E"/>
    <w:rsid w:val="65FF6A0B"/>
    <w:rsid w:val="67B57CC9"/>
    <w:rsid w:val="69364F54"/>
    <w:rsid w:val="6FA700B8"/>
    <w:rsid w:val="6FCC0E8D"/>
    <w:rsid w:val="72022518"/>
    <w:rsid w:val="733B3689"/>
    <w:rsid w:val="74EE481B"/>
    <w:rsid w:val="771A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7"/>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18"/>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19"/>
    <w:unhideWhenUsed/>
    <w:qFormat/>
    <w:uiPriority w:val="9"/>
    <w:pPr>
      <w:keepNext/>
      <w:keepLines/>
      <w:spacing w:before="240" w:after="120" w:line="240" w:lineRule="auto"/>
      <w:ind w:firstLine="0"/>
      <w:jc w:val="left"/>
      <w:outlineLvl w:val="2"/>
    </w:pPr>
    <w:rPr>
      <w:rFonts w:ascii="Times New Roman" w:hAnsi="Times New Roman"/>
      <w:b/>
      <w:bCs/>
      <w:szCs w:val="32"/>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6">
    <w:name w:val="caption"/>
    <w:basedOn w:val="1"/>
    <w:next w:val="1"/>
    <w:semiHidden/>
    <w:unhideWhenUsed/>
    <w:qFormat/>
    <w:uiPriority w:val="35"/>
    <w:rPr>
      <w:rFonts w:ascii="Arial" w:hAnsi="Arial" w:eastAsia="黑体"/>
      <w:sz w:val="20"/>
    </w:rPr>
  </w:style>
  <w:style w:type="paragraph" w:styleId="7">
    <w:name w:val="Balloon Text"/>
    <w:basedOn w:val="1"/>
    <w:link w:val="24"/>
    <w:semiHidden/>
    <w:unhideWhenUsed/>
    <w:qFormat/>
    <w:uiPriority w:val="99"/>
    <w:rPr>
      <w:sz w:val="18"/>
      <w:szCs w:val="18"/>
    </w:rPr>
  </w:style>
  <w:style w:type="paragraph" w:styleId="8">
    <w:name w:val="footer"/>
    <w:basedOn w:val="1"/>
    <w:link w:val="23"/>
    <w:unhideWhenUsed/>
    <w:qFormat/>
    <w:uiPriority w:val="99"/>
    <w:pPr>
      <w:tabs>
        <w:tab w:val="center" w:pos="4153"/>
        <w:tab w:val="right" w:pos="8306"/>
      </w:tabs>
      <w:jc w:val="left"/>
    </w:pPr>
    <w:rPr>
      <w:sz w:val="18"/>
      <w:szCs w:val="18"/>
    </w:rPr>
  </w:style>
  <w:style w:type="paragraph" w:styleId="9">
    <w:name w:val="header"/>
    <w:basedOn w:val="3"/>
    <w:link w:val="22"/>
    <w:unhideWhenUsed/>
    <w:qFormat/>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paragraph" w:styleId="10">
    <w:name w:val="toc 1"/>
    <w:basedOn w:val="1"/>
    <w:next w:val="1"/>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4"/>
    <w:qFormat/>
    <w:uiPriority w:val="9"/>
    <w:rPr>
      <w:rFonts w:cstheme="majorBidi"/>
      <w:b/>
      <w:bCs/>
      <w:sz w:val="30"/>
      <w:szCs w:val="32"/>
    </w:rPr>
  </w:style>
  <w:style w:type="character" w:customStyle="1" w:styleId="19">
    <w:name w:val="标题 3 Char"/>
    <w:basedOn w:val="14"/>
    <w:link w:val="5"/>
    <w:qFormat/>
    <w:uiPriority w:val="9"/>
    <w:rPr>
      <w:b/>
      <w:bCs/>
      <w:sz w:val="24"/>
      <w:szCs w:val="32"/>
    </w:rPr>
  </w:style>
  <w:style w:type="paragraph" w:customStyle="1" w:styleId="20">
    <w:name w:val="正文居中"/>
    <w:basedOn w:val="1"/>
    <w:qFormat/>
    <w:uiPriority w:val="0"/>
    <w:pPr>
      <w:jc w:val="center"/>
    </w:pPr>
    <w:rPr>
      <w:rFonts w:cs="宋体"/>
      <w:szCs w:val="20"/>
    </w:rPr>
  </w:style>
  <w:style w:type="paragraph" w:customStyle="1" w:styleId="21">
    <w:name w:val="封面表格"/>
    <w:basedOn w:val="3"/>
    <w:qFormat/>
    <w:uiPriority w:val="0"/>
    <w:pPr>
      <w:spacing w:line="240" w:lineRule="auto"/>
      <w:ind w:firstLine="0"/>
      <w:jc w:val="left"/>
    </w:pPr>
    <w:rPr>
      <w:rFonts w:ascii="Arial" w:hAnsi="Arial" w:eastAsia="华文中宋" w:cs="Times New Roman"/>
      <w:b/>
      <w:bCs/>
      <w:sz w:val="32"/>
      <w:szCs w:val="24"/>
    </w:rPr>
  </w:style>
  <w:style w:type="character" w:customStyle="1" w:styleId="22">
    <w:name w:val="页眉 Char"/>
    <w:basedOn w:val="14"/>
    <w:link w:val="9"/>
    <w:qFormat/>
    <w:uiPriority w:val="99"/>
    <w:rPr>
      <w:rFonts w:eastAsia="楷体"/>
      <w:szCs w:val="18"/>
    </w:rPr>
  </w:style>
  <w:style w:type="character" w:customStyle="1" w:styleId="23">
    <w:name w:val="页脚 Char"/>
    <w:basedOn w:val="14"/>
    <w:link w:val="8"/>
    <w:qFormat/>
    <w:uiPriority w:val="99"/>
    <w:rPr>
      <w:sz w:val="18"/>
      <w:szCs w:val="18"/>
    </w:rPr>
  </w:style>
  <w:style w:type="character" w:customStyle="1" w:styleId="24">
    <w:name w:val="批注框文本 Char"/>
    <w:basedOn w:val="14"/>
    <w:link w:val="7"/>
    <w:semiHidden/>
    <w:qFormat/>
    <w:uiPriority w:val="99"/>
    <w:rPr>
      <w:sz w:val="18"/>
      <w:szCs w:val="18"/>
    </w:rPr>
  </w:style>
  <w:style w:type="paragraph" w:customStyle="1" w:styleId="25">
    <w:name w:val="页眉首页"/>
    <w:basedOn w:val="3"/>
    <w:qFormat/>
    <w:uiPriority w:val="0"/>
  </w:style>
  <w:style w:type="paragraph" w:customStyle="1" w:styleId="26">
    <w:name w:val="页眉奇数"/>
    <w:basedOn w:val="9"/>
    <w:qFormat/>
    <w:uiPriority w:val="0"/>
  </w:style>
  <w:style w:type="paragraph" w:customStyle="1" w:styleId="27">
    <w:name w:val="页眉偶数"/>
    <w:basedOn w:val="9"/>
    <w:qFormat/>
    <w:uiPriority w:val="0"/>
  </w:style>
  <w:style w:type="paragraph" w:customStyle="1" w:styleId="28">
    <w:name w:val="页脚偶数"/>
    <w:basedOn w:val="8"/>
    <w:qFormat/>
    <w:uiPriority w:val="0"/>
    <w:pPr>
      <w:jc w:val="center"/>
    </w:pPr>
    <w:rPr>
      <w:sz w:val="21"/>
    </w:rPr>
  </w:style>
  <w:style w:type="paragraph" w:customStyle="1" w:styleId="29">
    <w:name w:val="页脚奇数"/>
    <w:basedOn w:val="8"/>
    <w:qFormat/>
    <w:uiPriority w:val="0"/>
    <w:pPr>
      <w:jc w:val="center"/>
    </w:pPr>
    <w:rPr>
      <w:sz w:val="21"/>
    </w:rPr>
  </w:style>
  <w:style w:type="paragraph" w:customStyle="1" w:styleId="30">
    <w:name w:val="页脚首页"/>
    <w:basedOn w:val="8"/>
    <w:qFormat/>
    <w:uiPriority w:val="0"/>
    <w:pPr>
      <w:jc w:val="center"/>
    </w:pPr>
    <w:rPr>
      <w:sz w:val="21"/>
    </w:rPr>
  </w:style>
  <w:style w:type="paragraph" w:customStyle="1" w:styleId="31">
    <w:name w:val="正文算法"/>
    <w:basedOn w:val="3"/>
    <w:qFormat/>
    <w:uiPriority w:val="0"/>
    <w:pPr>
      <w:spacing w:line="320" w:lineRule="exact"/>
      <w:ind w:left="340" w:firstLine="0"/>
      <w:jc w:val="left"/>
    </w:pPr>
    <w:rPr>
      <w:rFonts w:eastAsia="楷体"/>
      <w:sz w:val="20"/>
    </w:rPr>
  </w:style>
  <w:style w:type="paragraph" w:customStyle="1" w:styleId="32">
    <w:name w:val="WPSOffice手动目录 1"/>
    <w:qFormat/>
    <w:uiPriority w:val="0"/>
    <w:pPr>
      <w:ind w:leftChars="0"/>
    </w:pPr>
    <w:rPr>
      <w:rFonts w:ascii="Times New Roman" w:hAnsi="Times New Roman" w:eastAsia="宋体" w:cs="Times New Roman"/>
      <w:sz w:val="20"/>
      <w:szCs w:val="20"/>
    </w:rPr>
  </w:style>
  <w:style w:type="paragraph" w:customStyle="1" w:styleId="33">
    <w:name w:val="WPSOffice手动目录 2"/>
    <w:qFormat/>
    <w:uiPriority w:val="0"/>
    <w:pPr>
      <w:ind w:leftChars="200"/>
    </w:pPr>
    <w:rPr>
      <w:rFonts w:ascii="Times New Roman" w:hAnsi="Times New Roman" w:eastAsia="宋体" w:cs="Times New Roman"/>
      <w:sz w:val="20"/>
      <w:szCs w:val="20"/>
    </w:rPr>
  </w:style>
  <w:style w:type="paragraph" w:customStyle="1" w:styleId="3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1CCE-74A3-4662-8388-B460626BB3AE}">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1693</Words>
  <Characters>1762</Characters>
  <Lines>19</Lines>
  <Paragraphs>5</Paragraphs>
  <TotalTime>0</TotalTime>
  <ScaleCrop>false</ScaleCrop>
  <LinksUpToDate>false</LinksUpToDate>
  <CharactersWithSpaces>1839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2017-03-12T02:09:00Z</dcterms:created>
  <dc:creator>Zhihai Wang</dc:creator>
  <cp:lastModifiedBy>Caesar</cp:lastModifiedBy>
  <dcterms:modified xsi:type="dcterms:W3CDTF">2023-10-04T13:23:10Z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869C0CC2EBA04B1281318FE10404556D</vt:lpwstr>
  </property>
</Properties>
</file>