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F57BA" w14:textId="477DC02E" w:rsidR="00F52C26" w:rsidRDefault="0084259F" w:rsidP="0084259F">
      <w:pPr>
        <w:jc w:val="center"/>
        <w:rPr>
          <w:rFonts w:ascii="Verdana" w:hAnsi="Verdana"/>
          <w:b/>
          <w:bCs/>
          <w:sz w:val="26"/>
          <w:szCs w:val="26"/>
          <w:u w:val="single"/>
        </w:rPr>
      </w:pPr>
      <w:r w:rsidRPr="0084259F">
        <w:rPr>
          <w:rFonts w:ascii="Verdana" w:hAnsi="Verdana"/>
          <w:b/>
          <w:bCs/>
          <w:sz w:val="26"/>
          <w:szCs w:val="26"/>
          <w:u w:val="single"/>
        </w:rPr>
        <w:t>Introduction To Cloud Computing</w:t>
      </w:r>
    </w:p>
    <w:p w14:paraId="19A92383" w14:textId="77777777" w:rsidR="0084259F" w:rsidRDefault="0084259F" w:rsidP="0084259F">
      <w:pPr>
        <w:jc w:val="center"/>
        <w:rPr>
          <w:rFonts w:ascii="Verdana" w:hAnsi="Verdana"/>
          <w:b/>
          <w:bCs/>
          <w:sz w:val="26"/>
          <w:szCs w:val="26"/>
          <w:u w:val="single"/>
        </w:rPr>
      </w:pPr>
    </w:p>
    <w:p w14:paraId="38CB57C2" w14:textId="1990D48F" w:rsidR="005C0ED7" w:rsidRDefault="0084259F" w:rsidP="005C0ED7">
      <w:pPr>
        <w:ind w:firstLine="720"/>
        <w:jc w:val="both"/>
        <w:rPr>
          <w:rFonts w:ascii="Verdana" w:hAnsi="Verdana"/>
          <w:sz w:val="26"/>
          <w:szCs w:val="26"/>
          <w:lang w:val="en-US"/>
        </w:rPr>
      </w:pPr>
      <w:r>
        <w:rPr>
          <w:rFonts w:ascii="Verdana" w:hAnsi="Verdana"/>
          <w:sz w:val="26"/>
          <w:szCs w:val="26"/>
          <w:lang w:val="en-US"/>
        </w:rPr>
        <w:t>Cloud Computing is the delivering of computing services such as server, storage, database, networking, software, and applications over the internet. Instead of using physical hardware, users can access these resources online from anywhere at any time. It allows organizations and individuals to pay only for what they use, scale resources up or down as needed, and focus on their work without worrying about maintaining servers.</w:t>
      </w:r>
      <w:r w:rsidR="00C9317F">
        <w:rPr>
          <w:rFonts w:ascii="Verdana" w:hAnsi="Verdana"/>
          <w:sz w:val="26"/>
          <w:szCs w:val="26"/>
          <w:lang w:val="en-US"/>
        </w:rPr>
        <w:t xml:space="preserve"> </w:t>
      </w:r>
    </w:p>
    <w:p w14:paraId="17609D89" w14:textId="3F97ACC2" w:rsidR="005C0ED7" w:rsidRDefault="0084259F" w:rsidP="005C0ED7">
      <w:pPr>
        <w:ind w:firstLine="720"/>
        <w:jc w:val="both"/>
        <w:rPr>
          <w:rFonts w:ascii="Verdana" w:hAnsi="Verdana"/>
          <w:sz w:val="26"/>
          <w:szCs w:val="26"/>
          <w:lang w:val="en-US"/>
        </w:rPr>
      </w:pPr>
      <w:r>
        <w:rPr>
          <w:rFonts w:ascii="Verdana" w:hAnsi="Verdana"/>
          <w:sz w:val="26"/>
          <w:szCs w:val="26"/>
          <w:lang w:val="en-US"/>
        </w:rPr>
        <w:t xml:space="preserve"> </w:t>
      </w:r>
    </w:p>
    <w:p w14:paraId="35BD816C" w14:textId="1F4D0290" w:rsidR="005C0ED7" w:rsidRDefault="00C95020" w:rsidP="005C0ED7">
      <w:pPr>
        <w:ind w:firstLine="720"/>
        <w:jc w:val="both"/>
        <w:rPr>
          <w:rFonts w:ascii="Verdana" w:hAnsi="Verdana"/>
          <w:sz w:val="26"/>
          <w:szCs w:val="26"/>
          <w:lang w:val="en-US"/>
        </w:rPr>
      </w:pPr>
      <w:r>
        <w:rPr>
          <w:rFonts w:ascii="Verdana" w:hAnsi="Verdana"/>
          <w:b/>
          <w:bCs/>
          <w:i/>
          <w:iCs/>
          <w:sz w:val="26"/>
          <w:szCs w:val="26"/>
          <w:u w:val="single"/>
          <w:lang w:val="en-US"/>
        </w:rPr>
        <w:t>Service Models</w:t>
      </w:r>
    </w:p>
    <w:p w14:paraId="1D10378B" w14:textId="65CA7D09" w:rsidR="005C0ED7" w:rsidRPr="00C95020" w:rsidRDefault="0084259F" w:rsidP="005C0ED7">
      <w:pPr>
        <w:ind w:firstLine="720"/>
        <w:jc w:val="both"/>
        <w:rPr>
          <w:rFonts w:ascii="Verdana" w:hAnsi="Verdana"/>
          <w:sz w:val="26"/>
          <w:szCs w:val="26"/>
          <w:lang w:val="en-US"/>
        </w:rPr>
      </w:pPr>
      <w:r>
        <w:rPr>
          <w:rFonts w:ascii="Verdana" w:hAnsi="Verdana"/>
          <w:sz w:val="26"/>
          <w:szCs w:val="26"/>
          <w:lang w:val="en-US"/>
        </w:rPr>
        <w:t xml:space="preserve"> </w:t>
      </w:r>
      <w:proofErr w:type="spellStart"/>
      <w:r w:rsidRPr="005C0ED7">
        <w:rPr>
          <w:rFonts w:ascii="Verdana" w:hAnsi="Verdana"/>
          <w:b/>
          <w:bCs/>
          <w:i/>
          <w:iCs/>
          <w:sz w:val="26"/>
          <w:szCs w:val="26"/>
          <w:u w:val="single"/>
          <w:lang w:val="en-US"/>
        </w:rPr>
        <w:t>laaS</w:t>
      </w:r>
      <w:proofErr w:type="spellEnd"/>
      <w:r w:rsidRPr="005C0ED7">
        <w:rPr>
          <w:rFonts w:ascii="Verdana" w:hAnsi="Verdana"/>
          <w:b/>
          <w:bCs/>
          <w:i/>
          <w:iCs/>
          <w:sz w:val="26"/>
          <w:szCs w:val="26"/>
          <w:u w:val="single"/>
          <w:lang w:val="en-US"/>
        </w:rPr>
        <w:t xml:space="preserve"> (Infrastructure as a Services)</w:t>
      </w:r>
      <w:r w:rsidR="00C95020">
        <w:rPr>
          <w:rFonts w:ascii="Verdana" w:hAnsi="Verdana"/>
          <w:b/>
          <w:bCs/>
          <w:i/>
          <w:iCs/>
          <w:sz w:val="26"/>
          <w:szCs w:val="26"/>
          <w:u w:val="single"/>
          <w:lang w:val="en-US"/>
        </w:rPr>
        <w:t xml:space="preserve">: </w:t>
      </w:r>
      <w:r w:rsidR="00C95020">
        <w:rPr>
          <w:rFonts w:ascii="Verdana" w:hAnsi="Verdana"/>
          <w:i/>
          <w:iCs/>
          <w:sz w:val="26"/>
          <w:szCs w:val="26"/>
          <w:lang w:val="en-US"/>
        </w:rPr>
        <w:t>Virtual machines, storage, networking</w:t>
      </w:r>
    </w:p>
    <w:p w14:paraId="4854FFD9" w14:textId="4B75DD4A" w:rsidR="005C0ED7" w:rsidRDefault="0084259F" w:rsidP="005C0ED7">
      <w:pPr>
        <w:ind w:firstLine="720"/>
        <w:jc w:val="both"/>
        <w:rPr>
          <w:rFonts w:ascii="Verdana" w:hAnsi="Verdana"/>
          <w:sz w:val="26"/>
          <w:szCs w:val="26"/>
          <w:lang w:val="en-US"/>
        </w:rPr>
      </w:pPr>
      <w:r w:rsidRPr="005C0ED7">
        <w:rPr>
          <w:rFonts w:ascii="Verdana" w:hAnsi="Verdana"/>
          <w:b/>
          <w:bCs/>
          <w:i/>
          <w:iCs/>
          <w:sz w:val="26"/>
          <w:szCs w:val="26"/>
          <w:u w:val="single"/>
          <w:lang w:val="en-US"/>
        </w:rPr>
        <w:t>PaaS (Platform as a Services)</w:t>
      </w:r>
      <w:r w:rsidR="00C95020">
        <w:rPr>
          <w:rFonts w:ascii="Verdana" w:hAnsi="Verdana"/>
          <w:b/>
          <w:bCs/>
          <w:i/>
          <w:iCs/>
          <w:sz w:val="26"/>
          <w:szCs w:val="26"/>
          <w:u w:val="single"/>
          <w:lang w:val="en-US"/>
        </w:rPr>
        <w:t>:</w:t>
      </w:r>
      <w:r>
        <w:rPr>
          <w:rFonts w:ascii="Verdana" w:hAnsi="Verdana"/>
          <w:sz w:val="26"/>
          <w:szCs w:val="26"/>
          <w:lang w:val="en-US"/>
        </w:rPr>
        <w:t xml:space="preserve"> </w:t>
      </w:r>
      <w:r w:rsidR="00C95020">
        <w:rPr>
          <w:rFonts w:ascii="Verdana" w:hAnsi="Verdana"/>
          <w:sz w:val="26"/>
          <w:szCs w:val="26"/>
          <w:lang w:val="en-US"/>
        </w:rPr>
        <w:t>Platform to build and deploy applications</w:t>
      </w:r>
    </w:p>
    <w:p w14:paraId="0022515A" w14:textId="178DB1C8" w:rsidR="005C0ED7" w:rsidRDefault="0084259F" w:rsidP="005C0ED7">
      <w:pPr>
        <w:ind w:firstLine="720"/>
        <w:jc w:val="both"/>
        <w:rPr>
          <w:rFonts w:ascii="Verdana" w:hAnsi="Verdana"/>
          <w:sz w:val="26"/>
          <w:szCs w:val="26"/>
          <w:lang w:val="en-US"/>
        </w:rPr>
      </w:pPr>
      <w:r>
        <w:rPr>
          <w:rFonts w:ascii="Verdana" w:hAnsi="Verdana"/>
          <w:sz w:val="26"/>
          <w:szCs w:val="26"/>
          <w:lang w:val="en-US"/>
        </w:rPr>
        <w:t xml:space="preserve"> </w:t>
      </w:r>
      <w:r w:rsidRPr="005C0ED7">
        <w:rPr>
          <w:rFonts w:ascii="Verdana" w:hAnsi="Verdana"/>
          <w:b/>
          <w:bCs/>
          <w:i/>
          <w:iCs/>
          <w:sz w:val="26"/>
          <w:szCs w:val="26"/>
          <w:u w:val="single"/>
          <w:lang w:val="en-US"/>
        </w:rPr>
        <w:t>SaaS (Software as a Services)</w:t>
      </w:r>
      <w:r w:rsidR="00C95020">
        <w:rPr>
          <w:rFonts w:ascii="Verdana" w:hAnsi="Verdana"/>
          <w:b/>
          <w:bCs/>
          <w:i/>
          <w:iCs/>
          <w:sz w:val="26"/>
          <w:szCs w:val="26"/>
          <w:u w:val="single"/>
          <w:lang w:val="en-US"/>
        </w:rPr>
        <w:t>:</w:t>
      </w:r>
      <w:r>
        <w:rPr>
          <w:rFonts w:ascii="Verdana" w:hAnsi="Verdana"/>
          <w:sz w:val="26"/>
          <w:szCs w:val="26"/>
          <w:lang w:val="en-US"/>
        </w:rPr>
        <w:t xml:space="preserve"> </w:t>
      </w:r>
      <w:r w:rsidR="00C95020">
        <w:rPr>
          <w:rFonts w:ascii="Verdana" w:hAnsi="Verdana"/>
          <w:sz w:val="26"/>
          <w:szCs w:val="26"/>
          <w:lang w:val="en-US"/>
        </w:rPr>
        <w:t>Ready-to-use application (e.g., Gmail)</w:t>
      </w:r>
      <w:r>
        <w:rPr>
          <w:rFonts w:ascii="Verdana" w:hAnsi="Verdana"/>
          <w:sz w:val="26"/>
          <w:szCs w:val="26"/>
          <w:lang w:val="en-US"/>
        </w:rPr>
        <w:t xml:space="preserve"> </w:t>
      </w:r>
    </w:p>
    <w:p w14:paraId="36B14995" w14:textId="77777777" w:rsidR="00C9317F" w:rsidRDefault="00C9317F" w:rsidP="005C0ED7">
      <w:pPr>
        <w:ind w:firstLine="720"/>
        <w:jc w:val="both"/>
        <w:rPr>
          <w:rFonts w:ascii="Verdana" w:hAnsi="Verdana"/>
          <w:sz w:val="26"/>
          <w:szCs w:val="26"/>
          <w:lang w:val="en-US"/>
        </w:rPr>
      </w:pPr>
    </w:p>
    <w:p w14:paraId="7BF237ED" w14:textId="1240E367" w:rsidR="00C9317F" w:rsidRDefault="00C9317F" w:rsidP="005C0ED7">
      <w:pPr>
        <w:ind w:firstLine="720"/>
        <w:jc w:val="both"/>
        <w:rPr>
          <w:rFonts w:ascii="Verdana" w:hAnsi="Verdana"/>
          <w:b/>
          <w:bCs/>
          <w:i/>
          <w:iCs/>
          <w:sz w:val="26"/>
          <w:szCs w:val="26"/>
          <w:u w:val="single"/>
          <w:lang w:val="en-US"/>
        </w:rPr>
      </w:pPr>
      <w:r>
        <w:rPr>
          <w:rFonts w:ascii="Verdana" w:hAnsi="Verdana"/>
          <w:b/>
          <w:bCs/>
          <w:i/>
          <w:iCs/>
          <w:sz w:val="26"/>
          <w:szCs w:val="26"/>
          <w:u w:val="single"/>
          <w:lang w:val="en-US"/>
        </w:rPr>
        <w:t xml:space="preserve">Key Feature </w:t>
      </w:r>
    </w:p>
    <w:p w14:paraId="3E49D1D8" w14:textId="7E0C770E" w:rsidR="00C9317F" w:rsidRDefault="00C9317F" w:rsidP="005C0ED7">
      <w:pPr>
        <w:ind w:firstLine="720"/>
        <w:jc w:val="both"/>
        <w:rPr>
          <w:rFonts w:ascii="Verdana" w:hAnsi="Verdana"/>
          <w:i/>
          <w:iCs/>
          <w:sz w:val="26"/>
          <w:szCs w:val="26"/>
          <w:lang w:val="en-US"/>
        </w:rPr>
      </w:pPr>
      <w:r>
        <w:rPr>
          <w:rFonts w:ascii="Verdana" w:hAnsi="Verdana"/>
          <w:b/>
          <w:bCs/>
          <w:i/>
          <w:iCs/>
          <w:sz w:val="26"/>
          <w:szCs w:val="26"/>
          <w:lang w:val="en-US"/>
        </w:rPr>
        <w:t xml:space="preserve">. On-demand access: </w:t>
      </w:r>
      <w:r>
        <w:rPr>
          <w:rFonts w:ascii="Verdana" w:hAnsi="Verdana"/>
          <w:i/>
          <w:iCs/>
          <w:sz w:val="26"/>
          <w:szCs w:val="26"/>
          <w:lang w:val="en-US"/>
        </w:rPr>
        <w:t>Use resources whenever needed</w:t>
      </w:r>
    </w:p>
    <w:p w14:paraId="22DFE1C5" w14:textId="26109DE2" w:rsidR="00C9317F" w:rsidRDefault="00C9317F" w:rsidP="005C0ED7">
      <w:pPr>
        <w:ind w:firstLine="720"/>
        <w:jc w:val="both"/>
        <w:rPr>
          <w:rFonts w:ascii="Verdana" w:hAnsi="Verdana"/>
          <w:i/>
          <w:iCs/>
          <w:sz w:val="26"/>
          <w:szCs w:val="26"/>
          <w:lang w:val="en-US"/>
        </w:rPr>
      </w:pPr>
      <w:r>
        <w:rPr>
          <w:rFonts w:ascii="Verdana" w:hAnsi="Verdana"/>
          <w:b/>
          <w:bCs/>
          <w:i/>
          <w:iCs/>
          <w:sz w:val="26"/>
          <w:szCs w:val="26"/>
          <w:lang w:val="en-US"/>
        </w:rPr>
        <w:t xml:space="preserve">. Pay-as-you-go: </w:t>
      </w:r>
      <w:r>
        <w:rPr>
          <w:rFonts w:ascii="Verdana" w:hAnsi="Verdana"/>
          <w:i/>
          <w:iCs/>
          <w:sz w:val="26"/>
          <w:szCs w:val="26"/>
          <w:lang w:val="en-US"/>
        </w:rPr>
        <w:t>Only pay for what you use</w:t>
      </w:r>
    </w:p>
    <w:p w14:paraId="2FC9E2F4" w14:textId="0118998A" w:rsidR="00C9317F" w:rsidRDefault="00C9317F" w:rsidP="005C0ED7">
      <w:pPr>
        <w:ind w:firstLine="720"/>
        <w:jc w:val="both"/>
        <w:rPr>
          <w:rFonts w:ascii="Verdana" w:hAnsi="Verdana"/>
          <w:i/>
          <w:iCs/>
          <w:sz w:val="26"/>
          <w:szCs w:val="26"/>
          <w:lang w:val="en-US"/>
        </w:rPr>
      </w:pPr>
      <w:r>
        <w:rPr>
          <w:rFonts w:ascii="Verdana" w:hAnsi="Verdana"/>
          <w:b/>
          <w:bCs/>
          <w:i/>
          <w:iCs/>
          <w:sz w:val="26"/>
          <w:szCs w:val="26"/>
          <w:lang w:val="en-US"/>
        </w:rPr>
        <w:t xml:space="preserve">. Scalable: </w:t>
      </w:r>
      <w:r>
        <w:rPr>
          <w:rFonts w:ascii="Verdana" w:hAnsi="Verdana"/>
          <w:i/>
          <w:iCs/>
          <w:sz w:val="26"/>
          <w:szCs w:val="26"/>
          <w:lang w:val="en-US"/>
        </w:rPr>
        <w:t>Increase or decrease resources easily</w:t>
      </w:r>
    </w:p>
    <w:p w14:paraId="15D2FD27" w14:textId="4961FC88" w:rsidR="00C9317F" w:rsidRDefault="00C9317F" w:rsidP="005C0ED7">
      <w:pPr>
        <w:ind w:firstLine="720"/>
        <w:jc w:val="both"/>
        <w:rPr>
          <w:rFonts w:ascii="Verdana" w:hAnsi="Verdana"/>
          <w:i/>
          <w:iCs/>
          <w:sz w:val="26"/>
          <w:szCs w:val="26"/>
          <w:lang w:val="en-US"/>
        </w:rPr>
      </w:pPr>
      <w:r>
        <w:rPr>
          <w:rFonts w:ascii="Verdana" w:hAnsi="Verdana"/>
          <w:b/>
          <w:bCs/>
          <w:i/>
          <w:iCs/>
          <w:sz w:val="26"/>
          <w:szCs w:val="26"/>
          <w:lang w:val="en-US"/>
        </w:rPr>
        <w:t xml:space="preserve">. Accessible: </w:t>
      </w:r>
      <w:r>
        <w:rPr>
          <w:rFonts w:ascii="Verdana" w:hAnsi="Verdana"/>
          <w:i/>
          <w:iCs/>
          <w:sz w:val="26"/>
          <w:szCs w:val="26"/>
          <w:lang w:val="en-US"/>
        </w:rPr>
        <w:t>Available from anywhere with internet</w:t>
      </w:r>
    </w:p>
    <w:p w14:paraId="5DF10D0A" w14:textId="45A2FBD0" w:rsidR="00C9317F" w:rsidRDefault="00C9317F" w:rsidP="005C0ED7">
      <w:pPr>
        <w:ind w:firstLine="720"/>
        <w:jc w:val="both"/>
        <w:rPr>
          <w:rFonts w:ascii="Verdana" w:hAnsi="Verdana"/>
          <w:i/>
          <w:iCs/>
          <w:sz w:val="26"/>
          <w:szCs w:val="26"/>
          <w:lang w:val="en-US"/>
        </w:rPr>
      </w:pPr>
      <w:r>
        <w:rPr>
          <w:rFonts w:ascii="Verdana" w:hAnsi="Verdana"/>
          <w:b/>
          <w:bCs/>
          <w:i/>
          <w:iCs/>
          <w:sz w:val="26"/>
          <w:szCs w:val="26"/>
          <w:lang w:val="en-US"/>
        </w:rPr>
        <w:t xml:space="preserve">. Managed: </w:t>
      </w:r>
      <w:r>
        <w:rPr>
          <w:rFonts w:ascii="Verdana" w:hAnsi="Verdana"/>
          <w:i/>
          <w:iCs/>
          <w:sz w:val="26"/>
          <w:szCs w:val="26"/>
          <w:lang w:val="en-US"/>
        </w:rPr>
        <w:t>Provider handless updates and security</w:t>
      </w:r>
    </w:p>
    <w:p w14:paraId="47B6A9BF" w14:textId="77777777" w:rsidR="00C9317F" w:rsidRDefault="00C9317F" w:rsidP="005C0ED7">
      <w:pPr>
        <w:ind w:firstLine="720"/>
        <w:jc w:val="both"/>
        <w:rPr>
          <w:rFonts w:ascii="Verdana" w:hAnsi="Verdana"/>
          <w:i/>
          <w:iCs/>
          <w:sz w:val="26"/>
          <w:szCs w:val="26"/>
        </w:rPr>
      </w:pPr>
    </w:p>
    <w:p w14:paraId="27BF9E42" w14:textId="5261F6D2" w:rsidR="00C9317F" w:rsidRDefault="00C9317F" w:rsidP="005C0ED7">
      <w:pPr>
        <w:ind w:firstLine="720"/>
        <w:jc w:val="both"/>
        <w:rPr>
          <w:rFonts w:ascii="Verdana" w:hAnsi="Verdana"/>
          <w:b/>
          <w:bCs/>
          <w:i/>
          <w:iCs/>
          <w:sz w:val="26"/>
          <w:szCs w:val="26"/>
          <w:u w:val="single"/>
        </w:rPr>
      </w:pPr>
      <w:r>
        <w:rPr>
          <w:rFonts w:ascii="Verdana" w:hAnsi="Verdana"/>
          <w:b/>
          <w:bCs/>
          <w:i/>
          <w:iCs/>
          <w:sz w:val="26"/>
          <w:szCs w:val="26"/>
          <w:u w:val="single"/>
        </w:rPr>
        <w:t>Types of Cloud</w:t>
      </w:r>
    </w:p>
    <w:p w14:paraId="1DA58836" w14:textId="16FECB7A" w:rsidR="00C9317F" w:rsidRDefault="00C9317F" w:rsidP="005C0ED7">
      <w:pPr>
        <w:ind w:firstLine="720"/>
        <w:jc w:val="both"/>
        <w:rPr>
          <w:rFonts w:ascii="Verdana" w:hAnsi="Verdana"/>
          <w:i/>
          <w:iCs/>
          <w:sz w:val="26"/>
          <w:szCs w:val="26"/>
        </w:rPr>
      </w:pPr>
      <w:r>
        <w:rPr>
          <w:rFonts w:ascii="Verdana" w:hAnsi="Verdana"/>
          <w:b/>
          <w:bCs/>
          <w:i/>
          <w:iCs/>
          <w:sz w:val="26"/>
          <w:szCs w:val="26"/>
        </w:rPr>
        <w:t xml:space="preserve">. Public Cloud: </w:t>
      </w:r>
      <w:r>
        <w:rPr>
          <w:rFonts w:ascii="Verdana" w:hAnsi="Verdana"/>
          <w:i/>
          <w:iCs/>
          <w:sz w:val="26"/>
          <w:szCs w:val="26"/>
        </w:rPr>
        <w:t>Shared resources (e.g., AWS, Azure)</w:t>
      </w:r>
    </w:p>
    <w:p w14:paraId="31B9E652" w14:textId="36D3B55E" w:rsidR="00C9317F" w:rsidRDefault="00C9317F" w:rsidP="005C0ED7">
      <w:pPr>
        <w:ind w:firstLine="720"/>
        <w:jc w:val="both"/>
        <w:rPr>
          <w:rFonts w:ascii="Verdana" w:hAnsi="Verdana"/>
          <w:i/>
          <w:iCs/>
          <w:sz w:val="26"/>
          <w:szCs w:val="26"/>
        </w:rPr>
      </w:pPr>
      <w:r>
        <w:rPr>
          <w:rFonts w:ascii="Verdana" w:hAnsi="Verdana"/>
          <w:b/>
          <w:bCs/>
          <w:i/>
          <w:iCs/>
          <w:sz w:val="26"/>
          <w:szCs w:val="26"/>
        </w:rPr>
        <w:t xml:space="preserve">. Private Cloud: </w:t>
      </w:r>
      <w:r>
        <w:rPr>
          <w:rFonts w:ascii="Verdana" w:hAnsi="Verdana"/>
          <w:i/>
          <w:iCs/>
          <w:sz w:val="26"/>
          <w:szCs w:val="26"/>
        </w:rPr>
        <w:t>For a Single Organization</w:t>
      </w:r>
    </w:p>
    <w:p w14:paraId="5558A237" w14:textId="61ABEC45" w:rsidR="00C9317F" w:rsidRDefault="00C9317F" w:rsidP="005C0ED7">
      <w:pPr>
        <w:ind w:firstLine="720"/>
        <w:jc w:val="both"/>
        <w:rPr>
          <w:rFonts w:ascii="Verdana" w:hAnsi="Verdana"/>
          <w:i/>
          <w:iCs/>
          <w:sz w:val="26"/>
          <w:szCs w:val="26"/>
        </w:rPr>
      </w:pPr>
      <w:r>
        <w:rPr>
          <w:rFonts w:ascii="Verdana" w:hAnsi="Verdana"/>
          <w:b/>
          <w:bCs/>
          <w:i/>
          <w:iCs/>
          <w:sz w:val="26"/>
          <w:szCs w:val="26"/>
        </w:rPr>
        <w:t xml:space="preserve">. Hybrid Cloud: </w:t>
      </w:r>
      <w:r>
        <w:rPr>
          <w:rFonts w:ascii="Verdana" w:hAnsi="Verdana"/>
          <w:i/>
          <w:iCs/>
          <w:sz w:val="26"/>
          <w:szCs w:val="26"/>
        </w:rPr>
        <w:t>Combination of public and private</w:t>
      </w:r>
    </w:p>
    <w:p w14:paraId="18CB65BA" w14:textId="7C514179" w:rsidR="00C9317F" w:rsidRDefault="00C9317F" w:rsidP="005C0ED7">
      <w:pPr>
        <w:ind w:firstLine="720"/>
        <w:jc w:val="both"/>
        <w:rPr>
          <w:rFonts w:ascii="Verdana" w:hAnsi="Verdana"/>
          <w:b/>
          <w:bCs/>
          <w:i/>
          <w:iCs/>
          <w:sz w:val="26"/>
          <w:szCs w:val="26"/>
          <w:u w:val="single"/>
        </w:rPr>
      </w:pPr>
    </w:p>
    <w:p w14:paraId="2E7A3EB9" w14:textId="77777777" w:rsidR="00676B1F" w:rsidRDefault="00676B1F" w:rsidP="005C0ED7">
      <w:pPr>
        <w:ind w:firstLine="720"/>
        <w:jc w:val="both"/>
        <w:rPr>
          <w:rFonts w:ascii="Verdana" w:hAnsi="Verdana"/>
          <w:b/>
          <w:bCs/>
          <w:i/>
          <w:iCs/>
          <w:sz w:val="26"/>
          <w:szCs w:val="26"/>
          <w:u w:val="single"/>
        </w:rPr>
      </w:pPr>
    </w:p>
    <w:p w14:paraId="2D9609DD" w14:textId="7B972B5A" w:rsidR="00C9317F" w:rsidRDefault="00C9317F" w:rsidP="005C0ED7">
      <w:pPr>
        <w:ind w:firstLine="720"/>
        <w:jc w:val="both"/>
        <w:rPr>
          <w:rFonts w:ascii="Verdana" w:hAnsi="Verdana"/>
          <w:b/>
          <w:bCs/>
          <w:i/>
          <w:iCs/>
          <w:sz w:val="26"/>
          <w:szCs w:val="26"/>
          <w:u w:val="single"/>
        </w:rPr>
      </w:pPr>
      <w:r>
        <w:rPr>
          <w:rFonts w:ascii="Verdana" w:hAnsi="Verdana"/>
          <w:b/>
          <w:bCs/>
          <w:i/>
          <w:iCs/>
          <w:sz w:val="26"/>
          <w:szCs w:val="26"/>
          <w:u w:val="single"/>
        </w:rPr>
        <w:lastRenderedPageBreak/>
        <w:t xml:space="preserve">Advantages </w:t>
      </w:r>
    </w:p>
    <w:p w14:paraId="1B4FDC2F" w14:textId="0C99AFFF" w:rsidR="00C9317F" w:rsidRDefault="00C9317F" w:rsidP="005C0ED7">
      <w:pPr>
        <w:ind w:firstLine="720"/>
        <w:jc w:val="both"/>
        <w:rPr>
          <w:rFonts w:ascii="Verdana" w:hAnsi="Verdana"/>
          <w:i/>
          <w:iCs/>
          <w:sz w:val="26"/>
          <w:szCs w:val="26"/>
        </w:rPr>
      </w:pPr>
      <w:r>
        <w:rPr>
          <w:rFonts w:ascii="Verdana" w:hAnsi="Verdana"/>
          <w:b/>
          <w:bCs/>
          <w:i/>
          <w:iCs/>
          <w:sz w:val="26"/>
          <w:szCs w:val="26"/>
        </w:rPr>
        <w:t xml:space="preserve">. </w:t>
      </w:r>
      <w:r>
        <w:rPr>
          <w:rFonts w:ascii="Verdana" w:hAnsi="Verdana"/>
          <w:i/>
          <w:iCs/>
          <w:sz w:val="26"/>
          <w:szCs w:val="26"/>
        </w:rPr>
        <w:t>Cost-effective, no need for physical servers</w:t>
      </w:r>
    </w:p>
    <w:p w14:paraId="79379B8A" w14:textId="394EA630" w:rsidR="00C9317F" w:rsidRDefault="00C9317F" w:rsidP="005C0ED7">
      <w:pPr>
        <w:ind w:firstLine="720"/>
        <w:jc w:val="both"/>
        <w:rPr>
          <w:rFonts w:ascii="Verdana" w:hAnsi="Verdana"/>
          <w:i/>
          <w:iCs/>
          <w:sz w:val="26"/>
          <w:szCs w:val="26"/>
        </w:rPr>
      </w:pPr>
      <w:r>
        <w:rPr>
          <w:rFonts w:ascii="Verdana" w:hAnsi="Verdana"/>
          <w:b/>
          <w:bCs/>
          <w:i/>
          <w:iCs/>
          <w:sz w:val="26"/>
          <w:szCs w:val="26"/>
        </w:rPr>
        <w:t xml:space="preserve">. </w:t>
      </w:r>
      <w:r>
        <w:rPr>
          <w:rFonts w:ascii="Verdana" w:hAnsi="Verdana"/>
          <w:i/>
          <w:iCs/>
          <w:sz w:val="26"/>
          <w:szCs w:val="26"/>
        </w:rPr>
        <w:t>Easy collaboration and data sharing</w:t>
      </w:r>
    </w:p>
    <w:p w14:paraId="53F98E58" w14:textId="0AAA6898" w:rsidR="00C9317F" w:rsidRDefault="00C9317F" w:rsidP="005C0ED7">
      <w:pPr>
        <w:ind w:firstLine="720"/>
        <w:jc w:val="both"/>
        <w:rPr>
          <w:rFonts w:ascii="Verdana" w:hAnsi="Verdana"/>
          <w:i/>
          <w:iCs/>
          <w:sz w:val="26"/>
          <w:szCs w:val="26"/>
        </w:rPr>
      </w:pPr>
      <w:r>
        <w:rPr>
          <w:rFonts w:ascii="Verdana" w:hAnsi="Verdana"/>
          <w:b/>
          <w:bCs/>
          <w:i/>
          <w:iCs/>
          <w:sz w:val="26"/>
          <w:szCs w:val="26"/>
        </w:rPr>
        <w:t xml:space="preserve">. </w:t>
      </w:r>
      <w:r>
        <w:rPr>
          <w:rFonts w:ascii="Verdana" w:hAnsi="Verdana"/>
          <w:i/>
          <w:iCs/>
          <w:sz w:val="26"/>
          <w:szCs w:val="26"/>
        </w:rPr>
        <w:t>High availability and disaster recovery</w:t>
      </w:r>
    </w:p>
    <w:p w14:paraId="01785B51" w14:textId="59B1A18E" w:rsidR="00C9317F" w:rsidRDefault="00C9317F" w:rsidP="005C0ED7">
      <w:pPr>
        <w:ind w:firstLine="720"/>
        <w:jc w:val="both"/>
        <w:rPr>
          <w:rFonts w:ascii="Verdana" w:hAnsi="Verdana"/>
          <w:i/>
          <w:iCs/>
          <w:sz w:val="26"/>
          <w:szCs w:val="26"/>
        </w:rPr>
      </w:pPr>
      <w:r>
        <w:rPr>
          <w:rFonts w:ascii="Verdana" w:hAnsi="Verdana"/>
          <w:b/>
          <w:bCs/>
          <w:i/>
          <w:iCs/>
          <w:sz w:val="26"/>
          <w:szCs w:val="26"/>
        </w:rPr>
        <w:t xml:space="preserve">. </w:t>
      </w:r>
      <w:r>
        <w:rPr>
          <w:rFonts w:ascii="Verdana" w:hAnsi="Verdana"/>
          <w:i/>
          <w:iCs/>
          <w:sz w:val="26"/>
          <w:szCs w:val="26"/>
        </w:rPr>
        <w:t>Automatic maintenance and updates</w:t>
      </w:r>
    </w:p>
    <w:p w14:paraId="7D4D9F50" w14:textId="77777777" w:rsidR="00676B1F" w:rsidRDefault="00676B1F" w:rsidP="005C0ED7">
      <w:pPr>
        <w:ind w:firstLine="720"/>
        <w:jc w:val="both"/>
        <w:rPr>
          <w:rFonts w:ascii="Verdana" w:hAnsi="Verdana"/>
          <w:i/>
          <w:iCs/>
          <w:sz w:val="26"/>
          <w:szCs w:val="26"/>
        </w:rPr>
      </w:pPr>
    </w:p>
    <w:p w14:paraId="2227692F" w14:textId="77777777" w:rsidR="00676B1F" w:rsidRDefault="00676B1F" w:rsidP="00676B1F">
      <w:pPr>
        <w:ind w:firstLine="720"/>
        <w:jc w:val="both"/>
        <w:rPr>
          <w:rFonts w:ascii="Verdana" w:hAnsi="Verdana"/>
          <w:sz w:val="26"/>
          <w:szCs w:val="26"/>
          <w:lang w:val="en-US"/>
        </w:rPr>
      </w:pPr>
      <w:r>
        <w:rPr>
          <w:rFonts w:ascii="Verdana" w:hAnsi="Verdana"/>
          <w:sz w:val="26"/>
          <w:szCs w:val="26"/>
          <w:lang w:val="en-US"/>
        </w:rPr>
        <w:t>The main advantages of cloud computing are cost savings, high availability, easy collaboration, automatic updates, and improved efficiency.</w:t>
      </w:r>
    </w:p>
    <w:p w14:paraId="7B2A55B8" w14:textId="77777777" w:rsidR="00676B1F" w:rsidRPr="00C9317F" w:rsidRDefault="00676B1F" w:rsidP="005C0ED7">
      <w:pPr>
        <w:ind w:firstLine="720"/>
        <w:jc w:val="both"/>
        <w:rPr>
          <w:rFonts w:ascii="Verdana" w:hAnsi="Verdana"/>
          <w:i/>
          <w:iCs/>
          <w:sz w:val="26"/>
          <w:szCs w:val="26"/>
        </w:rPr>
      </w:pPr>
    </w:p>
    <w:sectPr w:rsidR="00676B1F" w:rsidRPr="00C931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59F"/>
    <w:rsid w:val="005C0ED7"/>
    <w:rsid w:val="00676B1F"/>
    <w:rsid w:val="007230B2"/>
    <w:rsid w:val="0084259F"/>
    <w:rsid w:val="00940676"/>
    <w:rsid w:val="00C829DF"/>
    <w:rsid w:val="00C9317F"/>
    <w:rsid w:val="00C95020"/>
    <w:rsid w:val="00CE6BE3"/>
    <w:rsid w:val="00E4234C"/>
    <w:rsid w:val="00F52C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AC1E4"/>
  <w15:chartTrackingRefBased/>
  <w15:docId w15:val="{326DE2B7-3C9C-4CD9-B6A2-5BD30FDE2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5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25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25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25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25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25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5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5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5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5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25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25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25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25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25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5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5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59F"/>
    <w:rPr>
      <w:rFonts w:eastAsiaTheme="majorEastAsia" w:cstheme="majorBidi"/>
      <w:color w:val="272727" w:themeColor="text1" w:themeTint="D8"/>
    </w:rPr>
  </w:style>
  <w:style w:type="paragraph" w:styleId="Title">
    <w:name w:val="Title"/>
    <w:basedOn w:val="Normal"/>
    <w:next w:val="Normal"/>
    <w:link w:val="TitleChar"/>
    <w:uiPriority w:val="10"/>
    <w:qFormat/>
    <w:rsid w:val="008425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5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5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5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59F"/>
    <w:pPr>
      <w:spacing w:before="160"/>
      <w:jc w:val="center"/>
    </w:pPr>
    <w:rPr>
      <w:i/>
      <w:iCs/>
      <w:color w:val="404040" w:themeColor="text1" w:themeTint="BF"/>
    </w:rPr>
  </w:style>
  <w:style w:type="character" w:customStyle="1" w:styleId="QuoteChar">
    <w:name w:val="Quote Char"/>
    <w:basedOn w:val="DefaultParagraphFont"/>
    <w:link w:val="Quote"/>
    <w:uiPriority w:val="29"/>
    <w:rsid w:val="0084259F"/>
    <w:rPr>
      <w:i/>
      <w:iCs/>
      <w:color w:val="404040" w:themeColor="text1" w:themeTint="BF"/>
    </w:rPr>
  </w:style>
  <w:style w:type="paragraph" w:styleId="ListParagraph">
    <w:name w:val="List Paragraph"/>
    <w:basedOn w:val="Normal"/>
    <w:uiPriority w:val="34"/>
    <w:qFormat/>
    <w:rsid w:val="0084259F"/>
    <w:pPr>
      <w:ind w:left="720"/>
      <w:contextualSpacing/>
    </w:pPr>
  </w:style>
  <w:style w:type="character" w:styleId="IntenseEmphasis">
    <w:name w:val="Intense Emphasis"/>
    <w:basedOn w:val="DefaultParagraphFont"/>
    <w:uiPriority w:val="21"/>
    <w:qFormat/>
    <w:rsid w:val="0084259F"/>
    <w:rPr>
      <w:i/>
      <w:iCs/>
      <w:color w:val="2F5496" w:themeColor="accent1" w:themeShade="BF"/>
    </w:rPr>
  </w:style>
  <w:style w:type="paragraph" w:styleId="IntenseQuote">
    <w:name w:val="Intense Quote"/>
    <w:basedOn w:val="Normal"/>
    <w:next w:val="Normal"/>
    <w:link w:val="IntenseQuoteChar"/>
    <w:uiPriority w:val="30"/>
    <w:qFormat/>
    <w:rsid w:val="008425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259F"/>
    <w:rPr>
      <w:i/>
      <w:iCs/>
      <w:color w:val="2F5496" w:themeColor="accent1" w:themeShade="BF"/>
    </w:rPr>
  </w:style>
  <w:style w:type="character" w:styleId="IntenseReference">
    <w:name w:val="Intense Reference"/>
    <w:basedOn w:val="DefaultParagraphFont"/>
    <w:uiPriority w:val="32"/>
    <w:qFormat/>
    <w:rsid w:val="008425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214</Words>
  <Characters>1226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2026-01-20T12:51:00Z</dcterms:created>
  <dcterms:modified xsi:type="dcterms:W3CDTF">2026-01-20T13:15:00Z</dcterms:modified>
</cp:coreProperties>
</file>