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0"/>
        <w:jc w:val="center"/>
      </w:pPr>
      <w:r>
        <w:rPr>
          <w:rFonts w:ascii="Arial" w:cs="Arial" w:eastAsia="Arial" w:hAnsi="Arial"/>
          <w:b/>
          <w:bCs/>
          <w:color w:val="0D1B2A"/>
          <w:sz w:val="56"/>
          <w:szCs w:val="56"/>
        </w:rPr>
        <w:t xml:space="preserve">VOICEISOLATE PRO</w:t>
      </w:r>
    </w:p>
    <w:p>
      <w:pPr>
        <w:spacing w:after="100"/>
        <w:jc w:val="center"/>
      </w:pPr>
      <w:r>
        <w:rPr>
          <w:rFonts w:ascii="Arial" w:cs="Arial" w:eastAsia="Arial" w:hAnsi="Arial"/>
          <w:color w:val="00B4D8"/>
          <w:sz w:val="36"/>
          <w:szCs w:val="36"/>
        </w:rPr>
        <w:t xml:space="preserve">v9.0 PRODUCTION BLUEPRINT</w:t>
      </w:r>
    </w:p>
    <w:p>
      <w:pPr>
        <w:pBdr>
          <w:bottom w:val="single" w:color="00B4D8" w:sz="2" w:space="4"/>
        </w:pBdr>
        <w:spacing w:before="200" w:after="200"/>
      </w:pPr>
    </w:p>
    <w:p>
      <w:pPr>
        <w:spacing w:after="60"/>
        <w:jc w:val="center"/>
      </w:pPr>
      <w:r>
        <w:rPr>
          <w:rFonts w:ascii="Arial" w:cs="Arial" w:eastAsia="Arial" w:hAnsi="Arial"/>
          <w:b/>
          <w:bCs/>
          <w:color w:val="1B3A5C"/>
          <w:sz w:val="28"/>
          <w:szCs w:val="28"/>
        </w:rPr>
        <w:t xml:space="preserve">THREADS FROM SPACE ARCHITECTURE</w:t>
      </w:r>
    </w:p>
    <w:p>
      <w:pPr>
        <w:spacing w:after="60"/>
        <w:jc w:val="center"/>
      </w:pPr>
      <w:r>
        <w:rPr>
          <w:rFonts w:ascii="Arial" w:cs="Arial" w:eastAsia="Arial" w:hAnsi="Arial"/>
          <w:color w:val="6B7280"/>
          <w:sz w:val="22"/>
          <w:szCs w:val="22"/>
        </w:rPr>
        <w:t xml:space="preserve">Multi-Threaded DSP  |  GPU-Accelerated  |  ML-Powered</w:t>
      </w:r>
    </w:p>
    <w:p>
      <w:pPr>
        <w:spacing w:after="200"/>
        <w:jc w:val="center"/>
      </w:pPr>
      <w:r>
        <w:rPr>
          <w:rFonts w:ascii="Arial" w:cs="Arial" w:eastAsia="Arial" w:hAnsi="Arial"/>
          <w:i/>
          <w:iCs/>
          <w:color w:val="6B7280"/>
          <w:sz w:val="22"/>
          <w:szCs w:val="22"/>
        </w:rPr>
        <w:t xml:space="preserve">Best-in-Class Voice Isolation &amp; Audio Processing Platform</w:t>
      </w:r>
    </w:p>
    <w:p>
      <w:pPr>
        <w:spacing w:before="600" w:after="0"/>
      </w:pPr>
    </w:p>
    <w:p>
      <w:pPr>
        <w:spacing w:after="60"/>
        <w:jc w:val="center"/>
      </w:pPr>
      <w:r>
        <w:rPr>
          <w:rFonts w:ascii="Arial" w:cs="Arial" w:eastAsia="Arial" w:hAnsi="Arial"/>
          <w:color w:val="6B7280"/>
          <w:sz w:val="20"/>
          <w:szCs w:val="20"/>
        </w:rPr>
        <w:t xml:space="preserve">Document Version: 9.0  |  February 2026</w:t>
      </w:r>
    </w:p>
    <w:p>
      <w:pPr>
        <w:spacing w:after="60"/>
        <w:jc w:val="center"/>
      </w:pPr>
      <w:r>
        <w:rPr>
          <w:rFonts w:ascii="Arial" w:cs="Arial" w:eastAsia="Arial" w:hAnsi="Arial"/>
          <w:b/>
          <w:bCs/>
          <w:color w:val="E63946"/>
          <w:sz w:val="20"/>
          <w:szCs w:val="20"/>
        </w:rPr>
        <w:t xml:space="preserve">Classification: Confidential</w:t>
      </w:r>
    </w:p>
    <w:p>
      <w:pPr>
        <w:jc w:val="center"/>
      </w:pPr>
      <w:r>
        <w:rPr>
          <w:rFonts w:ascii="Arial" w:cs="Arial" w:eastAsia="Arial" w:hAnsi="Arial"/>
          <w:color w:val="6B7280"/>
          <w:sz w:val="20"/>
          <w:szCs w:val="20"/>
        </w:rPr>
        <w:t xml:space="preserve">Author: Randy Jordan  |  Senior Audio-DSP Architect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before="0" w:line="276"/>
      </w:pPr>
      <w:r>
        <w:rPr>
          <w:rFonts w:ascii="Arial" w:cs="Arial" w:eastAsia="Arial" w:hAnsi="Arial"/>
          <w:color w:val="1A1A2E"/>
          <w:sz w:val="22"/>
          <w:szCs w:val="22"/>
        </w:rPr>
        <w:t xml:space="preserve">VoiceIsolate Pro v9.0 is the definitive production blueprint for the world’s most advanced voice isolation and audio enhancement platform. Building on eight prior iterations, v9.0 integrates classical DSP algorithms with state-of-the-art deep learning, orchestrated through the Threads from Space architecture — a fully parallel, multi-threaded DSP engine with GPU acceleration, modular processing nodes, and distributed job orchestration.</w:t>
      </w:r>
    </w:p>
    <w:p>
      <w:pPr>
        <w:spacing w:after="120" w:before="0" w:line="276"/>
      </w:pPr>
      <w:r>
        <w:rPr>
          <w:rFonts w:ascii="Arial" w:cs="Arial" w:eastAsia="Arial" w:hAnsi="Arial"/>
          <w:color w:val="1A1A2E"/>
          <w:sz w:val="22"/>
          <w:szCs w:val="22"/>
        </w:rPr>
        <w:t xml:space="preserve">This document serves as the complete technical specification for a senior audio-DSP engineering team to build, test, and deploy VoiceIsolate Pro from source to production across web, desktop, and mobile platforms.</w:t>
      </w:r>
    </w:p>
    <w:p>
      <w:pPr>
        <w:spacing w:before="100" w:after="0"/>
      </w:pPr>
    </w:p>
    <w:p>
      <w:pPr>
        <w:spacing w:after="80"/>
      </w:pPr>
      <w:r>
        <w:rPr>
          <w:rFonts w:ascii="Arial" w:cs="Arial" w:eastAsia="Arial" w:hAnsi="Arial"/>
          <w:b/>
          <w:bCs/>
          <w:color w:val="1B3A5C"/>
          <w:sz w:val="24"/>
          <w:szCs w:val="24"/>
        </w:rPr>
        <w:t xml:space="preserve">Key Differentiators</w:t>
      </w:r>
    </w:p>
    <w:p>
      <w:pPr>
        <w:pStyle w:val="ListParagraph"/>
        <w:numPr>
          <w:ilvl w:val="0"/>
          <w:numId w:val="2"/>
        </w:numPr>
        <w:spacing w:after="60"/>
      </w:pPr>
      <w:r>
        <w:rPr>
          <w:rFonts w:ascii="Arial" w:cs="Arial" w:eastAsia="Arial" w:hAnsi="Arial"/>
          <w:b/>
          <w:bCs/>
          <w:color w:val="1A1A2E"/>
          <w:sz w:val="22"/>
          <w:szCs w:val="22"/>
        </w:rPr>
        <w:t xml:space="preserve">18-Stage Zero-Noise Pipeline: </w:t>
      </w:r>
      <w:r>
        <w:rPr>
          <w:rFonts w:ascii="Arial" w:cs="Arial" w:eastAsia="Arial" w:hAnsi="Arial"/>
          <w:color w:val="1A1A2E"/>
          <w:sz w:val="22"/>
          <w:szCs w:val="22"/>
        </w:rPr>
        <w:t xml:space="preserve">Complete noise elimination achieving -80dB noise floor with harmonic reconstruction</w:t>
      </w:r>
    </w:p>
    <w:p>
      <w:pPr>
        <w:pStyle w:val="ListParagraph"/>
        <w:numPr>
          <w:ilvl w:val="0"/>
          <w:numId w:val="2"/>
        </w:numPr>
        <w:spacing w:after="60"/>
      </w:pPr>
      <w:r>
        <w:rPr>
          <w:rFonts w:ascii="Arial" w:cs="Arial" w:eastAsia="Arial" w:hAnsi="Arial"/>
          <w:b/>
          <w:bCs/>
          <w:color w:val="1A1A2E"/>
          <w:sz w:val="22"/>
          <w:szCs w:val="22"/>
        </w:rPr>
        <w:t xml:space="preserve">Hybrid ML Architecture: </w:t>
      </w:r>
      <w:r>
        <w:rPr>
          <w:rFonts w:ascii="Arial" w:cs="Arial" w:eastAsia="Arial" w:hAnsi="Arial"/>
          <w:color w:val="1A1A2E"/>
          <w:sz w:val="22"/>
          <w:szCs w:val="22"/>
        </w:rPr>
        <w:t xml:space="preserve">Demucs v4 U-Net + Transformer spectral masking + RNNoise real-time fallback</w:t>
      </w:r>
    </w:p>
    <w:p>
      <w:pPr>
        <w:pStyle w:val="ListParagraph"/>
        <w:numPr>
          <w:ilvl w:val="0"/>
          <w:numId w:val="2"/>
        </w:numPr>
        <w:spacing w:after="60"/>
      </w:pPr>
      <w:r>
        <w:rPr>
          <w:rFonts w:ascii="Arial" w:cs="Arial" w:eastAsia="Arial" w:hAnsi="Arial"/>
          <w:b/>
          <w:bCs/>
          <w:color w:val="1A1A2E"/>
          <w:sz w:val="22"/>
          <w:szCs w:val="22"/>
        </w:rPr>
        <w:t xml:space="preserve">Voiceprint-Guided Isolation: </w:t>
      </w:r>
      <w:r>
        <w:rPr>
          <w:rFonts w:ascii="Arial" w:cs="Arial" w:eastAsia="Arial" w:hAnsi="Arial"/>
          <w:color w:val="1A1A2E"/>
          <w:sz w:val="22"/>
          <w:szCs w:val="22"/>
        </w:rPr>
        <w:t xml:space="preserve">ECAPA-TDNN 192-dim speaker embeddings for target voice extraction from multi-speaker audio</w:t>
      </w:r>
    </w:p>
    <w:p>
      <w:pPr>
        <w:pStyle w:val="ListParagraph"/>
        <w:numPr>
          <w:ilvl w:val="0"/>
          <w:numId w:val="2"/>
        </w:numPr>
        <w:spacing w:after="60"/>
      </w:pPr>
      <w:r>
        <w:rPr>
          <w:rFonts w:ascii="Arial" w:cs="Arial" w:eastAsia="Arial" w:hAnsi="Arial"/>
          <w:b/>
          <w:bCs/>
          <w:color w:val="1A1A2E"/>
          <w:sz w:val="22"/>
          <w:szCs w:val="22"/>
        </w:rPr>
        <w:t xml:space="preserve">Thread Pool Orchestration: </w:t>
      </w:r>
      <w:r>
        <w:rPr>
          <w:rFonts w:ascii="Arial" w:cs="Arial" w:eastAsia="Arial" w:hAnsi="Arial"/>
          <w:color w:val="1A1A2E"/>
          <w:sz w:val="22"/>
          <w:szCs w:val="22"/>
        </w:rPr>
        <w:t xml:space="preserve">Dynamic allocation across CPU/GPU cores with priority queue scheduling</w:t>
      </w:r>
    </w:p>
    <w:p>
      <w:pPr>
        <w:pStyle w:val="ListParagraph"/>
        <w:numPr>
          <w:ilvl w:val="0"/>
          <w:numId w:val="2"/>
        </w:numPr>
        <w:spacing w:after="60"/>
      </w:pPr>
      <w:r>
        <w:rPr>
          <w:rFonts w:ascii="Arial" w:cs="Arial" w:eastAsia="Arial" w:hAnsi="Arial"/>
          <w:b/>
          <w:bCs/>
          <w:color w:val="1A1A2E"/>
          <w:sz w:val="22"/>
          <w:szCs w:val="22"/>
        </w:rPr>
        <w:t xml:space="preserve">Batch Processing: </w:t>
      </w:r>
      <w:r>
        <w:rPr>
          <w:rFonts w:ascii="Arial" w:cs="Arial" w:eastAsia="Arial" w:hAnsi="Arial"/>
          <w:color w:val="1A1A2E"/>
          <w:sz w:val="22"/>
          <w:szCs w:val="22"/>
        </w:rPr>
        <w:t xml:space="preserve">Handle 1–1,000+ files simultaneously with async job queue and progress tracking</w:t>
      </w:r>
    </w:p>
    <w:p>
      <w:pPr>
        <w:pStyle w:val="ListParagraph"/>
        <w:numPr>
          <w:ilvl w:val="0"/>
          <w:numId w:val="2"/>
        </w:numPr>
        <w:spacing w:after="60"/>
      </w:pPr>
      <w:r>
        <w:rPr>
          <w:rFonts w:ascii="Arial" w:cs="Arial" w:eastAsia="Arial" w:hAnsi="Arial"/>
          <w:b/>
          <w:bCs/>
          <w:color w:val="1A1A2E"/>
          <w:sz w:val="22"/>
          <w:szCs w:val="22"/>
        </w:rPr>
        <w:t xml:space="preserve">Plugin Architecture: </w:t>
      </w:r>
      <w:r>
        <w:rPr>
          <w:rFonts w:ascii="Arial" w:cs="Arial" w:eastAsia="Arial" w:hAnsi="Arial"/>
          <w:color w:val="1A1A2E"/>
          <w:sz w:val="22"/>
          <w:szCs w:val="22"/>
        </w:rPr>
        <w:t xml:space="preserve">Custom DSP module integration via typed API with hot-reload support</w:t>
      </w:r>
    </w:p>
    <w:p>
      <w:pPr>
        <w:pStyle w:val="ListParagraph"/>
        <w:numPr>
          <w:ilvl w:val="0"/>
          <w:numId w:val="2"/>
        </w:numPr>
        <w:spacing w:after="60"/>
      </w:pPr>
      <w:r>
        <w:rPr>
          <w:rFonts w:ascii="Arial" w:cs="Arial" w:eastAsia="Arial" w:hAnsi="Arial"/>
          <w:b/>
          <w:bCs/>
          <w:color w:val="1A1A2E"/>
          <w:sz w:val="22"/>
          <w:szCs w:val="22"/>
        </w:rPr>
        <w:t xml:space="preserve">Privacy-First: </w:t>
      </w:r>
      <w:r>
        <w:rPr>
          <w:rFonts w:ascii="Arial" w:cs="Arial" w:eastAsia="Arial" w:hAnsi="Arial"/>
          <w:color w:val="1A1A2E"/>
          <w:sz w:val="22"/>
          <w:szCs w:val="22"/>
        </w:rPr>
        <w:t xml:space="preserve">100% local processing, AES-256 encrypted storage, GDPR/CCPA/HIPAA compliance</w:t>
      </w:r>
    </w:p>
    <w:p>
      <w:r>
        <w:br w:type="page"/>
      </w:r>
    </w:p>
    <w:p>
      <w:pPr>
        <w:pStyle w:val="Heading1"/>
      </w:pPr>
      <w:r>
        <w:t xml:space="preserve">2. Core Capabilities</w:t>
      </w:r>
    </w:p>
    <w:p>
      <w:pPr>
        <w:pStyle w:val="Heading2"/>
      </w:pPr>
      <w:r>
        <w:t xml:space="preserve">2.1 Studio-Grade Voice Isolation</w:t>
      </w:r>
    </w:p>
    <w:p>
      <w:pPr>
        <w:spacing w:after="120" w:before="0" w:line="276"/>
      </w:pPr>
      <w:r>
        <w:rPr>
          <w:rFonts w:ascii="Arial" w:cs="Arial" w:eastAsia="Arial" w:hAnsi="Arial"/>
          <w:color w:val="1A1A2E"/>
          <w:sz w:val="22"/>
          <w:szCs w:val="22"/>
        </w:rPr>
        <w:t xml:space="preserve">The platform delivers broadcast-quality voice isolation across all common audio and video formats, with configurable quality/latency tradeoffs for different use cases.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Capability</w:t>
            </w:r>
          </w:p>
        </w:tc>
        <w:tc>
          <w:tcPr>
            <w:tcW w:type="dxa" w:w="516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Multi-band noise reduction</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32 psychoacoustic bands (Bark scale), -80dB noise floor</w:t>
            </w:r>
          </w:p>
        </w:tc>
      </w:tr>
      <w:tr>
        <w:tc>
          <w:tcPr>
            <w:tcW w:type="dxa" w:w="4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Adaptive spectral gating</w:t>
            </w:r>
          </w:p>
        </w:tc>
        <w:tc>
          <w:tcPr>
            <w:tcW w:type="dxa" w:w="51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Per-frame SNR estimation with dynamic threshold adjustment</w:t>
            </w:r>
          </w:p>
        </w:tc>
      </w:tr>
      <w:tr>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ML source separation</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Hybrid Transformer + U-Net (Demucs v4 style), 10K+ hrs training data</w:t>
            </w:r>
          </w:p>
        </w:tc>
      </w:tr>
      <w:tr>
        <w:tc>
          <w:tcPr>
            <w:tcW w:type="dxa" w:w="4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Speaker diarization</w:t>
            </w:r>
          </w:p>
        </w:tc>
        <w:tc>
          <w:tcPr>
            <w:tcW w:type="dxa" w:w="51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ECAPA-TDNN 192-dim embeddings, cosine similarity matching</w:t>
            </w:r>
          </w:p>
        </w:tc>
      </w:tr>
      <w:tr>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Real-time processing</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&lt;15ms end-to-end latency (reduced pipeline)</w:t>
            </w:r>
          </w:p>
        </w:tc>
      </w:tr>
      <w:tr>
        <w:tc>
          <w:tcPr>
            <w:tcW w:type="dxa" w:w="4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Offline HQ mode</w:t>
            </w:r>
          </w:p>
        </w:tc>
        <w:tc>
          <w:tcPr>
            <w:tcW w:type="dxa" w:w="51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Full 18-stage pipeline, 4x oversampling, maximum quality</w:t>
            </w:r>
          </w:p>
        </w:tc>
      </w:tr>
      <w:tr>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Artifact suppression</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Temporal coherence enforcement + harmonic series reconstruction</w:t>
            </w:r>
          </w:p>
        </w:tc>
      </w:tr>
      <w:tr>
        <w:tc>
          <w:tcPr>
            <w:tcW w:type="dxa" w:w="4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Batch processing</w:t>
            </w:r>
          </w:p>
        </w:tc>
        <w:tc>
          <w:tcPr>
            <w:tcW w:type="dxa" w:w="51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1–1,000+ files simultaneously via async thread pool</w:t>
            </w:r>
          </w:p>
        </w:tc>
      </w:tr>
      <w:tr>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Format support</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MP3, WAV, M4A, FLAC, OGG, MP4, MOV, WEBM, MKV</w:t>
            </w:r>
          </w:p>
        </w:tc>
      </w:tr>
      <w:tr>
        <w:tc>
          <w:tcPr>
            <w:tcW w:type="dxa" w:w="4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Overlapping voice separation</w:t>
            </w:r>
          </w:p>
        </w:tc>
        <w:tc>
          <w:tcPr>
            <w:tcW w:type="dxa" w:w="51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Voiceprint enrollment + per-window embedding classification</w:t>
            </w:r>
          </w:p>
        </w:tc>
      </w:tr>
    </w:tbl>
    <w:p>
      <w:pPr>
        <w:spacing w:before="200" w:after="0"/>
      </w:pPr>
    </w:p>
    <w:p>
      <w:pPr>
        <w:pStyle w:val="Heading2"/>
      </w:pPr>
      <w:r>
        <w:t xml:space="preserve">2.2 Noise Classification &amp; Removal Matrix</w:t>
      </w:r>
    </w:p>
    <w:p>
      <w:pPr>
        <w:spacing w:after="120" w:before="0" w:line="276"/>
      </w:pPr>
      <w:r>
        <w:rPr>
          <w:rFonts w:ascii="Arial" w:cs="Arial" w:eastAsia="Arial" w:hAnsi="Arial"/>
          <w:color w:val="1A1A2E"/>
          <w:sz w:val="22"/>
          <w:szCs w:val="22"/>
        </w:rPr>
        <w:t xml:space="preserve">The system automatically classifies incoming noise types and selects the optimal removal strategy per spectral frame.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Noise Type</w:t>
            </w:r>
          </w:p>
        </w:tc>
        <w:tc>
          <w:tcPr>
            <w:tcW w:type="dxa" w:w="30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Detection Method</w:t>
            </w:r>
          </w:p>
        </w:tc>
        <w:tc>
          <w:tcPr>
            <w:tcW w:type="dxa" w:w="386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Removal Strategy</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White/Pink/Brown noise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Spectral flatness analysis</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Multi-band spectral subtraction</w:t>
            </w:r>
          </w:p>
        </w:tc>
      </w:tr>
      <w:tr>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Electrical hum (50/60Hz)</w:t>
            </w:r>
          </w:p>
        </w:tc>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Harmonic peak detection</w:t>
            </w:r>
          </w:p>
        </w:tc>
        <w:tc>
          <w:tcPr>
            <w:tcW w:type="dxa" w:w="38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Notch filter cascade (60/120/180/240Hz)</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Environmental (HVAC, traffic)</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ML AudioSet classification</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Source separation + adaptive masking</w:t>
            </w:r>
          </w:p>
        </w:tc>
      </w:tr>
      <w:tr>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Keyboard/Mouse clicks</w:t>
            </w:r>
          </w:p>
        </w:tc>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Transient + spectral fingerprint</w:t>
            </w:r>
          </w:p>
        </w:tc>
        <w:tc>
          <w:tcPr>
            <w:tcW w:type="dxa" w:w="38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Gate + interpolation + context fill</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Music/Background TV</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Harmonic structure + beat detection</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Demucs-style ML separation</w:t>
            </w:r>
          </w:p>
        </w:tc>
      </w:tr>
      <w:tr>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Other voices (crosstalk)</w:t>
            </w:r>
          </w:p>
        </w:tc>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Speaker diarization</w:t>
            </w:r>
          </w:p>
        </w:tc>
        <w:tc>
          <w:tcPr>
            <w:tcW w:type="dxa" w:w="38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Voiceprint isolation + target extraction</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Wind/plosive noise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Low-freq energy burst detection</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Highpass + transient suppression</w:t>
            </w:r>
          </w:p>
        </w:tc>
      </w:tr>
      <w:tr>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Room reverb/echo</w:t>
            </w:r>
          </w:p>
        </w:tc>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RT60 estimation, impulse response</w:t>
            </w:r>
          </w:p>
        </w:tc>
        <w:tc>
          <w:tcPr>
            <w:tcW w:type="dxa" w:w="38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WPE dereverberation algorithm</w:t>
            </w:r>
          </w:p>
        </w:tc>
      </w:tr>
    </w:tbl>
    <w:p>
      <w:pPr>
        <w:spacing w:before="200" w:after="0"/>
      </w:pPr>
    </w:p>
    <w:p>
      <w:pPr>
        <w:pStyle w:val="Heading2"/>
      </w:pPr>
      <w:r>
        <w:t xml:space="preserve">2.3 Processing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200"/>
        <w:gridCol w:w="2760"/>
      </w:tblGrid>
      <w:tr>
        <w:tc>
          <w:tcPr>
            <w:tcW w:type="dxa" w:w="20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Mode</w:t>
            </w:r>
          </w:p>
        </w:tc>
        <w:tc>
          <w:tcPr>
            <w:tcW w:type="dxa" w:w="14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Latency</w:t>
            </w:r>
          </w:p>
        </w:tc>
        <w:tc>
          <w:tcPr>
            <w:tcW w:type="dxa" w:w="32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Pipeline</w:t>
            </w:r>
          </w:p>
        </w:tc>
        <w:tc>
          <w:tcPr>
            <w:tcW w:type="dxa" w:w="276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Live / Low-Latency</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&lt;15ms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Stages 1–4 only (fast spectral subtraction)</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Real-time streaming, calls, live recording</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Creator / Offline HQ</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2–4s per minute</w:t>
            </w:r>
          </w:p>
        </w:tc>
        <w:tc>
          <w:tcPr>
            <w:tcW w:type="dxa" w:w="3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Full 18-stage pipeline, 4x oversampling</w:t>
            </w:r>
          </w:p>
        </w:tc>
        <w:tc>
          <w:tcPr>
            <w:tcW w:type="dxa" w:w="27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Podcasts, interviews, content creation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Forensic</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8–15s per minute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Conservative cleanup + audit logging</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Legal, investigation, evidence processing</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Batch</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Varies (parallel)</w:t>
            </w:r>
          </w:p>
        </w:tc>
        <w:tc>
          <w:tcPr>
            <w:tcW w:type="dxa" w:w="3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Full pipeline, 4–8 concurrent jobs</w:t>
            </w:r>
          </w:p>
        </w:tc>
        <w:tc>
          <w:tcPr>
            <w:tcW w:type="dxa" w:w="27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Bulk processing 100–1000+ files</w:t>
            </w:r>
          </w:p>
        </w:tc>
      </w:tr>
    </w:tbl>
    <w:p>
      <w:r>
        <w:br w:type="page"/>
      </w:r>
    </w:p>
    <w:p>
      <w:pPr>
        <w:pStyle w:val="Heading1"/>
      </w:pPr>
      <w:r>
        <w:t xml:space="preserve">3. System Architecture: Threads from Space</w:t>
      </w:r>
    </w:p>
    <w:p>
      <w:pPr>
        <w:spacing w:after="120" w:before="0" w:line="276"/>
      </w:pPr>
      <w:r>
        <w:rPr>
          <w:rFonts w:ascii="Arial" w:cs="Arial" w:eastAsia="Arial" w:hAnsi="Arial"/>
          <w:color w:val="1A1A2E"/>
          <w:sz w:val="22"/>
          <w:szCs w:val="22"/>
        </w:rPr>
        <w:t xml:space="preserve">The Threads from Space architecture is the backbone of VoiceIsolate Pro. It implements a fully parallel, multi-threaded DSP engine with GPU acceleration, modular processing nodes, and an asynchronous job queue for massive batch operations. The architecture separates concerns into four distinct layers, each running in isolated execution contexts.</w:t>
      </w:r>
    </w:p>
    <w:p>
      <w:pPr>
        <w:spacing w:before="100" w:after="0"/>
      </w:pPr>
    </w:p>
    <w:p>
      <w:pPr>
        <w:pStyle w:val="Heading2"/>
      </w:pPr>
      <w:r>
        <w:t xml:space="preserve">3.1 High-Level Architecture Diagram</w:t>
      </w:r>
    </w:p>
    <w:p>
      <w:pPr>
        <w:spacing w:after="120" w:before="0" w:line="276"/>
      </w:pPr>
      <w:r>
        <w:rPr>
          <w:rFonts w:ascii="Arial" w:cs="Arial" w:eastAsia="Arial" w:hAnsi="Arial"/>
          <w:color w:val="1A1A2E"/>
          <w:sz w:val="22"/>
          <w:szCs w:val="22"/>
        </w:rPr>
        <w:t xml:space="preserve">The system follows a Dispatcher-Worker model where the main thread is a thin orchestration layer:</w:t>
      </w:r>
    </w:p>
    <w:p>
      <w:pPr>
        <w:spacing w:before="60" w:after="0"/>
      </w:pPr>
    </w:p>
    <w:p>
      <w:pPr>
        <w:spacing w:after="0" w:line="220"/>
      </w:pPr>
      <w:r>
        <w:rPr>
          <w:rFonts w:ascii="Courier New" w:cs="Courier New" w:eastAsia="Courier New" w:hAnsi="Courier New"/>
          <w:color w:val="1B3A5C"/>
          <w:sz w:val="16"/>
          <w:szCs w:val="16"/>
        </w:rPr>
        <w:t xml:space="preserve">┌─────────────────────────────────────────────────────────────┐</w:t>
      </w:r>
    </w:p>
    <w:p>
      <w:pPr>
        <w:spacing w:after="0" w:line="220"/>
      </w:pPr>
      <w:r>
        <w:rPr>
          <w:rFonts w:ascii="Courier New" w:cs="Courier New" w:eastAsia="Courier New" w:hAnsi="Courier New"/>
          <w:color w:val="1B3A5C"/>
          <w:sz w:val="16"/>
          <w:szCs w:val="16"/>
        </w:rPr>
        <w:t xml:space="preserve">│                     BATCH JOB QUEUE                         │</w:t>
      </w:r>
    </w:p>
    <w:p>
      <w:pPr>
        <w:spacing w:after="0" w:line="220"/>
      </w:pPr>
      <w:r>
        <w:rPr>
          <w:rFonts w:ascii="Courier New" w:cs="Courier New" w:eastAsia="Courier New" w:hAnsi="Courier New"/>
          <w:color w:val="1B3A5C"/>
          <w:sz w:val="16"/>
          <w:szCs w:val="16"/>
        </w:rPr>
        <w:t xml:space="preserve">│  [File 1] [File 2] [File 3] ... [File 1000+]               │</w:t>
      </w:r>
    </w:p>
    <w:p>
      <w:pPr>
        <w:spacing w:after="0" w:line="220"/>
      </w:pPr>
      <w:r>
        <w:rPr>
          <w:rFonts w:ascii="Courier New" w:cs="Courier New" w:eastAsia="Courier New" w:hAnsi="Courier New"/>
          <w:color w:val="1B3A5C"/>
          <w:sz w:val="16"/>
          <w:szCs w:val="16"/>
        </w:rPr>
        <w:t xml:space="preserve">└─────────────────────────────┬───────────────────────────────┘</w:t>
      </w:r>
    </w:p>
    <w:p>
      <w:pPr>
        <w:spacing w:after="0" w:line="220"/>
      </w:pPr>
      <w:r>
        <w:rPr>
          <w:rFonts w:ascii="Courier New" w:cs="Courier New" w:eastAsia="Courier New" w:hAnsi="Courier New"/>
          <w:color w:val="1B3A5C"/>
          <w:sz w:val="16"/>
          <w:szCs w:val="16"/>
        </w:rPr>
        <w:t xml:space="preserve">                             ▼</w:t>
      </w:r>
    </w:p>
    <w:p>
      <w:pPr>
        <w:spacing w:after="0" w:line="220"/>
      </w:pPr>
      <w:r>
        <w:rPr>
          <w:rFonts w:ascii="Courier New" w:cs="Courier New" w:eastAsia="Courier New" w:hAnsi="Courier New"/>
          <w:color w:val="1B3A5C"/>
          <w:sz w:val="16"/>
          <w:szCs w:val="16"/>
        </w:rPr>
        <w:t xml:space="preserve">┌─────────────────────────────────────────────────────────────┐</w:t>
      </w:r>
    </w:p>
    <w:p>
      <w:pPr>
        <w:spacing w:after="0" w:line="220"/>
      </w:pPr>
      <w:r>
        <w:rPr>
          <w:rFonts w:ascii="Courier New" w:cs="Courier New" w:eastAsia="Courier New" w:hAnsi="Courier New"/>
          <w:color w:val="1B3A5C"/>
          <w:sz w:val="16"/>
          <w:szCs w:val="16"/>
        </w:rPr>
        <w:t xml:space="preserve">│              THREAD POOL DISPATCHER                        │</w:t>
      </w:r>
    </w:p>
    <w:p>
      <w:pPr>
        <w:spacing w:after="0" w:line="220"/>
      </w:pPr>
      <w:r>
        <w:rPr>
          <w:rFonts w:ascii="Courier New" w:cs="Courier New" w:eastAsia="Courier New" w:hAnsi="Courier New"/>
          <w:color w:val="1B3A5C"/>
          <w:sz w:val="16"/>
          <w:szCs w:val="16"/>
        </w:rPr>
        <w:t xml:space="preserve">│  • Dynamic thread allocation (1 thread per 2 cores)       │</w:t>
      </w:r>
    </w:p>
    <w:p>
      <w:pPr>
        <w:spacing w:after="0" w:line="220"/>
      </w:pPr>
      <w:r>
        <w:rPr>
          <w:rFonts w:ascii="Courier New" w:cs="Courier New" w:eastAsia="Courier New" w:hAnsi="Courier New"/>
          <w:color w:val="1B3A5C"/>
          <w:sz w:val="16"/>
          <w:szCs w:val="16"/>
        </w:rPr>
        <w:t xml:space="preserve">│  • Load balancing across CPU / GPU                        │</w:t>
      </w:r>
    </w:p>
    <w:p>
      <w:pPr>
        <w:spacing w:after="0" w:line="220"/>
      </w:pPr>
      <w:r>
        <w:rPr>
          <w:rFonts w:ascii="Courier New" w:cs="Courier New" w:eastAsia="Courier New" w:hAnsi="Courier New"/>
          <w:color w:val="1B3A5C"/>
          <w:sz w:val="16"/>
          <w:szCs w:val="16"/>
        </w:rPr>
        <w:t xml:space="preserve">│  • Priority queue: Real-time &gt; Batch                      │</w:t>
      </w:r>
    </w:p>
    <w:p>
      <w:pPr>
        <w:spacing w:after="0" w:line="220"/>
      </w:pPr>
      <w:r>
        <w:rPr>
          <w:rFonts w:ascii="Courier New" w:cs="Courier New" w:eastAsia="Courier New" w:hAnsi="Courier New"/>
          <w:color w:val="1B3A5C"/>
          <w:sz w:val="16"/>
          <w:szCs w:val="16"/>
        </w:rPr>
        <w:t xml:space="preserve">└─────────────────────────────┬───────────────────────────────┘</w:t>
      </w:r>
    </w:p>
    <w:p>
      <w:pPr>
        <w:spacing w:after="0" w:line="220"/>
      </w:pPr>
      <w:r>
        <w:rPr>
          <w:rFonts w:ascii="Courier New" w:cs="Courier New" w:eastAsia="Courier New" w:hAnsi="Courier New"/>
          <w:color w:val="1B3A5C"/>
          <w:sz w:val="16"/>
          <w:szCs w:val="16"/>
        </w:rPr>
        <w:t xml:space="preserve">                             ▼</w:t>
      </w:r>
    </w:p>
    <w:p>
      <w:pPr>
        <w:spacing w:after="0" w:line="220"/>
      </w:pPr>
      <w:r>
        <w:rPr>
          <w:rFonts w:ascii="Courier New" w:cs="Courier New" w:eastAsia="Courier New" w:hAnsi="Courier New"/>
          <w:color w:val="1B3A5C"/>
          <w:sz w:val="16"/>
          <w:szCs w:val="16"/>
        </w:rPr>
        <w:t xml:space="preserve">┌─────────────────────────────────────────────────────────────┐</w:t>
      </w:r>
    </w:p>
    <w:p>
      <w:pPr>
        <w:spacing w:after="0" w:line="220"/>
      </w:pPr>
      <w:r>
        <w:rPr>
          <w:rFonts w:ascii="Courier New" w:cs="Courier New" w:eastAsia="Courier New" w:hAnsi="Courier New"/>
          <w:color w:val="1B3A5C"/>
          <w:sz w:val="16"/>
          <w:szCs w:val="16"/>
        </w:rPr>
        <w:t xml:space="preserve">│              PROCESSING NODE GRAPH (18 Stages)              │</w:t>
      </w:r>
    </w:p>
    <w:p>
      <w:pPr>
        <w:spacing w:after="0" w:line="220"/>
      </w:pPr>
      <w:r>
        <w:rPr>
          <w:rFonts w:ascii="Courier New" w:cs="Courier New" w:eastAsia="Courier New" w:hAnsi="Courier New"/>
          <w:color w:val="1B3A5C"/>
          <w:sz w:val="16"/>
          <w:szCs w:val="16"/>
        </w:rPr>
        <w:t xml:space="preserve">│  [Decode]→[Normalize]→[Profile]→[FFT]→[VAD]→[Voiceprint]  │</w:t>
      </w:r>
    </w:p>
    <w:p>
      <w:pPr>
        <w:spacing w:after="0" w:line="220"/>
      </w:pPr>
      <w:r>
        <w:rPr>
          <w:rFonts w:ascii="Courier New" w:cs="Courier New" w:eastAsia="Courier New" w:hAnsi="Courier New"/>
          <w:color w:val="1B3A5C"/>
          <w:sz w:val="16"/>
          <w:szCs w:val="16"/>
        </w:rPr>
        <w:t xml:space="preserve">│  →[Hum]→[Subtract]→[Gate]→[ML Sep]→[Mask]→[Dereverb]   │</w:t>
      </w:r>
    </w:p>
    <w:p>
      <w:pPr>
        <w:spacing w:after="0" w:line="220"/>
      </w:pPr>
      <w:r>
        <w:rPr>
          <w:rFonts w:ascii="Courier New" w:cs="Courier New" w:eastAsia="Courier New" w:hAnsi="Courier New"/>
          <w:color w:val="1B3A5C"/>
          <w:sz w:val="16"/>
          <w:szCs w:val="16"/>
        </w:rPr>
        <w:t xml:space="preserve">│  →[Harmonic]→[Enhance]→[De-ess]→[Normalize]→[Limit]     │</w:t>
      </w:r>
    </w:p>
    <w:p>
      <w:pPr>
        <w:spacing w:after="0" w:line="220"/>
      </w:pPr>
      <w:r>
        <w:rPr>
          <w:rFonts w:ascii="Courier New" w:cs="Courier New" w:eastAsia="Courier New" w:hAnsi="Courier New"/>
          <w:color w:val="1B3A5C"/>
          <w:sz w:val="16"/>
          <w:szCs w:val="16"/>
        </w:rPr>
        <w:t xml:space="preserve">│  →[Export]                                                │</w:t>
      </w:r>
    </w:p>
    <w:p>
      <w:pPr>
        <w:spacing w:after="0" w:line="220"/>
      </w:pPr>
      <w:r>
        <w:rPr>
          <w:rFonts w:ascii="Courier New" w:cs="Courier New" w:eastAsia="Courier New" w:hAnsi="Courier New"/>
          <w:color w:val="1B3A5C"/>
          <w:sz w:val="16"/>
          <w:szCs w:val="16"/>
        </w:rPr>
        <w:t xml:space="preserve">└─────────────────────────────┬───────────────────────────────┘</w:t>
      </w:r>
    </w:p>
    <w:p>
      <w:pPr>
        <w:spacing w:after="0" w:line="220"/>
      </w:pPr>
      <w:r>
        <w:rPr>
          <w:rFonts w:ascii="Courier New" w:cs="Courier New" w:eastAsia="Courier New" w:hAnsi="Courier New"/>
          <w:color w:val="1B3A5C"/>
          <w:sz w:val="16"/>
          <w:szCs w:val="16"/>
        </w:rPr>
        <w:t xml:space="preserve">                             ▼</w:t>
      </w:r>
    </w:p>
    <w:p>
      <w:pPr>
        <w:spacing w:after="0" w:line="220"/>
      </w:pPr>
      <w:r>
        <w:rPr>
          <w:rFonts w:ascii="Courier New" w:cs="Courier New" w:eastAsia="Courier New" w:hAnsi="Courier New"/>
          <w:color w:val="1B3A5C"/>
          <w:sz w:val="16"/>
          <w:szCs w:val="16"/>
        </w:rPr>
        <w:t xml:space="preserve">┌─────────────────────────────────────────────────────────────┐</w:t>
      </w:r>
    </w:p>
    <w:p>
      <w:pPr>
        <w:spacing w:after="0" w:line="220"/>
      </w:pPr>
      <w:r>
        <w:rPr>
          <w:rFonts w:ascii="Courier New" w:cs="Courier New" w:eastAsia="Courier New" w:hAnsi="Courier New"/>
          <w:color w:val="1B3A5C"/>
          <w:sz w:val="16"/>
          <w:szCs w:val="16"/>
        </w:rPr>
        <w:t xml:space="preserve">│              GPU ACCELERATION LAYER                        │</w:t>
      </w:r>
    </w:p>
    <w:p>
      <w:pPr>
        <w:spacing w:after="0" w:line="220"/>
      </w:pPr>
      <w:r>
        <w:rPr>
          <w:rFonts w:ascii="Courier New" w:cs="Courier New" w:eastAsia="Courier New" w:hAnsi="Courier New"/>
          <w:color w:val="1B3A5C"/>
          <w:sz w:val="16"/>
          <w:szCs w:val="16"/>
        </w:rPr>
        <w:t xml:space="preserve">│  • CUDA / Metal / WebGL2 for STFT / iSTFT                 │</w:t>
      </w:r>
    </w:p>
    <w:p>
      <w:pPr>
        <w:spacing w:after="0" w:line="220"/>
      </w:pPr>
      <w:r>
        <w:rPr>
          <w:rFonts w:ascii="Courier New" w:cs="Courier New" w:eastAsia="Courier New" w:hAnsi="Courier New"/>
          <w:color w:val="1B3A5C"/>
          <w:sz w:val="16"/>
          <w:szCs w:val="16"/>
        </w:rPr>
        <w:t xml:space="preserve">│  • Tensor operations for ML inference (ONNX Runtime)      │</w:t>
      </w:r>
    </w:p>
    <w:p>
      <w:pPr>
        <w:spacing w:after="0" w:line="220"/>
      </w:pPr>
      <w:r>
        <w:rPr>
          <w:rFonts w:ascii="Courier New" w:cs="Courier New" w:eastAsia="Courier New" w:hAnsi="Courier New"/>
          <w:color w:val="1B3A5C"/>
          <w:sz w:val="16"/>
          <w:szCs w:val="16"/>
        </w:rPr>
        <w:t xml:space="preserve">│  • Parallel FFT across 8192–16384 frequency bins          │</w:t>
      </w:r>
    </w:p>
    <w:p>
      <w:pPr>
        <w:spacing w:after="0" w:line="220"/>
      </w:pPr>
      <w:r>
        <w:rPr>
          <w:rFonts w:ascii="Courier New" w:cs="Courier New" w:eastAsia="Courier New" w:hAnsi="Courier New"/>
          <w:color w:val="1B3A5C"/>
          <w:sz w:val="16"/>
          <w:szCs w:val="16"/>
        </w:rPr>
        <w:t xml:space="preserve">└─────────────────────────────────────────────────────────────┘</w:t>
      </w:r>
    </w:p>
    <w:p>
      <w:pPr>
        <w:spacing w:after="0" w:line="220"/>
      </w:pPr>
      <w:r>
        <w:rPr>
          <w:rFonts w:ascii="Courier New" w:cs="Courier New" w:eastAsia="Courier New" w:hAnsi="Courier New"/>
          <w:color w:val="1B3A5C"/>
          <w:sz w:val="16"/>
          <w:szCs w:val="16"/>
        </w:rPr>
        <w:t xml:space="preserve">                             ▼</w:t>
      </w:r>
    </w:p>
    <w:p>
      <w:pPr>
        <w:spacing w:after="0" w:line="220"/>
      </w:pPr>
      <w:r>
        <w:rPr>
          <w:rFonts w:ascii="Courier New" w:cs="Courier New" w:eastAsia="Courier New" w:hAnsi="Courier New"/>
          <w:color w:val="1B3A5C"/>
          <w:sz w:val="16"/>
          <w:szCs w:val="16"/>
        </w:rPr>
        <w:t xml:space="preserve">┌─────────────────────────────────────────────────────────────┐</w:t>
      </w:r>
    </w:p>
    <w:p>
      <w:pPr>
        <w:spacing w:after="0" w:line="220"/>
      </w:pPr>
      <w:r>
        <w:rPr>
          <w:rFonts w:ascii="Courier New" w:cs="Courier New" w:eastAsia="Courier New" w:hAnsi="Courier New"/>
          <w:color w:val="1B3A5C"/>
          <w:sz w:val="16"/>
          <w:szCs w:val="16"/>
        </w:rPr>
        <w:t xml:space="preserve">│              OUTPUT AGGREGATOR                             │</w:t>
      </w:r>
    </w:p>
    <w:p>
      <w:pPr>
        <w:spacing w:after="0" w:line="220"/>
      </w:pPr>
      <w:r>
        <w:rPr>
          <w:rFonts w:ascii="Courier New" w:cs="Courier New" w:eastAsia="Courier New" w:hAnsi="Courier New"/>
          <w:color w:val="1B3A5C"/>
          <w:sz w:val="16"/>
          <w:szCs w:val="16"/>
        </w:rPr>
        <w:t xml:space="preserve">│  • Collects results from all threads                      │</w:t>
      </w:r>
    </w:p>
    <w:p>
      <w:pPr>
        <w:spacing w:after="0" w:line="220"/>
      </w:pPr>
      <w:r>
        <w:rPr>
          <w:rFonts w:ascii="Courier New" w:cs="Courier New" w:eastAsia="Courier New" w:hAnsi="Courier New"/>
          <w:color w:val="1B3A5C"/>
          <w:sz w:val="16"/>
          <w:szCs w:val="16"/>
        </w:rPr>
        <w:t xml:space="preserve">│  • Generates batch export (ZIP / folder)                  │</w:t>
      </w:r>
    </w:p>
    <w:p>
      <w:pPr>
        <w:spacing w:after="0" w:line="220"/>
      </w:pPr>
      <w:r>
        <w:rPr>
          <w:rFonts w:ascii="Courier New" w:cs="Courier New" w:eastAsia="Courier New" w:hAnsi="Courier New"/>
          <w:color w:val="1B3A5C"/>
          <w:sz w:val="16"/>
          <w:szCs w:val="16"/>
        </w:rPr>
        <w:t xml:space="preserve">│  • Progress tracking + error handling                     │</w:t>
      </w:r>
    </w:p>
    <w:p>
      <w:pPr>
        <w:spacing w:after="0" w:line="220"/>
      </w:pPr>
      <w:r>
        <w:rPr>
          <w:rFonts w:ascii="Courier New" w:cs="Courier New" w:eastAsia="Courier New" w:hAnsi="Courier New"/>
          <w:color w:val="1B3A5C"/>
          <w:sz w:val="16"/>
          <w:szCs w:val="16"/>
        </w:rPr>
        <w:t xml:space="preserve">└─────────────────────────────────────────────────────────────┘</w:t>
      </w:r>
    </w:p>
    <w:p>
      <w:pPr>
        <w:spacing w:before="200" w:after="0"/>
      </w:pPr>
    </w:p>
    <w:p>
      <w:pPr>
        <w:pStyle w:val="Heading2"/>
      </w:pPr>
      <w:r>
        <w:t xml:space="preserve">3.2 Core Architectural Components</w:t>
      </w:r>
    </w:p>
    <w:p>
      <w:pPr>
        <w:spacing w:after="100"/>
      </w:pPr>
      <w:r>
        <w:rPr>
          <w:rFonts w:ascii="Arial" w:cs="Arial" w:eastAsia="Arial" w:hAnsi="Arial"/>
          <w:b/>
          <w:bCs/>
          <w:color w:val="0077B6"/>
          <w:sz w:val="24"/>
          <w:szCs w:val="24"/>
        </w:rPr>
        <w:t xml:space="preserve">Main Thread (UI Layer)</w:t>
      </w:r>
    </w:p>
    <w:p>
      <w:pPr>
        <w:spacing w:after="120" w:before="0" w:line="276"/>
      </w:pPr>
      <w:r>
        <w:rPr>
          <w:rFonts w:ascii="Arial" w:cs="Arial" w:eastAsia="Arial" w:hAnsi="Arial"/>
          <w:color w:val="1A1A2E"/>
          <w:sz w:val="22"/>
          <w:szCs w:val="22"/>
        </w:rPr>
        <w:t xml:space="preserve">Handles user interactions (React/HTML), visualizes data (Canvas/WebGL), and sends Command objects to the Dispatcher. Renders waveforms, spectrograms, and progress indicators. Never performs DSP computation directly.</w:t>
      </w:r>
    </w:p>
    <w:p>
      <w:pPr>
        <w:spacing w:after="100" w:before="120"/>
      </w:pPr>
      <w:r>
        <w:rPr>
          <w:rFonts w:ascii="Arial" w:cs="Arial" w:eastAsia="Arial" w:hAnsi="Arial"/>
          <w:b/>
          <w:bCs/>
          <w:color w:val="0077B6"/>
          <w:sz w:val="24"/>
          <w:szCs w:val="24"/>
        </w:rPr>
        <w:t xml:space="preserve">The Dispatcher (Orchestration Layer)</w:t>
      </w:r>
    </w:p>
    <w:p>
      <w:pPr>
        <w:spacing w:after="120" w:before="0" w:line="276"/>
      </w:pPr>
      <w:r>
        <w:rPr>
          <w:rFonts w:ascii="Arial" w:cs="Arial" w:eastAsia="Arial" w:hAnsi="Arial"/>
          <w:color w:val="1A1A2E"/>
          <w:sz w:val="22"/>
          <w:szCs w:val="22"/>
        </w:rPr>
        <w:t xml:space="preserve">A dedicated Web Worker that manages the audio engine state. Receives commands from the UI, maintains the processing node graph, schedules jobs across the thread pool, and reports progress back to the main thread via structured messages.</w:t>
      </w:r>
    </w:p>
    <w:p>
      <w:pPr>
        <w:spacing w:after="100" w:before="120"/>
      </w:pPr>
      <w:r>
        <w:rPr>
          <w:rFonts w:ascii="Arial" w:cs="Arial" w:eastAsia="Arial" w:hAnsi="Arial"/>
          <w:b/>
          <w:bCs/>
          <w:color w:val="0077B6"/>
          <w:sz w:val="24"/>
          <w:szCs w:val="24"/>
        </w:rPr>
        <w:t xml:space="preserve">AudioWorklet (Real-Time DSP Layer)</w:t>
      </w:r>
    </w:p>
    <w:p>
      <w:pPr>
        <w:spacing w:after="120" w:before="0" w:line="276"/>
      </w:pPr>
      <w:r>
        <w:rPr>
          <w:rFonts w:ascii="Arial" w:cs="Arial" w:eastAsia="Arial" w:hAnsi="Arial"/>
          <w:color w:val="1A1A2E"/>
          <w:sz w:val="22"/>
          <w:szCs w:val="22"/>
        </w:rPr>
        <w:t xml:space="preserve">Handles sample-accurate processing for live playback. Runs the fast pipeline (Stages 1–4) for real-time use cases requiring &lt;15ms latency. Operates on 128-sample render quanta at audio thread priority.</w:t>
      </w:r>
    </w:p>
    <w:p>
      <w:pPr>
        <w:spacing w:after="100" w:before="120"/>
      </w:pPr>
      <w:r>
        <w:rPr>
          <w:rFonts w:ascii="Arial" w:cs="Arial" w:eastAsia="Arial" w:hAnsi="Arial"/>
          <w:b/>
          <w:bCs/>
          <w:color w:val="0077B6"/>
          <w:sz w:val="24"/>
          <w:szCs w:val="24"/>
        </w:rPr>
        <w:t xml:space="preserve">Worker Pool (Async Processing Layer)</w:t>
      </w:r>
    </w:p>
    <w:p>
      <w:pPr>
        <w:spacing w:after="120" w:before="0" w:line="276"/>
      </w:pPr>
      <w:r>
        <w:rPr>
          <w:rFonts w:ascii="Arial" w:cs="Arial" w:eastAsia="Arial" w:hAnsi="Arial"/>
          <w:color w:val="1A1A2E"/>
          <w:sz w:val="22"/>
          <w:szCs w:val="22"/>
        </w:rPr>
        <w:t xml:space="preserve">A cluster of Web Workers (defaulting to navigator.hardwareConcurrency / 2) that handle the heavy-lifting DSP and ML inference. Each worker runs a complete processing pipeline instance. Workers communicate via SharedArrayBuffer for zero-copy data transfer when available.</w:t>
      </w:r>
    </w:p>
    <w:p>
      <w:pPr>
        <w:spacing w:before="200" w:after="0"/>
      </w:pPr>
    </w:p>
    <w:p>
      <w:pPr>
        <w:pStyle w:val="Heading2"/>
      </w:pPr>
      <w:r>
        <w:t xml:space="preserve">3.3 Modular Processing Nodes</w:t>
      </w:r>
    </w:p>
    <w:p>
      <w:pPr>
        <w:spacing w:after="120" w:before="0" w:line="276"/>
      </w:pPr>
      <w:r>
        <w:rPr>
          <w:rFonts w:ascii="Arial" w:cs="Arial" w:eastAsia="Arial" w:hAnsi="Arial"/>
          <w:color w:val="1A1A2E"/>
          <w:sz w:val="22"/>
          <w:szCs w:val="22"/>
        </w:rPr>
        <w:t xml:space="preserve">Each processing node operates as an independent unit with typed input/output ports, bypass toggles, and parameter controls. Nodes can be reordered, disabled, or replaced at runtime via the plugin API.</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00"/>
        <w:gridCol w:w="1700"/>
        <w:gridCol w:w="1560"/>
      </w:tblGrid>
      <w:tr>
        <w:tc>
          <w:tcPr>
            <w:tcW w:type="dxa" w:w="21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Node</w:t>
            </w:r>
          </w:p>
        </w:tc>
        <w:tc>
          <w:tcPr>
            <w:tcW w:type="dxa" w:w="40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w:t>
            </w:r>
          </w:p>
        </w:tc>
        <w:tc>
          <w:tcPr>
            <w:tcW w:type="dxa" w:w="17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Thread Assignment</w:t>
            </w:r>
          </w:p>
        </w:tc>
        <w:tc>
          <w:tcPr>
            <w:tcW w:type="dxa" w:w="156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GPU</w:t>
            </w:r>
          </w:p>
        </w:tc>
      </w:tr>
      <w:tr>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DecodeNode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Audio/video decode, format conversion, resampling</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Thread-1</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No</w:t>
            </w:r>
          </w:p>
        </w:tc>
      </w:tr>
      <w:tr>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NormalizeNode</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Peak/RMS normalization to -3dBFS headroom</w:t>
            </w:r>
          </w:p>
        </w:tc>
        <w:tc>
          <w:tcPr>
            <w:tcW w:type="dxa" w:w="1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Thread-1</w:t>
            </w:r>
          </w:p>
        </w:tc>
        <w:tc>
          <w:tcPr>
            <w:tcW w:type="dxa" w:w="15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No</w:t>
            </w:r>
          </w:p>
        </w:tc>
      </w:tr>
      <w:tr>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NoiseProfileNode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Continuous background sampling, noise model update</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Thread-2</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No</w:t>
            </w:r>
          </w:p>
        </w:tc>
      </w:tr>
      <w:tr>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FFTNode</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Forward STFT (4096–16384 pt, Hann window, 75% overlap)</w:t>
            </w:r>
          </w:p>
        </w:tc>
        <w:tc>
          <w:tcPr>
            <w:tcW w:type="dxa" w:w="1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Thread-2</w:t>
            </w:r>
          </w:p>
        </w:tc>
        <w:tc>
          <w:tcPr>
            <w:tcW w:type="dxa" w:w="15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Yes</w:t>
            </w:r>
          </w:p>
        </w:tc>
      </w:tr>
      <w:tr>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VADNode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Voice Activity Detection (Silero VAD, 50K params)</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Thread-3</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No</w:t>
            </w:r>
          </w:p>
        </w:tc>
      </w:tr>
      <w:tr>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VoiceprintNode</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ECAPA-TDNN embedding extraction + speaker matching</w:t>
            </w:r>
          </w:p>
        </w:tc>
        <w:tc>
          <w:tcPr>
            <w:tcW w:type="dxa" w:w="1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Thread-3</w:t>
            </w:r>
          </w:p>
        </w:tc>
        <w:tc>
          <w:tcPr>
            <w:tcW w:type="dxa" w:w="15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Yes</w:t>
            </w:r>
          </w:p>
        </w:tc>
      </w:tr>
      <w:tr>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HumRemovalNode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Notch filter cascade at mains frequency harmonics</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Thread-4</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No</w:t>
            </w:r>
          </w:p>
        </w:tc>
      </w:tr>
      <w:tr>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SpectralSubtractNode</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Multi-band Wiener filter, oversubtraction control</w:t>
            </w:r>
          </w:p>
        </w:tc>
        <w:tc>
          <w:tcPr>
            <w:tcW w:type="dxa" w:w="1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Thread-4</w:t>
            </w:r>
          </w:p>
        </w:tc>
        <w:tc>
          <w:tcPr>
            <w:tcW w:type="dxa" w:w="15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Yes</w:t>
            </w:r>
          </w:p>
        </w:tc>
      </w:tr>
      <w:tr>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SpectralGateNode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Per-band gate with adaptive threshold from noise profile</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Thread-4</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No</w:t>
            </w:r>
          </w:p>
        </w:tc>
      </w:tr>
      <w:tr>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MLSeparationNode</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Demucs v4 inference, vocal mask generation</w:t>
            </w:r>
          </w:p>
        </w:tc>
        <w:tc>
          <w:tcPr>
            <w:tcW w:type="dxa" w:w="1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Thread-5</w:t>
            </w:r>
          </w:p>
        </w:tc>
        <w:tc>
          <w:tcPr>
            <w:tcW w:type="dxa" w:w="15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Yes</w:t>
            </w:r>
          </w:p>
        </w:tc>
      </w:tr>
      <w:tr>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SpectralMaskNode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Transformer-based mask refinement + temporal coherence</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Thread-5</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Yes</w:t>
            </w:r>
          </w:p>
        </w:tc>
      </w:tr>
      <w:tr>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DereverbNode</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WPE algorithm for late reflection removal</w:t>
            </w:r>
          </w:p>
        </w:tc>
        <w:tc>
          <w:tcPr>
            <w:tcW w:type="dxa" w:w="1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Thread-6</w:t>
            </w:r>
          </w:p>
        </w:tc>
        <w:tc>
          <w:tcPr>
            <w:tcW w:type="dxa" w:w="15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No</w:t>
            </w:r>
          </w:p>
        </w:tc>
      </w:tr>
      <w:tr>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HarmonicReconNode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YIN pitch detection + harmonic series regeneration</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Thread-6</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No</w:t>
            </w:r>
          </w:p>
        </w:tc>
      </w:tr>
      <w:tr>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VoiceEnhanceNode</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Presence boost (300–3400Hz), warmth, air shelf</w:t>
            </w:r>
          </w:p>
        </w:tc>
        <w:tc>
          <w:tcPr>
            <w:tcW w:type="dxa" w:w="1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Thread-7</w:t>
            </w:r>
          </w:p>
        </w:tc>
        <w:tc>
          <w:tcPr>
            <w:tcW w:type="dxa" w:w="15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No</w:t>
            </w:r>
          </w:p>
        </w:tc>
      </w:tr>
      <w:tr>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DeEsserNode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Dynamic sibilance control (4–8kHz)</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Thread-7</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No</w:t>
            </w:r>
          </w:p>
        </w:tc>
      </w:tr>
      <w:tr>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LoudnessNormNode</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ITU-R BS.1770 LUFS measurement + gain adjustment</w:t>
            </w:r>
          </w:p>
        </w:tc>
        <w:tc>
          <w:tcPr>
            <w:tcW w:type="dxa" w:w="1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Thread-7</w:t>
            </w:r>
          </w:p>
        </w:tc>
        <w:tc>
          <w:tcPr>
            <w:tcW w:type="dxa" w:w="15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No</w:t>
            </w:r>
          </w:p>
        </w:tc>
      </w:tr>
      <w:tr>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TruePeakLimiterNode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Lookahead limiter at -1dBTP, ISP prevention</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Thread-8</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No</w:t>
            </w:r>
          </w:p>
        </w:tc>
      </w:tr>
      <w:tr>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ExportNode</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Encode to target format, metadata embedding, batch ZIP</w:t>
            </w:r>
          </w:p>
        </w:tc>
        <w:tc>
          <w:tcPr>
            <w:tcW w:type="dxa" w:w="1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Thread-8</w:t>
            </w:r>
          </w:p>
        </w:tc>
        <w:tc>
          <w:tcPr>
            <w:tcW w:type="dxa" w:w="15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No</w:t>
            </w:r>
          </w:p>
        </w:tc>
      </w:tr>
    </w:tbl>
    <w:p>
      <w:pPr>
        <w:spacing w:before="200" w:after="0"/>
      </w:pPr>
    </w:p>
    <w:p>
      <w:pPr>
        <w:pStyle w:val="Heading2"/>
      </w:pPr>
      <w:r>
        <w:t xml:space="preserve">3.4 Plugin Architecture</w:t>
      </w:r>
    </w:p>
    <w:p>
      <w:pPr>
        <w:spacing w:after="120" w:before="0" w:line="276"/>
      </w:pPr>
      <w:r>
        <w:rPr>
          <w:rFonts w:ascii="Arial" w:cs="Arial" w:eastAsia="Arial" w:hAnsi="Arial"/>
          <w:color w:val="1A1A2E"/>
          <w:sz w:val="22"/>
          <w:szCs w:val="22"/>
        </w:rPr>
        <w:t xml:space="preserve">Third-party developers can create custom DSP modules that integrate into the processing graph. The plugin API provides:</w:t>
      </w:r>
    </w:p>
    <w:p>
      <w:pPr>
        <w:pStyle w:val="ListParagraph"/>
        <w:numPr>
          <w:ilvl w:val="0"/>
          <w:numId w:val="2"/>
        </w:numPr>
        <w:spacing w:after="60"/>
      </w:pPr>
      <w:r>
        <w:rPr>
          <w:rFonts w:ascii="Arial" w:cs="Arial" w:eastAsia="Arial" w:hAnsi="Arial"/>
          <w:color w:val="1A1A2E"/>
          <w:sz w:val="22"/>
          <w:szCs w:val="22"/>
        </w:rPr>
        <w:t xml:space="preserve">Typed port definitions (Float32Array mono/stereo, spectral complex, control signals)</w:t>
      </w:r>
    </w:p>
    <w:p>
      <w:pPr>
        <w:pStyle w:val="ListParagraph"/>
        <w:numPr>
          <w:ilvl w:val="0"/>
          <w:numId w:val="2"/>
        </w:numPr>
        <w:spacing w:after="60"/>
      </w:pPr>
      <w:r>
        <w:rPr>
          <w:rFonts w:ascii="Arial" w:cs="Arial" w:eastAsia="Arial" w:hAnsi="Arial"/>
          <w:color w:val="1A1A2E"/>
          <w:sz w:val="22"/>
          <w:szCs w:val="22"/>
        </w:rPr>
        <w:t xml:space="preserve">Parameter descriptor schema with ranges, defaults, and UI widget hints</w:t>
      </w:r>
    </w:p>
    <w:p>
      <w:pPr>
        <w:pStyle w:val="ListParagraph"/>
        <w:numPr>
          <w:ilvl w:val="0"/>
          <w:numId w:val="2"/>
        </w:numPr>
        <w:spacing w:after="60"/>
      </w:pPr>
      <w:r>
        <w:rPr>
          <w:rFonts w:ascii="Arial" w:cs="Arial" w:eastAsia="Arial" w:hAnsi="Arial"/>
          <w:color w:val="1A1A2E"/>
          <w:sz w:val="22"/>
          <w:szCs w:val="22"/>
        </w:rPr>
        <w:t xml:space="preserve">Lifecycle hooks: initialize(), process(inputBuffers, outputBuffers, params), dispose()</w:t>
      </w:r>
    </w:p>
    <w:p>
      <w:pPr>
        <w:pStyle w:val="ListParagraph"/>
        <w:numPr>
          <w:ilvl w:val="0"/>
          <w:numId w:val="2"/>
        </w:numPr>
        <w:spacing w:after="60"/>
      </w:pPr>
      <w:r>
        <w:rPr>
          <w:rFonts w:ascii="Arial" w:cs="Arial" w:eastAsia="Arial" w:hAnsi="Arial"/>
          <w:color w:val="1A1A2E"/>
          <w:sz w:val="22"/>
          <w:szCs w:val="22"/>
        </w:rPr>
        <w:t xml:space="preserve">Hot-reload support for development iteration without restarting the engine</w:t>
      </w:r>
    </w:p>
    <w:p>
      <w:pPr>
        <w:pStyle w:val="ListParagraph"/>
        <w:numPr>
          <w:ilvl w:val="0"/>
          <w:numId w:val="2"/>
        </w:numPr>
        <w:spacing w:after="60"/>
      </w:pPr>
      <w:r>
        <w:rPr>
          <w:rFonts w:ascii="Arial" w:cs="Arial" w:eastAsia="Arial" w:hAnsi="Arial"/>
          <w:color w:val="1A1A2E"/>
          <w:sz w:val="22"/>
          <w:szCs w:val="22"/>
        </w:rPr>
        <w:t xml:space="preserve">Sandboxed execution in dedicated Web Workers for isolation and crash protection</w:t>
      </w:r>
    </w:p>
    <w:p>
      <w:pPr>
        <w:pStyle w:val="ListParagraph"/>
        <w:numPr>
          <w:ilvl w:val="0"/>
          <w:numId w:val="2"/>
        </w:numPr>
        <w:spacing w:after="60"/>
      </w:pPr>
      <w:r>
        <w:rPr>
          <w:rFonts w:ascii="Arial" w:cs="Arial" w:eastAsia="Arial" w:hAnsi="Arial"/>
          <w:color w:val="1A1A2E"/>
          <w:sz w:val="22"/>
          <w:szCs w:val="22"/>
        </w:rPr>
        <w:t xml:space="preserve">VST/AU bridge for desktop builds via native plugin host</w:t>
      </w:r>
    </w:p>
    <w:p>
      <w:pPr>
        <w:spacing w:before="60" w:after="0"/>
      </w:pPr>
    </w:p>
    <w:p>
      <w:pPr>
        <w:spacing w:after="120" w:before="0" w:line="276"/>
      </w:pPr>
      <w:r>
        <w:rPr>
          <w:rFonts w:ascii="Arial" w:cs="Arial" w:eastAsia="Arial" w:hAnsi="Arial"/>
          <w:b/>
          <w:bCs/>
          <w:color w:val="1A1A2E"/>
          <w:sz w:val="22"/>
          <w:szCs w:val="22"/>
        </w:rPr>
        <w:t xml:space="preserve">Plugin interface pseudocode:</w:t>
      </w:r>
    </w:p>
    <w:p>
      <w:pPr>
        <w:spacing w:after="0" w:line="240"/>
        <w:ind w:left="360"/>
      </w:pPr>
      <w:r>
        <w:rPr>
          <w:rFonts w:ascii="Courier New" w:cs="Courier New" w:eastAsia="Courier New" w:hAnsi="Courier New"/>
          <w:color w:val="1B3A5C"/>
          <w:sz w:val="18"/>
          <w:szCs w:val="18"/>
        </w:rPr>
        <w:t xml:space="preserve">interface DSPPlugin {</w:t>
      </w:r>
    </w:p>
    <w:p>
      <w:pPr>
        <w:spacing w:after="0" w:line="240"/>
        <w:ind w:left="360"/>
      </w:pPr>
      <w:r>
        <w:rPr>
          <w:rFonts w:ascii="Courier New" w:cs="Courier New" w:eastAsia="Courier New" w:hAnsi="Courier New"/>
          <w:color w:val="1B3A5C"/>
          <w:sz w:val="18"/>
          <w:szCs w:val="18"/>
        </w:rPr>
        <w:t xml:space="preserve">  id: string;</w:t>
      </w:r>
    </w:p>
    <w:p>
      <w:pPr>
        <w:spacing w:after="0" w:line="240"/>
        <w:ind w:left="360"/>
      </w:pPr>
      <w:r>
        <w:rPr>
          <w:rFonts w:ascii="Courier New" w:cs="Courier New" w:eastAsia="Courier New" w:hAnsi="Courier New"/>
          <w:color w:val="1B3A5C"/>
          <w:sz w:val="18"/>
          <w:szCs w:val="18"/>
        </w:rPr>
        <w:t xml:space="preserve">  name: string;</w:t>
      </w:r>
    </w:p>
    <w:p>
      <w:pPr>
        <w:spacing w:after="0" w:line="240"/>
        <w:ind w:left="360"/>
      </w:pPr>
      <w:r>
        <w:rPr>
          <w:rFonts w:ascii="Courier New" w:cs="Courier New" w:eastAsia="Courier New" w:hAnsi="Courier New"/>
          <w:color w:val="1B3A5C"/>
          <w:sz w:val="18"/>
          <w:szCs w:val="18"/>
        </w:rPr>
        <w:t xml:space="preserve">  version: string;</w:t>
      </w:r>
    </w:p>
    <w:p>
      <w:pPr>
        <w:spacing w:after="0" w:line="240"/>
        <w:ind w:left="360"/>
      </w:pPr>
      <w:r>
        <w:rPr>
          <w:rFonts w:ascii="Courier New" w:cs="Courier New" w:eastAsia="Courier New" w:hAnsi="Courier New"/>
          <w:color w:val="1B3A5C"/>
          <w:sz w:val="18"/>
          <w:szCs w:val="18"/>
        </w:rPr>
        <w:t xml:space="preserve">  ports: { inputs: PortDescriptor[], outputs: PortDescriptor[] };</w:t>
      </w:r>
    </w:p>
    <w:p>
      <w:pPr>
        <w:spacing w:after="0" w:line="240"/>
        <w:ind w:left="360"/>
      </w:pPr>
      <w:r>
        <w:rPr>
          <w:rFonts w:ascii="Courier New" w:cs="Courier New" w:eastAsia="Courier New" w:hAnsi="Courier New"/>
          <w:color w:val="1B3A5C"/>
          <w:sz w:val="18"/>
          <w:szCs w:val="18"/>
        </w:rPr>
        <w:t xml:space="preserve">  params: ParamDescriptor[];</w:t>
      </w:r>
    </w:p>
    <w:p>
      <w:pPr>
        <w:spacing w:after="0" w:line="240"/>
        <w:ind w:left="360"/>
      </w:pPr>
      <w:r>
        <w:rPr>
          <w:rFonts w:ascii="Courier New" w:cs="Courier New" w:eastAsia="Courier New" w:hAnsi="Courier New"/>
          <w:color w:val="1B3A5C"/>
          <w:sz w:val="18"/>
          <w:szCs w:val="18"/>
        </w:rPr>
        <w:t xml:space="preserve">  initialize(sampleRate: number, blockSize: number): Promise&lt;void&gt;;</w:t>
      </w:r>
    </w:p>
    <w:p>
      <w:pPr>
        <w:spacing w:after="0" w:line="240"/>
        <w:ind w:left="360"/>
      </w:pPr>
      <w:r>
        <w:rPr>
          <w:rFonts w:ascii="Courier New" w:cs="Courier New" w:eastAsia="Courier New" w:hAnsi="Courier New"/>
          <w:color w:val="1B3A5C"/>
          <w:sz w:val="18"/>
          <w:szCs w:val="18"/>
        </w:rPr>
        <w:t xml:space="preserve">  process(inputs: Float32Array[][], outputs: Float32Array[][], params: Record&lt;string, number&gt;): void;</w:t>
      </w:r>
    </w:p>
    <w:p>
      <w:pPr>
        <w:spacing w:after="0" w:line="240"/>
        <w:ind w:left="360"/>
      </w:pPr>
      <w:r>
        <w:rPr>
          <w:rFonts w:ascii="Courier New" w:cs="Courier New" w:eastAsia="Courier New" w:hAnsi="Courier New"/>
          <w:color w:val="1B3A5C"/>
          <w:sz w:val="18"/>
          <w:szCs w:val="18"/>
        </w:rPr>
        <w:t xml:space="preserve">  dispose(): void;</w:t>
      </w:r>
    </w:p>
    <w:p>
      <w:pPr>
        <w:spacing w:after="0" w:line="240"/>
        <w:ind w:left="360"/>
      </w:pPr>
      <w:r>
        <w:rPr>
          <w:rFonts w:ascii="Courier New" w:cs="Courier New" w:eastAsia="Courier New" w:hAnsi="Courier New"/>
          <w:color w:val="1B3A5C"/>
          <w:sz w:val="18"/>
          <w:szCs w:val="18"/>
        </w:rPr>
        <w:t xml:space="preserve">}</w:t>
      </w:r>
    </w:p>
    <w:p>
      <w:r>
        <w:br w:type="page"/>
      </w:r>
    </w:p>
    <w:p>
      <w:pPr>
        <w:pStyle w:val="Heading1"/>
      </w:pPr>
      <w:r>
        <w:t xml:space="preserve">4. Algorithms &amp; ML Models</w:t>
      </w:r>
    </w:p>
    <w:p>
      <w:pPr>
        <w:pStyle w:val="Heading2"/>
      </w:pPr>
      <w:r>
        <w:t xml:space="preserve">4.1 Hybrid Source Separation (Demucs v4 Style)</w:t>
      </w:r>
    </w:p>
    <w:p>
      <w:pPr>
        <w:spacing w:after="120" w:before="0" w:line="276"/>
      </w:pPr>
      <w:r>
        <w:rPr>
          <w:rFonts w:ascii="Arial" w:cs="Arial" w:eastAsia="Arial" w:hAnsi="Arial"/>
          <w:color w:val="1A1A2E"/>
          <w:sz w:val="22"/>
          <w:szCs w:val="22"/>
        </w:rPr>
        <w:t xml:space="preserve">The primary separation model uses a hybrid CNN + Transformer architecture trained on 10,000+ hours of multi-speaker audio with diverse noise conditions. The model operates in the spectral domain, generating a soft voice mask [0,1] that is applied to the input STFT.</w:t>
      </w:r>
    </w:p>
    <w:p>
      <w:pPr>
        <w:spacing w:before="60" w:after="0"/>
      </w:pPr>
    </w:p>
    <w:p>
      <w:pPr>
        <w:spacing w:after="120" w:before="0" w:line="276"/>
      </w:pPr>
      <w:r>
        <w:rPr>
          <w:rFonts w:ascii="Arial" w:cs="Arial" w:eastAsia="Arial" w:hAnsi="Arial"/>
          <w:b/>
          <w:bCs/>
          <w:color w:val="1A1A2E"/>
          <w:sz w:val="22"/>
          <w:szCs w:val="22"/>
        </w:rPr>
        <w:t xml:space="preserve">Model architecture pseudocode:</w:t>
      </w:r>
    </w:p>
    <w:p>
      <w:pPr>
        <w:spacing w:after="0" w:line="240"/>
        <w:ind w:left="360"/>
      </w:pPr>
      <w:r>
        <w:rPr>
          <w:rFonts w:ascii="Courier New" w:cs="Courier New" w:eastAsia="Courier New" w:hAnsi="Courier New"/>
          <w:color w:val="1B3A5C"/>
          <w:sz w:val="18"/>
          <w:szCs w:val="18"/>
        </w:rPr>
        <w:t xml:space="preserve">class HybridSourceSeparator(nn.Module):</w:t>
      </w:r>
    </w:p>
    <w:p>
      <w:pPr>
        <w:spacing w:after="0" w:line="240"/>
        <w:ind w:left="360"/>
      </w:pPr>
      <w:r>
        <w:rPr>
          <w:rFonts w:ascii="Courier New" w:cs="Courier New" w:eastAsia="Courier New" w:hAnsi="Courier New"/>
          <w:color w:val="1B3A5C"/>
          <w:sz w:val="18"/>
          <w:szCs w:val="18"/>
        </w:rPr>
        <w:t xml:space="preserve">    def __init__(self):</w:t>
      </w:r>
    </w:p>
    <w:p>
      <w:pPr>
        <w:spacing w:after="0" w:line="240"/>
        <w:ind w:left="360"/>
      </w:pPr>
      <w:r>
        <w:rPr>
          <w:rFonts w:ascii="Courier New" w:cs="Courier New" w:eastAsia="Courier New" w:hAnsi="Courier New"/>
          <w:color w:val="1B3A5C"/>
          <w:sz w:val="18"/>
          <w:szCs w:val="18"/>
        </w:rPr>
        <w:t xml:space="preserve">        # U-Net Encoder (5 layers, progressive downsampling)</w:t>
      </w:r>
    </w:p>
    <w:p>
      <w:pPr>
        <w:spacing w:after="0" w:line="240"/>
        <w:ind w:left="360"/>
      </w:pPr>
      <w:r>
        <w:rPr>
          <w:rFonts w:ascii="Courier New" w:cs="Courier New" w:eastAsia="Courier New" w:hAnsi="Courier New"/>
          <w:color w:val="1B3A5C"/>
          <w:sz w:val="18"/>
          <w:szCs w:val="18"/>
        </w:rPr>
        <w:t xml:space="preserve">        self.encoder = [</w:t>
      </w:r>
    </w:p>
    <w:p>
      <w:pPr>
        <w:spacing w:after="0" w:line="240"/>
        <w:ind w:left="360"/>
      </w:pPr>
      <w:r>
        <w:rPr>
          <w:rFonts w:ascii="Courier New" w:cs="Courier New" w:eastAsia="Courier New" w:hAnsi="Courier New"/>
          <w:color w:val="1B3A5C"/>
          <w:sz w:val="18"/>
          <w:szCs w:val="18"/>
        </w:rPr>
        <w:t xml:space="preserve">            ConvBlock(2, 48, stride=2),      # Stereo input</w:t>
      </w:r>
    </w:p>
    <w:p>
      <w:pPr>
        <w:spacing w:after="0" w:line="240"/>
        <w:ind w:left="360"/>
      </w:pPr>
      <w:r>
        <w:rPr>
          <w:rFonts w:ascii="Courier New" w:cs="Courier New" w:eastAsia="Courier New" w:hAnsi="Courier New"/>
          <w:color w:val="1B3A5C"/>
          <w:sz w:val="18"/>
          <w:szCs w:val="18"/>
        </w:rPr>
        <w:t xml:space="preserve">            ConvBlock(48, 96, stride=2),</w:t>
      </w:r>
    </w:p>
    <w:p>
      <w:pPr>
        <w:spacing w:after="0" w:line="240"/>
        <w:ind w:left="360"/>
      </w:pPr>
      <w:r>
        <w:rPr>
          <w:rFonts w:ascii="Courier New" w:cs="Courier New" w:eastAsia="Courier New" w:hAnsi="Courier New"/>
          <w:color w:val="1B3A5C"/>
          <w:sz w:val="18"/>
          <w:szCs w:val="18"/>
        </w:rPr>
        <w:t xml:space="preserve">            ConvBlock(96, 192, stride=2),</w:t>
      </w:r>
    </w:p>
    <w:p>
      <w:pPr>
        <w:spacing w:after="0" w:line="240"/>
        <w:ind w:left="360"/>
      </w:pPr>
      <w:r>
        <w:rPr>
          <w:rFonts w:ascii="Courier New" w:cs="Courier New" w:eastAsia="Courier New" w:hAnsi="Courier New"/>
          <w:color w:val="1B3A5C"/>
          <w:sz w:val="18"/>
          <w:szCs w:val="18"/>
        </w:rPr>
        <w:t xml:space="preserve">            ConvBlock(192, 384, stride=2),</w:t>
      </w:r>
    </w:p>
    <w:p>
      <w:pPr>
        <w:spacing w:after="0" w:line="240"/>
        <w:ind w:left="360"/>
      </w:pPr>
      <w:r>
        <w:rPr>
          <w:rFonts w:ascii="Courier New" w:cs="Courier New" w:eastAsia="Courier New" w:hAnsi="Courier New"/>
          <w:color w:val="1B3A5C"/>
          <w:sz w:val="18"/>
          <w:szCs w:val="18"/>
        </w:rPr>
        <w:t xml:space="preserve">            ConvBlock(384, 768, stride=2)</w:t>
      </w:r>
    </w:p>
    <w:p>
      <w:pPr>
        <w:spacing w:after="0" w:line="240"/>
        <w:ind w:left="360"/>
      </w:pPr>
      <w:r>
        <w:rPr>
          <w:rFonts w:ascii="Courier New" w:cs="Courier New" w:eastAsia="Courier New" w:hAnsi="Courier New"/>
          <w:color w:val="1B3A5C"/>
          <w:sz w:val="18"/>
          <w:szCs w:val="18"/>
        </w:rPr>
        <w:t xml:space="preserve">        ]</w:t>
      </w:r>
    </w:p>
    <w:p>
      <w:pPr>
        <w:spacing w:after="0" w:line="240"/>
        <w:ind w:left="360"/>
      </w:pPr>
      <w:r>
        <w:rPr>
          <w:rFonts w:ascii="Courier New" w:cs="Courier New" w:eastAsia="Courier New" w:hAnsi="Courier New"/>
          <w:color w:val="1B3A5C"/>
          <w:sz w:val="18"/>
          <w:szCs w:val="18"/>
        </w:rPr>
        <w:t xml:space="preserve">        # Transformer Bottleneck (global context)</w:t>
      </w:r>
    </w:p>
    <w:p>
      <w:pPr>
        <w:spacing w:after="0" w:line="240"/>
        <w:ind w:left="360"/>
      </w:pPr>
      <w:r>
        <w:rPr>
          <w:rFonts w:ascii="Courier New" w:cs="Courier New" w:eastAsia="Courier New" w:hAnsi="Courier New"/>
          <w:color w:val="1B3A5C"/>
          <w:sz w:val="18"/>
          <w:szCs w:val="18"/>
        </w:rPr>
        <w:t xml:space="preserve">        self.transformer = TransformerEncoder(</w:t>
      </w:r>
    </w:p>
    <w:p>
      <w:pPr>
        <w:spacing w:after="0" w:line="240"/>
        <w:ind w:left="360"/>
      </w:pPr>
      <w:r>
        <w:rPr>
          <w:rFonts w:ascii="Courier New" w:cs="Courier New" w:eastAsia="Courier New" w:hAnsi="Courier New"/>
          <w:color w:val="1B3A5C"/>
          <w:sz w:val="18"/>
          <w:szCs w:val="18"/>
        </w:rPr>
        <w:t xml:space="preserve">            d_model=768, nhead=8, num_layers=6, dim_feedforward=2048</w:t>
      </w:r>
    </w:p>
    <w:p>
      <w:pPr>
        <w:spacing w:after="0" w:line="240"/>
        <w:ind w:left="360"/>
      </w:pPr>
      <w:r>
        <w:rPr>
          <w:rFonts w:ascii="Courier New" w:cs="Courier New" w:eastAsia="Courier New" w:hAnsi="Courier New"/>
          <w:color w:val="1B3A5C"/>
          <w:sz w:val="18"/>
          <w:szCs w:val="18"/>
        </w:rPr>
        <w:t xml:space="preserve">        )</w:t>
      </w:r>
    </w:p>
    <w:p>
      <w:pPr>
        <w:spacing w:after="0" w:line="240"/>
        <w:ind w:left="360"/>
      </w:pPr>
      <w:r>
        <w:rPr>
          <w:rFonts w:ascii="Courier New" w:cs="Courier New" w:eastAsia="Courier New" w:hAnsi="Courier New"/>
          <w:color w:val="1B3A5C"/>
          <w:sz w:val="18"/>
          <w:szCs w:val="18"/>
        </w:rPr>
        <w:t xml:space="preserve">        # U-Net Decoder with Skip Connections</w:t>
      </w:r>
    </w:p>
    <w:p>
      <w:pPr>
        <w:spacing w:after="0" w:line="240"/>
        <w:ind w:left="360"/>
      </w:pPr>
      <w:r>
        <w:rPr>
          <w:rFonts w:ascii="Courier New" w:cs="Courier New" w:eastAsia="Courier New" w:hAnsi="Courier New"/>
          <w:color w:val="1B3A5C"/>
          <w:sz w:val="18"/>
          <w:szCs w:val="18"/>
        </w:rPr>
        <w:t xml:space="preserve">        self.decoder = [  # Mirror of encoder with skip concat  ]</w:t>
      </w:r>
    </w:p>
    <w:p>
      <w:pPr>
        <w:spacing w:after="0" w:line="240"/>
        <w:ind w:left="360"/>
      </w:pPr>
      <w:r>
        <w:rPr>
          <w:rFonts w:ascii="Courier New" w:cs="Courier New" w:eastAsia="Courier New" w:hAnsi="Courier New"/>
          <w:color w:val="1B3A5C"/>
          <w:sz w:val="18"/>
          <w:szCs w:val="18"/>
        </w:rPr>
        <w:t xml:space="preserve">        # Output: Soft voice mask [0,1]</w:t>
      </w:r>
    </w:p>
    <w:p>
      <w:pPr>
        <w:spacing w:after="0" w:line="240"/>
        <w:ind w:left="360"/>
      </w:pPr>
      <w:r>
        <w:rPr>
          <w:rFonts w:ascii="Courier New" w:cs="Courier New" w:eastAsia="Courier New" w:hAnsi="Courier New"/>
          <w:color w:val="1B3A5C"/>
          <w:sz w:val="18"/>
          <w:szCs w:val="18"/>
        </w:rPr>
        <w:t xml:space="preserve">        self.mask_head = Conv2d(2, 2, kernel_size=1) + Sigmoid()</w:t>
      </w:r>
    </w:p>
    <w:p>
      <w:pPr>
        <w:spacing w:after="0" w:line="240"/>
        <w:ind w:left="360"/>
      </w:pPr>
      <w:r>
        <w:rPr>
          <w:rFonts w:ascii="Courier New" w:cs="Courier New" w:eastAsia="Courier New" w:hAnsi="Courier New"/>
          <w:color w:val="1B3A5C"/>
          <w:sz w:val="18"/>
          <w:szCs w:val="18"/>
        </w:rPr>
        <w:t xml:space="preserve"/>
      </w:r>
    </w:p>
    <w:p>
      <w:pPr>
        <w:spacing w:after="0" w:line="240"/>
        <w:ind w:left="360"/>
      </w:pPr>
      <w:r>
        <w:rPr>
          <w:rFonts w:ascii="Courier New" w:cs="Courier New" w:eastAsia="Courier New" w:hAnsi="Courier New"/>
          <w:color w:val="1B3A5C"/>
          <w:sz w:val="18"/>
          <w:szCs w:val="18"/>
        </w:rPr>
        <w:t xml:space="preserve">    def forward(self, stft_magnitude):</w:t>
      </w:r>
    </w:p>
    <w:p>
      <w:pPr>
        <w:spacing w:after="0" w:line="240"/>
        <w:ind w:left="360"/>
      </w:pPr>
      <w:r>
        <w:rPr>
          <w:rFonts w:ascii="Courier New" w:cs="Courier New" w:eastAsia="Courier New" w:hAnsi="Courier New"/>
          <w:color w:val="1B3A5C"/>
          <w:sz w:val="18"/>
          <w:szCs w:val="18"/>
        </w:rPr>
        <w:t xml:space="preserve">        skips = []</w:t>
      </w:r>
    </w:p>
    <w:p>
      <w:pPr>
        <w:spacing w:after="0" w:line="240"/>
        <w:ind w:left="360"/>
      </w:pPr>
      <w:r>
        <w:rPr>
          <w:rFonts w:ascii="Courier New" w:cs="Courier New" w:eastAsia="Courier New" w:hAnsi="Courier New"/>
          <w:color w:val="1B3A5C"/>
          <w:sz w:val="18"/>
          <w:szCs w:val="18"/>
        </w:rPr>
        <w:t xml:space="preserve">        x = stft_magnitude</w:t>
      </w:r>
    </w:p>
    <w:p>
      <w:pPr>
        <w:spacing w:after="0" w:line="240"/>
        <w:ind w:left="360"/>
      </w:pPr>
      <w:r>
        <w:rPr>
          <w:rFonts w:ascii="Courier New" w:cs="Courier New" w:eastAsia="Courier New" w:hAnsi="Courier New"/>
          <w:color w:val="1B3A5C"/>
          <w:sz w:val="18"/>
          <w:szCs w:val="18"/>
        </w:rPr>
        <w:t xml:space="preserve">        for enc in self.encoder:</w:t>
      </w:r>
    </w:p>
    <w:p>
      <w:pPr>
        <w:spacing w:after="0" w:line="240"/>
        <w:ind w:left="360"/>
      </w:pPr>
      <w:r>
        <w:rPr>
          <w:rFonts w:ascii="Courier New" w:cs="Courier New" w:eastAsia="Courier New" w:hAnsi="Courier New"/>
          <w:color w:val="1B3A5C"/>
          <w:sz w:val="18"/>
          <w:szCs w:val="18"/>
        </w:rPr>
        <w:t xml:space="preserve">            x = enc(x); skips.append(x)</w:t>
      </w:r>
    </w:p>
    <w:p>
      <w:pPr>
        <w:spacing w:after="0" w:line="240"/>
        <w:ind w:left="360"/>
      </w:pPr>
      <w:r>
        <w:rPr>
          <w:rFonts w:ascii="Courier New" w:cs="Courier New" w:eastAsia="Courier New" w:hAnsi="Courier New"/>
          <w:color w:val="1B3A5C"/>
          <w:sz w:val="18"/>
          <w:szCs w:val="18"/>
        </w:rPr>
        <w:t xml:space="preserve">        x = self.transformer(x.flatten(2).permute(2,0,1))</w:t>
      </w:r>
    </w:p>
    <w:p>
      <w:pPr>
        <w:spacing w:after="0" w:line="240"/>
        <w:ind w:left="360"/>
      </w:pPr>
      <w:r>
        <w:rPr>
          <w:rFonts w:ascii="Courier New" w:cs="Courier New" w:eastAsia="Courier New" w:hAnsi="Courier New"/>
          <w:color w:val="1B3A5C"/>
          <w:sz w:val="18"/>
          <w:szCs w:val="18"/>
        </w:rPr>
        <w:t xml:space="preserve">        x = x.permute(1,2,0).unflatten(2, spatial_dims)</w:t>
      </w:r>
    </w:p>
    <w:p>
      <w:pPr>
        <w:spacing w:after="0" w:line="240"/>
        <w:ind w:left="360"/>
      </w:pPr>
      <w:r>
        <w:rPr>
          <w:rFonts w:ascii="Courier New" w:cs="Courier New" w:eastAsia="Courier New" w:hAnsi="Courier New"/>
          <w:color w:val="1B3A5C"/>
          <w:sz w:val="18"/>
          <w:szCs w:val="18"/>
        </w:rPr>
        <w:t xml:space="preserve">        for dec, skip in zip(self.decoder, reversed(skips)):</w:t>
      </w:r>
    </w:p>
    <w:p>
      <w:pPr>
        <w:spacing w:after="0" w:line="240"/>
        <w:ind w:left="360"/>
      </w:pPr>
      <w:r>
        <w:rPr>
          <w:rFonts w:ascii="Courier New" w:cs="Courier New" w:eastAsia="Courier New" w:hAnsi="Courier New"/>
          <w:color w:val="1B3A5C"/>
          <w:sz w:val="18"/>
          <w:szCs w:val="18"/>
        </w:rPr>
        <w:t xml:space="preserve">            x = dec(torch.cat([x, skip], dim=1))</w:t>
      </w:r>
    </w:p>
    <w:p>
      <w:pPr>
        <w:spacing w:after="0" w:line="240"/>
        <w:ind w:left="360"/>
      </w:pPr>
      <w:r>
        <w:rPr>
          <w:rFonts w:ascii="Courier New" w:cs="Courier New" w:eastAsia="Courier New" w:hAnsi="Courier New"/>
          <w:color w:val="1B3A5C"/>
          <w:sz w:val="18"/>
          <w:szCs w:val="18"/>
        </w:rPr>
        <w:t xml:space="preserve">        return self.mask_head(x)  # Voice mask [B, 2, F, T]</w:t>
      </w:r>
    </w:p>
    <w:p>
      <w:pPr>
        <w:spacing w:before="200" w:after="0"/>
      </w:pPr>
    </w:p>
    <w:p>
      <w:pPr>
        <w:pStyle w:val="Heading2"/>
      </w:pPr>
      <w:r>
        <w:t xml:space="preserve">4.2 Voiceprint Enrollment (ECAPA-TDNN)</w:t>
      </w:r>
    </w:p>
    <w:p>
      <w:pPr>
        <w:spacing w:after="120" w:before="0" w:line="276"/>
      </w:pPr>
      <w:r>
        <w:rPr>
          <w:rFonts w:ascii="Arial" w:cs="Arial" w:eastAsia="Arial" w:hAnsi="Arial"/>
          <w:color w:val="1A1A2E"/>
          <w:sz w:val="22"/>
          <w:szCs w:val="22"/>
        </w:rPr>
        <w:t xml:space="preserve">Speaker embeddings enable target voice isolation from multi-speaker recordings. The ECAPA-TDNN model extracts a compact 192-dimensional vector that captures the unique vocal characteristics of a speaker.</w:t>
      </w:r>
    </w:p>
    <w:p>
      <w:pPr>
        <w:spacing w:before="60" w:after="0"/>
      </w:pPr>
    </w:p>
    <w:p>
      <w:pPr>
        <w:spacing w:after="80"/>
      </w:pPr>
      <w:r>
        <w:rPr>
          <w:rFonts w:ascii="Arial" w:cs="Arial" w:eastAsia="Arial" w:hAnsi="Arial"/>
          <w:b/>
          <w:bCs/>
          <w:color w:val="1B3A5C"/>
          <w:sz w:val="22"/>
          <w:szCs w:val="22"/>
        </w:rPr>
        <w:t xml:space="preserve">Enrollment Pipeline:</w:t>
      </w:r>
    </w:p>
    <w:p>
      <w:pPr>
        <w:pStyle w:val="ListParagraph"/>
        <w:numPr>
          <w:ilvl w:val="0"/>
          <w:numId w:val="2"/>
        </w:numPr>
        <w:spacing w:after="60"/>
      </w:pPr>
      <w:r>
        <w:rPr>
          <w:rFonts w:ascii="Arial" w:cs="Arial" w:eastAsia="Arial" w:hAnsi="Arial"/>
          <w:b/>
          <w:bCs/>
          <w:color w:val="1A1A2E"/>
          <w:sz w:val="22"/>
          <w:szCs w:val="22"/>
        </w:rPr>
        <w:t xml:space="preserve">Enrollment Phase: </w:t>
      </w:r>
      <w:r>
        <w:rPr>
          <w:rFonts w:ascii="Arial" w:cs="Arial" w:eastAsia="Arial" w:hAnsi="Arial"/>
          <w:color w:val="1A1A2E"/>
          <w:sz w:val="22"/>
          <w:szCs w:val="22"/>
        </w:rPr>
        <w:t xml:space="preserve">User provides 5–10 seconds of target voice → ECAPA-TDNN extracts 192-dimensional embedding vector, stored encrypted in IndexedDB</w:t>
      </w:r>
    </w:p>
    <w:p>
      <w:pPr>
        <w:pStyle w:val="ListParagraph"/>
        <w:numPr>
          <w:ilvl w:val="0"/>
          <w:numId w:val="2"/>
        </w:numPr>
        <w:spacing w:after="60"/>
      </w:pPr>
      <w:r>
        <w:rPr>
          <w:rFonts w:ascii="Arial" w:cs="Arial" w:eastAsia="Arial" w:hAnsi="Arial"/>
          <w:b/>
          <w:bCs/>
          <w:color w:val="1A1A2E"/>
          <w:sz w:val="22"/>
          <w:szCs w:val="22"/>
        </w:rPr>
        <w:t xml:space="preserve">Segmentation Phase: </w:t>
      </w:r>
      <w:r>
        <w:rPr>
          <w:rFonts w:ascii="Arial" w:cs="Arial" w:eastAsia="Arial" w:hAnsi="Arial"/>
          <w:color w:val="1A1A2E"/>
          <w:sz w:val="22"/>
          <w:szCs w:val="22"/>
        </w:rPr>
        <w:t xml:space="preserve">Input audio divided into 1.5-second overlapping windows (50% overlap) → embedding extracted per window</w:t>
      </w:r>
    </w:p>
    <w:p>
      <w:pPr>
        <w:pStyle w:val="ListParagraph"/>
        <w:numPr>
          <w:ilvl w:val="0"/>
          <w:numId w:val="2"/>
        </w:numPr>
        <w:spacing w:after="60"/>
      </w:pPr>
      <w:r>
        <w:rPr>
          <w:rFonts w:ascii="Arial" w:cs="Arial" w:eastAsia="Arial" w:hAnsi="Arial"/>
          <w:b/>
          <w:bCs/>
          <w:color w:val="1A1A2E"/>
          <w:sz w:val="22"/>
          <w:szCs w:val="22"/>
        </w:rPr>
        <w:t xml:space="preserve">Mask Generation: </w:t>
      </w:r>
      <w:r>
        <w:rPr>
          <w:rFonts w:ascii="Arial" w:cs="Arial" w:eastAsia="Arial" w:hAnsi="Arial"/>
          <w:color w:val="1A1A2E"/>
          <w:sz w:val="22"/>
          <w:szCs w:val="22"/>
        </w:rPr>
        <w:t xml:space="preserve">Cosine similarity scoring: &gt;0.7 = full mask (1.0), 0.4–0.7 = partial blend, &lt;0.4 = zero (silence)</w:t>
      </w:r>
    </w:p>
    <w:p>
      <w:pPr>
        <w:pStyle w:val="ListParagraph"/>
        <w:numPr>
          <w:ilvl w:val="0"/>
          <w:numId w:val="2"/>
        </w:numPr>
        <w:spacing w:after="60"/>
      </w:pPr>
      <w:r>
        <w:rPr>
          <w:rFonts w:ascii="Arial" w:cs="Arial" w:eastAsia="Arial" w:hAnsi="Arial"/>
          <w:b/>
          <w:bCs/>
          <w:color w:val="1A1A2E"/>
          <w:sz w:val="22"/>
          <w:szCs w:val="22"/>
        </w:rPr>
        <w:t xml:space="preserve">Frame-Level Refinement: </w:t>
      </w:r>
      <w:r>
        <w:rPr>
          <w:rFonts w:ascii="Arial" w:cs="Arial" w:eastAsia="Arial" w:hAnsi="Arial"/>
          <w:color w:val="1A1A2E"/>
          <w:sz w:val="22"/>
          <w:szCs w:val="22"/>
        </w:rPr>
        <w:t xml:space="preserve">Apply mask at 10ms STFT resolution with smooth transitions to prevent clicks/artifacts</w:t>
      </w:r>
    </w:p>
    <w:p>
      <w:pPr>
        <w:spacing w:before="200" w:after="0"/>
      </w:pPr>
    </w:p>
    <w:p>
      <w:pPr>
        <w:pStyle w:val="Heading2"/>
      </w:pPr>
      <w:r>
        <w:t xml:space="preserve">4.3 Spectral Masking with Transformer Enhancement</w:t>
      </w:r>
    </w:p>
    <w:p>
      <w:pPr>
        <w:spacing w:after="120" w:before="0" w:line="276"/>
      </w:pPr>
      <w:r>
        <w:rPr>
          <w:rFonts w:ascii="Arial" w:cs="Arial" w:eastAsia="Arial" w:hAnsi="Arial"/>
          <w:color w:val="1A1A2E"/>
          <w:sz w:val="22"/>
          <w:szCs w:val="22"/>
        </w:rPr>
        <w:t xml:space="preserve">After initial Demucs separation, a lightweight Transformer-based refinement network improves the spectral mask by enforcing temporal coherence and modeling inter-frequency dependencies. This stage catches artifacts that the U-Net misses, particularly in the presence of non-stationary noise.</w:t>
      </w:r>
    </w:p>
    <w:p>
      <w:pPr>
        <w:spacing w:before="60" w:after="0"/>
      </w:pPr>
    </w:p>
    <w:p>
      <w:pPr>
        <w:pStyle w:val="ListParagraph"/>
        <w:numPr>
          <w:ilvl w:val="0"/>
          <w:numId w:val="2"/>
        </w:numPr>
        <w:spacing w:after="60"/>
      </w:pPr>
      <w:r>
        <w:rPr>
          <w:rFonts w:ascii="Arial" w:cs="Arial" w:eastAsia="Arial" w:hAnsi="Arial"/>
          <w:color w:val="1A1A2E"/>
          <w:sz w:val="22"/>
          <w:szCs w:val="22"/>
        </w:rPr>
        <w:t xml:space="preserve">Self-attention across time frames captures long-range vocal patterns (breathing, cadence)</w:t>
      </w:r>
    </w:p>
    <w:p>
      <w:pPr>
        <w:pStyle w:val="ListParagraph"/>
        <w:numPr>
          <w:ilvl w:val="0"/>
          <w:numId w:val="2"/>
        </w:numPr>
        <w:spacing w:after="60"/>
      </w:pPr>
      <w:r>
        <w:rPr>
          <w:rFonts w:ascii="Arial" w:cs="Arial" w:eastAsia="Arial" w:hAnsi="Arial"/>
          <w:color w:val="1A1A2E"/>
          <w:sz w:val="22"/>
          <w:szCs w:val="22"/>
        </w:rPr>
        <w:t xml:space="preserve">Cross-frequency attention models harmonic structure relationships</w:t>
      </w:r>
    </w:p>
    <w:p>
      <w:pPr>
        <w:pStyle w:val="ListParagraph"/>
        <w:numPr>
          <w:ilvl w:val="0"/>
          <w:numId w:val="2"/>
        </w:numPr>
        <w:spacing w:after="60"/>
      </w:pPr>
      <w:r>
        <w:rPr>
          <w:rFonts w:ascii="Arial" w:cs="Arial" w:eastAsia="Arial" w:hAnsi="Arial"/>
          <w:color w:val="1A1A2E"/>
          <w:sz w:val="22"/>
          <w:szCs w:val="22"/>
        </w:rPr>
        <w:t xml:space="preserve">Residual connection to Demucs mask prevents degradation from refinement errors</w:t>
      </w:r>
    </w:p>
    <w:p>
      <w:pPr>
        <w:pStyle w:val="ListParagraph"/>
        <w:numPr>
          <w:ilvl w:val="0"/>
          <w:numId w:val="2"/>
        </w:numPr>
        <w:spacing w:after="60"/>
      </w:pPr>
      <w:r>
        <w:rPr>
          <w:rFonts w:ascii="Arial" w:cs="Arial" w:eastAsia="Arial" w:hAnsi="Arial"/>
          <w:color w:val="1A1A2E"/>
          <w:sz w:val="22"/>
          <w:szCs w:val="22"/>
        </w:rPr>
        <w:t xml:space="preserve">Trained with perceptual loss (PESQ, STOI) in addition to L1 spectral loss</w:t>
      </w:r>
    </w:p>
    <w:p>
      <w:pPr>
        <w:spacing w:before="200" w:after="0"/>
      </w:pPr>
    </w:p>
    <w:p>
      <w:pPr>
        <w:pStyle w:val="Heading2"/>
      </w:pPr>
      <w:r>
        <w:t xml:space="preserve">4.4 Adaptive Noise Modeling</w:t>
      </w:r>
    </w:p>
    <w:p>
      <w:pPr>
        <w:spacing w:after="120" w:before="0" w:line="276"/>
      </w:pPr>
      <w:r>
        <w:rPr>
          <w:rFonts w:ascii="Arial" w:cs="Arial" w:eastAsia="Arial" w:hAnsi="Arial"/>
          <w:color w:val="1A1A2E"/>
          <w:sz w:val="22"/>
          <w:szCs w:val="22"/>
        </w:rPr>
        <w:t xml:space="preserve">The NoiseProfileNode continuously samples background noise characteristics during detected silence periods (VAD = 0). The noise model is updated using exponential moving average with a configurable adaptation rate.</w:t>
      </w:r>
    </w:p>
    <w:p>
      <w:pPr>
        <w:spacing w:before="60" w:after="0"/>
      </w:pPr>
    </w:p>
    <w:p>
      <w:pPr>
        <w:spacing w:after="120" w:before="0" w:line="276"/>
      </w:pPr>
      <w:r>
        <w:rPr>
          <w:rFonts w:ascii="Arial" w:cs="Arial" w:eastAsia="Arial" w:hAnsi="Arial"/>
          <w:b/>
          <w:bCs/>
          <w:color w:val="1A1A2E"/>
          <w:sz w:val="22"/>
          <w:szCs w:val="22"/>
        </w:rPr>
        <w:t xml:space="preserve">Noise estimation pseudocode:</w:t>
      </w:r>
    </w:p>
    <w:p>
      <w:pPr>
        <w:spacing w:after="0" w:line="240"/>
        <w:ind w:left="360"/>
      </w:pPr>
      <w:r>
        <w:rPr>
          <w:rFonts w:ascii="Courier New" w:cs="Courier New" w:eastAsia="Courier New" w:hAnsi="Courier New"/>
          <w:color w:val="1B3A5C"/>
          <w:sz w:val="18"/>
          <w:szCs w:val="18"/>
        </w:rPr>
        <w:t xml:space="preserve">def update_noise_profile(frame, vad_score, alpha=0.98):</w:t>
      </w:r>
    </w:p>
    <w:p>
      <w:pPr>
        <w:spacing w:after="0" w:line="240"/>
        <w:ind w:left="360"/>
      </w:pPr>
      <w:r>
        <w:rPr>
          <w:rFonts w:ascii="Courier New" w:cs="Courier New" w:eastAsia="Courier New" w:hAnsi="Courier New"/>
          <w:color w:val="1B3A5C"/>
          <w:sz w:val="18"/>
          <w:szCs w:val="18"/>
        </w:rPr>
        <w:t xml:space="preserve">    if vad_score &lt; 0.1:  # Silence detected</w:t>
      </w:r>
    </w:p>
    <w:p>
      <w:pPr>
        <w:spacing w:after="0" w:line="240"/>
        <w:ind w:left="360"/>
      </w:pPr>
      <w:r>
        <w:rPr>
          <w:rFonts w:ascii="Courier New" w:cs="Courier New" w:eastAsia="Courier New" w:hAnsi="Courier New"/>
          <w:color w:val="1B3A5C"/>
          <w:sz w:val="18"/>
          <w:szCs w:val="18"/>
        </w:rPr>
        <w:t xml:space="preserve">        noise_spectrum = alpha * noise_spectrum + (1-alpha) * |STFT(frame)|^2</w:t>
      </w:r>
    </w:p>
    <w:p>
      <w:pPr>
        <w:spacing w:after="0" w:line="240"/>
        <w:ind w:left="360"/>
      </w:pPr>
      <w:r>
        <w:rPr>
          <w:rFonts w:ascii="Courier New" w:cs="Courier New" w:eastAsia="Courier New" w:hAnsi="Courier New"/>
          <w:color w:val="1B3A5C"/>
          <w:sz w:val="18"/>
          <w:szCs w:val="18"/>
        </w:rPr>
        <w:t xml:space="preserve">    </w:t>
      </w:r>
    </w:p>
    <w:p>
      <w:pPr>
        <w:spacing w:after="0" w:line="240"/>
        <w:ind w:left="360"/>
      </w:pPr>
      <w:r>
        <w:rPr>
          <w:rFonts w:ascii="Courier New" w:cs="Courier New" w:eastAsia="Courier New" w:hAnsi="Courier New"/>
          <w:color w:val="1B3A5C"/>
          <w:sz w:val="18"/>
          <w:szCs w:val="18"/>
        </w:rPr>
        <w:t xml:space="preserve">    # Per-band SNR estimation</w:t>
      </w:r>
    </w:p>
    <w:p>
      <w:pPr>
        <w:spacing w:after="0" w:line="240"/>
        <w:ind w:left="360"/>
      </w:pPr>
      <w:r>
        <w:rPr>
          <w:rFonts w:ascii="Courier New" w:cs="Courier New" w:eastAsia="Courier New" w:hAnsi="Courier New"/>
          <w:color w:val="1B3A5C"/>
          <w:sz w:val="18"/>
          <w:szCs w:val="18"/>
        </w:rPr>
        <w:t xml:space="preserve">    snr_per_band = 10 * log10(signal_power / noise_power)</w:t>
      </w:r>
    </w:p>
    <w:p>
      <w:pPr>
        <w:spacing w:after="0" w:line="240"/>
        <w:ind w:left="360"/>
      </w:pPr>
      <w:r>
        <w:rPr>
          <w:rFonts w:ascii="Courier New" w:cs="Courier New" w:eastAsia="Courier New" w:hAnsi="Courier New"/>
          <w:color w:val="1B3A5C"/>
          <w:sz w:val="18"/>
          <w:szCs w:val="18"/>
        </w:rPr>
        <w:t xml:space="preserve">    </w:t>
      </w:r>
    </w:p>
    <w:p>
      <w:pPr>
        <w:spacing w:after="0" w:line="240"/>
        <w:ind w:left="360"/>
      </w:pPr>
      <w:r>
        <w:rPr>
          <w:rFonts w:ascii="Courier New" w:cs="Courier New" w:eastAsia="Courier New" w:hAnsi="Courier New"/>
          <w:color w:val="1B3A5C"/>
          <w:sz w:val="18"/>
          <w:szCs w:val="18"/>
        </w:rPr>
        <w:t xml:space="preserve">    # Adaptive gain per band</w:t>
      </w:r>
    </w:p>
    <w:p>
      <w:pPr>
        <w:spacing w:after="0" w:line="240"/>
        <w:ind w:left="360"/>
      </w:pPr>
      <w:r>
        <w:rPr>
          <w:rFonts w:ascii="Courier New" w:cs="Courier New" w:eastAsia="Courier New" w:hAnsi="Courier New"/>
          <w:color w:val="1B3A5C"/>
          <w:sz w:val="18"/>
          <w:szCs w:val="18"/>
        </w:rPr>
        <w:t xml:space="preserve">    for band in bark_bands:</w:t>
      </w:r>
    </w:p>
    <w:p>
      <w:pPr>
        <w:spacing w:after="0" w:line="240"/>
        <w:ind w:left="360"/>
      </w:pPr>
      <w:r>
        <w:rPr>
          <w:rFonts w:ascii="Courier New" w:cs="Courier New" w:eastAsia="Courier New" w:hAnsi="Courier New"/>
          <w:color w:val="1B3A5C"/>
          <w:sz w:val="18"/>
          <w:szCs w:val="18"/>
        </w:rPr>
        <w:t xml:space="preserve">        if snr_per_band[band] &lt; threshold:</w:t>
      </w:r>
    </w:p>
    <w:p>
      <w:pPr>
        <w:spacing w:after="0" w:line="240"/>
        <w:ind w:left="360"/>
      </w:pPr>
      <w:r>
        <w:rPr>
          <w:rFonts w:ascii="Courier New" w:cs="Courier New" w:eastAsia="Courier New" w:hAnsi="Courier New"/>
          <w:color w:val="1B3A5C"/>
          <w:sz w:val="18"/>
          <w:szCs w:val="18"/>
        </w:rPr>
        <w:t xml:space="preserve">            gain[band] = max(floor, 1 - oversubtraction * noise_power[band] / signal_power[band])</w:t>
      </w:r>
    </w:p>
    <w:p>
      <w:pPr>
        <w:spacing w:after="0" w:line="240"/>
        <w:ind w:left="360"/>
      </w:pPr>
      <w:r>
        <w:rPr>
          <w:rFonts w:ascii="Courier New" w:cs="Courier New" w:eastAsia="Courier New" w:hAnsi="Courier New"/>
          <w:color w:val="1B3A5C"/>
          <w:sz w:val="18"/>
          <w:szCs w:val="18"/>
        </w:rPr>
        <w:t xml:space="preserve">        else:</w:t>
      </w:r>
    </w:p>
    <w:p>
      <w:pPr>
        <w:spacing w:after="0" w:line="240"/>
        <w:ind w:left="360"/>
      </w:pPr>
      <w:r>
        <w:rPr>
          <w:rFonts w:ascii="Courier New" w:cs="Courier New" w:eastAsia="Courier New" w:hAnsi="Courier New"/>
          <w:color w:val="1B3A5C"/>
          <w:sz w:val="18"/>
          <w:szCs w:val="18"/>
        </w:rPr>
        <w:t xml:space="preserve">            gain[band] = 1.0</w:t>
      </w:r>
    </w:p>
    <w:p>
      <w:pPr>
        <w:spacing w:before="200" w:after="0"/>
      </w:pPr>
    </w:p>
    <w:p>
      <w:pPr>
        <w:pStyle w:val="Heading2"/>
      </w:pPr>
      <w:r>
        <w:t xml:space="preserve">4.5 Model Selection Rationale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000"/>
        <w:gridCol w:w="1400"/>
        <w:gridCol w:w="1300"/>
        <w:gridCol w:w="1260"/>
      </w:tblGrid>
      <w:tr>
        <w:tc>
          <w:tcPr>
            <w:tcW w:type="dxa" w:w="14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20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10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Params</w:t>
            </w:r>
          </w:p>
        </w:tc>
        <w:tc>
          <w:tcPr>
            <w:tcW w:type="dxa" w:w="14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Size</w:t>
            </w:r>
          </w:p>
        </w:tc>
        <w:tc>
          <w:tcPr>
            <w:tcW w:type="dxa" w:w="13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Latency</w:t>
            </w:r>
          </w:p>
        </w:tc>
        <w:tc>
          <w:tcPr>
            <w:tcW w:type="dxa" w:w="126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Quality</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Demucs v4</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Primary source separation</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~27M</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~100MB (int8)</w:t>
            </w:r>
          </w:p>
        </w:tc>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~2s/min</w:t>
            </w:r>
          </w:p>
        </w:tc>
        <w:tc>
          <w:tcPr>
            <w:tcW w:type="dxa" w:w="1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w:t>
            </w:r>
          </w:p>
        </w:tc>
      </w:tr>
      <w:tr>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RNNoise</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Real-time noise reduction</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~85K</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~350KB</w:t>
            </w:r>
          </w:p>
        </w:tc>
        <w:tc>
          <w:tcPr>
            <w:tcW w:type="dxa" w:w="1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&lt;5ms</w:t>
            </w:r>
          </w:p>
        </w:tc>
        <w:tc>
          <w:tcPr>
            <w:tcW w:type="dxa" w:w="12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ECAPA-TDNN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Speaker embeddings</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~6M</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~2.5MB</w:t>
            </w:r>
          </w:p>
        </w:tc>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~50ms</w:t>
            </w:r>
          </w:p>
        </w:tc>
        <w:tc>
          <w:tcPr>
            <w:tcW w:type="dxa" w:w="1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w:t>
            </w:r>
          </w:p>
        </w:tc>
      </w:tr>
      <w:tr>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Silero VAD</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Voice activity detection</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~50K</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~350KB</w:t>
            </w:r>
          </w:p>
        </w:tc>
        <w:tc>
          <w:tcPr>
            <w:tcW w:type="dxa" w:w="1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&lt;1ms</w:t>
            </w:r>
          </w:p>
        </w:tc>
        <w:tc>
          <w:tcPr>
            <w:tcW w:type="dxa" w:w="12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VoiceFixer</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Post-processing enhancement</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~4M</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~15MB</w:t>
            </w:r>
          </w:p>
        </w:tc>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~500ms</w:t>
            </w:r>
          </w:p>
        </w:tc>
        <w:tc>
          <w:tcPr>
            <w:tcW w:type="dxa" w:w="1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w:t>
            </w:r>
          </w:p>
        </w:tc>
      </w:tr>
      <w:tr>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Wiener Filter</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Classical spectral subtraction</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N/A</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0</w:t>
            </w:r>
          </w:p>
        </w:tc>
        <w:tc>
          <w:tcPr>
            <w:tcW w:type="dxa" w:w="1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&lt;1ms</w:t>
            </w:r>
          </w:p>
        </w:tc>
        <w:tc>
          <w:tcPr>
            <w:tcW w:type="dxa" w:w="12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w:t>
            </w:r>
          </w:p>
        </w:tc>
      </w:tr>
    </w:tbl>
    <w:p>
      <w:pPr>
        <w:spacing w:before="60" w:after="0"/>
      </w:pPr>
    </w:p>
    <w:p>
      <w:pPr>
        <w:spacing w:after="120" w:before="0" w:line="276"/>
      </w:pPr>
      <w:r>
        <w:rPr>
          <w:rFonts w:ascii="Arial" w:cs="Arial" w:eastAsia="Arial" w:hAnsi="Arial"/>
          <w:color w:val="1A1A2E"/>
          <w:sz w:val="22"/>
          <w:szCs w:val="22"/>
        </w:rPr>
        <w:t xml:space="preserve">All ML models are exported to ONNX format via torch.onnx.export, quantized to INT8 for browser deployment, and executed via ONNX Runtime Web with WebGPU backend. Models are cached in IndexedDB after first download for offline operation.</w:t>
      </w:r>
    </w:p>
    <w:p>
      <w:r>
        <w:br w:type="page"/>
      </w:r>
    </w:p>
    <w:p>
      <w:pPr>
        <w:pStyle w:val="Heading1"/>
      </w:pPr>
      <w:r>
        <w:t xml:space="preserve">5. DSP Pipeline: Stage-by-Stage Pseudocode</w:t>
      </w:r>
    </w:p>
    <w:p>
      <w:pPr>
        <w:spacing w:after="120" w:before="0" w:line="276"/>
      </w:pPr>
      <w:r>
        <w:rPr>
          <w:rFonts w:ascii="Arial" w:cs="Arial" w:eastAsia="Arial" w:hAnsi="Arial"/>
          <w:color w:val="1A1A2E"/>
          <w:sz w:val="22"/>
          <w:szCs w:val="22"/>
        </w:rPr>
        <w:t xml:space="preserve">The complete 18-stage pipeline processes audio in overlapping frames with configurable FFT sizes and hop lengths. Each stage is independently bypassable.</w:t>
      </w:r>
    </w:p>
    <w:p>
      <w:pPr>
        <w:spacing w:before="140" w:after="60"/>
      </w:pPr>
      <w:r>
        <w:rPr>
          <w:rFonts w:ascii="Arial" w:cs="Arial" w:eastAsia="Arial" w:hAnsi="Arial"/>
          <w:b/>
          <w:bCs/>
          <w:color w:val="0077B6"/>
          <w:sz w:val="22"/>
          <w:szCs w:val="22"/>
        </w:rPr>
        <w:t xml:space="preserve">Stage 1: Decode &amp; Ingest</w:t>
      </w:r>
    </w:p>
    <w:p>
      <w:pPr>
        <w:spacing w:after="120" w:before="0" w:line="276"/>
      </w:pPr>
      <w:r>
        <w:rPr>
          <w:rFonts w:ascii="Arial" w:cs="Arial" w:eastAsia="Arial" w:hAnsi="Arial"/>
          <w:color w:val="1A1A2E"/>
          <w:sz w:val="22"/>
          <w:szCs w:val="22"/>
        </w:rPr>
        <w:t xml:space="preserve">Accept audio/video input via File API, MediaRecorder, or drag-and-drop. Decode using Web Audio API decodeAudioData() or ffmpeg (Electron). Resample to 44.1kHz/48kHz stereo.</w:t>
      </w:r>
    </w:p>
    <w:p>
      <w:pPr>
        <w:spacing w:before="140" w:after="60"/>
      </w:pPr>
      <w:r>
        <w:rPr>
          <w:rFonts w:ascii="Arial" w:cs="Arial" w:eastAsia="Arial" w:hAnsi="Arial"/>
          <w:b/>
          <w:bCs/>
          <w:color w:val="0077B6"/>
          <w:sz w:val="22"/>
          <w:szCs w:val="22"/>
        </w:rPr>
        <w:t xml:space="preserve">Stage 2: Input Normalization</w:t>
      </w:r>
    </w:p>
    <w:p>
      <w:pPr>
        <w:spacing w:after="120" w:before="0" w:line="276"/>
      </w:pPr>
      <w:r>
        <w:rPr>
          <w:rFonts w:ascii="Arial" w:cs="Arial" w:eastAsia="Arial" w:hAnsi="Arial"/>
          <w:color w:val="1A1A2E"/>
          <w:sz w:val="22"/>
          <w:szCs w:val="22"/>
        </w:rPr>
        <w:t xml:space="preserve">Measure peak amplitude, apply gain to reach -3dBFS headroom. Store original gain for later restoration. Prevents clipping in subsequent stages.</w:t>
      </w:r>
    </w:p>
    <w:p>
      <w:pPr>
        <w:spacing w:before="140" w:after="60"/>
      </w:pPr>
      <w:r>
        <w:rPr>
          <w:rFonts w:ascii="Arial" w:cs="Arial" w:eastAsia="Arial" w:hAnsi="Arial"/>
          <w:b/>
          <w:bCs/>
          <w:color w:val="0077B6"/>
          <w:sz w:val="22"/>
          <w:szCs w:val="22"/>
        </w:rPr>
        <w:t xml:space="preserve">Stage 3: Noise Profiling</w:t>
      </w:r>
    </w:p>
    <w:p>
      <w:pPr>
        <w:spacing w:after="120" w:before="0" w:line="276"/>
      </w:pPr>
      <w:r>
        <w:rPr>
          <w:rFonts w:ascii="Arial" w:cs="Arial" w:eastAsia="Arial" w:hAnsi="Arial"/>
          <w:color w:val="1A1A2E"/>
          <w:sz w:val="22"/>
          <w:szCs w:val="22"/>
        </w:rPr>
        <w:t xml:space="preserve">During first 500ms (or detected silence), compute average spectral magnitude as noise floor estimate. Update continuously via EMA during VAD=0 frames. Store per-band noise power in 32 Bark-scale bands.</w:t>
      </w:r>
    </w:p>
    <w:p>
      <w:pPr>
        <w:spacing w:before="140" w:after="60"/>
      </w:pPr>
      <w:r>
        <w:rPr>
          <w:rFonts w:ascii="Arial" w:cs="Arial" w:eastAsia="Arial" w:hAnsi="Arial"/>
          <w:b/>
          <w:bCs/>
          <w:color w:val="0077B6"/>
          <w:sz w:val="22"/>
          <w:szCs w:val="22"/>
        </w:rPr>
        <w:t xml:space="preserve">Stage 4: Forward FFT (STFT)</w:t>
      </w:r>
    </w:p>
    <w:p>
      <w:pPr>
        <w:spacing w:after="120" w:before="0" w:line="276"/>
      </w:pPr>
      <w:r>
        <w:rPr>
          <w:rFonts w:ascii="Arial" w:cs="Arial" w:eastAsia="Arial" w:hAnsi="Arial"/>
          <w:color w:val="1A1A2E"/>
          <w:sz w:val="22"/>
          <w:szCs w:val="22"/>
        </w:rPr>
        <w:t xml:space="preserve">Apply Hann window (4096–16384 points), compute FFT with 75% overlap. Output: complex spectrogram [F×T]. GPU-accelerated via WebGL2 compute shaders or WASM SIMD fallback.</w:t>
      </w:r>
    </w:p>
    <w:p>
      <w:pPr>
        <w:spacing w:before="140" w:after="60"/>
      </w:pPr>
      <w:r>
        <w:rPr>
          <w:rFonts w:ascii="Arial" w:cs="Arial" w:eastAsia="Arial" w:hAnsi="Arial"/>
          <w:b/>
          <w:bCs/>
          <w:color w:val="0077B6"/>
          <w:sz w:val="22"/>
          <w:szCs w:val="22"/>
        </w:rPr>
        <w:t xml:space="preserve">Stage 5: Voice Activity Detection</w:t>
      </w:r>
    </w:p>
    <w:p>
      <w:pPr>
        <w:spacing w:after="120" w:before="0" w:line="276"/>
      </w:pPr>
      <w:r>
        <w:rPr>
          <w:rFonts w:ascii="Arial" w:cs="Arial" w:eastAsia="Arial" w:hAnsi="Arial"/>
          <w:color w:val="1A1A2E"/>
          <w:sz w:val="22"/>
          <w:szCs w:val="22"/>
        </w:rPr>
        <w:t xml:space="preserve">Run Silero VAD on each frame. Output: per-frame probability [0,1]. Used to gate noise profile updates and control downstream processing aggression.</w:t>
      </w:r>
    </w:p>
    <w:p>
      <w:pPr>
        <w:spacing w:before="140" w:after="60"/>
      </w:pPr>
      <w:r>
        <w:rPr>
          <w:rFonts w:ascii="Arial" w:cs="Arial" w:eastAsia="Arial" w:hAnsi="Arial"/>
          <w:b/>
          <w:bCs/>
          <w:color w:val="0077B6"/>
          <w:sz w:val="22"/>
          <w:szCs w:val="22"/>
        </w:rPr>
        <w:t xml:space="preserve">Stage 6: Voiceprint Matching</w:t>
      </w:r>
    </w:p>
    <w:p>
      <w:pPr>
        <w:spacing w:after="120" w:before="0" w:line="276"/>
      </w:pPr>
      <w:r>
        <w:rPr>
          <w:rFonts w:ascii="Arial" w:cs="Arial" w:eastAsia="Arial" w:hAnsi="Arial"/>
          <w:color w:val="1A1A2E"/>
          <w:sz w:val="22"/>
          <w:szCs w:val="22"/>
        </w:rPr>
        <w:t xml:space="preserve">If enrollment active: extract ECAPA-TDNN embedding per 1.5s window, compute cosine similarity against target. Generate per-frame speaker confidence mask.</w:t>
      </w:r>
    </w:p>
    <w:p>
      <w:pPr>
        <w:spacing w:before="140" w:after="60"/>
      </w:pPr>
      <w:r>
        <w:rPr>
          <w:rFonts w:ascii="Arial" w:cs="Arial" w:eastAsia="Arial" w:hAnsi="Arial"/>
          <w:b/>
          <w:bCs/>
          <w:color w:val="0077B6"/>
          <w:sz w:val="22"/>
          <w:szCs w:val="22"/>
        </w:rPr>
        <w:t xml:space="preserve">Stage 7: Hum Removal</w:t>
      </w:r>
    </w:p>
    <w:p>
      <w:pPr>
        <w:spacing w:after="120" w:before="0" w:line="276"/>
      </w:pPr>
      <w:r>
        <w:rPr>
          <w:rFonts w:ascii="Arial" w:cs="Arial" w:eastAsia="Arial" w:hAnsi="Arial"/>
          <w:color w:val="1A1A2E"/>
          <w:sz w:val="22"/>
          <w:szCs w:val="22"/>
        </w:rPr>
        <w:t xml:space="preserve">Detect mains frequency (50Hz or 60Hz) via spectral peak at fundamental. Apply cascaded IIR notch filters at fundamental + 3–5 harmonics. Q factor = 30 for surgical removal.</w:t>
      </w:r>
    </w:p>
    <w:p>
      <w:pPr>
        <w:spacing w:before="140" w:after="60"/>
      </w:pPr>
      <w:r>
        <w:rPr>
          <w:rFonts w:ascii="Arial" w:cs="Arial" w:eastAsia="Arial" w:hAnsi="Arial"/>
          <w:b/>
          <w:bCs/>
          <w:color w:val="0077B6"/>
          <w:sz w:val="22"/>
          <w:szCs w:val="22"/>
        </w:rPr>
        <w:t xml:space="preserve">Stage 8: Spectral Subtraction</w:t>
      </w:r>
    </w:p>
    <w:p>
      <w:pPr>
        <w:spacing w:after="120" w:before="0" w:line="276"/>
      </w:pPr>
      <w:r>
        <w:rPr>
          <w:rFonts w:ascii="Arial" w:cs="Arial" w:eastAsia="Arial" w:hAnsi="Arial"/>
          <w:color w:val="1A1A2E"/>
          <w:sz w:val="22"/>
          <w:szCs w:val="22"/>
        </w:rPr>
        <w:t xml:space="preserve">Apply multi-band Wiener filter: gain[k] = max(floor, 1 - alpha * noise[k] / signal[k]). Oversubtraction factor alpha = 2–4 (configurable). Spectral floor = -80dB to prevent musical noise.</w:t>
      </w:r>
    </w:p>
    <w:p>
      <w:pPr>
        <w:spacing w:before="140" w:after="60"/>
      </w:pPr>
      <w:r>
        <w:rPr>
          <w:rFonts w:ascii="Arial" w:cs="Arial" w:eastAsia="Arial" w:hAnsi="Arial"/>
          <w:b/>
          <w:bCs/>
          <w:color w:val="0077B6"/>
          <w:sz w:val="22"/>
          <w:szCs w:val="22"/>
        </w:rPr>
        <w:t xml:space="preserve">Stage 9: Spectral Gating</w:t>
      </w:r>
    </w:p>
    <w:p>
      <w:pPr>
        <w:spacing w:after="120" w:before="0" w:line="276"/>
      </w:pPr>
      <w:r>
        <w:rPr>
          <w:rFonts w:ascii="Arial" w:cs="Arial" w:eastAsia="Arial" w:hAnsi="Arial"/>
          <w:color w:val="1A1A2E"/>
          <w:sz w:val="22"/>
          <w:szCs w:val="22"/>
        </w:rPr>
        <w:t xml:space="preserve">Per-band noise gate with adaptive threshold derived from noise profile. Attack: 1ms, Release: 50ms, Lookahead: 5ms. Smooth gain transitions to prevent pumping.</w:t>
      </w:r>
    </w:p>
    <w:p>
      <w:pPr>
        <w:spacing w:before="140" w:after="60"/>
      </w:pPr>
      <w:r>
        <w:rPr>
          <w:rFonts w:ascii="Arial" w:cs="Arial" w:eastAsia="Arial" w:hAnsi="Arial"/>
          <w:b/>
          <w:bCs/>
          <w:color w:val="0077B6"/>
          <w:sz w:val="22"/>
          <w:szCs w:val="22"/>
        </w:rPr>
        <w:t xml:space="preserve">Stage 10: ML Source Separation</w:t>
      </w:r>
    </w:p>
    <w:p>
      <w:pPr>
        <w:spacing w:after="120" w:before="0" w:line="276"/>
      </w:pPr>
      <w:r>
        <w:rPr>
          <w:rFonts w:ascii="Arial" w:cs="Arial" w:eastAsia="Arial" w:hAnsi="Arial"/>
          <w:color w:val="1A1A2E"/>
          <w:sz w:val="22"/>
          <w:szCs w:val="22"/>
        </w:rPr>
        <w:t xml:space="preserve">Run quantized Demucs v4 on STFT magnitude via ONNX Runtime Web (WebGPU backend). Output: soft voice mask [0,1]. Multiply mask by complex spectrogram.</w:t>
      </w:r>
    </w:p>
    <w:p>
      <w:pPr>
        <w:spacing w:before="140" w:after="60"/>
      </w:pPr>
      <w:r>
        <w:rPr>
          <w:rFonts w:ascii="Arial" w:cs="Arial" w:eastAsia="Arial" w:hAnsi="Arial"/>
          <w:b/>
          <w:bCs/>
          <w:color w:val="0077B6"/>
          <w:sz w:val="22"/>
          <w:szCs w:val="22"/>
        </w:rPr>
        <w:t xml:space="preserve">Stage 11: Transformer Mask Refinement</w:t>
      </w:r>
    </w:p>
    <w:p>
      <w:pPr>
        <w:spacing w:after="120" w:before="0" w:line="276"/>
      </w:pPr>
      <w:r>
        <w:rPr>
          <w:rFonts w:ascii="Arial" w:cs="Arial" w:eastAsia="Arial" w:hAnsi="Arial"/>
          <w:color w:val="1A1A2E"/>
          <w:sz w:val="22"/>
          <w:szCs w:val="22"/>
        </w:rPr>
        <w:t xml:space="preserve">Lightweight 2-layer Transformer refines Demucs mask for temporal coherence. Self-attention spans 500ms context window. Residual connection preserves Demucs output.</w:t>
      </w:r>
    </w:p>
    <w:p>
      <w:pPr>
        <w:spacing w:before="140" w:after="60"/>
      </w:pPr>
      <w:r>
        <w:rPr>
          <w:rFonts w:ascii="Arial" w:cs="Arial" w:eastAsia="Arial" w:hAnsi="Arial"/>
          <w:b/>
          <w:bCs/>
          <w:color w:val="0077B6"/>
          <w:sz w:val="22"/>
          <w:szCs w:val="22"/>
        </w:rPr>
        <w:t xml:space="preserve">Stage 12: Dereverberation (WPE)</w:t>
      </w:r>
    </w:p>
    <w:p>
      <w:pPr>
        <w:spacing w:after="120" w:before="0" w:line="276"/>
      </w:pPr>
      <w:r>
        <w:rPr>
          <w:rFonts w:ascii="Arial" w:cs="Arial" w:eastAsia="Arial" w:hAnsi="Arial"/>
          <w:color w:val="1A1A2E"/>
          <w:sz w:val="22"/>
          <w:szCs w:val="22"/>
        </w:rPr>
        <w:t xml:space="preserve">Weighted Prediction Error algorithm estimates and subtracts late reverb tail. Configurable RT60 estimation. Implemented in C++/WASM for AudioWorklet performance.</w:t>
      </w:r>
    </w:p>
    <w:p>
      <w:pPr>
        <w:spacing w:before="140" w:after="60"/>
      </w:pPr>
      <w:r>
        <w:rPr>
          <w:rFonts w:ascii="Arial" w:cs="Arial" w:eastAsia="Arial" w:hAnsi="Arial"/>
          <w:b/>
          <w:bCs/>
          <w:color w:val="0077B6"/>
          <w:sz w:val="22"/>
          <w:szCs w:val="22"/>
        </w:rPr>
        <w:t xml:space="preserve">Stage 13: Harmonic Reconstruction</w:t>
      </w:r>
    </w:p>
    <w:p>
      <w:pPr>
        <w:spacing w:after="120" w:before="0" w:line="276"/>
      </w:pPr>
      <w:r>
        <w:rPr>
          <w:rFonts w:ascii="Arial" w:cs="Arial" w:eastAsia="Arial" w:hAnsi="Arial"/>
          <w:color w:val="1A1A2E"/>
          <w:sz w:val="22"/>
          <w:szCs w:val="22"/>
        </w:rPr>
        <w:t xml:space="preserve">YIN algorithm detects fundamental frequency F0. Generate missing harmonics at integer multiples of F0 using non-linear exciter. Blend at -24dB for subtle air and definition.</w:t>
      </w:r>
    </w:p>
    <w:p>
      <w:pPr>
        <w:spacing w:before="140" w:after="60"/>
      </w:pPr>
      <w:r>
        <w:rPr>
          <w:rFonts w:ascii="Arial" w:cs="Arial" w:eastAsia="Arial" w:hAnsi="Arial"/>
          <w:b/>
          <w:bCs/>
          <w:color w:val="0077B6"/>
          <w:sz w:val="22"/>
          <w:szCs w:val="22"/>
        </w:rPr>
        <w:t xml:space="preserve">Stage 14: Voice Enhancement</w:t>
      </w:r>
    </w:p>
    <w:p>
      <w:pPr>
        <w:spacing w:after="120" w:before="0" w:line="276"/>
      </w:pPr>
      <w:r>
        <w:rPr>
          <w:rFonts w:ascii="Arial" w:cs="Arial" w:eastAsia="Arial" w:hAnsi="Arial"/>
          <w:color w:val="1A1A2E"/>
          <w:sz w:val="22"/>
          <w:szCs w:val="22"/>
        </w:rPr>
        <w:t xml:space="preserve">Apply broadcast EQ: 80Hz highpass (12dB/oct), +2dB shelf at 200Hz (warmth), +3dB bell at 3kHz Q=0.7 (presence), +2dB shelf at 10kHz (air).</w:t>
      </w:r>
    </w:p>
    <w:p>
      <w:pPr>
        <w:spacing w:before="140" w:after="60"/>
      </w:pPr>
      <w:r>
        <w:rPr>
          <w:rFonts w:ascii="Arial" w:cs="Arial" w:eastAsia="Arial" w:hAnsi="Arial"/>
          <w:b/>
          <w:bCs/>
          <w:color w:val="0077B6"/>
          <w:sz w:val="22"/>
          <w:szCs w:val="22"/>
        </w:rPr>
        <w:t xml:space="preserve">Stage 15: De-Essing</w:t>
      </w:r>
    </w:p>
    <w:p>
      <w:pPr>
        <w:spacing w:after="120" w:before="0" w:line="276"/>
      </w:pPr>
      <w:r>
        <w:rPr>
          <w:rFonts w:ascii="Arial" w:cs="Arial" w:eastAsia="Arial" w:hAnsi="Arial"/>
          <w:color w:val="1A1A2E"/>
          <w:sz w:val="22"/>
          <w:szCs w:val="22"/>
        </w:rPr>
        <w:t xml:space="preserve">Dynamic compressor on 4–8kHz band triggered by high-frequency energy bursts. Ratio: 4:1, threshold: auto-calibrated per input. Prevents harsh sibilance without dulling voice.</w:t>
      </w:r>
    </w:p>
    <w:p>
      <w:pPr>
        <w:spacing w:before="140" w:after="60"/>
      </w:pPr>
      <w:r>
        <w:rPr>
          <w:rFonts w:ascii="Arial" w:cs="Arial" w:eastAsia="Arial" w:hAnsi="Arial"/>
          <w:b/>
          <w:bCs/>
          <w:color w:val="0077B6"/>
          <w:sz w:val="22"/>
          <w:szCs w:val="22"/>
        </w:rPr>
        <w:t xml:space="preserve">Stage 16: Loudness Normalization</w:t>
      </w:r>
    </w:p>
    <w:p>
      <w:pPr>
        <w:spacing w:after="120" w:before="0" w:line="276"/>
      </w:pPr>
      <w:r>
        <w:rPr>
          <w:rFonts w:ascii="Arial" w:cs="Arial" w:eastAsia="Arial" w:hAnsi="Arial"/>
          <w:color w:val="1A1A2E"/>
          <w:sz w:val="22"/>
          <w:szCs w:val="22"/>
        </w:rPr>
        <w:t xml:space="preserve">Integrated LUFS measurement per ITU-R BS.1770-4. Apply gain delta to reach target: -14 LUFS (streaming), -16 LUFS (podcast), -24 LUFS (film).</w:t>
      </w:r>
    </w:p>
    <w:p>
      <w:pPr>
        <w:spacing w:before="140" w:after="60"/>
      </w:pPr>
      <w:r>
        <w:rPr>
          <w:rFonts w:ascii="Arial" w:cs="Arial" w:eastAsia="Arial" w:hAnsi="Arial"/>
          <w:b/>
          <w:bCs/>
          <w:color w:val="0077B6"/>
          <w:sz w:val="22"/>
          <w:szCs w:val="22"/>
        </w:rPr>
        <w:t xml:space="preserve">Stage 17: True Peak Limiting</w:t>
      </w:r>
    </w:p>
    <w:p>
      <w:pPr>
        <w:spacing w:after="120" w:before="0" w:line="276"/>
      </w:pPr>
      <w:r>
        <w:rPr>
          <w:rFonts w:ascii="Arial" w:cs="Arial" w:eastAsia="Arial" w:hAnsi="Arial"/>
          <w:color w:val="1A1A2E"/>
          <w:sz w:val="22"/>
          <w:szCs w:val="22"/>
        </w:rPr>
        <w:t xml:space="preserve">Lookahead limiter at -1.0 dBTP with 5ms attack, 50ms release. 4x oversampled peak detection for inter-sample peak (ISP) prevention.</w:t>
      </w:r>
    </w:p>
    <w:p>
      <w:pPr>
        <w:spacing w:before="140" w:after="60"/>
      </w:pPr>
      <w:r>
        <w:rPr>
          <w:rFonts w:ascii="Arial" w:cs="Arial" w:eastAsia="Arial" w:hAnsi="Arial"/>
          <w:b/>
          <w:bCs/>
          <w:color w:val="0077B6"/>
          <w:sz w:val="22"/>
          <w:szCs w:val="22"/>
        </w:rPr>
        <w:t xml:space="preserve">Stage 18: Export &amp; Delivery</w:t>
      </w:r>
    </w:p>
    <w:p>
      <w:pPr>
        <w:spacing w:after="120" w:before="0" w:line="276"/>
      </w:pPr>
      <w:r>
        <w:rPr>
          <w:rFonts w:ascii="Arial" w:cs="Arial" w:eastAsia="Arial" w:hAnsi="Arial"/>
          <w:color w:val="1A1A2E"/>
          <w:sz w:val="22"/>
          <w:szCs w:val="22"/>
        </w:rPr>
        <w:t xml:space="preserve">Inverse STFT, encode to target format (WAV 24-bit, MP3 320kbps, FLAC, M4A). Embed metadata (processing log, preset, timestamp). Batch: ZIP archive with manifest.</w:t>
      </w:r>
    </w:p>
    <w:p>
      <w:r>
        <w:br w:type="page"/>
      </w:r>
    </w:p>
    <w:p>
      <w:pPr>
        <w:pStyle w:val="Heading1"/>
      </w:pPr>
      <w:r>
        <w:t xml:space="preserve">6. Application Design</w:t>
      </w:r>
    </w:p>
    <w:p>
      <w:pPr>
        <w:pStyle w:val="Heading2"/>
      </w:pPr>
      <w:r>
        <w:t xml:space="preserve">6.1 Platform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w:t>
            </w:r>
          </w:p>
        </w:tc>
        <w:tc>
          <w:tcPr>
            <w:tcW w:type="dxa" w:w="42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336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Distribution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Web (PWA)</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React + Web Audio API + WebGL2 + ONNX Runtime Web</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Vercel, Netlify, self-hosted</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Desktop</w:t>
            </w:r>
          </w:p>
        </w:tc>
        <w:tc>
          <w:tcPr>
            <w:tcW w:type="dxa" w:w="4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Electron wrapper + native CUDA/Metal + ffmpeg</w:t>
            </w:r>
          </w:p>
        </w:tc>
        <w:tc>
          <w:tcPr>
            <w:tcW w:type="dxa" w:w="3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macOS, Windows, Linux installers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Mobile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React Native + Expo + native audio bridges</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iOS App Store, Google Play Store</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CLI</w:t>
            </w:r>
          </w:p>
        </w:tc>
        <w:tc>
          <w:tcPr>
            <w:tcW w:type="dxa" w:w="4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Node.js + WASM DSP core</w:t>
            </w:r>
          </w:p>
        </w:tc>
        <w:tc>
          <w:tcPr>
            <w:tcW w:type="dxa" w:w="3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npm package, Docker image</w:t>
            </w:r>
          </w:p>
        </w:tc>
      </w:tr>
    </w:tbl>
    <w:p>
      <w:pPr>
        <w:spacing w:before="200" w:after="0"/>
      </w:pPr>
    </w:p>
    <w:p>
      <w:pPr>
        <w:pStyle w:val="Heading2"/>
      </w:pPr>
      <w:r>
        <w:t xml:space="preserve">6.2 User Interface Modes</w:t>
      </w:r>
    </w:p>
    <w:p>
      <w:pPr>
        <w:spacing w:after="80"/>
      </w:pPr>
      <w:r>
        <w:rPr>
          <w:rFonts w:ascii="Arial" w:cs="Arial" w:eastAsia="Arial" w:hAnsi="Arial"/>
          <w:b/>
          <w:bCs/>
          <w:color w:val="0077B6"/>
          <w:sz w:val="24"/>
          <w:szCs w:val="24"/>
        </w:rPr>
        <w:t xml:space="preserve">One-Tap Clean Mode</w:t>
      </w:r>
    </w:p>
    <w:p>
      <w:pPr>
        <w:spacing w:after="120" w:before="0" w:line="276"/>
      </w:pPr>
      <w:r>
        <w:rPr>
          <w:rFonts w:ascii="Arial" w:cs="Arial" w:eastAsia="Arial" w:hAnsi="Arial"/>
          <w:color w:val="1A1A2E"/>
          <w:sz w:val="22"/>
          <w:szCs w:val="22"/>
        </w:rPr>
        <w:t xml:space="preserve">Single button press activates auto-detection and optimal preset selection. The AI analyzes the input to classify content type (podcast, interview, camera audio, music+speech) and applies the corresponding preset automatically. A real-time waveform preview shows before/after comparison during processing.</w:t>
      </w:r>
    </w:p>
    <w:p>
      <w:pPr>
        <w:spacing w:after="80" w:before="120"/>
      </w:pPr>
      <w:r>
        <w:rPr>
          <w:rFonts w:ascii="Arial" w:cs="Arial" w:eastAsia="Arial" w:hAnsi="Arial"/>
          <w:b/>
          <w:bCs/>
          <w:color w:val="0077B6"/>
          <w:sz w:val="24"/>
          <w:szCs w:val="24"/>
        </w:rPr>
        <w:t xml:space="preserve">Advanced Engineer Panel</w:t>
      </w:r>
    </w:p>
    <w:p>
      <w:pPr>
        <w:spacing w:after="120" w:before="0" w:line="276"/>
      </w:pPr>
      <w:r>
        <w:rPr>
          <w:rFonts w:ascii="Arial" w:cs="Arial" w:eastAsia="Arial" w:hAnsi="Arial"/>
          <w:color w:val="1A1A2E"/>
          <w:sz w:val="22"/>
          <w:szCs w:val="22"/>
        </w:rPr>
        <w:t xml:space="preserve">Full 18-stage pipeline visualization with per-stage bypass toggles and parameter controls:</w:t>
      </w:r>
    </w:p>
    <w:p>
      <w:pPr>
        <w:pStyle w:val="ListParagraph"/>
        <w:numPr>
          <w:ilvl w:val="0"/>
          <w:numId w:val="2"/>
        </w:numPr>
        <w:spacing w:after="60"/>
      </w:pPr>
      <w:r>
        <w:rPr>
          <w:rFonts w:ascii="Arial" w:cs="Arial" w:eastAsia="Arial" w:hAnsi="Arial"/>
          <w:color w:val="1A1A2E"/>
          <w:sz w:val="22"/>
          <w:szCs w:val="22"/>
        </w:rPr>
        <w:t xml:space="preserve">Threshold controls: Gate threshold (-80 to -20dB), Attack (0.1–50ms), Release (10–500ms)</w:t>
      </w:r>
    </w:p>
    <w:p>
      <w:pPr>
        <w:pStyle w:val="ListParagraph"/>
        <w:numPr>
          <w:ilvl w:val="0"/>
          <w:numId w:val="2"/>
        </w:numPr>
        <w:spacing w:after="60"/>
      </w:pPr>
      <w:r>
        <w:rPr>
          <w:rFonts w:ascii="Arial" w:cs="Arial" w:eastAsia="Arial" w:hAnsi="Arial"/>
          <w:color w:val="1A1A2E"/>
          <w:sz w:val="22"/>
          <w:szCs w:val="22"/>
        </w:rPr>
        <w:t xml:space="preserve">Spectral tilt: Adjustable oversubtraction factor (1.0–6.0), noise floor (-100 to -40dB)</w:t>
      </w:r>
    </w:p>
    <w:p>
      <w:pPr>
        <w:pStyle w:val="ListParagraph"/>
        <w:numPr>
          <w:ilvl w:val="0"/>
          <w:numId w:val="2"/>
        </w:numPr>
        <w:spacing w:after="60"/>
      </w:pPr>
      <w:r>
        <w:rPr>
          <w:rFonts w:ascii="Arial" w:cs="Arial" w:eastAsia="Arial" w:hAnsi="Arial"/>
          <w:color w:val="1A1A2E"/>
          <w:sz w:val="22"/>
          <w:szCs w:val="22"/>
        </w:rPr>
        <w:t xml:space="preserve">Harmonic weighting: Fundamental vs. overtone preservation ratio (0–100%)</w:t>
      </w:r>
    </w:p>
    <w:p>
      <w:pPr>
        <w:pStyle w:val="ListParagraph"/>
        <w:numPr>
          <w:ilvl w:val="0"/>
          <w:numId w:val="2"/>
        </w:numPr>
        <w:spacing w:after="60"/>
      </w:pPr>
      <w:r>
        <w:rPr>
          <w:rFonts w:ascii="Arial" w:cs="Arial" w:eastAsia="Arial" w:hAnsi="Arial"/>
          <w:color w:val="1A1A2E"/>
          <w:sz w:val="22"/>
          <w:szCs w:val="22"/>
        </w:rPr>
        <w:t xml:space="preserve">ML confidence threshold: Demucs mask cutoff (0.0–1.0), voiceprint similarity threshold</w:t>
      </w:r>
    </w:p>
    <w:p>
      <w:pPr>
        <w:pStyle w:val="ListParagraph"/>
        <w:numPr>
          <w:ilvl w:val="0"/>
          <w:numId w:val="2"/>
        </w:numPr>
        <w:spacing w:after="60"/>
      </w:pPr>
      <w:r>
        <w:rPr>
          <w:rFonts w:ascii="Arial" w:cs="Arial" w:eastAsia="Arial" w:hAnsi="Arial"/>
          <w:color w:val="1A1A2E"/>
          <w:sz w:val="22"/>
          <w:szCs w:val="22"/>
        </w:rPr>
        <w:t xml:space="preserve">Dual-spectrum analyzer: Before/After comparison with scrollable spectrogram</w:t>
      </w:r>
    </w:p>
    <w:p>
      <w:pPr>
        <w:pStyle w:val="ListParagraph"/>
        <w:numPr>
          <w:ilvl w:val="0"/>
          <w:numId w:val="2"/>
        </w:numPr>
        <w:spacing w:after="60"/>
      </w:pPr>
      <w:r>
        <w:rPr>
          <w:rFonts w:ascii="Arial" w:cs="Arial" w:eastAsia="Arial" w:hAnsi="Arial"/>
          <w:color w:val="1A1A2E"/>
          <w:sz w:val="22"/>
          <w:szCs w:val="22"/>
        </w:rPr>
        <w:t xml:space="preserve">A/B toggle: Instant switching between original and processed audio during playback</w:t>
      </w:r>
    </w:p>
    <w:p>
      <w:pPr>
        <w:spacing w:before="200" w:after="0"/>
      </w:pPr>
    </w:p>
    <w:p>
      <w:pPr>
        <w:pStyle w:val="Heading2"/>
      </w:pPr>
      <w:r>
        <w:t xml:space="preserve">6.3 Export 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400"/>
        <w:gridCol w:w="2600"/>
        <w:gridCol w:w="1760"/>
      </w:tblGrid>
      <w:tr>
        <w:tc>
          <w:tcPr>
            <w:tcW w:type="dxa" w:w="15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Preset</w:t>
            </w:r>
          </w:p>
        </w:tc>
        <w:tc>
          <w:tcPr>
            <w:tcW w:type="dxa" w:w="21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c>
          <w:tcPr>
            <w:tcW w:type="dxa" w:w="14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Noise Floor</w:t>
            </w:r>
          </w:p>
        </w:tc>
        <w:tc>
          <w:tcPr>
            <w:tcW w:type="dxa" w:w="26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Voice Treatment</w:t>
            </w:r>
          </w:p>
        </w:tc>
        <w:tc>
          <w:tcPr>
            <w:tcW w:type="dxa" w:w="176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LUFS</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Crystal Voice</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Voiceover, audiobook</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-80dB</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Warm, full presence boost</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-16</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Podcast Pro</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Podcasts, RSS feeds</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-70dB</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Broadcast-ready, compressed</w:t>
            </w:r>
          </w:p>
        </w:tc>
        <w:tc>
          <w:tcPr>
            <w:tcW w:type="dxa" w:w="17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-16</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Interview</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Journalism, depositions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-65dB</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Natural, minimal coloring</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-18</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Film Dialogue</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Movie/TV post-production</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-60dB + room tone</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Match production standards</w:t>
            </w:r>
          </w:p>
        </w:tc>
        <w:tc>
          <w:tcPr>
            <w:tcW w:type="dxa" w:w="17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-24</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Forensic</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Legal, investigation</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Minimal</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Preserve all detail, audit log</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-20</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Voice Message</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Chat, social media</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-65dB</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Compressed, clear, small file</w:t>
            </w:r>
          </w:p>
        </w:tc>
        <w:tc>
          <w:tcPr>
            <w:tcW w:type="dxa" w:w="17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-14</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Music Vocal</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Vocal extraction from songs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-50dB</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Preserve musical quality</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-14</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Camera Audio</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DSLR/phone video</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-70dB</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Wind removal, stabilize levels</w:t>
            </w:r>
          </w:p>
        </w:tc>
        <w:tc>
          <w:tcPr>
            <w:tcW w:type="dxa" w:w="17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-16</w:t>
            </w:r>
          </w:p>
        </w:tc>
      </w:tr>
    </w:tbl>
    <w:p>
      <w:r>
        <w:br w:type="page"/>
      </w:r>
    </w:p>
    <w:p>
      <w:pPr>
        <w:pStyle w:val="Heading1"/>
      </w:pPr>
      <w:r>
        <w:t xml:space="preserve">7. Optimization Strategies</w:t>
      </w:r>
    </w:p>
    <w:p>
      <w:pPr>
        <w:pStyle w:val="Heading2"/>
      </w:pPr>
      <w:r>
        <w:t xml:space="preserve">7.1 Low-Latency Processing (Real-Time Mode)</w:t>
      </w:r>
    </w:p>
    <w:p>
      <w:pPr>
        <w:spacing w:after="120" w:before="0" w:line="276"/>
      </w:pPr>
      <w:r>
        <w:rPr>
          <w:rFonts w:ascii="Arial" w:cs="Arial" w:eastAsia="Arial" w:hAnsi="Arial"/>
          <w:color w:val="1A1A2E"/>
          <w:sz w:val="22"/>
          <w:szCs w:val="22"/>
        </w:rPr>
        <w:t xml:space="preserve">Challenge: Full 18-stage pipeline introduces cumulative latency unsuitable for real-time use. The following strategies reduce end-to-end latency to &lt;15ms: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Strategy</w:t>
            </w:r>
          </w:p>
        </w:tc>
        <w:tc>
          <w:tcPr>
            <w:tcW w:type="dxa" w:w="45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Implementation</w:t>
            </w:r>
          </w:p>
        </w:tc>
        <w:tc>
          <w:tcPr>
            <w:tcW w:type="dxa" w:w="266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Latency Savings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Reduced FFT Size</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Use 2048-point FFT (45ms window @ 44.1kHz) instead of 4096+</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~50% reduction</w:t>
            </w:r>
          </w:p>
        </w:tc>
      </w:tr>
      <w:tr>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Overlap-Add Streaming</w:t>
            </w:r>
          </w:p>
        </w:tc>
        <w:tc>
          <w:tcPr>
            <w:tcW w:type="dxa" w:w="4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Process every 1024 samples with 50% overlap</w:t>
            </w:r>
          </w:p>
        </w:tc>
        <w:tc>
          <w:tcPr>
            <w:tcW w:type="dxa" w:w="26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23ms per frame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Pipeline Parallelism</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Process frames N, N+1, N+2 simultaneously across workers</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3–4x throughput</w:t>
            </w:r>
          </w:p>
        </w:tc>
      </w:tr>
      <w:tr>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GPU FFT Offload</w:t>
            </w:r>
          </w:p>
        </w:tc>
        <w:tc>
          <w:tcPr>
            <w:tcW w:type="dxa" w:w="4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WebGL2 compute shader for batched FFT (~2–5ms for 2048-point)</w:t>
            </w:r>
          </w:p>
        </w:tc>
        <w:tc>
          <w:tcPr>
            <w:tcW w:type="dxa" w:w="26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10–100x vs CPU</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Skip Non-Critical Nodes</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Real-time: Stages 1–4 only (fast spectral subtraction)</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~80% reduction</w:t>
            </w:r>
          </w:p>
        </w:tc>
      </w:tr>
      <w:tr>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AudioWorklet</w:t>
            </w:r>
          </w:p>
        </w:tc>
        <w:tc>
          <w:tcPr>
            <w:tcW w:type="dxa" w:w="4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Sample-accurate processing at audio thread priority (128-sample quanta)</w:t>
            </w:r>
          </w:p>
        </w:tc>
        <w:tc>
          <w:tcPr>
            <w:tcW w:type="dxa" w:w="26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Sub-ms scheduling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WASM SIMD</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DSP hotpaths compiled to WebAssembly with 128-bit SIMD instructions</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2–4x vs JS</w:t>
            </w:r>
          </w:p>
        </w:tc>
      </w:tr>
      <w:tr>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Ring Buffer</w:t>
            </w:r>
          </w:p>
        </w:tc>
        <w:tc>
          <w:tcPr>
            <w:tcW w:type="dxa" w:w="4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Lock-free circular buffer between AudioWorklet and main thread</w:t>
            </w:r>
          </w:p>
        </w:tc>
        <w:tc>
          <w:tcPr>
            <w:tcW w:type="dxa" w:w="26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Zero-copy transfer</w:t>
            </w:r>
          </w:p>
        </w:tc>
      </w:tr>
    </w:tbl>
    <w:p>
      <w:pPr>
        <w:spacing w:before="60" w:after="0"/>
      </w:pPr>
    </w:p>
    <w:p>
      <w:pPr>
        <w:spacing w:after="120" w:before="0" w:line="276"/>
      </w:pPr>
      <w:r>
        <w:rPr>
          <w:rFonts w:ascii="Arial" w:cs="Arial" w:eastAsia="Arial" w:hAnsi="Arial"/>
          <w:b/>
          <w:bCs/>
          <w:color w:val="1A1A2E"/>
          <w:sz w:val="22"/>
          <w:szCs w:val="22"/>
        </w:rPr>
        <w:t xml:space="preserve">Recommended real-time pipeline (total ~30ms per frame):</w:t>
      </w:r>
    </w:p>
    <w:p>
      <w:pPr>
        <w:spacing w:after="0" w:line="240"/>
        <w:ind w:left="360"/>
      </w:pPr>
      <w:r>
        <w:rPr>
          <w:rFonts w:ascii="Courier New" w:cs="Courier New" w:eastAsia="Courier New" w:hAnsi="Courier New"/>
          <w:color w:val="1B3A5C"/>
          <w:sz w:val="18"/>
          <w:szCs w:val="18"/>
        </w:rPr>
        <w:t xml:space="preserve">Input → Normalize (5ms) → FFT [2048] (5ms) → Noise Subtraction (10ms)</w:t>
      </w:r>
    </w:p>
    <w:p>
      <w:pPr>
        <w:spacing w:after="0" w:line="240"/>
        <w:ind w:left="360"/>
      </w:pPr>
      <w:r>
        <w:rPr>
          <w:rFonts w:ascii="Courier New" w:cs="Courier New" w:eastAsia="Courier New" w:hAnsi="Courier New"/>
          <w:color w:val="1B3A5C"/>
          <w:sz w:val="18"/>
          <w:szCs w:val="18"/>
        </w:rPr>
        <w:t xml:space="preserve">     → iFFT (5ms) → Output    [4x parallel workers]</w:t>
      </w:r>
    </w:p>
    <w:p>
      <w:pPr>
        <w:spacing w:before="200" w:after="0"/>
      </w:pPr>
    </w:p>
    <w:p>
      <w:pPr>
        <w:pStyle w:val="Heading2"/>
      </w:pPr>
      <w:r>
        <w:t xml:space="preserve">7.2 Memory Management</w:t>
      </w:r>
    </w:p>
    <w:p>
      <w:pPr>
        <w:spacing w:after="120" w:before="0" w:line="276"/>
      </w:pPr>
      <w:r>
        <w:rPr>
          <w:rFonts w:ascii="Arial" w:cs="Arial" w:eastAsia="Arial" w:hAnsi="Arial"/>
          <w:color w:val="1A1A2E"/>
          <w:sz w:val="22"/>
          <w:szCs w:val="22"/>
        </w:rPr>
        <w:t xml:space="preserve">Challenge: A 2-hour podcast at 44.1kHz stereo = 633MB raw. The following strategies keep memory under 100MB:</w:t>
      </w:r>
    </w:p>
    <w:p>
      <w:pPr>
        <w:spacing w:before="60" w:after="0"/>
      </w:pPr>
    </w:p>
    <w:p>
      <w:pPr>
        <w:pStyle w:val="ListParagraph"/>
        <w:numPr>
          <w:ilvl w:val="0"/>
          <w:numId w:val="2"/>
        </w:numPr>
        <w:spacing w:after="60"/>
      </w:pPr>
      <w:r>
        <w:rPr>
          <w:rFonts w:ascii="Arial" w:cs="Arial" w:eastAsia="Arial" w:hAnsi="Arial"/>
          <w:b/>
          <w:bCs/>
          <w:color w:val="1A1A2E"/>
          <w:sz w:val="22"/>
          <w:szCs w:val="22"/>
        </w:rPr>
        <w:t xml:space="preserve">Chunked Processing: </w:t>
      </w:r>
      <w:r>
        <w:rPr>
          <w:rFonts w:ascii="Arial" w:cs="Arial" w:eastAsia="Arial" w:hAnsi="Arial"/>
          <w:color w:val="1A1A2E"/>
          <w:sz w:val="22"/>
          <w:szCs w:val="22"/>
        </w:rPr>
        <w:t xml:space="preserve">Process 1-minute chunks instead of entire file. Memory footprint: ~2MB per chunk + 5MB DSP buffers</w:t>
      </w:r>
    </w:p>
    <w:p>
      <w:pPr>
        <w:pStyle w:val="ListParagraph"/>
        <w:numPr>
          <w:ilvl w:val="0"/>
          <w:numId w:val="2"/>
        </w:numPr>
        <w:spacing w:after="60"/>
      </w:pPr>
      <w:r>
        <w:rPr>
          <w:rFonts w:ascii="Arial" w:cs="Arial" w:eastAsia="Arial" w:hAnsi="Arial"/>
          <w:b/>
          <w:bCs/>
          <w:color w:val="1A1A2E"/>
          <w:sz w:val="22"/>
          <w:szCs w:val="22"/>
        </w:rPr>
        <w:t xml:space="preserve">Float32Array: </w:t>
      </w:r>
      <w:r>
        <w:rPr>
          <w:rFonts w:ascii="Arial" w:cs="Arial" w:eastAsia="Arial" w:hAnsi="Arial"/>
          <w:color w:val="1A1A2E"/>
          <w:sz w:val="22"/>
          <w:szCs w:val="22"/>
        </w:rPr>
        <w:t xml:space="preserve">Use typed arrays (4 bytes/sample) instead of regular arrays (8+ bytes with overhead). Pre-allocate, reuse via .set()</w:t>
      </w:r>
    </w:p>
    <w:p>
      <w:pPr>
        <w:pStyle w:val="ListParagraph"/>
        <w:numPr>
          <w:ilvl w:val="0"/>
          <w:numId w:val="2"/>
        </w:numPr>
        <w:spacing w:after="60"/>
      </w:pPr>
      <w:r>
        <w:rPr>
          <w:rFonts w:ascii="Arial" w:cs="Arial" w:eastAsia="Arial" w:hAnsi="Arial"/>
          <w:b/>
          <w:bCs/>
          <w:color w:val="1A1A2E"/>
          <w:sz w:val="22"/>
          <w:szCs w:val="22"/>
        </w:rPr>
        <w:t xml:space="preserve">SharedArrayBuffer: </w:t>
      </w:r>
      <w:r>
        <w:rPr>
          <w:rFonts w:ascii="Arial" w:cs="Arial" w:eastAsia="Arial" w:hAnsi="Arial"/>
          <w:color w:val="1A1A2E"/>
          <w:sz w:val="22"/>
          <w:szCs w:val="22"/>
        </w:rPr>
        <w:t xml:space="preserve">Zero-copy sharing between Web Workers. Requires HTTPS + cross-origin isolation headers. Saves ~7MB per worker</w:t>
      </w:r>
    </w:p>
    <w:p>
      <w:pPr>
        <w:pStyle w:val="ListParagraph"/>
        <w:numPr>
          <w:ilvl w:val="0"/>
          <w:numId w:val="2"/>
        </w:numPr>
        <w:spacing w:after="60"/>
      </w:pPr>
      <w:r>
        <w:rPr>
          <w:rFonts w:ascii="Arial" w:cs="Arial" w:eastAsia="Arial" w:hAnsi="Arial"/>
          <w:b/>
          <w:bCs/>
          <w:color w:val="1A1A2E"/>
          <w:sz w:val="22"/>
          <w:szCs w:val="22"/>
        </w:rPr>
        <w:t xml:space="preserve">Garbage Collection Avoidance: </w:t>
      </w:r>
      <w:r>
        <w:rPr>
          <w:rFonts w:ascii="Arial" w:cs="Arial" w:eastAsia="Arial" w:hAnsi="Arial"/>
          <w:color w:val="1A1A2E"/>
          <w:sz w:val="22"/>
          <w:szCs w:val="22"/>
        </w:rPr>
        <w:t xml:space="preserve">No temporary allocations in hot loops. Pre-allocate output buffers. Reuse buffers across frames</w:t>
      </w:r>
    </w:p>
    <w:p>
      <w:pPr>
        <w:pStyle w:val="ListParagraph"/>
        <w:numPr>
          <w:ilvl w:val="0"/>
          <w:numId w:val="2"/>
        </w:numPr>
        <w:spacing w:after="60"/>
      </w:pPr>
      <w:r>
        <w:rPr>
          <w:rFonts w:ascii="Arial" w:cs="Arial" w:eastAsia="Arial" w:hAnsi="Arial"/>
          <w:b/>
          <w:bCs/>
          <w:color w:val="1A1A2E"/>
          <w:sz w:val="22"/>
          <w:szCs w:val="22"/>
        </w:rPr>
        <w:t xml:space="preserve">Lazy Model Loading: </w:t>
      </w:r>
      <w:r>
        <w:rPr>
          <w:rFonts w:ascii="Arial" w:cs="Arial" w:eastAsia="Arial" w:hAnsi="Arial"/>
          <w:color w:val="1A1A2E"/>
          <w:sz w:val="22"/>
          <w:szCs w:val="22"/>
        </w:rPr>
        <w:t xml:space="preserve">ML models loaded on-demand, cached in IndexedDB. Unloaded after 60s idle to free GPU memory</w:t>
      </w:r>
    </w:p>
    <w:p>
      <w:pPr>
        <w:spacing w:before="60" w:after="0"/>
      </w:pPr>
    </w:p>
    <w:p>
      <w:pPr>
        <w:spacing w:after="120" w:before="0" w:line="276"/>
      </w:pPr>
      <w:r>
        <w:rPr>
          <w:rFonts w:ascii="Arial" w:cs="Arial" w:eastAsia="Arial" w:hAnsi="Arial"/>
          <w:b/>
          <w:bCs/>
          <w:color w:val="1A1A2E"/>
          <w:sz w:val="22"/>
          <w:szCs w:val="22"/>
        </w:rPr>
        <w:t xml:space="preserve">Memory budget for 10-minute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318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Size</w:t>
            </w:r>
          </w:p>
        </w:tc>
        <w:tc>
          <w:tcPr>
            <w:tcW w:type="dxa" w:w="318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Optimized (Chunked)</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Input WAV buffer</w:t>
            </w:r>
          </w:p>
        </w:tc>
        <w:tc>
          <w:tcPr>
            <w:tcW w:type="dxa" w:w="31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~42 MB</w:t>
            </w:r>
          </w:p>
        </w:tc>
        <w:tc>
          <w:tcPr>
            <w:tcW w:type="dxa" w:w="31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~2 MB</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FFT buffers</w:t>
            </w:r>
          </w:p>
        </w:tc>
        <w:tc>
          <w:tcPr>
            <w:tcW w:type="dxa" w:w="31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~32 KB</w:t>
            </w:r>
          </w:p>
        </w:tc>
        <w:tc>
          <w:tcPr>
            <w:tcW w:type="dxa" w:w="31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~32 KB</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Spectral matrices</w:t>
            </w:r>
          </w:p>
        </w:tc>
        <w:tc>
          <w:tcPr>
            <w:tcW w:type="dxa" w:w="31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~16 MB</w:t>
            </w:r>
          </w:p>
        </w:tc>
        <w:tc>
          <w:tcPr>
            <w:tcW w:type="dxa" w:w="31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~1.6 MB</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Noise profile</w:t>
            </w:r>
          </w:p>
        </w:tc>
        <w:tc>
          <w:tcPr>
            <w:tcW w:type="dxa" w:w="31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~1 MB</w:t>
            </w:r>
          </w:p>
        </w:tc>
        <w:tc>
          <w:tcPr>
            <w:tcW w:type="dxa" w:w="31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~1 MB</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Model weights (all)</w:t>
            </w:r>
          </w:p>
        </w:tc>
        <w:tc>
          <w:tcPr>
            <w:tcW w:type="dxa" w:w="31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~120 MB</w:t>
            </w:r>
          </w:p>
        </w:tc>
        <w:tc>
          <w:tcPr>
            <w:tcW w:type="dxa" w:w="31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~120 MB (cached)</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bCs/>
                <w:color w:val="1A1A2E"/>
                <w:sz w:val="20"/>
                <w:szCs w:val="20"/>
              </w:rPr>
              <w:t xml:space="preserve">Total</w:t>
            </w:r>
          </w:p>
        </w:tc>
        <w:tc>
          <w:tcPr>
            <w:tcW w:type="dxa" w:w="31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bCs/>
                <w:color w:val="1A1A2E"/>
                <w:sz w:val="20"/>
                <w:szCs w:val="20"/>
              </w:rPr>
              <w:t xml:space="preserve">~179 MB</w:t>
            </w:r>
          </w:p>
        </w:tc>
        <w:tc>
          <w:tcPr>
            <w:tcW w:type="dxa" w:w="31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bCs/>
                <w:color w:val="1A1A2E"/>
                <w:sz w:val="20"/>
                <w:szCs w:val="20"/>
              </w:rPr>
              <w:t xml:space="preserve">~125 MB</w:t>
            </w:r>
          </w:p>
        </w:tc>
      </w:tr>
    </w:tbl>
    <w:p>
      <w:pPr>
        <w:spacing w:before="200" w:after="0"/>
      </w:pPr>
    </w:p>
    <w:p>
      <w:pPr>
        <w:pStyle w:val="Heading2"/>
      </w:pPr>
      <w:r>
        <w:t xml:space="preserve">7.3 GPU Acceleration Detail</w:t>
      </w:r>
    </w:p>
    <w:p>
      <w:pPr>
        <w:spacing w:after="120" w:before="0" w:line="276"/>
      </w:pPr>
      <w:r>
        <w:rPr>
          <w:rFonts w:ascii="Arial" w:cs="Arial" w:eastAsia="Arial" w:hAnsi="Arial"/>
          <w:color w:val="1A1A2E"/>
          <w:sz w:val="22"/>
          <w:szCs w:val="22"/>
        </w:rPr>
        <w:t xml:space="preserve">GPU acceleration targets the two most computationally expensive operations: FFT and ML inference.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2100"/>
        <w:gridCol w:w="1460"/>
      </w:tblGrid>
      <w:tr>
        <w:tc>
          <w:tcPr>
            <w:tcW w:type="dxa" w:w="24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Operation</w:t>
            </w:r>
          </w:p>
        </w:tc>
        <w:tc>
          <w:tcPr>
            <w:tcW w:type="dxa" w:w="16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CPU (single)</w:t>
            </w:r>
          </w:p>
        </w:tc>
        <w:tc>
          <w:tcPr>
            <w:tcW w:type="dxa" w:w="18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CPU (multi-threaded)</w:t>
            </w:r>
          </w:p>
        </w:tc>
        <w:tc>
          <w:tcPr>
            <w:tcW w:type="dxa" w:w="21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GPU (WebGL2/WebGPU)</w:t>
            </w:r>
          </w:p>
        </w:tc>
        <w:tc>
          <w:tcPr>
            <w:tcW w:type="dxa" w:w="146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Speedup</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4096-pt FFT (1 frame)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2ms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0.5ms</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0.1ms</w:t>
            </w:r>
          </w:p>
        </w:tc>
        <w:tc>
          <w:tcPr>
            <w:tcW w:type="dxa" w:w="1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20x</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FFT (16 frames batched)</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32ms</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8ms</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0.5ms</w:t>
            </w:r>
          </w:p>
        </w:tc>
        <w:tc>
          <w:tcPr>
            <w:tcW w:type="dxa" w:w="14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64x</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Demucs inference (1 min)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12s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4s</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0.8s</w:t>
            </w:r>
          </w:p>
        </w:tc>
        <w:tc>
          <w:tcPr>
            <w:tcW w:type="dxa" w:w="1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15x</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ECAPA-TDNN (1.5s window)</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200ms</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80ms</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15ms</w:t>
            </w:r>
          </w:p>
        </w:tc>
        <w:tc>
          <w:tcPr>
            <w:tcW w:type="dxa" w:w="14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13x</w:t>
            </w:r>
          </w:p>
        </w:tc>
      </w:tr>
    </w:tbl>
    <w:p>
      <w:r>
        <w:br w:type="page"/>
      </w:r>
    </w:p>
    <w:p>
      <w:pPr>
        <w:pStyle w:val="Heading1"/>
      </w:pPr>
      <w:r>
        <w:t xml:space="preserve">8. Security &amp; Privacy</w:t>
      </w:r>
    </w:p>
    <w:p>
      <w:pPr>
        <w:pStyle w:val="Heading2"/>
      </w:pPr>
      <w:r>
        <w:t xml:space="preserve">8.1 Privacy-First Architecture</w:t>
      </w:r>
    </w:p>
    <w:p>
      <w:pPr>
        <w:spacing w:after="120" w:before="0" w:line="276"/>
      </w:pPr>
      <w:r>
        <w:rPr>
          <w:rFonts w:ascii="Arial" w:cs="Arial" w:eastAsia="Arial" w:hAnsi="Arial"/>
          <w:color w:val="1A1A2E"/>
          <w:sz w:val="22"/>
          <w:szCs w:val="22"/>
        </w:rPr>
        <w:t xml:space="preserve">VoiceIsolate Pro processes all audio locally on the client device. No audio data is ever transmitted to external servers unless the user explicitly opts into cloud batch processing.</w:t>
      </w:r>
    </w:p>
    <w:p>
      <w:pPr>
        <w:spacing w:before="60" w:after="0"/>
      </w:pPr>
    </w:p>
    <w:p>
      <w:pPr>
        <w:pStyle w:val="ListParagraph"/>
        <w:numPr>
          <w:ilvl w:val="0"/>
          <w:numId w:val="2"/>
        </w:numPr>
        <w:spacing w:after="60"/>
      </w:pPr>
      <w:r>
        <w:rPr>
          <w:rFonts w:ascii="Arial" w:cs="Arial" w:eastAsia="Arial" w:hAnsi="Arial"/>
          <w:b/>
          <w:bCs/>
          <w:color w:val="1A1A2E"/>
          <w:sz w:val="22"/>
          <w:szCs w:val="22"/>
        </w:rPr>
        <w:t xml:space="preserve">100% Local Processing: </w:t>
      </w:r>
      <w:r>
        <w:rPr>
          <w:rFonts w:ascii="Arial" w:cs="Arial" w:eastAsia="Arial" w:hAnsi="Arial"/>
          <w:color w:val="1A1A2E"/>
          <w:sz w:val="22"/>
          <w:szCs w:val="22"/>
        </w:rPr>
        <w:t xml:space="preserve">All DSP and ML inference runs on-device. The fetch API is never used to transmit audio data</w:t>
      </w:r>
    </w:p>
    <w:p>
      <w:pPr>
        <w:pStyle w:val="ListParagraph"/>
        <w:numPr>
          <w:ilvl w:val="0"/>
          <w:numId w:val="2"/>
        </w:numPr>
        <w:spacing w:after="60"/>
      </w:pPr>
      <w:r>
        <w:rPr>
          <w:rFonts w:ascii="Arial" w:cs="Arial" w:eastAsia="Arial" w:hAnsi="Arial"/>
          <w:b/>
          <w:bCs/>
          <w:color w:val="1A1A2E"/>
          <w:sz w:val="22"/>
          <w:szCs w:val="22"/>
        </w:rPr>
        <w:t xml:space="preserve">Encrypted Storage: </w:t>
      </w:r>
      <w:r>
        <w:rPr>
          <w:rFonts w:ascii="Arial" w:cs="Arial" w:eastAsia="Arial" w:hAnsi="Arial"/>
          <w:color w:val="1A1A2E"/>
          <w:sz w:val="22"/>
          <w:szCs w:val="22"/>
        </w:rPr>
        <w:t xml:space="preserve">AES-256 encryption for cached audio files and voiceprint embeddings in IndexedDB</w:t>
      </w:r>
    </w:p>
    <w:p>
      <w:pPr>
        <w:pStyle w:val="ListParagraph"/>
        <w:numPr>
          <w:ilvl w:val="0"/>
          <w:numId w:val="2"/>
        </w:numPr>
        <w:spacing w:after="60"/>
      </w:pPr>
      <w:r>
        <w:rPr>
          <w:rFonts w:ascii="Arial" w:cs="Arial" w:eastAsia="Arial" w:hAnsi="Arial"/>
          <w:b/>
          <w:bCs/>
          <w:color w:val="1A1A2E"/>
          <w:sz w:val="22"/>
          <w:szCs w:val="22"/>
        </w:rPr>
        <w:t xml:space="preserve">Secure Delete: </w:t>
      </w:r>
      <w:r>
        <w:rPr>
          <w:rFonts w:ascii="Arial" w:cs="Arial" w:eastAsia="Arial" w:hAnsi="Arial"/>
          <w:color w:val="1A1A2E"/>
          <w:sz w:val="22"/>
          <w:szCs w:val="22"/>
        </w:rPr>
        <w:t xml:space="preserve">DOD 5220.22-M compliant file deletion (3-pass overwrite with random data) for forensic mode</w:t>
      </w:r>
    </w:p>
    <w:p>
      <w:pPr>
        <w:pStyle w:val="ListParagraph"/>
        <w:numPr>
          <w:ilvl w:val="0"/>
          <w:numId w:val="2"/>
        </w:numPr>
        <w:spacing w:after="60"/>
      </w:pPr>
      <w:r>
        <w:rPr>
          <w:rFonts w:ascii="Arial" w:cs="Arial" w:eastAsia="Arial" w:hAnsi="Arial"/>
          <w:b/>
          <w:bCs/>
          <w:color w:val="1A1A2E"/>
          <w:sz w:val="22"/>
          <w:szCs w:val="22"/>
        </w:rPr>
        <w:t xml:space="preserve">Audit Logging: </w:t>
      </w:r>
      <w:r>
        <w:rPr>
          <w:rFonts w:ascii="Arial" w:cs="Arial" w:eastAsia="Arial" w:hAnsi="Arial"/>
          <w:color w:val="1A1A2E"/>
          <w:sz w:val="22"/>
          <w:szCs w:val="22"/>
        </w:rPr>
        <w:t xml:space="preserve">Forensic mode generates tamper-evident processing logs with cryptographic hashes (SHA-256) per operation</w:t>
      </w:r>
    </w:p>
    <w:p>
      <w:pPr>
        <w:pStyle w:val="ListParagraph"/>
        <w:numPr>
          <w:ilvl w:val="0"/>
          <w:numId w:val="2"/>
        </w:numPr>
        <w:spacing w:after="60"/>
      </w:pPr>
      <w:r>
        <w:rPr>
          <w:rFonts w:ascii="Arial" w:cs="Arial" w:eastAsia="Arial" w:hAnsi="Arial"/>
          <w:b/>
          <w:bCs/>
          <w:color w:val="1A1A2E"/>
          <w:sz w:val="22"/>
          <w:szCs w:val="22"/>
        </w:rPr>
        <w:t xml:space="preserve">Offline Capability: </w:t>
      </w:r>
      <w:r>
        <w:rPr>
          <w:rFonts w:ascii="Arial" w:cs="Arial" w:eastAsia="Arial" w:hAnsi="Arial"/>
          <w:color w:val="1A1A2E"/>
          <w:sz w:val="22"/>
          <w:szCs w:val="22"/>
        </w:rPr>
        <w:t xml:space="preserve">PWA manifest configured for full offline support. Once models are cached, no internet is required</w:t>
      </w:r>
    </w:p>
    <w:p>
      <w:pPr>
        <w:pStyle w:val="ListParagraph"/>
        <w:numPr>
          <w:ilvl w:val="0"/>
          <w:numId w:val="2"/>
        </w:numPr>
        <w:spacing w:after="60"/>
      </w:pPr>
      <w:r>
        <w:rPr>
          <w:rFonts w:ascii="Arial" w:cs="Arial" w:eastAsia="Arial" w:hAnsi="Arial"/>
          <w:b/>
          <w:bCs/>
          <w:color w:val="1A1A2E"/>
          <w:sz w:val="22"/>
          <w:szCs w:val="22"/>
        </w:rPr>
        <w:t xml:space="preserve">No Telemetry: </w:t>
      </w:r>
      <w:r>
        <w:rPr>
          <w:rFonts w:ascii="Arial" w:cs="Arial" w:eastAsia="Arial" w:hAnsi="Arial"/>
          <w:color w:val="1A1A2E"/>
          <w:sz w:val="22"/>
          <w:szCs w:val="22"/>
        </w:rPr>
        <w:t xml:space="preserve">Zero usage analytics or error reporting unless explicitly opted in by the user</w:t>
      </w:r>
    </w:p>
    <w:p>
      <w:pPr>
        <w:spacing w:before="200" w:after="0"/>
      </w:pPr>
    </w:p>
    <w:p>
      <w:pPr>
        <w:pStyle w:val="Heading2"/>
      </w:pPr>
      <w:r>
        <w:t xml:space="preserve">8.2 Model Security</w:t>
      </w:r>
    </w:p>
    <w:p>
      <w:pPr>
        <w:pStyle w:val="ListParagraph"/>
        <w:numPr>
          <w:ilvl w:val="0"/>
          <w:numId w:val="2"/>
        </w:numPr>
        <w:spacing w:after="60"/>
      </w:pPr>
      <w:r>
        <w:rPr>
          <w:rFonts w:ascii="Arial" w:cs="Arial" w:eastAsia="Arial" w:hAnsi="Arial"/>
          <w:b/>
          <w:bCs/>
          <w:color w:val="1A1A2E"/>
          <w:sz w:val="22"/>
          <w:szCs w:val="22"/>
        </w:rPr>
        <w:t xml:space="preserve">Trusted Sources: </w:t>
      </w:r>
      <w:r>
        <w:rPr>
          <w:rFonts w:ascii="Arial" w:cs="Arial" w:eastAsia="Arial" w:hAnsi="Arial"/>
          <w:color w:val="1A1A2E"/>
          <w:sz w:val="22"/>
          <w:szCs w:val="22"/>
        </w:rPr>
        <w:t xml:space="preserve">Pre-trained models sourced from Meta (Demucs), SpeechBrain (ECAPA-TDNN), with SHA-256 integrity verification</w:t>
      </w:r>
    </w:p>
    <w:p>
      <w:pPr>
        <w:pStyle w:val="ListParagraph"/>
        <w:numPr>
          <w:ilvl w:val="0"/>
          <w:numId w:val="2"/>
        </w:numPr>
        <w:spacing w:after="60"/>
      </w:pPr>
      <w:r>
        <w:rPr>
          <w:rFonts w:ascii="Arial" w:cs="Arial" w:eastAsia="Arial" w:hAnsi="Arial"/>
          <w:b/>
          <w:bCs/>
          <w:color w:val="1A1A2E"/>
          <w:sz w:val="22"/>
          <w:szCs w:val="22"/>
        </w:rPr>
        <w:t xml:space="preserve">Quantization as Defense: </w:t>
      </w:r>
      <w:r>
        <w:rPr>
          <w:rFonts w:ascii="Arial" w:cs="Arial" w:eastAsia="Arial" w:hAnsi="Arial"/>
          <w:color w:val="1A1A2E"/>
          <w:sz w:val="22"/>
          <w:szCs w:val="22"/>
        </w:rPr>
        <w:t xml:space="preserve">INT8 quantized models are harder to extract or reverse-engineer</w:t>
      </w:r>
    </w:p>
    <w:p>
      <w:pPr>
        <w:pStyle w:val="ListParagraph"/>
        <w:numPr>
          <w:ilvl w:val="0"/>
          <w:numId w:val="2"/>
        </w:numPr>
        <w:spacing w:after="60"/>
      </w:pPr>
      <w:r>
        <w:rPr>
          <w:rFonts w:ascii="Arial" w:cs="Arial" w:eastAsia="Arial" w:hAnsi="Arial"/>
          <w:b/>
          <w:bCs/>
          <w:color w:val="1A1A2E"/>
          <w:sz w:val="22"/>
          <w:szCs w:val="22"/>
        </w:rPr>
        <w:t xml:space="preserve">Sandboxed Execution: </w:t>
      </w:r>
      <w:r>
        <w:rPr>
          <w:rFonts w:ascii="Arial" w:cs="Arial" w:eastAsia="Arial" w:hAnsi="Arial"/>
          <w:color w:val="1A1A2E"/>
          <w:sz w:val="22"/>
          <w:szCs w:val="22"/>
        </w:rPr>
        <w:t xml:space="preserve">ML inference runs in dedicated Web Workers, isolated from main thread and DOM</w:t>
      </w:r>
    </w:p>
    <w:p>
      <w:pPr>
        <w:pStyle w:val="ListParagraph"/>
        <w:numPr>
          <w:ilvl w:val="0"/>
          <w:numId w:val="2"/>
        </w:numPr>
        <w:spacing w:after="60"/>
      </w:pPr>
      <w:r>
        <w:rPr>
          <w:rFonts w:ascii="Arial" w:cs="Arial" w:eastAsia="Arial" w:hAnsi="Arial"/>
          <w:b/>
          <w:bCs/>
          <w:color w:val="1A1A2E"/>
          <w:sz w:val="22"/>
          <w:szCs w:val="22"/>
        </w:rPr>
        <w:t xml:space="preserve">Differential Privacy: </w:t>
      </w:r>
      <w:r>
        <w:rPr>
          <w:rFonts w:ascii="Arial" w:cs="Arial" w:eastAsia="Arial" w:hAnsi="Arial"/>
          <w:color w:val="1A1A2E"/>
          <w:sz w:val="22"/>
          <w:szCs w:val="22"/>
        </w:rPr>
        <w:t xml:space="preserve">Optional epsilon-noise injection on voiceprint embeddings to prevent speaker identification attacks</w:t>
      </w:r>
    </w:p>
    <w:p>
      <w:pPr>
        <w:spacing w:before="200" w:after="0"/>
      </w:pPr>
    </w:p>
    <w:p>
      <w:pPr>
        <w:pStyle w:val="Heading2"/>
      </w:pPr>
      <w:r>
        <w:t xml:space="preserve">8.3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w:t>
            </w:r>
          </w:p>
        </w:tc>
        <w:tc>
          <w:tcPr>
            <w:tcW w:type="dxa" w:w="16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76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Requirements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GDPR (EU)</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Compliant</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User is data controller, right to deletion (one-click wipe), no storage without consent</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CCPA (California)</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Compliant</w:t>
            </w:r>
          </w:p>
        </w:tc>
        <w:tc>
          <w:tcPr>
            <w:tcW w:type="dxa" w:w="57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Transparent privacy policy, opt-in for sharing, auto-delete after 6 months inactivity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HIPAA (Healthcare)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Ready (optional)</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Encrypted local processing for medical audio, audit logs, data minimization</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SOC 2 Type II</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Enterprise tier</w:t>
            </w:r>
          </w:p>
        </w:tc>
        <w:tc>
          <w:tcPr>
            <w:tcW w:type="dxa" w:w="57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Tamper-evident audit trail, access control, encryption at rest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WCAG 2.1 AA</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Compliant</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Keyboard navigation, screen reader support, color contrast ≥4.5:1, responsive design</w:t>
            </w:r>
          </w:p>
        </w:tc>
      </w:tr>
    </w:tbl>
    <w:p>
      <w:r>
        <w:br w:type="page"/>
      </w:r>
    </w:p>
    <w:p>
      <w:pPr>
        <w:pStyle w:val="Heading1"/>
      </w:pPr>
      <w:r>
        <w:t xml:space="preserve">9. Development Roadmap: MVP → v1.0 → Pro Edition</w:t>
      </w:r>
    </w:p>
    <w:p>
      <w:pPr>
        <w:pStyle w:val="Heading2"/>
      </w:pPr>
      <w:r>
        <w:t xml:space="preserve">Phase 1: MVP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696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Core DSP Pipeline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Stages 1–6: Decode, Normalize, Noise Profile, FFT, VAD, Spectral Subtraction</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Single-File Processing</w:t>
            </w:r>
          </w:p>
        </w:tc>
        <w:tc>
          <w:tcPr>
            <w:tcW w:type="dxa" w:w="6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Drag-and-drop or file picker, process one file at a time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Web UI (PWA)</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One-tap clean mode, waveform visualization, A/B preview</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Basic Presets</w:t>
            </w:r>
          </w:p>
        </w:tc>
        <w:tc>
          <w:tcPr>
            <w:tcW w:type="dxa" w:w="6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Podcast, Interview, Camera Audio, Voice Message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Export Formats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WAV (16/24-bit), MP3 (128–320kbps)</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Testing</w:t>
            </w:r>
          </w:p>
        </w:tc>
        <w:tc>
          <w:tcPr>
            <w:tcW w:type="dxa" w:w="6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5 sample clips, manual A/B listening, SNR measurement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Deployment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Vercel with basic CI/CD, offline-capable PWA</w:t>
            </w:r>
          </w:p>
        </w:tc>
      </w:tr>
    </w:tbl>
    <w:p>
      <w:pPr>
        <w:spacing w:before="200" w:after="0"/>
      </w:pPr>
    </w:p>
    <w:p>
      <w:pPr>
        <w:pStyle w:val="Heading2"/>
      </w:pPr>
      <w:r>
        <w:t xml:space="preserve">Phase 2: v1.0 (Months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696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Full 18-Stage Pipeline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All processing nodes including ML separation, voiceprint, harmonic reconstruction</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ML Integration</w:t>
            </w:r>
          </w:p>
        </w:tc>
        <w:tc>
          <w:tcPr>
            <w:tcW w:type="dxa" w:w="6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Quantized Demucs v4 + ECAPA-TDNN via ONNX Runtime Web (WebGPU)</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Web Workers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4–8 parallel DSP threads with SharedArrayBuffer</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GPU Acceleration</w:t>
            </w:r>
          </w:p>
        </w:tc>
        <w:tc>
          <w:tcPr>
            <w:tcW w:type="dxa" w:w="6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WebGL2 FFT compute shaders, TensorFlow.js GPU backend fallback</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Engineer Panel</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Full pipeline visualization, per-stage bypass, parameter controls, spectral editor</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Batch Processing</w:t>
            </w:r>
          </w:p>
        </w:tc>
        <w:tc>
          <w:tcPr>
            <w:tcW w:type="dxa" w:w="6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Multi-file queue (up to 100 files), 4 parallel jobs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Desktop App</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Electron wrapper with native file access and ffmpeg integration</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Multiple Export</w:t>
            </w:r>
          </w:p>
        </w:tc>
        <w:tc>
          <w:tcPr>
            <w:tcW w:type="dxa" w:w="6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WAV, MP3, FLAC, M4A, video re-mux (MOV/MP4 with cleaned audio)</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Quality Testing</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Unit tests (50+ per node), integration tests, SDR/PESQ/STOI audio metrics</w:t>
            </w:r>
          </w:p>
        </w:tc>
      </w:tr>
    </w:tbl>
    <w:p>
      <w:pPr>
        <w:spacing w:before="200" w:after="0"/>
      </w:pPr>
    </w:p>
    <w:p>
      <w:pPr>
        <w:pStyle w:val="Heading2"/>
      </w:pPr>
      <w:r>
        <w:t xml:space="preserve">Phase 3: v2.0 (Months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696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1000+ File Batch</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Async job queue with progress tracking, pause/resume, error recovery</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Mobile Apps</w:t>
            </w:r>
          </w:p>
        </w:tc>
        <w:tc>
          <w:tcPr>
            <w:tcW w:type="dxa" w:w="6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React Native + Expo for iOS App Store and Google Play Store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Real-Time Streaming</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AudioWorklet-based live processing at &lt;15ms for calls and live recording</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Plugin API</w:t>
            </w:r>
          </w:p>
        </w:tc>
        <w:tc>
          <w:tcPr>
            <w:tcW w:type="dxa" w:w="6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Typed DSP module interface with hot-reload, sandbox execution, VST/AU bridge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Speaker Diarization</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Multi-speaker timeline with 10+ voice separation and labeling</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Distributed Processing</w:t>
            </w:r>
          </w:p>
        </w:tc>
        <w:tc>
          <w:tcPr>
            <w:tcW w:type="dxa" w:w="6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Optional: split jobs across multiple machines for enterprise scale</w:t>
            </w:r>
          </w:p>
        </w:tc>
      </w:tr>
    </w:tbl>
    <w:p>
      <w:pPr>
        <w:spacing w:before="200" w:after="0"/>
      </w:pPr>
    </w:p>
    <w:p>
      <w:pPr>
        <w:pStyle w:val="Heading2"/>
      </w:pPr>
      <w:r>
        <w:t xml:space="preserve">Phase 4: Pro Edition (Months 13–18)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696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Forensic Mode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Tamper-evident audit trail, cryptographic hashing, chain-of-custody logging</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Enterprise SSO</w:t>
            </w:r>
          </w:p>
        </w:tc>
        <w:tc>
          <w:tcPr>
            <w:tcW w:type="dxa" w:w="6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SAML 2.0, OAuth 2.0, SCIM provisioning, role-based access control</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REST API / SDK</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Headless processing API for third-party integration, webhook notifications</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Cloud Processing</w:t>
            </w:r>
          </w:p>
        </w:tc>
        <w:tc>
          <w:tcPr>
            <w:tcW w:type="dxa" w:w="6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Optional privacy-preserving GPU cloud (encrypted in transit + at rest, no logging)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DAW Integration</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VST3/AU/AAX plugin wrappers for Pro Tools, Logic, Ableton, Reaper</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Team Collaboration</w:t>
            </w:r>
          </w:p>
        </w:tc>
        <w:tc>
          <w:tcPr>
            <w:tcW w:type="dxa" w:w="6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Shared projects, review workflows, comment annotations on timelines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Monetization</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Creator Pro ($9.99/mo), Studio ($29.99/mo), Forensic ($99.99/mo) tiers</w:t>
            </w:r>
          </w:p>
        </w:tc>
      </w:tr>
    </w:tbl>
    <w:p>
      <w:r>
        <w:br w:type="page"/>
      </w:r>
    </w:p>
    <w:p>
      <w:pPr>
        <w:pStyle w:val="Heading1"/>
      </w:pPr>
      <w:r>
        <w:t xml:space="preserve">10. System Requirements &amp; Specifications</w:t>
      </w:r>
    </w:p>
    <w:p>
      <w:pPr>
        <w:pStyle w:val="Heading2"/>
      </w:pPr>
      <w:r>
        <w:t xml:space="preserve">10.1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600"/>
        <w:gridCol w:w="2800"/>
        <w:gridCol w:w="1260"/>
      </w:tblGrid>
      <w:tr>
        <w:tc>
          <w:tcPr>
            <w:tcW w:type="dxa" w:w="16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21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CPU</w:t>
            </w:r>
          </w:p>
        </w:tc>
        <w:tc>
          <w:tcPr>
            <w:tcW w:type="dxa" w:w="16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RAM</w:t>
            </w:r>
          </w:p>
        </w:tc>
        <w:tc>
          <w:tcPr>
            <w:tcW w:type="dxa" w:w="28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GPU</w:t>
            </w:r>
          </w:p>
        </w:tc>
        <w:tc>
          <w:tcPr>
            <w:tcW w:type="dxa" w:w="126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Storage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Minimum</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4-core (2.0GHz+)</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8 GB</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WebGL2-capable integrated</w:t>
            </w:r>
          </w:p>
        </w:tc>
        <w:tc>
          <w:tcPr>
            <w:tcW w:type="dxa" w:w="1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2 GB free</w:t>
            </w:r>
          </w:p>
        </w:tc>
      </w:tr>
      <w:tr>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Recommended</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8-core (3.0GHz+)</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16 GB</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Dedicated GPU (CUDA 11+ / Metal 2)</w:t>
            </w:r>
          </w:p>
        </w:tc>
        <w:tc>
          <w:tcPr>
            <w:tcW w:type="dxa" w:w="12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10 GB free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Batch Processing</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16-core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32 GB</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RTX 3060+ / M1 Pro+</w:t>
            </w:r>
          </w:p>
        </w:tc>
        <w:tc>
          <w:tcPr>
            <w:tcW w:type="dxa" w:w="1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50 GB free</w:t>
            </w:r>
          </w:p>
        </w:tc>
      </w:tr>
      <w:tr>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Enterprise</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32-core server</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64 GB</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A100 / H100 (cloud)</w:t>
            </w:r>
          </w:p>
        </w:tc>
        <w:tc>
          <w:tcPr>
            <w:tcW w:type="dxa" w:w="12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500 GB SSD</w:t>
            </w:r>
          </w:p>
        </w:tc>
      </w:tr>
    </w:tbl>
    <w:p>
      <w:pPr>
        <w:spacing w:before="200" w:after="0"/>
      </w:pPr>
    </w:p>
    <w:p>
      <w:pPr>
        <w:pStyle w:val="Heading2"/>
      </w:pPr>
      <w:r>
        <w:t xml:space="preserve">10.2 Audio Format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Format</w:t>
            </w:r>
          </w:p>
        </w:tc>
        <w:tc>
          <w:tcPr>
            <w:tcW w:type="dxa" w:w="22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Input</w:t>
            </w:r>
          </w:p>
        </w:tc>
        <w:tc>
          <w:tcPr>
            <w:tcW w:type="dxa" w:w="24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Output</w:t>
            </w:r>
          </w:p>
        </w:tc>
        <w:tc>
          <w:tcPr>
            <w:tcW w:type="dxa" w:w="316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WAV</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8–96kHz, 16/24/32-bit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16/24/32-bit</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Lossless reference format</w:t>
            </w:r>
          </w:p>
        </w:tc>
      </w:tr>
      <w:tr>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MP3</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All bitrates</w:t>
            </w:r>
          </w:p>
        </w:tc>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128–320kbps VBR/CBR</w:t>
            </w:r>
          </w:p>
        </w:tc>
        <w:tc>
          <w:tcPr>
            <w:tcW w:type="dxa" w:w="31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Lossy, smallest file size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M4A/AAC</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All profiles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AAC-LC 128–256kbps</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Apple ecosystem standard</w:t>
            </w:r>
          </w:p>
        </w:tc>
      </w:tr>
      <w:tr>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FLAC</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Up to 96kHz/24-bit</w:t>
            </w:r>
          </w:p>
        </w:tc>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Lossless compression</w:t>
            </w:r>
          </w:p>
        </w:tc>
        <w:tc>
          <w:tcPr>
            <w:tcW w:type="dxa" w:w="31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Archival quality</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OGG Vorbis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All qualities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Q5–Q10</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Open format</w:t>
            </w:r>
          </w:p>
        </w:tc>
      </w:tr>
      <w:tr>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MP4/MOV</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Audio extraction</w:t>
            </w:r>
          </w:p>
        </w:tc>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Re-mux with clean audio</w:t>
            </w:r>
          </w:p>
        </w:tc>
        <w:tc>
          <w:tcPr>
            <w:tcW w:type="dxa" w:w="31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Video passthrough</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WEBM/MKV</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Audio extraction</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Re-mux with clean audio</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Container format</w:t>
            </w:r>
          </w:p>
        </w:tc>
      </w:tr>
    </w:tbl>
    <w:p>
      <w:pPr>
        <w:spacing w:before="200" w:after="0"/>
      </w:pPr>
    </w:p>
    <w:p>
      <w:pPr>
        <w:pStyle w:val="Heading2"/>
      </w:pPr>
      <w:r>
        <w:t xml:space="preserve">10.3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200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4960"/>
            <w:tcBorders>
              <w:top w:val="single" w:color="BDC3C7" w:sz="1"/>
              <w:left w:val="single" w:color="BDC3C7" w:sz="1"/>
              <w:bottom w:val="single" w:color="BDC3C7" w:sz="1"/>
              <w:right w:val="single" w:color="BDC3C7" w:sz="1"/>
            </w:tcBorders>
            <w:shd w:fill="0D1B2A"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Measurement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SNR Improvement</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+10–12 dB</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Signal-to-Noise Ratio delta (dB)</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Artifact Rate</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&lt;5%</w:t>
            </w:r>
          </w:p>
        </w:tc>
        <w:tc>
          <w:tcPr>
            <w:tcW w:type="dxa" w:w="4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Perceptual artifact count per minute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Intelligibility</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&gt;95%</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STOI (Short-Time Objective Intelligibility)</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Real-Time Latency</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&lt;15ms</w:t>
            </w:r>
          </w:p>
        </w:tc>
        <w:tc>
          <w:tcPr>
            <w:tcW w:type="dxa" w:w="4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End-to-end input-to-output (AudioWorklet)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Offline Speed (GPU)</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4x real-time</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10-min audio in ~2.5 min</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Offline Speed (CPU)</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1.5x real-time</w:t>
            </w:r>
          </w:p>
        </w:tc>
        <w:tc>
          <w:tcPr>
            <w:tcW w:type="dxa" w:w="4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10-min audio in ~7 min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PWA First Load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&lt;10s</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Total download including models</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PWA Cached Load</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&lt;2s</w:t>
            </w:r>
          </w:p>
        </w:tc>
        <w:tc>
          <w:tcPr>
            <w:tcW w:type="dxa" w:w="49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Arial" w:cs="Arial" w:eastAsia="Arial" w:hAnsi="Arial"/>
                <w:b w:val="false"/>
                <w:bCs w:val="false"/>
                <w:color w:val="1A1A2E"/>
                <w:sz w:val="20"/>
                <w:szCs w:val="20"/>
              </w:rPr>
              <w:t xml:space="preserve">From IndexedDB/Service Worker cache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Memory (10-min file)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&lt;125 MB</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Peak heap usage (chunked processing)</w:t>
            </w:r>
          </w:p>
        </w:tc>
      </w:tr>
    </w:tbl>
    <w:p>
      <w:r>
        <w:br w:type="page"/>
      </w:r>
    </w:p>
    <w:p>
      <w:pPr>
        <w:spacing w:before="800" w:after="0"/>
      </w:pPr>
    </w:p>
    <w:p>
      <w:pPr>
        <w:pBdr>
          <w:bottom w:val="single" w:color="00B4D8" w:sz="2" w:space="4"/>
        </w:pBdr>
        <w:spacing w:before="200" w:after="200"/>
      </w:pPr>
    </w:p>
    <w:p>
      <w:pPr>
        <w:spacing w:after="200"/>
        <w:jc w:val="center"/>
      </w:pPr>
      <w:r>
        <w:rPr>
          <w:rFonts w:ascii="Arial" w:cs="Arial" w:eastAsia="Arial" w:hAnsi="Arial"/>
          <w:b/>
          <w:bCs/>
          <w:color w:val="0D1B2A"/>
          <w:sz w:val="28"/>
          <w:szCs w:val="28"/>
        </w:rPr>
        <w:t xml:space="preserve">END OF TECHNICAL BLUEPRINT</w:t>
      </w:r>
    </w:p>
    <w:p>
      <w:pPr>
        <w:spacing w:after="60"/>
        <w:jc w:val="center"/>
      </w:pPr>
      <w:r>
        <w:rPr>
          <w:rFonts w:ascii="Arial" w:cs="Arial" w:eastAsia="Arial" w:hAnsi="Arial"/>
          <w:color w:val="6B7280"/>
          <w:sz w:val="22"/>
          <w:szCs w:val="22"/>
        </w:rPr>
        <w:t xml:space="preserve">VoiceIsolate Pro v9.0  |  Threads from Space Architecture</w:t>
      </w:r>
    </w:p>
    <w:p>
      <w:pPr>
        <w:spacing w:after="60"/>
        <w:jc w:val="center"/>
      </w:pPr>
      <w:r>
        <w:rPr>
          <w:rFonts w:ascii="Arial" w:cs="Arial" w:eastAsia="Arial" w:hAnsi="Arial"/>
          <w:i/>
          <w:iCs/>
          <w:color w:val="6B7280"/>
          <w:sz w:val="22"/>
          <w:szCs w:val="22"/>
        </w:rPr>
        <w:t xml:space="preserve">Ready for implementation. All specifications production-grade.</w:t>
      </w:r>
    </w:p>
    <w:p>
      <w:pPr>
        <w:pBdr>
          <w:bottom w:val="single" w:color="00B4D8" w:sz="2" w:space="4"/>
        </w:pBdr>
        <w:spacing w:before="200" w:after="200"/>
      </w:pP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 2026 Randy Jordan  |  Threads from Space Architecture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spacing w:after="0"/>
      <w:jc w:val="right"/>
    </w:pPr>
    <w:r>
      <w:rPr>
        <w:rFonts w:ascii="Arial" w:cs="Arial" w:eastAsia="Arial" w:hAnsi="Arial"/>
        <w:i/>
        <w:iCs/>
        <w:color w:val="6B7280"/>
        <w:sz w:val="16"/>
        <w:szCs w:val="16"/>
      </w:rPr>
      <w:t xml:space="preserve">VoiceIsolate Pro v9.0  |  Technical Blueprint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age %1:"/>
      <w:lvlJc w:val="left"/>
      <w:pPr>
        <w:ind w:left="72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B4D8" w:sz="3" w:space="6"/>
      </w:pBdr>
      <w:spacing w:before="360" w:after="200"/>
      <w:outlineLvl w:val="0"/>
    </w:pPr>
    <w:rPr>
      <w:rFonts w:ascii="Arial" w:cs="Arial" w:eastAsia="Arial" w:hAnsi="Arial"/>
      <w:b/>
      <w:bCs/>
      <w:color w:val="0D1B2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B3A5C"/>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0077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2026-02-15T07:10:55.351Z</dcterms:created>
  <dcterms:modified xsi:type="dcterms:W3CDTF">2026-02-15T07:10:55.352Z</dcterms:modified>
</cp:coreProperties>
</file>

<file path=docProps/custom.xml><?xml version="1.0" encoding="utf-8"?>
<Properties xmlns="http://schemas.openxmlformats.org/officeDocument/2006/custom-properties" xmlns:vt="http://schemas.openxmlformats.org/officeDocument/2006/docPropsVTypes"/>
</file>