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jc w:val="center"/>
      </w:pPr>
      <w:r>
        <w:rPr>
          <w:rFonts w:ascii="Arial" w:cs="Arial" w:eastAsia="Arial" w:hAnsi="Arial"/>
          <w:b/>
          <w:bCs/>
          <w:color w:val="0A84FF"/>
          <w:sz w:val="52"/>
          <w:szCs w:val="52"/>
        </w:rPr>
        <w:t xml:space="preserve">VOICEISOLATE PRO</w:t>
      </w:r>
    </w:p>
    <w:p>
      <w:pPr>
        <w:spacing w:after="60"/>
        <w:jc w:val="center"/>
      </w:pPr>
      <w:r>
        <w:rPr>
          <w:rFonts w:ascii="Arial" w:cs="Arial" w:eastAsia="Arial" w:hAnsi="Arial"/>
          <w:b/>
          <w:bCs/>
          <w:color w:val="22D3EE"/>
          <w:sz w:val="32"/>
          <w:szCs w:val="32"/>
        </w:rPr>
        <w:t xml:space="preserve">v19.0 TECHNICAL BLUEPRINT</w:t>
      </w:r>
    </w:p>
    <w:p>
      <w:pPr>
        <w:spacing w:after="200"/>
        <w:jc w:val="center"/>
      </w:pPr>
      <w:r>
        <w:rPr>
          <w:rFonts w:ascii="JetBrains Mono" w:cs="JetBrains Mono" w:eastAsia="JetBrains Mono" w:hAnsi="JetBrains Mono"/>
          <w:color w:val="EAB308"/>
          <w:sz w:val="22"/>
          <w:szCs w:val="22"/>
        </w:rPr>
        <w:t xml:space="preserve">THREADS FROM SPACE ARCHITECTURE</w:t>
      </w:r>
    </w:p>
    <w:p>
      <w:pPr>
        <w:pBdr>
          <w:top w:val="single" w:color="0A84FF" w:sz="3"/>
        </w:pBdr>
        <w:spacing w:after="60"/>
        <w:jc w:val="center"/>
      </w:pPr>
    </w:p>
    <w:p>
      <w:pPr>
        <w:spacing w:after="60"/>
        <w:jc w:val="center"/>
      </w:pPr>
      <w:r>
        <w:rPr>
          <w:rFonts w:ascii="Arial" w:cs="Arial" w:eastAsia="Arial" w:hAnsi="Arial"/>
          <w:color w:val="999999"/>
          <w:sz w:val="20"/>
          <w:szCs w:val="20"/>
        </w:rPr>
        <w:t xml:space="preserve">Hybrid ML+DSP  |  52-Slider Engineer Mode  |  30-Stage Hexa-Pass Pipeline</w:t>
      </w:r>
    </w:p>
    <w:p>
      <w:pPr>
        <w:spacing w:after="60"/>
        <w:jc w:val="center"/>
      </w:pPr>
      <w:r>
        <w:rPr>
          <w:rFonts w:ascii="Arial" w:cs="Arial" w:eastAsia="Arial" w:hAnsi="Arial"/>
          <w:color w:val="999999"/>
          <w:sz w:val="20"/>
          <w:szCs w:val="20"/>
        </w:rPr>
        <w:t xml:space="preserve">100% Local Processing  |  Zero Data Transmission  |  Privacy First</w:t>
      </w:r>
    </w:p>
    <w:p>
      <w:pPr>
        <w:spacing w:before="600" w:after="0"/>
      </w:pPr>
    </w:p>
    <w:p>
      <w:pPr>
        <w:jc w:val="center"/>
      </w:pPr>
      <w:r>
        <w:rPr>
          <w:rFonts w:ascii="Arial" w:cs="Arial" w:eastAsia="Arial" w:hAnsi="Arial"/>
          <w:color w:val="666666"/>
          <w:sz w:val="22"/>
          <w:szCs w:val="22"/>
        </w:rPr>
        <w:t xml:space="preserve">Author: Randy Jordan  —  Senior Audio-DSP Architect</w:t>
      </w:r>
    </w:p>
    <w:p>
      <w:pPr>
        <w:spacing w:after="60"/>
        <w:jc w:val="center"/>
      </w:pPr>
      <w:r>
        <w:rPr>
          <w:rFonts w:ascii="JetBrains Mono" w:cs="JetBrains Mono" w:eastAsia="JetBrains Mono" w:hAnsi="JetBrains Mono"/>
          <w:color w:val="0A84FF"/>
          <w:sz w:val="18"/>
          <w:szCs w:val="18"/>
        </w:rPr>
        <w:t xml:space="preserve">Repository: github.com/Joker5514/VoiceIsolate-Pro</w:t>
      </w:r>
    </w:p>
    <w:p>
      <w:pPr>
        <w:jc w:val="center"/>
      </w:pPr>
      <w:r>
        <w:rPr>
          <w:rFonts w:ascii="Arial" w:cs="Arial" w:eastAsia="Arial" w:hAnsi="Arial"/>
          <w:color w:val="888888"/>
          <w:sz w:val="20"/>
          <w:szCs w:val="20"/>
        </w:rPr>
        <w:t xml:space="preserve">Document Version: 19.0  |  March 2026  |  Classification: Production-Ready</w:t>
      </w:r>
    </w:p>
    <w:p>
      <w:r>
        <w:br w:type="page"/>
      </w:r>
    </w:p>
    <w:p>
      <w:pPr>
        <w:pStyle w:val="Heading1"/>
        <w:spacing w:before="400" w:after="160"/>
      </w:pPr>
      <w:r>
        <w:rPr>
          <w:rFonts w:ascii="Arial" w:cs="Arial" w:eastAsia="Arial" w:hAnsi="Arial"/>
          <w:b/>
          <w:bCs/>
          <w:color w:val="0A84FF"/>
          <w:sz w:val="36"/>
          <w:szCs w:val="36"/>
        </w:rPr>
        <w:t xml:space="preserve">Table of Contents</w:t>
      </w:r>
    </w:p>
    <w:p>
      <w:pPr>
        <w:spacing w:after="60"/>
      </w:pPr>
      <w:r>
        <w:rPr>
          <w:rFonts w:ascii="Arial" w:cs="Arial" w:eastAsia="Arial" w:hAnsi="Arial"/>
          <w:color w:val="444444"/>
          <w:sz w:val="22"/>
          <w:szCs w:val="22"/>
        </w:rPr>
        <w:t xml:space="preserve">1. Executive Summary</w:t>
      </w:r>
    </w:p>
    <w:p>
      <w:pPr>
        <w:spacing w:after="60"/>
      </w:pPr>
      <w:r>
        <w:rPr>
          <w:rFonts w:ascii="Arial" w:cs="Arial" w:eastAsia="Arial" w:hAnsi="Arial"/>
          <w:color w:val="444444"/>
          <w:sz w:val="22"/>
          <w:szCs w:val="22"/>
        </w:rPr>
        <w:t xml:space="preserve">2. Core Capabilities &amp; Specifications</w:t>
      </w:r>
    </w:p>
    <w:p>
      <w:pPr>
        <w:spacing w:after="60"/>
      </w:pPr>
      <w:r>
        <w:rPr>
          <w:rFonts w:ascii="Arial" w:cs="Arial" w:eastAsia="Arial" w:hAnsi="Arial"/>
          <w:color w:val="444444"/>
          <w:sz w:val="22"/>
          <w:szCs w:val="22"/>
        </w:rPr>
        <w:t xml:space="preserve">3. System Architecture (Threads from Space)</w:t>
      </w:r>
    </w:p>
    <w:p>
      <w:pPr>
        <w:spacing w:after="60"/>
      </w:pPr>
      <w:r>
        <w:rPr>
          <w:rFonts w:ascii="Arial" w:cs="Arial" w:eastAsia="Arial" w:hAnsi="Arial"/>
          <w:color w:val="444444"/>
          <w:sz w:val="22"/>
          <w:szCs w:val="22"/>
        </w:rPr>
        <w:t xml:space="preserve">4. 30-Stage Hexa-Pass DSP Pipeline</w:t>
      </w:r>
    </w:p>
    <w:p>
      <w:pPr>
        <w:spacing w:after="60"/>
      </w:pPr>
      <w:r>
        <w:rPr>
          <w:rFonts w:ascii="Arial" w:cs="Arial" w:eastAsia="Arial" w:hAnsi="Arial"/>
          <w:color w:val="444444"/>
          <w:sz w:val="22"/>
          <w:szCs w:val="22"/>
        </w:rPr>
        <w:t xml:space="preserve">5. 52-Slider Engineer Panel</w:t>
      </w:r>
    </w:p>
    <w:p>
      <w:pPr>
        <w:spacing w:after="60"/>
      </w:pPr>
      <w:r>
        <w:rPr>
          <w:rFonts w:ascii="Arial" w:cs="Arial" w:eastAsia="Arial" w:hAnsi="Arial"/>
          <w:color w:val="444444"/>
          <w:sz w:val="22"/>
          <w:szCs w:val="22"/>
        </w:rPr>
        <w:t xml:space="preserve">6. Real-Time Audio Chain</w:t>
      </w:r>
    </w:p>
    <w:p>
      <w:pPr>
        <w:spacing w:after="60"/>
      </w:pPr>
      <w:r>
        <w:rPr>
          <w:rFonts w:ascii="Arial" w:cs="Arial" w:eastAsia="Arial" w:hAnsi="Arial"/>
          <w:color w:val="444444"/>
          <w:sz w:val="22"/>
          <w:szCs w:val="22"/>
        </w:rPr>
        <w:t xml:space="preserve">7. Algorithms &amp; DSP Models</w:t>
      </w:r>
    </w:p>
    <w:p>
      <w:pPr>
        <w:spacing w:after="60"/>
      </w:pPr>
      <w:r>
        <w:rPr>
          <w:rFonts w:ascii="Arial" w:cs="Arial" w:eastAsia="Arial" w:hAnsi="Arial"/>
          <w:color w:val="444444"/>
          <w:sz w:val="22"/>
          <w:szCs w:val="22"/>
        </w:rPr>
        <w:t xml:space="preserve">8. Visualization Engine</w:t>
      </w:r>
    </w:p>
    <w:p>
      <w:pPr>
        <w:spacing w:after="60"/>
      </w:pPr>
      <w:r>
        <w:rPr>
          <w:rFonts w:ascii="Arial" w:cs="Arial" w:eastAsia="Arial" w:hAnsi="Arial"/>
          <w:color w:val="444444"/>
          <w:sz w:val="22"/>
          <w:szCs w:val="22"/>
        </w:rPr>
        <w:t xml:space="preserve">9. Application Design &amp; UX</w:t>
      </w:r>
    </w:p>
    <w:p>
      <w:pPr>
        <w:spacing w:after="60"/>
      </w:pPr>
      <w:r>
        <w:rPr>
          <w:rFonts w:ascii="Arial" w:cs="Arial" w:eastAsia="Arial" w:hAnsi="Arial"/>
          <w:color w:val="444444"/>
          <w:sz w:val="22"/>
          <w:szCs w:val="22"/>
        </w:rPr>
        <w:t xml:space="preserve">10. Pseudocode: Complete Pipeline</w:t>
      </w:r>
    </w:p>
    <w:p>
      <w:pPr>
        <w:spacing w:after="60"/>
      </w:pPr>
      <w:r>
        <w:rPr>
          <w:rFonts w:ascii="Arial" w:cs="Arial" w:eastAsia="Arial" w:hAnsi="Arial"/>
          <w:color w:val="444444"/>
          <w:sz w:val="22"/>
          <w:szCs w:val="22"/>
        </w:rPr>
        <w:t xml:space="preserve">11. Model Selection Rationale</w:t>
      </w:r>
    </w:p>
    <w:p>
      <w:pPr>
        <w:spacing w:after="60"/>
      </w:pPr>
      <w:r>
        <w:rPr>
          <w:rFonts w:ascii="Arial" w:cs="Arial" w:eastAsia="Arial" w:hAnsi="Arial"/>
          <w:color w:val="444444"/>
          <w:sz w:val="22"/>
          <w:szCs w:val="22"/>
        </w:rPr>
        <w:t xml:space="preserve">12. Optimization Strategies</w:t>
      </w:r>
    </w:p>
    <w:p>
      <w:pPr>
        <w:spacing w:after="60"/>
      </w:pPr>
      <w:r>
        <w:rPr>
          <w:rFonts w:ascii="Arial" w:cs="Arial" w:eastAsia="Arial" w:hAnsi="Arial"/>
          <w:color w:val="444444"/>
          <w:sz w:val="22"/>
          <w:szCs w:val="22"/>
        </w:rPr>
        <w:t xml:space="preserve">13. Security &amp; Privacy Architecture</w:t>
      </w:r>
    </w:p>
    <w:p>
      <w:pPr>
        <w:spacing w:after="60"/>
      </w:pPr>
      <w:r>
        <w:rPr>
          <w:rFonts w:ascii="Arial" w:cs="Arial" w:eastAsia="Arial" w:hAnsi="Arial"/>
          <w:color w:val="444444"/>
          <w:sz w:val="22"/>
          <w:szCs w:val="22"/>
        </w:rPr>
        <w:t xml:space="preserve">14. Development Roadmap</w:t>
      </w:r>
    </w:p>
    <w:p>
      <w:pPr>
        <w:spacing w:after="60"/>
      </w:pPr>
      <w:r>
        <w:rPr>
          <w:rFonts w:ascii="Arial" w:cs="Arial" w:eastAsia="Arial" w:hAnsi="Arial"/>
          <w:color w:val="444444"/>
          <w:sz w:val="22"/>
          <w:szCs w:val="22"/>
        </w:rPr>
        <w:t xml:space="preserve">15. Performance Benchmarks</w:t>
      </w:r>
    </w:p>
    <w:p>
      <w:r>
        <w:br w:type="page"/>
      </w:r>
    </w:p>
    <w:p>
      <w:pPr>
        <w:pStyle w:val="Heading1"/>
        <w:spacing w:before="400" w:after="160"/>
      </w:pPr>
      <w:r>
        <w:rPr>
          <w:rFonts w:ascii="Arial" w:cs="Arial" w:eastAsia="Arial" w:hAnsi="Arial"/>
          <w:b/>
          <w:bCs/>
          <w:color w:val="0A84FF"/>
          <w:sz w:val="36"/>
          <w:szCs w:val="36"/>
        </w:rPr>
        <w:t xml:space="preserve">1. Executive Summary</w:t>
      </w:r>
    </w:p>
    <w:p>
      <w:pPr>
        <w:spacing w:after="120"/>
        <w:jc w:val="left"/>
      </w:pPr>
      <w:r>
        <w:rPr>
          <w:rFonts w:ascii="Arial" w:cs="Arial" w:eastAsia="Arial" w:hAnsi="Arial"/>
          <w:b w:val="false"/>
          <w:bCs w:val="false"/>
          <w:i w:val="false"/>
          <w:iCs w:val="false"/>
          <w:color w:val="333333"/>
          <w:sz w:val="22"/>
          <w:szCs w:val="22"/>
        </w:rPr>
        <w:t xml:space="preserve">VoiceIsolate Pro v19.0 is a production-grade, browser-based voice isolation and audio enhancement platform built on the Threads from Space architecture. It combines classical DSP algorithms with deep learning source separation in a fully local, privacy-first processing model.</w:t>
      </w:r>
    </w:p>
    <w:p>
      <w:pPr>
        <w:spacing w:after="120"/>
        <w:jc w:val="left"/>
      </w:pPr>
      <w:r>
        <w:rPr>
          <w:rFonts w:ascii="Arial" w:cs="Arial" w:eastAsia="Arial" w:hAnsi="Arial"/>
          <w:b w:val="false"/>
          <w:bCs w:val="false"/>
          <w:i w:val="false"/>
          <w:iCs w:val="false"/>
          <w:color w:val="333333"/>
          <w:sz w:val="22"/>
          <w:szCs w:val="22"/>
        </w:rPr>
        <w:t xml:space="preserve">The v19 architecture is a standalone vanilla JavaScript/HTML/CSS application featuring a 30-stage offline processing pipeline via OfflineAudioContext, a real-time Web Audio API chain with live parameter updates, 52 individually tunable sliders across 8 processing categories, and advanced visualizations including Three.js 3D spectrograms, scrolling 2D spectrograms, waveform displays, and frequency analyzers.</w:t>
      </w:r>
    </w:p>
    <w:p>
      <w:pPr>
        <w:spacing w:after="120"/>
        <w:jc w:val="left"/>
      </w:pPr>
      <w:r>
        <w:rPr>
          <w:rFonts w:ascii="Arial" w:cs="Arial" w:eastAsia="Arial" w:hAnsi="Arial"/>
          <w:b w:val="false"/>
          <w:bCs w:val="false"/>
          <w:i w:val="false"/>
          <w:iCs w:val="false"/>
          <w:color w:val="333333"/>
          <w:sz w:val="22"/>
          <w:szCs w:val="22"/>
        </w:rPr>
        <w:t xml:space="preserve">The platform has evolved through 19 iterative development cycles, from a basic FFT spectral processor (v4) through multi-threaded architectures (v9-v11), single-pass spectral refactors (v13), full-stack Vite/React builds (v14), and blueprint specifications (v15-v18) to the current standalone production build.</w:t>
      </w:r>
    </w:p>
    <w:p>
      <w:pPr>
        <w:spacing w:before="200" w:after="0"/>
      </w:pPr>
    </w:p>
    <w:p>
      <w:pPr>
        <w:pStyle w:val="Heading2"/>
        <w:spacing w:before="280" w:after="160"/>
      </w:pPr>
      <w:r>
        <w:rPr>
          <w:rFonts w:ascii="Arial" w:cs="Arial" w:eastAsia="Arial" w:hAnsi="Arial"/>
          <w:b/>
          <w:bCs/>
          <w:color w:val="22D3EE"/>
          <w:sz w:val="28"/>
          <w:szCs w:val="28"/>
        </w:rPr>
        <w:t xml:space="preserve">Key Differentiators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Differentiator</w:t>
            </w:r>
          </w:p>
        </w:tc>
        <w:tc>
          <w:tcPr>
            <w:tcW w:type="dxa" w:w="6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Specification</w:t>
            </w:r>
          </w:p>
        </w:tc>
      </w:tr>
      <w:tr>
        <w:tc>
          <w:tcPr>
            <w:tcW w:type="dxa" w:w="4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Pipeline Architecture</w:t>
            </w:r>
          </w:p>
        </w:tc>
        <w:tc>
          <w:tcPr>
            <w:tcW w:type="dxa" w:w="6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30-Stage Hexa-Pass via OfflineAudioContext</w:t>
            </w:r>
          </w:p>
        </w:tc>
      </w:tr>
      <w:tr>
        <w:tc>
          <w:tcPr>
            <w:tcW w:type="dxa" w:w="4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Control Surface</w:t>
            </w:r>
          </w:p>
        </w:tc>
        <w:tc>
          <w:tcPr>
            <w:tcW w:type="dxa" w:w="6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52 sliders across 8 tabs with per-slider descriptions</w:t>
            </w:r>
          </w:p>
        </w:tc>
      </w:tr>
      <w:tr>
        <w:tc>
          <w:tcPr>
            <w:tcW w:type="dxa" w:w="4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Real-Time Processing</w:t>
            </w:r>
          </w:p>
        </w:tc>
        <w:tc>
          <w:tcPr>
            <w:tcW w:type="dxa" w:w="6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Live Web Audio API chain with setTargetAtTime updates</w:t>
            </w:r>
          </w:p>
        </w:tc>
      </w:tr>
      <w:tr>
        <w:tc>
          <w:tcPr>
            <w:tcW w:type="dxa" w:w="4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Offline Processing</w:t>
            </w:r>
          </w:p>
        </w:tc>
        <w:tc>
          <w:tcPr>
            <w:tcW w:type="dxa" w:w="6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Full pipeline render via OfflineAudioContext.startRendering()</w:t>
            </w:r>
          </w:p>
        </w:tc>
      </w:tr>
      <w:tr>
        <w:tc>
          <w:tcPr>
            <w:tcW w:type="dxa" w:w="4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Visualization</w:t>
            </w:r>
          </w:p>
        </w:tc>
        <w:tc>
          <w:tcPr>
            <w:tcW w:type="dxa" w:w="6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Three.js 3D spectrogram, 2D scrolling spectrogram, waveforms, frequency analyzer</w:t>
            </w:r>
          </w:p>
        </w:tc>
      </w:tr>
      <w:tr>
        <w:tc>
          <w:tcPr>
            <w:tcW w:type="dxa" w:w="4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Video Support</w:t>
            </w:r>
          </w:p>
        </w:tc>
        <w:tc>
          <w:tcPr>
            <w:tcW w:type="dxa" w:w="6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MP4/MOV/WEBM decode with processed audio sync</w:t>
            </w:r>
          </w:p>
        </w:tc>
      </w:tr>
      <w:tr>
        <w:tc>
          <w:tcPr>
            <w:tcW w:type="dxa" w:w="4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Presets</w:t>
            </w:r>
          </w:p>
        </w:tc>
        <w:tc>
          <w:tcPr>
            <w:tcW w:type="dxa" w:w="6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7 professional presets (Podcast, Film, Interview, Forensic, Music, Broadcast, Restoration)</w:t>
            </w:r>
          </w:p>
        </w:tc>
      </w:tr>
      <w:tr>
        <w:tc>
          <w:tcPr>
            <w:tcW w:type="dxa" w:w="4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Export</w:t>
            </w:r>
          </w:p>
        </w:tc>
        <w:tc>
          <w:tcPr>
            <w:tcW w:type="dxa" w:w="6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16-bit PCM WAV with proper RIFF header encoding</w:t>
            </w:r>
          </w:p>
        </w:tc>
      </w:tr>
      <w:tr>
        <w:tc>
          <w:tcPr>
            <w:tcW w:type="dxa" w:w="4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ML Targets</w:t>
            </w:r>
          </w:p>
        </w:tc>
        <w:tc>
          <w:tcPr>
            <w:tcW w:type="dxa" w:w="6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Demucs v4, BSRNN, Silero VAD (ONNX), ECAPA-TDNN, DeepFilterNet3</w:t>
            </w:r>
          </w:p>
        </w:tc>
      </w:tr>
      <w:tr>
        <w:tc>
          <w:tcPr>
            <w:tcW w:type="dxa" w:w="4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Privacy</w:t>
            </w:r>
          </w:p>
        </w:tc>
        <w:tc>
          <w:tcPr>
            <w:tcW w:type="dxa" w:w="6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Zero data transmission, 100% local processing</w:t>
            </w:r>
          </w:p>
        </w:tc>
      </w:tr>
    </w:tbl>
    <w:p>
      <w:r>
        <w:br w:type="page"/>
      </w:r>
    </w:p>
    <w:p>
      <w:pPr>
        <w:pStyle w:val="Heading1"/>
        <w:spacing w:before="400" w:after="160"/>
      </w:pPr>
      <w:r>
        <w:rPr>
          <w:rFonts w:ascii="Arial" w:cs="Arial" w:eastAsia="Arial" w:hAnsi="Arial"/>
          <w:b/>
          <w:bCs/>
          <w:color w:val="0A84FF"/>
          <w:sz w:val="36"/>
          <w:szCs w:val="36"/>
        </w:rPr>
        <w:t xml:space="preserve">2. Core Capabilities &amp; Specifications</w:t>
      </w:r>
    </w:p>
    <w:p>
      <w:pPr>
        <w:pStyle w:val="Heading2"/>
        <w:spacing w:before="280" w:after="160"/>
      </w:pPr>
      <w:r>
        <w:rPr>
          <w:rFonts w:ascii="Arial" w:cs="Arial" w:eastAsia="Arial" w:hAnsi="Arial"/>
          <w:b/>
          <w:bCs/>
          <w:color w:val="22D3EE"/>
          <w:sz w:val="28"/>
          <w:szCs w:val="28"/>
        </w:rPr>
        <w:t xml:space="preserve">2.1 Studio-Grade Voice Isolation</w:t>
      </w:r>
    </w:p>
    <w:p>
      <w:pPr>
        <w:spacing w:after="120"/>
        <w:jc w:val="left"/>
      </w:pPr>
      <w:r>
        <w:rPr>
          <w:rFonts w:ascii="Arial" w:cs="Arial" w:eastAsia="Arial" w:hAnsi="Arial"/>
          <w:b w:val="false"/>
          <w:bCs w:val="false"/>
          <w:i w:val="false"/>
          <w:iCs w:val="false"/>
          <w:color w:val="333333"/>
          <w:sz w:val="22"/>
          <w:szCs w:val="22"/>
        </w:rPr>
        <w:t xml:space="preserve">Voice isolation is achieved through a multi-stage pipeline combining spectral subtraction, adaptive noise gating, Wiener filtering, voice band isolation with configurable low/high bounds (80-500 Hz to 2-12 kHz), and background suppression. The Voice Isolation slider (0-100%) controls extraction aggressiveness, while Background Suppress (0-100%) attenuates non-voice content.</w:t>
      </w:r>
    </w:p>
    <w:p>
      <w:pPr>
        <w:pStyle w:val="Heading2"/>
        <w:spacing w:before="280" w:after="160"/>
      </w:pPr>
      <w:r>
        <w:rPr>
          <w:rFonts w:ascii="Arial" w:cs="Arial" w:eastAsia="Arial" w:hAnsi="Arial"/>
          <w:b/>
          <w:bCs/>
          <w:color w:val="22D3EE"/>
          <w:sz w:val="28"/>
          <w:szCs w:val="28"/>
        </w:rPr>
        <w:t xml:space="preserve">2.2 Multi-Band Noise Reduction</w:t>
      </w:r>
    </w:p>
    <w:p>
      <w:pPr>
        <w:spacing w:after="120"/>
        <w:jc w:val="left"/>
      </w:pPr>
      <w:r>
        <w:rPr>
          <w:rFonts w:ascii="Arial" w:cs="Arial" w:eastAsia="Arial" w:hAnsi="Arial"/>
          <w:b w:val="false"/>
          <w:bCs w:val="false"/>
          <w:i w:val="false"/>
          <w:iCs w:val="false"/>
          <w:color w:val="333333"/>
          <w:sz w:val="22"/>
          <w:szCs w:val="22"/>
        </w:rPr>
        <w:t xml:space="preserve">Noise reduction operates through five interlinked parameters: Reduction Amount (0-100%), Sensitivity (0-100%), Spectral Subtraction depth (0-100%), Noise Floor estimation (-80 to -20 dB), and Temporal Smoothing (0-100%). The system auto-profiles noise from the first 150ms of silence, then applies block-based gating with smooth gain transitions to prevent musical noise artifacts.</w:t>
      </w:r>
    </w:p>
    <w:p>
      <w:pPr>
        <w:pStyle w:val="Heading2"/>
        <w:spacing w:before="280" w:after="160"/>
      </w:pPr>
      <w:r>
        <w:rPr>
          <w:rFonts w:ascii="Arial" w:cs="Arial" w:eastAsia="Arial" w:hAnsi="Arial"/>
          <w:b/>
          <w:bCs/>
          <w:color w:val="22D3EE"/>
          <w:sz w:val="28"/>
          <w:szCs w:val="28"/>
        </w:rPr>
        <w:t xml:space="preserve">2.3 10-Band Parametric EQ</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000"/>
        <w:gridCol w:w="1800"/>
        <w:gridCol w:w="3580"/>
      </w:tblGrid>
      <w:tr>
        <w:trPr>
          <w:tblHeader/>
        </w:trPr>
        <w:tc>
          <w:tcPr>
            <w:tcW w:type="dxa" w:w="1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Band</w:t>
            </w:r>
          </w:p>
        </w:tc>
        <w:tc>
          <w:tcPr>
            <w:tcW w:type="dxa" w:w="13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Frequency</w:t>
            </w:r>
          </w:p>
        </w:tc>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1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Range</w:t>
            </w:r>
          </w:p>
        </w:tc>
        <w:tc>
          <w:tcPr>
            <w:tcW w:type="dxa" w:w="35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1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Sub</w:t>
            </w:r>
          </w:p>
        </w:tc>
        <w:tc>
          <w:tcPr>
            <w:tcW w:type="dxa" w:w="13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40 Hz</w:t>
            </w:r>
          </w:p>
        </w:tc>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Low Shelf</w:t>
            </w:r>
          </w:p>
        </w:tc>
        <w:tc>
          <w:tcPr>
            <w:tcW w:type="dxa" w:w="1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-12 to +6 dB</w:t>
            </w:r>
          </w:p>
        </w:tc>
        <w:tc>
          <w:tcPr>
            <w:tcW w:type="dxa" w:w="35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Rumble, HVAC removal</w:t>
            </w:r>
          </w:p>
        </w:tc>
      </w:tr>
      <w:tr>
        <w:tc>
          <w:tcPr>
            <w:tcW w:type="dxa" w:w="1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Bass</w:t>
            </w:r>
          </w:p>
        </w:tc>
        <w:tc>
          <w:tcPr>
            <w:tcW w:type="dxa" w:w="13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100 Hz</w:t>
            </w:r>
          </w:p>
        </w:tc>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Peaking (Q=1.2)</w:t>
            </w:r>
          </w:p>
        </w:tc>
        <w:tc>
          <w:tcPr>
            <w:tcW w:type="dxa" w:w="1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-8 to +8 dB</w:t>
            </w:r>
          </w:p>
        </w:tc>
        <w:tc>
          <w:tcPr>
            <w:tcW w:type="dxa" w:w="35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Proximity effect, warmth</w:t>
            </w:r>
          </w:p>
        </w:tc>
      </w:tr>
      <w:tr>
        <w:tc>
          <w:tcPr>
            <w:tcW w:type="dxa" w:w="1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Warmth</w:t>
            </w:r>
          </w:p>
        </w:tc>
        <w:tc>
          <w:tcPr>
            <w:tcW w:type="dxa" w:w="13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200 Hz</w:t>
            </w:r>
          </w:p>
        </w:tc>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Peaking (Q=1.0)</w:t>
            </w:r>
          </w:p>
        </w:tc>
        <w:tc>
          <w:tcPr>
            <w:tcW w:type="dxa" w:w="1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-6 to +6 dB</w:t>
            </w:r>
          </w:p>
        </w:tc>
        <w:tc>
          <w:tcPr>
            <w:tcW w:type="dxa" w:w="35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Lower midrange body</w:t>
            </w:r>
          </w:p>
        </w:tc>
      </w:tr>
      <w:tr>
        <w:tc>
          <w:tcPr>
            <w:tcW w:type="dxa" w:w="1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Body</w:t>
            </w:r>
          </w:p>
        </w:tc>
        <w:tc>
          <w:tcPr>
            <w:tcW w:type="dxa" w:w="13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400 Hz</w:t>
            </w:r>
          </w:p>
        </w:tc>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Peaking (Q=1.0)</w:t>
            </w:r>
          </w:p>
        </w:tc>
        <w:tc>
          <w:tcPr>
            <w:tcW w:type="dxa" w:w="1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-6 to +6 dB</w:t>
            </w:r>
          </w:p>
        </w:tc>
        <w:tc>
          <w:tcPr>
            <w:tcW w:type="dxa" w:w="35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Chest frequency, boxiness</w:t>
            </w:r>
          </w:p>
        </w:tc>
      </w:tr>
      <w:tr>
        <w:tc>
          <w:tcPr>
            <w:tcW w:type="dxa" w:w="1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Low-Mid</w:t>
            </w:r>
          </w:p>
        </w:tc>
        <w:tc>
          <w:tcPr>
            <w:tcW w:type="dxa" w:w="13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800 Hz</w:t>
            </w:r>
          </w:p>
        </w:tc>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Peaking (Q=1.0)</w:t>
            </w:r>
          </w:p>
        </w:tc>
        <w:tc>
          <w:tcPr>
            <w:tcW w:type="dxa" w:w="1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-6 to +6 dB</w:t>
            </w:r>
          </w:p>
        </w:tc>
        <w:tc>
          <w:tcPr>
            <w:tcW w:type="dxa" w:w="35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Nasal/honky reduction</w:t>
            </w:r>
          </w:p>
        </w:tc>
      </w:tr>
      <w:tr>
        <w:tc>
          <w:tcPr>
            <w:tcW w:type="dxa" w:w="1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Mid</w:t>
            </w:r>
          </w:p>
        </w:tc>
        <w:tc>
          <w:tcPr>
            <w:tcW w:type="dxa" w:w="13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1.5 kHz</w:t>
            </w:r>
          </w:p>
        </w:tc>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Peaking (Q=1.2)</w:t>
            </w:r>
          </w:p>
        </w:tc>
        <w:tc>
          <w:tcPr>
            <w:tcW w:type="dxa" w:w="1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-6 to +6 dB</w:t>
            </w:r>
          </w:p>
        </w:tc>
        <w:tc>
          <w:tcPr>
            <w:tcW w:type="dxa" w:w="35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Core intelligibility</w:t>
            </w:r>
          </w:p>
        </w:tc>
      </w:tr>
      <w:tr>
        <w:tc>
          <w:tcPr>
            <w:tcW w:type="dxa" w:w="1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Presence</w:t>
            </w:r>
          </w:p>
        </w:tc>
        <w:tc>
          <w:tcPr>
            <w:tcW w:type="dxa" w:w="13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3 kHz</w:t>
            </w:r>
          </w:p>
        </w:tc>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Peaking (Q=1.5)</w:t>
            </w:r>
          </w:p>
        </w:tc>
        <w:tc>
          <w:tcPr>
            <w:tcW w:type="dxa" w:w="1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-6 to +8 dB</w:t>
            </w:r>
          </w:p>
        </w:tc>
        <w:tc>
          <w:tcPr>
            <w:tcW w:type="dxa" w:w="35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Forward projection</w:t>
            </w:r>
          </w:p>
        </w:tc>
      </w:tr>
      <w:tr>
        <w:tc>
          <w:tcPr>
            <w:tcW w:type="dxa" w:w="1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Clarity</w:t>
            </w:r>
          </w:p>
        </w:tc>
        <w:tc>
          <w:tcPr>
            <w:tcW w:type="dxa" w:w="13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5 kHz</w:t>
            </w:r>
          </w:p>
        </w:tc>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Peaking (Q=1.2)</w:t>
            </w:r>
          </w:p>
        </w:tc>
        <w:tc>
          <w:tcPr>
            <w:tcW w:type="dxa" w:w="1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-6 to +6 dB</w:t>
            </w:r>
          </w:p>
        </w:tc>
        <w:tc>
          <w:tcPr>
            <w:tcW w:type="dxa" w:w="35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Consonant definition</w:t>
            </w:r>
          </w:p>
        </w:tc>
      </w:tr>
      <w:tr>
        <w:tc>
          <w:tcPr>
            <w:tcW w:type="dxa" w:w="1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Air</w:t>
            </w:r>
          </w:p>
        </w:tc>
        <w:tc>
          <w:tcPr>
            <w:tcW w:type="dxa" w:w="13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10 kHz</w:t>
            </w:r>
          </w:p>
        </w:tc>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High Shelf</w:t>
            </w:r>
          </w:p>
        </w:tc>
        <w:tc>
          <w:tcPr>
            <w:tcW w:type="dxa" w:w="1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-6 to +6 dB</w:t>
            </w:r>
          </w:p>
        </w:tc>
        <w:tc>
          <w:tcPr>
            <w:tcW w:type="dxa" w:w="35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Openness, sparkle</w:t>
            </w:r>
          </w:p>
        </w:tc>
      </w:tr>
      <w:tr>
        <w:tc>
          <w:tcPr>
            <w:tcW w:type="dxa" w:w="1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Brilliance</w:t>
            </w:r>
          </w:p>
        </w:tc>
        <w:tc>
          <w:tcPr>
            <w:tcW w:type="dxa" w:w="13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16 kHz</w:t>
            </w:r>
          </w:p>
        </w:tc>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High Shelf</w:t>
            </w:r>
          </w:p>
        </w:tc>
        <w:tc>
          <w:tcPr>
            <w:tcW w:type="dxa" w:w="1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-8 to +4 dB</w:t>
            </w:r>
          </w:p>
        </w:tc>
        <w:tc>
          <w:tcPr>
            <w:tcW w:type="dxa" w:w="35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Ultra-high shimmer</w:t>
            </w:r>
          </w:p>
        </w:tc>
      </w:tr>
    </w:tbl>
    <w:p>
      <w:pPr>
        <w:pStyle w:val="Heading2"/>
        <w:spacing w:before="280" w:after="160"/>
      </w:pPr>
      <w:r>
        <w:rPr>
          <w:rFonts w:ascii="Arial" w:cs="Arial" w:eastAsia="Arial" w:hAnsi="Arial"/>
          <w:b/>
          <w:bCs/>
          <w:color w:val="22D3EE"/>
          <w:sz w:val="28"/>
          <w:szCs w:val="28"/>
        </w:rPr>
        <w:t xml:space="preserve">2.4 Dynamics Processing</w:t>
      </w:r>
    </w:p>
    <w:p>
      <w:pPr>
        <w:spacing w:after="120"/>
        <w:jc w:val="left"/>
      </w:pPr>
      <w:r>
        <w:rPr>
          <w:rFonts w:ascii="Arial" w:cs="Arial" w:eastAsia="Arial" w:hAnsi="Arial"/>
          <w:b w:val="false"/>
          <w:bCs w:val="false"/>
          <w:i w:val="false"/>
          <w:iCs w:val="false"/>
          <w:color w:val="333333"/>
          <w:sz w:val="22"/>
          <w:szCs w:val="22"/>
        </w:rPr>
        <w:t xml:space="preserve">Full compressor with Threshold (-50 to 0 dB), Ratio (1:1 to 20:1), Attack (0-100ms), Release (10-1000ms), Knee (0-30 dB), and Makeup Gain (0-24 dB). Brickwall limiter with adjustable ceiling (-6 to 0 dBFS) and release (1-100ms). Implemented via native DynamicsCompressorNode for both real-time and offline paths.</w:t>
      </w:r>
    </w:p>
    <w:p>
      <w:pPr>
        <w:pStyle w:val="Heading2"/>
        <w:spacing w:before="280" w:after="160"/>
      </w:pPr>
      <w:r>
        <w:rPr>
          <w:rFonts w:ascii="Arial" w:cs="Arial" w:eastAsia="Arial" w:hAnsi="Arial"/>
          <w:b/>
          <w:bCs/>
          <w:color w:val="22D3EE"/>
          <w:sz w:val="28"/>
          <w:szCs w:val="28"/>
        </w:rPr>
        <w:t xml:space="preserve">2.5 Spectral Processing</w:t>
      </w:r>
    </w:p>
    <w:p>
      <w:pPr>
        <w:spacing w:after="120"/>
        <w:jc w:val="left"/>
      </w:pPr>
      <w:r>
        <w:rPr>
          <w:rFonts w:ascii="Arial" w:cs="Arial" w:eastAsia="Arial" w:hAnsi="Arial"/>
          <w:b w:val="false"/>
          <w:bCs w:val="false"/>
          <w:i w:val="false"/>
          <w:iCs w:val="false"/>
          <w:color w:val="333333"/>
          <w:sz w:val="22"/>
          <w:szCs w:val="22"/>
        </w:rPr>
        <w:t xml:space="preserve">High-pass filter (20-500 Hz, configurable Q), low-pass filter (3-20 kHz), de-esser with adjustable center frequency (4-10 kHz) and amount (0-100%), spectral tilt (-6 to +6 dB/octave), and formant shifting (-12 to +12 semitones). All spectral filters use BiquadFilterNode for zero-latency parameter updates in real-time mode.</w:t>
      </w:r>
    </w:p>
    <w:p>
      <w:pPr>
        <w:pStyle w:val="Heading2"/>
        <w:spacing w:before="280" w:after="160"/>
      </w:pPr>
      <w:r>
        <w:rPr>
          <w:rFonts w:ascii="Arial" w:cs="Arial" w:eastAsia="Arial" w:hAnsi="Arial"/>
          <w:b/>
          <w:bCs/>
          <w:color w:val="22D3EE"/>
          <w:sz w:val="28"/>
          <w:szCs w:val="28"/>
        </w:rPr>
        <w:t xml:space="preserve">2.6 Advanced Processing</w:t>
      </w:r>
    </w:p>
    <w:p>
      <w:pPr>
        <w:spacing w:after="120"/>
        <w:jc w:val="left"/>
      </w:pPr>
      <w:r>
        <w:rPr>
          <w:rFonts w:ascii="Arial" w:cs="Arial" w:eastAsia="Arial" w:hAnsi="Arial"/>
          <w:b w:val="false"/>
          <w:bCs w:val="false"/>
          <w:i w:val="false"/>
          <w:iCs w:val="false"/>
          <w:color w:val="333333"/>
          <w:sz w:val="22"/>
          <w:szCs w:val="22"/>
        </w:rPr>
        <w:t xml:space="preserve">Dereverberation via high-pass approximation with configurable amount (0-100%) and estimated decay time (0.1-3s). Harmonic reconstruction through waveshaper-based soft saturation with controllable order (2x-8x harmonics) and amount (0-100%). Stereo width control (0-200%), phase correction (0-100%), and crosstalk cancellation for multi-mic recordings.</w:t>
      </w:r>
    </w:p>
    <w:p>
      <w:r>
        <w:br w:type="page"/>
      </w:r>
    </w:p>
    <w:p>
      <w:pPr>
        <w:pStyle w:val="Heading1"/>
        <w:spacing w:before="400" w:after="160"/>
      </w:pPr>
      <w:r>
        <w:rPr>
          <w:rFonts w:ascii="Arial" w:cs="Arial" w:eastAsia="Arial" w:hAnsi="Arial"/>
          <w:b/>
          <w:bCs/>
          <w:color w:val="0A84FF"/>
          <w:sz w:val="36"/>
          <w:szCs w:val="36"/>
        </w:rPr>
        <w:t xml:space="preserve">3. System Architecture (Threads from Space)</w:t>
      </w:r>
    </w:p>
    <w:p>
      <w:pPr>
        <w:spacing w:after="120"/>
        <w:jc w:val="left"/>
      </w:pPr>
      <w:r>
        <w:rPr>
          <w:rFonts w:ascii="Arial" w:cs="Arial" w:eastAsia="Arial" w:hAnsi="Arial"/>
          <w:b w:val="false"/>
          <w:bCs w:val="false"/>
          <w:i w:val="false"/>
          <w:iCs w:val="false"/>
          <w:color w:val="333333"/>
          <w:sz w:val="22"/>
          <w:szCs w:val="22"/>
        </w:rPr>
        <w:t xml:space="preserve">The Threads from Space architecture provides the conceptual foundation for VoiceIsolate Pro’s parallel processing model. While v19 operates as a single-threaded vanilla JS application with Web Audio API native nodes, the architecture is designed for future extension to Web Workers, AudioWorklets, and SharedArrayBuffer concurrency.</w:t>
      </w:r>
    </w:p>
    <w:p>
      <w:pPr>
        <w:pStyle w:val="Heading2"/>
        <w:spacing w:before="280" w:after="160"/>
      </w:pPr>
      <w:r>
        <w:rPr>
          <w:rFonts w:ascii="Arial" w:cs="Arial" w:eastAsia="Arial" w:hAnsi="Arial"/>
          <w:b/>
          <w:bCs/>
          <w:color w:val="22D3EE"/>
          <w:sz w:val="28"/>
          <w:szCs w:val="28"/>
        </w:rPr>
        <w:t xml:space="preserve">3.1 Architecture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880"/>
      </w:tblGrid>
      <w:tr>
        <w:trPr>
          <w:tblHeader/>
        </w:trPr>
        <w:tc>
          <w:tcPr>
            <w:tcW w:type="dxa" w:w="1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1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UI Layer</w:t>
            </w:r>
          </w:p>
        </w:tc>
        <w:tc>
          <w:tcPr>
            <w:tcW w:type="dxa" w:w="2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Engineer Panel</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Vanilla JS + CSS Grid</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52 sliders, 8 tabs, presets, transport</w:t>
            </w:r>
          </w:p>
        </w:tc>
      </w:tr>
      <w:tr>
        <w:tc>
          <w:tcPr>
            <w:tcW w:type="dxa" w:w="1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Orchestration</w:t>
            </w:r>
          </w:p>
        </w:tc>
        <w:tc>
          <w:tcPr>
            <w:tcW w:type="dxa" w:w="2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VoiceIsolatePro class</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ES6 Class</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Pipeline config, state, A/B, video sync</w:t>
            </w:r>
          </w:p>
        </w:tc>
      </w:tr>
      <w:tr>
        <w:tc>
          <w:tcPr>
            <w:tcW w:type="dxa" w:w="1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Real-Time Engine</w:t>
            </w:r>
          </w:p>
        </w:tc>
        <w:tc>
          <w:tcPr>
            <w:tcW w:type="dxa" w:w="2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Live Audio Chain</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Web Audio API</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BiquadFilter, DynamicsCompressor, Gain nodes</w:t>
            </w:r>
          </w:p>
        </w:tc>
      </w:tr>
      <w:tr>
        <w:tc>
          <w:tcPr>
            <w:tcW w:type="dxa" w:w="1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Offline Engine</w:t>
            </w:r>
          </w:p>
        </w:tc>
        <w:tc>
          <w:tcPr>
            <w:tcW w:type="dxa" w:w="2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Pipeline Renderer</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OfflineAudioContext</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30-stage sequential processing</w:t>
            </w:r>
          </w:p>
        </w:tc>
      </w:tr>
      <w:tr>
        <w:tc>
          <w:tcPr>
            <w:tcW w:type="dxa" w:w="1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DSP Post-Process</w:t>
            </w:r>
          </w:p>
        </w:tc>
        <w:tc>
          <w:tcPr>
            <w:tcW w:type="dxa" w:w="2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Spectral NR</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Float32Array ops</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Block-based noise gating, dry/wet mix, peak norm</w:t>
            </w:r>
          </w:p>
        </w:tc>
      </w:tr>
      <w:tr>
        <w:tc>
          <w:tcPr>
            <w:tcW w:type="dxa" w:w="1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Visualization</w:t>
            </w:r>
          </w:p>
        </w:tc>
        <w:tc>
          <w:tcPr>
            <w:tcW w:type="dxa" w:w="2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3D/2D Spectrogram</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Three.js + Canvas2D</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PlaneGeometry mesh, vertex color, scrolling FFT</w:t>
            </w:r>
          </w:p>
        </w:tc>
      </w:tr>
      <w:tr>
        <w:tc>
          <w:tcPr>
            <w:tcW w:type="dxa" w:w="1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I/O Layer</w:t>
            </w:r>
          </w:p>
        </w:tc>
        <w:tc>
          <w:tcPr>
            <w:tcW w:type="dxa" w:w="2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Decode/Encode</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decodeAudioData + WAV</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File ingest, arraybuffer decode, 16-bit WAV export</w:t>
            </w:r>
          </w:p>
        </w:tc>
      </w:tr>
    </w:tbl>
    <w:p>
      <w:pPr>
        <w:pStyle w:val="Heading2"/>
        <w:spacing w:before="280" w:after="160"/>
      </w:pPr>
      <w:r>
        <w:rPr>
          <w:rFonts w:ascii="Arial" w:cs="Arial" w:eastAsia="Arial" w:hAnsi="Arial"/>
          <w:b/>
          <w:bCs/>
          <w:color w:val="22D3EE"/>
          <w:sz w:val="28"/>
          <w:szCs w:val="28"/>
        </w:rPr>
        <w:t xml:space="preserve">3.2 Data Flow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8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Data Flow</w:t>
            </w:r>
          </w:p>
        </w:tc>
      </w:tr>
      <w:tr>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File Ingest</w:t>
            </w:r>
          </w:p>
        </w:tc>
        <w:tc>
          <w:tcPr>
            <w:tcW w:type="dxa" w:w="8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User drops audio/video → file.arrayBuffer() → decodeAudioData → inputBuffer (AudioBuffer)</w:t>
            </w:r>
          </w:p>
        </w:tc>
      </w:tr>
      <w:tr>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Real-Time Path</w:t>
            </w:r>
          </w:p>
        </w:tc>
        <w:tc>
          <w:tcPr>
            <w:tcW w:type="dxa" w:w="8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inputBuffer → BufferSource → HP → LP → 10× EQ → De-Ess → Tilt → VoiceFocus → Comp → Limiter → OutputGain → Width → Analyser → destination</w:t>
            </w:r>
          </w:p>
        </w:tc>
      </w:tr>
      <w:tr>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Offline Path</w:t>
            </w:r>
          </w:p>
        </w:tc>
        <w:tc>
          <w:tcPr>
            <w:tcW w:type="dxa" w:w="8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inputBuffer → OfflineAudioContext → 30-stage node chain → startRendering() → applyNR() → mixDW() → peakNorm() → outputBuffer</w:t>
            </w:r>
          </w:p>
        </w:tc>
      </w:tr>
      <w:tr>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Visualization</w:t>
            </w:r>
          </w:p>
        </w:tc>
        <w:tc>
          <w:tcPr>
            <w:tcW w:type="dxa" w:w="8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AnalyserNode.getByteFrequencyData() → 2D Canvas scroll + Three.js mesh vertex update at 60fps</w:t>
            </w:r>
          </w:p>
        </w:tc>
      </w:tr>
      <w:tr>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A/B Compare</w:t>
            </w:r>
          </w:p>
        </w:tc>
        <w:tc>
          <w:tcPr>
            <w:tcW w:type="dxa" w:w="8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Toggle plays from inputBuffer (Original) or outputBuffer (Processed) through live chain</w:t>
            </w:r>
          </w:p>
        </w:tc>
      </w:tr>
      <w:tr>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Export</w:t>
            </w:r>
          </w:p>
        </w:tc>
        <w:tc>
          <w:tcPr>
            <w:tcW w:type="dxa" w:w="8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outputBuffer → encWav() → RIFF/WAV header + 16-bit PCM interleave → Blob → download</w:t>
            </w:r>
          </w:p>
        </w:tc>
      </w:tr>
    </w:tbl>
    <w:p>
      <w:r>
        <w:br w:type="page"/>
      </w:r>
    </w:p>
    <w:p>
      <w:pPr>
        <w:pStyle w:val="Heading1"/>
        <w:spacing w:before="400" w:after="160"/>
      </w:pPr>
      <w:r>
        <w:rPr>
          <w:rFonts w:ascii="Arial" w:cs="Arial" w:eastAsia="Arial" w:hAnsi="Arial"/>
          <w:b/>
          <w:bCs/>
          <w:color w:val="0A84FF"/>
          <w:sz w:val="36"/>
          <w:szCs w:val="36"/>
        </w:rPr>
        <w:t xml:space="preserve">4. 30-Stage Hexa-Pass DSP Pipeline</w:t>
      </w:r>
    </w:p>
    <w:p>
      <w:pPr>
        <w:spacing w:after="120"/>
        <w:jc w:val="left"/>
      </w:pPr>
      <w:r>
        <w:rPr>
          <w:rFonts w:ascii="Arial" w:cs="Arial" w:eastAsia="Arial" w:hAnsi="Arial"/>
          <w:b w:val="false"/>
          <w:bCs w:val="false"/>
          <w:i w:val="false"/>
          <w:iCs w:val="false"/>
          <w:color w:val="333333"/>
          <w:sz w:val="22"/>
          <w:szCs w:val="22"/>
        </w:rPr>
        <w:t xml:space="preserve">Audio flows through 30 sequential stages in the offline pipeline, rendered via OfflineAudioContext. Each stage can be individually monitored via the pipeline progress UI. The pipeline uses a single startRendering() call after connecting all nodes, honoring the single-pass spectral principle.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880"/>
      </w:tblGrid>
      <w:tr>
        <w:trPr>
          <w:tblHeader/>
        </w:trPr>
        <w:tc>
          <w:tcPr>
            <w:tcW w:type="dxa" w:w="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Implementation</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1</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Input Decode</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file.arrayBuffer() → decodeAudioData</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Format detection, sample rate/channel analysis</w:t>
            </w:r>
          </w:p>
        </w:tc>
      </w:tr>
      <w:tr>
        <w:tc>
          <w:tcPr>
            <w:tcW w:type="dxa" w:w="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2</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Channel Analysis</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numberOfChannels, sampleRate</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Mono/stereo detection, header stat display</w:t>
            </w:r>
          </w:p>
        </w:tc>
      </w:tr>
      <w:tr>
        <w:tc>
          <w:tcPr>
            <w:tcW w:type="dxa" w:w="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3</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DC Offset Removal</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Implicit in normalize</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Remove DC bias for headroom</w:t>
            </w:r>
          </w:p>
        </w:tc>
      </w:tr>
      <w:tr>
        <w:tc>
          <w:tcPr>
            <w:tcW w:type="dxa" w:w="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4</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Peak Normalization</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Peak scan + gain calc</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Normalize to target peak level</w:t>
            </w:r>
          </w:p>
        </w:tc>
      </w:tr>
      <w:tr>
        <w:tc>
          <w:tcPr>
            <w:tcW w:type="dxa" w:w="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5</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Noise Floor Profiling</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First 150ms RMS analysis</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Auto-detect noise level for gating threshold</w:t>
            </w:r>
          </w:p>
        </w:tc>
      </w:tr>
      <w:tr>
        <w:tc>
          <w:tcPr>
            <w:tcW w:type="dxa" w:w="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6</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Spectral Fingerprint</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FFT bin analysis</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Characterize spectral content distribution</w:t>
            </w:r>
          </w:p>
        </w:tc>
      </w:tr>
      <w:tr>
        <w:tc>
          <w:tcPr>
            <w:tcW w:type="dxa" w:w="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7</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Voice Activity Detection</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Energy-based VAD</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Identify voice vs. non-voice frames</w:t>
            </w:r>
          </w:p>
        </w:tc>
      </w:tr>
      <w:tr>
        <w:tc>
          <w:tcPr>
            <w:tcW w:type="dxa" w:w="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8</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High-Pass Filter</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BiquadFilter highpass</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Remove sub-bass rumble (20-500 Hz cutoff)</w:t>
            </w:r>
          </w:p>
        </w:tc>
      </w:tr>
      <w:tr>
        <w:tc>
          <w:tcPr>
            <w:tcW w:type="dxa" w:w="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9</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Low-Pass Filter</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BiquadFilter lowpass</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Remove hiss/noise above cutoff (3-20 kHz)</w:t>
            </w:r>
          </w:p>
        </w:tc>
      </w:tr>
      <w:tr>
        <w:tc>
          <w:tcPr>
            <w:tcW w:type="dxa" w:w="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10</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Voice Band Isolation</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BiquadFilter peaking @ 1.5 kHz</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Boost voice band proportional to voiceIso%</w:t>
            </w:r>
          </w:p>
        </w:tc>
      </w:tr>
      <w:tr>
        <w:tc>
          <w:tcPr>
            <w:tcW w:type="dxa" w:w="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11</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Spectral Subtraction</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DynamicsCompressor as gate</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Gate + threshold for noise removal</w:t>
            </w:r>
          </w:p>
        </w:tc>
      </w:tr>
      <w:tr>
        <w:tc>
          <w:tcPr>
            <w:tcW w:type="dxa" w:w="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12</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Adaptive Noise Gate</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DynamicsCompressor 20:1</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Hard gate below threshold with attack/release</w:t>
            </w:r>
          </w:p>
        </w:tc>
      </w:tr>
      <w:tr>
        <w:tc>
          <w:tcPr>
            <w:tcW w:type="dxa" w:w="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13</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Wiener Filter</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BiquadFilter notch @ 60 Hz</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Hum removal (60 Hz + harmonics)</w:t>
            </w:r>
          </w:p>
        </w:tc>
      </w:tr>
      <w:tr>
        <w:tc>
          <w:tcPr>
            <w:tcW w:type="dxa" w:w="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14-23</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EQ Bands 1-10</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10× BiquadFilter (shelf/peaking)</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Sub through Brilliance, full parametric EQ</w:t>
            </w:r>
          </w:p>
        </w:tc>
      </w:tr>
      <w:tr>
        <w:tc>
          <w:tcPr>
            <w:tcW w:type="dxa" w:w="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24</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De-Essing</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BiquadFilter peaking Q=3</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Sibilance reduction at 4-10 kHz</w:t>
            </w:r>
          </w:p>
        </w:tc>
      </w:tr>
      <w:tr>
        <w:tc>
          <w:tcPr>
            <w:tcW w:type="dxa" w:w="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25</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Spectral Tilt</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BiquadFilter highshelf @ 1 kHz</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Global brightness/darkness slope</w:t>
            </w:r>
          </w:p>
        </w:tc>
      </w:tr>
      <w:tr>
        <w:tc>
          <w:tcPr>
            <w:tcW w:type="dxa" w:w="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26</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Dereverberation</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BiquadFilter highpass</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Approximate reverb tail reduction</w:t>
            </w:r>
          </w:p>
        </w:tc>
      </w:tr>
      <w:tr>
        <w:tc>
          <w:tcPr>
            <w:tcW w:type="dxa" w:w="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27</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Harmonic Reconstruction</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WaveShaper (tanh curve)</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Regenerate harmonics lost in processing</w:t>
            </w:r>
          </w:p>
        </w:tc>
      </w:tr>
      <w:tr>
        <w:tc>
          <w:tcPr>
            <w:tcW w:type="dxa" w:w="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28</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Dynamics Compression</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DynamicsCompressor + Gain</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Compress + makeup gain for loudness</w:t>
            </w:r>
          </w:p>
        </w:tc>
      </w:tr>
      <w:tr>
        <w:tc>
          <w:tcPr>
            <w:tcW w:type="dxa" w:w="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29</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Brickwall Limiter</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DynamicsCompressor 20:1 @ 0.001s</w:t>
            </w:r>
          </w:p>
        </w:tc>
        <w:tc>
          <w:tcPr>
            <w:tcW w:type="dxa" w:w="3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True peak limiting, ceiling control</w:t>
            </w:r>
          </w:p>
        </w:tc>
      </w:tr>
      <w:tr>
        <w:tc>
          <w:tcPr>
            <w:tcW w:type="dxa" w:w="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30</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Dry/Wet Mix &amp; Render</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Float32Array blend + peakNorm</w:t>
            </w:r>
          </w:p>
        </w:tc>
        <w:tc>
          <w:tcPr>
            <w:tcW w:type="dxa" w:w="3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Final output with original blend option</w:t>
            </w:r>
          </w:p>
        </w:tc>
      </w:tr>
    </w:tbl>
    <w:p>
      <w:r>
        <w:br w:type="page"/>
      </w:r>
    </w:p>
    <w:p>
      <w:pPr>
        <w:pStyle w:val="Heading1"/>
        <w:spacing w:before="400" w:after="160"/>
      </w:pPr>
      <w:r>
        <w:rPr>
          <w:rFonts w:ascii="Arial" w:cs="Arial" w:eastAsia="Arial" w:hAnsi="Arial"/>
          <w:b/>
          <w:bCs/>
          <w:color w:val="0A84FF"/>
          <w:sz w:val="36"/>
          <w:szCs w:val="36"/>
        </w:rPr>
        <w:t xml:space="preserve">5. 52-Slider Engineer Panel</w:t>
      </w:r>
    </w:p>
    <w:p>
      <w:pPr>
        <w:spacing w:after="120"/>
        <w:jc w:val="left"/>
      </w:pPr>
      <w:r>
        <w:rPr>
          <w:rFonts w:ascii="Arial" w:cs="Arial" w:eastAsia="Arial" w:hAnsi="Arial"/>
          <w:b w:val="false"/>
          <w:bCs w:val="false"/>
          <w:i w:val="false"/>
          <w:iCs w:val="false"/>
          <w:color w:val="333333"/>
          <w:sz w:val="22"/>
          <w:szCs w:val="22"/>
        </w:rPr>
        <w:t xml:space="preserve">Every processing parameter is exposed as an individually controllable slider with min/max bounds, default values, step resolution, unit labels, real-time update flags, and hover descriptions. Parameters marked RT (real-time) update the live audio chain via setTargetAtTime() with 20ms smoothing.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080"/>
        <w:gridCol w:w="2800"/>
      </w:tblGrid>
      <w:tr>
        <w:trPr>
          <w:tblHeader/>
        </w:trPr>
        <w:tc>
          <w:tcPr>
            <w:tcW w:type="dxa" w:w="2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Tab (Count)</w:t>
            </w:r>
          </w:p>
        </w:tc>
        <w:tc>
          <w:tcPr>
            <w:tcW w:type="dxa" w:w="5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Parameters</w:t>
            </w:r>
          </w:p>
        </w:tc>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Function</w:t>
            </w:r>
          </w:p>
        </w:tc>
      </w:tr>
      <w:tr>
        <w:tc>
          <w:tcPr>
            <w:tcW w:type="dxa" w:w="2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Gate (6 sliders)</w:t>
            </w:r>
          </w:p>
        </w:tc>
        <w:tc>
          <w:tcPr>
            <w:tcW w:type="dxa" w:w="5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Threshold, Range, Attack, Release, Hold, Lookahead</w:t>
            </w:r>
          </w:p>
        </w:tc>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Signal gating with lookahead and hold</w:t>
            </w:r>
          </w:p>
        </w:tc>
      </w:tr>
      <w:tr>
        <w:tc>
          <w:tcPr>
            <w:tcW w:type="dxa" w:w="2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Noise (5 sliders)</w:t>
            </w:r>
          </w:p>
        </w:tc>
        <w:tc>
          <w:tcPr>
            <w:tcW w:type="dxa" w:w="5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Amount, Sensitivity, Spectral Sub, Floor, Smoothing</w:t>
            </w:r>
          </w:p>
        </w:tc>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Multi-parameter noise reduction</w:t>
            </w:r>
          </w:p>
        </w:tc>
      </w:tr>
      <w:tr>
        <w:tc>
          <w:tcPr>
            <w:tcW w:type="dxa" w:w="2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EQ (10 sliders)</w:t>
            </w:r>
          </w:p>
        </w:tc>
        <w:tc>
          <w:tcPr>
            <w:tcW w:type="dxa" w:w="5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Sub through Brilliance (40 Hz – 16 kHz)</w:t>
            </w:r>
          </w:p>
        </w:tc>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10-band parametric equalization</w:t>
            </w:r>
          </w:p>
        </w:tc>
      </w:tr>
      <w:tr>
        <w:tc>
          <w:tcPr>
            <w:tcW w:type="dxa" w:w="2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Dynamics (8 sliders)</w:t>
            </w:r>
          </w:p>
        </w:tc>
        <w:tc>
          <w:tcPr>
            <w:tcW w:type="dxa" w:w="5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Comp: Thresh/Ratio/Attack/Release/Knee/Makeup; Limiter: Ceiling/Release</w:t>
            </w:r>
          </w:p>
        </w:tc>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Compression + brickwall limiting</w:t>
            </w:r>
          </w:p>
        </w:tc>
      </w:tr>
      <w:tr>
        <w:tc>
          <w:tcPr>
            <w:tcW w:type="dxa" w:w="2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Spectral (8 sliders)</w:t>
            </w:r>
          </w:p>
        </w:tc>
        <w:tc>
          <w:tcPr>
            <w:tcW w:type="dxa" w:w="5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HP/LP freq+Q, De-Ess center+amount, Tilt, Formant Shift</w:t>
            </w:r>
          </w:p>
        </w:tc>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Spectral shaping and sibilance control</w:t>
            </w:r>
          </w:p>
        </w:tc>
      </w:tr>
      <w:tr>
        <w:tc>
          <w:tcPr>
            <w:tcW w:type="dxa" w:w="2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Advanced (6 sliders)</w:t>
            </w:r>
          </w:p>
        </w:tc>
        <w:tc>
          <w:tcPr>
            <w:tcW w:type="dxa" w:w="5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Dereverb amount+decay, Harmonic recovery+order, Stereo width, Phase correction</w:t>
            </w:r>
          </w:p>
        </w:tc>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Room processing and harmonic repair</w:t>
            </w:r>
          </w:p>
        </w:tc>
      </w:tr>
      <w:tr>
        <w:tc>
          <w:tcPr>
            <w:tcW w:type="dxa" w:w="2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Separation (5 sliders)</w:t>
            </w:r>
          </w:p>
        </w:tc>
        <w:tc>
          <w:tcPr>
            <w:tcW w:type="dxa" w:w="5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Voice Isolation, BG Suppress, Voice Focus Lo/Hi, Crosstalk Cancel</w:t>
            </w:r>
          </w:p>
        </w:tc>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Voice/non-voice separation targeting</w:t>
            </w:r>
          </w:p>
        </w:tc>
      </w:tr>
      <w:tr>
        <w:tc>
          <w:tcPr>
            <w:tcW w:type="dxa" w:w="2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Output (4 sliders)</w:t>
            </w:r>
          </w:p>
        </w:tc>
        <w:tc>
          <w:tcPr>
            <w:tcW w:type="dxa" w:w="5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Output Gain, Dry/Wet Mix, Dither, Output Width</w:t>
            </w:r>
          </w:p>
        </w:tc>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Final stage output control</w:t>
            </w:r>
          </w:p>
        </w:tc>
      </w:tr>
    </w:tbl>
    <w:p>
      <w:pPr>
        <w:spacing w:before="200" w:after="0"/>
      </w:pPr>
    </w:p>
    <w:p>
      <w:pPr>
        <w:pStyle w:val="Heading2"/>
        <w:spacing w:before="280" w:after="160"/>
      </w:pPr>
      <w:r>
        <w:rPr>
          <w:rFonts w:ascii="Arial" w:cs="Arial" w:eastAsia="Arial" w:hAnsi="Arial"/>
          <w:b/>
          <w:bCs/>
          <w:color w:val="22D3EE"/>
          <w:sz w:val="28"/>
          <w:szCs w:val="28"/>
        </w:rPr>
        <w:t xml:space="preserve">Preset Parameter Maps</w:t>
      </w:r>
    </w:p>
    <w:p>
      <w:pPr>
        <w:spacing w:after="120"/>
        <w:jc w:val="left"/>
      </w:pPr>
      <w:r>
        <w:rPr>
          <w:rFonts w:ascii="Arial" w:cs="Arial" w:eastAsia="Arial" w:hAnsi="Arial"/>
          <w:b w:val="false"/>
          <w:bCs w:val="false"/>
          <w:i w:val="false"/>
          <w:iCs w:val="false"/>
          <w:color w:val="333333"/>
          <w:sz w:val="22"/>
          <w:szCs w:val="22"/>
        </w:rPr>
        <w:t xml:space="preserve">Seven factory presets provide optimized parameter maps for specific use cases. Each preset sets all 52 slider values simultaneously. Presets are stored as flat objects mapping slider IDs to numeric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5480"/>
        <w:gridCol w:w="3000"/>
      </w:tblGrid>
      <w:tr>
        <w:trPr>
          <w:tblHeader/>
        </w:trPr>
        <w:tc>
          <w:tcPr>
            <w:tcW w:type="dxa" w:w="1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Preset</w:t>
            </w:r>
          </w:p>
        </w:tc>
        <w:tc>
          <w:tcPr>
            <w:tcW w:type="dxa" w:w="54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Key Characteristics</w:t>
            </w:r>
          </w:p>
        </w:tc>
        <w:tc>
          <w:tcPr>
            <w:tcW w:type="dxa" w:w="3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Target Use</w:t>
            </w:r>
          </w:p>
        </w:tc>
      </w:tr>
      <w:tr>
        <w:tc>
          <w:tcPr>
            <w:tcW w:type="dxa" w:w="1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Podcast</w:t>
            </w:r>
          </w:p>
        </w:tc>
        <w:tc>
          <w:tcPr>
            <w:tcW w:type="dxa" w:w="54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Aggressive NR (60%), tight gate (-38 dB), presence boost (+4 dB), heavy compression (5:1)</w:t>
            </w:r>
          </w:p>
        </w:tc>
        <w:tc>
          <w:tcPr>
            <w:tcW w:type="dxa" w:w="3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Solo voice, quiet studio, consistent loudness</w:t>
            </w:r>
          </w:p>
        </w:tc>
      </w:tr>
      <w:tr>
        <w:tc>
          <w:tcPr>
            <w:tcW w:type="dxa" w:w="1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Film</w:t>
            </w:r>
          </w:p>
        </w:tc>
        <w:tc>
          <w:tcPr>
            <w:tcW w:type="dxa" w:w="54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Gentle NR (40%), wide stereo (120%), warm EQ, slow compression</w:t>
            </w:r>
          </w:p>
        </w:tc>
        <w:tc>
          <w:tcPr>
            <w:tcW w:type="dxa" w:w="3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Dialogue with ambient preservation</w:t>
            </w:r>
          </w:p>
        </w:tc>
      </w:tr>
      <w:tr>
        <w:tc>
          <w:tcPr>
            <w:tcW w:type="dxa" w:w="1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Interview</w:t>
            </w:r>
          </w:p>
        </w:tc>
        <w:tc>
          <w:tcPr>
            <w:tcW w:type="dxa" w:w="54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Moderate NR (55%), crosstalk cancel (20%), narrow stereo (80%)</w:t>
            </w:r>
          </w:p>
        </w:tc>
        <w:tc>
          <w:tcPr>
            <w:tcW w:type="dxa" w:w="3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Multi-person, room noise</w:t>
            </w:r>
          </w:p>
        </w:tc>
      </w:tr>
      <w:tr>
        <w:tc>
          <w:tcPr>
            <w:tcW w:type="dxa" w:w="1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Forensic</w:t>
            </w:r>
          </w:p>
        </w:tc>
        <w:tc>
          <w:tcPr>
            <w:tcW w:type="dxa" w:w="54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Light NR (30%), maximum voice isolation (90%), presence boost (+5 dB), harmonic recovery (35%)</w:t>
            </w:r>
          </w:p>
        </w:tc>
        <w:tc>
          <w:tcPr>
            <w:tcW w:type="dxa" w:w="3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Evidence extraction, intelligibility</w:t>
            </w:r>
          </w:p>
        </w:tc>
      </w:tr>
      <w:tr>
        <w:tc>
          <w:tcPr>
            <w:tcW w:type="dxa" w:w="1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Music</w:t>
            </w:r>
          </w:p>
        </w:tc>
        <w:tc>
          <w:tcPr>
            <w:tcW w:type="dxa" w:w="54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Minimal NR (25%), full bandwidth (40-20k Hz), wide stereo (150%)</w:t>
            </w:r>
          </w:p>
        </w:tc>
        <w:tc>
          <w:tcPr>
            <w:tcW w:type="dxa" w:w="3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Vocal extraction from music</w:t>
            </w:r>
          </w:p>
        </w:tc>
      </w:tr>
      <w:tr>
        <w:tc>
          <w:tcPr>
            <w:tcW w:type="dxa" w:w="1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Broadcast</w:t>
            </w:r>
          </w:p>
        </w:tc>
        <w:tc>
          <w:tcPr>
            <w:tcW w:type="dxa" w:w="54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Heavy NR (65%), tight bandwidth (120-12k Hz), heavy compression (6:1)</w:t>
            </w:r>
          </w:p>
        </w:tc>
        <w:tc>
          <w:tcPr>
            <w:tcW w:type="dxa" w:w="3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Radio/TV broadcast standards</w:t>
            </w:r>
          </w:p>
        </w:tc>
      </w:tr>
      <w:tr>
        <w:tc>
          <w:tcPr>
            <w:tcW w:type="dxa" w:w="1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Restoration</w:t>
            </w:r>
          </w:p>
        </w:tc>
        <w:tc>
          <w:tcPr>
            <w:tcW w:type="dxa" w:w="54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Moderate NR (45%), harmonic recovery (40%), phase correction (20%)</w:t>
            </w:r>
          </w:p>
        </w:tc>
        <w:tc>
          <w:tcPr>
            <w:tcW w:type="dxa" w:w="3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Archival/degraded audio repair</w:t>
            </w:r>
          </w:p>
        </w:tc>
      </w:tr>
    </w:tbl>
    <w:p>
      <w:r>
        <w:br w:type="page"/>
      </w:r>
    </w:p>
    <w:p>
      <w:pPr>
        <w:pStyle w:val="Heading1"/>
        <w:spacing w:before="400" w:after="160"/>
      </w:pPr>
      <w:r>
        <w:rPr>
          <w:rFonts w:ascii="Arial" w:cs="Arial" w:eastAsia="Arial" w:hAnsi="Arial"/>
          <w:b/>
          <w:bCs/>
          <w:color w:val="0A84FF"/>
          <w:sz w:val="36"/>
          <w:szCs w:val="36"/>
        </w:rPr>
        <w:t xml:space="preserve">6. Real-Time Audio Chain</w:t>
      </w:r>
    </w:p>
    <w:p>
      <w:pPr>
        <w:spacing w:after="120"/>
        <w:jc w:val="left"/>
      </w:pPr>
      <w:r>
        <w:rPr>
          <w:rFonts w:ascii="Arial" w:cs="Arial" w:eastAsia="Arial" w:hAnsi="Arial"/>
          <w:b w:val="false"/>
          <w:bCs w:val="false"/>
          <w:i w:val="false"/>
          <w:iCs w:val="false"/>
          <w:color w:val="333333"/>
          <w:sz w:val="22"/>
          <w:szCs w:val="22"/>
        </w:rPr>
        <w:t xml:space="preserve">The live audio chain constructs a complete Web Audio API node graph on every play action. It creates native AudioNodes for each processing stage and connects them in series from BufferSource to AnalyserNode to destination.</w:t>
      </w:r>
    </w:p>
    <w:p>
      <w:pPr>
        <w:pStyle w:val="Heading2"/>
        <w:spacing w:before="280" w:after="160"/>
      </w:pPr>
      <w:r>
        <w:rPr>
          <w:rFonts w:ascii="Arial" w:cs="Arial" w:eastAsia="Arial" w:hAnsi="Arial"/>
          <w:b/>
          <w:bCs/>
          <w:color w:val="22D3EE"/>
          <w:sz w:val="28"/>
          <w:szCs w:val="28"/>
        </w:rPr>
        <w:t xml:space="preserve">6.1 Node Chain Architecture</w:t>
      </w:r>
    </w:p>
    <w:p>
      <w:pPr>
        <w:spacing w:after="120"/>
        <w:jc w:val="left"/>
      </w:pPr>
      <w:r>
        <w:rPr>
          <w:rFonts w:ascii="Arial" w:cs="Arial" w:eastAsia="Arial" w:hAnsi="Arial"/>
          <w:b w:val="false"/>
          <w:bCs w:val="false"/>
          <w:i w:val="false"/>
          <w:iCs w:val="false"/>
          <w:color w:val="333333"/>
          <w:sz w:val="22"/>
          <w:szCs w:val="22"/>
        </w:rPr>
        <w:t xml:space="preserve">BufferSource → HighPass → LowPass → EQ[0-9] → DeEss → Tilt → VoiceFocusLo → VoiceFocusHi → Compressor → MakeupGain → Limiter → OutputGain → WidthGain → Analyser → ctx.destination</w:t>
      </w:r>
    </w:p>
    <w:p>
      <w:pPr>
        <w:pStyle w:val="Heading2"/>
        <w:spacing w:before="280" w:after="160"/>
      </w:pPr>
      <w:r>
        <w:rPr>
          <w:rFonts w:ascii="Arial" w:cs="Arial" w:eastAsia="Arial" w:hAnsi="Arial"/>
          <w:b/>
          <w:bCs/>
          <w:color w:val="22D3EE"/>
          <w:sz w:val="28"/>
          <w:szCs w:val="28"/>
        </w:rPr>
        <w:t xml:space="preserve">6.2 Live Parameter Updates</w:t>
      </w:r>
    </w:p>
    <w:p>
      <w:pPr>
        <w:spacing w:after="120"/>
        <w:jc w:val="left"/>
      </w:pPr>
      <w:r>
        <w:rPr>
          <w:rFonts w:ascii="Arial" w:cs="Arial" w:eastAsia="Arial" w:hAnsi="Arial"/>
          <w:b w:val="false"/>
          <w:bCs w:val="false"/>
          <w:i w:val="false"/>
          <w:iCs w:val="false"/>
          <w:color w:val="333333"/>
          <w:sz w:val="22"/>
          <w:szCs w:val="22"/>
        </w:rPr>
        <w:t xml:space="preserve">When any RT-flagged slider changes during playback, updateLiveChain() applies the new value via setTargetAtTime(value, currentTime, 0.02). The 20ms time constant provides glitch-free parameter interpolation. Non-RT parameters require a full offline re-process to take effect.</w:t>
      </w:r>
    </w:p>
    <w:p>
      <w:pPr>
        <w:pStyle w:val="Heading2"/>
        <w:spacing w:before="280" w:after="160"/>
      </w:pPr>
      <w:r>
        <w:rPr>
          <w:rFonts w:ascii="Arial" w:cs="Arial" w:eastAsia="Arial" w:hAnsi="Arial"/>
          <w:b/>
          <w:bCs/>
          <w:color w:val="22D3EE"/>
          <w:sz w:val="28"/>
          <w:szCs w:val="28"/>
        </w:rPr>
        <w:t xml:space="preserve">6.3 Transport Controls</w:t>
      </w:r>
    </w:p>
    <w:p>
      <w:pPr>
        <w:spacing w:after="120"/>
        <w:jc w:val="left"/>
      </w:pPr>
      <w:r>
        <w:rPr>
          <w:rFonts w:ascii="Arial" w:cs="Arial" w:eastAsia="Arial" w:hAnsi="Arial"/>
          <w:b w:val="false"/>
          <w:bCs w:val="false"/>
          <w:i w:val="false"/>
          <w:iCs w:val="false"/>
          <w:color w:val="333333"/>
          <w:sz w:val="22"/>
          <w:szCs w:val="22"/>
        </w:rPr>
        <w:t xml:space="preserve">Play, Pause, Stop, Rewind 5s, Forward 5s, Seek bar, Speed (0.25x-2x), A/B toggle. Playback uses BufferSource.start(0, offset) with playbackRate for speed control. The A/B toggle swaps between inputBuffer and outputBuffer while maintaining playback position.</w:t>
      </w:r>
    </w:p>
    <w:p>
      <w:r>
        <w:br w:type="page"/>
      </w:r>
    </w:p>
    <w:p>
      <w:pPr>
        <w:pStyle w:val="Heading1"/>
        <w:spacing w:before="400" w:after="160"/>
      </w:pPr>
      <w:r>
        <w:rPr>
          <w:rFonts w:ascii="Arial" w:cs="Arial" w:eastAsia="Arial" w:hAnsi="Arial"/>
          <w:b/>
          <w:bCs/>
          <w:color w:val="0A84FF"/>
          <w:sz w:val="36"/>
          <w:szCs w:val="36"/>
        </w:rPr>
        <w:t xml:space="preserve">7. Algorithms &amp; DSP Models</w:t>
      </w:r>
    </w:p>
    <w:p>
      <w:pPr>
        <w:pStyle w:val="Heading2"/>
        <w:spacing w:before="280" w:after="160"/>
      </w:pPr>
      <w:r>
        <w:rPr>
          <w:rFonts w:ascii="Arial" w:cs="Arial" w:eastAsia="Arial" w:hAnsi="Arial"/>
          <w:b/>
          <w:bCs/>
          <w:color w:val="22D3EE"/>
          <w:sz w:val="28"/>
          <w:szCs w:val="28"/>
        </w:rPr>
        <w:t xml:space="preserve">7.1 Noise Reduction (applyNR)</w:t>
      </w:r>
    </w:p>
    <w:p>
      <w:pPr>
        <w:spacing w:after="120"/>
        <w:jc w:val="left"/>
      </w:pPr>
      <w:r>
        <w:rPr>
          <w:rFonts w:ascii="Arial" w:cs="Arial" w:eastAsia="Arial" w:hAnsi="Arial"/>
          <w:b w:val="false"/>
          <w:bCs w:val="false"/>
          <w:i w:val="false"/>
          <w:iCs w:val="false"/>
          <w:color w:val="333333"/>
          <w:sz w:val="22"/>
          <w:szCs w:val="22"/>
        </w:rPr>
        <w:t xml:space="preserve">Block-based temporal noise gating operating on the raw Float32Array output of OfflineAudioContext. Steps: (1) Profile first 150ms to compute noise RMS; (2) Derive threshold from max(noiseRMS, linearFloor) scaled by (1 + amount*4); (3) Process in 256-sample blocks computing per-block RMS; (4) Compute gain as signal/threshold ratio with 0.005 minimum floor; (5) Apply smoothed gain with previous-block interpolation to prevent discontinuities.</w:t>
      </w:r>
    </w:p>
    <w:p>
      <w:pPr>
        <w:pStyle w:val="Heading2"/>
        <w:spacing w:before="280" w:after="160"/>
      </w:pPr>
      <w:r>
        <w:rPr>
          <w:rFonts w:ascii="Arial" w:cs="Arial" w:eastAsia="Arial" w:hAnsi="Arial"/>
          <w:b/>
          <w:bCs/>
          <w:color w:val="22D3EE"/>
          <w:sz w:val="28"/>
          <w:szCs w:val="28"/>
        </w:rPr>
        <w:t xml:space="preserve">7.2 Harmonic Reconstruction (makeHarm)</w:t>
      </w:r>
    </w:p>
    <w:p>
      <w:pPr>
        <w:spacing w:after="120"/>
        <w:jc w:val="left"/>
      </w:pPr>
      <w:r>
        <w:rPr>
          <w:rFonts w:ascii="Arial" w:cs="Arial" w:eastAsia="Arial" w:hAnsi="Arial"/>
          <w:b w:val="false"/>
          <w:bCs w:val="false"/>
          <w:i w:val="false"/>
          <w:iCs w:val="false"/>
          <w:color w:val="333333"/>
          <w:sz w:val="22"/>
          <w:szCs w:val="22"/>
        </w:rPr>
        <w:t xml:space="preserve">WaveShaper curve generation using tanh saturation: curve[i] = tanh(k*x) / tanh(k), where k = amount*(order)*2+1 and x spans [-1, 1] across 44100 samples. The 2x oversampling flag prevents aliasing from the generated harmonics. Higher order values produce more overtone content, restoring harmonics stripped by aggressive noise reduction.</w:t>
      </w:r>
    </w:p>
    <w:p>
      <w:pPr>
        <w:pStyle w:val="Heading2"/>
        <w:spacing w:before="280" w:after="160"/>
      </w:pPr>
      <w:r>
        <w:rPr>
          <w:rFonts w:ascii="Arial" w:cs="Arial" w:eastAsia="Arial" w:hAnsi="Arial"/>
          <w:b/>
          <w:bCs/>
          <w:color w:val="22D3EE"/>
          <w:sz w:val="28"/>
          <w:szCs w:val="28"/>
        </w:rPr>
        <w:t xml:space="preserve">7.3 Spectral Subtraction</w:t>
      </w:r>
    </w:p>
    <w:p>
      <w:pPr>
        <w:spacing w:after="120"/>
        <w:jc w:val="left"/>
      </w:pPr>
      <w:r>
        <w:rPr>
          <w:rFonts w:ascii="Arial" w:cs="Arial" w:eastAsia="Arial" w:hAnsi="Arial"/>
          <w:b w:val="false"/>
          <w:bCs w:val="false"/>
          <w:i w:val="false"/>
          <w:iCs w:val="false"/>
          <w:color w:val="333333"/>
          <w:sz w:val="22"/>
          <w:szCs w:val="22"/>
        </w:rPr>
        <w:t xml:space="preserve">Implemented via DynamicsCompressorNode configured as a hard gate: threshold set to gateThresh, ratio at 20:1, with configurable attack/release. Combined with the adaptive noise gate stage to achieve spectral subtraction behavior through the native Web Audio API. Hum annihilation uses a notch filter at 60 Hz with Q=30.</w:t>
      </w:r>
    </w:p>
    <w:p>
      <w:pPr>
        <w:pStyle w:val="Heading2"/>
        <w:spacing w:before="280" w:after="160"/>
      </w:pPr>
      <w:r>
        <w:rPr>
          <w:rFonts w:ascii="Arial" w:cs="Arial" w:eastAsia="Arial" w:hAnsi="Arial"/>
          <w:b/>
          <w:bCs/>
          <w:color w:val="22D3EE"/>
          <w:sz w:val="28"/>
          <w:szCs w:val="28"/>
        </w:rPr>
        <w:t xml:space="preserve">7.4 ML Architecture Targets (Planned)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200"/>
        <w:gridCol w:w="2080"/>
      </w:tblGrid>
      <w:tr>
        <w:trPr>
          <w:tblHeader/>
        </w:trPr>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Architecture</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2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Runtime</w:t>
            </w:r>
          </w:p>
        </w:tc>
      </w:tr>
      <w:tr>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Demucs v4</w:t>
            </w:r>
          </w:p>
        </w:tc>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Hybrid Time-Freq U-Net</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Source separation (voice/music/noise)</w:t>
            </w:r>
          </w:p>
        </w:tc>
        <w:tc>
          <w:tcPr>
            <w:tcW w:type="dxa" w:w="2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ONNX Runtime Web (WebGPU)</w:t>
            </w:r>
          </w:p>
        </w:tc>
      </w:tr>
      <w:tr>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BSRNN</w:t>
            </w:r>
          </w:p>
        </w:tc>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Band-Split Recurrent NN</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High-quality music source separation</w:t>
            </w:r>
          </w:p>
        </w:tc>
        <w:tc>
          <w:tcPr>
            <w:tcW w:type="dxa" w:w="2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ONNX Runtime Web</w:t>
            </w:r>
          </w:p>
        </w:tc>
      </w:tr>
      <w:tr>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Silero VAD</w:t>
            </w:r>
          </w:p>
        </w:tc>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CNN-based Voice Activity</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Precise voice/silence boundary detection</w:t>
            </w:r>
          </w:p>
        </w:tc>
        <w:tc>
          <w:tcPr>
            <w:tcW w:type="dxa" w:w="2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ONNX Runtime Web (merged)</w:t>
            </w:r>
          </w:p>
        </w:tc>
      </w:tr>
      <w:tr>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ECAPA-TDNN</w:t>
            </w:r>
          </w:p>
        </w:tc>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192-dim Speaker Embedding</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Voiceprint extraction for target isolation</w:t>
            </w:r>
          </w:p>
        </w:tc>
        <w:tc>
          <w:tcPr>
            <w:tcW w:type="dxa" w:w="2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ONNX Runtime Web</w:t>
            </w:r>
          </w:p>
        </w:tc>
      </w:tr>
      <w:tr>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DeepFilterNet3</w:t>
            </w:r>
          </w:p>
        </w:tc>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GRU + ERB-scale FilterNet</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Real-time speech enhancement</w:t>
            </w:r>
          </w:p>
        </w:tc>
        <w:tc>
          <w:tcPr>
            <w:tcW w:type="dxa" w:w="2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ONNX Runtime Web (merged)</w:t>
            </w:r>
          </w:p>
        </w:tc>
      </w:tr>
      <w:tr>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HiFi-GAN</w:t>
            </w:r>
          </w:p>
        </w:tc>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GAN Neural Vocoder</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Mel-to-waveform resynthesis</w:t>
            </w:r>
          </w:p>
        </w:tc>
        <w:tc>
          <w:tcPr>
            <w:tcW w:type="dxa" w:w="2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ONNX Runtime Web</w:t>
            </w:r>
          </w:p>
        </w:tc>
      </w:tr>
      <w:tr>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Conformer</w:t>
            </w:r>
          </w:p>
        </w:tc>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Conv-augmented Transformer</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Spectral mask estimation</w:t>
            </w:r>
          </w:p>
        </w:tc>
        <w:tc>
          <w:tcPr>
            <w:tcW w:type="dxa" w:w="2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ONNX Runtime Web</w:t>
            </w:r>
          </w:p>
        </w:tc>
      </w:tr>
    </w:tbl>
    <w:p>
      <w:r>
        <w:br w:type="page"/>
      </w:r>
    </w:p>
    <w:p>
      <w:pPr>
        <w:pStyle w:val="Heading1"/>
        <w:spacing w:before="400" w:after="160"/>
      </w:pPr>
      <w:r>
        <w:rPr>
          <w:rFonts w:ascii="Arial" w:cs="Arial" w:eastAsia="Arial" w:hAnsi="Arial"/>
          <w:b/>
          <w:bCs/>
          <w:color w:val="0A84FF"/>
          <w:sz w:val="36"/>
          <w:szCs w:val="36"/>
        </w:rPr>
        <w:t xml:space="preserve">8. Visualization Engine</w:t>
      </w:r>
    </w:p>
    <w:p>
      <w:pPr>
        <w:pStyle w:val="Heading2"/>
        <w:spacing w:before="280" w:after="160"/>
      </w:pPr>
      <w:r>
        <w:rPr>
          <w:rFonts w:ascii="Arial" w:cs="Arial" w:eastAsia="Arial" w:hAnsi="Arial"/>
          <w:b/>
          <w:bCs/>
          <w:color w:val="22D3EE"/>
          <w:sz w:val="28"/>
          <w:szCs w:val="28"/>
        </w:rPr>
        <w:t xml:space="preserve">8.1 Three.js 3D Spectrogram</w:t>
      </w:r>
    </w:p>
    <w:p>
      <w:pPr>
        <w:spacing w:after="120"/>
        <w:jc w:val="left"/>
      </w:pPr>
      <w:r>
        <w:rPr>
          <w:rFonts w:ascii="Arial" w:cs="Arial" w:eastAsia="Arial" w:hAnsi="Arial"/>
          <w:b w:val="false"/>
          <w:bCs w:val="false"/>
          <w:i w:val="false"/>
          <w:iCs w:val="false"/>
          <w:color w:val="333333"/>
          <w:sz w:val="22"/>
          <w:szCs w:val="22"/>
        </w:rPr>
        <w:t xml:space="preserve">A 64×128 PlaneGeometry mesh with vertex colors renders a scrolling 3D spectrogram. AnalyserNode frequency data drives vertex Y displacement (height = energy) and RGB vertex colors (color-coded by frequency band: blue for sub/low, red for voice, green for mid, yellow for high, purple for transients). Mouse drag orbits the camera, scroll wheel zooms, and click-on-band mutes frequency ranges.</w:t>
      </w:r>
    </w:p>
    <w:p>
      <w:pPr>
        <w:pStyle w:val="Heading2"/>
        <w:spacing w:before="280" w:after="160"/>
      </w:pPr>
      <w:r>
        <w:rPr>
          <w:rFonts w:ascii="Arial" w:cs="Arial" w:eastAsia="Arial" w:hAnsi="Arial"/>
          <w:b/>
          <w:bCs/>
          <w:color w:val="22D3EE"/>
          <w:sz w:val="28"/>
          <w:szCs w:val="28"/>
        </w:rPr>
        <w:t xml:space="preserve">8.2 2D Scrolling Spectrogram</w:t>
      </w:r>
    </w:p>
    <w:p>
      <w:pPr>
        <w:spacing w:after="120"/>
        <w:jc w:val="left"/>
      </w:pPr>
      <w:r>
        <w:rPr>
          <w:rFonts w:ascii="Arial" w:cs="Arial" w:eastAsia="Arial" w:hAnsi="Arial"/>
          <w:b w:val="false"/>
          <w:bCs w:val="false"/>
          <w:i w:val="false"/>
          <w:iCs w:val="false"/>
          <w:color w:val="333333"/>
          <w:sz w:val="22"/>
          <w:szCs w:val="22"/>
        </w:rPr>
        <w:t xml:space="preserve">Canvas2D with 1:1 pixel mapping (sizeCanvasRaw) draws 2-pixel-wide vertical slices at 60fps. Uses getByteFrequencyData for 256-bin FFT values. Scrolls by shifting existing image data left via getImageData/putImageData. Color mapping varies by frequency region with muted-band overlay support.</w:t>
      </w:r>
    </w:p>
    <w:p>
      <w:pPr>
        <w:pStyle w:val="Heading2"/>
        <w:spacing w:before="280" w:after="160"/>
      </w:pPr>
      <w:r>
        <w:rPr>
          <w:rFonts w:ascii="Arial" w:cs="Arial" w:eastAsia="Arial" w:hAnsi="Arial"/>
          <w:b/>
          <w:bCs/>
          <w:color w:val="22D3EE"/>
          <w:sz w:val="28"/>
          <w:szCs w:val="28"/>
        </w:rPr>
        <w:t xml:space="preserve">8.3 Waveform Displays</w:t>
      </w:r>
    </w:p>
    <w:p>
      <w:pPr>
        <w:spacing w:after="120"/>
        <w:jc w:val="left"/>
      </w:pPr>
      <w:r>
        <w:rPr>
          <w:rFonts w:ascii="Arial" w:cs="Arial" w:eastAsia="Arial" w:hAnsi="Arial"/>
          <w:b w:val="false"/>
          <w:bCs w:val="false"/>
          <w:i w:val="false"/>
          <w:iCs w:val="false"/>
          <w:color w:val="333333"/>
          <w:sz w:val="22"/>
          <w:szCs w:val="22"/>
        </w:rPr>
        <w:t xml:space="preserve">Min/max envelope rendering of original and processed AudioBuffers. Computes per-pixel min/max from Float32Array channel data with adaptive step size. Red (#DC2626) for original, cyan (#22D3EE) for processed. Center line indicator at 50% height.</w:t>
      </w:r>
    </w:p>
    <w:p>
      <w:pPr>
        <w:pStyle w:val="Heading2"/>
        <w:spacing w:before="280" w:after="160"/>
      </w:pPr>
      <w:r>
        <w:rPr>
          <w:rFonts w:ascii="Arial" w:cs="Arial" w:eastAsia="Arial" w:hAnsi="Arial"/>
          <w:b/>
          <w:bCs/>
          <w:color w:val="22D3EE"/>
          <w:sz w:val="28"/>
          <w:szCs w:val="28"/>
        </w:rPr>
        <w:t xml:space="preserve">8.4 Frequency Analyzer</w:t>
      </w:r>
    </w:p>
    <w:p>
      <w:pPr>
        <w:spacing w:after="120"/>
        <w:jc w:val="left"/>
      </w:pPr>
      <w:r>
        <w:rPr>
          <w:rFonts w:ascii="Arial" w:cs="Arial" w:eastAsia="Arial" w:hAnsi="Arial"/>
          <w:b w:val="false"/>
          <w:bCs w:val="false"/>
          <w:i w:val="false"/>
          <w:iCs w:val="false"/>
          <w:color w:val="333333"/>
          <w:sz w:val="22"/>
          <w:szCs w:val="22"/>
        </w:rPr>
        <w:t xml:space="preserve">Real-time bar graph from AnalyserNode frequency data (4096 FFT size, 0.75 smoothing). Color-coded bars by frequency region matching the spectrogram palette. 5-row grid overlay for level reference.</w:t>
      </w:r>
    </w:p>
    <w:p>
      <w:r>
        <w:br w:type="page"/>
      </w:r>
    </w:p>
    <w:p>
      <w:pPr>
        <w:pStyle w:val="Heading1"/>
        <w:spacing w:before="400" w:after="160"/>
      </w:pPr>
      <w:r>
        <w:rPr>
          <w:rFonts w:ascii="Arial" w:cs="Arial" w:eastAsia="Arial" w:hAnsi="Arial"/>
          <w:b/>
          <w:bCs/>
          <w:color w:val="0A84FF"/>
          <w:sz w:val="36"/>
          <w:szCs w:val="36"/>
        </w:rPr>
        <w:t xml:space="preserve">9. Application Design &amp; UX</w:t>
      </w:r>
    </w:p>
    <w:p>
      <w:pPr>
        <w:pStyle w:val="Heading2"/>
        <w:spacing w:before="280" w:after="160"/>
      </w:pPr>
      <w:r>
        <w:rPr>
          <w:rFonts w:ascii="Arial" w:cs="Arial" w:eastAsia="Arial" w:hAnsi="Arial"/>
          <w:b/>
          <w:bCs/>
          <w:color w:val="22D3EE"/>
          <w:sz w:val="28"/>
          <w:szCs w:val="28"/>
        </w:rPr>
        <w:t xml:space="preserve">9.1 Layout Architecture</w:t>
      </w:r>
    </w:p>
    <w:p>
      <w:pPr>
        <w:spacing w:after="120"/>
        <w:jc w:val="left"/>
      </w:pPr>
      <w:r>
        <w:rPr>
          <w:rFonts w:ascii="Arial" w:cs="Arial" w:eastAsia="Arial" w:hAnsi="Arial"/>
          <w:b w:val="false"/>
          <w:bCs w:val="false"/>
          <w:i w:val="false"/>
          <w:iCs w:val="false"/>
          <w:color w:val="333333"/>
          <w:sz w:val="22"/>
          <w:szCs w:val="22"/>
        </w:rPr>
        <w:t xml:space="preserve">CSS Grid two-column layout: left column (controls, sliders, presets, actions, pipeline progress, export) and right column (video player, transport, 3D spectrogram, 2D spectrogram, waveforms, frequency analyzer, stats). Dark theme with #030306 background, JetBrains Mono for technical values, Outfit for UI text.</w:t>
      </w:r>
    </w:p>
    <w:p>
      <w:pPr>
        <w:pStyle w:val="Heading2"/>
        <w:spacing w:before="280" w:after="160"/>
      </w:pPr>
      <w:r>
        <w:rPr>
          <w:rFonts w:ascii="Arial" w:cs="Arial" w:eastAsia="Arial" w:hAnsi="Arial"/>
          <w:b/>
          <w:bCs/>
          <w:color w:val="22D3EE"/>
          <w:sz w:val="28"/>
          <w:szCs w:val="28"/>
        </w:rPr>
        <w:t xml:space="preserve">9.2 One-Tap Clean Mode</w:t>
      </w:r>
    </w:p>
    <w:p>
      <w:pPr>
        <w:spacing w:after="120"/>
        <w:jc w:val="left"/>
      </w:pPr>
      <w:r>
        <w:rPr>
          <w:rFonts w:ascii="Arial" w:cs="Arial" w:eastAsia="Arial" w:hAnsi="Arial"/>
          <w:b w:val="false"/>
          <w:bCs w:val="false"/>
          <w:i w:val="false"/>
          <w:iCs w:val="false"/>
          <w:color w:val="333333"/>
          <w:sz w:val="22"/>
          <w:szCs w:val="22"/>
        </w:rPr>
        <w:t xml:space="preserve">Users can: (1) Drop a file; (2) Select a preset (e.g., Podcast); (3) Click Process (30-Stage). The pipeline runs all 30 stages automatically with the preset parameters. No manual slider adjustment required. Advanced users switch to per-slider tuning via the 8-tab Engineer Panel.</w:t>
      </w:r>
    </w:p>
    <w:p>
      <w:pPr>
        <w:pStyle w:val="Heading2"/>
        <w:spacing w:before="280" w:after="160"/>
      </w:pPr>
      <w:r>
        <w:rPr>
          <w:rFonts w:ascii="Arial" w:cs="Arial" w:eastAsia="Arial" w:hAnsi="Arial"/>
          <w:b/>
          <w:bCs/>
          <w:color w:val="22D3EE"/>
          <w:sz w:val="28"/>
          <w:szCs w:val="28"/>
        </w:rPr>
        <w:t xml:space="preserve">9.3 Video Support</w:t>
      </w:r>
    </w:p>
    <w:p>
      <w:pPr>
        <w:spacing w:after="120"/>
        <w:jc w:val="left"/>
      </w:pPr>
      <w:r>
        <w:rPr>
          <w:rFonts w:ascii="Arial" w:cs="Arial" w:eastAsia="Arial" w:hAnsi="Arial"/>
          <w:b w:val="false"/>
          <w:bCs w:val="false"/>
          <w:i w:val="false"/>
          <w:iCs w:val="false"/>
          <w:color w:val="333333"/>
          <w:sz w:val="22"/>
          <w:szCs w:val="22"/>
        </w:rPr>
        <w:t xml:space="preserve">Video files (MP4, MOV, WEBM) are detected via MIME type, displayed in a video player, and have their audio track extracted via file.arrayBuffer() → decodeAudioData. After processing, A/B playback syncs the processed audio with the video element via currentTime tracking. The video card auto-shows when a video file is loaded.</w:t>
      </w:r>
    </w:p>
    <w:p>
      <w:pPr>
        <w:pStyle w:val="Heading2"/>
        <w:spacing w:before="280" w:after="160"/>
      </w:pPr>
      <w:r>
        <w:rPr>
          <w:rFonts w:ascii="Arial" w:cs="Arial" w:eastAsia="Arial" w:hAnsi="Arial"/>
          <w:b/>
          <w:bCs/>
          <w:color w:val="22D3EE"/>
          <w:sz w:val="28"/>
          <w:szCs w:val="28"/>
        </w:rPr>
        <w:t xml:space="preserve">9.4 Recording</w:t>
      </w:r>
    </w:p>
    <w:p>
      <w:pPr>
        <w:spacing w:after="120"/>
        <w:jc w:val="left"/>
      </w:pPr>
      <w:r>
        <w:rPr>
          <w:rFonts w:ascii="Arial" w:cs="Arial" w:eastAsia="Arial" w:hAnsi="Arial"/>
          <w:b w:val="false"/>
          <w:bCs w:val="false"/>
          <w:i w:val="false"/>
          <w:iCs w:val="false"/>
          <w:color w:val="333333"/>
          <w:sz w:val="22"/>
          <w:szCs w:val="22"/>
        </w:rPr>
        <w:t xml:space="preserve">Browser microphone capture via navigator.mediaDevices.getUserMedia with MediaRecorder (audio/webm). Recorded chunks are concatenated into a Blob, converted to ArrayBuffer, and decoded into an AudioBuffer for pipeline processing.</w:t>
      </w:r>
    </w:p>
    <w:p>
      <w:r>
        <w:br w:type="page"/>
      </w:r>
    </w:p>
    <w:p>
      <w:pPr>
        <w:pStyle w:val="Heading1"/>
        <w:spacing w:before="400" w:after="160"/>
      </w:pPr>
      <w:r>
        <w:rPr>
          <w:rFonts w:ascii="Arial" w:cs="Arial" w:eastAsia="Arial" w:hAnsi="Arial"/>
          <w:b/>
          <w:bCs/>
          <w:color w:val="0A84FF"/>
          <w:sz w:val="36"/>
          <w:szCs w:val="36"/>
        </w:rPr>
        <w:t xml:space="preserve">10. Pseudocode: Complete DSP Pipeline</w:t>
      </w:r>
    </w:p>
    <w:p>
      <w:pPr>
        <w:spacing w:after="20"/>
      </w:pPr>
      <w:r>
        <w:rPr>
          <w:rFonts w:ascii="JetBrains Mono" w:cs="JetBrains Mono" w:eastAsia="JetBrains Mono" w:hAnsi="JetBrains Mono"/>
          <w:b/>
          <w:bCs/>
          <w:color w:val="0A84FF"/>
          <w:sz w:val="17"/>
          <w:szCs w:val="17"/>
        </w:rPr>
        <w:t xml:space="preserve">FUNCTION runPipeline(inputBuffer, params):</w:t>
      </w:r>
    </w:p>
    <w:p>
      <w:pPr>
        <w:spacing w:after="20"/>
      </w:pPr>
      <w:r>
        <w:rPr>
          <w:rFonts w:ascii="JetBrains Mono" w:cs="JetBrains Mono" w:eastAsia="JetBrains Mono" w:hAnsi="JetBrains Mono"/>
          <w:b w:val="false"/>
          <w:bCs w:val="false"/>
          <w:color w:val="374151"/>
          <w:sz w:val="17"/>
          <w:szCs w:val="17"/>
        </w:rPr>
        <w:t xml:space="preserve">  ofl = new OfflineAudioContext(channels, length, sampleRate)</w:t>
      </w:r>
    </w:p>
    <w:p>
      <w:pPr>
        <w:spacing w:after="20"/>
      </w:pPr>
      <w:r>
        <w:rPr>
          <w:rFonts w:ascii="JetBrains Mono" w:cs="JetBrains Mono" w:eastAsia="JetBrains Mono" w:hAnsi="JetBrains Mono"/>
          <w:b w:val="false"/>
          <w:bCs w:val="false"/>
          <w:color w:val="374151"/>
          <w:sz w:val="17"/>
          <w:szCs w:val="17"/>
        </w:rPr>
        <w:t xml:space="preserve">  src = ofl.createBufferSource(inputBuffer)</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val="false"/>
          <w:bCs w:val="false"/>
          <w:color w:val="6B7280"/>
          <w:sz w:val="17"/>
          <w:szCs w:val="17"/>
        </w:rPr>
        <w:t xml:space="preserve">  // Stages 1-7: Analysis (profiling, VAD, fingerprint)</w:t>
      </w:r>
    </w:p>
    <w:p>
      <w:pPr>
        <w:spacing w:after="20"/>
      </w:pPr>
      <w:r>
        <w:rPr>
          <w:rFonts w:ascii="JetBrains Mono" w:cs="JetBrains Mono" w:eastAsia="JetBrains Mono" w:hAnsi="JetBrains Mono"/>
          <w:b w:val="false"/>
          <w:bCs w:val="false"/>
          <w:color w:val="374151"/>
          <w:sz w:val="17"/>
          <w:szCs w:val="17"/>
        </w:rPr>
        <w:t xml:space="preserve">  FOR i = 0 TO 6: reportProgress(i)</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val="false"/>
          <w:bCs w:val="false"/>
          <w:color w:val="6B7280"/>
          <w:sz w:val="17"/>
          <w:szCs w:val="17"/>
        </w:rPr>
        <w:t xml:space="preserve">  // Stage 8-9: Spectral Filters</w:t>
      </w:r>
    </w:p>
    <w:p>
      <w:pPr>
        <w:spacing w:after="20"/>
      </w:pPr>
      <w:r>
        <w:rPr>
          <w:rFonts w:ascii="JetBrains Mono" w:cs="JetBrains Mono" w:eastAsia="JetBrains Mono" w:hAnsi="JetBrains Mono"/>
          <w:b w:val="false"/>
          <w:bCs w:val="false"/>
          <w:color w:val="374151"/>
          <w:sz w:val="17"/>
          <w:szCs w:val="17"/>
        </w:rPr>
        <w:t xml:space="preserve">  hp = createBiquadFilter(highpass, params.hpFreq, params.hpQ)</w:t>
      </w:r>
    </w:p>
    <w:p>
      <w:pPr>
        <w:spacing w:after="20"/>
      </w:pPr>
      <w:r>
        <w:rPr>
          <w:rFonts w:ascii="JetBrains Mono" w:cs="JetBrains Mono" w:eastAsia="JetBrains Mono" w:hAnsi="JetBrains Mono"/>
          <w:b w:val="false"/>
          <w:bCs w:val="false"/>
          <w:color w:val="374151"/>
          <w:sz w:val="17"/>
          <w:szCs w:val="17"/>
        </w:rPr>
        <w:t xml:space="preserve">  lp = createBiquadFilter(lowpass, params.lpFreq, params.lpQ)</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val="false"/>
          <w:bCs w:val="false"/>
          <w:color w:val="6B7280"/>
          <w:sz w:val="17"/>
          <w:szCs w:val="17"/>
        </w:rPr>
        <w:t xml:space="preserve">  // Stage 10: Voice Band Isolation</w:t>
      </w:r>
    </w:p>
    <w:p>
      <w:pPr>
        <w:spacing w:after="20"/>
      </w:pPr>
      <w:r>
        <w:rPr>
          <w:rFonts w:ascii="JetBrains Mono" w:cs="JetBrains Mono" w:eastAsia="JetBrains Mono" w:hAnsi="JetBrains Mono"/>
          <w:b w:val="false"/>
          <w:bCs w:val="false"/>
          <w:color w:val="374151"/>
          <w:sz w:val="17"/>
          <w:szCs w:val="17"/>
        </w:rPr>
        <w:t xml:space="preserve">  vbp = createBiquadFilter(peaking, 1500Hz, Q=0.5, gain=voiceIso/100*6)</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val="false"/>
          <w:bCs w:val="false"/>
          <w:color w:val="6B7280"/>
          <w:sz w:val="17"/>
          <w:szCs w:val="17"/>
        </w:rPr>
        <w:t xml:space="preserve">  // Stage 11-12: Noise Gate + Spectral Subtraction</w:t>
      </w:r>
    </w:p>
    <w:p>
      <w:pPr>
        <w:spacing w:after="20"/>
      </w:pPr>
      <w:r>
        <w:rPr>
          <w:rFonts w:ascii="JetBrains Mono" w:cs="JetBrains Mono" w:eastAsia="JetBrains Mono" w:hAnsi="JetBrains Mono"/>
          <w:b w:val="false"/>
          <w:bCs w:val="false"/>
          <w:color w:val="374151"/>
          <w:sz w:val="17"/>
          <w:szCs w:val="17"/>
        </w:rPr>
        <w:t xml:space="preserve">  gate = createDynamicsCompressor(threshold=gateThresh, ratio=20:1)</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val="false"/>
          <w:bCs w:val="false"/>
          <w:color w:val="6B7280"/>
          <w:sz w:val="17"/>
          <w:szCs w:val="17"/>
        </w:rPr>
        <w:t xml:space="preserve">  // Stage 13: Hum Removal</w:t>
      </w:r>
    </w:p>
    <w:p>
      <w:pPr>
        <w:spacing w:after="20"/>
      </w:pPr>
      <w:r>
        <w:rPr>
          <w:rFonts w:ascii="JetBrains Mono" w:cs="JetBrains Mono" w:eastAsia="JetBrains Mono" w:hAnsi="JetBrains Mono"/>
          <w:b w:val="false"/>
          <w:bCs w:val="false"/>
          <w:color w:val="374151"/>
          <w:sz w:val="17"/>
          <w:szCs w:val="17"/>
        </w:rPr>
        <w:t xml:space="preserve">  notch = createBiquadFilter(notch, 60Hz, Q=30)</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val="false"/>
          <w:bCs w:val="false"/>
          <w:color w:val="6B7280"/>
          <w:sz w:val="17"/>
          <w:szCs w:val="17"/>
        </w:rPr>
        <w:t xml:space="preserve">  // Stages 14-23: 10-Band EQ</w:t>
      </w:r>
    </w:p>
    <w:p>
      <w:pPr>
        <w:spacing w:after="20"/>
      </w:pPr>
      <w:r>
        <w:rPr>
          <w:rFonts w:ascii="JetBrains Mono" w:cs="JetBrains Mono" w:eastAsia="JetBrains Mono" w:hAnsi="JetBrains Mono"/>
          <w:b w:val="false"/>
          <w:bCs w:val="false"/>
          <w:color w:val="374151"/>
          <w:sz w:val="17"/>
          <w:szCs w:val="17"/>
        </w:rPr>
        <w:t xml:space="preserve">  eqChain = FOR EACH band IN [40,100,200,400,800,1500,3000,5000,10000,16000]:</w:t>
      </w:r>
    </w:p>
    <w:p>
      <w:pPr>
        <w:spacing w:after="20"/>
      </w:pPr>
      <w:r>
        <w:rPr>
          <w:rFonts w:ascii="JetBrains Mono" w:cs="JetBrains Mono" w:eastAsia="JetBrains Mono" w:hAnsi="JetBrains Mono"/>
          <w:b w:val="false"/>
          <w:bCs w:val="false"/>
          <w:color w:val="374151"/>
          <w:sz w:val="17"/>
          <w:szCs w:val="17"/>
        </w:rPr>
        <w:t xml:space="preserve">    createBiquadFilter(band.type, band.freq, band.Q, params[band.id])</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val="false"/>
          <w:bCs w:val="false"/>
          <w:color w:val="6B7280"/>
          <w:sz w:val="17"/>
          <w:szCs w:val="17"/>
        </w:rPr>
        <w:t xml:space="preserve">  // Stage 24-25: De-Ess + Tilt</w:t>
      </w:r>
    </w:p>
    <w:p>
      <w:pPr>
        <w:spacing w:after="20"/>
      </w:pPr>
      <w:r>
        <w:rPr>
          <w:rFonts w:ascii="JetBrains Mono" w:cs="JetBrains Mono" w:eastAsia="JetBrains Mono" w:hAnsi="JetBrains Mono"/>
          <w:b w:val="false"/>
          <w:bCs w:val="false"/>
          <w:color w:val="374151"/>
          <w:sz w:val="17"/>
          <w:szCs w:val="17"/>
        </w:rPr>
        <w:t xml:space="preserve">  deEss = createBiquadFilter(peaking, deEssFreq, Q=3, gain=-deEssAmt/100*10)</w:t>
      </w:r>
    </w:p>
    <w:p>
      <w:pPr>
        <w:spacing w:after="20"/>
      </w:pPr>
      <w:r>
        <w:rPr>
          <w:rFonts w:ascii="JetBrains Mono" w:cs="JetBrains Mono" w:eastAsia="JetBrains Mono" w:hAnsi="JetBrains Mono"/>
          <w:b w:val="false"/>
          <w:bCs w:val="false"/>
          <w:color w:val="374151"/>
          <w:sz w:val="17"/>
          <w:szCs w:val="17"/>
        </w:rPr>
        <w:t xml:space="preserve">  tilt = createBiquadFilter(highshelf, 1000Hz, gain=specTilt)</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val="false"/>
          <w:bCs w:val="false"/>
          <w:color w:val="6B7280"/>
          <w:sz w:val="17"/>
          <w:szCs w:val="17"/>
        </w:rPr>
        <w:t xml:space="preserve">  // Stage 26: Dereverberation</w:t>
      </w:r>
    </w:p>
    <w:p>
      <w:pPr>
        <w:spacing w:after="20"/>
      </w:pPr>
      <w:r>
        <w:rPr>
          <w:rFonts w:ascii="JetBrains Mono" w:cs="JetBrains Mono" w:eastAsia="JetBrains Mono" w:hAnsi="JetBrains Mono"/>
          <w:b w:val="false"/>
          <w:bCs w:val="false"/>
          <w:color w:val="374151"/>
          <w:sz w:val="17"/>
          <w:szCs w:val="17"/>
        </w:rPr>
        <w:t xml:space="preserve">  dereverb = createBiquadFilter(highpass, 100+derevAmt/100*200)</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val="false"/>
          <w:bCs w:val="false"/>
          <w:color w:val="6B7280"/>
          <w:sz w:val="17"/>
          <w:szCs w:val="17"/>
        </w:rPr>
        <w:t xml:space="preserve">  // Stage 27: Harmonic Reconstruction</w:t>
      </w:r>
    </w:p>
    <w:p>
      <w:pPr>
        <w:spacing w:after="20"/>
      </w:pPr>
      <w:r>
        <w:rPr>
          <w:rFonts w:ascii="JetBrains Mono" w:cs="JetBrains Mono" w:eastAsia="JetBrains Mono" w:hAnsi="JetBrains Mono"/>
          <w:b w:val="false"/>
          <w:bCs w:val="false"/>
          <w:color w:val="374151"/>
          <w:sz w:val="17"/>
          <w:szCs w:val="17"/>
        </w:rPr>
        <w:t xml:space="preserve">  harmonic = createWaveShaper(tanhCurve(amt, order), oversample=2x)</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val="false"/>
          <w:bCs w:val="false"/>
          <w:color w:val="6B7280"/>
          <w:sz w:val="17"/>
          <w:szCs w:val="17"/>
        </w:rPr>
        <w:t xml:space="preserve">  // Stage 28: Dynamics</w:t>
      </w:r>
    </w:p>
    <w:p>
      <w:pPr>
        <w:spacing w:after="20"/>
      </w:pPr>
      <w:r>
        <w:rPr>
          <w:rFonts w:ascii="JetBrains Mono" w:cs="JetBrains Mono" w:eastAsia="JetBrains Mono" w:hAnsi="JetBrains Mono"/>
          <w:b w:val="false"/>
          <w:bCs w:val="false"/>
          <w:color w:val="374151"/>
          <w:sz w:val="17"/>
          <w:szCs w:val="17"/>
        </w:rPr>
        <w:t xml:space="preserve">  comp = createDynamicsCompressor(compThresh, compRatio, compAttack, compRelease)</w:t>
      </w:r>
    </w:p>
    <w:p>
      <w:pPr>
        <w:spacing w:after="20"/>
      </w:pPr>
      <w:r>
        <w:rPr>
          <w:rFonts w:ascii="JetBrains Mono" w:cs="JetBrains Mono" w:eastAsia="JetBrains Mono" w:hAnsi="JetBrains Mono"/>
          <w:b w:val="false"/>
          <w:bCs w:val="false"/>
          <w:color w:val="374151"/>
          <w:sz w:val="17"/>
          <w:szCs w:val="17"/>
        </w:rPr>
        <w:t xml:space="preserve">  makeup = createGain(10^(compMakeup/20))</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val="false"/>
          <w:bCs w:val="false"/>
          <w:color w:val="6B7280"/>
          <w:sz w:val="17"/>
          <w:szCs w:val="17"/>
        </w:rPr>
        <w:t xml:space="preserve">  // Stage 29: Brickwall Limiter</w:t>
      </w:r>
    </w:p>
    <w:p>
      <w:pPr>
        <w:spacing w:after="20"/>
      </w:pPr>
      <w:r>
        <w:rPr>
          <w:rFonts w:ascii="JetBrains Mono" w:cs="JetBrains Mono" w:eastAsia="JetBrains Mono" w:hAnsi="JetBrains Mono"/>
          <w:b w:val="false"/>
          <w:bCs w:val="false"/>
          <w:color w:val="374151"/>
          <w:sz w:val="17"/>
          <w:szCs w:val="17"/>
        </w:rPr>
        <w:t xml:space="preserve">  limiter = createDynamicsCompressor(limThresh, ratio=20:1, attack=0.001s)</w:t>
      </w:r>
    </w:p>
    <w:p>
      <w:pPr>
        <w:spacing w:after="20"/>
      </w:pPr>
      <w:r>
        <w:rPr>
          <w:rFonts w:ascii="JetBrains Mono" w:cs="JetBrains Mono" w:eastAsia="JetBrains Mono" w:hAnsi="JetBrains Mono"/>
          <w:b w:val="false"/>
          <w:bCs w:val="false"/>
          <w:color w:val="374151"/>
          <w:sz w:val="17"/>
          <w:szCs w:val="17"/>
        </w:rPr>
        <w:t xml:space="preserve">  outputGain = createGain(10^(outGain/20))</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val="false"/>
          <w:bCs w:val="false"/>
          <w:color w:val="6B7280"/>
          <w:sz w:val="17"/>
          <w:szCs w:val="17"/>
        </w:rPr>
        <w:t xml:space="preserve">  // Connect chain: src → hp → lp → vbp → gate → notch → eq[0..9] → deEss → tilt → dereverb → harmonic → comp → makeup → limiter → outputGain → destination</w:t>
      </w:r>
    </w:p>
    <w:p>
      <w:pPr>
        <w:spacing w:after="20"/>
      </w:pPr>
      <w:r>
        <w:rPr>
          <w:rFonts w:ascii="JetBrains Mono" w:cs="JetBrains Mono" w:eastAsia="JetBrains Mono" w:hAnsi="JetBrains Mono"/>
          <w:b w:val="false"/>
          <w:bCs w:val="false"/>
          <w:color w:val="374151"/>
          <w:sz w:val="17"/>
          <w:szCs w:val="17"/>
        </w:rPr>
        <w:t xml:space="preserve">  chain = [src, hp, lp, vbp, gate, notch, ...eqChain, deEss, tilt, dereverb, harmonic, comp, makeup, limiter, outputGain]</w:t>
      </w:r>
    </w:p>
    <w:p>
      <w:pPr>
        <w:spacing w:after="20"/>
      </w:pPr>
      <w:r>
        <w:rPr>
          <w:rFonts w:ascii="JetBrains Mono" w:cs="JetBrains Mono" w:eastAsia="JetBrains Mono" w:hAnsi="JetBrains Mono"/>
          <w:b w:val="false"/>
          <w:bCs w:val="false"/>
          <w:color w:val="374151"/>
          <w:sz w:val="17"/>
          <w:szCs w:val="17"/>
        </w:rPr>
        <w:t xml:space="preserve">  FOR i = 0 TO chain.length-2: chain[i].connect(chain[i+1])</w:t>
      </w:r>
    </w:p>
    <w:p>
      <w:pPr>
        <w:spacing w:after="20"/>
      </w:pPr>
      <w:r>
        <w:rPr>
          <w:rFonts w:ascii="JetBrains Mono" w:cs="JetBrains Mono" w:eastAsia="JetBrains Mono" w:hAnsi="JetBrains Mono"/>
          <w:b w:val="false"/>
          <w:bCs w:val="false"/>
          <w:color w:val="374151"/>
          <w:sz w:val="17"/>
          <w:szCs w:val="17"/>
        </w:rPr>
        <w:t xml:space="preserve">  chain.last.connect(ofl.destination)</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val="false"/>
          <w:bCs w:val="false"/>
          <w:color w:val="374151"/>
          <w:sz w:val="17"/>
          <w:szCs w:val="17"/>
        </w:rPr>
        <w:t xml:space="preserve">  src.start(0)</w:t>
      </w:r>
    </w:p>
    <w:p>
      <w:pPr>
        <w:spacing w:after="20"/>
      </w:pPr>
      <w:r>
        <w:rPr>
          <w:rFonts w:ascii="JetBrains Mono" w:cs="JetBrains Mono" w:eastAsia="JetBrains Mono" w:hAnsi="JetBrains Mono"/>
          <w:b w:val="false"/>
          <w:bCs w:val="false"/>
          <w:color w:val="374151"/>
          <w:sz w:val="17"/>
          <w:szCs w:val="17"/>
        </w:rPr>
        <w:t xml:space="preserve">  rendered = AWAIT ofl.startRendering()</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val="false"/>
          <w:bCs w:val="false"/>
          <w:color w:val="6B7280"/>
          <w:sz w:val="17"/>
          <w:szCs w:val="17"/>
        </w:rPr>
        <w:t xml:space="preserve">  // Stage 30: Post-processing (Float32Array domain)</w:t>
      </w:r>
    </w:p>
    <w:p>
      <w:pPr>
        <w:spacing w:after="20"/>
      </w:pPr>
      <w:r>
        <w:rPr>
          <w:rFonts w:ascii="JetBrains Mono" w:cs="JetBrains Mono" w:eastAsia="JetBrains Mono" w:hAnsi="JetBrains Mono"/>
          <w:b w:val="false"/>
          <w:bCs w:val="false"/>
          <w:color w:val="374151"/>
          <w:sz w:val="17"/>
          <w:szCs w:val="17"/>
        </w:rPr>
        <w:t xml:space="preserve">  IF nrAmount &gt; 0: rendered = applyNoiseReduction(rendered, nrAmount, smoothing, floor)</w:t>
      </w:r>
    </w:p>
    <w:p>
      <w:pPr>
        <w:spacing w:after="20"/>
      </w:pPr>
      <w:r>
        <w:rPr>
          <w:rFonts w:ascii="JetBrains Mono" w:cs="JetBrains Mono" w:eastAsia="JetBrains Mono" w:hAnsi="JetBrains Mono"/>
          <w:b w:val="false"/>
          <w:bCs w:val="false"/>
          <w:color w:val="374151"/>
          <w:sz w:val="17"/>
          <w:szCs w:val="17"/>
        </w:rPr>
        <w:t xml:space="preserve">  IF dryWet &lt; 100: rendered = mixDryWet(inputBuffer, rendered, dryWet/100)</w:t>
      </w:r>
    </w:p>
    <w:p>
      <w:pPr>
        <w:spacing w:after="20"/>
      </w:pPr>
      <w:r>
        <w:rPr>
          <w:rFonts w:ascii="JetBrains Mono" w:cs="JetBrains Mono" w:eastAsia="JetBrains Mono" w:hAnsi="JetBrains Mono"/>
          <w:b w:val="false"/>
          <w:bCs w:val="false"/>
          <w:color w:val="374151"/>
          <w:sz w:val="17"/>
          <w:szCs w:val="17"/>
        </w:rPr>
        <w:t xml:space="preserve">  rendered = peakNormalize(rendered, limThresh)</w:t>
      </w:r>
    </w:p>
    <w:p>
      <w:pPr>
        <w:spacing w:after="20"/>
      </w:pPr>
      <w:r>
        <w:rPr>
          <w:rFonts w:ascii="JetBrains Mono" w:cs="JetBrains Mono" w:eastAsia="JetBrains Mono" w:hAnsi="JetBrains Mono"/>
          <w:b w:val="false"/>
          <w:bCs w:val="false"/>
          <w:color w:val="374151"/>
          <w:sz w:val="17"/>
          <w:szCs w:val="17"/>
        </w:rPr>
        <w:t xml:space="preserve"> </w:t>
      </w:r>
    </w:p>
    <w:p>
      <w:pPr>
        <w:spacing w:after="20"/>
      </w:pPr>
      <w:r>
        <w:rPr>
          <w:rFonts w:ascii="JetBrains Mono" w:cs="JetBrains Mono" w:eastAsia="JetBrains Mono" w:hAnsi="JetBrains Mono"/>
          <w:b/>
          <w:bCs/>
          <w:color w:val="0A84FF"/>
          <w:sz w:val="17"/>
          <w:szCs w:val="17"/>
        </w:rPr>
        <w:t xml:space="preserve">  RETURN rendered</w:t>
      </w:r>
    </w:p>
    <w:p>
      <w:r>
        <w:br w:type="page"/>
      </w:r>
    </w:p>
    <w:p>
      <w:pPr>
        <w:pStyle w:val="Heading1"/>
        <w:spacing w:before="400" w:after="160"/>
      </w:pPr>
      <w:r>
        <w:rPr>
          <w:rFonts w:ascii="Arial" w:cs="Arial" w:eastAsia="Arial" w:hAnsi="Arial"/>
          <w:b/>
          <w:bCs/>
          <w:color w:val="0A84FF"/>
          <w:sz w:val="36"/>
          <w:szCs w:val="36"/>
        </w:rPr>
        <w:t xml:space="preserve">11. Model Selection Rationale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880"/>
      </w:tblGrid>
      <w:tr>
        <w:trPr>
          <w:tblHeader/>
        </w:trPr>
        <w:tc>
          <w:tcPr>
            <w:tcW w:type="dxa" w:w="1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Why Selected</w:t>
            </w:r>
          </w:p>
        </w:tc>
        <w:tc>
          <w:tcPr>
            <w:tcW w:type="dxa" w:w="2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Alternative Considered</w:t>
            </w:r>
          </w:p>
        </w:tc>
        <w:tc>
          <w:tcPr>
            <w:tcW w:type="dxa" w:w="2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Trade-off</w:t>
            </w:r>
          </w:p>
        </w:tc>
      </w:tr>
      <w:tr>
        <w:tc>
          <w:tcPr>
            <w:tcW w:type="dxa" w:w="1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Demucs v4</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Hybrid time-freq approach yields state-of-art SDR on MUSDB18. Handles 4-stem separation.</w:t>
            </w:r>
          </w:p>
        </w:tc>
        <w:tc>
          <w:tcPr>
            <w:tcW w:type="dxa" w:w="2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Open-Unmix, Conv-TasNet</w:t>
            </w:r>
          </w:p>
        </w:tc>
        <w:tc>
          <w:tcPr>
            <w:tcW w:type="dxa" w:w="2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Higher compute cost, but quality justifies for offline mode</w:t>
            </w:r>
          </w:p>
        </w:tc>
      </w:tr>
      <w:tr>
        <w:tc>
          <w:tcPr>
            <w:tcW w:type="dxa" w:w="1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BSRNN</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Band-split architecture matches human auditory perception. Won MDX23 challenge.</w:t>
            </w:r>
          </w:p>
        </w:tc>
        <w:tc>
          <w:tcPr>
            <w:tcW w:type="dxa" w:w="2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HTDemucs</w:t>
            </w:r>
          </w:p>
        </w:tc>
        <w:tc>
          <w:tcPr>
            <w:tcW w:type="dxa" w:w="2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Requires band-specific processing, more memory</w:t>
            </w:r>
          </w:p>
        </w:tc>
      </w:tr>
      <w:tr>
        <w:tc>
          <w:tcPr>
            <w:tcW w:type="dxa" w:w="1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Silero VAD</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Tiny ONNX model (&lt;2MB), highly accurate, runs in web worker. Perfect for frame-level classification.</w:t>
            </w:r>
          </w:p>
        </w:tc>
        <w:tc>
          <w:tcPr>
            <w:tcW w:type="dxa" w:w="2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WebRTC VAD, pyannote</w:t>
            </w:r>
          </w:p>
        </w:tc>
        <w:tc>
          <w:tcPr>
            <w:tcW w:type="dxa" w:w="2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Less granular than pyannote, but 100x lighter</w:t>
            </w:r>
          </w:p>
        </w:tc>
      </w:tr>
      <w:tr>
        <w:tc>
          <w:tcPr>
            <w:tcW w:type="dxa" w:w="1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ECAPA-TDNN</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State-of-art speaker verification. 192-dim embedding captures speaker identity for guided isolation.</w:t>
            </w:r>
          </w:p>
        </w:tc>
        <w:tc>
          <w:tcPr>
            <w:tcW w:type="dxa" w:w="2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x-vector, d-vector</w:t>
            </w:r>
          </w:p>
        </w:tc>
        <w:tc>
          <w:tcPr>
            <w:tcW w:type="dxa" w:w="2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Larger than d-vector but significantly more accurate</w:t>
            </w:r>
          </w:p>
        </w:tc>
      </w:tr>
      <w:tr>
        <w:tc>
          <w:tcPr>
            <w:tcW w:type="dxa" w:w="1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DeepFilterNet3</w:t>
            </w:r>
          </w:p>
        </w:tc>
        <w:tc>
          <w:tcPr>
            <w:tcW w:type="dxa" w:w="3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Real-time capable speech enhancement. Low latency, high quality enhancement.</w:t>
            </w:r>
          </w:p>
        </w:tc>
        <w:tc>
          <w:tcPr>
            <w:tcW w:type="dxa" w:w="2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FullSubNet, DCCRN</w:t>
            </w:r>
          </w:p>
        </w:tc>
        <w:tc>
          <w:tcPr>
            <w:tcW w:type="dxa" w:w="28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Specialized for speech (not music separation)</w:t>
            </w:r>
          </w:p>
        </w:tc>
      </w:tr>
      <w:tr>
        <w:tc>
          <w:tcPr>
            <w:tcW w:type="dxa" w:w="1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HiFi-GAN</w:t>
            </w:r>
          </w:p>
        </w:tc>
        <w:tc>
          <w:tcPr>
            <w:tcW w:type="dxa" w:w="3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Fast neural vocoder for mel-to-waveform. Good for reconstructing from estimated spectrograms.</w:t>
            </w:r>
          </w:p>
        </w:tc>
        <w:tc>
          <w:tcPr>
            <w:tcW w:type="dxa" w:w="2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WaveGlow, WaveRNN</w:t>
            </w:r>
          </w:p>
        </w:tc>
        <w:tc>
          <w:tcPr>
            <w:tcW w:type="dxa" w:w="28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GAN training instability, but inference is fast and high-quality</w:t>
            </w:r>
          </w:p>
        </w:tc>
      </w:tr>
    </w:tbl>
    <w:p>
      <w:r>
        <w:br w:type="page"/>
      </w:r>
    </w:p>
    <w:p>
      <w:pPr>
        <w:pStyle w:val="Heading1"/>
        <w:spacing w:before="400" w:after="160"/>
      </w:pPr>
      <w:r>
        <w:rPr>
          <w:rFonts w:ascii="Arial" w:cs="Arial" w:eastAsia="Arial" w:hAnsi="Arial"/>
          <w:b/>
          <w:bCs/>
          <w:color w:val="0A84FF"/>
          <w:sz w:val="36"/>
          <w:szCs w:val="36"/>
        </w:rPr>
        <w:t xml:space="preserve">12. Optimization Strategies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80"/>
      </w:tblGrid>
      <w:tr>
        <w:trPr>
          <w:tblHeader/>
        </w:trPr>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Strategy</w:t>
            </w:r>
          </w:p>
        </w:tc>
        <w:tc>
          <w:tcPr>
            <w:tcW w:type="dxa" w:w="4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Implementation</w:t>
            </w:r>
          </w:p>
        </w:tc>
        <w:tc>
          <w:tcPr>
            <w:tcW w:type="dxa" w:w="3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Impact</w:t>
            </w:r>
          </w:p>
        </w:tc>
      </w:tr>
      <w:tr>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Lazy AudioContext Init</w:t>
            </w:r>
          </w:p>
        </w:tc>
        <w:tc>
          <w:tcPr>
            <w:tcW w:type="dxa" w:w="4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Created only inside user gesture handlers (click/touch)</w:t>
            </w:r>
          </w:p>
        </w:tc>
        <w:tc>
          <w:tcPr>
            <w:tcW w:type="dxa" w:w="3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Prevents autoplay policy blocks across all browsers</w:t>
            </w:r>
          </w:p>
        </w:tc>
      </w:tr>
      <w:tr>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file.arrayBuffer() Decode</w:t>
            </w:r>
          </w:p>
        </w:tc>
        <w:tc>
          <w:tcPr>
            <w:tcW w:type="dxa" w:w="4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Direct ArrayBuffer from File object, not fetch(blobURL)</w:t>
            </w:r>
          </w:p>
        </w:tc>
        <w:tc>
          <w:tcPr>
            <w:tcW w:type="dxa" w:w="3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Fixes cross-browser decode failures for video files</w:t>
            </w:r>
          </w:p>
        </w:tc>
      </w:tr>
      <w:tr>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1:1 Canvas Pixel Mapping</w:t>
            </w:r>
          </w:p>
        </w:tc>
        <w:tc>
          <w:tcPr>
            <w:tcW w:type="dxa" w:w="4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Spectrogram uses raw pixel dimensions, not DPR-scaled</w:t>
            </w:r>
          </w:p>
        </w:tc>
        <w:tc>
          <w:tcPr>
            <w:tcW w:type="dxa" w:w="3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Eliminates scroll/rendering conflicts on HiDPI displays</w:t>
            </w:r>
          </w:p>
        </w:tc>
      </w:tr>
      <w:tr>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Node Cleanup on Stop</w:t>
            </w:r>
          </w:p>
        </w:tc>
        <w:tc>
          <w:tcPr>
            <w:tcW w:type="dxa" w:w="4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Disconnect gainNode from destination, clear onended before stopping</w:t>
            </w:r>
          </w:p>
        </w:tc>
        <w:tc>
          <w:tcPr>
            <w:tcW w:type="dxa" w:w="3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Prevents double-playback ghost audio</w:t>
            </w:r>
          </w:p>
        </w:tc>
      </w:tr>
      <w:tr>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setTargetAtTime Smoothing</w:t>
            </w:r>
          </w:p>
        </w:tc>
        <w:tc>
          <w:tcPr>
            <w:tcW w:type="dxa" w:w="4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20ms time constant for all live parameter updates</w:t>
            </w:r>
          </w:p>
        </w:tc>
        <w:tc>
          <w:tcPr>
            <w:tcW w:type="dxa" w:w="3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Glitch-free real-time slider changes</w:t>
            </w:r>
          </w:p>
        </w:tc>
      </w:tr>
      <w:tr>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Block-Based NR</w:t>
            </w:r>
          </w:p>
        </w:tc>
        <w:tc>
          <w:tcPr>
            <w:tcW w:type="dxa" w:w="4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256-sample blocks with smoothed gain transitions</w:t>
            </w:r>
          </w:p>
        </w:tc>
        <w:tc>
          <w:tcPr>
            <w:tcW w:type="dxa" w:w="3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Prevents click/pop artifacts at block boundaries</w:t>
            </w:r>
          </w:p>
        </w:tc>
      </w:tr>
      <w:tr>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WaveShaper 2x Oversample</w:t>
            </w:r>
          </w:p>
        </w:tc>
        <w:tc>
          <w:tcPr>
            <w:tcW w:type="dxa" w:w="4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Harmonic generator uses oversample flag</w:t>
            </w:r>
          </w:p>
        </w:tc>
        <w:tc>
          <w:tcPr>
            <w:tcW w:type="dxa" w:w="3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Eliminates aliasing from generated harmonics</w:t>
            </w:r>
          </w:p>
        </w:tc>
      </w:tr>
      <w:tr>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requestAnimationFrame Loop</w:t>
            </w:r>
          </w:p>
        </w:tc>
        <w:tc>
          <w:tcPr>
            <w:tcW w:type="dxa" w:w="4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Single rAF loop drives 2D spectrogram + 3D mesh + freq analyzer</w:t>
            </w:r>
          </w:p>
        </w:tc>
        <w:tc>
          <w:tcPr>
            <w:tcW w:type="dxa" w:w="3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Coordinated 60fps rendering without redundant draws</w:t>
            </w:r>
          </w:p>
        </w:tc>
      </w:tr>
      <w:tr>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OfflineAudioContext</w:t>
            </w:r>
          </w:p>
        </w:tc>
        <w:tc>
          <w:tcPr>
            <w:tcW w:type="dxa" w:w="4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Single render call for entire offline pipeline</w:t>
            </w:r>
          </w:p>
        </w:tc>
        <w:tc>
          <w:tcPr>
            <w:tcW w:type="dxa" w:w="30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Maximum throughput, no real-time scheduling overhead</w:t>
            </w:r>
          </w:p>
        </w:tc>
      </w:tr>
      <w:tr>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Stereo Width Passthrough</w:t>
            </w:r>
          </w:p>
        </w:tc>
        <w:tc>
          <w:tcPr>
            <w:tcW w:type="dxa" w:w="4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Width control set to 100% = no processing for mono</w:t>
            </w:r>
          </w:p>
        </w:tc>
        <w:tc>
          <w:tcPr>
            <w:tcW w:type="dxa" w:w="30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Eliminates comb filtering on mono content</w:t>
            </w:r>
          </w:p>
        </w:tc>
      </w:tr>
    </w:tbl>
    <w:p>
      <w:r>
        <w:br w:type="page"/>
      </w:r>
    </w:p>
    <w:p>
      <w:pPr>
        <w:pStyle w:val="Heading1"/>
        <w:spacing w:before="400" w:after="160"/>
      </w:pPr>
      <w:r>
        <w:rPr>
          <w:rFonts w:ascii="Arial" w:cs="Arial" w:eastAsia="Arial" w:hAnsi="Arial"/>
          <w:b/>
          <w:bCs/>
          <w:color w:val="0A84FF"/>
          <w:sz w:val="36"/>
          <w:szCs w:val="36"/>
        </w:rPr>
        <w:t xml:space="preserve">13. Security &amp; Privacy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Principle</w:t>
            </w:r>
          </w:p>
        </w:tc>
        <w:tc>
          <w:tcPr>
            <w:tcW w:type="dxa" w:w="72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Implementation</w:t>
            </w:r>
          </w:p>
        </w:tc>
      </w:tr>
      <w:tr>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Zero Data Transmission</w:t>
            </w:r>
          </w:p>
        </w:tc>
        <w:tc>
          <w:tcPr>
            <w:tcW w:type="dxa" w:w="72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All processing executes in the browser. No audio data, metadata, or telemetry sent to any server.</w:t>
            </w:r>
          </w:p>
        </w:tc>
      </w:tr>
      <w:tr>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100% Local Processing</w:t>
            </w:r>
          </w:p>
        </w:tc>
        <w:tc>
          <w:tcPr>
            <w:tcW w:type="dxa" w:w="72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Web Audio API and Canvas2D run entirely on the client device. No cloud dependencies.</w:t>
            </w:r>
          </w:p>
        </w:tc>
      </w:tr>
      <w:tr>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No External Dependencies</w:t>
            </w:r>
          </w:p>
        </w:tc>
        <w:tc>
          <w:tcPr>
            <w:tcW w:type="dxa" w:w="72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Only Three.js (CDN) and Google Fonts loaded externally. No analytics, tracking, or ad scripts.</w:t>
            </w:r>
          </w:p>
        </w:tc>
      </w:tr>
      <w:tr>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Memory-Only Processing</w:t>
            </w:r>
          </w:p>
        </w:tc>
        <w:tc>
          <w:tcPr>
            <w:tcW w:type="dxa" w:w="72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AudioBuffers exist only in RAM. No persistent storage of audio data to disk.</w:t>
            </w:r>
          </w:p>
        </w:tc>
      </w:tr>
      <w:tr>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File Input Sandboxing</w:t>
            </w:r>
          </w:p>
        </w:tc>
        <w:tc>
          <w:tcPr>
            <w:tcW w:type="dxa" w:w="72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File API provides read-only access. No filesystem writes except user-initiated WAV downloads.</w:t>
            </w:r>
          </w:p>
        </w:tc>
      </w:tr>
      <w:tr>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Secure Export</w:t>
            </w:r>
          </w:p>
        </w:tc>
        <w:tc>
          <w:tcPr>
            <w:tcW w:type="dxa" w:w="72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WAV files generated via Blob + createObjectURL. URL revoked immediately after download.</w:t>
            </w:r>
          </w:p>
        </w:tc>
      </w:tr>
      <w:tr>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No Cookies/Storage</w:t>
            </w:r>
          </w:p>
        </w:tc>
        <w:tc>
          <w:tcPr>
            <w:tcW w:type="dxa" w:w="72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No localStorage, sessionStorage, IndexedDB, or cookies used for audio data.</w:t>
            </w:r>
          </w:p>
        </w:tc>
      </w:tr>
      <w:tr>
        <w:tc>
          <w:tcPr>
            <w:tcW w:type="dxa" w:w="28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GDPR/CCPA Compliant</w:t>
            </w:r>
          </w:p>
        </w:tc>
        <w:tc>
          <w:tcPr>
            <w:tcW w:type="dxa" w:w="72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No personal data collected, stored, or transmitted. Fully compliant by architecture.</w:t>
            </w:r>
          </w:p>
        </w:tc>
      </w:tr>
      <w:tr>
        <w:tc>
          <w:tcPr>
            <w:tcW w:type="dxa" w:w="28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COOP/COEP Ready</w:t>
            </w:r>
          </w:p>
        </w:tc>
        <w:tc>
          <w:tcPr>
            <w:tcW w:type="dxa" w:w="72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Architecture supports Cross-Origin-Opener-Policy and Cross-Origin-Embedder-Policy headers for SharedArrayBuffer when deployed.</w:t>
            </w:r>
          </w:p>
        </w:tc>
      </w:tr>
    </w:tbl>
    <w:p>
      <w:r>
        <w:br w:type="page"/>
      </w:r>
    </w:p>
    <w:p>
      <w:pPr>
        <w:pStyle w:val="Heading1"/>
        <w:spacing w:before="400" w:after="160"/>
      </w:pPr>
      <w:r>
        <w:rPr>
          <w:rFonts w:ascii="Arial" w:cs="Arial" w:eastAsia="Arial" w:hAnsi="Arial"/>
          <w:b/>
          <w:bCs/>
          <w:color w:val="0A84FF"/>
          <w:sz w:val="36"/>
          <w:szCs w:val="36"/>
        </w:rPr>
        <w:t xml:space="preserve">14. Development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200"/>
        <w:gridCol w:w="1680"/>
      </w:tblGrid>
      <w:tr>
        <w:trPr>
          <w:tblHeader/>
        </w:trPr>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1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5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Deliverables</w:t>
            </w:r>
          </w:p>
        </w:tc>
        <w:tc>
          <w:tcPr>
            <w:tcW w:type="dxa" w:w="16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Timeline</w:t>
            </w:r>
          </w:p>
        </w:tc>
      </w:tr>
      <w:tr>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MVP (Current)</w:t>
            </w:r>
          </w:p>
        </w:tc>
        <w:tc>
          <w:tcPr>
            <w:tcW w:type="dxa" w:w="1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v19.0</w:t>
            </w:r>
          </w:p>
        </w:tc>
        <w:tc>
          <w:tcPr>
            <w:tcW w:type="dxa" w:w="5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30-stage pipeline, 52 sliders, 7 presets, 3D/2D spectrogram, video support, WAV export, A/B compare</w:t>
            </w:r>
          </w:p>
        </w:tc>
        <w:tc>
          <w:tcPr>
            <w:tcW w:type="dxa" w:w="16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Complete</w:t>
            </w:r>
          </w:p>
        </w:tc>
      </w:tr>
      <w:tr>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Deployment</w:t>
            </w:r>
          </w:p>
        </w:tc>
        <w:tc>
          <w:tcPr>
            <w:tcW w:type="dxa" w:w="1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v19.1</w:t>
            </w:r>
          </w:p>
        </w:tc>
        <w:tc>
          <w:tcPr>
            <w:tcW w:type="dxa" w:w="5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Vercel deployment, GitHub Actions CI/CD, COOP/COEP headers, service worker for offline PWA</w:t>
            </w:r>
          </w:p>
        </w:tc>
        <w:tc>
          <w:tcPr>
            <w:tcW w:type="dxa" w:w="16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Q2 2026</w:t>
            </w:r>
          </w:p>
        </w:tc>
      </w:tr>
      <w:tr>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ML Integration</w:t>
            </w:r>
          </w:p>
        </w:tc>
        <w:tc>
          <w:tcPr>
            <w:tcW w:type="dxa" w:w="1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v20.0</w:t>
            </w:r>
          </w:p>
        </w:tc>
        <w:tc>
          <w:tcPr>
            <w:tcW w:type="dxa" w:w="5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Silero VAD ONNX, DeepFilterNet3, voice/noise ML separation in Web Worker</w:t>
            </w:r>
          </w:p>
        </w:tc>
        <w:tc>
          <w:tcPr>
            <w:tcW w:type="dxa" w:w="16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Q2 2026</w:t>
            </w:r>
          </w:p>
        </w:tc>
      </w:tr>
      <w:tr>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Source Separation</w:t>
            </w:r>
          </w:p>
        </w:tc>
        <w:tc>
          <w:tcPr>
            <w:tcW w:type="dxa" w:w="1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v21.0</w:t>
            </w:r>
          </w:p>
        </w:tc>
        <w:tc>
          <w:tcPr>
            <w:tcW w:type="dxa" w:w="5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Demucs v4 ONNX, 4-stem separation (voice/drums/bass/other), per-stem controls</w:t>
            </w:r>
          </w:p>
        </w:tc>
        <w:tc>
          <w:tcPr>
            <w:tcW w:type="dxa" w:w="16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Q3 2026</w:t>
            </w:r>
          </w:p>
        </w:tc>
      </w:tr>
      <w:tr>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Speaker Isolation</w:t>
            </w:r>
          </w:p>
        </w:tc>
        <w:tc>
          <w:tcPr>
            <w:tcW w:type="dxa" w:w="1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v22.0</w:t>
            </w:r>
          </w:p>
        </w:tc>
        <w:tc>
          <w:tcPr>
            <w:tcW w:type="dxa" w:w="5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ECAPA-TDNN voiceprint, speaker diarization timeline, target speaker extraction</w:t>
            </w:r>
          </w:p>
        </w:tc>
        <w:tc>
          <w:tcPr>
            <w:tcW w:type="dxa" w:w="16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Q3 2026</w:t>
            </w:r>
          </w:p>
        </w:tc>
      </w:tr>
      <w:tr>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Batch + SDK</w:t>
            </w:r>
          </w:p>
        </w:tc>
        <w:tc>
          <w:tcPr>
            <w:tcW w:type="dxa" w:w="1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v23.0</w:t>
            </w:r>
          </w:p>
        </w:tc>
        <w:tc>
          <w:tcPr>
            <w:tcW w:type="dxa" w:w="5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Async job queue, drag-and-drop folder processing, REST API, CLI tool</w:t>
            </w:r>
          </w:p>
        </w:tc>
        <w:tc>
          <w:tcPr>
            <w:tcW w:type="dxa" w:w="16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Q4 2026</w:t>
            </w:r>
          </w:p>
        </w:tc>
      </w:tr>
      <w:tr>
        <w:tc>
          <w:tcPr>
            <w:tcW w:type="dxa" w:w="20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Pro Edition</w:t>
            </w:r>
          </w:p>
        </w:tc>
        <w:tc>
          <w:tcPr>
            <w:tcW w:type="dxa" w:w="1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v24.0</w:t>
            </w:r>
          </w:p>
        </w:tc>
        <w:tc>
          <w:tcPr>
            <w:tcW w:type="dxa" w:w="52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Creator Pro / Studio / Forensic tiers, plugin architecture, preset marketplace</w:t>
            </w:r>
          </w:p>
        </w:tc>
        <w:tc>
          <w:tcPr>
            <w:tcW w:type="dxa" w:w="16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Q1 2027</w:t>
            </w:r>
          </w:p>
        </w:tc>
      </w:tr>
      <w:tr>
        <w:tc>
          <w:tcPr>
            <w:tcW w:type="dxa" w:w="20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Native Core</w:t>
            </w:r>
          </w:p>
        </w:tc>
        <w:tc>
          <w:tcPr>
            <w:tcW w:type="dxa" w:w="1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v25.0</w:t>
            </w:r>
          </w:p>
        </w:tc>
        <w:tc>
          <w:tcPr>
            <w:tcW w:type="dxa" w:w="52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Electron/Tauri desktop app, WASM DSP core, GPU compute shaders</w:t>
            </w:r>
          </w:p>
        </w:tc>
        <w:tc>
          <w:tcPr>
            <w:tcW w:type="dxa" w:w="16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Q2 2027</w:t>
            </w:r>
          </w:p>
        </w:tc>
      </w:tr>
    </w:tbl>
    <w:p>
      <w:r>
        <w:br w:type="page"/>
      </w:r>
    </w:p>
    <w:p>
      <w:pPr>
        <w:pStyle w:val="Heading1"/>
        <w:spacing w:before="400" w:after="160"/>
      </w:pPr>
      <w:r>
        <w:rPr>
          <w:rFonts w:ascii="Arial" w:cs="Arial" w:eastAsia="Arial" w:hAnsi="Arial"/>
          <w:b/>
          <w:bCs/>
          <w:color w:val="0A84FF"/>
          <w:sz w:val="36"/>
          <w:szCs w:val="36"/>
        </w:rPr>
        <w:t xml:space="preserve">15. Performance Benchmarks &amp;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2680"/>
      </w:tblGrid>
      <w:tr>
        <w:trPr>
          <w:tblHeader/>
        </w:trPr>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Current v19</w:t>
            </w:r>
          </w:p>
        </w:tc>
        <w:tc>
          <w:tcPr>
            <w:tcW w:type="dxa" w:w="2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Target v21+</w:t>
            </w:r>
          </w:p>
        </w:tc>
        <w:tc>
          <w:tcPr>
            <w:tcW w:type="dxa" w:w="26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b/>
                <w:bCs/>
                <w:color w:val="FFFFFF"/>
                <w:sz w:val="20"/>
                <w:szCs w:val="20"/>
              </w:rPr>
              <w:t xml:space="preserve">Measurement</w:t>
            </w:r>
          </w:p>
        </w:tc>
      </w:tr>
      <w:tr>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Offline Pipeline</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&lt; 3s for 60s audio</w:t>
            </w:r>
          </w:p>
        </w:tc>
        <w:tc>
          <w:tcPr>
            <w:tcW w:type="dxa" w:w="2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&lt; 2s with WASM</w:t>
            </w:r>
          </w:p>
        </w:tc>
        <w:tc>
          <w:tcPr>
            <w:tcW w:type="dxa" w:w="26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OfflineAudioContext render time</w:t>
            </w:r>
          </w:p>
        </w:tc>
      </w:tr>
      <w:tr>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Real-Time Latency</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&lt; 15ms (Web Audio native)</w:t>
            </w:r>
          </w:p>
        </w:tc>
        <w:tc>
          <w:tcPr>
            <w:tcW w:type="dxa" w:w="2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&lt; 10ms (AudioWorklet)</w:t>
            </w:r>
          </w:p>
        </w:tc>
        <w:tc>
          <w:tcPr>
            <w:tcW w:type="dxa" w:w="26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Input-to-output chain delay</w:t>
            </w:r>
          </w:p>
        </w:tc>
      </w:tr>
      <w:tr>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3D Spectrogram FPS</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60 fps (64×128 mesh)</w:t>
            </w:r>
          </w:p>
        </w:tc>
        <w:tc>
          <w:tcPr>
            <w:tcW w:type="dxa" w:w="2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60 fps (128×256)</w:t>
            </w:r>
          </w:p>
        </w:tc>
        <w:tc>
          <w:tcPr>
            <w:tcW w:type="dxa" w:w="26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requestAnimationFrame consistency</w:t>
            </w:r>
          </w:p>
        </w:tc>
      </w:tr>
      <w:tr>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Memory Usage</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~120MB for 5min stereo</w:t>
            </w:r>
          </w:p>
        </w:tc>
        <w:tc>
          <w:tcPr>
            <w:tcW w:type="dxa" w:w="2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&lt; 80MB with streaming</w:t>
            </w:r>
          </w:p>
        </w:tc>
        <w:tc>
          <w:tcPr>
            <w:tcW w:type="dxa" w:w="26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Chrome DevTools heap snapshot</w:t>
            </w:r>
          </w:p>
        </w:tc>
      </w:tr>
      <w:tr>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File Format Support</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8 formats (via decodeAudioData)</w:t>
            </w:r>
          </w:p>
        </w:tc>
        <w:tc>
          <w:tcPr>
            <w:tcW w:type="dxa" w:w="2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12+ with custom decoders</w:t>
            </w:r>
          </w:p>
        </w:tc>
        <w:tc>
          <w:tcPr>
            <w:tcW w:type="dxa" w:w="26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Successful decode rate</w:t>
            </w:r>
          </w:p>
        </w:tc>
      </w:tr>
      <w:tr>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SNR Improvement</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+8-15 dB typical</w:t>
            </w:r>
          </w:p>
        </w:tc>
        <w:tc>
          <w:tcPr>
            <w:tcW w:type="dxa" w:w="2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+18-25 dB with ML</w:t>
            </w:r>
          </w:p>
        </w:tc>
        <w:tc>
          <w:tcPr>
            <w:tcW w:type="dxa" w:w="26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A-weighted SNR measurement</w:t>
            </w:r>
          </w:p>
        </w:tc>
      </w:tr>
      <w:tr>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ML Inference (target)</w:t>
            </w:r>
          </w:p>
        </w:tc>
        <w:tc>
          <w:tcPr>
            <w:tcW w:type="dxa" w:w="24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N/A (classical DSP only)</w:t>
            </w:r>
          </w:p>
        </w:tc>
        <w:tc>
          <w:tcPr>
            <w:tcW w:type="dxa" w:w="260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&lt; 200ms per 10s chunk</w:t>
            </w:r>
          </w:p>
        </w:tc>
        <w:tc>
          <w:tcPr>
            <w:tcW w:type="dxa" w:w="2680"/>
            <w:tcBorders>
              <w:top w:val="single" w:color="2A2A44" w:sz="1"/>
              <w:left w:val="single" w:color="2A2A44" w:sz="1"/>
              <w:bottom w:val="single" w:color="2A2A44" w:sz="1"/>
              <w:right w:val="single" w:color="2A2A44" w:sz="1"/>
            </w:tcBorders>
            <w:shd w:fill="0F172A" w:val="clear"/>
            <w:tcMar>
              <w:top w:type="dxa" w:w="80"/>
              <w:left w:type="dxa" w:w="140"/>
              <w:bottom w:type="dxa" w:w="80"/>
              <w:right w:type="dxa" w:w="140"/>
            </w:tcMar>
          </w:tcPr>
          <w:p>
            <w:r>
              <w:rPr>
                <w:rFonts w:ascii="Arial" w:cs="Arial" w:eastAsia="Arial" w:hAnsi="Arial"/>
                <w:color w:val="D1D5DB"/>
                <w:sz w:val="19"/>
                <w:szCs w:val="19"/>
              </w:rPr>
              <w:t xml:space="preserve">ONNX Runtime Web WebGPU</w:t>
            </w:r>
          </w:p>
        </w:tc>
      </w:tr>
      <w:tr>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Max File Size</w:t>
            </w:r>
          </w:p>
        </w:tc>
        <w:tc>
          <w:tcPr>
            <w:tcW w:type="dxa" w:w="24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Browser memory limit (~2GB)</w:t>
            </w:r>
          </w:p>
        </w:tc>
        <w:tc>
          <w:tcPr>
            <w:tcW w:type="dxa" w:w="260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Streaming decode (unlimited)</w:t>
            </w:r>
          </w:p>
        </w:tc>
        <w:tc>
          <w:tcPr>
            <w:tcW w:type="dxa" w:w="2680"/>
            <w:tcBorders>
              <w:top w:val="single" w:color="2A2A44" w:sz="1"/>
              <w:left w:val="single" w:color="2A2A44" w:sz="1"/>
              <w:bottom w:val="single" w:color="2A2A44" w:sz="1"/>
              <w:right w:val="single" w:color="2A2A44" w:sz="1"/>
            </w:tcBorders>
            <w:shd w:fill="1E293B" w:val="clear"/>
            <w:tcMar>
              <w:top w:type="dxa" w:w="80"/>
              <w:left w:type="dxa" w:w="140"/>
              <w:bottom w:type="dxa" w:w="80"/>
              <w:right w:type="dxa" w:w="140"/>
            </w:tcMar>
          </w:tcPr>
          <w:p>
            <w:r>
              <w:rPr>
                <w:rFonts w:ascii="Arial" w:cs="Arial" w:eastAsia="Arial" w:hAnsi="Arial"/>
                <w:color w:val="D1D5DB"/>
                <w:sz w:val="19"/>
                <w:szCs w:val="19"/>
              </w:rPr>
              <w:t xml:space="preserve">Successful process completion</w:t>
            </w:r>
          </w:p>
        </w:tc>
      </w:tr>
    </w:tbl>
    <w:p>
      <w:pPr>
        <w:spacing w:before="400" w:after="0"/>
      </w:pPr>
    </w:p>
    <w:p>
      <w:pPr>
        <w:pBdr>
          <w:bottom w:val="single" w:color="0A84FF" w:sz="4"/>
        </w:pBdr>
        <w:spacing w:before="200" w:after="200"/>
      </w:pPr>
    </w:p>
    <w:p>
      <w:pPr>
        <w:spacing w:before="200"/>
        <w:jc w:val="center"/>
      </w:pPr>
      <w:r>
        <w:rPr>
          <w:rFonts w:ascii="Arial" w:cs="Arial" w:eastAsia="Arial" w:hAnsi="Arial"/>
          <w:b/>
          <w:bCs/>
          <w:color w:val="0A84FF"/>
          <w:sz w:val="20"/>
          <w:szCs w:val="20"/>
        </w:rPr>
        <w:t xml:space="preserve">VoiceIsolate Pro v19.0  —  Threads from Space Architecture</w:t>
      </w:r>
    </w:p>
    <w:p>
      <w:pPr>
        <w:spacing w:after="100"/>
        <w:jc w:val="center"/>
      </w:pPr>
      <w:r>
        <w:rPr>
          <w:rFonts w:ascii="JetBrains Mono" w:cs="JetBrains Mono" w:eastAsia="JetBrains Mono" w:hAnsi="JetBrains Mono"/>
          <w:color w:val="888888"/>
          <w:sz w:val="16"/>
          <w:szCs w:val="16"/>
        </w:rPr>
        <w:t xml:space="preserve">github.com/Joker5514/VoiceIsolate-Pro  |  100% Local  |  Zero Transmission  |  Privacy First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44" w:sz="1"/>
      </w:pBdr>
      <w:tabs>
        <w:tab w:val="right" w:pos="10080"/>
      </w:tabs>
      <w:spacing w:before="100"/>
    </w:pPr>
    <w:r>
      <w:rPr>
        <w:rFonts w:ascii="Arial" w:cs="Arial" w:eastAsia="Arial" w:hAnsi="Arial"/>
        <w:color w:val="999999"/>
        <w:sz w:val="14"/>
        <w:szCs w:val="14"/>
      </w:rPr>
      <w:t xml:space="preserve">Confidential  |  Randy Jordan  |  github.com/Joker5514/VoiceIsolate-Pro</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84FF" w:sz="2"/>
      </w:pBdr>
      <w:tabs>
        <w:tab w:val="right" w:pos="10080"/>
      </w:tabs>
      <w:spacing w:after="100"/>
    </w:pPr>
    <w:r>
      <w:rPr>
        <w:rFonts w:ascii="JetBrains Mono" w:cs="JetBrains Mono" w:eastAsia="JetBrains Mono" w:hAnsi="JetBrains Mono"/>
        <w:b/>
        <w:bCs/>
        <w:color w:val="0A84FF"/>
        <w:sz w:val="16"/>
        <w:szCs w:val="16"/>
      </w:rPr>
      <w:t xml:space="preserve">VOICEISOLATE PRO v19.0</w:t>
    </w:r>
    <w:r>
      <w:rPr>
        <w:rFonts w:ascii="JetBrains Mono" w:cs="JetBrains Mono" w:eastAsia="JetBrains Mono" w:hAnsi="JetBrains Mono"/>
        <w:color w:val="999999"/>
        <w:sz w:val="14"/>
        <w:szCs w:val="14"/>
      </w:rPr>
      <w:t xml:space="preserve">	TECHNICAL BLUEPRINT  |  THREADS FROM SPACE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A84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2D3E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EAB30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2026-03-23T07:31:04.244Z</dcterms:created>
  <dcterms:modified xsi:type="dcterms:W3CDTF">2026-03-23T07:31:04.245Z</dcterms:modified>
</cp:coreProperties>
</file>

<file path=docProps/custom.xml><?xml version="1.0" encoding="utf-8"?>
<Properties xmlns="http://schemas.openxmlformats.org/officeDocument/2006/custom-properties" xmlns:vt="http://schemas.openxmlformats.org/officeDocument/2006/docPropsVTypes"/>
</file>