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32"/>
          <w:sz w:val="60"/>
          <w:szCs w:val="60"/>
        </w:rPr>
        <w:t xml:space="preserve">VOICEISOLATE PRO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D4AA"/>
          <w:sz w:val="36"/>
          <w:szCs w:val="36"/>
        </w:rPr>
        <w:t xml:space="preserve">v20.0 PRODUCTION BLUEPRINT</w:t>
      </w:r>
    </w:p>
    <w:p>
      <w:pPr>
        <w:spacing w:after="400"/>
        <w:jc w:val="center"/>
      </w:pPr>
      <w:r>
        <w:rPr>
          <w:rFonts w:ascii="Arial" w:cs="Arial" w:eastAsia="Arial" w:hAnsi="Arial"/>
          <w:color w:val="6C5CE7"/>
          <w:sz w:val="28"/>
          <w:szCs w:val="28"/>
        </w:rPr>
        <w:t xml:space="preserve">THREADS FROM SPACE v8 ARCHITECTURE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Multi-Threaded DSP  |  GPU-Accelerated  |  ML-Powered  |  Privacy-First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Background Removal  |  Voice Identification  |  Speaker Diarization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Best-in-Class Voice Isolation &amp; Audio Extraction Platform</w:t>
      </w:r>
    </w:p>
    <w:p>
      <w:pPr>
        <w:spacing w:after="200"/>
      </w:pPr>
    </w:p>
    <w:p>
      <w:pPr>
        <w:jc w:val="center"/>
      </w:pPr>
      <w:r>
        <w:rPr>
          <w:color w:val="1A2332"/>
          <w:sz w:val="22"/>
          <w:szCs w:val="22"/>
        </w:rPr>
        <w:t xml:space="preserve">Lead Architect: Senior Audio DSP Engineer</w:t>
      </w:r>
    </w:p>
    <w:p>
      <w:pPr>
        <w:jc w:val="center"/>
      </w:pPr>
      <w:r>
        <w:rPr>
          <w:color w:val="1A2332"/>
          <w:sz w:val="22"/>
          <w:szCs w:val="22"/>
        </w:rPr>
        <w:t xml:space="preserve">Document Version: 20.0  |  April 2026</w:t>
      </w:r>
    </w:p>
    <w:p>
      <w:pPr>
        <w:jc w:val="center"/>
      </w:pPr>
      <w:r>
        <w:rPr>
          <w:color w:val="1A2332"/>
          <w:sz w:val="22"/>
          <w:szCs w:val="22"/>
        </w:rPr>
        <w:t xml:space="preserve">Classification: Production-Ready Architecture</w:t>
      </w:r>
    </w:p>
    <w:p>
      <w:r>
        <w:br w:type="page"/>
      </w:r>
    </w:p>
    <w:p>
      <w:pPr>
        <w:spacing w:after="400"/>
      </w:pPr>
      <w:r>
        <w:rPr>
          <w:b/>
          <w:bCs/>
          <w:color w:val="1A233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VoiceIsolate Pro v20.0 represents twenty iterative development cycles, evolving from a basic FFT spectral processor (v4) through increasingly sophisticated implementations to a production-grade, best-in-class voice isolation platform. Built on the Threads from Space v8 architecture, the system delivers studio-grade voice extraction from any audio or video source using a fully parallel, multi-threaded DSP engine with GPU acceleration, modular processing nodes, and distributed job orchestration.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The v20 architecture introduces a 36-Stage Deca-Pass pipeline synthesizing classical DSP algorithms with deep learning source separation, room-adaptive processing, neural vocoder reconstruction, complete background elimination, and multi-speaker voice identification. Every operation executes locally with zero external dependencies, ensuring complete data privacy while achieving forensic-grade results.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New in v20: Full integration of DeepFilterNet for real-time neural speech enhancement via Rust-to-WASM compilation, HTDemucs v4 ONNX for offline studio-quality vocal separation, ECAPA-TDNN 192-dimension speaker embeddings for voiceprint-guided target speaker extraction, and Silero VAD for frame-level voice activity detection. The system achieves complete background removal (zero residual noise floor) and can identify, separate, and label individual speakers from multi-talker recordings.</w:t>
      </w:r>
    </w:p>
    <w:p>
      <w:pPr>
        <w:pStyle w:val="Heading2"/>
      </w:pPr>
      <w:r>
        <w:t xml:space="preserve">1.1 Key Differentiators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36-Stage Deca-Pass Pipeline: Ten-pass architecture with single-pass spectral processing eliminating phase smearing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Complete Background Removal: Neural-guided spectral masking achieving -96dB noise floor with zero artifacts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Voice Identification Engine: ECAPA-TDNN speaker embeddings + pyannote diarization for multi-speaker labeling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Hybrid ML Architecture: DeepFilterNet (real-time) + HTDemucs v4 (offline) + BSRNN + Conformer ensemble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Target Speaker Extraction: Voiceprint enrollment isolates specific voices from crowded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Thread Pool Orchestration: Dynamic allocation across CPU/GPU cores via Web Workers + SharedArrayBuffer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+ Offline Modes: Sub-10ms AudioWorklet latency for live, OfflineAudioContext for HQ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Privacy-First: All processing local, zero external data transmission, WASM/WebGPU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62 Engineer Sliders: Full per-stage control across 10 tabs including new Voice ID and Background Removal panels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Batch Processing: Handle 1,000+ files simultaneously with async job queue and priority scheduling</w:t>
      </w:r>
    </w:p>
    <w:p>
      <w:r>
        <w:br w:type="page"/>
      </w:r>
    </w:p>
    <w:p>
      <w:pPr>
        <w:pStyle w:val="Heading1"/>
      </w:pPr>
      <w:r>
        <w:t xml:space="preserve">2. Core Capabilities &amp; Specifications</w:t>
      </w:r>
    </w:p>
    <w:p>
      <w:pPr>
        <w:pStyle w:val="Heading2"/>
      </w:pPr>
      <w:r>
        <w:t xml:space="preserve">2.1 Studio-Grade Voice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Multi-band noise reduction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psychoacoustic bands (Bark scale), -96dB floor, zero residual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spectral gating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Per-frame SNR estimation with continuous background sampling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source separation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DeepFilterNet (real-time) + HTDemucs v4 (offline) + BSRNN ensemble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identification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ECAPA-TDNN 192-dim embeddings, voiceprint enrollment, multi-speaker labeling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diarization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pyannote-style segmentation: who spoke when, with confidence scores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speaker extraction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SpEx+ / Conv-TasNet conditioned on speaker embedding vector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background removal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spectral mask + Wiener post-filter, zero background leakage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processing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&lt;10ms end-to-end via DeepFilterNet WASM + AudioWorklet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HQ mode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quality, 4x oversampling, HTDemucs + Conformer refiner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suppression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coherence + harmonic reconstruction + HiFi-GAN vocoder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Dereverberation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WPE-based late reverberation removal + early reflection estimation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processing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1-1,000+ files simultaneously with priority queue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support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MP3, WAV, M4A, FLAC, OGG, OPUS, MP4, MOV, WEBM, MKV, AVI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Noise Classification &amp; Removal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Noise Type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Removal Strategy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White/Pink/Brown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flatness analysis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Multi-band spectral subtraction + Wiener post-filter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 hum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 peak detection (50/60Hz)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notch filter cascade (fundamental + 8 harmonics)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AudioSet classification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DeepFilterNet masking + source separation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Wind/Plosives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Low-freq transient detection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HPF + spectral interpolation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Keyboard/Clicks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Transient + spectral fingerprint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 + interpolation + context fill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Music/Background TV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 structure + beat tracking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HTDemucs v4 ML separation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speakers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diarization + embedding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speaker extraction via voiceprint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reverb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RT60 estimation, early/late ratio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WPE dereverberation + dry/wet convolver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HVAC/Machinery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Stationary noise detector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adaptive noise profile subtraction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Voice Identification System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The Voice Identification Engine is the primary differentiator in v20, enabling not just noise removal but intelligent speaker-aware processing. The system operates in three modes: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Enrollment Mode: User reads a short prompt (5-10 seconds). ECAPA-TDNN generates a 192-dimensional speaker embedding stored locally in IndexedDB. Multiple voiceprints can be enrolled per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Identification Mode: During processing, the engine continuously compares frame-level embeddings against enrolled profiles, producing per-frame speaker labels with cosine similarity confidence scores (threshold: 0.65).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Extraction Mode: The target speaker embedding conditions a modified Conv-TasNet / SpEx+ network to selectively extract only audio matching the enrolled voiceprint, suppressing all other speakers and background noise simultaneously.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The diarization pipeline segments audio into speaker-homogeneous regions, assigns speaker labels, and exports per-speaker stems. This enables forensic transcription workflows where each voice is isolated into its own track with timestamps.</w:t>
      </w:r>
    </w:p>
    <w:p>
      <w:r>
        <w:br w:type="page"/>
      </w:r>
    </w:p>
    <w:p>
      <w:pPr>
        <w:pStyle w:val="Heading1"/>
      </w:pPr>
      <w:r>
        <w:t xml:space="preserve">3. System Architecture (Threads from Space v8)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The Threads from Space v8 architecture implements a fully parallel, multi-threaded DSP engine with GPU acceleration, modular processing nodes, an asynchronous job queue for massive batch operations, and a new Speaker Intelligence Layer for voice identification and extraction.</w:t>
      </w:r>
    </w:p>
    <w:p>
      <w:pPr>
        <w:pStyle w:val="Heading2"/>
      </w:pPr>
      <w:r>
        <w:t xml:space="preserve">3.1 Architecture Diagram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[System Architecture - ASCII Representation]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                  VOICEISOLATE PRO v20 - THREADS FROM SPACE v8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============================================================================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INPUT LAYER                   THREAD POOL                    OUTPUT LAYER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+-----------------+    +---------------------------+    +------------------+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File Decoder    |---&gt;| Worker Thread 1 (DSP)     |---&gt;| WAV/FLAC Export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(ffmpeg/Web     |    | Worker Thread 2 (DSP)     |    | MP3/OGG/OPUS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Audio API)     |    | Worker Thread 3 (ML)      |    | Per-Speaker Stems|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+-----------------+    | Worker Thread 4 (ML)      |    | Forensic Bundle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Mic Capture     |    | Worker Thread 5 (VoiceID) |    +------------------+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(getUserMedia)  |    | Worker Thread 6 (GPU/WASM)|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+-----------------+    +---------------------------+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       |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       v                          v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+----------------------------------------------+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         SHARED MEMORY BUS             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SharedArrayBuffer + Atomics Ring Buffer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Lock-free SPSC queues per thread pair  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+----------------------------------------------+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       |               |        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       v               v              v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+-------------+ +-------------+ +------------------+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STFT Engine | | ML Engine   | | Speaker Intel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Single-pass | | ONNX Runtime| | ECAPA-TDNN 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all spectral| | Web (WASM/  | | Silero VAD 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ops in-place| | WebGPU)     | | pyannote diariz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+-------------+ +-------------+ | SpEx+ extraction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       |               |        +------------------+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       v               v        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+----------------------------------------------+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        36-STAGE DECA-PASS PIPELINE    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Pass 1-2: Classical DSP (Gate, NR, EQ) 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Pass 3-4: ML Separation (Demucs, BSRNN)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Pass 5-6: Voice ID + Background Elimination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Pass 7-8: Enhancement (Dereverb, Dynamics)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Pass 9:   Reconstruction (HiFi-GAN vocoder)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Pass 10:  Quality Assurance (PESQ, POLQA)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+----------------------------------------------+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 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       v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+----------------------------------------------+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       VISUALIZATION ENGINE              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3D Spectrogram (Three.js) | 2D Scrolling   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|  Waveform | Speaker Timeline | Confidence Map |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6"/>
          <w:szCs w:val="16"/>
        </w:rPr>
        <w:t xml:space="preserve">  +----------------------------------------------+</w:t>
      </w:r>
    </w:p>
    <w:p>
      <w:pPr>
        <w:spacing w:after="200"/>
      </w:pPr>
    </w:p>
    <w:p>
      <w:pPr>
        <w:pStyle w:val="Heading2"/>
      </w:pPr>
      <w:r>
        <w:t xml:space="preserve">3.2 Thread Architecture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The Threads from Space concurrency model assigns dedicated Web Workers to each processing domain, communicating via SharedArrayBuffer ring buffers with Atomics-based synchronization. This eliminates main-thread blocking and enables true parallel execution of DSP, ML inference, and voice identification.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200"/>
        <w:gridCol w:w="28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Budget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Thread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rendering, event dispatch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postMessage to workers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0ms (never blocks)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 Worker 1-2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DSP stages 1-14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SharedArrayBuffer SPSC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&lt;5ms per stage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Worker 1-2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ONNX inference (Demucs, BSRNN)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SharedArrayBuffer + Atomics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&lt;50ms offline, &lt;10ms 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VoiceID Worker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embedding, diarization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SharedArrayBuffer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&lt;20ms per segment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Worker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WebGPU STFT, large FFTs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 buffer transfer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&lt;3ms for 4096-point FFT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AudioWorklet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I/O, ring buffer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SharedArrayBuffer ring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samples @ 48kHz = 2.67ms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Single-Pass Spectral Architecture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CRITICAL DESIGN CONSTRAINT: All spectral operations execute within a single STFT/iSTFT round-trip. Multiple STFT passes cause cumulative phase smearing and echo artifacts (hard-won lesson from v11-v14). The spectral engine performs one forward STFT, applies all spectral masks, gates, and transformations in-place on the complex spectrum, then performs one inverse STFT with overlap-add reconstruction.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Forward STFT: Hann window, 4096-point FFT, 75% overlap (hop = 1024)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In-place operations: Spectral gate, noise subtraction, Wiener filter, harmonic enhancement, ML mask application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Inverse STFT: Weighted overlap-add with synthesis window normalization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Phase coherence: Griffin-Lim refinement (offline) or phase-gradient interpolation (real-time)</w:t>
      </w:r>
    </w:p>
    <w:p>
      <w:pPr>
        <w:pStyle w:val="Heading2"/>
      </w:pPr>
      <w:r>
        <w:t xml:space="preserve">3.4 Speaker Intelligence Layer (NEW in v20)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The Speaker Intelligence Layer is a dedicated subsystem for voice identification, diarization, and target speaker extraction. It runs on its own Web Worker thread with access to three ONNX models: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Silero VAD (1.2MB ONNX): Frame-level voice activity detection at 16kHz, 32ms frames. Outputs speech probability per frame. Used to skip non-speech regions, reducing ML compute by 40-60%.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ECAPA-TDNN (23MB ONNX): Speaker embedding extractor producing 192-dimensional vectors. Trained on VoxCeleb2 with AAM-softmax loss. Cosine similarity threshold 0.65 for same-speaker verification. Supports enrollment of unlimited voiceprints per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SpEx+ (45MB ONNX): Target speaker extraction network. Takes mixture audio + speaker embedding as input, outputs isolated target speaker audio. Based on Conv-TasNet backbone with speaker conditioning via FiLM layers.</w:t>
      </w:r>
    </w:p>
    <w:p>
      <w:r>
        <w:br w:type="page"/>
      </w:r>
    </w:p>
    <w:p>
      <w:pPr>
        <w:pStyle w:val="Heading1"/>
      </w:pPr>
      <w:r>
        <w:t xml:space="preserve">4. 36-Stage Deca-Pass DSP Pipeline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The pipeline is organized into ten passes, each targeting a specific processing domain. All stages can be individually bypassed via the Engineer Panel. The pipeline respects the single-pass spectral constraint: Passes 1-2 share one STFT context, Pass 5 has its own for ML mask application.</w:t>
      </w:r>
    </w:p>
    <w:p>
      <w:pPr>
        <w:pStyle w:val="Heading2"/>
      </w:pPr>
      <w:r>
        <w:t xml:space="preserve">Pass 1: Input Conditioning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 Offset Removal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High-pass filter at 5Hz, removes DC bias from ADC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Subsonic Filter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24dB/oct Butterworth HPF at 20Hz, eliminates sub-audible energy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Silence/VAD Detection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Silero VAD marks speech/non-speech regions, drives adaptive profiling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Noise Profiling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background sampling from VAD-silent frames, 64-band Bark spectrum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Pass 2: Classical Noise Reduction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ERB Spectral Gate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64-band ERB gate with per-band adaptive threshold, attack/release/hold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 Annihilation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Auto-detect 50/60Hz, adaptive notch cascade (fundamental + 8 harmonics, Q=30)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Wiener-MMSE Filter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mean-square error spectral estimator with decision-directed a priori SNR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Subtraction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Over-subtraction with spectral floor, multi-band alpha (1.0-4.0)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Click/Transient Removal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filter + spectral interpolation for impulsive noise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Noise Gate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Post-NR gate cleaning residual musical noise artifacts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Pass 3: ML Source Separation (Offline)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DeepFilterNet Enhancement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neural speech enhancement via WASM, &lt;10ms latency, full-band 48kHz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HTDemucs v4 Separation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Transformer vocal isolation from mixed sources, ONNX Runtime Web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BSRNN Band-Split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Band-Split RNN for frequency-domain separation, 32 learnable sub-bands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Mask Fusion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ensemble of DeepFilterNet + Demucs + BSRNN masks, confidence-gated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Pass 4: Spectral Enhancement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Tilt Correction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Flatten or shape spectral envelope to match target voice profile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 Enhancement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harmonic series via cepstral analysis, boost by 1-6dB per partial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Formant Preservation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LPC analysis locks formant frequencies during heavy NR to prevent muffling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Sibilance Control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De-esser with dynamic threshold, frequency-selective compression 4-10kHz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Pass 5: Voice Identification &amp;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Embedding Extract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ECAPA-TDNN generates 192-dim voiceprint per 1.5s segment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Diarization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Clustering of embeddings into speaker identities, temporal smoothing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Speaker Extraction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SpEx+ network isolates enrolled speaker, suppresses all others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Labeling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speaker IDs to timeline regions with confidence scores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Pass 6: Complete Background Elimination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Background Mask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DeepFilterNet generates binary speech/non-speech spectral mask per frame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Background Scrub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Wiener post-filter on ML output removes any remaining background leakage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 Noise Injection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Optional: replace silence with shaped comfort noise (-96dB) for natural feel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Zero-Cross Gating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Sample-level gating at zero crossings to eliminate micro-clicks at speech boundaries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Pass 7: Room &amp; Environment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Dereverberation (WPE)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Prediction Error removes late reverberation, preserves early reflections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Profile Matching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target room IR or dry studio profile via convolution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Pass 8: Dynamics &amp; Equalization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8-Band Parametric EQ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parametric with Q, gain, frequency per band, voice-optimized defaults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Multi-Band Compressor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4-band dynamics with per-band ratio, threshold, attack, release, knee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Brick-Wall Limiter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True-peak limiter with 4x oversampling, lookahead, ISP prevention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LUFS Normalization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ITU-R BS.1770-4 loudness normalization to target LUFS (-14 to -24)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Pass 9: Neural Reconstruction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HiFi-GAN Vocoder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waveform reconstruction restoring naturalness lost in heavy processing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 Resynthesis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Regenerate missing harmonics from fundamental frequency tracking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Stereo Width Recovery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Mid/side processing restores spatial image, passthrough for mono (no comb filter)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Pass 10: Quality Assurance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Name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PESQ/POLQA Quality Guard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Perceptual quality metric gates output: if PESQ &lt; 3.0, reduce NR aggressiveness and re-process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Algorithms &amp; Models</w:t>
      </w:r>
    </w:p>
    <w:p>
      <w:pPr>
        <w:pStyle w:val="Heading2"/>
      </w:pPr>
      <w:r>
        <w:t xml:space="preserve">5.1 Model Selection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1400"/>
        <w:gridCol w:w="1200"/>
        <w:gridCol w:w="21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Real-Time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 Ready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DeepFilterNet3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Speech Enhancement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(&lt;10ms)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(Rust/WASM)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MOS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AudioWorklet + WASM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HTDemucs v4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Vocal Separation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(ONNX)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SOTA SDR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Worker + ORT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BSRNN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Band-Split Sep.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Marginal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(ONNX)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SOTA SDR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Worker + ORT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ECAPA-TDNN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Speaker Embedding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(&lt;20ms)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(ONNX)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EER 0.87%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VoiceID Worker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Silero VAD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Activity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(&lt;1ms)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(ONNX 1.2MB)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95%+ F1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in any worker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SpEx+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Extraction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(ONNX)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SDR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VoiceID Worker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HiFi-GAN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Vocoder Recon.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(ONNX)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 4.2+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Reconstruction Worker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Refiner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(heavy)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SOTA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tier only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Complete Background Removal Algorithm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The background removal system operates in three cascaded stages to achieve zero residual noise: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1 - Neural Mask: DeepFilterNet generates a time-frequency mask M(t,f) where M=1.0 for speech-dominant bins and M=0.0 for noise-dominant bins. The mask is soft (continuous 0-1) to avoid musical noise.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2 - Wiener Post-Filter: Applied to the masked output, the Wiener filter W(f) = |S(f)|^2 / (|S(f)|^2 + |N(f)|^2) further attenuates any residual background that leaked through the neural mask.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3 - Zero-Cross Gate: Sample-level gating ensures that transitions between speech and silence occur at zero crossings, eliminating micro-clicks. Gate opens/closes with 0.5ms cosine ramp.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The cascade achieves -96dB noise floor in non-speech regions while preserving full speech fidelity. An optional comfort noise generator can inject shaped noise at -96dB for a more natural listening experience (configurable in Engineer Panel).</w:t>
      </w:r>
    </w:p>
    <w:p>
      <w:pPr>
        <w:pStyle w:val="Heading2"/>
      </w:pPr>
      <w:r>
        <w:t xml:space="preserve">5.3 Voice Identification Pipeline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The voice identification system operates as follows:</w:t>
      </w:r>
    </w:p>
    <w:p>
      <w:pPr>
        <w:spacing w:after="100"/>
      </w:pPr>
      <w:r>
        <w:rPr>
          <w:b/>
          <w:bCs/>
          <w:color w:val="1A2332"/>
          <w:sz w:val="22"/>
          <w:szCs w:val="22"/>
        </w:rPr>
        <w:t xml:space="preserve">Enrollment Phase: </w:t>
      </w:r>
      <w:r>
        <w:rPr>
          <w:color w:val="1A2332"/>
          <w:sz w:val="22"/>
          <w:szCs w:val="22"/>
        </w:rPr>
        <w:t xml:space="preserve">User speaks 5-10 seconds of clear speech. Audio is downsampled to 16kHz, segmented into 1.5s windows with 0.75s overlap. ECAPA-TDNN processes each window producing a 192-dim embedding. Embeddings are averaged and L2-normalized to create the final voiceprint. Stored in IndexedDB with AES-256-GCM encryption (key derived from user passphrase).</w:t>
      </w:r>
    </w:p>
    <w:p>
      <w:pPr>
        <w:spacing w:after="100"/>
      </w:pPr>
      <w:r>
        <w:rPr>
          <w:b/>
          <w:bCs/>
          <w:color w:val="1A2332"/>
          <w:sz w:val="22"/>
          <w:szCs w:val="22"/>
        </w:rPr>
        <w:t xml:space="preserve">Identification Phase: </w:t>
      </w:r>
      <w:r>
        <w:rPr>
          <w:color w:val="1A2332"/>
          <w:sz w:val="22"/>
          <w:szCs w:val="22"/>
        </w:rPr>
        <w:t xml:space="preserve">During processing, audio is segmented identically. Per-segment embeddings are computed and compared against all enrolled voiceprints using cosine similarity. Segments with sim &gt; 0.65 are assigned the matching speaker ID. Segments below threshold are labeled "Unknown Speaker N". Temporal smoothing (median filter, 3-segment window) eliminates rapid label switches.</w:t>
      </w:r>
    </w:p>
    <w:p>
      <w:pPr>
        <w:spacing w:after="100"/>
      </w:pPr>
      <w:r>
        <w:rPr>
          <w:b/>
          <w:bCs/>
          <w:color w:val="1A2332"/>
          <w:sz w:val="22"/>
          <w:szCs w:val="22"/>
        </w:rPr>
        <w:t xml:space="preserve">Extraction Phase: </w:t>
      </w:r>
      <w:r>
        <w:rPr>
          <w:color w:val="1A2332"/>
          <w:sz w:val="22"/>
          <w:szCs w:val="22"/>
        </w:rPr>
        <w:t xml:space="preserve">The enrolled voiceprint embedding is fed as a conditioning vector to the SpEx+ network via Feature-wise Linear Modulation (FiLM). The network outputs a time-domain waveform containing only the target speaker. This output replaces the original audio in the pipeline for subsequent processing stages.</w:t>
      </w:r>
    </w:p>
    <w:p>
      <w:r>
        <w:br w:type="page"/>
      </w:r>
    </w:p>
    <w:p>
      <w:pPr>
        <w:pStyle w:val="Heading1"/>
      </w:pPr>
      <w:r>
        <w:t xml:space="preserve">6. Pseudocode: Complete DSP Pipeline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function processAudio(inputBuffer, config):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// ── Pass 1: Input Conditioning ──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buffer = removeDCOffset(inputBuffer)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buffer = subsonicFilter(buffer, cutoff=20)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vadMask = sileroVAD.detect(buffer)              // Frame-level speech/non-speech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noiseProfile = adaptiveNoiseProfile(buffer, vadMask, bands=64)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// ── Pass 2: Classical NR (Single STFT context) ──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spectrum = STFT(buffer, fftSize=4096, hop=1024, window=hann)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spectrum = erbSpectralGate(spectrum, noiseProfile, config.gate)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spectrum = humAnnihilate(spectrum, detectFundamental(spectrum))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spectrum = wienerMMSE(spectrum, noiseProfile, alpha=config.wienerAlpha)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spectrum = spectralSubtract(spectrum, noiseProfile, config.nrAmount)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spectrum = clickRemoval(spectrum, config.clickThresh)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spectrum = residualGate(spectrum, config.residualFloor)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cleanedBuffer = iSTFT(spectrum)                  // Single inverse!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// ── Pass 3: ML Source Separation ──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if config.realTimeMode: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mlOutput = deepFilterNet.enhance(cleanedBuffer)     // WASM, &lt;10ms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else: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demucsStems = htdemucs.separate(cleanedBuffer)      // ONNX, offline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bsrnnStems = bsrnn.separate(cleanedBuffer)          // ONNX, offline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mlOutput = fuseMasks(demucsStems.vocals, bsrnnStems.vocals, config.fusionWeights)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// ── Pass 4: Spectral Enhancement ──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spectralTiltCorrect(mlOutput, config.tiltTarget)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harmonicEnhance(enhanced, config.harmonicBoost)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formantPreserve(enhanced, lpcOrder=16)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deEss(enhanced, config.deEssThresh, freqRange=[4000, 10000])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// ── Pass 5: Voice Identification (NEW) ──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if config.voiceIdEnabled: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segments = segmentAudio(enhanced, windowSize=1.5s, overlap=0.75s)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embeddings = ecapaTDNN.extractBatch(segments)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speakerLabels = clusterAndLabel(embeddings, enrolledVoiceprints)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if config.targetSpeaker: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    enhanced = spexPlus.extract(enhanced, enrolledVoiceprints[config.targetSpeaker])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// ── Pass 6: Complete Background Elimination (NEW) ──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bgMask = deepFilterNet.generateMask(enhanced)    // Binary speech mask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applyMask(enhanced, bgMask)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wienerPostFilter(enhanced, noiseProfile)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if config.comfortNoise: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enhanced = injectComfortNoise(enhanced, vadMask, level=-96dB)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zeroCrossGate(enhanced, rampMs=0.5)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// ── Pass 7: Room Processing ──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wpeDereverb(enhanced, config.wpeTaps, config.wpeDelay)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if config.roomProfile: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enhanced = convolve(enhanced, config.roomProfile.ir)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// ── Pass 8: Dynamics &amp; EQ ──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parametricEQ(enhanced, config.eqBands)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multibandCompress(enhanced, config.compressor)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brickwallLimit(enhanced, ceiling=config.limiterCeiling)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lufsNormalize(enhanced, target=config.targetLUFS)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// ── Pass 9: Neural Reconstruction ──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if config.vocoderEnabled: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enhanced = hifiGAN.reconstruct(enhanced)     // Restore naturalness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harmonicResynth(enhanced, f0Track(enhanced))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enhanced = stereoWidthRecover(enhanced, config.stereoWidth)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// ── Pass 10: Quality Assurance ──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pesqScore = computePESQ(inputBuffer, enhanced)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if pesqScore &lt; 3.0: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config.nrAmount *= 0.8                       // Reduce aggressiveness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    return processAudio(inputBuffer, config)     // Re-process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color w:val="1A2332"/>
          <w:sz w:val="17"/>
          <w:szCs w:val="17"/>
        </w:rPr>
        <w:t xml:space="preserve">    return { audio: enhanced, speakerLabels, pesqScore, vadMask }</w:t>
      </w:r>
    </w:p>
    <w:p>
      <w:r>
        <w:br w:type="page"/>
      </w:r>
    </w:p>
    <w:p>
      <w:pPr>
        <w:pStyle w:val="Heading1"/>
      </w:pPr>
      <w:r>
        <w:t xml:space="preserve">7. App Design &amp; User Interface</w:t>
      </w:r>
    </w:p>
    <w:p>
      <w:pPr>
        <w:pStyle w:val="Heading2"/>
      </w:pPr>
      <w:r>
        <w:t xml:space="preserve">7.1 Dual-Mode Interface</w:t>
      </w:r>
    </w:p>
    <w:p>
      <w:pPr>
        <w:spacing w:after="120"/>
      </w:pPr>
      <w:r>
        <w:rPr>
          <w:b/>
          <w:bCs/>
          <w:color w:val="1A2332"/>
          <w:sz w:val="22"/>
          <w:szCs w:val="22"/>
        </w:rPr>
        <w:t xml:space="preserve">One-Tap Clean Mode: </w:t>
      </w:r>
      <w:r>
        <w:rPr>
          <w:color w:val="1A2332"/>
          <w:sz w:val="22"/>
          <w:szCs w:val="22"/>
        </w:rPr>
        <w:t xml:space="preserve">Single upload or drag-and-drop. System analyzes audio via Silero VAD + noise classifier, auto-selects optimal pipeline configuration including speaker count detection. Users see a progress bar, A/B comparison toggle, and speaker timeline. One button to export.</w:t>
      </w:r>
    </w:p>
    <w:p>
      <w:pPr>
        <w:spacing w:after="120"/>
      </w:pPr>
      <w:r>
        <w:rPr>
          <w:b/>
          <w:bCs/>
          <w:color w:val="1A2332"/>
          <w:sz w:val="22"/>
          <w:szCs w:val="22"/>
        </w:rPr>
        <w:t xml:space="preserve">Engineer Panel (62 Sliders): </w:t>
      </w:r>
      <w:r>
        <w:rPr>
          <w:color w:val="1A2332"/>
          <w:sz w:val="22"/>
          <w:szCs w:val="22"/>
        </w:rPr>
        <w:t xml:space="preserve">Full control over all 36 stages across 10 tabs: Gate (6), Noise Reduction (5), EQ (8), Dynamics (7), Spectral (6), Advanced (6), Separation (6), Voice ID (6), Background Removal (6), Output (6). Real-time waveform, 3D spectrogram (Three.js), 2D scrolling spectrogram, speaker timeline, and frequency response visualization.</w:t>
      </w:r>
    </w:p>
    <w:p>
      <w:pPr>
        <w:pStyle w:val="Heading2"/>
      </w:pPr>
      <w:r>
        <w:t xml:space="preserve">7.2 Voice ID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Enrollment Panel: Record or upload reference audio per speaker. Visual feedback shows embedding quality (SNR of reference, duration check, speaker consistency).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Speaker Timeline: Color-coded timeline showing which speaker is active at each moment, with confidence heat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Per-Speaker Export: Export individual speaker stems as separate files, or export the diarized timeline as JSON/SRT for transcription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Voiceprint Manager: View, rename, delete enrolled voiceprints. Import/export voiceprint bundles for project portability.</w:t>
      </w:r>
    </w:p>
    <w:p>
      <w:pPr>
        <w:pStyle w:val="Heading2"/>
      </w:pPr>
      <w:r>
        <w:t xml:space="preserve">7.3 Export Presets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200"/>
        <w:gridCol w:w="2560"/>
        <w:gridCol w:w="260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Noise Floor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Treatment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Loudness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Crystal Voice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Voiceover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-96dB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Warm, full presence, de-essed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-16 LUFS, -1dB TP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 Pro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Podcasts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-80dB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Broadcast-ready, punchy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-16 LUFS, -1dB TP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 Dialogue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Post-production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-60dB + room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Natural, match production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-23 LUFS, -2dB TP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Forensic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Legal/Investigation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NR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 all detail, speaker 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level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News/Docs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-75dB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neutral, transparent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-16 LUFS, -1dB TP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Message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Chat/Social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-70dB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Compressed, clear, bright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-14 LUFS, -1dB TP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Multi-Speaker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-80dB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Per-speaker stems, diarized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-16 LUFS per stem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Security/Intel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removal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extraction, voiceprint match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Normalized per speaker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Optimization Strategies for Low-Latency Processing</w:t>
      </w:r>
    </w:p>
    <w:p>
      <w:pPr>
        <w:pStyle w:val="Heading2"/>
      </w:pPr>
      <w:r>
        <w:t xml:space="preserve">8.1 WASM Deployment Path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DeepFilterNet is compiled from Rust to WASM via wasm-pack with the following optimizations: wasm-opt -O3 with SIMD enabled, bulk-memory operations, reference types. The compiled module is ~2.3MB gzipped and initializes in &lt;200ms on modern browsers. Audio buffers are passed via SharedArrayBuffer to avoid copy overhead.</w:t>
      </w:r>
    </w:p>
    <w:p>
      <w:pPr>
        <w:pStyle w:val="Heading2"/>
      </w:pPr>
      <w:r>
        <w:t xml:space="preserve">8.2 ONNX Model Quantization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INT8 quantization for all models: 2-4x size reduction with &lt;0.1 dB SDR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Dynamic quantization for ECAPA-TDNN: maintains embedding quality while halving inference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Model sharding: Large models (HTDemucs ~180MB FP32) split into chunks for progressive 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WebGPU backend for supported browsers: 2-5x speedup over WASM for batch inference</w:t>
      </w:r>
    </w:p>
    <w:p>
      <w:pPr>
        <w:pStyle w:val="Heading2"/>
      </w:pPr>
      <w:r>
        <w:t xml:space="preserve">8.3 AudioWorklet Real-Time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128-sample processing blocks at 48kHz = 2.67ms per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SharedArrayBuffer ring buffer between AudioWorklet and DSP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Lock-free SPSC (Single-Producer Single-Consumer) queue via Atomics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DeepFilterNet WASM called from AudioWorklet thread for sub-10ms total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COOP/COEP headers required: Cross-Origin-Opener-Policy: same-origin, Cross-Origin-Embedder-Policy: require-corp</w:t>
      </w:r>
    </w:p>
    <w:p>
      <w:pPr>
        <w:pStyle w:val="Heading2"/>
      </w:pPr>
      <w:r>
        <w:t xml:space="preserve">8.4 Offline Processing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OfflineAudioContext for non-real-time rendering at maximum 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Chunk-parallel processing: Split long files into 30s chunks, process in parallel across workers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Progressive result streaming: First 10s available for preview while remainder processes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GPU memory management: Explicit tensor disposal after each model inference to prevent OOM</w:t>
      </w:r>
    </w:p>
    <w:p>
      <w:r>
        <w:br w:type="page"/>
      </w:r>
    </w:p>
    <w:p>
      <w:pPr>
        <w:pStyle w:val="Heading1"/>
      </w:pPr>
      <w:r>
        <w:t xml:space="preserve">9. Security &amp; Privacy Architecture</w:t>
      </w:r>
    </w:p>
    <w:p>
      <w:pPr>
        <w:pStyle w:val="Heading2"/>
      </w:pPr>
      <w:r>
        <w:t xml:space="preserve">9.1 Privacy-First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Zero external data transmission: All processing runs locally in the browser via WASM/WebGPU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server-side processing: ML models downloaded once and cached in IndexedDB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Audio never leaves the device: No cloud upload, no telemetry, no analytics on audio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Voiceprint encryption: Speaker embeddings encrypted with AES-256-GCM in IndexedDB, key derived from user passphrase via PBKDF2 (100K iterations)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Secure export: Forensic tier includes SHA-256 hash chain-of-custody, tamper-evident metadata, encrypted ZIP export</w:t>
      </w:r>
    </w:p>
    <w:p>
      <w:pPr>
        <w:pStyle w:val="Heading2"/>
      </w:pPr>
      <w:r>
        <w:t xml:space="preserve">9.2 Forensic Chain of Custody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processing step logged with timestamp, parameter values, and intermediate hash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Audit trail exportable as signed JSON manifest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Original file hash preserved and verified before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 includes processing manifest for evidentiary admissibility</w:t>
      </w:r>
    </w:p>
    <w:p>
      <w:pPr>
        <w:pStyle w:val="Heading2"/>
      </w:pPr>
      <w:r>
        <w:t xml:space="preserve">9.3 COOP/COEP Headers</w:t>
      </w:r>
    </w:p>
    <w:p>
      <w:pPr>
        <w:spacing w:after="120"/>
      </w:pPr>
      <w:r>
        <w:rPr>
          <w:color w:val="1A2332"/>
          <w:sz w:val="22"/>
          <w:szCs w:val="22"/>
        </w:rPr>
        <w:t xml:space="preserve">SharedArrayBuffer requires Cross-Origin Isolation. The Vercel deployment must set: Cross-Origin-Opener-Policy: same-origin and Cross-Origin-Embedder-Policy: require-corp. A graceful fallback mode using postMessage + transferable ArrayBuffers operates when these headers are unavailable, at ~2x latency cost.</w:t>
      </w:r>
    </w:p>
    <w:p>
      <w:r>
        <w:br w:type="page"/>
      </w:r>
    </w:p>
    <w:p>
      <w:pPr>
        <w:pStyle w:val="Heading1"/>
      </w:pPr>
      <w:r>
        <w:t xml:space="preserve">10. Development Roadmap: MVP to Pro Edition</w:t>
      </w:r>
    </w:p>
    <w:p>
      <w:pPr>
        <w:pStyle w:val="Heading2"/>
      </w:pPr>
      <w:r>
        <w:t xml:space="preserve">Phase 1: MVP Enhancement (Months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Integrate DeepFilterNet via Rust-to-WASM for real-time neural speech enhancement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Replace spectral subtraction with Wiener-MMSE as primary NR 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Silero VAD for intelligent noise profiling (only profile from non-speech frames)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 complete background removal pipeline (neural mask + Wiener post-filter + zero-cross gate)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Deploy to Vercel with COOP/COEP headers for SharedArrayBuffer support</w:t>
      </w:r>
    </w:p>
    <w:p>
      <w:pPr>
        <w:pStyle w:val="Heading2"/>
      </w:pPr>
      <w:r>
        <w:t xml:space="preserve">Phase 2: v1.0 Production (Months 3-5)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HTDemucs v4 ONNX integration for offline studio-quality vocal separation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ECAPA-TDNN speaker enrollment and voiceprint-guided target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Speaker diarization with per-speaker stem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BSRNN ensemble fusion with confidence-gated mask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Batch processing queue (up to 100 files) with priority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PWA installable mode with offline model caching</w:t>
      </w:r>
    </w:p>
    <w:p>
      <w:pPr>
        <w:pStyle w:val="Heading2"/>
      </w:pPr>
      <w:r>
        <w:t xml:space="preserve">Phase 3: Pro Edition (Months 6-12)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HiFi-GAN neural vocoder for reconstruction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WebGPU acceleration for 2-5x speedup on supported browsers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Conformer spectral refiner for maximum quality offline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Plugin API for custom DSP module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SpEx+ target speaker extraction with multi-speaker conditioning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React Native mobile apps (iOS and 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Batch processing scale to 1,000+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Forensic mode with SHA-256 chain-of-custody and encrypted export</w:t>
      </w:r>
    </w:p>
    <w:p>
      <w:pPr>
        <w:pStyle w:val="Heading2"/>
      </w:pPr>
      <w:r>
        <w:t xml:space="preserve">Monetization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Creator Pro ($9/mo)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Studio ($29/mo)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Forensic ($79/mo)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Stages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1-14 (Pass 1-3)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36 stages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36 + audit trail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DeepFilterNet only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DeepFilterNet + Demucs + BSRNN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ensemble + vocoder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ID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voiceprint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voiceprints + diarization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+ extraction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Removal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(neural mask)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(3-stage cascade)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+ comfort noise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Files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10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100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1,000+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WAV, MP3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WAV, MP3, FLAC, OGG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+ encrypted + per-speaker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+ WebSocket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Version Lineage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Innovation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Single-context FFT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noise profiling, spectral subtraction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phase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from Space concept, 12-stage pipeline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16-stage neural DSP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WASM/WebGPU integration, AudioWorklet real-time path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18-stage + blueprint HTML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 node graph, thread-per-stage assignment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20-stage triple-pass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ERB spectral gate, Band-Split RNN, aggressive mode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24-stage quad-pass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vocoder, phase-coherent reconstruction, plugin API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26-stage penta-pass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Web Audio API chains, simulation stub elimination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28-stage hexa-pass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BSRNN ensemble, smart logic DSP, 40+ slider wiring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30-stage hexa-pass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OfflineAudioContext graph, convolver IR gen, A/B comparison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32-stage octa-pass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Conformer refiner, stereo recovery, forensic audit chain, PESQ guard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30-stage + 52 sliders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vanilla JS, 3D spectrogram, video support, full transport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36-stage deca-pass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background removal, voice identification, speaker diarization, target extraction, DeepFilterNet WASM, 62 sliders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b/>
          <w:bCs/>
          <w:color w:val="6B7280"/>
          <w:sz w:val="24"/>
          <w:szCs w:val="24"/>
        </w:rPr>
        <w:t xml:space="preserve">--- END OF BLUEPRINT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color w:val="6B7280"/>
        <w:sz w:val="16"/>
        <w:szCs w:val="16"/>
      </w:rPr>
      <w:t xml:space="preserve">CONFIDENTIAL  |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A" w:sz="4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VoiceIsolate Pro v20.0 Blueprint</w:t>
    </w:r>
    <w:r>
      <w:rPr>
        <w:color w:val="6B7280"/>
        <w:sz w:val="18"/>
        <w:szCs w:val="18"/>
      </w:rPr>
      <w:t xml:space="preserve">  |  </w:t>
    </w:r>
    <w:r>
      <w:rPr>
        <w:rFonts w:ascii="Arial" w:cs="Arial" w:eastAsia="Arial" w:hAnsi="Arial"/>
        <w:color w:val="6B7280"/>
        <w:sz w:val="18"/>
        <w:szCs w:val="18"/>
      </w:rPr>
      <w:t xml:space="preserve">Threads from Space v8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6C5CE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A23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2026-04-01T19:05:31.587Z</dcterms:created>
  <dcterms:modified xsi:type="dcterms:W3CDTF">2026-04-01T19:05:31.623Z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