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ab7d22317867568fc58e3fd41e169fa74dbfa5"/>
    <w:p>
      <w:pPr>
        <w:pStyle w:val="Heading2"/>
      </w:pPr>
      <w:r>
        <w:t xml:space="preserve">Лабораторная работа 2: Работа с цифровыми входами и выходами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Изучение</w:t>
      </w:r>
      <w:r>
        <w:t xml:space="preserve"> </w:t>
      </w:r>
      <w:r>
        <w:t xml:space="preserve">принципов работы цифровых входов и выходов ESP32.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Развитие</w:t>
      </w:r>
      <w:r>
        <w:t xml:space="preserve"> </w:t>
      </w:r>
      <w:r>
        <w:t xml:space="preserve">навыков подключения и программирования ESP32 для управления внешними устройствами.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Анализ</w:t>
      </w:r>
      <w:r>
        <w:t xml:space="preserve"> </w:t>
      </w:r>
      <w:r>
        <w:t xml:space="preserve">методов дебаунсинга кнопок и выбор оптимального решения.</w:t>
      </w:r>
      <w:r>
        <w:t xml:space="preserve"> </w:t>
      </w:r>
      <w:r>
        <w:rPr>
          <w:bCs/>
          <w:b/>
        </w:rPr>
        <w:t xml:space="preserve">Оборудование:</w:t>
      </w:r>
    </w:p>
    <w:p>
      <w:pPr>
        <w:numPr>
          <w:ilvl w:val="0"/>
          <w:numId w:val="1001"/>
        </w:numPr>
      </w:pPr>
      <w:r>
        <w:t xml:space="preserve">Микроконтроллер ESP32</w:t>
      </w:r>
    </w:p>
    <w:p>
      <w:pPr>
        <w:numPr>
          <w:ilvl w:val="0"/>
          <w:numId w:val="1001"/>
        </w:numPr>
      </w:pPr>
      <w:r>
        <w:t xml:space="preserve">Плата разработки (например, ESP32 DevKitC)</w:t>
      </w:r>
    </w:p>
    <w:p>
      <w:pPr>
        <w:numPr>
          <w:ilvl w:val="0"/>
          <w:numId w:val="1001"/>
        </w:numPr>
      </w:pPr>
      <w:r>
        <w:t xml:space="preserve">Кнопка</w:t>
      </w:r>
    </w:p>
    <w:p>
      <w:pPr>
        <w:numPr>
          <w:ilvl w:val="0"/>
          <w:numId w:val="1001"/>
        </w:numPr>
      </w:pPr>
      <w:r>
        <w:t xml:space="preserve">Светодиод</w:t>
      </w:r>
    </w:p>
    <w:p>
      <w:pPr>
        <w:numPr>
          <w:ilvl w:val="0"/>
          <w:numId w:val="1001"/>
        </w:numPr>
      </w:pPr>
      <w:r>
        <w:t xml:space="preserve">Резисторы (по необходимости)</w:t>
      </w:r>
    </w:p>
    <w:p>
      <w:pPr>
        <w:numPr>
          <w:ilvl w:val="0"/>
          <w:numId w:val="1001"/>
        </w:numPr>
      </w:pPr>
      <w:r>
        <w:t xml:space="preserve">Соединительные провода</w:t>
      </w:r>
    </w:p>
    <w:p>
      <w:pPr>
        <w:numPr>
          <w:ilvl w:val="0"/>
          <w:numId w:val="1001"/>
        </w:numPr>
      </w:pPr>
      <w:r>
        <w:t xml:space="preserve">Компьютер</w:t>
      </w:r>
    </w:p>
    <w:p>
      <w:pPr>
        <w:numPr>
          <w:ilvl w:val="0"/>
          <w:numId w:val="1001"/>
        </w:numPr>
      </w:pPr>
      <w:r>
        <w:t xml:space="preserve">USB-кабель</w:t>
      </w:r>
    </w:p>
    <w:bookmarkEnd w:id="20"/>
    <w:bookmarkStart w:id="25" w:name="теоретическая-часть"/>
    <w:p>
      <w:pPr>
        <w:pStyle w:val="Heading2"/>
      </w:pPr>
      <w:r>
        <w:t xml:space="preserve">Теоретическая часть:</w:t>
      </w:r>
    </w:p>
    <w:bookmarkStart w:id="21" w:name="цифровые-входы-и-выходы-esp32"/>
    <w:p>
      <w:pPr>
        <w:pStyle w:val="Heading3"/>
      </w:pPr>
      <w:r>
        <w:t xml:space="preserve">Цифровые входы и выходы ESP32:</w:t>
      </w:r>
    </w:p>
    <w:p>
      <w:pPr>
        <w:pStyle w:val="FirstParagraph"/>
      </w:pPr>
      <w:r>
        <w:rPr>
          <w:bCs/>
          <w:b/>
        </w:rPr>
        <w:t xml:space="preserve">ESP32 обладает множеством цифровых входов и выходов (GPIO)</w:t>
      </w:r>
      <w:r>
        <w:t xml:space="preserve">, которые можно использовать для</w:t>
      </w:r>
      <w:r>
        <w:t xml:space="preserve"> </w:t>
      </w:r>
      <w:r>
        <w:rPr>
          <w:bCs/>
          <w:b/>
        </w:rPr>
        <w:t xml:space="preserve">разнообразных задач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Считывание информации с датчиков:</w:t>
      </w:r>
    </w:p>
    <w:p>
      <w:pPr>
        <w:numPr>
          <w:ilvl w:val="1"/>
          <w:numId w:val="1003"/>
        </w:numPr>
        <w:pStyle w:val="Compact"/>
      </w:pPr>
      <w:r>
        <w:t xml:space="preserve">Датчики температуры, влажности, света, давления и т.д.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Управление исполнительными устройствами:</w:t>
      </w:r>
    </w:p>
    <w:p>
      <w:pPr>
        <w:numPr>
          <w:ilvl w:val="1"/>
          <w:numId w:val="1004"/>
        </w:numPr>
        <w:pStyle w:val="Compact"/>
      </w:pPr>
      <w:r>
        <w:t xml:space="preserve">Реле, сервоприводы, светодиоды, зуммеры и т.д.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Взаимодействие с пользователем:</w:t>
      </w:r>
    </w:p>
    <w:p>
      <w:pPr>
        <w:numPr>
          <w:ilvl w:val="1"/>
          <w:numId w:val="1005"/>
        </w:numPr>
        <w:pStyle w:val="Compact"/>
      </w:pPr>
      <w:r>
        <w:t xml:space="preserve">Кнопки, джойстики, сенсорные панели и т.д.</w:t>
      </w:r>
    </w:p>
    <w:p>
      <w:pPr>
        <w:pStyle w:val="FirstParagraph"/>
      </w:pPr>
      <w:r>
        <w:rPr>
          <w:bCs/>
          <w:b/>
        </w:rPr>
        <w:t xml:space="preserve">Каждый цифровой вход/выход может работать в двух режимах: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Входной режим (INPUT):</w:t>
      </w:r>
    </w:p>
    <w:p>
      <w:pPr>
        <w:numPr>
          <w:ilvl w:val="1"/>
          <w:numId w:val="1007"/>
        </w:numPr>
        <w:pStyle w:val="Compact"/>
      </w:pPr>
      <w:r>
        <w:t xml:space="preserve">Считывает состояние подключенного устройства (кнопка, датчик).</w:t>
      </w:r>
    </w:p>
    <w:p>
      <w:pPr>
        <w:numPr>
          <w:ilvl w:val="1"/>
          <w:numId w:val="1007"/>
        </w:numPr>
        <w:pStyle w:val="Compact"/>
      </w:pPr>
      <w:r>
        <w:t xml:space="preserve">Возвращает значение</w:t>
      </w:r>
      <w:r>
        <w:t xml:space="preserve"> </w:t>
      </w:r>
      <w:r>
        <w:rPr>
          <w:bCs/>
          <w:b/>
        </w:rPr>
        <w:t xml:space="preserve">LOW (0 В)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HIGH (3,3 В)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Выходной режим (OUTPUT):</w:t>
      </w:r>
    </w:p>
    <w:p>
      <w:pPr>
        <w:numPr>
          <w:ilvl w:val="1"/>
          <w:numId w:val="1008"/>
        </w:numPr>
        <w:pStyle w:val="Compact"/>
      </w:pPr>
      <w:r>
        <w:t xml:space="preserve">Управляет подключенным устройством (светодиод, реле).</w:t>
      </w:r>
    </w:p>
    <w:p>
      <w:pPr>
        <w:numPr>
          <w:ilvl w:val="1"/>
          <w:numId w:val="1008"/>
        </w:numPr>
        <w:pStyle w:val="Compact"/>
      </w:pPr>
      <w:r>
        <w:t xml:space="preserve">Может устанавливать на пине напряжение</w:t>
      </w:r>
      <w:r>
        <w:t xml:space="preserve"> </w:t>
      </w:r>
      <w:r>
        <w:rPr>
          <w:bCs/>
          <w:b/>
        </w:rPr>
        <w:t xml:space="preserve">LOW (0 В)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HIGH (3,3 В)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Важно!</w:t>
      </w:r>
      <w:r>
        <w:t xml:space="preserve"> </w:t>
      </w:r>
      <w:r>
        <w:t xml:space="preserve">Не все GPIO-пины ESP32 могут работать как входы/выходы.</w:t>
      </w:r>
      <w:r>
        <w:t xml:space="preserve"> </w:t>
      </w:r>
      <w:r>
        <w:t xml:space="preserve">* Перед использованием</w:t>
      </w:r>
      <w:r>
        <w:t xml:space="preserve"> </w:t>
      </w:r>
      <w:r>
        <w:rPr>
          <w:bCs/>
          <w:b/>
        </w:rPr>
        <w:t xml:space="preserve">проверьте документацию</w:t>
      </w:r>
      <w:r>
        <w:t xml:space="preserve"> </w:t>
      </w:r>
      <w:r>
        <w:t xml:space="preserve">на конкретную модель ESP32.</w:t>
      </w:r>
    </w:p>
    <w:bookmarkEnd w:id="21"/>
    <w:bookmarkStart w:id="22" w:name="подключение-кнопки"/>
    <w:p>
      <w:pPr>
        <w:pStyle w:val="Heading3"/>
      </w:pPr>
      <w:r>
        <w:t xml:space="preserve">Подключение кнопки: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Кнопка</w:t>
      </w:r>
      <w:r>
        <w:t xml:space="preserve"> </w:t>
      </w:r>
      <w:r>
        <w:t xml:space="preserve">- это</w:t>
      </w:r>
      <w:r>
        <w:t xml:space="preserve"> </w:t>
      </w:r>
      <w:r>
        <w:rPr>
          <w:bCs/>
          <w:b/>
        </w:rPr>
        <w:t xml:space="preserve">простой электронный компонент</w:t>
      </w:r>
      <w:r>
        <w:t xml:space="preserve">, который замыкает или размыкает цепь при нажатии.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Подключение кнопки к ESP32:</w:t>
      </w:r>
    </w:p>
    <w:p>
      <w:pPr>
        <w:numPr>
          <w:ilvl w:val="1"/>
          <w:numId w:val="1010"/>
        </w:numPr>
        <w:pStyle w:val="Compact"/>
      </w:pPr>
      <w:r>
        <w:t xml:space="preserve">Один вывод кнопки соединяется с</w:t>
      </w:r>
      <w:r>
        <w:t xml:space="preserve"> </w:t>
      </w:r>
      <w:r>
        <w:rPr>
          <w:bCs/>
          <w:b/>
        </w:rPr>
        <w:t xml:space="preserve">землей (GND)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Другой вывод кнопки соединяется с</w:t>
      </w:r>
      <w:r>
        <w:t xml:space="preserve"> </w:t>
      </w:r>
      <w:r>
        <w:rPr>
          <w:bCs/>
          <w:b/>
        </w:rPr>
        <w:t xml:space="preserve">выбранным цифровым входом ESP32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Варианты подключения: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С подтягивающим резистором:</w:t>
      </w:r>
    </w:p>
    <w:p>
      <w:pPr>
        <w:numPr>
          <w:ilvl w:val="3"/>
          <w:numId w:val="1012"/>
        </w:numPr>
        <w:pStyle w:val="Compact"/>
      </w:pPr>
      <w:r>
        <w:t xml:space="preserve">Резистор подтягивает вывод кнопки к</w:t>
      </w:r>
      <w:r>
        <w:t xml:space="preserve"> </w:t>
      </w:r>
      <w:r>
        <w:rPr>
          <w:bCs/>
          <w:b/>
        </w:rPr>
        <w:t xml:space="preserve">высокому уровню (3,3 В)</w:t>
      </w:r>
      <w:r>
        <w:t xml:space="preserve">, когда она не нажата.</w:t>
      </w:r>
    </w:p>
    <w:p>
      <w:pPr>
        <w:numPr>
          <w:ilvl w:val="3"/>
          <w:numId w:val="1012"/>
        </w:numPr>
        <w:pStyle w:val="Compact"/>
      </w:pPr>
      <w:r>
        <w:t xml:space="preserve">Это</w:t>
      </w:r>
      <w:r>
        <w:t xml:space="preserve"> </w:t>
      </w:r>
      <w:r>
        <w:rPr>
          <w:bCs/>
          <w:b/>
        </w:rPr>
        <w:t xml:space="preserve">устраняет дребезжание</w:t>
      </w:r>
      <w:r>
        <w:t xml:space="preserve"> </w:t>
      </w:r>
      <w:r>
        <w:t xml:space="preserve">кнопки и</w:t>
      </w:r>
      <w:r>
        <w:t xml:space="preserve"> </w:t>
      </w:r>
      <w:r>
        <w:rPr>
          <w:bCs/>
          <w:b/>
        </w:rPr>
        <w:t xml:space="preserve">обеспечивает четкое срабатывание</w:t>
      </w:r>
      <w:r>
        <w:t xml:space="preserve">.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Без подтягивающего резистора:</w:t>
      </w:r>
    </w:p>
    <w:p>
      <w:pPr>
        <w:numPr>
          <w:ilvl w:val="3"/>
          <w:numId w:val="1013"/>
        </w:numPr>
        <w:pStyle w:val="Compact"/>
      </w:pPr>
      <w:r>
        <w:t xml:space="preserve">Внутренний подтягивающий резистор ESP32 может быть использован.</w:t>
      </w:r>
    </w:p>
    <w:p>
      <w:pPr>
        <w:numPr>
          <w:ilvl w:val="3"/>
          <w:numId w:val="1013"/>
        </w:numPr>
        <w:pStyle w:val="Compact"/>
      </w:pPr>
      <w:r>
        <w:rPr>
          <w:bCs/>
          <w:b/>
        </w:rPr>
        <w:t xml:space="preserve">Не рекомендуется</w:t>
      </w:r>
      <w:r>
        <w:t xml:space="preserve">, так как может быть</w:t>
      </w:r>
      <w:r>
        <w:t xml:space="preserve"> </w:t>
      </w:r>
      <w:r>
        <w:rPr>
          <w:bCs/>
          <w:b/>
        </w:rPr>
        <w:t xml:space="preserve">нестабильным</w:t>
      </w:r>
      <w:r>
        <w:t xml:space="preserve">.</w:t>
      </w:r>
    </w:p>
    <w:bookmarkEnd w:id="22"/>
    <w:bookmarkStart w:id="23" w:name="подключение-светодиода"/>
    <w:p>
      <w:pPr>
        <w:pStyle w:val="Heading3"/>
      </w:pPr>
      <w:r>
        <w:t xml:space="preserve">Подключение светодиода: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Светодиод</w:t>
      </w:r>
      <w:r>
        <w:t xml:space="preserve"> </w:t>
      </w:r>
      <w:r>
        <w:t xml:space="preserve">- это</w:t>
      </w:r>
      <w:r>
        <w:t xml:space="preserve"> </w:t>
      </w:r>
      <w:r>
        <w:rPr>
          <w:bCs/>
          <w:b/>
        </w:rPr>
        <w:t xml:space="preserve">электронный компонент</w:t>
      </w:r>
      <w:r>
        <w:t xml:space="preserve">, который</w:t>
      </w:r>
      <w:r>
        <w:t xml:space="preserve"> </w:t>
      </w:r>
      <w:r>
        <w:rPr>
          <w:bCs/>
          <w:b/>
        </w:rPr>
        <w:t xml:space="preserve">испускает свет</w:t>
      </w:r>
      <w:r>
        <w:t xml:space="preserve"> </w:t>
      </w:r>
      <w:r>
        <w:t xml:space="preserve">при подаче на него напряжения.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Подключение светодиода к ESP32:</w:t>
      </w:r>
    </w:p>
    <w:p>
      <w:pPr>
        <w:numPr>
          <w:ilvl w:val="1"/>
          <w:numId w:val="1015"/>
        </w:numPr>
        <w:pStyle w:val="Compact"/>
      </w:pPr>
      <w:r>
        <w:t xml:space="preserve">Анод светодиода соединяется с</w:t>
      </w:r>
      <w:r>
        <w:t xml:space="preserve"> </w:t>
      </w:r>
      <w:r>
        <w:rPr>
          <w:bCs/>
          <w:b/>
        </w:rPr>
        <w:t xml:space="preserve">выбранным цифровым выходом ESP32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Катод светодиода соединяется с</w:t>
      </w:r>
      <w:r>
        <w:t xml:space="preserve"> </w:t>
      </w:r>
      <w:r>
        <w:rPr>
          <w:bCs/>
          <w:b/>
        </w:rPr>
        <w:t xml:space="preserve">землей (GND)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Важно!</w:t>
      </w:r>
      <w:r>
        <w:t xml:space="preserve"> </w:t>
      </w:r>
      <w:r>
        <w:t xml:space="preserve">Включите в цепь</w:t>
      </w:r>
      <w:r>
        <w:t xml:space="preserve"> </w:t>
      </w:r>
      <w:r>
        <w:rPr>
          <w:bCs/>
          <w:b/>
        </w:rPr>
        <w:t xml:space="preserve">токоограничивающий резистор</w:t>
      </w:r>
      <w:r>
        <w:t xml:space="preserve">, чтобы защитить светодиод от перегорания.</w:t>
      </w:r>
    </w:p>
    <w:bookmarkEnd w:id="23"/>
    <w:bookmarkStart w:id="24" w:name="дебаунсинг-кнопки"/>
    <w:p>
      <w:pPr>
        <w:pStyle w:val="Heading3"/>
      </w:pPr>
      <w:r>
        <w:t xml:space="preserve">Дебаунсинг кнопки:</w:t>
      </w:r>
    </w:p>
    <w:p>
      <w:pPr>
        <w:pStyle w:val="FirstParagraph"/>
      </w:pPr>
      <w:r>
        <w:rPr>
          <w:bCs/>
          <w:b/>
        </w:rPr>
        <w:t xml:space="preserve">Дебаунсинг</w:t>
      </w:r>
      <w:r>
        <w:t xml:space="preserve"> </w:t>
      </w:r>
      <w:r>
        <w:t xml:space="preserve">- это процесс</w:t>
      </w:r>
      <w:r>
        <w:t xml:space="preserve"> </w:t>
      </w:r>
      <w:r>
        <w:rPr>
          <w:bCs/>
          <w:b/>
        </w:rPr>
        <w:t xml:space="preserve">устранения дребезжания</w:t>
      </w:r>
      <w:r>
        <w:t xml:space="preserve"> </w:t>
      </w:r>
      <w:r>
        <w:t xml:space="preserve">кнопки, которое может привести к</w:t>
      </w:r>
      <w:r>
        <w:t xml:space="preserve"> </w:t>
      </w:r>
      <w:r>
        <w:rPr>
          <w:bCs/>
          <w:b/>
        </w:rPr>
        <w:t xml:space="preserve">ложным срабатываниям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Существует два основных способа дебаунсинга:</w:t>
      </w:r>
    </w:p>
    <w:p>
      <w:pPr>
        <w:pStyle w:val="BodyText"/>
      </w:pPr>
      <w:r>
        <w:rPr>
          <w:bCs/>
          <w:b/>
        </w:rPr>
        <w:t xml:space="preserve">Программный дебаунсинг:</w:t>
      </w:r>
    </w:p>
    <w:p>
      <w:pPr>
        <w:numPr>
          <w:ilvl w:val="0"/>
          <w:numId w:val="1016"/>
        </w:numPr>
        <w:pStyle w:val="Compact"/>
      </w:pPr>
      <w:r>
        <w:t xml:space="preserve">Реализуется программно</w:t>
      </w:r>
      <w:r>
        <w:t xml:space="preserve"> </w:t>
      </w:r>
      <w:r>
        <w:rPr>
          <w:bCs/>
          <w:b/>
        </w:rPr>
        <w:t xml:space="preserve">с помощью задержки и проверки</w:t>
      </w:r>
      <w:r>
        <w:t xml:space="preserve"> </w:t>
      </w:r>
      <w:r>
        <w:t xml:space="preserve">состояния кнопки.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Преимущества:</w:t>
      </w:r>
    </w:p>
    <w:p>
      <w:pPr>
        <w:numPr>
          <w:ilvl w:val="1"/>
          <w:numId w:val="1017"/>
        </w:numPr>
        <w:pStyle w:val="Compact"/>
      </w:pPr>
      <w:r>
        <w:t xml:space="preserve">Простой в реализации</w:t>
      </w:r>
    </w:p>
    <w:p>
      <w:pPr>
        <w:numPr>
          <w:ilvl w:val="1"/>
          <w:numId w:val="1017"/>
        </w:numPr>
        <w:pStyle w:val="Compact"/>
      </w:pPr>
      <w:r>
        <w:t xml:space="preserve">Не требует дополнительных компонентов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Недостатки:</w:t>
      </w:r>
    </w:p>
    <w:p>
      <w:pPr>
        <w:numPr>
          <w:ilvl w:val="1"/>
          <w:numId w:val="1018"/>
        </w:numPr>
        <w:pStyle w:val="Compact"/>
      </w:pPr>
      <w:r>
        <w:t xml:space="preserve">Может</w:t>
      </w:r>
      <w:r>
        <w:t xml:space="preserve"> </w:t>
      </w:r>
      <w:r>
        <w:rPr>
          <w:bCs/>
          <w:b/>
        </w:rPr>
        <w:t xml:space="preserve">увеличить время реакции</w:t>
      </w:r>
      <w:r>
        <w:t xml:space="preserve"> </w:t>
      </w:r>
      <w:r>
        <w:t xml:space="preserve">системы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Загружает процессор</w:t>
      </w:r>
    </w:p>
    <w:p>
      <w:pPr>
        <w:pStyle w:val="FirstParagraph"/>
      </w:pPr>
      <w:r>
        <w:rPr>
          <w:bCs/>
          <w:b/>
        </w:rPr>
        <w:t xml:space="preserve">Аппаратный дебаунсинг:</w:t>
      </w:r>
    </w:p>
    <w:p>
      <w:pPr>
        <w:numPr>
          <w:ilvl w:val="0"/>
          <w:numId w:val="1019"/>
        </w:numPr>
        <w:pStyle w:val="Compact"/>
      </w:pPr>
      <w:r>
        <w:t xml:space="preserve">Реализуется с помощью</w:t>
      </w:r>
      <w:r>
        <w:t xml:space="preserve"> </w:t>
      </w:r>
      <w:r>
        <w:rPr>
          <w:bCs/>
          <w:b/>
        </w:rPr>
        <w:t xml:space="preserve">аппаратных компонентов</w:t>
      </w:r>
      <w:r>
        <w:t xml:space="preserve">: конденсаторов и резисторов.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Преимущества: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Быстрое и точное</w:t>
      </w:r>
      <w:r>
        <w:t xml:space="preserve"> </w:t>
      </w:r>
      <w:r>
        <w:t xml:space="preserve">срабатывание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Не загружает процессор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Недостатки: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Требует дополнительных компонентов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Сложнее в реализации</w:t>
      </w:r>
    </w:p>
    <w:p>
      <w:pPr>
        <w:pStyle w:val="FirstParagraph"/>
      </w:pPr>
      <w:r>
        <w:rPr>
          <w:bCs/>
          <w:b/>
        </w:rPr>
        <w:t xml:space="preserve">Варианты реализации аппаратного дебаунсинга: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RC-цепочка:</w:t>
      </w:r>
    </w:p>
    <w:p>
      <w:pPr>
        <w:numPr>
          <w:ilvl w:val="1"/>
          <w:numId w:val="1023"/>
        </w:numPr>
        <w:pStyle w:val="Compact"/>
      </w:pPr>
      <w:r>
        <w:t xml:space="preserve">Состоит из резистора и конденсатора, подключенных к кнопке.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Простой и эффективный</w:t>
      </w:r>
      <w:r>
        <w:t xml:space="preserve"> </w:t>
      </w:r>
      <w:r>
        <w:t xml:space="preserve">метод.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Диод Шоттки:</w:t>
      </w:r>
    </w:p>
    <w:p>
      <w:pPr>
        <w:numPr>
          <w:ilvl w:val="1"/>
          <w:numId w:val="1024"/>
        </w:numPr>
        <w:pStyle w:val="Compact"/>
      </w:pPr>
      <w:r>
        <w:t xml:space="preserve">Используется для</w:t>
      </w:r>
      <w:r>
        <w:t xml:space="preserve"> </w:t>
      </w:r>
      <w:r>
        <w:rPr>
          <w:bCs/>
          <w:b/>
        </w:rPr>
        <w:t xml:space="preserve">подавления коротких импульсов</w:t>
      </w:r>
      <w:r>
        <w:t xml:space="preserve"> </w:t>
      </w:r>
      <w:r>
        <w:t xml:space="preserve">дребезжания.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Интегральные микросхемы: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Специализированные микросхемы</w:t>
      </w:r>
      <w:r>
        <w:t xml:space="preserve"> </w:t>
      </w:r>
      <w:r>
        <w:t xml:space="preserve">для дебаунсинга кнопок.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Обеспечивают наилучшую точность и надежность</w:t>
      </w:r>
      <w:r>
        <w:t xml:space="preserve">.</w:t>
      </w:r>
    </w:p>
    <w:bookmarkEnd w:id="24"/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1. Настройка среды разработки:</w:t>
      </w:r>
    </w:p>
    <w:p>
      <w:pPr>
        <w:numPr>
          <w:ilvl w:val="0"/>
          <w:numId w:val="1026"/>
        </w:numPr>
        <w:pStyle w:val="Compact"/>
      </w:pPr>
      <w:r>
        <w:t xml:space="preserve">Установите Arduino IDE или Espressif IDF (в зависимости от ваших предпочтений).</w:t>
      </w:r>
    </w:p>
    <w:p>
      <w:pPr>
        <w:numPr>
          <w:ilvl w:val="0"/>
          <w:numId w:val="1026"/>
        </w:numPr>
        <w:pStyle w:val="Compact"/>
      </w:pPr>
      <w:r>
        <w:t xml:space="preserve">Подключите ESP32 к компьютеру с помощью USB-кабеля.</w:t>
      </w:r>
    </w:p>
    <w:p>
      <w:pPr>
        <w:numPr>
          <w:ilvl w:val="0"/>
          <w:numId w:val="1026"/>
        </w:numPr>
        <w:pStyle w:val="Compact"/>
      </w:pPr>
      <w:r>
        <w:t xml:space="preserve">Выберите соответствующую плату ESP32 в Arduino IDE или Espressif IDF.</w:t>
      </w:r>
    </w:p>
    <w:p>
      <w:pPr>
        <w:pStyle w:val="FirstParagraph"/>
      </w:pPr>
      <w:r>
        <w:rPr>
          <w:bCs/>
          <w:b/>
        </w:rPr>
        <w:t xml:space="preserve">2. Подключение кнопки и светодиода:</w:t>
      </w:r>
    </w:p>
    <w:p>
      <w:pPr>
        <w:numPr>
          <w:ilvl w:val="0"/>
          <w:numId w:val="1027"/>
        </w:numPr>
        <w:pStyle w:val="Compact"/>
      </w:pPr>
      <w:r>
        <w:t xml:space="preserve">Соедините кнопку с ESP32, как описано выше (с подтягивающим резистором или без него).</w:t>
      </w:r>
    </w:p>
    <w:p>
      <w:pPr>
        <w:numPr>
          <w:ilvl w:val="0"/>
          <w:numId w:val="1027"/>
        </w:numPr>
        <w:pStyle w:val="Compact"/>
      </w:pPr>
      <w:r>
        <w:t xml:space="preserve">Соедините светодиод с ESP32, как описано выше, с токоограничивающим резистором.</w:t>
      </w:r>
    </w:p>
    <w:p>
      <w:pPr>
        <w:pStyle w:val="FirstParagraph"/>
      </w:pPr>
      <w:r>
        <w:rPr>
          <w:bCs/>
          <w:b/>
        </w:rPr>
        <w:t xml:space="preserve">3. Написание программы: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Вариант 1: Программный дебаунсинг:</w:t>
      </w:r>
    </w:p>
    <w:p>
      <w:pPr>
        <w:numPr>
          <w:ilvl w:val="1"/>
          <w:numId w:val="1029"/>
        </w:numPr>
        <w:pStyle w:val="Compact"/>
      </w:pPr>
      <w:r>
        <w:t xml:space="preserve">Напишите программу, которая считывает состояние кнопки с задержкой, чтобы устранить дребезжание.</w:t>
      </w:r>
    </w:p>
    <w:p>
      <w:pPr>
        <w:numPr>
          <w:ilvl w:val="1"/>
          <w:numId w:val="1029"/>
        </w:numPr>
        <w:pStyle w:val="Compact"/>
      </w:pPr>
      <w:r>
        <w:t xml:space="preserve">При нажатии кнопки включите светодиод, а при отпускании - выключите.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Вариант 2: Аппаратный дебаунсинг (с RC-цепочкой):</w:t>
      </w:r>
    </w:p>
    <w:p>
      <w:pPr>
        <w:numPr>
          <w:ilvl w:val="1"/>
          <w:numId w:val="1030"/>
        </w:numPr>
        <w:pStyle w:val="Compact"/>
      </w:pPr>
      <w:r>
        <w:t xml:space="preserve">Напишите программу, которая считывает состояние кнопки, игнорируя короткие импульсы дребезжания.</w:t>
      </w:r>
    </w:p>
    <w:p>
      <w:pPr>
        <w:numPr>
          <w:ilvl w:val="1"/>
          <w:numId w:val="1030"/>
        </w:numPr>
        <w:pStyle w:val="Compact"/>
      </w:pPr>
      <w:r>
        <w:t xml:space="preserve">При нажатии кнопки включите светодиод, а при отпускании - выключите.</w:t>
      </w:r>
    </w:p>
    <w:p>
      <w:pPr>
        <w:pStyle w:val="FirstParagraph"/>
      </w:pPr>
      <w:r>
        <w:rPr>
          <w:bCs/>
          <w:b/>
        </w:rPr>
        <w:t xml:space="preserve">4. Тестирование программы:</w:t>
      </w:r>
    </w:p>
    <w:p>
      <w:pPr>
        <w:numPr>
          <w:ilvl w:val="0"/>
          <w:numId w:val="1031"/>
        </w:numPr>
        <w:pStyle w:val="Compact"/>
      </w:pPr>
      <w:r>
        <w:t xml:space="preserve">Загрузите программу на ESP32.</w:t>
      </w:r>
    </w:p>
    <w:p>
      <w:pPr>
        <w:numPr>
          <w:ilvl w:val="0"/>
          <w:numId w:val="1031"/>
        </w:numPr>
        <w:pStyle w:val="Compact"/>
      </w:pPr>
      <w:r>
        <w:t xml:space="preserve">Нажмите кнопку и убедитесь, что светодиод мигает</w:t>
      </w:r>
      <w:r>
        <w:t xml:space="preserve"> </w:t>
      </w:r>
      <w:r>
        <w:rPr>
          <w:bCs/>
          <w:b/>
        </w:rPr>
        <w:t xml:space="preserve">четко и надежно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Попробуйте разные варианты нажатия кнопки (быстрое, медленное, многократное) и убедитесь, что программа</w:t>
      </w:r>
      <w:r>
        <w:t xml:space="preserve"> </w:t>
      </w:r>
      <w:r>
        <w:rPr>
          <w:bCs/>
          <w:b/>
        </w:rPr>
        <w:t xml:space="preserve">корректно</w:t>
      </w:r>
      <w:r>
        <w:t xml:space="preserve"> </w:t>
      </w:r>
      <w:r>
        <w:t xml:space="preserve">реагирует.</w:t>
      </w:r>
    </w:p>
    <w:p>
      <w:pPr>
        <w:pStyle w:val="FirstParagraph"/>
      </w:pPr>
      <w:r>
        <w:rPr>
          <w:bCs/>
          <w:b/>
        </w:rPr>
        <w:t xml:space="preserve">5. Эксперименты:</w:t>
      </w:r>
    </w:p>
    <w:p>
      <w:pPr>
        <w:numPr>
          <w:ilvl w:val="0"/>
          <w:numId w:val="1032"/>
        </w:numPr>
        <w:pStyle w:val="Compact"/>
      </w:pPr>
      <w:r>
        <w:t xml:space="preserve">Сравните работу программ с программным и аппаратным дебаунсингом.</w:t>
      </w:r>
    </w:p>
    <w:p>
      <w:pPr>
        <w:numPr>
          <w:ilvl w:val="0"/>
          <w:numId w:val="1032"/>
        </w:numPr>
        <w:pStyle w:val="Compact"/>
      </w:pPr>
      <w:r>
        <w:t xml:space="preserve">Измените значения резисторов и конденсаторов в RC-цепочке (если используется) и</w:t>
      </w:r>
      <w:r>
        <w:t xml:space="preserve"> </w:t>
      </w:r>
      <w:r>
        <w:rPr>
          <w:bCs/>
          <w:b/>
        </w:rPr>
        <w:t xml:space="preserve">наблюдайте за влиянием</w:t>
      </w:r>
      <w:r>
        <w:t xml:space="preserve"> </w:t>
      </w:r>
      <w:r>
        <w:t xml:space="preserve">на работу программы.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Попробуйте другие методы дебаунсинга</w:t>
      </w:r>
      <w:r>
        <w:t xml:space="preserve">, если есть возможность.</w:t>
      </w:r>
    </w:p>
    <w:p>
      <w:pPr>
        <w:pStyle w:val="FirstParagraph"/>
      </w:pPr>
      <w:r>
        <w:rPr>
          <w:bCs/>
          <w:b/>
        </w:rPr>
        <w:t xml:space="preserve">6. Отчет:</w:t>
      </w:r>
    </w:p>
    <w:p>
      <w:pPr>
        <w:numPr>
          <w:ilvl w:val="0"/>
          <w:numId w:val="1033"/>
        </w:numPr>
        <w:pStyle w:val="Compact"/>
      </w:pPr>
      <w:r>
        <w:t xml:space="preserve">Опишите</w:t>
      </w:r>
      <w:r>
        <w:t xml:space="preserve"> </w:t>
      </w:r>
      <w:r>
        <w:rPr>
          <w:bCs/>
          <w:b/>
        </w:rPr>
        <w:t xml:space="preserve">схему подключения</w:t>
      </w:r>
      <w:r>
        <w:t xml:space="preserve"> </w:t>
      </w:r>
      <w:r>
        <w:t xml:space="preserve">кнопки и светодиода к ESP32.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Предоставьте код</w:t>
      </w:r>
      <w:r>
        <w:t xml:space="preserve"> </w:t>
      </w:r>
      <w:r>
        <w:t xml:space="preserve">программ с программным и аппаратным дебаунсингом.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Опишите результаты</w:t>
      </w:r>
      <w:r>
        <w:t xml:space="preserve"> </w:t>
      </w:r>
      <w:r>
        <w:t xml:space="preserve">тестирования и экспериментов.</w:t>
      </w:r>
    </w:p>
    <w:p>
      <w:pPr>
        <w:pStyle w:val="FirstParagraph"/>
      </w:pPr>
      <w:r>
        <w:rPr>
          <w:bCs/>
          <w:b/>
        </w:rPr>
        <w:t xml:space="preserve">7. Дополнительные задачи (по желанию):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Реализуйте кнопку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стоп</w:t>
      </w:r>
      <w:r>
        <w:rPr>
          <w:bCs/>
          <w:b/>
        </w:rPr>
        <w:t xml:space="preserve">”</w:t>
      </w:r>
      <w:r>
        <w:t xml:space="preserve">, которая позволяет</w:t>
      </w:r>
      <w:r>
        <w:t xml:space="preserve"> </w:t>
      </w:r>
      <w:r>
        <w:rPr>
          <w:bCs/>
          <w:b/>
        </w:rPr>
        <w:t xml:space="preserve">прервать</w:t>
      </w:r>
      <w:r>
        <w:t xml:space="preserve"> </w:t>
      </w:r>
      <w:r>
        <w:t xml:space="preserve">мигание светодиода.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Используйте несколько кнопок</w:t>
      </w:r>
      <w:r>
        <w:t xml:space="preserve"> </w:t>
      </w:r>
      <w:r>
        <w:t xml:space="preserve">для управления</w:t>
      </w:r>
      <w:r>
        <w:t xml:space="preserve"> </w:t>
      </w:r>
      <w:r>
        <w:rPr>
          <w:bCs/>
          <w:b/>
        </w:rPr>
        <w:t xml:space="preserve">разными светодиодами</w:t>
      </w:r>
      <w:r>
        <w:t xml:space="preserve">.</w:t>
      </w:r>
    </w:p>
    <w:bookmarkEnd w:id="26"/>
    <w:bookmarkStart w:id="27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p>
      <w:pPr>
        <w:pStyle w:val="FirstParagraph"/>
      </w:pPr>
      <w:r>
        <w:rPr>
          <w:bCs/>
          <w:b/>
        </w:rPr>
        <w:t xml:space="preserve">1. Программный дебаунсинг: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кнопки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светодиода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Переменная для хранения состояния кнопки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lastButtonPressTime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Переменная для хранения времени последнего нажатия кнопки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debounceDelay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для дебаунсинга (в миллисекундах)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кнопки как входного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светодиода как выходного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currentButtonState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Чтение текущего состояния кнопки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currentButtonState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buttonState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Проверка изменения состояния кнопки</w:t>
      </w:r>
      <w:r>
        <w:br/>
      </w:r>
      <w:r>
        <w:rPr>
          <w:rStyle w:val="NormalTok"/>
        </w:rPr>
        <w:t xml:space="preserve">    lastButtonPressTime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millis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Запись времени последнего нажатия кнопки</w:t>
      </w:r>
      <w:r>
        <w:br/>
      </w:r>
      <w:r>
        <w:rPr>
          <w:rStyle w:val="NormalTok"/>
        </w:rPr>
        <w:t xml:space="preserve">   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currentButtonState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Обновление переменной состояния кнопки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lastButtonPressTime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debounceDelay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buttonState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Проверка дебаунсинга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Включение светодиода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Выключение светодиода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2. Аппаратный дебаунсинг (с RC-цепочкой):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кнопки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светодиода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resistor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Номинал резистора (в омах)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capacitor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Номинал конденсатора (в микрофарадах)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кнопки как входного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светодиода как выходного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Чтение текущего состояния кнопки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buttonState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Управление светодиодом напрямую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Объяснение кода:</w:t>
      </w:r>
    </w:p>
    <w:p>
      <w:pPr>
        <w:pStyle w:val="BodyText"/>
      </w:pPr>
      <w:r>
        <w:rPr>
          <w:bCs/>
          <w:b/>
        </w:rPr>
        <w:t xml:space="preserve">Программный дебаунсинг: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buttonPin</w:t>
      </w:r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ledPin</w:t>
      </w:r>
      <w:r>
        <w:rPr>
          <w:bCs/>
          <w:b/>
        </w:rPr>
        <w:t xml:space="preserve">:</w:t>
      </w:r>
      <w:r>
        <w:t xml:space="preserve"> </w:t>
      </w:r>
      <w:r>
        <w:t xml:space="preserve">Определяют пины кнопки и светодиода.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buttonState</w:t>
      </w:r>
      <w:r>
        <w:rPr>
          <w:bCs/>
          <w:b/>
        </w:rPr>
        <w:t xml:space="preserve">:</w:t>
      </w:r>
      <w:r>
        <w:t xml:space="preserve"> </w:t>
      </w:r>
      <w:r>
        <w:t xml:space="preserve">Переменная для хранения текущего состояния кнопки.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lastButtonPressTime</w:t>
      </w:r>
      <w:r>
        <w:rPr>
          <w:bCs/>
          <w:b/>
        </w:rPr>
        <w:t xml:space="preserve">:</w:t>
      </w:r>
      <w:r>
        <w:t xml:space="preserve"> </w:t>
      </w:r>
      <w:r>
        <w:t xml:space="preserve">Переменная для хранения времени последнего нажатия кнопки.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debounceDelay</w:t>
      </w:r>
      <w:r>
        <w:rPr>
          <w:bCs/>
          <w:b/>
        </w:rPr>
        <w:t xml:space="preserve">:</w:t>
      </w:r>
      <w:r>
        <w:t xml:space="preserve"> </w:t>
      </w:r>
      <w:r>
        <w:t xml:space="preserve">Задержка для дебаунсинга (в миллисекундах).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setup()</w:t>
      </w:r>
      <w:r>
        <w:rPr>
          <w:bCs/>
          <w:b/>
        </w:rPr>
        <w:t xml:space="preserve">:</w:t>
      </w:r>
      <w:r>
        <w:t xml:space="preserve"> </w:t>
      </w:r>
      <w:r>
        <w:t xml:space="preserve">Настраивает пины кнопки и светодиода как входной и выходной соответственно.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  <w:bCs/>
          <w:b/>
        </w:rPr>
        <w:t xml:space="preserve">loop()</w:t>
      </w:r>
      <w:r>
        <w:rPr>
          <w:bCs/>
          <w:b/>
        </w:rP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Читает текущее состояние кнопки (</w:t>
      </w:r>
      <w:r>
        <w:rPr>
          <w:rStyle w:val="VerbatimChar"/>
        </w:rPr>
        <w:t xml:space="preserve">currentButtonState</w:t>
      </w:r>
      <w:r>
        <w:t xml:space="preserve">).</w:t>
      </w:r>
    </w:p>
    <w:p>
      <w:pPr>
        <w:numPr>
          <w:ilvl w:val="1"/>
          <w:numId w:val="1036"/>
        </w:numPr>
        <w:pStyle w:val="Compact"/>
      </w:pPr>
      <w:r>
        <w:t xml:space="preserve">Проверяет изменение состояния кнопки.</w:t>
      </w:r>
    </w:p>
    <w:p>
      <w:pPr>
        <w:numPr>
          <w:ilvl w:val="2"/>
          <w:numId w:val="1037"/>
        </w:numPr>
        <w:pStyle w:val="Compact"/>
      </w:pPr>
      <w:r>
        <w:t xml:space="preserve">Если состояние изменилось, обновляет</w:t>
      </w:r>
      <w:r>
        <w:t xml:space="preserve"> </w:t>
      </w:r>
      <w:r>
        <w:rPr>
          <w:rStyle w:val="VerbatimChar"/>
        </w:rPr>
        <w:t xml:space="preserve">lastButtonPressTime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buttonState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Проверяет дебаунсинг:</w:t>
      </w:r>
    </w:p>
    <w:p>
      <w:pPr>
        <w:numPr>
          <w:ilvl w:val="2"/>
          <w:numId w:val="1038"/>
        </w:numPr>
        <w:pStyle w:val="Compact"/>
      </w:pPr>
      <w:r>
        <w:t xml:space="preserve">Если прошло достаточно времени после последнего нажатия кнопки (</w:t>
      </w:r>
      <w:r>
        <w:rPr>
          <w:rStyle w:val="VerbatimChar"/>
        </w:rPr>
        <w:t xml:space="preserve">millis() - lastButtonPressTime &gt; debounceDelay</w:t>
      </w:r>
      <w:r>
        <w:t xml:space="preserve">), и кнопка нажата (</w:t>
      </w:r>
      <w:r>
        <w:rPr>
          <w:rStyle w:val="VerbatimChar"/>
        </w:rPr>
        <w:t xml:space="preserve">buttonState</w:t>
      </w:r>
      <w:r>
        <w:t xml:space="preserve">), включает светодиод (</w:t>
      </w:r>
      <w:r>
        <w:rPr>
          <w:rStyle w:val="VerbatimChar"/>
        </w:rPr>
        <w:t xml:space="preserve">digitalWrite(ledPin, HIGH)</w:t>
      </w:r>
      <w:r>
        <w:t xml:space="preserve">).</w:t>
      </w:r>
    </w:p>
    <w:p>
      <w:pPr>
        <w:numPr>
          <w:ilvl w:val="2"/>
          <w:numId w:val="1038"/>
        </w:numPr>
        <w:pStyle w:val="Compact"/>
      </w:pPr>
      <w:r>
        <w:t xml:space="preserve">В противном случае выключает светодиод (</w:t>
      </w:r>
      <w:r>
        <w:rPr>
          <w:rStyle w:val="VerbatimChar"/>
        </w:rPr>
        <w:t xml:space="preserve">digitalWrite(ledPin, LOW)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Аппаратный дебаунсинг (с RC-цепочкой):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  <w:bCs/>
          <w:b/>
        </w:rPr>
        <w:t xml:space="preserve">resistor</w:t>
      </w:r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capacitor</w:t>
      </w:r>
      <w:r>
        <w:rPr>
          <w:bCs/>
          <w:b/>
        </w:rPr>
        <w:t xml:space="preserve">:</w:t>
      </w:r>
      <w:r>
        <w:t xml:space="preserve"> </w:t>
      </w:r>
      <w:r>
        <w:t xml:space="preserve">Определяют номиналы резистора и конденсатора в RC-цепочке.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  <w:bCs/>
          <w:b/>
        </w:rPr>
        <w:t xml:space="preserve">setup()</w:t>
      </w:r>
      <w:r>
        <w:rPr>
          <w:bCs/>
          <w:b/>
        </w:rPr>
        <w:t xml:space="preserve">:</w:t>
      </w:r>
      <w:r>
        <w:t xml:space="preserve"> </w:t>
      </w:r>
      <w:r>
        <w:t xml:space="preserve">Настраивает пины кнопки и светодиода как входной и выходной соответственно.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  <w:bCs/>
          <w:b/>
        </w:rPr>
        <w:t xml:space="preserve">loop()</w:t>
      </w:r>
      <w:r>
        <w:rPr>
          <w:bCs/>
          <w:b/>
        </w:rP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Читает текущее состояние кнопки (</w:t>
      </w:r>
      <w:r>
        <w:rPr>
          <w:rStyle w:val="VerbatimChar"/>
        </w:rPr>
        <w:t xml:space="preserve">buttonState</w:t>
      </w:r>
      <w:r>
        <w:t xml:space="preserve">).</w:t>
      </w:r>
    </w:p>
    <w:p>
      <w:pPr>
        <w:numPr>
          <w:ilvl w:val="1"/>
          <w:numId w:val="1040"/>
        </w:numPr>
        <w:pStyle w:val="Compact"/>
      </w:pPr>
      <w:r>
        <w:t xml:space="preserve">Управляет светодиодом напрямую (</w:t>
      </w:r>
      <w:r>
        <w:rPr>
          <w:rStyle w:val="VerbatimChar"/>
        </w:rPr>
        <w:t xml:space="preserve">digitalWrite(ledPin, buttonState)</w:t>
      </w:r>
      <w:r>
        <w:t xml:space="preserve">).</w:t>
      </w:r>
    </w:p>
    <w:bookmarkEnd w:id="27"/>
    <w:bookmarkStart w:id="28" w:name="примеры-кода-для-доп.заданий"/>
    <w:p>
      <w:pPr>
        <w:pStyle w:val="Heading2"/>
      </w:pPr>
      <w:r>
        <w:t xml:space="preserve">Примеры кода для доп.заданий:</w:t>
      </w:r>
    </w:p>
    <w:p>
      <w:pPr>
        <w:pStyle w:val="FirstParagraph"/>
      </w:pPr>
      <w:r>
        <w:rPr>
          <w:bCs/>
          <w:b/>
        </w:rPr>
        <w:t xml:space="preserve">1. Кнопка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стоп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кнопки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светодиода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stopButtonPin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Определение пина кнопки "стоп"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Переменная для хранения состояния кнопки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lastButtonPressTime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Переменная для хранения времени последнего нажатия кнопки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debounceDelay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Задержка для дебаунсинга (в миллисекундах)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ledOn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Переменная для управления состоянием светодиода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кнопки как входного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светодиода как выходного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stopButtonPin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кнопки "стоп" как входного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currentButtonState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Чтение текущего состояния кнопки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stopButtonState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stopButtonPin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Чтение состояния кнопки "стоп"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currentButtonState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buttonState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Проверка изменения состояния кнопки</w:t>
      </w:r>
      <w:r>
        <w:br/>
      </w:r>
      <w:r>
        <w:rPr>
          <w:rStyle w:val="NormalTok"/>
        </w:rPr>
        <w:t xml:space="preserve">    lastButtonPressTime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millis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Запись времени последнего нажатия кнопки</w:t>
      </w:r>
      <w:r>
        <w:br/>
      </w:r>
      <w:r>
        <w:rPr>
          <w:rStyle w:val="NormalTok"/>
        </w:rPr>
        <w:t xml:space="preserve">   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currentButtonState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Обновление переменной состояния кнопки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lastButtonPressTime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debounceDelay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buttonState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stopButtonState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Проверка дебаунсинга</w:t>
      </w:r>
      <w:r>
        <w:br/>
      </w:r>
      <w:r>
        <w:rPr>
          <w:rStyle w:val="NormalTok"/>
        </w:rPr>
        <w:t xml:space="preserve">    ledOn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ledOn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Переключение состояния светодиода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Управление светодиодом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Объяснение: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  <w:bCs/>
          <w:b/>
        </w:rPr>
        <w:t xml:space="preserve">stopButtonPin</w:t>
      </w:r>
      <w:r>
        <w:rPr>
          <w:bCs/>
          <w:b/>
        </w:rPr>
        <w:t xml:space="preserve">:</w:t>
      </w:r>
      <w:r>
        <w:t xml:space="preserve"> </w:t>
      </w:r>
      <w:r>
        <w:t xml:space="preserve">Определяет пин кнопки</w:t>
      </w:r>
      <w:r>
        <w:t xml:space="preserve"> </w:t>
      </w:r>
      <w:r>
        <w:t xml:space="preserve">“</w:t>
      </w:r>
      <w:r>
        <w:t xml:space="preserve">стоп</w:t>
      </w:r>
      <w:r>
        <w:t xml:space="preserve">”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  <w:bCs/>
          <w:b/>
        </w:rPr>
        <w:t xml:space="preserve">ledOn</w:t>
      </w:r>
      <w:r>
        <w:rPr>
          <w:bCs/>
          <w:b/>
        </w:rPr>
        <w:t xml:space="preserve">:</w:t>
      </w:r>
      <w:r>
        <w:t xml:space="preserve"> </w:t>
      </w:r>
      <w:r>
        <w:t xml:space="preserve">Переменная для управления состоянием светодиода.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  <w:bCs/>
          <w:b/>
        </w:rPr>
        <w:t xml:space="preserve">stopButtonState</w:t>
      </w:r>
      <w:r>
        <w:rPr>
          <w:bCs/>
          <w:b/>
        </w:rPr>
        <w:t xml:space="preserve">:</w:t>
      </w:r>
      <w:r>
        <w:t xml:space="preserve"> </w:t>
      </w:r>
      <w:r>
        <w:t xml:space="preserve">Переменная для хранения состояния кнопки</w:t>
      </w:r>
      <w:r>
        <w:t xml:space="preserve"> </w:t>
      </w:r>
      <w:r>
        <w:t xml:space="preserve">“</w:t>
      </w:r>
      <w:r>
        <w:t xml:space="preserve">стоп</w:t>
      </w:r>
      <w:r>
        <w:t xml:space="preserve">”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В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loop()</w:t>
      </w:r>
      <w:r>
        <w:rPr>
          <w:bCs/>
          <w:b/>
        </w:rP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Читается состояние кнопки</w:t>
      </w:r>
      <w:r>
        <w:t xml:space="preserve"> </w:t>
      </w:r>
      <w:r>
        <w:t xml:space="preserve">“</w:t>
      </w:r>
      <w:r>
        <w:t xml:space="preserve">стоп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stopButtonState</w:t>
      </w:r>
      <w:r>
        <w:t xml:space="preserve">).</w:t>
      </w:r>
    </w:p>
    <w:p>
      <w:pPr>
        <w:numPr>
          <w:ilvl w:val="1"/>
          <w:numId w:val="1042"/>
        </w:numPr>
        <w:pStyle w:val="Compact"/>
      </w:pPr>
      <w:r>
        <w:t xml:space="preserve">Условие</w:t>
      </w:r>
      <w:r>
        <w:t xml:space="preserve"> </w:t>
      </w:r>
      <w:r>
        <w:rPr>
          <w:rStyle w:val="VerbatimChar"/>
        </w:rPr>
        <w:t xml:space="preserve">millis() - lastButtonPressTime &gt; debounceDelay &amp;&amp; buttonState &amp;&amp; !stopButtonState</w:t>
      </w:r>
    </w:p>
    <w:p>
      <w:pPr>
        <w:numPr>
          <w:ilvl w:val="2"/>
          <w:numId w:val="1043"/>
        </w:numPr>
        <w:pStyle w:val="Compact"/>
      </w:pPr>
      <w:r>
        <w:t xml:space="preserve">Проверяет дебаунсинг кнопки</w:t>
      </w:r>
    </w:p>
    <w:p>
      <w:pPr>
        <w:numPr>
          <w:ilvl w:val="2"/>
          <w:numId w:val="1043"/>
        </w:numPr>
        <w:pStyle w:val="Compact"/>
      </w:pPr>
      <w:r>
        <w:t xml:space="preserve">Проверяет, нажата ли кнопка</w:t>
      </w:r>
    </w:p>
    <w:p>
      <w:pPr>
        <w:numPr>
          <w:ilvl w:val="2"/>
          <w:numId w:val="1043"/>
        </w:numPr>
        <w:pStyle w:val="Compact"/>
      </w:pPr>
      <w:r>
        <w:t xml:space="preserve">Проверяет, не нажата ли кнопка</w:t>
      </w:r>
      <w:r>
        <w:t xml:space="preserve"> </w:t>
      </w:r>
      <w:r>
        <w:t xml:space="preserve">“</w:t>
      </w:r>
      <w:r>
        <w:t xml:space="preserve">стоп</w:t>
      </w:r>
      <w:r>
        <w:t xml:space="preserve">”</w:t>
      </w:r>
    </w:p>
    <w:p>
      <w:pPr>
        <w:numPr>
          <w:ilvl w:val="1"/>
          <w:numId w:val="1042"/>
        </w:numPr>
        <w:pStyle w:val="Compact"/>
      </w:pPr>
      <w:r>
        <w:t xml:space="preserve">Если все условия true, состояние светодиода переключается (</w:t>
      </w:r>
      <w:r>
        <w:rPr>
          <w:rStyle w:val="VerbatimChar"/>
        </w:rPr>
        <w:t xml:space="preserve">ledOn = !ledOn</w:t>
      </w:r>
      <w:r>
        <w:t xml:space="preserve">) и светодиод управляется (</w:t>
      </w:r>
      <w:r>
        <w:rPr>
          <w:rStyle w:val="VerbatimChar"/>
        </w:rPr>
        <w:t xml:space="preserve">digitalWrite(ledPin, ledOn)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2. Несколько кнопок для разных светодиодов: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button1Pin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Кнопка "вверх"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button2Pin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Кнопка "вниз"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button3Pin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Кнопка выбора 1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button4Pin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Кнопка выбора 2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led1Pin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Светодиод 1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led2Pin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Светодиод 2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led3Pin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Светодиод 3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led4Pin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Светодиод 4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Выбранный светодиод (1-4)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Яркость каждого светодиода (0-255)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button1Pin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button2Pin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button3Pin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button4Pin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led1Pin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led2Pin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led3Pin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led4Pin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Восстановление яркости из памяти (EEPROM)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EEPROM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Чтение состояния кнопок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button1State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button1Pin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button2State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button2Pin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button3State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button3Pin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button4State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button4Pin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Управление яркостью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button1State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selectedLED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button2State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selectedLED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Выбор светодиода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button3State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selectedLED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button4State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selectedLED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selectedLED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Сохранение яркости в памяти (EEPROM)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EEPROM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яркости светодиодов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led1Pin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led2Pin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led3Pin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led4Pin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Объяснение: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brightness[4]</w:t>
      </w:r>
      <w:r>
        <w:rPr>
          <w:bCs/>
          <w:b/>
        </w:rPr>
        <w:t xml:space="preserve">:</w:t>
      </w:r>
      <w:r>
        <w:t xml:space="preserve"> </w:t>
      </w:r>
      <w:r>
        <w:t xml:space="preserve">Массив для хранения яркости каждого светодиода.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selectedLED</w:t>
      </w:r>
      <w:r>
        <w:rPr>
          <w:bCs/>
          <w:b/>
        </w:rPr>
        <w:t xml:space="preserve">:</w:t>
      </w:r>
      <w:r>
        <w:t xml:space="preserve"> </w:t>
      </w:r>
      <w:r>
        <w:t xml:space="preserve">Переменная для хранения номера выбранного светодиода.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EEPROM</w:t>
      </w:r>
      <w:r>
        <w:rPr>
          <w:bCs/>
          <w:b/>
        </w:rPr>
        <w:t xml:space="preserve">:</w:t>
      </w:r>
      <w:r>
        <w:t xml:space="preserve"> </w:t>
      </w:r>
      <w:r>
        <w:t xml:space="preserve">Используется для сохранения яркости в памяти even after power off.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setup()</w:t>
      </w:r>
      <w:r>
        <w:rPr>
          <w:bCs/>
          <w:b/>
        </w:rPr>
        <w:t xml:space="preserve">:</w:t>
      </w:r>
    </w:p>
    <w:p>
      <w:pPr>
        <w:numPr>
          <w:ilvl w:val="1"/>
          <w:numId w:val="1045"/>
        </w:numPr>
        <w:pStyle w:val="Compact"/>
      </w:pPr>
      <w:r>
        <w:t xml:space="preserve">Загружает сохраненную яркость из EEPROM.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  <w:bCs/>
          <w:b/>
        </w:rPr>
        <w:t xml:space="preserve">loop()</w:t>
      </w:r>
      <w:r>
        <w:rPr>
          <w:bCs/>
          <w:b/>
        </w:rPr>
        <w:t xml:space="preserve">:</w:t>
      </w:r>
    </w:p>
    <w:p>
      <w:pPr>
        <w:numPr>
          <w:ilvl w:val="1"/>
          <w:numId w:val="1046"/>
        </w:numPr>
        <w:pStyle w:val="Compact"/>
      </w:pPr>
      <w:r>
        <w:t xml:space="preserve">Сохраняет яркость в EEPROM перед выходом из цикла.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bookmarkEnd w:id="28"/>
    <w:bookmarkStart w:id="29" w:name="схема-подключения-кнопки"/>
    <w:p>
      <w:pPr>
        <w:pStyle w:val="Heading2"/>
      </w:pPr>
      <w:r>
        <w:t xml:space="preserve">Схема подключения кнопки 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GPIO 13 &lt;--&gt; Кнопка (один вывод)             |</w:t>
      </w:r>
      <w:r>
        <w:br/>
      </w:r>
      <w:r>
        <w:rPr>
          <w:rStyle w:val="VerbatimChar"/>
        </w:rPr>
        <w:t xml:space="preserve">|    GPIO 13 &lt;--&gt; Резистор 10 кОм &lt;--&gt; GND        |</w:t>
      </w:r>
      <w:r>
        <w:br/>
      </w:r>
      <w:r>
        <w:rPr>
          <w:rStyle w:val="VerbatimChar"/>
        </w:rPr>
        <w:t xml:space="preserve">|    3.3V   &lt;--&gt; Кнопка (другой вывод)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29"/>
    <w:bookmarkStart w:id="30" w:name="схема-подключения-светодиода"/>
    <w:p>
      <w:pPr>
        <w:pStyle w:val="Heading2"/>
      </w:pPr>
      <w:r>
        <w:t xml:space="preserve">Схема подключения светодиода 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GPIO 2 &lt;--&gt; Светодиод (анод)                 |</w:t>
      </w:r>
      <w:r>
        <w:br/>
      </w:r>
      <w:r>
        <w:rPr>
          <w:rStyle w:val="VerbatimChar"/>
        </w:rPr>
        <w:t xml:space="preserve">|    GPIO 2 &lt;--&gt; Резистор 220 Ом &lt;--&gt; GND         |</w:t>
      </w:r>
      <w:r>
        <w:br/>
      </w:r>
      <w:r>
        <w:rPr>
          <w:rStyle w:val="VerbatimChar"/>
        </w:rPr>
        <w:t xml:space="preserve">|    GND   &lt;--&gt; Светодиод (катод)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2024-06-14T12:01:04Z</dcterms:created>
  <dcterms:modified xsi:type="dcterms:W3CDTF">2024-06-14T12:01:04Z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