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7AD2E" w14:textId="6D7C02FB" w:rsidR="00F4175B" w:rsidRPr="00F4175B" w:rsidRDefault="00F4175B" w:rsidP="00F4175B">
      <w:pPr>
        <w:pStyle w:val="Heading3"/>
        <w:bidi/>
        <w:spacing w:line="360" w:lineRule="auto"/>
        <w:jc w:val="center"/>
        <w:rPr>
          <w:rFonts w:asciiTheme="majorBidi" w:hAnsiTheme="majorBidi"/>
          <w:b/>
          <w:bCs/>
          <w:color w:val="333333"/>
          <w:sz w:val="52"/>
          <w:szCs w:val="52"/>
        </w:rPr>
      </w:pPr>
      <w:r w:rsidRPr="00F4175B">
        <w:rPr>
          <w:rFonts w:asciiTheme="majorBidi" w:hAnsiTheme="majorBidi"/>
          <w:b/>
          <w:bCs/>
          <w:color w:val="333333"/>
          <w:sz w:val="52"/>
          <w:szCs w:val="52"/>
          <w:rtl/>
        </w:rPr>
        <w:t xml:space="preserve">نموذج عقد عمل </w:t>
      </w:r>
    </w:p>
    <w:p w14:paraId="2258BE09" w14:textId="44F987D3" w:rsidR="00804554" w:rsidRPr="003C0662" w:rsidRDefault="00804554" w:rsidP="00F4175B">
      <w:pPr>
        <w:pStyle w:val="NormalWeb"/>
        <w:shd w:val="clear" w:color="auto" w:fill="FFFFFF"/>
        <w:bidi/>
        <w:spacing w:line="360" w:lineRule="auto"/>
        <w:rPr>
          <w:rFonts w:asciiTheme="majorBidi" w:hAnsiTheme="majorBidi" w:cstheme="majorBidi"/>
          <w:color w:val="333333"/>
          <w:lang w:val="en-US" w:bidi="ar-DZ"/>
        </w:rPr>
      </w:pPr>
      <w:r w:rsidRPr="00F4175B">
        <w:rPr>
          <w:rFonts w:asciiTheme="majorBidi" w:hAnsiTheme="majorBidi" w:cstheme="majorBidi"/>
          <w:color w:val="333333"/>
          <w:rtl/>
        </w:rPr>
        <w:t xml:space="preserve">إنه في </w:t>
      </w:r>
      <w:r w:rsidR="00F4175B" w:rsidRPr="00F4175B">
        <w:rPr>
          <w:rFonts w:asciiTheme="majorBidi" w:hAnsiTheme="majorBidi" w:cstheme="majorBidi" w:hint="cs"/>
          <w:color w:val="333333"/>
          <w:rtl/>
          <w:lang w:bidi="ar-DZ"/>
        </w:rPr>
        <w:t xml:space="preserve">يوم </w:t>
      </w:r>
      <w:r w:rsidR="004924FE">
        <w:rPr>
          <w:rFonts w:asciiTheme="majorBidi" w:hAnsiTheme="majorBidi" w:cstheme="majorBidi" w:hint="cs"/>
          <w:color w:val="333333"/>
          <w:rtl/>
          <w:lang w:bidi="ar-DZ"/>
        </w:rPr>
        <w:t>الإثنين</w:t>
      </w:r>
      <w:r w:rsidR="00F4175B" w:rsidRPr="00F4175B">
        <w:rPr>
          <w:rFonts w:asciiTheme="majorBidi" w:hAnsiTheme="majorBidi" w:cstheme="majorBidi" w:hint="cs"/>
          <w:color w:val="333333"/>
          <w:rtl/>
          <w:lang w:bidi="ar-DZ"/>
        </w:rPr>
        <w:t xml:space="preserve"> الموافق </w:t>
      </w:r>
      <w:r w:rsidR="004924FE">
        <w:rPr>
          <w:rFonts w:asciiTheme="majorBidi" w:hAnsiTheme="majorBidi" w:cstheme="majorBidi"/>
          <w:color w:val="333333"/>
          <w:lang w:bidi="ar-DZ"/>
        </w:rPr>
        <w:t xml:space="preserve">28/4/2024 </w:t>
      </w:r>
      <w:r w:rsidR="009A2463">
        <w:rPr>
          <w:rFonts w:asciiTheme="majorBidi" w:hAnsiTheme="majorBidi" w:cstheme="majorBidi" w:hint="cs"/>
          <w:color w:val="333333"/>
          <w:rtl/>
          <w:lang w:bidi="ar-DZ"/>
        </w:rPr>
        <w:t xml:space="preserve"> </w:t>
      </w:r>
    </w:p>
    <w:p w14:paraId="417F2B79" w14:textId="77777777" w:rsidR="00804554" w:rsidRPr="00F4175B" w:rsidRDefault="00804554" w:rsidP="00F4175B">
      <w:pPr>
        <w:pStyle w:val="NormalWeb"/>
        <w:shd w:val="clear" w:color="auto" w:fill="FFFFFF"/>
        <w:bidi/>
        <w:spacing w:line="360" w:lineRule="auto"/>
        <w:rPr>
          <w:rFonts w:asciiTheme="majorBidi" w:hAnsiTheme="majorBidi" w:cstheme="majorBidi"/>
          <w:color w:val="333333"/>
        </w:rPr>
      </w:pPr>
      <w:r w:rsidRPr="00F4175B">
        <w:rPr>
          <w:rFonts w:asciiTheme="majorBidi" w:hAnsiTheme="majorBidi" w:cstheme="majorBidi"/>
          <w:color w:val="333333"/>
          <w:rtl/>
        </w:rPr>
        <w:t>تم الاتفاق بين كل من</w:t>
      </w:r>
      <w:r w:rsidRPr="00F4175B">
        <w:rPr>
          <w:rFonts w:asciiTheme="majorBidi" w:hAnsiTheme="majorBidi" w:cstheme="majorBidi"/>
          <w:color w:val="333333"/>
        </w:rPr>
        <w:t>:</w:t>
      </w:r>
    </w:p>
    <w:p w14:paraId="211BC5B6" w14:textId="50C4F640" w:rsidR="00F4175B" w:rsidRPr="004924FE" w:rsidRDefault="00804554" w:rsidP="00F4175B">
      <w:pPr>
        <w:pStyle w:val="NormalWeb"/>
        <w:shd w:val="clear" w:color="auto" w:fill="FFFFFF"/>
        <w:bidi/>
        <w:spacing w:line="360" w:lineRule="auto"/>
        <w:rPr>
          <w:rFonts w:asciiTheme="majorBidi" w:hAnsiTheme="majorBidi" w:cstheme="majorBidi" w:hint="cs"/>
          <w:color w:val="333333"/>
          <w:rtl/>
          <w:lang w:val="en-GB"/>
        </w:rPr>
      </w:pPr>
      <w:r w:rsidRPr="003B195F">
        <w:rPr>
          <w:rFonts w:asciiTheme="majorBidi" w:hAnsiTheme="majorBidi" w:cstheme="majorBidi"/>
          <w:b/>
          <w:bCs/>
          <w:color w:val="333333"/>
          <w:rtl/>
        </w:rPr>
        <w:t>مؤسسة</w:t>
      </w:r>
      <w:r w:rsidR="004924FE" w:rsidRPr="003B195F">
        <w:rPr>
          <w:rFonts w:asciiTheme="majorBidi" w:hAnsiTheme="majorBidi" w:cstheme="majorBidi" w:hint="cs"/>
          <w:b/>
          <w:bCs/>
          <w:color w:val="333333"/>
          <w:rtl/>
        </w:rPr>
        <w:t>:</w:t>
      </w:r>
      <w:r w:rsidR="004924FE">
        <w:rPr>
          <w:rFonts w:asciiTheme="majorBidi" w:hAnsiTheme="majorBidi" w:cstheme="majorBidi" w:hint="cs"/>
          <w:color w:val="333333"/>
          <w:rtl/>
        </w:rPr>
        <w:t xml:space="preserve"> </w:t>
      </w:r>
      <w:r w:rsidR="004924FE">
        <w:rPr>
          <w:rFonts w:asciiTheme="majorBidi" w:hAnsiTheme="majorBidi" w:cstheme="majorBidi" w:hint="cs"/>
          <w:rtl/>
        </w:rPr>
        <w:t>سديد للأمن السيبراني</w:t>
      </w:r>
      <w:r w:rsidR="004924FE" w:rsidRPr="003B195F">
        <w:rPr>
          <w:rFonts w:asciiTheme="majorBidi" w:hAnsiTheme="majorBidi" w:cstheme="majorBidi" w:hint="cs"/>
          <w:b/>
          <w:bCs/>
          <w:rtl/>
        </w:rPr>
        <w:t xml:space="preserve">. </w:t>
      </w:r>
      <w:r w:rsidRPr="003B195F">
        <w:rPr>
          <w:rFonts w:asciiTheme="majorBidi" w:hAnsiTheme="majorBidi" w:cstheme="majorBidi"/>
          <w:b/>
          <w:bCs/>
          <w:color w:val="333333"/>
          <w:rtl/>
        </w:rPr>
        <w:t xml:space="preserve">بسجل تجاري </w:t>
      </w:r>
      <w:proofErr w:type="gramStart"/>
      <w:r w:rsidRPr="003B195F">
        <w:rPr>
          <w:rFonts w:asciiTheme="majorBidi" w:hAnsiTheme="majorBidi" w:cstheme="majorBidi"/>
          <w:b/>
          <w:bCs/>
          <w:color w:val="333333"/>
          <w:rtl/>
        </w:rPr>
        <w:t>رقم</w:t>
      </w:r>
      <w:r w:rsidR="00F4175B" w:rsidRPr="00F4175B">
        <w:rPr>
          <w:rFonts w:asciiTheme="majorBidi" w:hAnsiTheme="majorBidi" w:cstheme="majorBidi" w:hint="cs"/>
          <w:color w:val="333333"/>
          <w:rtl/>
        </w:rPr>
        <w:t xml:space="preserve"> </w:t>
      </w:r>
      <w:r w:rsidR="004924FE">
        <w:rPr>
          <w:rFonts w:asciiTheme="majorBidi" w:hAnsiTheme="majorBidi" w:cstheme="majorBidi"/>
          <w:color w:val="333333"/>
        </w:rPr>
        <w:t xml:space="preserve"> 14567893536376</w:t>
      </w:r>
      <w:proofErr w:type="gramEnd"/>
      <w:r w:rsidR="004924FE">
        <w:rPr>
          <w:rFonts w:asciiTheme="majorBidi" w:hAnsiTheme="majorBidi" w:cstheme="majorBidi"/>
          <w:color w:val="333333"/>
        </w:rPr>
        <w:t xml:space="preserve"> </w:t>
      </w:r>
      <w:r w:rsidR="00F4175B" w:rsidRPr="003B195F">
        <w:rPr>
          <w:rFonts w:asciiTheme="majorBidi" w:hAnsiTheme="majorBidi" w:cstheme="majorBidi" w:hint="cs"/>
          <w:b/>
          <w:bCs/>
          <w:color w:val="333333"/>
          <w:rtl/>
        </w:rPr>
        <w:t>و</w:t>
      </w:r>
      <w:r w:rsidRPr="003B195F">
        <w:rPr>
          <w:rFonts w:asciiTheme="majorBidi" w:hAnsiTheme="majorBidi" w:cstheme="majorBidi"/>
          <w:b/>
          <w:bCs/>
          <w:color w:val="333333"/>
          <w:rtl/>
        </w:rPr>
        <w:t>عنوانها</w:t>
      </w:r>
      <w:r w:rsidR="004924FE">
        <w:rPr>
          <w:rFonts w:asciiTheme="majorBidi" w:hAnsiTheme="majorBidi" w:cstheme="majorBidi" w:hint="cs"/>
          <w:color w:val="333333"/>
          <w:rtl/>
        </w:rPr>
        <w:t xml:space="preserve"> </w:t>
      </w:r>
      <w:r w:rsidR="004924FE">
        <w:rPr>
          <w:rFonts w:asciiTheme="majorBidi" w:hAnsiTheme="majorBidi" w:cstheme="majorBidi" w:hint="cs"/>
          <w:color w:val="333333"/>
          <w:rtl/>
          <w:lang w:val="en-GB"/>
        </w:rPr>
        <w:t>الرياض- المملكة العربية السعودية</w:t>
      </w:r>
    </w:p>
    <w:p w14:paraId="46B39062" w14:textId="5ACCFEFF" w:rsidR="00804554" w:rsidRPr="003B195F" w:rsidRDefault="00804554" w:rsidP="00F4175B">
      <w:pPr>
        <w:pStyle w:val="NormalWeb"/>
        <w:shd w:val="clear" w:color="auto" w:fill="FFFFFF"/>
        <w:bidi/>
        <w:spacing w:line="360" w:lineRule="auto"/>
        <w:rPr>
          <w:rFonts w:asciiTheme="majorBidi" w:hAnsiTheme="majorBidi" w:cstheme="majorBidi"/>
          <w:b/>
          <w:bCs/>
          <w:color w:val="333333"/>
        </w:rPr>
      </w:pPr>
      <w:r w:rsidRPr="003B195F">
        <w:rPr>
          <w:rFonts w:asciiTheme="majorBidi" w:hAnsiTheme="majorBidi" w:cstheme="majorBidi"/>
          <w:b/>
          <w:bCs/>
          <w:color w:val="333333"/>
          <w:rtl/>
        </w:rPr>
        <w:t xml:space="preserve"> صندوق بريد ورمز بريدي</w:t>
      </w:r>
      <w:r w:rsidR="00F4175B">
        <w:rPr>
          <w:rFonts w:asciiTheme="majorBidi" w:hAnsiTheme="majorBidi" w:cstheme="majorBidi" w:hint="cs"/>
          <w:color w:val="333333"/>
          <w:rtl/>
        </w:rPr>
        <w:t xml:space="preserve"> </w:t>
      </w:r>
      <w:r w:rsidR="004924FE">
        <w:rPr>
          <w:rFonts w:asciiTheme="majorBidi" w:hAnsiTheme="majorBidi" w:cstheme="majorBidi" w:hint="cs"/>
          <w:color w:val="333333"/>
          <w:rtl/>
        </w:rPr>
        <w:t xml:space="preserve">23555 </w:t>
      </w:r>
      <w:r w:rsidRPr="003B195F">
        <w:rPr>
          <w:rFonts w:asciiTheme="majorBidi" w:hAnsiTheme="majorBidi" w:cstheme="majorBidi"/>
          <w:b/>
          <w:bCs/>
          <w:color w:val="333333"/>
          <w:rtl/>
        </w:rPr>
        <w:t>ممثلًا عنها السيد</w:t>
      </w:r>
      <w:r w:rsidR="004924FE" w:rsidRPr="003B195F">
        <w:rPr>
          <w:rFonts w:asciiTheme="majorBidi" w:hAnsiTheme="majorBidi" w:cstheme="majorBidi" w:hint="cs"/>
          <w:b/>
          <w:bCs/>
          <w:color w:val="333333"/>
          <w:rtl/>
        </w:rPr>
        <w:t>:</w:t>
      </w:r>
      <w:r w:rsidR="004924FE">
        <w:rPr>
          <w:rFonts w:asciiTheme="majorBidi" w:hAnsiTheme="majorBidi" w:cstheme="majorBidi" w:hint="cs"/>
          <w:color w:val="333333"/>
          <w:rtl/>
        </w:rPr>
        <w:t xml:space="preserve"> عبدالرحمن بن </w:t>
      </w:r>
      <w:proofErr w:type="gramStart"/>
      <w:r w:rsidR="004924FE">
        <w:rPr>
          <w:rFonts w:asciiTheme="majorBidi" w:hAnsiTheme="majorBidi" w:cstheme="majorBidi" w:hint="cs"/>
          <w:color w:val="333333"/>
          <w:rtl/>
        </w:rPr>
        <w:t xml:space="preserve">عبدالعزيز </w:t>
      </w:r>
      <w:r w:rsidRPr="00F4175B">
        <w:rPr>
          <w:rFonts w:asciiTheme="majorBidi" w:hAnsiTheme="majorBidi" w:cstheme="majorBidi"/>
          <w:color w:val="333333"/>
          <w:rtl/>
        </w:rPr>
        <w:t xml:space="preserve"> </w:t>
      </w:r>
      <w:r w:rsidRPr="003B195F">
        <w:rPr>
          <w:rFonts w:asciiTheme="majorBidi" w:hAnsiTheme="majorBidi" w:cstheme="majorBidi"/>
          <w:b/>
          <w:bCs/>
          <w:color w:val="333333"/>
          <w:rtl/>
        </w:rPr>
        <w:t>وهو</w:t>
      </w:r>
      <w:proofErr w:type="gramEnd"/>
      <w:r w:rsidRPr="003B195F">
        <w:rPr>
          <w:rFonts w:asciiTheme="majorBidi" w:hAnsiTheme="majorBidi" w:cstheme="majorBidi"/>
          <w:b/>
          <w:bCs/>
          <w:color w:val="333333"/>
          <w:rtl/>
        </w:rPr>
        <w:t xml:space="preserve"> من سوف يتم نعته في العقد باسم (صاحب العمل أو الطرف الأول)</w:t>
      </w:r>
      <w:r w:rsidRPr="003B195F">
        <w:rPr>
          <w:rFonts w:asciiTheme="majorBidi" w:hAnsiTheme="majorBidi" w:cstheme="majorBidi"/>
          <w:b/>
          <w:bCs/>
          <w:color w:val="333333"/>
        </w:rPr>
        <w:t>.</w:t>
      </w:r>
    </w:p>
    <w:p w14:paraId="71B6C7C1" w14:textId="2F27D396" w:rsidR="00804554" w:rsidRPr="003B195F" w:rsidRDefault="00804554" w:rsidP="003B195F">
      <w:pPr>
        <w:pStyle w:val="NormalWeb"/>
        <w:shd w:val="clear" w:color="auto" w:fill="FFFFFF"/>
        <w:bidi/>
        <w:spacing w:line="360" w:lineRule="auto"/>
        <w:rPr>
          <w:rFonts w:asciiTheme="majorBidi" w:hAnsiTheme="majorBidi" w:cstheme="majorBidi"/>
          <w:b/>
          <w:bCs/>
          <w:color w:val="333333"/>
        </w:rPr>
      </w:pPr>
      <w:r w:rsidRPr="003B195F">
        <w:rPr>
          <w:rFonts w:asciiTheme="majorBidi" w:hAnsiTheme="majorBidi" w:cstheme="majorBidi"/>
          <w:b/>
          <w:bCs/>
          <w:color w:val="333333"/>
          <w:rtl/>
        </w:rPr>
        <w:t>والسيد</w:t>
      </w:r>
      <w:r w:rsidR="004924FE" w:rsidRPr="003B195F">
        <w:rPr>
          <w:rFonts w:asciiTheme="majorBidi" w:hAnsiTheme="majorBidi" w:cstheme="majorBidi" w:hint="cs"/>
          <w:b/>
          <w:bCs/>
          <w:color w:val="333333"/>
          <w:rtl/>
        </w:rPr>
        <w:t>:</w:t>
      </w:r>
      <w:r w:rsidR="004924FE">
        <w:rPr>
          <w:rFonts w:asciiTheme="majorBidi" w:hAnsiTheme="majorBidi" w:cstheme="majorBidi" w:hint="cs"/>
          <w:color w:val="333333"/>
          <w:rtl/>
        </w:rPr>
        <w:t xml:space="preserve"> محمد بن </w:t>
      </w:r>
      <w:r w:rsidR="003B195F">
        <w:rPr>
          <w:rFonts w:asciiTheme="majorBidi" w:hAnsiTheme="majorBidi" w:cstheme="majorBidi" w:hint="cs"/>
          <w:color w:val="333333"/>
          <w:rtl/>
        </w:rPr>
        <w:t xml:space="preserve">علي سعودي الجنسية. </w:t>
      </w:r>
      <w:r w:rsidR="003B195F" w:rsidRPr="003B195F">
        <w:rPr>
          <w:rFonts w:asciiTheme="majorBidi" w:hAnsiTheme="majorBidi" w:cstheme="majorBidi" w:hint="cs"/>
          <w:b/>
          <w:bCs/>
          <w:color w:val="333333"/>
          <w:rtl/>
        </w:rPr>
        <w:t>رقم الهوية</w:t>
      </w:r>
      <w:r w:rsidR="003B195F">
        <w:rPr>
          <w:rFonts w:asciiTheme="majorBidi" w:hAnsiTheme="majorBidi" w:cstheme="majorBidi" w:hint="cs"/>
          <w:color w:val="333333"/>
          <w:rtl/>
        </w:rPr>
        <w:t xml:space="preserve"> </w:t>
      </w:r>
      <w:proofErr w:type="gramStart"/>
      <w:r w:rsidR="003B195F">
        <w:rPr>
          <w:rFonts w:asciiTheme="majorBidi" w:hAnsiTheme="majorBidi" w:cstheme="majorBidi" w:hint="cs"/>
          <w:color w:val="333333"/>
          <w:rtl/>
        </w:rPr>
        <w:t>11209764554</w:t>
      </w:r>
      <w:r w:rsidR="003B195F" w:rsidRPr="003B195F">
        <w:rPr>
          <w:rFonts w:asciiTheme="majorBidi" w:hAnsiTheme="majorBidi" w:cstheme="majorBidi" w:hint="cs"/>
          <w:b/>
          <w:bCs/>
          <w:color w:val="333333"/>
          <w:rtl/>
        </w:rPr>
        <w:t xml:space="preserve">، </w:t>
      </w:r>
      <w:r w:rsidRPr="003B195F">
        <w:rPr>
          <w:rFonts w:asciiTheme="majorBidi" w:hAnsiTheme="majorBidi" w:cstheme="majorBidi"/>
          <w:b/>
          <w:bCs/>
          <w:color w:val="333333"/>
          <w:rtl/>
        </w:rPr>
        <w:t xml:space="preserve"> ويُشار</w:t>
      </w:r>
      <w:proofErr w:type="gramEnd"/>
      <w:r w:rsidRPr="003B195F">
        <w:rPr>
          <w:rFonts w:asciiTheme="majorBidi" w:hAnsiTheme="majorBidi" w:cstheme="majorBidi"/>
          <w:b/>
          <w:bCs/>
          <w:color w:val="333333"/>
          <w:rtl/>
        </w:rPr>
        <w:t xml:space="preserve"> إليه في محتوى العقد باسم (العامل أو الطرف الثاني)</w:t>
      </w:r>
      <w:r w:rsidRPr="003B195F">
        <w:rPr>
          <w:rFonts w:asciiTheme="majorBidi" w:hAnsiTheme="majorBidi" w:cstheme="majorBidi"/>
          <w:b/>
          <w:bCs/>
          <w:color w:val="333333"/>
        </w:rPr>
        <w:t>.</w:t>
      </w:r>
    </w:p>
    <w:p w14:paraId="0C1A343F" w14:textId="2576D193" w:rsidR="00804554" w:rsidRPr="00F4175B" w:rsidRDefault="00804554" w:rsidP="002E6541">
      <w:pPr>
        <w:pStyle w:val="NormalWeb"/>
        <w:shd w:val="clear" w:color="auto" w:fill="FFFFFF"/>
        <w:bidi/>
        <w:spacing w:line="360" w:lineRule="auto"/>
        <w:rPr>
          <w:rFonts w:asciiTheme="majorBidi" w:hAnsiTheme="majorBidi" w:cstheme="majorBidi"/>
          <w:color w:val="333333"/>
        </w:rPr>
      </w:pPr>
      <w:r w:rsidRPr="00F4175B">
        <w:rPr>
          <w:rFonts w:asciiTheme="majorBidi" w:hAnsiTheme="majorBidi" w:cstheme="majorBidi"/>
          <w:color w:val="333333"/>
          <w:rtl/>
        </w:rPr>
        <w:t xml:space="preserve">نظرًا إلى أن الطرف الأول وهو شركة </w:t>
      </w:r>
      <w:r w:rsidR="003B195F">
        <w:rPr>
          <w:rFonts w:asciiTheme="majorBidi" w:hAnsiTheme="majorBidi" w:cstheme="majorBidi" w:hint="cs"/>
          <w:color w:val="333333"/>
          <w:rtl/>
        </w:rPr>
        <w:t xml:space="preserve">: </w:t>
      </w:r>
      <w:r w:rsidR="003B195F">
        <w:rPr>
          <w:rFonts w:asciiTheme="majorBidi" w:hAnsiTheme="majorBidi" w:cstheme="majorBidi" w:hint="cs"/>
          <w:rtl/>
        </w:rPr>
        <w:t>سديد للأمن السيبراني</w:t>
      </w:r>
      <w:r w:rsidRPr="00F4175B">
        <w:rPr>
          <w:rFonts w:asciiTheme="majorBidi" w:hAnsiTheme="majorBidi" w:cstheme="majorBidi"/>
          <w:color w:val="333333"/>
          <w:rtl/>
        </w:rPr>
        <w:t xml:space="preserve"> ونشاطها </w:t>
      </w:r>
      <w:r w:rsidR="003B195F">
        <w:rPr>
          <w:rFonts w:asciiTheme="majorBidi" w:hAnsiTheme="majorBidi" w:cstheme="majorBidi" w:hint="cs"/>
          <w:color w:val="333333"/>
          <w:rtl/>
        </w:rPr>
        <w:t xml:space="preserve">تقني </w:t>
      </w:r>
      <w:r w:rsidRPr="00F4175B">
        <w:rPr>
          <w:rFonts w:asciiTheme="majorBidi" w:hAnsiTheme="majorBidi" w:cstheme="majorBidi"/>
          <w:color w:val="333333"/>
          <w:rtl/>
        </w:rPr>
        <w:t>داخل </w:t>
      </w:r>
      <w:r w:rsidRPr="009A2463">
        <w:rPr>
          <w:rFonts w:asciiTheme="majorBidi" w:hAnsiTheme="majorBidi" w:cstheme="majorBidi"/>
          <w:b/>
          <w:bCs/>
          <w:rtl/>
        </w:rPr>
        <w:t>المملكة العربية السعودية</w:t>
      </w:r>
      <w:r w:rsidRPr="00F4175B">
        <w:rPr>
          <w:rFonts w:asciiTheme="majorBidi" w:hAnsiTheme="majorBidi" w:cstheme="majorBidi"/>
          <w:color w:val="333333"/>
          <w:rtl/>
        </w:rPr>
        <w:t xml:space="preserve">، وبما أن الطرف الثاني تقدم من أجل العمل لدى الطرف الأول في مهنة </w:t>
      </w:r>
      <w:r w:rsidR="003B195F">
        <w:rPr>
          <w:rFonts w:asciiTheme="majorBidi" w:hAnsiTheme="majorBidi" w:cstheme="majorBidi" w:hint="cs"/>
          <w:color w:val="333333"/>
          <w:rtl/>
        </w:rPr>
        <w:t>مستشار للأمن السيبراني</w:t>
      </w:r>
      <w:r w:rsidRPr="00F4175B">
        <w:rPr>
          <w:rFonts w:asciiTheme="majorBidi" w:hAnsiTheme="majorBidi" w:cstheme="majorBidi"/>
          <w:color w:val="333333"/>
          <w:rtl/>
        </w:rPr>
        <w:t xml:space="preserve"> بموجب المؤهلات الدراسية والعلمية الحاصل عليها وحصوله على ترخيص مزاولة هذه المهنة من وطنه، وفي ضوء تلاقي إرادة الطرفين للعمل على إبرام هذا العقد بينهما، فقد تم بناءً على ذلك الاتفاق والتعاقد بين طرفي هذا العقد بعد أن أقر الطرفين على أهلية هذا العقد شرعيًا ونظاميًا في تحديد طرق التعامل فيما بينهما وفق قوانين </w:t>
      </w:r>
      <w:r w:rsidRPr="006413AF">
        <w:rPr>
          <w:rFonts w:asciiTheme="majorBidi" w:hAnsiTheme="majorBidi" w:cstheme="majorBidi"/>
          <w:rtl/>
        </w:rPr>
        <w:t>وزارة العم</w:t>
      </w:r>
      <w:r w:rsidR="006413AF">
        <w:rPr>
          <w:rFonts w:asciiTheme="majorBidi" w:hAnsiTheme="majorBidi" w:cstheme="majorBidi" w:hint="cs"/>
          <w:rtl/>
        </w:rPr>
        <w:t xml:space="preserve">ل </w:t>
      </w:r>
      <w:r w:rsidRPr="00F4175B">
        <w:rPr>
          <w:rFonts w:asciiTheme="majorBidi" w:hAnsiTheme="majorBidi" w:cstheme="majorBidi"/>
          <w:color w:val="333333"/>
          <w:rtl/>
        </w:rPr>
        <w:t>على البنود التالية</w:t>
      </w:r>
      <w:r w:rsidRPr="00F4175B">
        <w:rPr>
          <w:rFonts w:asciiTheme="majorBidi" w:hAnsiTheme="majorBidi" w:cstheme="majorBidi"/>
          <w:color w:val="333333"/>
        </w:rPr>
        <w:t>:</w:t>
      </w:r>
    </w:p>
    <w:p w14:paraId="6453158C" w14:textId="3536124F" w:rsidR="00804554" w:rsidRPr="00F4175B" w:rsidRDefault="00804554" w:rsidP="002E6541">
      <w:pPr>
        <w:numPr>
          <w:ilvl w:val="0"/>
          <w:numId w:val="1"/>
        </w:numPr>
        <w:shd w:val="clear" w:color="auto" w:fill="FFFFFF"/>
        <w:bidi/>
        <w:spacing w:before="100" w:beforeAutospacing="1" w:after="100" w:afterAutospacing="1" w:line="360" w:lineRule="auto"/>
        <w:rPr>
          <w:rFonts w:asciiTheme="majorBidi" w:hAnsiTheme="majorBidi" w:cstheme="majorBidi"/>
          <w:color w:val="333333"/>
          <w:sz w:val="24"/>
          <w:szCs w:val="24"/>
        </w:rPr>
      </w:pPr>
      <w:r w:rsidRPr="002E6541">
        <w:rPr>
          <w:rStyle w:val="Strong"/>
          <w:rFonts w:asciiTheme="majorBidi" w:hAnsiTheme="majorBidi" w:cstheme="majorBidi"/>
          <w:color w:val="333333"/>
          <w:sz w:val="24"/>
          <w:szCs w:val="24"/>
          <w:u w:val="single"/>
          <w:rtl/>
        </w:rPr>
        <w:t>البند الأو</w:t>
      </w:r>
      <w:r w:rsidR="00421F78" w:rsidRPr="002E6541">
        <w:rPr>
          <w:rStyle w:val="Strong"/>
          <w:rFonts w:asciiTheme="majorBidi" w:hAnsiTheme="majorBidi" w:cstheme="majorBidi" w:hint="cs"/>
          <w:color w:val="333333"/>
          <w:sz w:val="24"/>
          <w:szCs w:val="24"/>
          <w:u w:val="single"/>
          <w:rtl/>
        </w:rPr>
        <w:t>ل</w:t>
      </w:r>
      <w:r w:rsidR="00421F78">
        <w:rPr>
          <w:rStyle w:val="Strong"/>
          <w:rFonts w:asciiTheme="majorBidi" w:hAnsiTheme="majorBidi" w:cstheme="majorBidi" w:hint="cs"/>
          <w:color w:val="333333"/>
          <w:sz w:val="24"/>
          <w:szCs w:val="24"/>
          <w:rtl/>
        </w:rPr>
        <w:t>:</w:t>
      </w:r>
      <w:r w:rsidRPr="00F4175B">
        <w:rPr>
          <w:rFonts w:asciiTheme="majorBidi" w:hAnsiTheme="majorBidi" w:cstheme="majorBidi"/>
          <w:color w:val="333333"/>
          <w:sz w:val="24"/>
          <w:szCs w:val="24"/>
        </w:rPr>
        <w:t> </w:t>
      </w:r>
      <w:r w:rsidRPr="00F4175B">
        <w:rPr>
          <w:rFonts w:asciiTheme="majorBidi" w:hAnsiTheme="majorBidi" w:cstheme="majorBidi"/>
          <w:color w:val="333333"/>
          <w:sz w:val="24"/>
          <w:szCs w:val="24"/>
          <w:rtl/>
        </w:rPr>
        <w:t>مدة العقد تبلغ</w:t>
      </w:r>
      <w:r w:rsidR="00421F78">
        <w:rPr>
          <w:rFonts w:asciiTheme="majorBidi" w:hAnsiTheme="majorBidi" w:cstheme="majorBidi"/>
          <w:color w:val="333333"/>
          <w:sz w:val="24"/>
          <w:szCs w:val="24"/>
        </w:rPr>
        <w:t xml:space="preserve"> </w:t>
      </w:r>
      <w:r w:rsidR="003B195F">
        <w:rPr>
          <w:rFonts w:asciiTheme="majorBidi" w:hAnsiTheme="majorBidi" w:cstheme="majorBidi" w:hint="cs"/>
          <w:color w:val="333333"/>
          <w:sz w:val="24"/>
          <w:szCs w:val="24"/>
          <w:rtl/>
        </w:rPr>
        <w:t>36 شهراً</w:t>
      </w:r>
      <w:r w:rsidR="003B195F">
        <w:rPr>
          <w:rFonts w:asciiTheme="majorBidi" w:hAnsiTheme="majorBidi" w:cstheme="majorBidi"/>
          <w:color w:val="FF0000"/>
          <w:sz w:val="24"/>
          <w:szCs w:val="24"/>
          <w:lang w:bidi="ar-DZ"/>
        </w:rPr>
        <w:t xml:space="preserve"> </w:t>
      </w:r>
      <w:r w:rsidRPr="00F4175B">
        <w:rPr>
          <w:rFonts w:asciiTheme="majorBidi" w:hAnsiTheme="majorBidi" w:cstheme="majorBidi"/>
          <w:color w:val="333333"/>
          <w:sz w:val="24"/>
          <w:szCs w:val="24"/>
          <w:rtl/>
        </w:rPr>
        <w:t>تبدأ من أول يوم يتولى فيه الطرف الثاني العمل لدى الطرف الأول</w:t>
      </w:r>
      <w:r w:rsidRPr="00F4175B">
        <w:rPr>
          <w:rFonts w:asciiTheme="majorBidi" w:hAnsiTheme="majorBidi" w:cstheme="majorBidi"/>
          <w:color w:val="333333"/>
          <w:sz w:val="24"/>
          <w:szCs w:val="24"/>
        </w:rPr>
        <w:t>.</w:t>
      </w:r>
    </w:p>
    <w:p w14:paraId="626E92B2" w14:textId="0FF9DEBE" w:rsidR="00804554" w:rsidRPr="00F4175B" w:rsidRDefault="00804554" w:rsidP="002E6541">
      <w:pPr>
        <w:numPr>
          <w:ilvl w:val="0"/>
          <w:numId w:val="1"/>
        </w:numPr>
        <w:shd w:val="clear" w:color="auto" w:fill="FFFFFF"/>
        <w:bidi/>
        <w:spacing w:before="100" w:beforeAutospacing="1" w:after="100" w:afterAutospacing="1" w:line="360" w:lineRule="auto"/>
        <w:rPr>
          <w:rFonts w:asciiTheme="majorBidi" w:hAnsiTheme="majorBidi" w:cstheme="majorBidi"/>
          <w:color w:val="333333"/>
          <w:sz w:val="24"/>
          <w:szCs w:val="24"/>
        </w:rPr>
      </w:pPr>
      <w:r w:rsidRPr="002E6541">
        <w:rPr>
          <w:rStyle w:val="Strong"/>
          <w:rFonts w:asciiTheme="majorBidi" w:hAnsiTheme="majorBidi" w:cstheme="majorBidi"/>
          <w:color w:val="333333"/>
          <w:sz w:val="24"/>
          <w:szCs w:val="24"/>
          <w:u w:val="single"/>
          <w:rtl/>
        </w:rPr>
        <w:t>البند الثان</w:t>
      </w:r>
      <w:r w:rsidR="00421F78" w:rsidRPr="002E6541">
        <w:rPr>
          <w:rStyle w:val="Strong"/>
          <w:rFonts w:asciiTheme="majorBidi" w:hAnsiTheme="majorBidi" w:cstheme="majorBidi" w:hint="cs"/>
          <w:color w:val="333333"/>
          <w:sz w:val="24"/>
          <w:szCs w:val="24"/>
          <w:u w:val="single"/>
          <w:rtl/>
        </w:rPr>
        <w:t>ي</w:t>
      </w:r>
      <w:r w:rsidR="00421F78">
        <w:rPr>
          <w:rStyle w:val="Strong"/>
          <w:rFonts w:asciiTheme="majorBidi" w:hAnsiTheme="majorBidi" w:cstheme="majorBidi" w:hint="cs"/>
          <w:color w:val="333333"/>
          <w:sz w:val="24"/>
          <w:szCs w:val="24"/>
          <w:rtl/>
        </w:rPr>
        <w:t>:</w:t>
      </w:r>
      <w:r w:rsidRPr="00F4175B">
        <w:rPr>
          <w:rFonts w:asciiTheme="majorBidi" w:hAnsiTheme="majorBidi" w:cstheme="majorBidi"/>
          <w:color w:val="333333"/>
          <w:sz w:val="24"/>
          <w:szCs w:val="24"/>
        </w:rPr>
        <w:t> </w:t>
      </w:r>
      <w:r w:rsidRPr="00F4175B">
        <w:rPr>
          <w:rFonts w:asciiTheme="majorBidi" w:hAnsiTheme="majorBidi" w:cstheme="majorBidi"/>
          <w:color w:val="333333"/>
          <w:sz w:val="24"/>
          <w:szCs w:val="24"/>
          <w:rtl/>
        </w:rPr>
        <w:t>يخضع الطرف الثاني إلى مدة اختبار لا تزيد عن 3 شهور قبل التصديق النهائي على قرار تعيينه</w:t>
      </w:r>
      <w:r w:rsidRPr="00F4175B">
        <w:rPr>
          <w:rFonts w:asciiTheme="majorBidi" w:hAnsiTheme="majorBidi" w:cstheme="majorBidi"/>
          <w:color w:val="333333"/>
          <w:sz w:val="24"/>
          <w:szCs w:val="24"/>
        </w:rPr>
        <w:t>.</w:t>
      </w:r>
    </w:p>
    <w:p w14:paraId="46FE93A6" w14:textId="30F7E1DF" w:rsidR="00804554" w:rsidRPr="00F4175B" w:rsidRDefault="00804554" w:rsidP="002E6541">
      <w:pPr>
        <w:numPr>
          <w:ilvl w:val="0"/>
          <w:numId w:val="1"/>
        </w:numPr>
        <w:shd w:val="clear" w:color="auto" w:fill="FFFFFF"/>
        <w:bidi/>
        <w:spacing w:before="100" w:beforeAutospacing="1" w:after="100" w:afterAutospacing="1" w:line="360" w:lineRule="auto"/>
        <w:rPr>
          <w:rFonts w:asciiTheme="majorBidi" w:hAnsiTheme="majorBidi" w:cstheme="majorBidi"/>
          <w:color w:val="333333"/>
          <w:sz w:val="24"/>
          <w:szCs w:val="24"/>
        </w:rPr>
      </w:pPr>
      <w:r w:rsidRPr="002E6541">
        <w:rPr>
          <w:rStyle w:val="Strong"/>
          <w:rFonts w:asciiTheme="majorBidi" w:hAnsiTheme="majorBidi" w:cstheme="majorBidi"/>
          <w:color w:val="333333"/>
          <w:sz w:val="24"/>
          <w:szCs w:val="24"/>
          <w:u w:val="single"/>
          <w:rtl/>
        </w:rPr>
        <w:t>البند الثالث</w:t>
      </w:r>
      <w:r w:rsidRPr="00F4175B">
        <w:rPr>
          <w:rStyle w:val="Strong"/>
          <w:rFonts w:asciiTheme="majorBidi" w:hAnsiTheme="majorBidi" w:cstheme="majorBidi"/>
          <w:color w:val="333333"/>
          <w:sz w:val="24"/>
          <w:szCs w:val="24"/>
        </w:rPr>
        <w:t>:</w:t>
      </w:r>
      <w:r w:rsidR="00421F78">
        <w:rPr>
          <w:rStyle w:val="Strong"/>
          <w:rFonts w:asciiTheme="majorBidi" w:hAnsiTheme="majorBidi" w:cstheme="majorBidi" w:hint="cs"/>
          <w:color w:val="333333"/>
          <w:sz w:val="24"/>
          <w:szCs w:val="24"/>
          <w:rtl/>
        </w:rPr>
        <w:t xml:space="preserve"> </w:t>
      </w:r>
      <w:r w:rsidRPr="00F4175B">
        <w:rPr>
          <w:rFonts w:asciiTheme="majorBidi" w:hAnsiTheme="majorBidi" w:cstheme="majorBidi"/>
          <w:color w:val="333333"/>
          <w:sz w:val="24"/>
          <w:szCs w:val="24"/>
          <w:rtl/>
        </w:rPr>
        <w:t xml:space="preserve">يتم تجديد العقد عند انتهاء مدته ويكون قابل للتعديل بعد ذلك </w:t>
      </w:r>
      <w:r w:rsidR="00421F78" w:rsidRPr="00F4175B">
        <w:rPr>
          <w:rFonts w:asciiTheme="majorBidi" w:hAnsiTheme="majorBidi" w:cstheme="majorBidi" w:hint="cs"/>
          <w:color w:val="333333"/>
          <w:sz w:val="24"/>
          <w:szCs w:val="24"/>
          <w:rtl/>
        </w:rPr>
        <w:t>باتفاق</w:t>
      </w:r>
      <w:r w:rsidRPr="00F4175B">
        <w:rPr>
          <w:rFonts w:asciiTheme="majorBidi" w:hAnsiTheme="majorBidi" w:cstheme="majorBidi"/>
          <w:color w:val="333333"/>
          <w:sz w:val="24"/>
          <w:szCs w:val="24"/>
          <w:rtl/>
        </w:rPr>
        <w:t xml:space="preserve"> الطرفين إذا لم </w:t>
      </w:r>
      <w:proofErr w:type="gramStart"/>
      <w:r w:rsidRPr="00F4175B">
        <w:rPr>
          <w:rFonts w:asciiTheme="majorBidi" w:hAnsiTheme="majorBidi" w:cstheme="majorBidi"/>
          <w:color w:val="333333"/>
          <w:sz w:val="24"/>
          <w:szCs w:val="24"/>
          <w:rtl/>
        </w:rPr>
        <w:t>يُبدي</w:t>
      </w:r>
      <w:proofErr w:type="gramEnd"/>
      <w:r w:rsidRPr="00F4175B">
        <w:rPr>
          <w:rFonts w:asciiTheme="majorBidi" w:hAnsiTheme="majorBidi" w:cstheme="majorBidi"/>
          <w:color w:val="333333"/>
          <w:sz w:val="24"/>
          <w:szCs w:val="24"/>
          <w:rtl/>
        </w:rPr>
        <w:t xml:space="preserve"> أحد الطرفين رغبته في عدم التجديد قبل انتهاء المدة بشهرين على الأقل</w:t>
      </w:r>
      <w:r w:rsidRPr="00F4175B">
        <w:rPr>
          <w:rFonts w:asciiTheme="majorBidi" w:hAnsiTheme="majorBidi" w:cstheme="majorBidi"/>
          <w:color w:val="333333"/>
          <w:sz w:val="24"/>
          <w:szCs w:val="24"/>
        </w:rPr>
        <w:t>.</w:t>
      </w:r>
    </w:p>
    <w:p w14:paraId="2F73311B" w14:textId="03B6B87A" w:rsidR="00804554" w:rsidRPr="00F4175B" w:rsidRDefault="00804554" w:rsidP="002E6541">
      <w:pPr>
        <w:numPr>
          <w:ilvl w:val="0"/>
          <w:numId w:val="1"/>
        </w:numPr>
        <w:shd w:val="clear" w:color="auto" w:fill="FFFFFF"/>
        <w:bidi/>
        <w:spacing w:before="100" w:beforeAutospacing="1" w:after="100" w:afterAutospacing="1" w:line="360" w:lineRule="auto"/>
        <w:rPr>
          <w:rFonts w:asciiTheme="majorBidi" w:hAnsiTheme="majorBidi" w:cstheme="majorBidi"/>
          <w:color w:val="333333"/>
          <w:sz w:val="24"/>
          <w:szCs w:val="24"/>
        </w:rPr>
      </w:pPr>
      <w:r w:rsidRPr="002E6541">
        <w:rPr>
          <w:rStyle w:val="Strong"/>
          <w:rFonts w:asciiTheme="majorBidi" w:hAnsiTheme="majorBidi" w:cstheme="majorBidi"/>
          <w:color w:val="333333"/>
          <w:sz w:val="24"/>
          <w:szCs w:val="24"/>
          <w:u w:val="single"/>
          <w:rtl/>
        </w:rPr>
        <w:t>البند الرابع</w:t>
      </w:r>
      <w:r w:rsidRPr="00F4175B">
        <w:rPr>
          <w:rStyle w:val="Strong"/>
          <w:rFonts w:asciiTheme="majorBidi" w:hAnsiTheme="majorBidi" w:cstheme="majorBidi"/>
          <w:color w:val="333333"/>
          <w:sz w:val="24"/>
          <w:szCs w:val="24"/>
        </w:rPr>
        <w:t>:</w:t>
      </w:r>
      <w:r w:rsidR="00421F78">
        <w:rPr>
          <w:rStyle w:val="Strong"/>
          <w:rFonts w:asciiTheme="majorBidi" w:hAnsiTheme="majorBidi" w:cstheme="majorBidi" w:hint="cs"/>
          <w:color w:val="333333"/>
          <w:sz w:val="24"/>
          <w:szCs w:val="24"/>
          <w:rtl/>
        </w:rPr>
        <w:t xml:space="preserve"> </w:t>
      </w:r>
      <w:r w:rsidRPr="00F4175B">
        <w:rPr>
          <w:rFonts w:asciiTheme="majorBidi" w:hAnsiTheme="majorBidi" w:cstheme="majorBidi"/>
          <w:color w:val="333333"/>
          <w:sz w:val="24"/>
          <w:szCs w:val="24"/>
          <w:rtl/>
        </w:rPr>
        <w:t>من حق الطرف الأول فصل الطرف الثاني في حالة وقوع الضرر دون الالتزام بدفع مكافأة مع تحمل الطرف الثاني كافة نفقات العودة إلى وطنه</w:t>
      </w:r>
      <w:r w:rsidRPr="00F4175B">
        <w:rPr>
          <w:rFonts w:asciiTheme="majorBidi" w:hAnsiTheme="majorBidi" w:cstheme="majorBidi"/>
          <w:color w:val="333333"/>
          <w:sz w:val="24"/>
          <w:szCs w:val="24"/>
        </w:rPr>
        <w:t>.</w:t>
      </w:r>
    </w:p>
    <w:p w14:paraId="712F9E90" w14:textId="3D19B381" w:rsidR="00804554" w:rsidRPr="00F4175B" w:rsidRDefault="00804554" w:rsidP="002E6541">
      <w:pPr>
        <w:numPr>
          <w:ilvl w:val="0"/>
          <w:numId w:val="1"/>
        </w:numPr>
        <w:shd w:val="clear" w:color="auto" w:fill="FFFFFF"/>
        <w:bidi/>
        <w:spacing w:before="100" w:beforeAutospacing="1" w:after="100" w:afterAutospacing="1" w:line="360" w:lineRule="auto"/>
        <w:rPr>
          <w:rFonts w:asciiTheme="majorBidi" w:hAnsiTheme="majorBidi" w:cstheme="majorBidi"/>
          <w:color w:val="333333"/>
          <w:sz w:val="24"/>
          <w:szCs w:val="24"/>
        </w:rPr>
      </w:pPr>
      <w:r w:rsidRPr="002E6541">
        <w:rPr>
          <w:rStyle w:val="Strong"/>
          <w:rFonts w:asciiTheme="majorBidi" w:hAnsiTheme="majorBidi" w:cstheme="majorBidi"/>
          <w:color w:val="333333"/>
          <w:sz w:val="24"/>
          <w:szCs w:val="24"/>
          <w:u w:val="single"/>
          <w:rtl/>
        </w:rPr>
        <w:t>البند الخام</w:t>
      </w:r>
      <w:r w:rsidR="00421F78" w:rsidRPr="002E6541">
        <w:rPr>
          <w:rStyle w:val="Strong"/>
          <w:rFonts w:asciiTheme="majorBidi" w:hAnsiTheme="majorBidi" w:cstheme="majorBidi" w:hint="cs"/>
          <w:color w:val="333333"/>
          <w:sz w:val="24"/>
          <w:szCs w:val="24"/>
          <w:u w:val="single"/>
          <w:rtl/>
        </w:rPr>
        <w:t>س</w:t>
      </w:r>
      <w:r w:rsidR="00421F78">
        <w:rPr>
          <w:rStyle w:val="Strong"/>
          <w:rFonts w:asciiTheme="majorBidi" w:hAnsiTheme="majorBidi" w:cstheme="majorBidi" w:hint="cs"/>
          <w:color w:val="333333"/>
          <w:sz w:val="24"/>
          <w:szCs w:val="24"/>
          <w:rtl/>
        </w:rPr>
        <w:t>:</w:t>
      </w:r>
      <w:r w:rsidRPr="00F4175B">
        <w:rPr>
          <w:rFonts w:asciiTheme="majorBidi" w:hAnsiTheme="majorBidi" w:cstheme="majorBidi"/>
          <w:color w:val="333333"/>
          <w:sz w:val="24"/>
          <w:szCs w:val="24"/>
        </w:rPr>
        <w:t> </w:t>
      </w:r>
      <w:r w:rsidRPr="00F4175B">
        <w:rPr>
          <w:rFonts w:asciiTheme="majorBidi" w:hAnsiTheme="majorBidi" w:cstheme="majorBidi"/>
          <w:color w:val="333333"/>
          <w:sz w:val="24"/>
          <w:szCs w:val="24"/>
          <w:rtl/>
        </w:rPr>
        <w:t>في حالة الاستقالة أو إلحاق ضرر بالعمل</w:t>
      </w:r>
      <w:r w:rsidR="002E6541">
        <w:rPr>
          <w:rFonts w:asciiTheme="majorBidi" w:hAnsiTheme="majorBidi" w:cstheme="majorBidi" w:hint="cs"/>
          <w:color w:val="333333"/>
          <w:sz w:val="24"/>
          <w:szCs w:val="24"/>
          <w:rtl/>
        </w:rPr>
        <w:t>،</w:t>
      </w:r>
      <w:r w:rsidRPr="00F4175B">
        <w:rPr>
          <w:rFonts w:asciiTheme="majorBidi" w:hAnsiTheme="majorBidi" w:cstheme="majorBidi"/>
          <w:color w:val="333333"/>
          <w:sz w:val="24"/>
          <w:szCs w:val="24"/>
          <w:rtl/>
        </w:rPr>
        <w:t xml:space="preserve"> يكون من حق الطرف الأول الحصول على تعويض من الطرف الثاني قيمته تُعادل ثلاثة شهور من الأجر الأساسي الشهري المنصوص عليه في العقد</w:t>
      </w:r>
      <w:r w:rsidRPr="00F4175B">
        <w:rPr>
          <w:rFonts w:asciiTheme="majorBidi" w:hAnsiTheme="majorBidi" w:cstheme="majorBidi"/>
          <w:color w:val="333333"/>
          <w:sz w:val="24"/>
          <w:szCs w:val="24"/>
        </w:rPr>
        <w:t>.</w:t>
      </w:r>
    </w:p>
    <w:p w14:paraId="4AE2FEA3" w14:textId="12B96BAC" w:rsidR="00804554" w:rsidRPr="00F4175B" w:rsidRDefault="00804554" w:rsidP="002E6541">
      <w:pPr>
        <w:numPr>
          <w:ilvl w:val="0"/>
          <w:numId w:val="1"/>
        </w:numPr>
        <w:shd w:val="clear" w:color="auto" w:fill="FFFFFF"/>
        <w:bidi/>
        <w:spacing w:before="100" w:beforeAutospacing="1" w:after="100" w:afterAutospacing="1" w:line="360" w:lineRule="auto"/>
        <w:rPr>
          <w:rFonts w:asciiTheme="majorBidi" w:hAnsiTheme="majorBidi" w:cstheme="majorBidi"/>
          <w:color w:val="333333"/>
          <w:sz w:val="24"/>
          <w:szCs w:val="24"/>
        </w:rPr>
      </w:pPr>
      <w:r w:rsidRPr="002E6541">
        <w:rPr>
          <w:rStyle w:val="Strong"/>
          <w:rFonts w:asciiTheme="majorBidi" w:hAnsiTheme="majorBidi" w:cstheme="majorBidi"/>
          <w:color w:val="333333"/>
          <w:sz w:val="24"/>
          <w:szCs w:val="24"/>
          <w:u w:val="single"/>
          <w:rtl/>
        </w:rPr>
        <w:t>البند السادس</w:t>
      </w:r>
      <w:r w:rsidRPr="00F4175B">
        <w:rPr>
          <w:rStyle w:val="Strong"/>
          <w:rFonts w:asciiTheme="majorBidi" w:hAnsiTheme="majorBidi" w:cstheme="majorBidi"/>
          <w:color w:val="333333"/>
          <w:sz w:val="24"/>
          <w:szCs w:val="24"/>
        </w:rPr>
        <w:t>:</w:t>
      </w:r>
      <w:r w:rsidR="00421F78" w:rsidRPr="00F4175B">
        <w:rPr>
          <w:rFonts w:asciiTheme="majorBidi" w:hAnsiTheme="majorBidi" w:cstheme="majorBidi"/>
          <w:color w:val="333333"/>
          <w:sz w:val="24"/>
          <w:szCs w:val="24"/>
          <w:rtl/>
        </w:rPr>
        <w:t xml:space="preserve"> </w:t>
      </w:r>
      <w:r w:rsidRPr="00F4175B">
        <w:rPr>
          <w:rFonts w:asciiTheme="majorBidi" w:hAnsiTheme="majorBidi" w:cstheme="majorBidi"/>
          <w:color w:val="333333"/>
          <w:sz w:val="24"/>
          <w:szCs w:val="24"/>
          <w:rtl/>
        </w:rPr>
        <w:t>يُمكن للطرف الأول القيام بفصل الطرف الثاني، ولكن مع الحفاظ على حق العامل في الحقوق النظامية مع ضرورة إخطاره بذلك بمدة زمنية لا تقل عن شهر قبل فسخ العقد</w:t>
      </w:r>
      <w:r w:rsidRPr="00F4175B">
        <w:rPr>
          <w:rFonts w:asciiTheme="majorBidi" w:hAnsiTheme="majorBidi" w:cstheme="majorBidi"/>
          <w:color w:val="333333"/>
          <w:sz w:val="24"/>
          <w:szCs w:val="24"/>
        </w:rPr>
        <w:t>.</w:t>
      </w:r>
    </w:p>
    <w:p w14:paraId="014F84AB" w14:textId="6B56DB2B" w:rsidR="00804554" w:rsidRPr="00F4175B" w:rsidRDefault="00804554" w:rsidP="002E6541">
      <w:pPr>
        <w:numPr>
          <w:ilvl w:val="0"/>
          <w:numId w:val="1"/>
        </w:numPr>
        <w:shd w:val="clear" w:color="auto" w:fill="FFFFFF"/>
        <w:bidi/>
        <w:spacing w:before="100" w:beforeAutospacing="1" w:after="100" w:afterAutospacing="1" w:line="360" w:lineRule="auto"/>
        <w:rPr>
          <w:rFonts w:asciiTheme="majorBidi" w:hAnsiTheme="majorBidi" w:cstheme="majorBidi"/>
          <w:color w:val="333333"/>
          <w:sz w:val="24"/>
          <w:szCs w:val="24"/>
        </w:rPr>
      </w:pPr>
      <w:r w:rsidRPr="002E6541">
        <w:rPr>
          <w:rStyle w:val="Strong"/>
          <w:rFonts w:asciiTheme="majorBidi" w:hAnsiTheme="majorBidi" w:cstheme="majorBidi"/>
          <w:color w:val="333333"/>
          <w:sz w:val="24"/>
          <w:szCs w:val="24"/>
          <w:u w:val="single"/>
          <w:rtl/>
        </w:rPr>
        <w:t>البند السابع</w:t>
      </w:r>
      <w:r w:rsidRPr="00F4175B">
        <w:rPr>
          <w:rStyle w:val="Strong"/>
          <w:rFonts w:asciiTheme="majorBidi" w:hAnsiTheme="majorBidi" w:cstheme="majorBidi"/>
          <w:color w:val="333333"/>
          <w:sz w:val="24"/>
          <w:szCs w:val="24"/>
        </w:rPr>
        <w:t>:</w:t>
      </w:r>
      <w:r w:rsidR="00421F78">
        <w:rPr>
          <w:rStyle w:val="Strong"/>
          <w:rFonts w:asciiTheme="majorBidi" w:hAnsiTheme="majorBidi" w:cstheme="majorBidi" w:hint="cs"/>
          <w:color w:val="333333"/>
          <w:sz w:val="24"/>
          <w:szCs w:val="24"/>
          <w:rtl/>
        </w:rPr>
        <w:t xml:space="preserve"> </w:t>
      </w:r>
      <w:r w:rsidRPr="00F4175B">
        <w:rPr>
          <w:rFonts w:asciiTheme="majorBidi" w:hAnsiTheme="majorBidi" w:cstheme="majorBidi"/>
          <w:color w:val="333333"/>
          <w:sz w:val="24"/>
          <w:szCs w:val="24"/>
          <w:rtl/>
        </w:rPr>
        <w:t>يعمل الطرف الأول لدى الطرف الثاني في الفرع الرئيسي للشركة أو في أي من فروعها المنتشرة داخل المملكة</w:t>
      </w:r>
      <w:r w:rsidRPr="00F4175B">
        <w:rPr>
          <w:rFonts w:asciiTheme="majorBidi" w:hAnsiTheme="majorBidi" w:cstheme="majorBidi"/>
          <w:color w:val="333333"/>
          <w:sz w:val="24"/>
          <w:szCs w:val="24"/>
        </w:rPr>
        <w:t>.</w:t>
      </w:r>
    </w:p>
    <w:p w14:paraId="62A1323E" w14:textId="1BD2DF38" w:rsidR="00804554" w:rsidRPr="00F4175B" w:rsidRDefault="00804554" w:rsidP="002E6541">
      <w:pPr>
        <w:numPr>
          <w:ilvl w:val="0"/>
          <w:numId w:val="1"/>
        </w:numPr>
        <w:shd w:val="clear" w:color="auto" w:fill="FFFFFF"/>
        <w:bidi/>
        <w:spacing w:before="100" w:beforeAutospacing="1" w:after="100" w:afterAutospacing="1" w:line="360" w:lineRule="auto"/>
        <w:rPr>
          <w:rFonts w:asciiTheme="majorBidi" w:hAnsiTheme="majorBidi" w:cstheme="majorBidi"/>
          <w:color w:val="333333"/>
          <w:sz w:val="24"/>
          <w:szCs w:val="24"/>
        </w:rPr>
      </w:pPr>
      <w:r w:rsidRPr="002E6541">
        <w:rPr>
          <w:rStyle w:val="Strong"/>
          <w:rFonts w:asciiTheme="majorBidi" w:hAnsiTheme="majorBidi" w:cstheme="majorBidi"/>
          <w:color w:val="333333"/>
          <w:sz w:val="24"/>
          <w:szCs w:val="24"/>
          <w:u w:val="single"/>
          <w:rtl/>
        </w:rPr>
        <w:t>البند الثامن</w:t>
      </w:r>
      <w:r w:rsidRPr="00F4175B">
        <w:rPr>
          <w:rStyle w:val="Strong"/>
          <w:rFonts w:asciiTheme="majorBidi" w:hAnsiTheme="majorBidi" w:cstheme="majorBidi"/>
          <w:color w:val="333333"/>
          <w:sz w:val="24"/>
          <w:szCs w:val="24"/>
        </w:rPr>
        <w:t>:</w:t>
      </w:r>
      <w:r w:rsidR="00421F78" w:rsidRPr="00F4175B">
        <w:rPr>
          <w:rFonts w:asciiTheme="majorBidi" w:hAnsiTheme="majorBidi" w:cstheme="majorBidi"/>
          <w:color w:val="333333"/>
          <w:sz w:val="24"/>
          <w:szCs w:val="24"/>
          <w:rtl/>
        </w:rPr>
        <w:t xml:space="preserve"> </w:t>
      </w:r>
      <w:r w:rsidRPr="00F4175B">
        <w:rPr>
          <w:rFonts w:asciiTheme="majorBidi" w:hAnsiTheme="majorBidi" w:cstheme="majorBidi"/>
          <w:color w:val="333333"/>
          <w:sz w:val="24"/>
          <w:szCs w:val="24"/>
          <w:rtl/>
        </w:rPr>
        <w:t>لا بُد من التزام الطرف الثاني بعد انتهاء مدة العقد وعدم التجديد من الحفاظ على أسرار عمل الطرف الأول وعدم إفشائها بأي حال</w:t>
      </w:r>
      <w:r w:rsidRPr="00F4175B">
        <w:rPr>
          <w:rFonts w:asciiTheme="majorBidi" w:hAnsiTheme="majorBidi" w:cstheme="majorBidi"/>
          <w:color w:val="333333"/>
          <w:sz w:val="24"/>
          <w:szCs w:val="24"/>
        </w:rPr>
        <w:t>.</w:t>
      </w:r>
    </w:p>
    <w:p w14:paraId="5D114F1D" w14:textId="7BC9F814" w:rsidR="00804554" w:rsidRPr="00F4175B" w:rsidRDefault="00804554" w:rsidP="002E6541">
      <w:pPr>
        <w:numPr>
          <w:ilvl w:val="0"/>
          <w:numId w:val="1"/>
        </w:numPr>
        <w:shd w:val="clear" w:color="auto" w:fill="FFFFFF"/>
        <w:bidi/>
        <w:spacing w:before="100" w:beforeAutospacing="1" w:after="100" w:afterAutospacing="1" w:line="360" w:lineRule="auto"/>
        <w:rPr>
          <w:rFonts w:asciiTheme="majorBidi" w:hAnsiTheme="majorBidi" w:cstheme="majorBidi"/>
          <w:color w:val="333333"/>
          <w:sz w:val="24"/>
          <w:szCs w:val="24"/>
        </w:rPr>
      </w:pPr>
      <w:r w:rsidRPr="002E6541">
        <w:rPr>
          <w:rStyle w:val="Strong"/>
          <w:rFonts w:asciiTheme="majorBidi" w:hAnsiTheme="majorBidi" w:cstheme="majorBidi"/>
          <w:color w:val="333333"/>
          <w:sz w:val="24"/>
          <w:szCs w:val="24"/>
          <w:u w:val="single"/>
          <w:rtl/>
        </w:rPr>
        <w:t>البند العاشر</w:t>
      </w:r>
      <w:r w:rsidRPr="00F4175B">
        <w:rPr>
          <w:rStyle w:val="Strong"/>
          <w:rFonts w:asciiTheme="majorBidi" w:hAnsiTheme="majorBidi" w:cstheme="majorBidi"/>
          <w:color w:val="333333"/>
          <w:sz w:val="24"/>
          <w:szCs w:val="24"/>
        </w:rPr>
        <w:t>:</w:t>
      </w:r>
      <w:r w:rsidR="00421F78" w:rsidRPr="00F4175B">
        <w:rPr>
          <w:rFonts w:asciiTheme="majorBidi" w:hAnsiTheme="majorBidi" w:cstheme="majorBidi"/>
          <w:color w:val="333333"/>
          <w:sz w:val="24"/>
          <w:szCs w:val="24"/>
          <w:rtl/>
        </w:rPr>
        <w:t xml:space="preserve"> </w:t>
      </w:r>
      <w:r w:rsidRPr="00F4175B">
        <w:rPr>
          <w:rFonts w:asciiTheme="majorBidi" w:hAnsiTheme="majorBidi" w:cstheme="majorBidi"/>
          <w:color w:val="333333"/>
          <w:sz w:val="24"/>
          <w:szCs w:val="24"/>
          <w:rtl/>
        </w:rPr>
        <w:t>يلتزم الطرف الثاني التزامًا كاملًا بمواعيد ومهام العمل الموكلة إليه، وينص قانون العمل السعودي على إمكانية قيام الطرف الأول بمد ساعات العمل في حالة الضغط غير العادي في العمل</w:t>
      </w:r>
      <w:r w:rsidRPr="00F4175B">
        <w:rPr>
          <w:rFonts w:asciiTheme="majorBidi" w:hAnsiTheme="majorBidi" w:cstheme="majorBidi"/>
          <w:color w:val="333333"/>
          <w:sz w:val="24"/>
          <w:szCs w:val="24"/>
        </w:rPr>
        <w:t>.</w:t>
      </w:r>
    </w:p>
    <w:p w14:paraId="7C14E1A0" w14:textId="507F784B" w:rsidR="00804554" w:rsidRDefault="00804554" w:rsidP="002E6541">
      <w:pPr>
        <w:numPr>
          <w:ilvl w:val="0"/>
          <w:numId w:val="1"/>
        </w:numPr>
        <w:shd w:val="clear" w:color="auto" w:fill="FFFFFF"/>
        <w:bidi/>
        <w:spacing w:before="100" w:beforeAutospacing="1" w:after="100" w:afterAutospacing="1" w:line="360" w:lineRule="auto"/>
        <w:rPr>
          <w:rFonts w:asciiTheme="majorBidi" w:hAnsiTheme="majorBidi" w:cstheme="majorBidi"/>
          <w:color w:val="333333"/>
          <w:sz w:val="24"/>
          <w:szCs w:val="24"/>
        </w:rPr>
      </w:pPr>
      <w:r w:rsidRPr="002E6541">
        <w:rPr>
          <w:rStyle w:val="Strong"/>
          <w:rFonts w:asciiTheme="majorBidi" w:hAnsiTheme="majorBidi" w:cstheme="majorBidi"/>
          <w:color w:val="333333"/>
          <w:sz w:val="24"/>
          <w:szCs w:val="24"/>
          <w:u w:val="single"/>
          <w:rtl/>
        </w:rPr>
        <w:t>البند الـ 11</w:t>
      </w:r>
      <w:r w:rsidRPr="00F4175B">
        <w:rPr>
          <w:rStyle w:val="Strong"/>
          <w:rFonts w:asciiTheme="majorBidi" w:hAnsiTheme="majorBidi" w:cstheme="majorBidi"/>
          <w:color w:val="333333"/>
          <w:sz w:val="24"/>
          <w:szCs w:val="24"/>
        </w:rPr>
        <w:t>:</w:t>
      </w:r>
      <w:r w:rsidR="00421F78" w:rsidRPr="00F4175B">
        <w:rPr>
          <w:rFonts w:asciiTheme="majorBidi" w:hAnsiTheme="majorBidi" w:cstheme="majorBidi"/>
          <w:color w:val="333333"/>
          <w:sz w:val="24"/>
          <w:szCs w:val="24"/>
          <w:rtl/>
        </w:rPr>
        <w:t xml:space="preserve"> </w:t>
      </w:r>
      <w:r w:rsidRPr="00F4175B">
        <w:rPr>
          <w:rFonts w:asciiTheme="majorBidi" w:hAnsiTheme="majorBidi" w:cstheme="majorBidi"/>
          <w:color w:val="333333"/>
          <w:sz w:val="24"/>
          <w:szCs w:val="24"/>
          <w:rtl/>
        </w:rPr>
        <w:t xml:space="preserve">يلتزم الطرف الأول بدفع الراتب المتفق عليه في مطلع كل شهر ميلادي وهو </w:t>
      </w:r>
      <w:r w:rsidR="003B195F">
        <w:rPr>
          <w:rFonts w:asciiTheme="majorBidi" w:hAnsiTheme="majorBidi" w:cstheme="majorBidi" w:hint="cs"/>
          <w:color w:val="333333"/>
          <w:sz w:val="24"/>
          <w:szCs w:val="24"/>
          <w:rtl/>
        </w:rPr>
        <w:t>50,000</w:t>
      </w:r>
      <w:r w:rsidRPr="00F4175B">
        <w:rPr>
          <w:rFonts w:asciiTheme="majorBidi" w:hAnsiTheme="majorBidi" w:cstheme="majorBidi"/>
          <w:color w:val="333333"/>
          <w:sz w:val="24"/>
          <w:szCs w:val="24"/>
          <w:rtl/>
        </w:rPr>
        <w:t xml:space="preserve"> ريال سعودي مع صرف بدل سكن وبدل تنقل وبدل إجازة، وإعطائه تذكرة طيران لقضاء الإجازة السنوية مع أسرته في وطنه</w:t>
      </w:r>
      <w:r w:rsidRPr="00F4175B">
        <w:rPr>
          <w:rFonts w:asciiTheme="majorBidi" w:hAnsiTheme="majorBidi" w:cstheme="majorBidi"/>
          <w:color w:val="333333"/>
          <w:sz w:val="24"/>
          <w:szCs w:val="24"/>
        </w:rPr>
        <w:t>.</w:t>
      </w:r>
    </w:p>
    <w:p w14:paraId="399C38F2" w14:textId="43F874CD" w:rsidR="00EA6C7B" w:rsidRPr="00EA6C7B" w:rsidRDefault="00EA6C7B" w:rsidP="00EA6C7B">
      <w:pPr>
        <w:shd w:val="clear" w:color="auto" w:fill="FFFFFF"/>
        <w:bidi/>
        <w:spacing w:after="0" w:line="240" w:lineRule="auto"/>
        <w:ind w:left="360"/>
        <w:jc w:val="center"/>
        <w:rPr>
          <w:rFonts w:ascii="Tahoma" w:eastAsia="Times New Roman" w:hAnsi="Tahoma" w:cs="Tahoma"/>
          <w:b/>
          <w:bCs/>
          <w:color w:val="000000"/>
          <w:sz w:val="18"/>
          <w:szCs w:val="18"/>
        </w:rPr>
      </w:pPr>
      <w:r w:rsidRPr="00EA6C7B">
        <w:rPr>
          <w:rFonts w:ascii="Tahoma" w:eastAsia="Times New Roman" w:hAnsi="Tahoma" w:cs="Tahoma" w:hint="cs"/>
          <w:b/>
          <w:bCs/>
          <w:color w:val="000000"/>
          <w:sz w:val="18"/>
          <w:szCs w:val="18"/>
          <w:u w:val="single"/>
          <w:rtl/>
        </w:rPr>
        <w:t>ال</w:t>
      </w:r>
      <w:r w:rsidRPr="00EA6C7B">
        <w:rPr>
          <w:rFonts w:ascii="Tahoma" w:eastAsia="Times New Roman" w:hAnsi="Tahoma" w:cs="Tahoma"/>
          <w:b/>
          <w:bCs/>
          <w:color w:val="000000"/>
          <w:sz w:val="18"/>
          <w:szCs w:val="18"/>
          <w:u w:val="single"/>
          <w:rtl/>
        </w:rPr>
        <w:t>طرف الأول</w:t>
      </w:r>
      <w:r w:rsidRPr="00EA6C7B">
        <w:rPr>
          <w:rFonts w:ascii="Tahoma" w:eastAsia="Times New Roman" w:hAnsi="Tahoma" w:cs="Tahoma" w:hint="cs"/>
          <w:b/>
          <w:bCs/>
          <w:color w:val="000000"/>
          <w:sz w:val="18"/>
          <w:szCs w:val="18"/>
          <w:rtl/>
        </w:rPr>
        <w:t xml:space="preserve">                                        </w:t>
      </w:r>
      <w:r w:rsidRPr="00EA6C7B">
        <w:rPr>
          <w:rFonts w:ascii="Tahoma" w:eastAsia="Times New Roman" w:hAnsi="Tahoma" w:cs="Tahoma"/>
          <w:b/>
          <w:bCs/>
          <w:color w:val="000000"/>
          <w:sz w:val="18"/>
          <w:szCs w:val="18"/>
          <w:rtl/>
        </w:rPr>
        <w:t xml:space="preserve"> </w:t>
      </w:r>
      <w:r w:rsidRPr="00EA6C7B">
        <w:rPr>
          <w:rFonts w:ascii="Tahoma" w:eastAsia="Times New Roman" w:hAnsi="Tahoma" w:cs="Tahoma"/>
          <w:b/>
          <w:bCs/>
          <w:color w:val="000000"/>
          <w:sz w:val="18"/>
          <w:szCs w:val="18"/>
          <w:u w:val="single"/>
          <w:rtl/>
        </w:rPr>
        <w:t>الطرف الثاني</w:t>
      </w:r>
      <w:r w:rsidRPr="00EA6C7B">
        <w:rPr>
          <w:rFonts w:ascii="Tahoma" w:eastAsia="Times New Roman" w:hAnsi="Tahoma" w:cs="Tahoma" w:hint="cs"/>
          <w:b/>
          <w:bCs/>
          <w:color w:val="000000"/>
          <w:sz w:val="18"/>
          <w:szCs w:val="18"/>
          <w:u w:val="single"/>
          <w:rtl/>
        </w:rPr>
        <w:t xml:space="preserve"> </w:t>
      </w:r>
      <w:r w:rsidRPr="00EA6C7B">
        <w:rPr>
          <w:rFonts w:ascii="Tahoma" w:eastAsia="Times New Roman" w:hAnsi="Tahoma" w:cs="Tahoma" w:hint="cs"/>
          <w:b/>
          <w:bCs/>
          <w:color w:val="000000"/>
          <w:sz w:val="18"/>
          <w:szCs w:val="18"/>
          <w:rtl/>
        </w:rPr>
        <w:t xml:space="preserve">                                             </w:t>
      </w:r>
      <w:r w:rsidRPr="00EA6C7B">
        <w:rPr>
          <w:rFonts w:ascii="Tahoma" w:eastAsia="Times New Roman" w:hAnsi="Tahoma" w:cs="Tahoma"/>
          <w:b/>
          <w:bCs/>
          <w:color w:val="000000"/>
          <w:sz w:val="18"/>
          <w:szCs w:val="18"/>
          <w:u w:val="single"/>
          <w:rtl/>
        </w:rPr>
        <w:t>شاهد</w:t>
      </w:r>
      <w:r w:rsidRPr="00EA6C7B">
        <w:rPr>
          <w:rFonts w:ascii="Tahoma" w:eastAsia="Times New Roman" w:hAnsi="Tahoma" w:cs="Tahoma"/>
          <w:b/>
          <w:bCs/>
          <w:color w:val="000000"/>
          <w:sz w:val="18"/>
          <w:szCs w:val="18"/>
          <w:rtl/>
        </w:rPr>
        <w:t xml:space="preserve"> </w:t>
      </w:r>
      <w:r w:rsidRPr="00EA6C7B">
        <w:rPr>
          <w:rFonts w:ascii="Tahoma" w:eastAsia="Times New Roman" w:hAnsi="Tahoma" w:cs="Tahoma" w:hint="cs"/>
          <w:b/>
          <w:bCs/>
          <w:color w:val="000000"/>
          <w:sz w:val="18"/>
          <w:szCs w:val="18"/>
          <w:rtl/>
        </w:rPr>
        <w:t xml:space="preserve">                                               </w:t>
      </w:r>
      <w:r w:rsidRPr="00EA6C7B">
        <w:rPr>
          <w:rFonts w:ascii="Tahoma" w:eastAsia="Times New Roman" w:hAnsi="Tahoma" w:cs="Tahoma"/>
          <w:b/>
          <w:bCs/>
          <w:color w:val="000000"/>
          <w:sz w:val="18"/>
          <w:szCs w:val="18"/>
          <w:u w:val="single"/>
          <w:rtl/>
        </w:rPr>
        <w:t>شاهد</w:t>
      </w:r>
    </w:p>
    <w:p w14:paraId="7B0621E4" w14:textId="1471CA14" w:rsidR="00EA6C7B" w:rsidRPr="00F4175B" w:rsidRDefault="003B195F" w:rsidP="00EA6C7B">
      <w:pPr>
        <w:shd w:val="clear" w:color="auto" w:fill="FFFFFF"/>
        <w:bidi/>
        <w:spacing w:before="100" w:beforeAutospacing="1" w:after="100" w:afterAutospacing="1" w:line="360" w:lineRule="auto"/>
        <w:rPr>
          <w:rFonts w:asciiTheme="majorBidi" w:hAnsiTheme="majorBidi" w:cstheme="majorBidi"/>
          <w:color w:val="333333"/>
          <w:sz w:val="24"/>
          <w:szCs w:val="24"/>
        </w:rPr>
      </w:pPr>
      <w:r>
        <w:rPr>
          <w:rFonts w:asciiTheme="majorBidi" w:hAnsiTheme="majorBidi" w:cstheme="majorBidi" w:hint="cs"/>
          <w:color w:val="333333"/>
          <w:rtl/>
        </w:rPr>
        <w:t xml:space="preserve">   </w:t>
      </w:r>
      <w:proofErr w:type="gramStart"/>
      <w:r>
        <w:rPr>
          <w:rFonts w:asciiTheme="majorBidi" w:hAnsiTheme="majorBidi" w:cstheme="majorBidi" w:hint="cs"/>
          <w:color w:val="333333"/>
          <w:rtl/>
        </w:rPr>
        <w:t>عبدالرحمن</w:t>
      </w:r>
      <w:proofErr w:type="gramEnd"/>
      <w:r>
        <w:rPr>
          <w:rFonts w:asciiTheme="majorBidi" w:hAnsiTheme="majorBidi" w:cstheme="majorBidi" w:hint="cs"/>
          <w:color w:val="333333"/>
          <w:rtl/>
        </w:rPr>
        <w:t xml:space="preserve"> بن عبدالعزيز </w:t>
      </w:r>
      <w:r w:rsidRPr="00F4175B">
        <w:rPr>
          <w:rFonts w:asciiTheme="majorBidi" w:hAnsiTheme="majorBidi" w:cstheme="majorBidi"/>
          <w:color w:val="333333"/>
          <w:rtl/>
        </w:rPr>
        <w:t xml:space="preserve"> </w:t>
      </w:r>
      <w:r>
        <w:rPr>
          <w:rFonts w:asciiTheme="majorBidi" w:hAnsiTheme="majorBidi" w:cstheme="majorBidi" w:hint="cs"/>
          <w:color w:val="333333"/>
          <w:rtl/>
        </w:rPr>
        <w:t xml:space="preserve">                                    </w:t>
      </w:r>
      <w:r>
        <w:rPr>
          <w:rFonts w:asciiTheme="majorBidi" w:hAnsiTheme="majorBidi" w:cstheme="majorBidi" w:hint="cs"/>
          <w:color w:val="333333"/>
          <w:rtl/>
        </w:rPr>
        <w:t>محمد بن علي</w:t>
      </w:r>
      <w:r>
        <w:rPr>
          <w:rFonts w:asciiTheme="majorBidi" w:hAnsiTheme="majorBidi" w:cstheme="majorBidi" w:hint="cs"/>
          <w:color w:val="333333"/>
          <w:rtl/>
        </w:rPr>
        <w:t xml:space="preserve">                                           سالم بن ناصر                                     فهد بن عبدالله</w:t>
      </w:r>
    </w:p>
    <w:sectPr w:rsidR="00EA6C7B" w:rsidRPr="00F4175B" w:rsidSect="006C7615">
      <w:pgSz w:w="11906" w:h="16838"/>
      <w:pgMar w:top="567" w:right="176" w:bottom="567" w:left="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131AC"/>
    <w:multiLevelType w:val="multilevel"/>
    <w:tmpl w:val="9B80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15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2C"/>
    <w:rsid w:val="00006642"/>
    <w:rsid w:val="001C59C9"/>
    <w:rsid w:val="002E6541"/>
    <w:rsid w:val="003B195F"/>
    <w:rsid w:val="003C0662"/>
    <w:rsid w:val="00421F78"/>
    <w:rsid w:val="004924FE"/>
    <w:rsid w:val="00516DAF"/>
    <w:rsid w:val="00517D02"/>
    <w:rsid w:val="00541342"/>
    <w:rsid w:val="0060301F"/>
    <w:rsid w:val="006413AF"/>
    <w:rsid w:val="00692BA3"/>
    <w:rsid w:val="006C7615"/>
    <w:rsid w:val="00722DA8"/>
    <w:rsid w:val="00795398"/>
    <w:rsid w:val="00804554"/>
    <w:rsid w:val="008D27B5"/>
    <w:rsid w:val="00931544"/>
    <w:rsid w:val="009A2463"/>
    <w:rsid w:val="00A60B8D"/>
    <w:rsid w:val="00B21B69"/>
    <w:rsid w:val="00C03C3C"/>
    <w:rsid w:val="00D92F2C"/>
    <w:rsid w:val="00EA6C7B"/>
    <w:rsid w:val="00F4175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72A3"/>
  <w15:docId w15:val="{D60C811D-0297-42F0-B620-6E24A98C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45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3">
    <w:name w:val="heading 3"/>
    <w:basedOn w:val="Normal"/>
    <w:next w:val="Normal"/>
    <w:link w:val="Heading3Char"/>
    <w:uiPriority w:val="9"/>
    <w:unhideWhenUsed/>
    <w:qFormat/>
    <w:rsid w:val="00804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54"/>
    <w:rPr>
      <w:rFonts w:ascii="Times New Roman" w:eastAsia="Times New Roman" w:hAnsi="Times New Roman" w:cs="Times New Roman"/>
      <w:b/>
      <w:bCs/>
      <w:kern w:val="36"/>
      <w:sz w:val="48"/>
      <w:szCs w:val="48"/>
      <w:lang w:eastAsia="fr-FR"/>
    </w:rPr>
  </w:style>
  <w:style w:type="character" w:customStyle="1" w:styleId="Heading3Char">
    <w:name w:val="Heading 3 Char"/>
    <w:basedOn w:val="DefaultParagraphFont"/>
    <w:link w:val="Heading3"/>
    <w:uiPriority w:val="9"/>
    <w:rsid w:val="008045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0455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804554"/>
    <w:rPr>
      <w:color w:val="0000FF"/>
      <w:u w:val="single"/>
    </w:rPr>
  </w:style>
  <w:style w:type="character" w:styleId="Strong">
    <w:name w:val="Strong"/>
    <w:basedOn w:val="DefaultParagraphFont"/>
    <w:uiPriority w:val="22"/>
    <w:qFormat/>
    <w:rsid w:val="00804554"/>
    <w:rPr>
      <w:b/>
      <w:bCs/>
    </w:rPr>
  </w:style>
  <w:style w:type="paragraph" w:styleId="ListParagraph">
    <w:name w:val="List Paragraph"/>
    <w:basedOn w:val="Normal"/>
    <w:uiPriority w:val="34"/>
    <w:qFormat/>
    <w:rsid w:val="00EA6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536793">
      <w:bodyDiv w:val="1"/>
      <w:marLeft w:val="0"/>
      <w:marRight w:val="0"/>
      <w:marTop w:val="0"/>
      <w:marBottom w:val="0"/>
      <w:divBdr>
        <w:top w:val="none" w:sz="0" w:space="0" w:color="auto"/>
        <w:left w:val="none" w:sz="0" w:space="0" w:color="auto"/>
        <w:bottom w:val="none" w:sz="0" w:space="0" w:color="auto"/>
        <w:right w:val="none" w:sz="0" w:space="0" w:color="auto"/>
      </w:divBdr>
    </w:div>
    <w:div w:id="150601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IsLaMèChe</dc:creator>
  <cp:lastModifiedBy>Deemah Alobaied</cp:lastModifiedBy>
  <cp:revision>2</cp:revision>
  <cp:lastPrinted>2024-04-28T16:54:00Z</cp:lastPrinted>
  <dcterms:created xsi:type="dcterms:W3CDTF">2024-04-28T19:24:00Z</dcterms:created>
  <dcterms:modified xsi:type="dcterms:W3CDTF">2024-04-28T19:24:00Z</dcterms:modified>
</cp:coreProperties>
</file>