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9D245C" w14:textId="439263E8" w:rsidR="00DB1C2E" w:rsidRPr="00DB1C2E" w:rsidRDefault="6350F7CE" w:rsidP="00BA1081">
      <w:pPr>
        <w:pStyle w:val="Titre1"/>
        <w:spacing w:before="0" w:after="0" w:line="276" w:lineRule="auto"/>
        <w:rPr>
          <w:rFonts w:ascii="Open Sans" w:hAnsi="Open Sans" w:cs="Open Sans"/>
          <w:lang w:val="fr-FR"/>
        </w:rPr>
      </w:pPr>
      <w:r w:rsidRPr="00DB1C2E">
        <w:rPr>
          <w:rFonts w:ascii="Open Sans" w:hAnsi="Open Sans" w:cs="Open Sans"/>
          <w:lang w:val="fr-FR"/>
        </w:rPr>
        <w:t>Fiche de sy</w:t>
      </w:r>
      <w:r w:rsidR="0BB04EB7" w:rsidRPr="00DB1C2E">
        <w:rPr>
          <w:rFonts w:ascii="Open Sans" w:hAnsi="Open Sans" w:cs="Open Sans"/>
          <w:lang w:val="fr-FR"/>
        </w:rPr>
        <w:t>nt</w:t>
      </w:r>
      <w:r w:rsidRPr="00DB1C2E">
        <w:rPr>
          <w:rFonts w:ascii="Open Sans" w:hAnsi="Open Sans" w:cs="Open Sans"/>
          <w:lang w:val="fr-FR"/>
        </w:rPr>
        <w:t>hè</w:t>
      </w:r>
      <w:r w:rsidR="359E3099" w:rsidRPr="00DB1C2E">
        <w:rPr>
          <w:rFonts w:ascii="Open Sans" w:hAnsi="Open Sans" w:cs="Open Sans"/>
          <w:lang w:val="fr-FR"/>
        </w:rPr>
        <w:t>s</w:t>
      </w:r>
      <w:r w:rsidRPr="00DB1C2E">
        <w:rPr>
          <w:rFonts w:ascii="Open Sans" w:hAnsi="Open Sans" w:cs="Open Sans"/>
          <w:lang w:val="fr-FR"/>
        </w:rPr>
        <w:t xml:space="preserve">e </w:t>
      </w:r>
      <w:r w:rsidR="00DB1C2E" w:rsidRPr="00DB1C2E">
        <w:rPr>
          <w:rFonts w:ascii="Open Sans" w:hAnsi="Open Sans" w:cs="Open Sans"/>
          <w:lang w:val="fr-FR"/>
        </w:rPr>
        <w:br/>
      </w:r>
      <w:r w:rsidRPr="00DB1C2E">
        <w:rPr>
          <w:rFonts w:ascii="Open Sans" w:hAnsi="Open Sans" w:cs="Open Sans"/>
          <w:lang w:val="fr-FR"/>
        </w:rPr>
        <w:t xml:space="preserve">Unité </w:t>
      </w:r>
      <w:r w:rsidR="007533AF" w:rsidRPr="00DB1C2E">
        <w:rPr>
          <w:rFonts w:ascii="Open Sans" w:hAnsi="Open Sans" w:cs="Open Sans"/>
          <w:lang w:val="fr-FR"/>
        </w:rPr>
        <w:t>1</w:t>
      </w:r>
      <w:r w:rsidR="2E8B56AA" w:rsidRPr="00DB1C2E">
        <w:rPr>
          <w:rFonts w:ascii="Open Sans" w:hAnsi="Open Sans" w:cs="Open Sans"/>
          <w:lang w:val="fr-FR"/>
        </w:rPr>
        <w:t xml:space="preserve"> </w:t>
      </w:r>
      <w:r w:rsidR="00DB1C2E" w:rsidRPr="00DB1C2E">
        <w:rPr>
          <w:rFonts w:ascii="Open Sans" w:hAnsi="Open Sans" w:cs="Open Sans"/>
          <w:lang w:val="fr-FR"/>
        </w:rPr>
        <w:t>– Les traitements liés au recrutement</w:t>
      </w:r>
      <w:r w:rsidR="00DB1C2E">
        <w:rPr>
          <w:rFonts w:ascii="Open Sans" w:hAnsi="Open Sans" w:cs="Open Sans"/>
          <w:lang w:val="fr-FR"/>
        </w:rPr>
        <w:br/>
      </w:r>
    </w:p>
    <w:p w14:paraId="70C1DC4A" w14:textId="15B737EF" w:rsidR="00DB1C2E" w:rsidRPr="00DB1C2E" w:rsidRDefault="00DB1C2E" w:rsidP="00DB1C2E">
      <w:pPr>
        <w:pStyle w:val="Titre2"/>
        <w:numPr>
          <w:ilvl w:val="0"/>
          <w:numId w:val="15"/>
        </w:numPr>
        <w:rPr>
          <w:rFonts w:ascii="Open Sans" w:hAnsi="Open Sans" w:cs="Open Sans"/>
          <w:lang w:val="fr-FR"/>
        </w:rPr>
      </w:pPr>
      <w:r w:rsidRPr="00DB1C2E">
        <w:rPr>
          <w:rFonts w:ascii="Open Sans" w:hAnsi="Open Sans" w:cs="Open Sans"/>
          <w:lang w:val="fr-FR"/>
        </w:rPr>
        <w:t xml:space="preserve">Données collectées </w:t>
      </w:r>
    </w:p>
    <w:p w14:paraId="795A9CA2" w14:textId="5330E467" w:rsidR="00DB1C2E" w:rsidRPr="00DB1C2E" w:rsidRDefault="00DB1C2E" w:rsidP="00BA1081">
      <w:pPr>
        <w:rPr>
          <w:lang w:val="fr-FR"/>
        </w:rPr>
      </w:pPr>
      <w:r w:rsidRPr="00DB1C2E">
        <w:rPr>
          <w:lang w:val="fr-FR"/>
        </w:rPr>
        <w:t xml:space="preserve">Dans le cadre d’un recrutement, des données personnelles sur le candidat sont collectées par le recruteur. </w:t>
      </w:r>
    </w:p>
    <w:p w14:paraId="549F20E1" w14:textId="77777777" w:rsidR="00DB1C2E" w:rsidRPr="00DB1C2E" w:rsidRDefault="00DB1C2E" w:rsidP="00BA1081">
      <w:pPr>
        <w:rPr>
          <w:lang w:val="fr-FR"/>
        </w:rPr>
      </w:pPr>
      <w:r w:rsidRPr="00DB1C2E">
        <w:rPr>
          <w:lang w:val="fr-FR"/>
        </w:rPr>
        <w:t>Ces données doivent :</w:t>
      </w:r>
    </w:p>
    <w:p w14:paraId="582D0748" w14:textId="4B6BBA4D" w:rsidR="00DB1C2E" w:rsidRPr="00BA1081" w:rsidRDefault="00DB1C2E" w:rsidP="00BA1081">
      <w:pPr>
        <w:pStyle w:val="Paragraphedeliste"/>
        <w:numPr>
          <w:ilvl w:val="0"/>
          <w:numId w:val="18"/>
        </w:numPr>
        <w:rPr>
          <w:lang w:val="fr-FR"/>
        </w:rPr>
      </w:pPr>
      <w:proofErr w:type="gramStart"/>
      <w:r w:rsidRPr="00BA1081">
        <w:rPr>
          <w:lang w:val="fr-FR"/>
        </w:rPr>
        <w:t>être</w:t>
      </w:r>
      <w:proofErr w:type="gramEnd"/>
      <w:r w:rsidRPr="00BA1081">
        <w:rPr>
          <w:lang w:val="fr-FR"/>
        </w:rPr>
        <w:t xml:space="preserve"> en lien direct et nécessaire avec le recrutement,</w:t>
      </w:r>
    </w:p>
    <w:p w14:paraId="527D2D7F" w14:textId="24DC5A67" w:rsidR="00DB1C2E" w:rsidRPr="00BA1081" w:rsidRDefault="00DB1C2E" w:rsidP="00BA1081">
      <w:pPr>
        <w:pStyle w:val="Paragraphedeliste"/>
        <w:numPr>
          <w:ilvl w:val="0"/>
          <w:numId w:val="18"/>
        </w:numPr>
        <w:rPr>
          <w:lang w:val="fr-FR"/>
        </w:rPr>
      </w:pPr>
      <w:proofErr w:type="gramStart"/>
      <w:r w:rsidRPr="00BA1081">
        <w:rPr>
          <w:lang w:val="fr-FR"/>
        </w:rPr>
        <w:t>permettre</w:t>
      </w:r>
      <w:proofErr w:type="gramEnd"/>
      <w:r w:rsidRPr="00BA1081">
        <w:rPr>
          <w:lang w:val="fr-FR"/>
        </w:rPr>
        <w:t xml:space="preserve"> d’évaluer les aptitudes, compétences et qualifications du candidat.</w:t>
      </w:r>
    </w:p>
    <w:p w14:paraId="6EDD891E" w14:textId="77777777" w:rsidR="00DB1C2E" w:rsidRPr="00DB1C2E" w:rsidRDefault="00DB1C2E" w:rsidP="00DB1C2E">
      <w:pPr>
        <w:spacing w:before="120" w:after="120" w:line="240" w:lineRule="auto"/>
        <w:rPr>
          <w:rFonts w:cs="Open Sans"/>
          <w:lang w:val="fr-FR"/>
        </w:rPr>
      </w:pPr>
    </w:p>
    <w:p w14:paraId="274740E6" w14:textId="49D61E5A" w:rsidR="00DB1C2E" w:rsidRPr="00DB1C2E" w:rsidRDefault="00DB1C2E" w:rsidP="00DB1C2E">
      <w:pPr>
        <w:pStyle w:val="Titre2"/>
        <w:numPr>
          <w:ilvl w:val="0"/>
          <w:numId w:val="15"/>
        </w:numPr>
        <w:rPr>
          <w:rFonts w:ascii="Open Sans" w:hAnsi="Open Sans" w:cs="Open Sans"/>
          <w:lang w:val="fr-FR"/>
        </w:rPr>
      </w:pPr>
      <w:r w:rsidRPr="00DB1C2E">
        <w:rPr>
          <w:rFonts w:ascii="Open Sans" w:hAnsi="Open Sans" w:cs="Open Sans"/>
          <w:lang w:val="fr-FR"/>
        </w:rPr>
        <w:t>Accès aux données</w:t>
      </w:r>
    </w:p>
    <w:p w14:paraId="193F7281" w14:textId="2F656999" w:rsidR="00DB1C2E" w:rsidRPr="00DB1C2E" w:rsidRDefault="00DB1C2E" w:rsidP="00BA1081">
      <w:pPr>
        <w:rPr>
          <w:lang w:val="fr-FR"/>
        </w:rPr>
      </w:pPr>
      <w:r w:rsidRPr="00DB1C2E">
        <w:rPr>
          <w:lang w:val="fr-FR"/>
        </w:rPr>
        <w:t xml:space="preserve">Seules les personnes en charge du recrutement peuvent accéder aux données personnelles des candidats, </w:t>
      </w:r>
      <w:r w:rsidR="00157F84" w:rsidRPr="00157F84">
        <w:rPr>
          <w:lang w:val="fr-FR"/>
        </w:rPr>
        <w:t>par exemple les chargés de recrutement, les managers, les dirigeants en charge de l’embauche</w:t>
      </w:r>
      <w:r w:rsidRPr="00DB1C2E">
        <w:rPr>
          <w:lang w:val="fr-FR"/>
        </w:rPr>
        <w:t>.</w:t>
      </w:r>
    </w:p>
    <w:p w14:paraId="0344E758" w14:textId="77777777" w:rsidR="00DB1C2E" w:rsidRPr="00DB1C2E" w:rsidRDefault="00DB1C2E" w:rsidP="00DB1C2E">
      <w:pPr>
        <w:tabs>
          <w:tab w:val="num" w:pos="1440"/>
        </w:tabs>
        <w:spacing w:before="120" w:after="120" w:line="240" w:lineRule="auto"/>
        <w:ind w:left="360"/>
        <w:rPr>
          <w:rFonts w:cs="Open Sans"/>
          <w:lang w:val="fr-FR"/>
        </w:rPr>
      </w:pPr>
    </w:p>
    <w:p w14:paraId="321880F4" w14:textId="3E8B901A" w:rsidR="00DB1C2E" w:rsidRPr="00DB1C2E" w:rsidRDefault="00DB1C2E" w:rsidP="00DB1C2E">
      <w:pPr>
        <w:pStyle w:val="Titre2"/>
        <w:numPr>
          <w:ilvl w:val="0"/>
          <w:numId w:val="15"/>
        </w:numPr>
        <w:rPr>
          <w:rFonts w:ascii="Open Sans" w:hAnsi="Open Sans" w:cs="Open Sans"/>
          <w:lang w:val="fr-FR"/>
        </w:rPr>
      </w:pPr>
      <w:r w:rsidRPr="00DB1C2E">
        <w:rPr>
          <w:rFonts w:ascii="Open Sans" w:hAnsi="Open Sans" w:cs="Open Sans"/>
          <w:lang w:val="fr-FR"/>
        </w:rPr>
        <w:t>Sécurité des données</w:t>
      </w:r>
    </w:p>
    <w:p w14:paraId="17D4C80A" w14:textId="162A1967" w:rsidR="00DB1C2E" w:rsidRPr="00DB1C2E" w:rsidRDefault="00DB1C2E" w:rsidP="00BA1081">
      <w:pPr>
        <w:rPr>
          <w:lang w:val="fr-FR"/>
        </w:rPr>
      </w:pPr>
      <w:r w:rsidRPr="00DB1C2E">
        <w:rPr>
          <w:lang w:val="fr-FR"/>
        </w:rPr>
        <w:t>Différent</w:t>
      </w:r>
      <w:r w:rsidR="007862C6">
        <w:rPr>
          <w:lang w:val="fr-FR"/>
        </w:rPr>
        <w:t>e</w:t>
      </w:r>
      <w:r w:rsidRPr="00DB1C2E">
        <w:rPr>
          <w:lang w:val="fr-FR"/>
        </w:rPr>
        <w:t>s actions doivent être mises en place pour protéger ces données personnelles :</w:t>
      </w:r>
    </w:p>
    <w:p w14:paraId="7117CC0E" w14:textId="688934E6" w:rsidR="00DB1C2E" w:rsidRPr="00BA1081" w:rsidRDefault="00DB1C2E" w:rsidP="00BA1081">
      <w:pPr>
        <w:pStyle w:val="Paragraphedeliste"/>
        <w:numPr>
          <w:ilvl w:val="0"/>
          <w:numId w:val="19"/>
        </w:numPr>
        <w:rPr>
          <w:lang w:val="fr-FR"/>
        </w:rPr>
      </w:pPr>
      <w:proofErr w:type="gramStart"/>
      <w:r w:rsidRPr="00BA1081">
        <w:rPr>
          <w:lang w:val="fr-FR"/>
        </w:rPr>
        <w:t>informer</w:t>
      </w:r>
      <w:proofErr w:type="gramEnd"/>
      <w:r w:rsidRPr="00BA1081">
        <w:rPr>
          <w:lang w:val="fr-FR"/>
        </w:rPr>
        <w:t xml:space="preserve"> les candidats sur cette collecte et ces traitements, </w:t>
      </w:r>
    </w:p>
    <w:p w14:paraId="38FC36DD" w14:textId="2E9DC569" w:rsidR="00DB1C2E" w:rsidRPr="00BA1081" w:rsidRDefault="00DB1C2E" w:rsidP="00BA1081">
      <w:pPr>
        <w:pStyle w:val="Paragraphedeliste"/>
        <w:numPr>
          <w:ilvl w:val="0"/>
          <w:numId w:val="19"/>
        </w:numPr>
        <w:rPr>
          <w:lang w:val="fr-FR"/>
        </w:rPr>
      </w:pPr>
      <w:proofErr w:type="gramStart"/>
      <w:r w:rsidRPr="00BA1081">
        <w:rPr>
          <w:lang w:val="fr-FR"/>
        </w:rPr>
        <w:t>favoriser</w:t>
      </w:r>
      <w:proofErr w:type="gramEnd"/>
      <w:r w:rsidRPr="00BA1081">
        <w:rPr>
          <w:lang w:val="fr-FR"/>
        </w:rPr>
        <w:t xml:space="preserve"> l’exercice de leurs droits</w:t>
      </w:r>
      <w:r w:rsidR="008963EA" w:rsidRPr="00BA1081">
        <w:rPr>
          <w:lang w:val="fr-FR"/>
        </w:rPr>
        <w:t>,</w:t>
      </w:r>
    </w:p>
    <w:p w14:paraId="3ED186D7" w14:textId="57698226" w:rsidR="00DB1C2E" w:rsidRPr="00BA1081" w:rsidRDefault="00DB1C2E" w:rsidP="00BA1081">
      <w:pPr>
        <w:pStyle w:val="Paragraphedeliste"/>
        <w:numPr>
          <w:ilvl w:val="0"/>
          <w:numId w:val="19"/>
        </w:numPr>
        <w:rPr>
          <w:lang w:val="fr-FR"/>
        </w:rPr>
      </w:pPr>
      <w:proofErr w:type="gramStart"/>
      <w:r w:rsidRPr="00BA1081">
        <w:rPr>
          <w:lang w:val="fr-FR"/>
        </w:rPr>
        <w:t>limiter</w:t>
      </w:r>
      <w:proofErr w:type="gramEnd"/>
      <w:r w:rsidRPr="00BA1081">
        <w:rPr>
          <w:lang w:val="fr-FR"/>
        </w:rPr>
        <w:t xml:space="preserve"> la durée de conservation des informations personnelles,</w:t>
      </w:r>
    </w:p>
    <w:p w14:paraId="072EB5AF" w14:textId="3EE1674D" w:rsidR="00DB1C2E" w:rsidRPr="00BA1081" w:rsidRDefault="008963EA" w:rsidP="00BA1081">
      <w:pPr>
        <w:pStyle w:val="Paragraphedeliste"/>
        <w:numPr>
          <w:ilvl w:val="0"/>
          <w:numId w:val="19"/>
        </w:numPr>
        <w:rPr>
          <w:lang w:val="fr-FR"/>
        </w:rPr>
      </w:pPr>
      <w:bookmarkStart w:id="0" w:name="_GoBack"/>
      <w:proofErr w:type="gramStart"/>
      <w:r w:rsidRPr="00BA1081">
        <w:rPr>
          <w:lang w:val="fr-FR"/>
        </w:rPr>
        <w:t>s</w:t>
      </w:r>
      <w:r w:rsidR="00DB1C2E" w:rsidRPr="00BA1081">
        <w:rPr>
          <w:lang w:val="fr-FR"/>
        </w:rPr>
        <w:t>écuriser</w:t>
      </w:r>
      <w:proofErr w:type="gramEnd"/>
      <w:r w:rsidR="00DB1C2E" w:rsidRPr="00BA1081">
        <w:rPr>
          <w:lang w:val="fr-FR"/>
        </w:rPr>
        <w:t xml:space="preserve"> l’accès aux informations personnelles.</w:t>
      </w:r>
    </w:p>
    <w:bookmarkEnd w:id="0"/>
    <w:p w14:paraId="328555D2" w14:textId="77777777" w:rsidR="008963EA" w:rsidRPr="00DB1C2E" w:rsidRDefault="008963EA" w:rsidP="008963EA">
      <w:pPr>
        <w:pStyle w:val="Paragraphedeliste"/>
        <w:spacing w:before="120" w:after="120" w:line="240" w:lineRule="auto"/>
        <w:ind w:left="425"/>
        <w:contextualSpacing w:val="0"/>
        <w:rPr>
          <w:rFonts w:cs="Open Sans"/>
          <w:lang w:val="fr-FR"/>
        </w:rPr>
      </w:pPr>
    </w:p>
    <w:p w14:paraId="25FCAA4E" w14:textId="67823B1A" w:rsidR="00DB1C2E" w:rsidRPr="00DB1C2E" w:rsidRDefault="007862C6" w:rsidP="007862C6">
      <w:pPr>
        <w:pStyle w:val="Titre2"/>
        <w:ind w:left="360"/>
        <w:rPr>
          <w:lang w:val="fr-FR"/>
        </w:rPr>
      </w:pPr>
      <w:r>
        <w:rPr>
          <w:lang w:val="fr-FR"/>
        </w:rPr>
        <w:t>Ressource</w:t>
      </w:r>
    </w:p>
    <w:p w14:paraId="5A961A8C" w14:textId="59AE5B44" w:rsidR="0009509B" w:rsidRDefault="007862C6" w:rsidP="00BA1081">
      <w:pPr>
        <w:rPr>
          <w:lang w:val="fr-FR"/>
        </w:rPr>
      </w:pPr>
      <w:r>
        <w:rPr>
          <w:lang w:val="fr-FR"/>
        </w:rPr>
        <w:t>L</w:t>
      </w:r>
      <w:r w:rsidR="00DB1C2E" w:rsidRPr="00DB1C2E">
        <w:rPr>
          <w:lang w:val="fr-FR"/>
        </w:rPr>
        <w:t>e guide</w:t>
      </w:r>
      <w:r>
        <w:rPr>
          <w:lang w:val="fr-FR"/>
        </w:rPr>
        <w:t xml:space="preserve"> du recrutement de la CNIL</w:t>
      </w:r>
      <w:r w:rsidR="00DB1C2E" w:rsidRPr="00DB1C2E">
        <w:rPr>
          <w:lang w:val="fr-FR"/>
        </w:rPr>
        <w:t xml:space="preserve"> </w:t>
      </w:r>
      <w:r w:rsidR="0009509B">
        <w:rPr>
          <w:lang w:val="fr-FR"/>
        </w:rPr>
        <w:t>aborde</w:t>
      </w:r>
      <w:r w:rsidR="00DB1C2E" w:rsidRPr="00DB1C2E">
        <w:rPr>
          <w:lang w:val="fr-FR"/>
        </w:rPr>
        <w:t xml:space="preserve"> toutes les étapes du processus de recrutement.</w:t>
      </w:r>
      <w:r w:rsidR="0009509B">
        <w:rPr>
          <w:lang w:val="fr-FR"/>
        </w:rPr>
        <w:t xml:space="preserve"> </w:t>
      </w:r>
    </w:p>
    <w:p w14:paraId="67E61FB7" w14:textId="00DD1554" w:rsidR="00DB1C2E" w:rsidRPr="00DB1C2E" w:rsidRDefault="00DB1C2E" w:rsidP="00BA1081">
      <w:pPr>
        <w:rPr>
          <w:lang w:val="fr-FR"/>
        </w:rPr>
      </w:pPr>
      <w:r w:rsidRPr="00DB1C2E">
        <w:rPr>
          <w:lang w:val="fr-FR"/>
        </w:rPr>
        <w:t>Il n’est pas contraignant, mais constitue une aide pour assurer la mise en conformité</w:t>
      </w:r>
      <w:r w:rsidR="0009509B">
        <w:rPr>
          <w:lang w:val="fr-FR"/>
        </w:rPr>
        <w:t> : il</w:t>
      </w:r>
      <w:r w:rsidRPr="00DB1C2E">
        <w:rPr>
          <w:lang w:val="fr-FR"/>
        </w:rPr>
        <w:t xml:space="preserve"> rappelle </w:t>
      </w:r>
      <w:r w:rsidR="0009509B">
        <w:rPr>
          <w:lang w:val="fr-FR"/>
        </w:rPr>
        <w:t>la règlementation</w:t>
      </w:r>
      <w:r w:rsidRPr="00DB1C2E">
        <w:rPr>
          <w:lang w:val="fr-FR"/>
        </w:rPr>
        <w:t xml:space="preserve"> ainsi que les bonnes pratiques.</w:t>
      </w:r>
    </w:p>
    <w:p w14:paraId="6018C277" w14:textId="78547137" w:rsidR="648CAB85" w:rsidRPr="00DB1C2E" w:rsidRDefault="648CAB85" w:rsidP="00DB1C2E">
      <w:pPr>
        <w:spacing w:before="120" w:after="120" w:line="240" w:lineRule="auto"/>
        <w:rPr>
          <w:rFonts w:cs="Open Sans"/>
          <w:lang w:val="fr-FR"/>
        </w:rPr>
      </w:pPr>
    </w:p>
    <w:sectPr w:rsidR="648CAB85" w:rsidRPr="00DB1C2E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8BCCB5" w14:textId="77777777" w:rsidR="008205A9" w:rsidRDefault="008205A9" w:rsidP="008205A9">
      <w:pPr>
        <w:spacing w:after="0" w:line="240" w:lineRule="auto"/>
      </w:pPr>
      <w:r>
        <w:separator/>
      </w:r>
    </w:p>
  </w:endnote>
  <w:endnote w:type="continuationSeparator" w:id="0">
    <w:p w14:paraId="740CA480" w14:textId="77777777" w:rsidR="008205A9" w:rsidRDefault="008205A9" w:rsidP="00820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auto"/>
    <w:pitch w:val="variable"/>
    <w:sig w:usb0="E00002FF" w:usb1="4000201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6CEC08" w14:textId="3A033AAD" w:rsidR="008205A9" w:rsidRDefault="008205A9">
    <w:pPr>
      <w:pStyle w:val="Pieddepage"/>
    </w:pPr>
    <w:r>
      <w:t>CNIL 22/04/2025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8FAC9E" w14:textId="77777777" w:rsidR="008205A9" w:rsidRDefault="008205A9" w:rsidP="008205A9">
      <w:pPr>
        <w:spacing w:after="0" w:line="240" w:lineRule="auto"/>
      </w:pPr>
      <w:r>
        <w:separator/>
      </w:r>
    </w:p>
  </w:footnote>
  <w:footnote w:type="continuationSeparator" w:id="0">
    <w:p w14:paraId="7C1C9082" w14:textId="77777777" w:rsidR="008205A9" w:rsidRDefault="008205A9" w:rsidP="00820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37829"/>
    <w:multiLevelType w:val="hybridMultilevel"/>
    <w:tmpl w:val="360AAD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52C42"/>
    <w:multiLevelType w:val="multilevel"/>
    <w:tmpl w:val="26F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A7393"/>
    <w:multiLevelType w:val="multilevel"/>
    <w:tmpl w:val="D26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C8D39"/>
    <w:multiLevelType w:val="hybridMultilevel"/>
    <w:tmpl w:val="33ACB0E6"/>
    <w:lvl w:ilvl="0" w:tplc="1820D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87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8D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E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06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4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09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86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C2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C704A"/>
    <w:multiLevelType w:val="multilevel"/>
    <w:tmpl w:val="2AC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A74FB"/>
    <w:multiLevelType w:val="hybridMultilevel"/>
    <w:tmpl w:val="179894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9B5EF"/>
    <w:multiLevelType w:val="hybridMultilevel"/>
    <w:tmpl w:val="9EA00F52"/>
    <w:lvl w:ilvl="0" w:tplc="17E65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25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0E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8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A4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1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4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C3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E3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B0096"/>
    <w:multiLevelType w:val="hybridMultilevel"/>
    <w:tmpl w:val="3DC28C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161354"/>
    <w:multiLevelType w:val="hybridMultilevel"/>
    <w:tmpl w:val="6F7C8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C418B9"/>
    <w:multiLevelType w:val="multilevel"/>
    <w:tmpl w:val="2EB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5778E"/>
    <w:multiLevelType w:val="multilevel"/>
    <w:tmpl w:val="8E0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7FFE3"/>
    <w:multiLevelType w:val="hybridMultilevel"/>
    <w:tmpl w:val="9C54AA0C"/>
    <w:lvl w:ilvl="0" w:tplc="2534C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C1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EB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4E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1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4A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0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48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E2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F1210"/>
    <w:multiLevelType w:val="hybridMultilevel"/>
    <w:tmpl w:val="DE18DD4C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6EF1DF5"/>
    <w:multiLevelType w:val="multilevel"/>
    <w:tmpl w:val="139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B1085"/>
    <w:multiLevelType w:val="multilevel"/>
    <w:tmpl w:val="BDD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494F4"/>
    <w:multiLevelType w:val="hybridMultilevel"/>
    <w:tmpl w:val="735E7104"/>
    <w:lvl w:ilvl="0" w:tplc="14FEA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A5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0E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A2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E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ED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9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87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E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E5CA6"/>
    <w:multiLevelType w:val="multilevel"/>
    <w:tmpl w:val="07B4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341CBA"/>
    <w:multiLevelType w:val="hybridMultilevel"/>
    <w:tmpl w:val="6892FF7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C812ECC"/>
    <w:multiLevelType w:val="hybridMultilevel"/>
    <w:tmpl w:val="4830EE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5"/>
  </w:num>
  <w:num w:numId="4">
    <w:abstractNumId w:val="11"/>
  </w:num>
  <w:num w:numId="5">
    <w:abstractNumId w:val="16"/>
  </w:num>
  <w:num w:numId="6">
    <w:abstractNumId w:val="9"/>
  </w:num>
  <w:num w:numId="7">
    <w:abstractNumId w:val="13"/>
  </w:num>
  <w:num w:numId="8">
    <w:abstractNumId w:val="2"/>
  </w:num>
  <w:num w:numId="9">
    <w:abstractNumId w:val="10"/>
  </w:num>
  <w:num w:numId="10">
    <w:abstractNumId w:val="4"/>
  </w:num>
  <w:num w:numId="11">
    <w:abstractNumId w:val="14"/>
  </w:num>
  <w:num w:numId="12">
    <w:abstractNumId w:val="1"/>
  </w:num>
  <w:num w:numId="13">
    <w:abstractNumId w:val="12"/>
  </w:num>
  <w:num w:numId="14">
    <w:abstractNumId w:val="0"/>
  </w:num>
  <w:num w:numId="15">
    <w:abstractNumId w:val="18"/>
  </w:num>
  <w:num w:numId="16">
    <w:abstractNumId w:val="17"/>
  </w:num>
  <w:num w:numId="17">
    <w:abstractNumId w:val="7"/>
  </w:num>
  <w:num w:numId="18">
    <w:abstractNumId w:val="8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spelling="clean" w:grammar="clean"/>
  <w:revisionView w:comments="0" w:insDel="0" w:formatting="0"/>
  <w:documentProtection w:edit="readOnly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D6FC0"/>
    <w:rsid w:val="00026030"/>
    <w:rsid w:val="000272DE"/>
    <w:rsid w:val="0009509B"/>
    <w:rsid w:val="00157F84"/>
    <w:rsid w:val="001B00FB"/>
    <w:rsid w:val="001C1EDC"/>
    <w:rsid w:val="002413BA"/>
    <w:rsid w:val="00246A27"/>
    <w:rsid w:val="002E3BD1"/>
    <w:rsid w:val="002E6564"/>
    <w:rsid w:val="0038356A"/>
    <w:rsid w:val="003B6CA5"/>
    <w:rsid w:val="003D0A8F"/>
    <w:rsid w:val="00567CAE"/>
    <w:rsid w:val="00572B32"/>
    <w:rsid w:val="0059445A"/>
    <w:rsid w:val="005D0A60"/>
    <w:rsid w:val="005F4031"/>
    <w:rsid w:val="00620A02"/>
    <w:rsid w:val="00682660"/>
    <w:rsid w:val="007533AF"/>
    <w:rsid w:val="007809B3"/>
    <w:rsid w:val="007862C6"/>
    <w:rsid w:val="008205A9"/>
    <w:rsid w:val="008963EA"/>
    <w:rsid w:val="008B7C11"/>
    <w:rsid w:val="00962EDD"/>
    <w:rsid w:val="00A447FD"/>
    <w:rsid w:val="00B845E9"/>
    <w:rsid w:val="00BA1081"/>
    <w:rsid w:val="00BA5466"/>
    <w:rsid w:val="00CA56FB"/>
    <w:rsid w:val="00D10262"/>
    <w:rsid w:val="00D57A88"/>
    <w:rsid w:val="00D82D26"/>
    <w:rsid w:val="00DB1C2E"/>
    <w:rsid w:val="00DB7B1D"/>
    <w:rsid w:val="00DC77E7"/>
    <w:rsid w:val="00F33139"/>
    <w:rsid w:val="00FB5730"/>
    <w:rsid w:val="00FE7331"/>
    <w:rsid w:val="0369B529"/>
    <w:rsid w:val="07247FA2"/>
    <w:rsid w:val="083D8753"/>
    <w:rsid w:val="08462EC3"/>
    <w:rsid w:val="08758CF1"/>
    <w:rsid w:val="0B846915"/>
    <w:rsid w:val="0BB04EB7"/>
    <w:rsid w:val="0C9B92A2"/>
    <w:rsid w:val="10499D32"/>
    <w:rsid w:val="10B577A8"/>
    <w:rsid w:val="11464199"/>
    <w:rsid w:val="143D2B08"/>
    <w:rsid w:val="149C3407"/>
    <w:rsid w:val="19E551A2"/>
    <w:rsid w:val="1E8FD5F3"/>
    <w:rsid w:val="20D33381"/>
    <w:rsid w:val="27E75EBE"/>
    <w:rsid w:val="2AAA58BC"/>
    <w:rsid w:val="2E8B56AA"/>
    <w:rsid w:val="331A0A9A"/>
    <w:rsid w:val="34CCFC25"/>
    <w:rsid w:val="359E3099"/>
    <w:rsid w:val="36D5009F"/>
    <w:rsid w:val="376DA339"/>
    <w:rsid w:val="3951E21A"/>
    <w:rsid w:val="39A745C8"/>
    <w:rsid w:val="3F661268"/>
    <w:rsid w:val="42476390"/>
    <w:rsid w:val="475828F7"/>
    <w:rsid w:val="48321598"/>
    <w:rsid w:val="493E7B12"/>
    <w:rsid w:val="4B0418CA"/>
    <w:rsid w:val="4D0CD4AB"/>
    <w:rsid w:val="4E4F5D94"/>
    <w:rsid w:val="51115278"/>
    <w:rsid w:val="5596F9DF"/>
    <w:rsid w:val="58B7EE8D"/>
    <w:rsid w:val="5906FDCF"/>
    <w:rsid w:val="5CBD2964"/>
    <w:rsid w:val="5E8B1DC9"/>
    <w:rsid w:val="5FBA71F5"/>
    <w:rsid w:val="609110B6"/>
    <w:rsid w:val="61994A81"/>
    <w:rsid w:val="6247F2FE"/>
    <w:rsid w:val="6350F7CE"/>
    <w:rsid w:val="648CAB85"/>
    <w:rsid w:val="6D875A2D"/>
    <w:rsid w:val="6D9624EA"/>
    <w:rsid w:val="704B0DEB"/>
    <w:rsid w:val="76FF6289"/>
    <w:rsid w:val="7AA5917C"/>
    <w:rsid w:val="7C296217"/>
    <w:rsid w:val="7C8ACDCB"/>
    <w:rsid w:val="7CCD6FC0"/>
    <w:rsid w:val="7E0B0EFA"/>
    <w:rsid w:val="7E9B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6FC0"/>
  <w15:chartTrackingRefBased/>
  <w15:docId w15:val="{58A33006-4A85-40DC-B075-A87FFD24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1081"/>
    <w:pPr>
      <w:spacing w:after="240" w:line="360" w:lineRule="auto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0272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272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272DE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272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272DE"/>
    <w:rPr>
      <w:rFonts w:ascii="Open Sans" w:hAnsi="Open Sans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272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72DE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3B6CA5"/>
    <w:pPr>
      <w:spacing w:after="0" w:line="240" w:lineRule="auto"/>
    </w:pPr>
    <w:rPr>
      <w:rFonts w:ascii="Open Sans" w:hAnsi="Open Sans"/>
    </w:rPr>
  </w:style>
  <w:style w:type="paragraph" w:styleId="En-tte">
    <w:name w:val="header"/>
    <w:basedOn w:val="Normal"/>
    <w:link w:val="En-tteCar"/>
    <w:uiPriority w:val="99"/>
    <w:unhideWhenUsed/>
    <w:rsid w:val="008205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205A9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8205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205A9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4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07165E-7E3C-492B-8E96-5BEC7EBBDF51}">
  <ds:schemaRefs>
    <ds:schemaRef ds:uri="http://purl.org/dc/dcmitype/"/>
    <ds:schemaRef ds:uri="http://purl.org/dc/terms/"/>
    <ds:schemaRef ds:uri="http://schemas.microsoft.com/office/infopath/2007/PartnerControls"/>
    <ds:schemaRef ds:uri="643bebab-4120-4606-a2b4-4e25ac26c926"/>
    <ds:schemaRef ds:uri="ef8a86a7-f256-403f-8c74-deea00256b2b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BA4F0AF-5942-4D18-B1EC-B4872BC2A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5DBC6C-6B3B-4C46-A053-A6518CB812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966</Characters>
  <Application>Microsoft Office Word</Application>
  <DocSecurity>2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Soichot</dc:creator>
  <cp:keywords/>
  <dc:description/>
  <cp:lastModifiedBy>DESPUJOS Sandra</cp:lastModifiedBy>
  <cp:revision>32</cp:revision>
  <dcterms:created xsi:type="dcterms:W3CDTF">2024-11-05T10:40:00Z</dcterms:created>
  <dcterms:modified xsi:type="dcterms:W3CDTF">2025-04-22T09:39:00Z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0x0101002C8601C0B95FD7459B850BF39941D64C</vt:lpwstr>
  </property>
  <property fmtid="{D5CDD505-2E9C-101B-9397-08002B2CF9AE}" pid="3" name="MediaServiceImageTags">
    <vt:lpwstr/>
  </property>
</Properties>
</file>