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E761C" w14:textId="77777777" w:rsidR="00C6613D" w:rsidRDefault="6350F7CE" w:rsidP="00034B2E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9B681C">
        <w:rPr>
          <w:rFonts w:ascii="Open Sans" w:hAnsi="Open Sans" w:cs="Open Sans"/>
          <w:lang w:val="fr-FR"/>
        </w:rPr>
        <w:t>Fiche de sy</w:t>
      </w:r>
      <w:r w:rsidR="0BB04EB7" w:rsidRPr="009B681C">
        <w:rPr>
          <w:rFonts w:ascii="Open Sans" w:hAnsi="Open Sans" w:cs="Open Sans"/>
          <w:lang w:val="fr-FR"/>
        </w:rPr>
        <w:t>nt</w:t>
      </w:r>
      <w:r w:rsidRPr="009B681C">
        <w:rPr>
          <w:rFonts w:ascii="Open Sans" w:hAnsi="Open Sans" w:cs="Open Sans"/>
          <w:lang w:val="fr-FR"/>
        </w:rPr>
        <w:t>hè</w:t>
      </w:r>
      <w:r w:rsidR="359E3099" w:rsidRPr="009B681C">
        <w:rPr>
          <w:rFonts w:ascii="Open Sans" w:hAnsi="Open Sans" w:cs="Open Sans"/>
          <w:lang w:val="fr-FR"/>
        </w:rPr>
        <w:t>s</w:t>
      </w:r>
      <w:r w:rsidRPr="009B681C">
        <w:rPr>
          <w:rFonts w:ascii="Open Sans" w:hAnsi="Open Sans" w:cs="Open Sans"/>
          <w:lang w:val="fr-FR"/>
        </w:rPr>
        <w:t xml:space="preserve">e </w:t>
      </w:r>
      <w:r w:rsidR="00DB1C2E" w:rsidRPr="009B681C">
        <w:rPr>
          <w:rFonts w:ascii="Open Sans" w:hAnsi="Open Sans" w:cs="Open Sans"/>
          <w:lang w:val="fr-FR"/>
        </w:rPr>
        <w:br/>
      </w:r>
      <w:r w:rsidRPr="009B681C">
        <w:rPr>
          <w:rFonts w:ascii="Open Sans" w:hAnsi="Open Sans" w:cs="Open Sans"/>
          <w:lang w:val="fr-FR"/>
        </w:rPr>
        <w:t xml:space="preserve">Unité </w:t>
      </w:r>
      <w:r w:rsidR="00C6613D">
        <w:rPr>
          <w:rFonts w:ascii="Open Sans" w:hAnsi="Open Sans" w:cs="Open Sans"/>
          <w:lang w:val="fr-FR"/>
        </w:rPr>
        <w:t>3</w:t>
      </w:r>
      <w:r w:rsidR="2E8B56AA" w:rsidRPr="009B681C">
        <w:rPr>
          <w:rFonts w:ascii="Open Sans" w:hAnsi="Open Sans" w:cs="Open Sans"/>
          <w:lang w:val="fr-FR"/>
        </w:rPr>
        <w:t xml:space="preserve"> </w:t>
      </w:r>
      <w:r w:rsidR="00DB1C2E" w:rsidRPr="009B681C">
        <w:rPr>
          <w:rFonts w:ascii="Open Sans" w:hAnsi="Open Sans" w:cs="Open Sans"/>
          <w:lang w:val="fr-FR"/>
        </w:rPr>
        <w:t>–</w:t>
      </w:r>
      <w:r w:rsidR="00C6613D">
        <w:rPr>
          <w:rFonts w:ascii="Open Sans" w:hAnsi="Open Sans" w:cs="Open Sans"/>
          <w:lang w:val="fr-FR"/>
        </w:rPr>
        <w:t xml:space="preserve"> Partie 1</w:t>
      </w:r>
    </w:p>
    <w:p w14:paraId="2AC77B07" w14:textId="32FE4EF4" w:rsidR="009B681C" w:rsidRDefault="00C6613D" w:rsidP="00034B2E">
      <w:pPr>
        <w:spacing w:before="120" w:after="120" w:line="276" w:lineRule="auto"/>
        <w:rPr>
          <w:rFonts w:eastAsiaTheme="majorEastAsia" w:cs="Open Sans"/>
          <w:color w:val="0F4761" w:themeColor="accent1" w:themeShade="BF"/>
          <w:sz w:val="40"/>
          <w:szCs w:val="40"/>
          <w:lang w:val="fr-FR"/>
        </w:rPr>
      </w:pPr>
      <w:r w:rsidRPr="00C6613D">
        <w:rPr>
          <w:rFonts w:eastAsiaTheme="majorEastAsia" w:cs="Open Sans"/>
          <w:color w:val="0F4761" w:themeColor="accent1" w:themeShade="BF"/>
          <w:sz w:val="40"/>
          <w:szCs w:val="40"/>
          <w:lang w:val="fr-FR"/>
        </w:rPr>
        <w:t>La gestion du personnel : principes généraux</w:t>
      </w:r>
    </w:p>
    <w:p w14:paraId="3597FB90" w14:textId="77777777" w:rsidR="00C6613D" w:rsidRPr="009B681C" w:rsidRDefault="00C6613D" w:rsidP="00DB1C2E">
      <w:pPr>
        <w:spacing w:before="120" w:after="120" w:line="240" w:lineRule="auto"/>
        <w:rPr>
          <w:rFonts w:cs="Open Sans"/>
          <w:lang w:val="fr-FR"/>
        </w:rPr>
      </w:pPr>
    </w:p>
    <w:p w14:paraId="095B74E3" w14:textId="0F544B7E" w:rsidR="009B681C" w:rsidRPr="009B681C" w:rsidRDefault="00C6613D" w:rsidP="00C6613D">
      <w:pPr>
        <w:rPr>
          <w:lang w:val="fr-FR"/>
        </w:rPr>
      </w:pPr>
      <w:r w:rsidRPr="00C6613D">
        <w:rPr>
          <w:lang w:val="fr-FR"/>
        </w:rPr>
        <w:t xml:space="preserve">Les traitements mis en place couramment par les organismes-employeurs dans </w:t>
      </w:r>
      <w:r w:rsidRPr="00C6613D">
        <w:rPr>
          <w:lang w:val="fr-FR"/>
        </w:rPr>
        <w:br/>
        <w:t xml:space="preserve">le cadre de la gestion de leur personnel peuvent concerner des domaines variés </w:t>
      </w:r>
      <w:r w:rsidRPr="00C6613D">
        <w:rPr>
          <w:lang w:val="fr-FR"/>
        </w:rPr>
        <w:br/>
        <w:t>(ex</w:t>
      </w:r>
      <w:r>
        <w:rPr>
          <w:lang w:val="fr-FR"/>
        </w:rPr>
        <w:t>emples</w:t>
      </w:r>
      <w:r w:rsidRPr="00C6613D">
        <w:rPr>
          <w:lang w:val="fr-FR"/>
        </w:rPr>
        <w:t xml:space="preserve"> : recrutement, gestion des rémunérations, formation, organisation du travail)</w:t>
      </w:r>
      <w:r w:rsidR="003A18F0">
        <w:rPr>
          <w:lang w:val="fr-FR"/>
        </w:rPr>
        <w:t>.</w:t>
      </w:r>
    </w:p>
    <w:p w14:paraId="274740E6" w14:textId="551924F0" w:rsidR="00DB1C2E" w:rsidRPr="00C6613D" w:rsidRDefault="00C6613D" w:rsidP="009B681C">
      <w:pPr>
        <w:pStyle w:val="Titre2"/>
        <w:numPr>
          <w:ilvl w:val="0"/>
          <w:numId w:val="19"/>
        </w:numPr>
        <w:rPr>
          <w:rFonts w:cs="Open Sans"/>
          <w:lang w:val="fr-FR"/>
        </w:rPr>
      </w:pPr>
      <w:r w:rsidRPr="00C6613D">
        <w:rPr>
          <w:rFonts w:cs="Open Sans"/>
          <w:lang w:val="fr-FR"/>
        </w:rPr>
        <w:t>Bases légales prévues par l</w:t>
      </w:r>
      <w:r>
        <w:rPr>
          <w:rFonts w:cs="Open Sans"/>
          <w:lang w:val="fr-FR"/>
        </w:rPr>
        <w:t>e RGPD</w:t>
      </w:r>
    </w:p>
    <w:p w14:paraId="31AEEDC3" w14:textId="1151F611" w:rsidR="007778EC" w:rsidRPr="007778EC" w:rsidRDefault="00C61D2E" w:rsidP="007778EC">
      <w:pPr>
        <w:rPr>
          <w:lang w:val="fr-FR"/>
        </w:rPr>
      </w:pPr>
      <w:r>
        <w:rPr>
          <w:lang w:val="fr-FR"/>
        </w:rPr>
        <w:t xml:space="preserve">Cinq </w:t>
      </w:r>
      <w:r w:rsidR="007778EC">
        <w:rPr>
          <w:lang w:val="fr-FR"/>
        </w:rPr>
        <w:t>bases légales sont prévues :</w:t>
      </w:r>
    </w:p>
    <w:p w14:paraId="7C1BF91E" w14:textId="69E3B63D" w:rsidR="00C6613D" w:rsidRPr="00C6613D" w:rsidRDefault="007778EC" w:rsidP="00C6613D">
      <w:pPr>
        <w:pStyle w:val="Paragraphedeliste"/>
        <w:numPr>
          <w:ilvl w:val="0"/>
          <w:numId w:val="21"/>
        </w:numPr>
        <w:rPr>
          <w:lang w:val="fr-FR"/>
        </w:rPr>
      </w:pPr>
      <w:proofErr w:type="gramStart"/>
      <w:r>
        <w:rPr>
          <w:lang w:val="fr-FR"/>
        </w:rPr>
        <w:t>une</w:t>
      </w:r>
      <w:proofErr w:type="gramEnd"/>
      <w:r>
        <w:rPr>
          <w:lang w:val="fr-FR"/>
        </w:rPr>
        <w:t xml:space="preserve"> o</w:t>
      </w:r>
      <w:r w:rsidR="00C6613D" w:rsidRPr="00C6613D">
        <w:rPr>
          <w:lang w:val="fr-FR"/>
        </w:rPr>
        <w:t>bligation légale</w:t>
      </w:r>
      <w:r w:rsidR="00C6613D">
        <w:rPr>
          <w:lang w:val="fr-FR"/>
        </w:rPr>
        <w:t>,</w:t>
      </w:r>
    </w:p>
    <w:p w14:paraId="5830FBF8" w14:textId="469A3BF9" w:rsidR="00C6613D" w:rsidRPr="00C6613D" w:rsidRDefault="007778EC" w:rsidP="00C6613D">
      <w:pPr>
        <w:pStyle w:val="Paragraphedeliste"/>
        <w:numPr>
          <w:ilvl w:val="0"/>
          <w:numId w:val="21"/>
        </w:numPr>
        <w:rPr>
          <w:lang w:val="fr-FR"/>
        </w:rPr>
      </w:pPr>
      <w:proofErr w:type="gramStart"/>
      <w:r>
        <w:rPr>
          <w:lang w:val="fr-FR"/>
        </w:rPr>
        <w:t>un</w:t>
      </w:r>
      <w:proofErr w:type="gramEnd"/>
      <w:r>
        <w:rPr>
          <w:lang w:val="fr-FR"/>
        </w:rPr>
        <w:t xml:space="preserve"> </w:t>
      </w:r>
      <w:r w:rsidR="00C6613D">
        <w:rPr>
          <w:lang w:val="fr-FR"/>
        </w:rPr>
        <w:t>c</w:t>
      </w:r>
      <w:r w:rsidR="00C6613D" w:rsidRPr="00C6613D">
        <w:rPr>
          <w:lang w:val="fr-FR"/>
        </w:rPr>
        <w:t>ontrat</w:t>
      </w:r>
      <w:r w:rsidR="00C6613D">
        <w:rPr>
          <w:lang w:val="fr-FR"/>
        </w:rPr>
        <w:t>,</w:t>
      </w:r>
    </w:p>
    <w:p w14:paraId="6A3F2D89" w14:textId="731D8A25" w:rsidR="00C6613D" w:rsidRPr="00C6613D" w:rsidRDefault="007778EC" w:rsidP="00C6613D">
      <w:pPr>
        <w:pStyle w:val="Paragraphedeliste"/>
        <w:numPr>
          <w:ilvl w:val="0"/>
          <w:numId w:val="21"/>
        </w:numPr>
        <w:rPr>
          <w:lang w:val="fr-FR"/>
        </w:rPr>
      </w:pPr>
      <w:proofErr w:type="gramStart"/>
      <w:r>
        <w:rPr>
          <w:lang w:val="fr-FR"/>
        </w:rPr>
        <w:t>un</w:t>
      </w:r>
      <w:proofErr w:type="gramEnd"/>
      <w:r>
        <w:rPr>
          <w:lang w:val="fr-FR"/>
        </w:rPr>
        <w:t xml:space="preserve"> </w:t>
      </w:r>
      <w:r w:rsidR="00C6613D">
        <w:rPr>
          <w:lang w:val="fr-FR"/>
        </w:rPr>
        <w:t>i</w:t>
      </w:r>
      <w:r w:rsidR="00C6613D" w:rsidRPr="00C6613D">
        <w:rPr>
          <w:lang w:val="fr-FR"/>
        </w:rPr>
        <w:t>ntérêt légitime</w:t>
      </w:r>
      <w:r w:rsidR="00C6613D">
        <w:rPr>
          <w:lang w:val="fr-FR"/>
        </w:rPr>
        <w:t>,</w:t>
      </w:r>
    </w:p>
    <w:p w14:paraId="14C2D5CF" w14:textId="42543581" w:rsidR="00C6613D" w:rsidRPr="00C6613D" w:rsidRDefault="007778EC" w:rsidP="00C6613D">
      <w:pPr>
        <w:pStyle w:val="Paragraphedeliste"/>
        <w:numPr>
          <w:ilvl w:val="0"/>
          <w:numId w:val="21"/>
        </w:numPr>
        <w:rPr>
          <w:lang w:val="fr-FR"/>
        </w:rPr>
      </w:pPr>
      <w:proofErr w:type="gramStart"/>
      <w:r>
        <w:rPr>
          <w:lang w:val="fr-FR"/>
        </w:rPr>
        <w:t>une</w:t>
      </w:r>
      <w:proofErr w:type="gramEnd"/>
      <w:r>
        <w:rPr>
          <w:lang w:val="fr-FR"/>
        </w:rPr>
        <w:t xml:space="preserve"> </w:t>
      </w:r>
      <w:r w:rsidR="00C6613D">
        <w:rPr>
          <w:lang w:val="fr-FR"/>
        </w:rPr>
        <w:t>m</w:t>
      </w:r>
      <w:r w:rsidR="00C6613D" w:rsidRPr="00C6613D">
        <w:rPr>
          <w:lang w:val="fr-FR"/>
        </w:rPr>
        <w:t>ission d’intérêt public</w:t>
      </w:r>
      <w:r w:rsidR="00C6613D">
        <w:rPr>
          <w:lang w:val="fr-FR"/>
        </w:rPr>
        <w:t>,</w:t>
      </w:r>
    </w:p>
    <w:p w14:paraId="0344E758" w14:textId="77A19A06" w:rsidR="00DB1C2E" w:rsidRDefault="007778EC" w:rsidP="00C6613D">
      <w:pPr>
        <w:pStyle w:val="Paragraphedeliste"/>
        <w:numPr>
          <w:ilvl w:val="0"/>
          <w:numId w:val="21"/>
        </w:num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</w:t>
      </w:r>
      <w:r w:rsidR="00C6613D">
        <w:rPr>
          <w:lang w:val="fr-FR"/>
        </w:rPr>
        <w:t>c</w:t>
      </w:r>
      <w:r w:rsidR="00C6613D" w:rsidRPr="00C6613D">
        <w:rPr>
          <w:lang w:val="fr-FR"/>
        </w:rPr>
        <w:t>onsentement</w:t>
      </w:r>
      <w:r w:rsidR="00C6613D">
        <w:rPr>
          <w:lang w:val="fr-FR"/>
        </w:rPr>
        <w:t xml:space="preserve">. </w:t>
      </w:r>
      <w:r w:rsidR="006271B1">
        <w:rPr>
          <w:lang w:val="fr-FR"/>
        </w:rPr>
        <w:t>Cependant, p</w:t>
      </w:r>
      <w:r w:rsidR="00C6613D">
        <w:rPr>
          <w:lang w:val="fr-FR"/>
        </w:rPr>
        <w:t>our cette dernière base légale, l</w:t>
      </w:r>
      <w:r w:rsidR="00C6613D" w:rsidRPr="00C6613D">
        <w:rPr>
          <w:lang w:val="fr-FR"/>
        </w:rPr>
        <w:t xml:space="preserve">es collaborateurs sont rarement en mesure de donner leur consentement, du fait de la dépendance liée à la relation </w:t>
      </w:r>
      <w:r w:rsidR="006271B1">
        <w:rPr>
          <w:lang w:val="fr-FR"/>
        </w:rPr>
        <w:t xml:space="preserve">entre </w:t>
      </w:r>
      <w:r w:rsidR="00C6613D" w:rsidRPr="00C6613D">
        <w:rPr>
          <w:lang w:val="fr-FR"/>
        </w:rPr>
        <w:t>employeur</w:t>
      </w:r>
      <w:r w:rsidR="006271B1">
        <w:rPr>
          <w:lang w:val="fr-FR"/>
        </w:rPr>
        <w:t xml:space="preserve"> et </w:t>
      </w:r>
      <w:r w:rsidR="00C6613D" w:rsidRPr="00C6613D">
        <w:rPr>
          <w:lang w:val="fr-FR"/>
        </w:rPr>
        <w:t>collaborateur.</w:t>
      </w:r>
    </w:p>
    <w:p w14:paraId="156144E3" w14:textId="77777777" w:rsidR="00034B2E" w:rsidRPr="00034B2E" w:rsidRDefault="00034B2E" w:rsidP="00034B2E">
      <w:pPr>
        <w:ind w:left="360"/>
        <w:rPr>
          <w:lang w:val="fr-FR"/>
        </w:rPr>
      </w:pPr>
    </w:p>
    <w:p w14:paraId="321880F4" w14:textId="2AD8AC9F" w:rsidR="00DB1C2E" w:rsidRPr="009B681C" w:rsidRDefault="00C6613D" w:rsidP="009B681C">
      <w:pPr>
        <w:pStyle w:val="Titre2"/>
        <w:numPr>
          <w:ilvl w:val="0"/>
          <w:numId w:val="19"/>
        </w:numPr>
        <w:rPr>
          <w:rFonts w:cs="Open Sans"/>
          <w:lang w:val="fr-FR"/>
        </w:rPr>
      </w:pPr>
      <w:r>
        <w:rPr>
          <w:rFonts w:cs="Open Sans"/>
          <w:lang w:val="fr-FR"/>
        </w:rPr>
        <w:t>Accès aux données</w:t>
      </w:r>
    </w:p>
    <w:p w14:paraId="52423AFC" w14:textId="3F51666C" w:rsidR="00C6613D" w:rsidRDefault="00C6613D" w:rsidP="00C6613D">
      <w:pPr>
        <w:rPr>
          <w:lang w:val="fr-FR"/>
        </w:rPr>
      </w:pPr>
      <w:r>
        <w:rPr>
          <w:lang w:val="fr-FR"/>
        </w:rPr>
        <w:t>Cet accès se fait toujours sous la responsabilité de l’employeur.</w:t>
      </w:r>
    </w:p>
    <w:p w14:paraId="34F02D39" w14:textId="7D1FC2D0" w:rsidR="00C6613D" w:rsidRDefault="00C6613D" w:rsidP="00C6613D">
      <w:pPr>
        <w:rPr>
          <w:lang w:val="fr-FR"/>
        </w:rPr>
      </w:pPr>
      <w:r w:rsidRPr="00C6613D">
        <w:rPr>
          <w:lang w:val="fr-FR"/>
        </w:rPr>
        <w:t xml:space="preserve">En interne, </w:t>
      </w:r>
      <w:r w:rsidR="003A18F0">
        <w:rPr>
          <w:lang w:val="fr-FR"/>
        </w:rPr>
        <w:t>l’</w:t>
      </w:r>
      <w:r w:rsidR="003A18F0" w:rsidRPr="003A18F0">
        <w:rPr>
          <w:lang w:val="fr-FR"/>
        </w:rPr>
        <w:t xml:space="preserve">accès par des collaborateurs est possible </w:t>
      </w:r>
      <w:r w:rsidRPr="00C6613D">
        <w:rPr>
          <w:lang w:val="fr-FR"/>
        </w:rPr>
        <w:t>sous deux conditions</w:t>
      </w:r>
      <w:r>
        <w:rPr>
          <w:lang w:val="fr-FR"/>
        </w:rPr>
        <w:t> :</w:t>
      </w:r>
    </w:p>
    <w:p w14:paraId="603E6E1B" w14:textId="27BCABF7" w:rsidR="00C6613D" w:rsidRDefault="00C6613D" w:rsidP="00C6613D">
      <w:pPr>
        <w:pStyle w:val="Paragraphedeliste"/>
        <w:numPr>
          <w:ilvl w:val="0"/>
          <w:numId w:val="23"/>
        </w:numPr>
        <w:rPr>
          <w:lang w:val="fr-FR"/>
        </w:rPr>
      </w:pPr>
      <w:proofErr w:type="gramStart"/>
      <w:r>
        <w:rPr>
          <w:lang w:val="fr-FR"/>
        </w:rPr>
        <w:t>l’accès</w:t>
      </w:r>
      <w:proofErr w:type="gramEnd"/>
      <w:r>
        <w:rPr>
          <w:lang w:val="fr-FR"/>
        </w:rPr>
        <w:t xml:space="preserve"> est pertinent dans le cadre de leurs missions,</w:t>
      </w:r>
    </w:p>
    <w:p w14:paraId="4DCF91E6" w14:textId="3654C137" w:rsidR="002C78C4" w:rsidRPr="002C78C4" w:rsidRDefault="00C6613D" w:rsidP="002C78C4">
      <w:pPr>
        <w:pStyle w:val="Paragraphedeliste"/>
        <w:numPr>
          <w:ilvl w:val="0"/>
          <w:numId w:val="23"/>
        </w:numPr>
        <w:rPr>
          <w:lang w:val="fr-FR"/>
        </w:rPr>
      </w:pPr>
      <w:proofErr w:type="gramStart"/>
      <w:r>
        <w:rPr>
          <w:lang w:val="fr-FR"/>
        </w:rPr>
        <w:t>ils</w:t>
      </w:r>
      <w:proofErr w:type="gramEnd"/>
      <w:r>
        <w:rPr>
          <w:lang w:val="fr-FR"/>
        </w:rPr>
        <w:t xml:space="preserve"> s</w:t>
      </w:r>
      <w:bookmarkStart w:id="0" w:name="_GoBack"/>
      <w:bookmarkEnd w:id="0"/>
      <w:r>
        <w:rPr>
          <w:lang w:val="fr-FR"/>
        </w:rPr>
        <w:t xml:space="preserve">ont habilités par l’employeur. </w:t>
      </w:r>
    </w:p>
    <w:p w14:paraId="5612E22A" w14:textId="69795805" w:rsidR="00C6613D" w:rsidRPr="00C6613D" w:rsidRDefault="00C6613D" w:rsidP="00C6613D">
      <w:pPr>
        <w:rPr>
          <w:lang w:val="fr-FR"/>
        </w:rPr>
      </w:pPr>
      <w:r w:rsidRPr="00C6613D">
        <w:rPr>
          <w:lang w:val="fr-FR"/>
        </w:rPr>
        <w:lastRenderedPageBreak/>
        <w:t>En externe</w:t>
      </w:r>
      <w:r>
        <w:rPr>
          <w:lang w:val="fr-FR"/>
        </w:rPr>
        <w:t>,</w:t>
      </w:r>
      <w:r w:rsidRPr="00C6613D">
        <w:rPr>
          <w:lang w:val="fr-FR"/>
        </w:rPr>
        <w:t xml:space="preserve"> </w:t>
      </w:r>
      <w:r>
        <w:rPr>
          <w:lang w:val="fr-FR"/>
        </w:rPr>
        <w:t>l</w:t>
      </w:r>
      <w:r w:rsidRPr="00C6613D">
        <w:rPr>
          <w:lang w:val="fr-FR"/>
        </w:rPr>
        <w:t xml:space="preserve">’accès </w:t>
      </w:r>
      <w:r>
        <w:rPr>
          <w:lang w:val="fr-FR"/>
        </w:rPr>
        <w:t xml:space="preserve">est possible sous </w:t>
      </w:r>
      <w:r w:rsidR="003A18F0">
        <w:rPr>
          <w:lang w:val="fr-FR"/>
        </w:rPr>
        <w:t xml:space="preserve">trois </w:t>
      </w:r>
      <w:r w:rsidRPr="00C6613D">
        <w:rPr>
          <w:lang w:val="fr-FR"/>
        </w:rPr>
        <w:t>conditions :</w:t>
      </w:r>
    </w:p>
    <w:p w14:paraId="2D7B55BA" w14:textId="166A14D1" w:rsidR="00C6613D" w:rsidRPr="00C6613D" w:rsidRDefault="00C6613D" w:rsidP="00C6613D">
      <w:pPr>
        <w:pStyle w:val="Paragraphedeliste"/>
        <w:numPr>
          <w:ilvl w:val="0"/>
          <w:numId w:val="24"/>
        </w:numPr>
        <w:rPr>
          <w:lang w:val="fr-FR"/>
        </w:rPr>
      </w:pPr>
      <w:proofErr w:type="gramStart"/>
      <w:r>
        <w:rPr>
          <w:lang w:val="fr-FR"/>
        </w:rPr>
        <w:t>l</w:t>
      </w:r>
      <w:r w:rsidRPr="00C6613D">
        <w:rPr>
          <w:lang w:val="fr-FR"/>
        </w:rPr>
        <w:t>es</w:t>
      </w:r>
      <w:proofErr w:type="gramEnd"/>
      <w:r w:rsidRPr="00C6613D">
        <w:rPr>
          <w:lang w:val="fr-FR"/>
        </w:rPr>
        <w:t xml:space="preserve"> données doivent être strictement nécessaires </w:t>
      </w:r>
      <w:r>
        <w:rPr>
          <w:lang w:val="fr-FR"/>
        </w:rPr>
        <w:t>pour les missions</w:t>
      </w:r>
      <w:r w:rsidRPr="00C6613D">
        <w:rPr>
          <w:lang w:val="fr-FR"/>
        </w:rPr>
        <w:t xml:space="preserve"> du destinataire</w:t>
      </w:r>
      <w:r>
        <w:rPr>
          <w:lang w:val="fr-FR"/>
        </w:rPr>
        <w:t>,</w:t>
      </w:r>
    </w:p>
    <w:p w14:paraId="6F948CB2" w14:textId="0145DBC1" w:rsidR="00C6613D" w:rsidRPr="00C6613D" w:rsidRDefault="00C6613D" w:rsidP="00C6613D">
      <w:pPr>
        <w:pStyle w:val="Paragraphedeliste"/>
        <w:numPr>
          <w:ilvl w:val="0"/>
          <w:numId w:val="24"/>
        </w:numPr>
        <w:rPr>
          <w:lang w:val="fr-FR"/>
        </w:rPr>
      </w:pPr>
      <w:proofErr w:type="gramStart"/>
      <w:r>
        <w:rPr>
          <w:lang w:val="fr-FR"/>
        </w:rPr>
        <w:t>l</w:t>
      </w:r>
      <w:r w:rsidRPr="00C6613D">
        <w:rPr>
          <w:lang w:val="fr-FR"/>
        </w:rPr>
        <w:t>’accès</w:t>
      </w:r>
      <w:proofErr w:type="gramEnd"/>
      <w:r w:rsidRPr="00C6613D">
        <w:rPr>
          <w:lang w:val="fr-FR"/>
        </w:rPr>
        <w:t xml:space="preserve"> </w:t>
      </w:r>
      <w:r>
        <w:rPr>
          <w:lang w:val="fr-FR"/>
        </w:rPr>
        <w:t>aux données se fait exclusivement</w:t>
      </w:r>
      <w:r w:rsidRPr="00C6613D">
        <w:rPr>
          <w:lang w:val="fr-FR"/>
        </w:rPr>
        <w:t xml:space="preserve"> dans le cadre de l’activité du destinataire</w:t>
      </w:r>
      <w:r>
        <w:rPr>
          <w:lang w:val="fr-FR"/>
        </w:rPr>
        <w:t>,</w:t>
      </w:r>
    </w:p>
    <w:p w14:paraId="2ECC8BA8" w14:textId="632DBB31" w:rsidR="009B681C" w:rsidRDefault="00C6613D" w:rsidP="00801867">
      <w:pPr>
        <w:pStyle w:val="Paragraphedeliste"/>
        <w:numPr>
          <w:ilvl w:val="0"/>
          <w:numId w:val="24"/>
        </w:numPr>
        <w:rPr>
          <w:lang w:val="fr-FR"/>
        </w:rPr>
      </w:pPr>
      <w:proofErr w:type="gramStart"/>
      <w:r>
        <w:rPr>
          <w:lang w:val="fr-FR"/>
        </w:rPr>
        <w:t>l</w:t>
      </w:r>
      <w:r w:rsidRPr="00C6613D">
        <w:rPr>
          <w:lang w:val="fr-FR"/>
        </w:rPr>
        <w:t>es</w:t>
      </w:r>
      <w:proofErr w:type="gramEnd"/>
      <w:r w:rsidRPr="00C6613D">
        <w:rPr>
          <w:lang w:val="fr-FR"/>
        </w:rPr>
        <w:t xml:space="preserve"> personnes concernées doivent être informées au préalable.</w:t>
      </w:r>
    </w:p>
    <w:p w14:paraId="14BD4068" w14:textId="77777777" w:rsidR="00034B2E" w:rsidRPr="00034B2E" w:rsidRDefault="00034B2E" w:rsidP="00034B2E">
      <w:pPr>
        <w:ind w:left="360"/>
        <w:rPr>
          <w:lang w:val="fr-FR"/>
        </w:rPr>
      </w:pPr>
    </w:p>
    <w:p w14:paraId="1C808E29" w14:textId="0449F500" w:rsidR="00801867" w:rsidRDefault="00801867" w:rsidP="00801867">
      <w:pPr>
        <w:pStyle w:val="Titre2"/>
        <w:numPr>
          <w:ilvl w:val="0"/>
          <w:numId w:val="19"/>
        </w:numPr>
        <w:rPr>
          <w:lang w:val="fr-FR"/>
        </w:rPr>
      </w:pPr>
      <w:r>
        <w:rPr>
          <w:lang w:val="fr-FR"/>
        </w:rPr>
        <w:t>Information et droits des personnes</w:t>
      </w:r>
    </w:p>
    <w:p w14:paraId="1645F237" w14:textId="35ECAFC8" w:rsidR="00801867" w:rsidRDefault="00801867" w:rsidP="00801867">
      <w:pPr>
        <w:rPr>
          <w:lang w:val="fr-FR"/>
        </w:rPr>
      </w:pPr>
      <w:r>
        <w:rPr>
          <w:lang w:val="fr-FR"/>
        </w:rPr>
        <w:t>Il est essentiel d’i</w:t>
      </w:r>
      <w:r w:rsidRPr="00801867">
        <w:rPr>
          <w:lang w:val="fr-FR"/>
        </w:rPr>
        <w:t>nformer les collaborateurs de l'existence des traitements mis en place, de leurs caractéristiques et des droits dont ils disposent (</w:t>
      </w:r>
      <w:r>
        <w:rPr>
          <w:lang w:val="fr-FR"/>
        </w:rPr>
        <w:t>c’est-à-dire les droits d’</w:t>
      </w:r>
      <w:r w:rsidRPr="00801867">
        <w:rPr>
          <w:lang w:val="fr-FR"/>
        </w:rPr>
        <w:t xml:space="preserve">opposition, </w:t>
      </w:r>
      <w:r>
        <w:rPr>
          <w:lang w:val="fr-FR"/>
        </w:rPr>
        <w:t xml:space="preserve">de </w:t>
      </w:r>
      <w:r w:rsidRPr="00801867">
        <w:rPr>
          <w:lang w:val="fr-FR"/>
        </w:rPr>
        <w:t xml:space="preserve">rectification, </w:t>
      </w:r>
      <w:r>
        <w:rPr>
          <w:lang w:val="fr-FR"/>
        </w:rPr>
        <w:t>d’</w:t>
      </w:r>
      <w:r w:rsidRPr="00801867">
        <w:rPr>
          <w:lang w:val="fr-FR"/>
        </w:rPr>
        <w:t xml:space="preserve">effacement, </w:t>
      </w:r>
      <w:r>
        <w:rPr>
          <w:lang w:val="fr-FR"/>
        </w:rPr>
        <w:t>d’</w:t>
      </w:r>
      <w:r w:rsidRPr="00801867">
        <w:rPr>
          <w:lang w:val="fr-FR"/>
        </w:rPr>
        <w:t>accès</w:t>
      </w:r>
      <w:r>
        <w:rPr>
          <w:lang w:val="fr-FR"/>
        </w:rPr>
        <w:t xml:space="preserve"> et de</w:t>
      </w:r>
      <w:r w:rsidRPr="00801867">
        <w:rPr>
          <w:lang w:val="fr-FR"/>
        </w:rPr>
        <w:t xml:space="preserve"> limitation)</w:t>
      </w:r>
      <w:r>
        <w:rPr>
          <w:lang w:val="fr-FR"/>
        </w:rPr>
        <w:t>. Cette information peut se faire,</w:t>
      </w:r>
      <w:r w:rsidRPr="00801867">
        <w:rPr>
          <w:lang w:val="fr-FR"/>
        </w:rPr>
        <w:t xml:space="preserve"> par exemple</w:t>
      </w:r>
      <w:r>
        <w:rPr>
          <w:lang w:val="fr-FR"/>
        </w:rPr>
        <w:t>, via</w:t>
      </w:r>
      <w:r w:rsidRPr="00801867">
        <w:rPr>
          <w:lang w:val="fr-FR"/>
        </w:rPr>
        <w:t xml:space="preserve"> une notice d'information</w:t>
      </w:r>
      <w:r w:rsidR="006D0966">
        <w:rPr>
          <w:lang w:val="fr-FR"/>
        </w:rPr>
        <w:t>.</w:t>
      </w:r>
    </w:p>
    <w:p w14:paraId="7771DB37" w14:textId="77777777" w:rsidR="00034B2E" w:rsidRDefault="00034B2E" w:rsidP="00801867">
      <w:pPr>
        <w:rPr>
          <w:lang w:val="fr-FR"/>
        </w:rPr>
      </w:pPr>
    </w:p>
    <w:p w14:paraId="76A6B00D" w14:textId="174EFCE9" w:rsidR="006D0966" w:rsidRDefault="006D0966" w:rsidP="006D0966">
      <w:pPr>
        <w:pStyle w:val="Titre2"/>
        <w:numPr>
          <w:ilvl w:val="0"/>
          <w:numId w:val="19"/>
        </w:numPr>
        <w:rPr>
          <w:lang w:val="fr-FR"/>
        </w:rPr>
      </w:pPr>
      <w:r>
        <w:rPr>
          <w:lang w:val="fr-FR"/>
        </w:rPr>
        <w:t>Conservation des données identifiantes</w:t>
      </w:r>
    </w:p>
    <w:p w14:paraId="44DFA144" w14:textId="4FF08461" w:rsidR="006D0966" w:rsidRDefault="006D0966" w:rsidP="006D0966">
      <w:pPr>
        <w:rPr>
          <w:lang w:val="fr-FR"/>
        </w:rPr>
      </w:pPr>
      <w:r>
        <w:rPr>
          <w:lang w:val="fr-FR"/>
        </w:rPr>
        <w:t xml:space="preserve">Si une durée légale ou règlementaire existe, elle doit être appliquée. </w:t>
      </w:r>
    </w:p>
    <w:p w14:paraId="543D203E" w14:textId="6F9C9DE6" w:rsidR="006D0966" w:rsidRDefault="006D0966" w:rsidP="006D0966">
      <w:pPr>
        <w:rPr>
          <w:lang w:val="fr-FR"/>
        </w:rPr>
      </w:pPr>
      <w:r>
        <w:rPr>
          <w:lang w:val="fr-FR"/>
        </w:rPr>
        <w:t>En cas d’absence de durée légale ou réglementaire, la durée de conservation est à déterminer en fonction des données et des finalités.</w:t>
      </w:r>
    </w:p>
    <w:p w14:paraId="52C8F034" w14:textId="77777777" w:rsidR="00034B2E" w:rsidRDefault="00034B2E" w:rsidP="006D0966">
      <w:pPr>
        <w:rPr>
          <w:lang w:val="fr-FR"/>
        </w:rPr>
      </w:pPr>
    </w:p>
    <w:p w14:paraId="6BF823F6" w14:textId="060CC7A2" w:rsidR="006D0966" w:rsidRDefault="006D0966" w:rsidP="006D0966">
      <w:pPr>
        <w:pStyle w:val="Titre2"/>
        <w:numPr>
          <w:ilvl w:val="0"/>
          <w:numId w:val="19"/>
        </w:numPr>
        <w:rPr>
          <w:lang w:val="fr-FR"/>
        </w:rPr>
      </w:pPr>
      <w:r>
        <w:rPr>
          <w:lang w:val="fr-FR"/>
        </w:rPr>
        <w:t>Sécurité</w:t>
      </w:r>
    </w:p>
    <w:p w14:paraId="145E7DDC" w14:textId="41FBDD4E" w:rsidR="006D0966" w:rsidRDefault="006D0966" w:rsidP="006D0966">
      <w:pPr>
        <w:rPr>
          <w:lang w:val="fr-FR"/>
        </w:rPr>
      </w:pPr>
      <w:r w:rsidRPr="006D0966">
        <w:rPr>
          <w:lang w:val="fr-FR"/>
        </w:rPr>
        <w:t>En fonction des risques, l’organisation doit mettre en place des mesures</w:t>
      </w:r>
      <w:r w:rsidR="003A18F0">
        <w:rPr>
          <w:lang w:val="fr-FR"/>
        </w:rPr>
        <w:t xml:space="preserve"> de sécurité</w:t>
      </w:r>
      <w:r w:rsidRPr="006D0966">
        <w:rPr>
          <w:lang w:val="fr-FR"/>
        </w:rPr>
        <w:t xml:space="preserve"> :</w:t>
      </w:r>
    </w:p>
    <w:p w14:paraId="336FD303" w14:textId="69674153" w:rsidR="006D0966" w:rsidRDefault="006D0966" w:rsidP="006D0966">
      <w:pPr>
        <w:pStyle w:val="Paragraphedeliste"/>
        <w:numPr>
          <w:ilvl w:val="0"/>
          <w:numId w:val="26"/>
        </w:numPr>
        <w:rPr>
          <w:lang w:val="fr-FR"/>
        </w:rPr>
      </w:pPr>
      <w:proofErr w:type="gramStart"/>
      <w:r>
        <w:rPr>
          <w:lang w:val="fr-FR"/>
        </w:rPr>
        <w:t>logiques</w:t>
      </w:r>
      <w:proofErr w:type="gramEnd"/>
      <w:r>
        <w:rPr>
          <w:lang w:val="fr-FR"/>
        </w:rPr>
        <w:t xml:space="preserve"> (exemples : antivirus, gestion des habilitations),</w:t>
      </w:r>
    </w:p>
    <w:p w14:paraId="1C49DCAF" w14:textId="7F93EA05" w:rsidR="006D0966" w:rsidRDefault="006D0966" w:rsidP="00A500A5">
      <w:pPr>
        <w:pStyle w:val="Paragraphedeliste"/>
        <w:numPr>
          <w:ilvl w:val="0"/>
          <w:numId w:val="26"/>
        </w:numPr>
        <w:rPr>
          <w:lang w:val="fr-FR"/>
        </w:rPr>
      </w:pPr>
      <w:proofErr w:type="gramStart"/>
      <w:r w:rsidRPr="006D0966">
        <w:rPr>
          <w:lang w:val="fr-FR"/>
        </w:rPr>
        <w:lastRenderedPageBreak/>
        <w:t>physiques</w:t>
      </w:r>
      <w:proofErr w:type="gramEnd"/>
      <w:r w:rsidRPr="006D0966">
        <w:rPr>
          <w:lang w:val="fr-FR"/>
        </w:rPr>
        <w:t xml:space="preserve"> (exemples : alarmes, </w:t>
      </w:r>
      <w:r w:rsidR="001925A3">
        <w:rPr>
          <w:lang w:val="fr-FR"/>
        </w:rPr>
        <w:t>verrouillage des portes</w:t>
      </w:r>
      <w:r w:rsidRPr="006D0966">
        <w:rPr>
          <w:lang w:val="fr-FR"/>
        </w:rPr>
        <w:t>).</w:t>
      </w:r>
    </w:p>
    <w:p w14:paraId="5ADC5F61" w14:textId="77777777" w:rsidR="00F535DE" w:rsidRDefault="00F535DE" w:rsidP="006D0966">
      <w:pPr>
        <w:rPr>
          <w:lang w:val="fr-FR"/>
        </w:rPr>
      </w:pPr>
    </w:p>
    <w:p w14:paraId="7A80D579" w14:textId="466F7A94" w:rsidR="006D0966" w:rsidRDefault="006D0966" w:rsidP="006D0966">
      <w:pPr>
        <w:rPr>
          <w:lang w:val="fr-FR"/>
        </w:rPr>
      </w:pPr>
      <w:r>
        <w:rPr>
          <w:lang w:val="fr-FR"/>
        </w:rPr>
        <w:t>Certains t</w:t>
      </w:r>
      <w:r w:rsidRPr="006D0966">
        <w:rPr>
          <w:lang w:val="fr-FR"/>
        </w:rPr>
        <w:t>raitements de données susceptibles de présenter un risque élevé pour les droits et les libertés des personnes concernées</w:t>
      </w:r>
      <w:r>
        <w:rPr>
          <w:lang w:val="fr-FR"/>
        </w:rPr>
        <w:t xml:space="preserve"> peuvent nécessiter une</w:t>
      </w:r>
      <w:r w:rsidRPr="006D0966">
        <w:rPr>
          <w:lang w:val="fr-FR"/>
        </w:rPr>
        <w:t xml:space="preserve"> </w:t>
      </w:r>
      <w:r w:rsidR="00C61D2E">
        <w:rPr>
          <w:lang w:val="fr-FR"/>
        </w:rPr>
        <w:t>an</w:t>
      </w:r>
      <w:r w:rsidRPr="006D0966">
        <w:rPr>
          <w:lang w:val="fr-FR"/>
        </w:rPr>
        <w:t>alyse d</w:t>
      </w:r>
      <w:r w:rsidRPr="006D0966">
        <w:rPr>
          <w:rFonts w:cs="Open Sans"/>
          <w:lang w:val="fr-FR"/>
        </w:rPr>
        <w:t>’</w:t>
      </w:r>
      <w:r w:rsidRPr="006D0966">
        <w:rPr>
          <w:lang w:val="fr-FR"/>
        </w:rPr>
        <w:t xml:space="preserve">impact relative </w:t>
      </w:r>
      <w:r w:rsidRPr="006D0966">
        <w:rPr>
          <w:rFonts w:cs="Open Sans"/>
          <w:lang w:val="fr-FR"/>
        </w:rPr>
        <w:t>à</w:t>
      </w:r>
      <w:r w:rsidRPr="006D0966">
        <w:rPr>
          <w:lang w:val="fr-FR"/>
        </w:rPr>
        <w:t xml:space="preserve"> la protection des donn</w:t>
      </w:r>
      <w:r w:rsidRPr="006D0966">
        <w:rPr>
          <w:rFonts w:cs="Open Sans"/>
          <w:lang w:val="fr-FR"/>
        </w:rPr>
        <w:t>é</w:t>
      </w:r>
      <w:r w:rsidRPr="006D0966">
        <w:rPr>
          <w:lang w:val="fr-FR"/>
        </w:rPr>
        <w:t>es (AIPD)</w:t>
      </w:r>
      <w:r>
        <w:rPr>
          <w:lang w:val="fr-FR"/>
        </w:rPr>
        <w:t>.</w:t>
      </w:r>
    </w:p>
    <w:p w14:paraId="632881CF" w14:textId="19979811" w:rsidR="006D0966" w:rsidRDefault="006D0966" w:rsidP="006D0966">
      <w:pPr>
        <w:rPr>
          <w:lang w:val="fr-FR"/>
        </w:rPr>
      </w:pPr>
      <w:r>
        <w:rPr>
          <w:lang w:val="fr-FR"/>
        </w:rPr>
        <w:t xml:space="preserve">Pour décider s’il faut mener une AIPD, vous pouvez vous aider de </w:t>
      </w:r>
      <w:r w:rsidR="003A18F0">
        <w:rPr>
          <w:lang w:val="fr-FR"/>
        </w:rPr>
        <w:t>deux</w:t>
      </w:r>
      <w:r>
        <w:rPr>
          <w:lang w:val="fr-FR"/>
        </w:rPr>
        <w:t xml:space="preserve"> ressources :</w:t>
      </w:r>
    </w:p>
    <w:p w14:paraId="0452066D" w14:textId="67B17840" w:rsidR="006D0966" w:rsidRDefault="006D0966" w:rsidP="006D0966">
      <w:pPr>
        <w:pStyle w:val="Paragraphedeliste"/>
        <w:numPr>
          <w:ilvl w:val="0"/>
          <w:numId w:val="27"/>
        </w:numPr>
        <w:rPr>
          <w:lang w:val="fr-FR"/>
        </w:rPr>
      </w:pPr>
      <w:proofErr w:type="gramStart"/>
      <w:r>
        <w:rPr>
          <w:lang w:val="fr-FR"/>
        </w:rPr>
        <w:t>les</w:t>
      </w:r>
      <w:proofErr w:type="gramEnd"/>
      <w:r>
        <w:rPr>
          <w:lang w:val="fr-FR"/>
        </w:rPr>
        <w:t xml:space="preserve"> listes de traitement</w:t>
      </w:r>
      <w:r w:rsidR="003A18F0">
        <w:rPr>
          <w:lang w:val="fr-FR"/>
        </w:rPr>
        <w:t>s</w:t>
      </w:r>
      <w:r>
        <w:rPr>
          <w:lang w:val="fr-FR"/>
        </w:rPr>
        <w:t xml:space="preserve"> AIPD de la CNIL,</w:t>
      </w:r>
    </w:p>
    <w:p w14:paraId="6E2FCD42" w14:textId="0B37D839" w:rsidR="006D0966" w:rsidRDefault="006D0966" w:rsidP="006D0966">
      <w:pPr>
        <w:pStyle w:val="Paragraphedeliste"/>
        <w:numPr>
          <w:ilvl w:val="0"/>
          <w:numId w:val="27"/>
        </w:num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</w:t>
      </w:r>
      <w:r w:rsidRPr="006D0966">
        <w:rPr>
          <w:lang w:val="fr-FR"/>
        </w:rPr>
        <w:t>référentiel de la CNIL relatif aux traitements de données à caractère personnel mis en œuvre aux fins de gestion du personnel</w:t>
      </w:r>
      <w:r>
        <w:rPr>
          <w:lang w:val="fr-FR"/>
        </w:rPr>
        <w:t>.</w:t>
      </w:r>
    </w:p>
    <w:p w14:paraId="4B586ED9" w14:textId="3D2281FE" w:rsidR="006D0966" w:rsidRPr="006D0966" w:rsidRDefault="006D0966" w:rsidP="006D0966">
      <w:pPr>
        <w:rPr>
          <w:lang w:val="fr-FR"/>
        </w:rPr>
      </w:pPr>
      <w:r>
        <w:rPr>
          <w:lang w:val="fr-FR"/>
        </w:rPr>
        <w:t>Cette dernière ressource peut vous accompagner dans toutes vos démarches de conformité, en lien avec la gestion du personnel.</w:t>
      </w:r>
    </w:p>
    <w:sectPr w:rsidR="006D0966" w:rsidRPr="006D096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9A199" w14:textId="77777777" w:rsidR="002C78C4" w:rsidRDefault="002C78C4" w:rsidP="002C78C4">
      <w:pPr>
        <w:spacing w:after="0" w:line="240" w:lineRule="auto"/>
      </w:pPr>
      <w:r>
        <w:separator/>
      </w:r>
    </w:p>
  </w:endnote>
  <w:endnote w:type="continuationSeparator" w:id="0">
    <w:p w14:paraId="63488FC6" w14:textId="77777777" w:rsidR="002C78C4" w:rsidRDefault="002C78C4" w:rsidP="002C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14CC4" w14:textId="15EF2CA7" w:rsidR="002C78C4" w:rsidRDefault="002C78C4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6309C" w14:textId="77777777" w:rsidR="002C78C4" w:rsidRDefault="002C78C4" w:rsidP="002C78C4">
      <w:pPr>
        <w:spacing w:after="0" w:line="240" w:lineRule="auto"/>
      </w:pPr>
      <w:r>
        <w:separator/>
      </w:r>
    </w:p>
  </w:footnote>
  <w:footnote w:type="continuationSeparator" w:id="0">
    <w:p w14:paraId="2DF2556A" w14:textId="77777777" w:rsidR="002C78C4" w:rsidRDefault="002C78C4" w:rsidP="002C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6514"/>
    <w:multiLevelType w:val="hybridMultilevel"/>
    <w:tmpl w:val="18DC067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4635F"/>
    <w:multiLevelType w:val="hybridMultilevel"/>
    <w:tmpl w:val="E36AE1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E791A"/>
    <w:multiLevelType w:val="hybridMultilevel"/>
    <w:tmpl w:val="7658A9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A24B4B"/>
    <w:multiLevelType w:val="hybridMultilevel"/>
    <w:tmpl w:val="78749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83E40"/>
    <w:multiLevelType w:val="hybridMultilevel"/>
    <w:tmpl w:val="A2B6C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16563"/>
    <w:multiLevelType w:val="hybridMultilevel"/>
    <w:tmpl w:val="9B1E79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724B5"/>
    <w:multiLevelType w:val="hybridMultilevel"/>
    <w:tmpl w:val="C8144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E2C7AEE"/>
    <w:multiLevelType w:val="hybridMultilevel"/>
    <w:tmpl w:val="BFC8F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44367"/>
    <w:multiLevelType w:val="hybridMultilevel"/>
    <w:tmpl w:val="F53CB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3E2F15"/>
    <w:multiLevelType w:val="hybridMultilevel"/>
    <w:tmpl w:val="EC087A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2"/>
  </w:num>
  <w:num w:numId="4">
    <w:abstractNumId w:val="14"/>
  </w:num>
  <w:num w:numId="5">
    <w:abstractNumId w:val="24"/>
  </w:num>
  <w:num w:numId="6">
    <w:abstractNumId w:val="11"/>
  </w:num>
  <w:num w:numId="7">
    <w:abstractNumId w:val="19"/>
  </w:num>
  <w:num w:numId="8">
    <w:abstractNumId w:val="3"/>
  </w:num>
  <w:num w:numId="9">
    <w:abstractNumId w:val="13"/>
  </w:num>
  <w:num w:numId="10">
    <w:abstractNumId w:val="7"/>
  </w:num>
  <w:num w:numId="11">
    <w:abstractNumId w:val="20"/>
  </w:num>
  <w:num w:numId="12">
    <w:abstractNumId w:val="1"/>
  </w:num>
  <w:num w:numId="13">
    <w:abstractNumId w:val="17"/>
  </w:num>
  <w:num w:numId="14">
    <w:abstractNumId w:val="0"/>
  </w:num>
  <w:num w:numId="15">
    <w:abstractNumId w:val="26"/>
  </w:num>
  <w:num w:numId="16">
    <w:abstractNumId w:val="25"/>
  </w:num>
  <w:num w:numId="17">
    <w:abstractNumId w:val="9"/>
  </w:num>
  <w:num w:numId="18">
    <w:abstractNumId w:val="12"/>
  </w:num>
  <w:num w:numId="19">
    <w:abstractNumId w:val="16"/>
  </w:num>
  <w:num w:numId="20">
    <w:abstractNumId w:val="23"/>
  </w:num>
  <w:num w:numId="21">
    <w:abstractNumId w:val="18"/>
  </w:num>
  <w:num w:numId="22">
    <w:abstractNumId w:val="15"/>
  </w:num>
  <w:num w:numId="23">
    <w:abstractNumId w:val="2"/>
  </w:num>
  <w:num w:numId="24">
    <w:abstractNumId w:val="21"/>
  </w:num>
  <w:num w:numId="25">
    <w:abstractNumId w:val="4"/>
  </w:num>
  <w:num w:numId="26">
    <w:abstractNumId w:val="10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34B2E"/>
    <w:rsid w:val="0009509B"/>
    <w:rsid w:val="00160C70"/>
    <w:rsid w:val="001925A3"/>
    <w:rsid w:val="001C1EDC"/>
    <w:rsid w:val="002C6DAB"/>
    <w:rsid w:val="002C78C4"/>
    <w:rsid w:val="002E6564"/>
    <w:rsid w:val="0038356A"/>
    <w:rsid w:val="003A18F0"/>
    <w:rsid w:val="003D0A8F"/>
    <w:rsid w:val="0045092B"/>
    <w:rsid w:val="0056396B"/>
    <w:rsid w:val="00567CAE"/>
    <w:rsid w:val="00572B32"/>
    <w:rsid w:val="0059445A"/>
    <w:rsid w:val="005D0A60"/>
    <w:rsid w:val="005F4031"/>
    <w:rsid w:val="006271B1"/>
    <w:rsid w:val="00682660"/>
    <w:rsid w:val="006D0966"/>
    <w:rsid w:val="007533AF"/>
    <w:rsid w:val="007778EC"/>
    <w:rsid w:val="007809B3"/>
    <w:rsid w:val="00801867"/>
    <w:rsid w:val="008963EA"/>
    <w:rsid w:val="008B7C11"/>
    <w:rsid w:val="00962EDD"/>
    <w:rsid w:val="009B681C"/>
    <w:rsid w:val="009D270A"/>
    <w:rsid w:val="00A447FD"/>
    <w:rsid w:val="00B845E9"/>
    <w:rsid w:val="00BA4711"/>
    <w:rsid w:val="00BA5466"/>
    <w:rsid w:val="00C61D2E"/>
    <w:rsid w:val="00C6613D"/>
    <w:rsid w:val="00C833E5"/>
    <w:rsid w:val="00CA56FB"/>
    <w:rsid w:val="00CF6A83"/>
    <w:rsid w:val="00D10262"/>
    <w:rsid w:val="00D25839"/>
    <w:rsid w:val="00D57A88"/>
    <w:rsid w:val="00D82D26"/>
    <w:rsid w:val="00DB1C2E"/>
    <w:rsid w:val="00DB7B1D"/>
    <w:rsid w:val="00DC77E7"/>
    <w:rsid w:val="00E92C9E"/>
    <w:rsid w:val="00F33139"/>
    <w:rsid w:val="00F535DE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613D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81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81C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CF6A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F6A8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F6A83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6A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6A83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F6A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6A83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BA4711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2C78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78C4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2C78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78C4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07165E-7E3C-492B-8E96-5BEC7EBBDF51}">
  <ds:schemaRefs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643bebab-4120-4606-a2b4-4e25ac26c926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5304</TotalTime>
  <Pages>3</Pages>
  <Words>409</Words>
  <Characters>2253</Characters>
  <Application>Microsoft Office Word</Application>
  <DocSecurity>2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39</cp:revision>
  <dcterms:created xsi:type="dcterms:W3CDTF">2024-11-05T10:40:00Z</dcterms:created>
  <dcterms:modified xsi:type="dcterms:W3CDTF">2025-04-22T12:41:00Z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