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EE832B1" w:rsidP="33F938F2" w:rsidRDefault="5EE832B1" w14:paraId="1C9CC983" w14:textId="4D12E855">
      <w:pPr>
        <w:jc w:val="center"/>
        <w:rPr>
          <w:sz w:val="40"/>
          <w:szCs w:val="40"/>
        </w:rPr>
      </w:pPr>
      <w:r w:rsidRPr="4A329FC2" w:rsidR="5EE832B1">
        <w:rPr>
          <w:sz w:val="40"/>
          <w:szCs w:val="40"/>
        </w:rPr>
        <w:t>AirQualityHoboken</w:t>
      </w:r>
      <w:r w:rsidRPr="4A329FC2" w:rsidR="5EE832B1">
        <w:rPr>
          <w:sz w:val="40"/>
          <w:szCs w:val="40"/>
        </w:rPr>
        <w:t xml:space="preserve"> project</w:t>
      </w:r>
    </w:p>
    <w:p w:rsidR="3E344B6B" w:rsidP="4A329FC2" w:rsidRDefault="3E344B6B" w14:paraId="543A5846" w14:textId="1BA33A73">
      <w:pPr>
        <w:pStyle w:val="Normal"/>
        <w:jc w:val="center"/>
        <w:rPr>
          <w:sz w:val="40"/>
          <w:szCs w:val="40"/>
        </w:rPr>
      </w:pPr>
      <w:r w:rsidRPr="4A329FC2" w:rsidR="3E344B6B">
        <w:rPr>
          <w:sz w:val="32"/>
          <w:szCs w:val="32"/>
        </w:rPr>
        <w:t>Applied</w:t>
      </w:r>
      <w:r w:rsidRPr="4A329FC2" w:rsidR="3E344B6B">
        <w:rPr>
          <w:sz w:val="32"/>
          <w:szCs w:val="32"/>
        </w:rPr>
        <w:t xml:space="preserve"> </w:t>
      </w:r>
      <w:r w:rsidRPr="4A329FC2" w:rsidR="3E344B6B">
        <w:rPr>
          <w:sz w:val="32"/>
          <w:szCs w:val="32"/>
        </w:rPr>
        <w:t>IoT</w:t>
      </w:r>
      <w:r w:rsidRPr="4A329FC2" w:rsidR="3E344B6B">
        <w:rPr>
          <w:sz w:val="32"/>
          <w:szCs w:val="32"/>
        </w:rPr>
        <w:t xml:space="preserve"> Project 23 - 24</w:t>
      </w:r>
    </w:p>
    <w:p w:rsidR="005E4611" w:rsidP="005E4611" w:rsidRDefault="00A2122C" w14:paraId="47A39937" w14:textId="43EEC2B2">
      <w:r>
        <w:t>3ITIOT &amp; 2VTITIOT</w:t>
      </w:r>
    </w:p>
    <w:p w:rsidRPr="005E4611" w:rsidR="00A2122C" w:rsidP="005E4611" w:rsidRDefault="00A2122C" w14:paraId="3058034E" w14:textId="7D7F2822">
      <w:r>
        <w:t>Groep: Gil Struyf, Niels Aarts</w:t>
      </w:r>
      <w:r w:rsidR="00F84F78">
        <w:t xml:space="preserve">, Jordy Van Mol, </w:t>
      </w:r>
      <w:r w:rsidR="0050308D">
        <w:t xml:space="preserve">Joos Van Esbeeck, Jurgen </w:t>
      </w:r>
      <w:r w:rsidR="00EC1030">
        <w:t>Vanpeteghem</w:t>
      </w:r>
    </w:p>
    <w:p w:rsidR="33F938F2" w:rsidP="33F938F2" w:rsidRDefault="33F938F2" w14:paraId="5D705079" w14:textId="12973D3F">
      <w:pPr>
        <w:pStyle w:val="Title"/>
      </w:pPr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nl-NL" w:eastAsia="en-US"/>
        </w:rPr>
        <w:id w:val="2101831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1D25" w:rsidRDefault="00041D25" w14:paraId="18F3D0CB" w14:textId="33FAFC0B">
          <w:pPr>
            <w:pStyle w:val="TOCHeading"/>
          </w:pPr>
          <w:r>
            <w:rPr>
              <w:lang w:val="nl-NL"/>
            </w:rPr>
            <w:t>Inhoudsopgave</w:t>
          </w:r>
        </w:p>
        <w:p w:rsidR="008B2F22" w:rsidRDefault="00041D25" w14:paraId="52065F1D" w14:textId="15CA59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BE" w:eastAsia="nl-B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46193384">
            <w:r w:rsidRPr="004E0657" w:rsidR="008B2F22">
              <w:rPr>
                <w:rStyle w:val="Hyperlink"/>
                <w:noProof/>
              </w:rPr>
              <w:t>Componentenlijst:</w:t>
            </w:r>
            <w:r w:rsidR="008B2F22">
              <w:rPr>
                <w:noProof/>
                <w:webHidden/>
              </w:rPr>
              <w:tab/>
            </w:r>
            <w:r w:rsidR="008B2F22">
              <w:rPr>
                <w:noProof/>
                <w:webHidden/>
              </w:rPr>
              <w:fldChar w:fldCharType="begin"/>
            </w:r>
            <w:r w:rsidR="008B2F22">
              <w:rPr>
                <w:noProof/>
                <w:webHidden/>
              </w:rPr>
              <w:instrText xml:space="preserve"> PAGEREF _Toc146193384 \h </w:instrText>
            </w:r>
            <w:r w:rsidR="008B2F22">
              <w:rPr>
                <w:noProof/>
                <w:webHidden/>
              </w:rPr>
            </w:r>
            <w:r w:rsidR="008B2F22">
              <w:rPr>
                <w:noProof/>
                <w:webHidden/>
              </w:rPr>
              <w:fldChar w:fldCharType="separate"/>
            </w:r>
            <w:r w:rsidR="008B2F22">
              <w:rPr>
                <w:noProof/>
                <w:webHidden/>
              </w:rPr>
              <w:t>3</w:t>
            </w:r>
            <w:r w:rsidR="008B2F22">
              <w:rPr>
                <w:noProof/>
                <w:webHidden/>
              </w:rPr>
              <w:fldChar w:fldCharType="end"/>
            </w:r>
          </w:hyperlink>
        </w:p>
        <w:p w:rsidR="008B2F22" w:rsidRDefault="00CE054A" w14:paraId="597BCDCD" w14:textId="09B890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BE" w:eastAsia="nl-BE"/>
              <w14:ligatures w14:val="standardContextual"/>
            </w:rPr>
          </w:pPr>
          <w:hyperlink w:history="1" w:anchor="_Toc146193385">
            <w:r w:rsidRPr="004E0657" w:rsidR="008B2F22">
              <w:rPr>
                <w:rStyle w:val="Hyperlink"/>
                <w:noProof/>
              </w:rPr>
              <w:t>Links:</w:t>
            </w:r>
            <w:r w:rsidR="008B2F22">
              <w:rPr>
                <w:noProof/>
                <w:webHidden/>
              </w:rPr>
              <w:tab/>
            </w:r>
            <w:r w:rsidR="008B2F22">
              <w:rPr>
                <w:noProof/>
                <w:webHidden/>
              </w:rPr>
              <w:fldChar w:fldCharType="begin"/>
            </w:r>
            <w:r w:rsidR="008B2F22">
              <w:rPr>
                <w:noProof/>
                <w:webHidden/>
              </w:rPr>
              <w:instrText xml:space="preserve"> PAGEREF _Toc146193385 \h </w:instrText>
            </w:r>
            <w:r w:rsidR="008B2F22">
              <w:rPr>
                <w:noProof/>
                <w:webHidden/>
              </w:rPr>
            </w:r>
            <w:r w:rsidR="008B2F22">
              <w:rPr>
                <w:noProof/>
                <w:webHidden/>
              </w:rPr>
              <w:fldChar w:fldCharType="separate"/>
            </w:r>
            <w:r w:rsidR="008B2F22">
              <w:rPr>
                <w:noProof/>
                <w:webHidden/>
              </w:rPr>
              <w:t>4</w:t>
            </w:r>
            <w:r w:rsidR="008B2F22">
              <w:rPr>
                <w:noProof/>
                <w:webHidden/>
              </w:rPr>
              <w:fldChar w:fldCharType="end"/>
            </w:r>
          </w:hyperlink>
        </w:p>
        <w:p w:rsidR="008B2F22" w:rsidRDefault="00CE054A" w14:paraId="7D930B62" w14:textId="7138F1F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nl-BE" w:eastAsia="nl-BE"/>
              <w14:ligatures w14:val="standardContextual"/>
            </w:rPr>
          </w:pPr>
          <w:hyperlink w:history="1" w:anchor="_Toc146193386">
            <w:r w:rsidRPr="004E0657" w:rsidR="008B2F22">
              <w:rPr>
                <w:rStyle w:val="Hyperlink"/>
                <w:noProof/>
              </w:rPr>
              <w:t>PCB design:</w:t>
            </w:r>
            <w:r w:rsidR="008B2F22">
              <w:rPr>
                <w:noProof/>
                <w:webHidden/>
              </w:rPr>
              <w:tab/>
            </w:r>
            <w:r w:rsidR="008B2F22">
              <w:rPr>
                <w:noProof/>
                <w:webHidden/>
              </w:rPr>
              <w:fldChar w:fldCharType="begin"/>
            </w:r>
            <w:r w:rsidR="008B2F22">
              <w:rPr>
                <w:noProof/>
                <w:webHidden/>
              </w:rPr>
              <w:instrText xml:space="preserve"> PAGEREF _Toc146193386 \h </w:instrText>
            </w:r>
            <w:r w:rsidR="008B2F22">
              <w:rPr>
                <w:noProof/>
                <w:webHidden/>
              </w:rPr>
            </w:r>
            <w:r w:rsidR="008B2F22">
              <w:rPr>
                <w:noProof/>
                <w:webHidden/>
              </w:rPr>
              <w:fldChar w:fldCharType="separate"/>
            </w:r>
            <w:r w:rsidR="008B2F22">
              <w:rPr>
                <w:noProof/>
                <w:webHidden/>
              </w:rPr>
              <w:t>5</w:t>
            </w:r>
            <w:r w:rsidR="008B2F22">
              <w:rPr>
                <w:noProof/>
                <w:webHidden/>
              </w:rPr>
              <w:fldChar w:fldCharType="end"/>
            </w:r>
          </w:hyperlink>
        </w:p>
        <w:p w:rsidR="008B2F22" w:rsidRDefault="00CE054A" w14:paraId="0D28AD9C" w14:textId="2C15E7A1">
          <w:pPr>
            <w:pStyle w:val="TOC2"/>
            <w:tabs>
              <w:tab w:val="right" w:leader="dot" w:pos="9016"/>
            </w:tabs>
            <w:rPr>
              <w:noProof/>
            </w:rPr>
          </w:pPr>
          <w:hyperlink w:history="1" w:anchor="_Toc146193387">
            <w:r w:rsidRPr="004E0657" w:rsidR="008B2F22">
              <w:rPr>
                <w:rStyle w:val="Hyperlink"/>
                <w:noProof/>
              </w:rPr>
              <w:t>Afmetingen:</w:t>
            </w:r>
            <w:r w:rsidR="008B2F22">
              <w:rPr>
                <w:noProof/>
                <w:webHidden/>
              </w:rPr>
              <w:tab/>
            </w:r>
            <w:r w:rsidR="008B2F22">
              <w:rPr>
                <w:noProof/>
                <w:webHidden/>
              </w:rPr>
              <w:fldChar w:fldCharType="begin"/>
            </w:r>
            <w:r w:rsidR="008B2F22">
              <w:rPr>
                <w:noProof/>
                <w:webHidden/>
              </w:rPr>
              <w:instrText xml:space="preserve"> PAGEREF _Toc146193387 \h </w:instrText>
            </w:r>
            <w:r w:rsidR="008B2F22">
              <w:rPr>
                <w:noProof/>
                <w:webHidden/>
              </w:rPr>
            </w:r>
            <w:r w:rsidR="008B2F22">
              <w:rPr>
                <w:noProof/>
                <w:webHidden/>
              </w:rPr>
              <w:fldChar w:fldCharType="separate"/>
            </w:r>
            <w:r w:rsidR="008B2F22">
              <w:rPr>
                <w:noProof/>
                <w:webHidden/>
              </w:rPr>
              <w:t>5</w:t>
            </w:r>
            <w:r w:rsidR="008B2F22">
              <w:rPr>
                <w:noProof/>
                <w:webHidden/>
              </w:rPr>
              <w:fldChar w:fldCharType="end"/>
            </w:r>
          </w:hyperlink>
        </w:p>
        <w:p w:rsidR="00041D25" w:rsidRDefault="00041D25" w14:paraId="5C9DAB53" w14:textId="6C98E8A6">
          <w:r>
            <w:rPr>
              <w:b/>
              <w:bCs/>
            </w:rPr>
            <w:fldChar w:fldCharType="end"/>
          </w:r>
        </w:p>
      </w:sdtContent>
    </w:sdt>
    <w:p w:rsidR="00041D25" w:rsidRDefault="00041D25" w14:paraId="3083F175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9DE7324" w:rsidP="33F938F2" w:rsidRDefault="09DE7324" w14:paraId="11B78B19" w14:textId="4B1CF230">
      <w:pPr>
        <w:pStyle w:val="Heading1"/>
      </w:pPr>
      <w:bookmarkStart w:name="_Toc146193384" w:id="0"/>
      <w:r>
        <w:t>Componentenlijst</w:t>
      </w:r>
      <w:r w:rsidR="2F35DD7F">
        <w:t>:</w:t>
      </w:r>
      <w:bookmarkEnd w:id="0"/>
    </w:p>
    <w:tbl>
      <w:tblPr>
        <w:tblStyle w:val="TableGrid"/>
        <w:tblW w:w="0" w:type="auto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2235"/>
        <w:gridCol w:w="1249"/>
        <w:gridCol w:w="5640"/>
      </w:tblGrid>
      <w:tr w:rsidR="33F938F2" w:rsidTr="33F938F2" w14:paraId="6242519A" w14:textId="77777777">
        <w:trPr>
          <w:trHeight w:val="360"/>
        </w:trPr>
        <w:tc>
          <w:tcPr>
            <w:tcW w:w="2235" w:type="dxa"/>
            <w:shd w:val="clear" w:color="auto" w:fill="A5A5A5" w:themeFill="accent3"/>
          </w:tcPr>
          <w:p w:rsidR="5C77B1AC" w:rsidP="33F938F2" w:rsidRDefault="5C77B1AC" w14:paraId="4CA37D48" w14:textId="3DAE53E3">
            <w:pPr>
              <w:jc w:val="center"/>
              <w:rPr>
                <w:b/>
                <w:bCs/>
              </w:rPr>
            </w:pPr>
            <w:r w:rsidRPr="33F938F2">
              <w:rPr>
                <w:b/>
                <w:bCs/>
              </w:rPr>
              <w:t>Component</w:t>
            </w:r>
          </w:p>
        </w:tc>
        <w:tc>
          <w:tcPr>
            <w:tcW w:w="1249" w:type="dxa"/>
            <w:shd w:val="clear" w:color="auto" w:fill="A5A5A5" w:themeFill="accent3"/>
          </w:tcPr>
          <w:p w:rsidR="5C77B1AC" w:rsidP="33F938F2" w:rsidRDefault="5C77B1AC" w14:paraId="4C22E411" w14:textId="42177FF2">
            <w:pPr>
              <w:jc w:val="center"/>
              <w:rPr>
                <w:b/>
                <w:bCs/>
              </w:rPr>
            </w:pPr>
            <w:r w:rsidRPr="33F938F2">
              <w:rPr>
                <w:b/>
                <w:bCs/>
              </w:rPr>
              <w:t># nummer</w:t>
            </w:r>
          </w:p>
        </w:tc>
        <w:tc>
          <w:tcPr>
            <w:tcW w:w="5640" w:type="dxa"/>
            <w:shd w:val="clear" w:color="auto" w:fill="A5A5A5" w:themeFill="accent3"/>
          </w:tcPr>
          <w:p w:rsidR="5C77B1AC" w:rsidP="33F938F2" w:rsidRDefault="5C77B1AC" w14:paraId="0AB157F1" w14:textId="7263315A">
            <w:pPr>
              <w:jc w:val="center"/>
              <w:rPr>
                <w:b/>
                <w:bCs/>
              </w:rPr>
            </w:pPr>
            <w:r w:rsidRPr="33F938F2">
              <w:rPr>
                <w:b/>
                <w:bCs/>
              </w:rPr>
              <w:t>Link</w:t>
            </w:r>
          </w:p>
        </w:tc>
      </w:tr>
      <w:tr w:rsidR="33F938F2" w:rsidTr="33F938F2" w14:paraId="64A98F45" w14:textId="77777777">
        <w:trPr>
          <w:trHeight w:val="300"/>
        </w:trPr>
        <w:tc>
          <w:tcPr>
            <w:tcW w:w="2235" w:type="dxa"/>
            <w:shd w:val="clear" w:color="auto" w:fill="9CC2E5" w:themeFill="accent5" w:themeFillTint="99"/>
          </w:tcPr>
          <w:p w:rsidR="5C77B1AC" w:rsidP="33F938F2" w:rsidRDefault="5C77B1AC" w14:paraId="0EA8FDBA" w14:textId="57B7B24F">
            <w:r>
              <w:t>LoRa Chip | esp32</w:t>
            </w:r>
          </w:p>
        </w:tc>
        <w:tc>
          <w:tcPr>
            <w:tcW w:w="1249" w:type="dxa"/>
            <w:shd w:val="clear" w:color="auto" w:fill="9CC2E5" w:themeFill="accent5" w:themeFillTint="99"/>
          </w:tcPr>
          <w:p w:rsidR="5C77B1AC" w:rsidP="33F938F2" w:rsidRDefault="5C77B1AC" w14:paraId="5D786B17" w14:textId="5B01A329">
            <w:r>
              <w:t>SX1276</w:t>
            </w:r>
          </w:p>
        </w:tc>
        <w:tc>
          <w:tcPr>
            <w:tcW w:w="5640" w:type="dxa"/>
            <w:shd w:val="clear" w:color="auto" w:fill="9CC2E5" w:themeFill="accent5" w:themeFillTint="99"/>
          </w:tcPr>
          <w:p w:rsidR="5C77B1AC" w:rsidP="33F938F2" w:rsidRDefault="00CE054A" w14:paraId="276298EA" w14:textId="14A928B4">
            <w:hyperlink r:id="rId8">
              <w:r w:rsidRPr="33F938F2" w:rsidR="5C77B1AC">
                <w:rPr>
                  <w:rStyle w:val="Hyperlink"/>
                </w:rPr>
                <w:t>https://jlcpcb.com/partdetail/Vollgo-SX1276S8S_TX1/C718834</w:t>
              </w:r>
            </w:hyperlink>
            <w:r w:rsidR="5C77B1AC">
              <w:t xml:space="preserve"> </w:t>
            </w:r>
          </w:p>
        </w:tc>
      </w:tr>
      <w:tr w:rsidR="33F938F2" w:rsidTr="33F938F2" w14:paraId="0C1C4116" w14:textId="77777777">
        <w:trPr>
          <w:trHeight w:val="300"/>
        </w:trPr>
        <w:tc>
          <w:tcPr>
            <w:tcW w:w="2235" w:type="dxa"/>
            <w:shd w:val="clear" w:color="auto" w:fill="9CC2E5" w:themeFill="accent5" w:themeFillTint="99"/>
          </w:tcPr>
          <w:p w:rsidR="018E9C67" w:rsidP="33F938F2" w:rsidRDefault="018E9C67" w14:paraId="3B75A2C1" w14:textId="10B82889">
            <w:r>
              <w:t xml:space="preserve">Esp32 </w:t>
            </w:r>
            <w:r w:rsidR="75BF48C8">
              <w:t>MCU</w:t>
            </w:r>
          </w:p>
        </w:tc>
        <w:tc>
          <w:tcPr>
            <w:tcW w:w="1249" w:type="dxa"/>
            <w:shd w:val="clear" w:color="auto" w:fill="9CC2E5" w:themeFill="accent5" w:themeFillTint="99"/>
          </w:tcPr>
          <w:p w:rsidR="75BF48C8" w:rsidP="33F938F2" w:rsidRDefault="75BF48C8" w14:paraId="186791C6" w14:textId="5CFAB62E">
            <w:r w:rsidRPr="33F938F2">
              <w:rPr>
                <w:rFonts w:ascii="Helvetica Neue" w:hAnsi="Helvetica Neue" w:eastAsia="Helvetica Neue" w:cs="Helvetica Neue"/>
                <w:color w:val="222222"/>
                <w:sz w:val="21"/>
                <w:szCs w:val="21"/>
              </w:rPr>
              <w:t>ESP32-WROOM-32-N8</w:t>
            </w:r>
          </w:p>
        </w:tc>
        <w:tc>
          <w:tcPr>
            <w:tcW w:w="5640" w:type="dxa"/>
            <w:shd w:val="clear" w:color="auto" w:fill="9CC2E5" w:themeFill="accent5" w:themeFillTint="99"/>
          </w:tcPr>
          <w:p w:rsidR="1721C18A" w:rsidP="33F938F2" w:rsidRDefault="00CE054A" w14:paraId="48757ED7" w14:textId="0BEA3AA4">
            <w:hyperlink r:id="rId9">
              <w:r w:rsidRPr="33F938F2" w:rsidR="1721C18A">
                <w:rPr>
                  <w:rStyle w:val="Hyperlink"/>
                </w:rPr>
                <w:t>https://jlcpcb.com/partdetail/EspressifSystems-ESP32_WROOM_32N8/C529582</w:t>
              </w:r>
            </w:hyperlink>
          </w:p>
        </w:tc>
      </w:tr>
      <w:tr w:rsidR="33F938F2" w:rsidTr="33F938F2" w14:paraId="6462C7DA" w14:textId="77777777">
        <w:trPr>
          <w:trHeight w:val="300"/>
        </w:trPr>
        <w:tc>
          <w:tcPr>
            <w:tcW w:w="2235" w:type="dxa"/>
            <w:shd w:val="clear" w:color="auto" w:fill="F7CAAC" w:themeFill="accent2" w:themeFillTint="66"/>
          </w:tcPr>
          <w:p w:rsidR="1BA22C85" w:rsidP="33F938F2" w:rsidRDefault="1BA22C85" w14:paraId="694516C4" w14:textId="6CF7A262">
            <w:r>
              <w:t>Zonnepaneel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:rsidR="6A8DBF50" w:rsidP="33F938F2" w:rsidRDefault="6A8DBF50" w14:paraId="410A3483" w14:textId="646723AB">
            <w:r>
              <w:t>110X80</w:t>
            </w:r>
          </w:p>
        </w:tc>
        <w:tc>
          <w:tcPr>
            <w:tcW w:w="5640" w:type="dxa"/>
            <w:shd w:val="clear" w:color="auto" w:fill="F7CAAC" w:themeFill="accent2" w:themeFillTint="66"/>
          </w:tcPr>
          <w:p w:rsidR="3A49072D" w:rsidP="33F938F2" w:rsidRDefault="3A49072D" w14:paraId="13A9E84B" w14:textId="5247CCFF">
            <w:r>
              <w:t>Aanwezig op school</w:t>
            </w:r>
          </w:p>
        </w:tc>
      </w:tr>
      <w:tr w:rsidR="33F938F2" w:rsidTr="33F938F2" w14:paraId="0BF9E3A3" w14:textId="77777777">
        <w:trPr>
          <w:trHeight w:val="300"/>
        </w:trPr>
        <w:tc>
          <w:tcPr>
            <w:tcW w:w="2235" w:type="dxa"/>
            <w:shd w:val="clear" w:color="auto" w:fill="F7CAAC" w:themeFill="accent2" w:themeFillTint="66"/>
          </w:tcPr>
          <w:p w:rsidR="1BA22C85" w:rsidP="33F938F2" w:rsidRDefault="1BA22C85" w14:paraId="72107DE4" w14:textId="7519618C">
            <w:r>
              <w:t>Sol</w:t>
            </w:r>
            <w:r w:rsidR="51F92752">
              <w:t>a</w:t>
            </w:r>
            <w:r>
              <w:t>r power manager</w:t>
            </w:r>
            <w:r w:rsidR="53408C81">
              <w:t xml:space="preserve"> | DF robot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:rsidR="5C644C62" w:rsidP="33F938F2" w:rsidRDefault="5C644C62" w14:paraId="20CE3782" w14:textId="5D44C824">
            <w:pPr>
              <w:rPr>
                <w:rFonts w:ascii="Calibri" w:hAnsi="Calibri" w:eastAsia="Calibri" w:cs="Calibri"/>
              </w:rPr>
            </w:pPr>
            <w:r w:rsidRPr="33F938F2">
              <w:rPr>
                <w:rFonts w:ascii="Calibri" w:hAnsi="Calibri" w:eastAsia="Calibri" w:cs="Calibri"/>
                <w:color w:val="434343"/>
                <w:sz w:val="24"/>
                <w:szCs w:val="24"/>
              </w:rPr>
              <w:t>DFR0559</w:t>
            </w:r>
          </w:p>
        </w:tc>
        <w:tc>
          <w:tcPr>
            <w:tcW w:w="5640" w:type="dxa"/>
            <w:shd w:val="clear" w:color="auto" w:fill="F7CAAC" w:themeFill="accent2" w:themeFillTint="66"/>
          </w:tcPr>
          <w:p w:rsidR="49EA3750" w:rsidP="33F938F2" w:rsidRDefault="00CE054A" w14:paraId="3384965A" w14:textId="645E81C5">
            <w:hyperlink r:id="rId10">
              <w:r w:rsidRPr="33F938F2" w:rsidR="49EA3750">
                <w:rPr>
                  <w:rStyle w:val="Hyperlink"/>
                </w:rPr>
                <w:t>https://www.dfrobot.com/product-1712.html</w:t>
              </w:r>
            </w:hyperlink>
            <w:r w:rsidR="49EA3750">
              <w:t xml:space="preserve"> </w:t>
            </w:r>
            <w:r w:rsidR="462A0648">
              <w:t>+ stand offs</w:t>
            </w:r>
          </w:p>
        </w:tc>
      </w:tr>
      <w:tr w:rsidR="33F938F2" w:rsidTr="33F938F2" w14:paraId="4C6C61AB" w14:textId="77777777">
        <w:trPr>
          <w:trHeight w:val="300"/>
        </w:trPr>
        <w:tc>
          <w:tcPr>
            <w:tcW w:w="2235" w:type="dxa"/>
            <w:shd w:val="clear" w:color="auto" w:fill="F7CAAC" w:themeFill="accent2" w:themeFillTint="66"/>
          </w:tcPr>
          <w:p w:rsidR="1BA22C85" w:rsidP="33F938F2" w:rsidRDefault="1BA22C85" w14:paraId="16B9AAD5" w14:textId="2398FAF5">
            <w:r>
              <w:t>Batterij</w:t>
            </w:r>
            <w:r w:rsidR="245C6E85">
              <w:t xml:space="preserve"> 3,7V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:rsidR="08682C7E" w:rsidP="33F938F2" w:rsidRDefault="08682C7E" w14:paraId="11BB240F" w14:textId="49FB248F">
            <w:r>
              <w:t>45F2232</w:t>
            </w:r>
          </w:p>
        </w:tc>
        <w:tc>
          <w:tcPr>
            <w:tcW w:w="5640" w:type="dxa"/>
            <w:shd w:val="clear" w:color="auto" w:fill="F7CAAC" w:themeFill="accent2" w:themeFillTint="66"/>
          </w:tcPr>
          <w:p w:rsidR="245C6E85" w:rsidP="33F938F2" w:rsidRDefault="00CE054A" w14:paraId="26EBA806" w14:textId="66118EEB">
            <w:hyperlink r:id="rId11">
              <w:r w:rsidRPr="33F938F2" w:rsidR="245C6E85">
                <w:rPr>
                  <w:rStyle w:val="Hyperlink"/>
                </w:rPr>
                <w:t>https://www.sossolutions.nl/lithium-ion-batterij-3-7v-1200mah?gclid=Cj0KCQjw06-oBhC6ARIsAGuzdw1UnPXiduS0PeR8wvGpTGsoqaWtrCjvV7uu_FQso4fSVID3qY53XXMaApUvEALw_wcB</w:t>
              </w:r>
            </w:hyperlink>
            <w:r w:rsidR="245C6E85">
              <w:t xml:space="preserve"> </w:t>
            </w:r>
          </w:p>
        </w:tc>
      </w:tr>
      <w:tr w:rsidR="33F938F2" w:rsidTr="33F938F2" w14:paraId="1B6DB1F4" w14:textId="77777777">
        <w:trPr>
          <w:trHeight w:val="300"/>
        </w:trPr>
        <w:tc>
          <w:tcPr>
            <w:tcW w:w="2235" w:type="dxa"/>
            <w:shd w:val="clear" w:color="auto" w:fill="A8D08D" w:themeFill="accent6" w:themeFillTint="99"/>
          </w:tcPr>
          <w:p w:rsidR="0A45CA6C" w:rsidP="33F938F2" w:rsidRDefault="1E4C3A47" w14:paraId="6492BBB1" w14:textId="48A01E30">
            <w:r>
              <w:t>Milieu sensor</w:t>
            </w:r>
          </w:p>
        </w:tc>
        <w:tc>
          <w:tcPr>
            <w:tcW w:w="1249" w:type="dxa"/>
            <w:shd w:val="clear" w:color="auto" w:fill="A8D08D" w:themeFill="accent6" w:themeFillTint="99"/>
          </w:tcPr>
          <w:p w:rsidR="7F09AB8E" w:rsidP="33F938F2" w:rsidRDefault="7F09AB8E" w14:paraId="3C0D6F92" w14:textId="36A27F2F">
            <w:r>
              <w:t>SEN55</w:t>
            </w:r>
          </w:p>
        </w:tc>
        <w:tc>
          <w:tcPr>
            <w:tcW w:w="5640" w:type="dxa"/>
            <w:shd w:val="clear" w:color="auto" w:fill="A8D08D" w:themeFill="accent6" w:themeFillTint="99"/>
          </w:tcPr>
          <w:p w:rsidR="6A0A573D" w:rsidP="33F938F2" w:rsidRDefault="00CE054A" w14:paraId="30CB70A1" w14:textId="5D69B4CB">
            <w:hyperlink r:id="rId12">
              <w:r w:rsidRPr="33F938F2" w:rsidR="6A0A573D">
                <w:rPr>
                  <w:rStyle w:val="Hyperlink"/>
                </w:rPr>
                <w:t>https://www.sensirion.com/products/catalog/SEN55</w:t>
              </w:r>
            </w:hyperlink>
          </w:p>
        </w:tc>
      </w:tr>
      <w:tr w:rsidR="33F938F2" w:rsidTr="33F938F2" w14:paraId="5FFEA523" w14:textId="77777777">
        <w:trPr>
          <w:trHeight w:val="300"/>
        </w:trPr>
        <w:tc>
          <w:tcPr>
            <w:tcW w:w="2235" w:type="dxa"/>
            <w:shd w:val="clear" w:color="auto" w:fill="A8D08D" w:themeFill="accent6" w:themeFillTint="99"/>
          </w:tcPr>
          <w:p w:rsidR="48941CA6" w:rsidP="33F938F2" w:rsidRDefault="48941CA6" w14:paraId="68F95791" w14:textId="0C154A37">
            <w:r>
              <w:t>Stikstof sensor</w:t>
            </w:r>
          </w:p>
        </w:tc>
        <w:tc>
          <w:tcPr>
            <w:tcW w:w="1249" w:type="dxa"/>
            <w:shd w:val="clear" w:color="auto" w:fill="A8D08D" w:themeFill="accent6" w:themeFillTint="99"/>
          </w:tcPr>
          <w:p w:rsidR="6D3B1AD3" w:rsidP="33F938F2" w:rsidRDefault="6D3B1AD3" w14:paraId="108F7298" w14:textId="610B2D7D">
            <w:r>
              <w:t>SGP41</w:t>
            </w:r>
          </w:p>
        </w:tc>
        <w:tc>
          <w:tcPr>
            <w:tcW w:w="5640" w:type="dxa"/>
            <w:shd w:val="clear" w:color="auto" w:fill="A8D08D" w:themeFill="accent6" w:themeFillTint="99"/>
          </w:tcPr>
          <w:p w:rsidR="6D3B1AD3" w:rsidP="33F938F2" w:rsidRDefault="00CE054A" w14:paraId="3EAAEBBC" w14:textId="60C66F28">
            <w:hyperlink r:id="rId13">
              <w:r w:rsidRPr="33F938F2" w:rsidR="6D3B1AD3">
                <w:rPr>
                  <w:rStyle w:val="Hyperlink"/>
                </w:rPr>
                <w:t>https://sensirion.com/products/catalog/SGP41</w:t>
              </w:r>
            </w:hyperlink>
            <w:r w:rsidR="6D3B1AD3">
              <w:t xml:space="preserve"> </w:t>
            </w:r>
          </w:p>
        </w:tc>
      </w:tr>
      <w:tr w:rsidR="33F938F2" w:rsidTr="33F938F2" w14:paraId="4CDD392F" w14:textId="77777777">
        <w:trPr>
          <w:trHeight w:val="300"/>
        </w:trPr>
        <w:tc>
          <w:tcPr>
            <w:tcW w:w="2235" w:type="dxa"/>
            <w:shd w:val="clear" w:color="auto" w:fill="9CC2E5" w:themeFill="accent5" w:themeFillTint="99"/>
          </w:tcPr>
          <w:p w:rsidR="2CC7F736" w:rsidP="33F938F2" w:rsidRDefault="2CC7F736" w14:paraId="501A3328" w14:textId="4FE029DF">
            <w:r>
              <w:t>USB --&gt; UART</w:t>
            </w:r>
          </w:p>
        </w:tc>
        <w:tc>
          <w:tcPr>
            <w:tcW w:w="1249" w:type="dxa"/>
            <w:shd w:val="clear" w:color="auto" w:fill="9CC2E5" w:themeFill="accent5" w:themeFillTint="99"/>
          </w:tcPr>
          <w:p w:rsidR="2CC7F736" w:rsidP="33F938F2" w:rsidRDefault="2CC7F736" w14:paraId="43F4220F" w14:textId="2FD54D31">
            <w:r>
              <w:t>CP2102N</w:t>
            </w:r>
          </w:p>
        </w:tc>
        <w:tc>
          <w:tcPr>
            <w:tcW w:w="5640" w:type="dxa"/>
            <w:shd w:val="clear" w:color="auto" w:fill="9CC2E5" w:themeFill="accent5" w:themeFillTint="99"/>
          </w:tcPr>
          <w:p w:rsidR="03CF51E2" w:rsidP="33F938F2" w:rsidRDefault="00CE054A" w14:paraId="25428714" w14:textId="2F5ED21B">
            <w:hyperlink r:id="rId14">
              <w:r w:rsidRPr="33F938F2" w:rsidR="03CF51E2">
                <w:rPr>
                  <w:rStyle w:val="Hyperlink"/>
                </w:rPr>
                <w:t>https://jlcpcb.com/partdetail/SILICONLABS-CP2102N_A02GQFN24/C1550551</w:t>
              </w:r>
            </w:hyperlink>
            <w:r w:rsidR="03CF51E2">
              <w:t xml:space="preserve"> </w:t>
            </w:r>
          </w:p>
        </w:tc>
      </w:tr>
      <w:tr w:rsidR="33F938F2" w:rsidTr="33F938F2" w14:paraId="6F4C0F00" w14:textId="77777777">
        <w:trPr>
          <w:trHeight w:val="300"/>
        </w:trPr>
        <w:tc>
          <w:tcPr>
            <w:tcW w:w="2235" w:type="dxa"/>
            <w:shd w:val="clear" w:color="auto" w:fill="F7CAAC" w:themeFill="accent2" w:themeFillTint="66"/>
          </w:tcPr>
          <w:p w:rsidR="47846AEB" w:rsidP="33F938F2" w:rsidRDefault="47846AEB" w14:paraId="552977AB" w14:textId="5B03CCBD">
            <w:r>
              <w:t>Testboard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:rsidR="47846AEB" w:rsidP="33F938F2" w:rsidRDefault="47846AEB" w14:paraId="48A7A1E6" w14:textId="4CAC66FD">
            <w:r>
              <w:t>ESP32-dev-board</w:t>
            </w:r>
          </w:p>
        </w:tc>
        <w:tc>
          <w:tcPr>
            <w:tcW w:w="5640" w:type="dxa"/>
            <w:shd w:val="clear" w:color="auto" w:fill="F7CAAC" w:themeFill="accent2" w:themeFillTint="66"/>
          </w:tcPr>
          <w:p w:rsidR="16D82BB4" w:rsidP="33F938F2" w:rsidRDefault="00CE054A" w14:paraId="5B2C99C9" w14:textId="7A2CAC74">
            <w:hyperlink r:id="rId15">
              <w:r w:rsidRPr="33F938F2" w:rsidR="16D82BB4">
                <w:rPr>
                  <w:rStyle w:val="Hyperlink"/>
                </w:rPr>
                <w:t>https://www.tinytronics.nl/shop/en/development-boards/microcontroller-boards/with-wi-fi/esp32-wifi-and-bluetooth-board-cp2102</w:t>
              </w:r>
            </w:hyperlink>
          </w:p>
        </w:tc>
      </w:tr>
      <w:tr w:rsidR="004809B9" w:rsidTr="0006629D" w14:paraId="6AE7CC72" w14:textId="77777777">
        <w:trPr>
          <w:trHeight w:val="300"/>
        </w:trPr>
        <w:tc>
          <w:tcPr>
            <w:tcW w:w="2235" w:type="dxa"/>
            <w:shd w:val="clear" w:color="auto" w:fill="A8D08D" w:themeFill="accent6" w:themeFillTint="99"/>
          </w:tcPr>
          <w:p w:rsidR="004809B9" w:rsidP="33F938F2" w:rsidRDefault="0006629D" w14:paraId="2A5BEADE" w14:textId="20845CB2">
            <w:r>
              <w:t>Wartel</w:t>
            </w:r>
          </w:p>
        </w:tc>
        <w:tc>
          <w:tcPr>
            <w:tcW w:w="1249" w:type="dxa"/>
            <w:shd w:val="clear" w:color="auto" w:fill="A8D08D" w:themeFill="accent6" w:themeFillTint="99"/>
          </w:tcPr>
          <w:p w:rsidR="004809B9" w:rsidP="33F938F2" w:rsidRDefault="004809B9" w14:paraId="234E0D02" w14:textId="77777777"/>
        </w:tc>
        <w:tc>
          <w:tcPr>
            <w:tcW w:w="5640" w:type="dxa"/>
            <w:shd w:val="clear" w:color="auto" w:fill="A8D08D" w:themeFill="accent6" w:themeFillTint="99"/>
          </w:tcPr>
          <w:p w:rsidR="004809B9" w:rsidP="33F938F2" w:rsidRDefault="15A5F902" w14:paraId="0455CEB6" w14:textId="4FF0B471">
            <w:r>
              <w:t>Voor zonnepaneel kabel</w:t>
            </w:r>
          </w:p>
        </w:tc>
      </w:tr>
      <w:tr w:rsidR="00277BCC" w:rsidTr="00A2122C" w14:paraId="4545A3C2" w14:textId="77777777">
        <w:trPr>
          <w:trHeight w:val="300"/>
        </w:trPr>
        <w:tc>
          <w:tcPr>
            <w:tcW w:w="2235" w:type="dxa"/>
            <w:shd w:val="clear" w:color="auto" w:fill="F7CAAC" w:themeFill="accent2" w:themeFillTint="66"/>
          </w:tcPr>
          <w:p w:rsidR="00277BCC" w:rsidP="33F938F2" w:rsidRDefault="00277BCC" w14:paraId="4A40C926" w14:textId="6CBE6E61">
            <w:r>
              <w:t>Antenne LoRa</w:t>
            </w:r>
            <w:r w:rsidR="2E089B96">
              <w:t xml:space="preserve"> 868MHz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:rsidR="00277BCC" w:rsidP="33F938F2" w:rsidRDefault="00277BCC" w14:paraId="32719A03" w14:textId="77777777"/>
        </w:tc>
        <w:tc>
          <w:tcPr>
            <w:tcW w:w="5640" w:type="dxa"/>
            <w:shd w:val="clear" w:color="auto" w:fill="F7CAAC" w:themeFill="accent2" w:themeFillTint="66"/>
          </w:tcPr>
          <w:p w:rsidR="00277BCC" w:rsidP="33F938F2" w:rsidRDefault="00CE054A" w14:paraId="4B2E2B72" w14:textId="25ABFA59">
            <w:hyperlink r:id="rId16">
              <w:r w:rsidRPr="4647A3AB" w:rsidR="43C40E94">
                <w:rPr>
                  <w:rStyle w:val="Hyperlink"/>
                </w:rPr>
                <w:t>https://www.digikey.be/nl/products/detail/pycom-ltd./SIGFOX%2FLORA%2520ANTENNA%2520KIT/7721843?utm_adgroup=&amp;utm_source=google&amp;utm_medium=cpc&amp;utm_campaign=PMax%20Shopping_Product_Medium%20ROAS&amp;utm_term=&amp;productid=7721843&amp;gclid=Cj0KCQjw06-oBhC6ARIsAGuzdw0quU4vBBvcwUWUPu1ohaDuoyhi4YIcPcKDr1nE_Ml7SZSHsvy-O_UaAuszEALw_wcB</w:t>
              </w:r>
            </w:hyperlink>
            <w:r w:rsidR="43C40E94">
              <w:t xml:space="preserve"> </w:t>
            </w:r>
          </w:p>
        </w:tc>
      </w:tr>
      <w:tr w:rsidR="00EE31CD" w:rsidTr="00A2122C" w14:paraId="69D5C1AF" w14:textId="77777777">
        <w:trPr>
          <w:trHeight w:val="300"/>
        </w:trPr>
        <w:tc>
          <w:tcPr>
            <w:tcW w:w="2235" w:type="dxa"/>
            <w:shd w:val="clear" w:color="auto" w:fill="F7CAAC" w:themeFill="accent2" w:themeFillTint="66"/>
          </w:tcPr>
          <w:p w:rsidR="00EE31CD" w:rsidP="33F938F2" w:rsidRDefault="4B3598A7" w14:paraId="08EB3521" w14:textId="2464DB5E">
            <w:r>
              <w:t>Installatie doos</w:t>
            </w:r>
          </w:p>
        </w:tc>
        <w:tc>
          <w:tcPr>
            <w:tcW w:w="1249" w:type="dxa"/>
            <w:shd w:val="clear" w:color="auto" w:fill="F7CAAC" w:themeFill="accent2" w:themeFillTint="66"/>
          </w:tcPr>
          <w:p w:rsidR="00EE31CD" w:rsidP="33F938F2" w:rsidRDefault="0058622D" w14:paraId="4261ED0F" w14:textId="4ACB8D1E">
            <w:r>
              <w:t>Z</w:t>
            </w:r>
            <w:r w:rsidR="007471F7">
              <w:t>74H</w:t>
            </w:r>
          </w:p>
        </w:tc>
        <w:tc>
          <w:tcPr>
            <w:tcW w:w="5640" w:type="dxa"/>
            <w:shd w:val="clear" w:color="auto" w:fill="F7CAAC" w:themeFill="accent2" w:themeFillTint="66"/>
          </w:tcPr>
          <w:p w:rsidR="00EE31CD" w:rsidP="33F938F2" w:rsidRDefault="00CE054A" w14:paraId="41D02986" w14:textId="07AA586B">
            <w:hyperlink w:history="1" r:id="rId17">
              <w:r w:rsidRPr="00EF65F6" w:rsidR="002517F9">
                <w:rPr>
                  <w:rStyle w:val="Hyperlink"/>
                </w:rPr>
                <w:t>https://www.tinytronics.nl/shop/en/tools-and-mounting/enclosures/universal/kradex-enclosure-176x126x57mm-ip65-red-transparent-z74h</w:t>
              </w:r>
            </w:hyperlink>
            <w:r w:rsidR="002517F9">
              <w:t xml:space="preserve"> </w:t>
            </w:r>
          </w:p>
        </w:tc>
      </w:tr>
    </w:tbl>
    <w:p w:rsidR="33F938F2" w:rsidP="33F938F2" w:rsidRDefault="33F938F2" w14:paraId="017CCB7D" w14:textId="10F30F1C"/>
    <w:p w:rsidR="0D9F17E4" w:rsidP="33F938F2" w:rsidRDefault="0D9F17E4" w14:paraId="4C808B95" w14:textId="5A96FC17">
      <w:pPr>
        <w:pStyle w:val="ListParagraph"/>
        <w:numPr>
          <w:ilvl w:val="0"/>
          <w:numId w:val="2"/>
        </w:numPr>
        <w:rPr>
          <w:color w:val="9CC2E5" w:themeColor="accent5" w:themeTint="99"/>
          <w:highlight w:val="cyan"/>
        </w:rPr>
      </w:pPr>
      <w:r w:rsidRPr="33F938F2">
        <w:rPr>
          <w:color w:val="9CC2E5" w:themeColor="accent5" w:themeTint="99"/>
        </w:rPr>
        <w:t>Op PCB --&gt; blauw</w:t>
      </w:r>
      <w:r w:rsidRPr="70626156" w:rsidR="51FDAC84">
        <w:rPr>
          <w:color w:val="9CC2E5" w:themeColor="accent5" w:themeTint="99"/>
        </w:rPr>
        <w:t xml:space="preserve"> </w:t>
      </w:r>
      <w:r w:rsidRPr="4647A3AB" w:rsidR="51FDAC84">
        <w:rPr>
          <w:color w:val="9CC2E5" w:themeColor="accent5" w:themeTint="99"/>
        </w:rPr>
        <w:t>| Wordt besteld op het PCB</w:t>
      </w:r>
      <w:r w:rsidRPr="05208AC0" w:rsidR="51FDAC84">
        <w:rPr>
          <w:color w:val="9CC2E5" w:themeColor="accent5" w:themeTint="99"/>
        </w:rPr>
        <w:t xml:space="preserve"> </w:t>
      </w:r>
      <w:r w:rsidRPr="0857940A" w:rsidR="51FDAC84">
        <w:rPr>
          <w:color w:val="9CC2E5" w:themeColor="accent5" w:themeTint="99"/>
        </w:rPr>
        <w:t>via JLCPCB</w:t>
      </w:r>
    </w:p>
    <w:p w:rsidR="3DC3ED70" w:rsidP="33F938F2" w:rsidRDefault="3DC3ED70" w14:paraId="28767D4A" w14:textId="53BBDA4A">
      <w:pPr>
        <w:pStyle w:val="ListParagraph"/>
        <w:numPr>
          <w:ilvl w:val="0"/>
          <w:numId w:val="2"/>
        </w:numPr>
        <w:rPr>
          <w:color w:val="A8D08D" w:themeColor="accent6" w:themeTint="99"/>
        </w:rPr>
      </w:pPr>
      <w:r w:rsidRPr="33F938F2">
        <w:rPr>
          <w:color w:val="A8D08D" w:themeColor="accent6" w:themeTint="99"/>
        </w:rPr>
        <w:t>Bestellen -&gt; Groen</w:t>
      </w:r>
      <w:r w:rsidRPr="33F938F2" w:rsidR="2E0FA452">
        <w:rPr>
          <w:color w:val="A8D08D" w:themeColor="accent6" w:themeTint="99"/>
        </w:rPr>
        <w:t xml:space="preserve"> | Opmerking: DevKits </w:t>
      </w:r>
      <w:r w:rsidRPr="0CEB6B13" w:rsidR="392622ED">
        <w:rPr>
          <w:color w:val="A8D08D" w:themeColor="accent6" w:themeTint="99"/>
        </w:rPr>
        <w:t xml:space="preserve">voor ontwikkeling </w:t>
      </w:r>
      <w:r w:rsidRPr="33F938F2" w:rsidR="2E0FA452">
        <w:rPr>
          <w:color w:val="A8D08D" w:themeColor="accent6" w:themeTint="99"/>
        </w:rPr>
        <w:t>indien mogelijk.</w:t>
      </w:r>
      <w:r w:rsidRPr="0CEB6B13" w:rsidR="6EE5AB0B">
        <w:rPr>
          <w:color w:val="A8D08D" w:themeColor="accent6" w:themeTint="99"/>
        </w:rPr>
        <w:t xml:space="preserve"> </w:t>
      </w:r>
      <w:r w:rsidRPr="20F2538D" w:rsidR="6EE5AB0B">
        <w:rPr>
          <w:color w:val="A8D08D" w:themeColor="accent6" w:themeTint="99"/>
        </w:rPr>
        <w:t>(Niet SVM41, losse SGP, losse SEN)</w:t>
      </w:r>
    </w:p>
    <w:p w:rsidR="490BB430" w:rsidP="33F938F2" w:rsidRDefault="490BB430" w14:paraId="1ADADA8A" w14:textId="27B40FBC">
      <w:pPr>
        <w:pStyle w:val="ListParagraph"/>
        <w:numPr>
          <w:ilvl w:val="0"/>
          <w:numId w:val="2"/>
        </w:numPr>
        <w:rPr>
          <w:color w:val="F4B083" w:themeColor="accent2" w:themeTint="99"/>
          <w:highlight w:val="cyan"/>
        </w:rPr>
      </w:pPr>
      <w:r w:rsidRPr="33F938F2">
        <w:rPr>
          <w:color w:val="F4B083" w:themeColor="accent2" w:themeTint="99"/>
        </w:rPr>
        <w:t xml:space="preserve">Aanwezig </w:t>
      </w:r>
      <w:r w:rsidRPr="0CEB6B13" w:rsidR="53A6619E">
        <w:rPr>
          <w:color w:val="F4B083" w:themeColor="accent2" w:themeTint="99"/>
        </w:rPr>
        <w:t>op school</w:t>
      </w:r>
      <w:r w:rsidRPr="33D7DCD4">
        <w:rPr>
          <w:color w:val="F4B083" w:themeColor="accent2" w:themeTint="99"/>
        </w:rPr>
        <w:t xml:space="preserve"> </w:t>
      </w:r>
      <w:r w:rsidRPr="33F938F2">
        <w:rPr>
          <w:color w:val="F4B083" w:themeColor="accent2" w:themeTint="99"/>
        </w:rPr>
        <w:t>-&gt; Oranje</w:t>
      </w:r>
      <w:r w:rsidRPr="33F938F2" w:rsidR="57CBC4A0">
        <w:rPr>
          <w:color w:val="F4B083" w:themeColor="accent2" w:themeTint="99"/>
        </w:rPr>
        <w:t xml:space="preserve"> | ESP32 </w:t>
      </w:r>
      <w:r w:rsidRPr="1E4A8777" w:rsidR="7FDB252B">
        <w:rPr>
          <w:color w:val="F4B083" w:themeColor="accent2" w:themeTint="99"/>
        </w:rPr>
        <w:t>T-Beam</w:t>
      </w:r>
      <w:r w:rsidRPr="0726BD2D" w:rsidR="57CBC4A0">
        <w:rPr>
          <w:color w:val="F4B083" w:themeColor="accent2" w:themeTint="99"/>
        </w:rPr>
        <w:t xml:space="preserve"> </w:t>
      </w:r>
      <w:r w:rsidRPr="33F938F2" w:rsidR="57CBC4A0">
        <w:rPr>
          <w:color w:val="F4B083" w:themeColor="accent2" w:themeTint="99"/>
        </w:rPr>
        <w:t>nog gaan halen.</w:t>
      </w:r>
      <w:r w:rsidRPr="59EBDC26" w:rsidR="60A369D8">
        <w:rPr>
          <w:color w:val="F4B083" w:themeColor="accent2" w:themeTint="99"/>
        </w:rPr>
        <w:t xml:space="preserve"> </w:t>
      </w:r>
      <w:r w:rsidRPr="629AFBA5" w:rsidR="60A369D8">
        <w:rPr>
          <w:color w:val="F4B083" w:themeColor="accent2" w:themeTint="99"/>
        </w:rPr>
        <w:t xml:space="preserve">5 DFRobots </w:t>
      </w:r>
      <w:r w:rsidRPr="32985C37" w:rsidR="60A369D8">
        <w:rPr>
          <w:color w:val="F4B083" w:themeColor="accent2" w:themeTint="99"/>
        </w:rPr>
        <w:t>aanwezig</w:t>
      </w:r>
      <w:r w:rsidRPr="55EA723E" w:rsidR="60A369D8">
        <w:rPr>
          <w:color w:val="F4B083" w:themeColor="accent2" w:themeTint="99"/>
        </w:rPr>
        <w:t>.</w:t>
      </w:r>
    </w:p>
    <w:p w:rsidR="33F938F2" w:rsidP="33F938F2" w:rsidRDefault="33F938F2" w14:paraId="074442CE" w14:textId="0E2805F9"/>
    <w:p w:rsidR="33F938F2" w:rsidRDefault="33F938F2" w14:paraId="09795197" w14:textId="69D0D3EF">
      <w:r>
        <w:br w:type="page"/>
      </w:r>
    </w:p>
    <w:p w:rsidR="5C66E068" w:rsidP="33F938F2" w:rsidRDefault="5C66E068" w14:paraId="44F2D7DF" w14:textId="37AB4E5B">
      <w:pPr>
        <w:pStyle w:val="Heading1"/>
      </w:pPr>
      <w:bookmarkStart w:name="_Toc146193385" w:id="1"/>
      <w:r>
        <w:t>Links:</w:t>
      </w:r>
      <w:bookmarkEnd w:id="1"/>
    </w:p>
    <w:p w:rsidR="60FE1DD0" w:rsidP="33F938F2" w:rsidRDefault="60FE1DD0" w14:paraId="1277F542" w14:textId="05687A3E">
      <w:r>
        <w:t xml:space="preserve">Gateway BOM: </w:t>
      </w:r>
      <w:hyperlink r:id="rId18">
        <w:r w:rsidRPr="33F938F2">
          <w:rPr>
            <w:rStyle w:val="Hyperlink"/>
          </w:rPr>
          <w:t>https://github.com/Jappie3/zanzi-doc/blob/master/gateway/BOM.md</w:t>
        </w:r>
      </w:hyperlink>
    </w:p>
    <w:p w:rsidR="3D07CBD9" w:rsidP="6FF2196E" w:rsidRDefault="3D07CBD9" w14:paraId="52C7F3A4" w14:textId="5C9C675C">
      <w:r w:rsidRPr="000F56CE">
        <w:rPr>
          <w:rFonts w:eastAsia="Roboto" w:cstheme="minorHAnsi"/>
        </w:rPr>
        <w:t>ESP32 CP2102 Programmer Schematic</w:t>
      </w:r>
      <w:r w:rsidRPr="000F56CE">
        <w:rPr>
          <w:rFonts w:cstheme="minorHAnsi"/>
        </w:rPr>
        <w:t>:</w:t>
      </w:r>
      <w:r>
        <w:t xml:space="preserve"> </w:t>
      </w:r>
      <w:hyperlink r:id="rId19">
        <w:r w:rsidRPr="6FF2196E">
          <w:rPr>
            <w:rStyle w:val="Hyperlink"/>
          </w:rPr>
          <w:t>https://pcbartists.com/design/esp32-cp2102-programmer-schematic/</w:t>
        </w:r>
      </w:hyperlink>
      <w:r>
        <w:t xml:space="preserve"> </w:t>
      </w:r>
    </w:p>
    <w:p w:rsidR="33F938F2" w:rsidRDefault="33F938F2" w14:paraId="5B17E2A9" w14:textId="0F376B3B"/>
    <w:p w:rsidR="25A40AD1" w:rsidP="25A40AD1" w:rsidRDefault="25A40AD1" w14:paraId="08CE1CD0" w14:textId="0F376B3B"/>
    <w:p w:rsidR="008B2F22" w:rsidRDefault="008B2F22" w14:paraId="3EB5F9F0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ABD7306" w:rsidP="33F938F2" w:rsidRDefault="000140A2" w14:paraId="628BB1A6" w14:textId="4CBFF54F">
      <w:pPr>
        <w:pStyle w:val="Heading1"/>
      </w:pPr>
      <w:bookmarkStart w:name="_Toc146193386" w:id="2"/>
      <w:r>
        <w:t>PCB design</w:t>
      </w:r>
      <w:r w:rsidR="066AA089">
        <w:t>:</w:t>
      </w:r>
      <w:bookmarkEnd w:id="2"/>
    </w:p>
    <w:p w:rsidR="0ABD7306" w:rsidP="33F938F2" w:rsidRDefault="0ABD7306" w14:paraId="4CFBB3D3" w14:textId="17CD49F4">
      <w:r>
        <w:t>Aansluiting SX1276 -&gt; ESP32</w:t>
      </w:r>
    </w:p>
    <w:p w:rsidR="0ABD7306" w:rsidP="33F938F2" w:rsidRDefault="00CE054A" w14:paraId="41FF94AA" w14:textId="2B2E6280">
      <w:hyperlink r:id="rId20">
        <w:r w:rsidRPr="33F938F2" w:rsidR="0ABD7306">
          <w:rPr>
            <w:rStyle w:val="Hyperlink"/>
          </w:rPr>
          <w:t>https://circuitdigest.com/microcontroller-projects/esp32-lora-communication-with-the-things-network</w:t>
        </w:r>
      </w:hyperlink>
    </w:p>
    <w:p w:rsidR="33F938F2" w:rsidP="33F938F2" w:rsidRDefault="33F938F2" w14:paraId="61B9D04F" w14:textId="55E351FE"/>
    <w:p w:rsidR="000140A2" w:rsidP="000140A2" w:rsidRDefault="000140A2" w14:paraId="623A5E10" w14:textId="55BDCB84">
      <w:pPr>
        <w:pStyle w:val="Heading2"/>
      </w:pPr>
      <w:bookmarkStart w:name="_Toc146193387" w:id="3"/>
      <w:r>
        <w:t>Afmetingen</w:t>
      </w:r>
      <w:r w:rsidR="00250967">
        <w:t>:</w:t>
      </w:r>
      <w:bookmarkEnd w:id="3"/>
    </w:p>
    <w:p w:rsidRPr="00250967" w:rsidR="00250967" w:rsidP="00250967" w:rsidRDefault="00250967" w14:paraId="756629C7" w14:textId="5CAED309">
      <w:r>
        <w:t>Stand offs</w:t>
      </w:r>
      <w:r w:rsidR="00D14966">
        <w:t>:</w:t>
      </w:r>
    </w:p>
    <w:p w:rsidRPr="00250967" w:rsidR="00250967" w:rsidP="00250967" w:rsidRDefault="07F65104" w14:paraId="22ADC1DA" w14:textId="1D615CEF">
      <w:r>
        <w:rPr>
          <w:noProof/>
        </w:rPr>
        <w:drawing>
          <wp:inline distT="0" distB="0" distL="0" distR="0" wp14:anchorId="7AEBFE53" wp14:editId="7A36E2C5">
            <wp:extent cx="6506782" cy="3849846"/>
            <wp:effectExtent l="0" t="0" r="0" b="0"/>
            <wp:docPr id="1733961326" name="Afbeelding 173396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02109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782" cy="384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966">
        <w:t xml:space="preserve"> </w:t>
      </w:r>
    </w:p>
    <w:sectPr w:rsidRPr="00250967" w:rsidR="00250967">
      <w:footerReference w:type="default" r:id="rId2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0D4C" w:rsidP="00FC6289" w:rsidRDefault="00010D4C" w14:paraId="53CFD4BB" w14:textId="77777777">
      <w:pPr>
        <w:spacing w:after="0" w:line="240" w:lineRule="auto"/>
      </w:pPr>
      <w:r>
        <w:separator/>
      </w:r>
    </w:p>
  </w:endnote>
  <w:endnote w:type="continuationSeparator" w:id="0">
    <w:p w:rsidR="00010D4C" w:rsidP="00FC6289" w:rsidRDefault="00010D4C" w14:paraId="77A76157" w14:textId="77777777">
      <w:pPr>
        <w:spacing w:after="0" w:line="240" w:lineRule="auto"/>
      </w:pPr>
      <w:r>
        <w:continuationSeparator/>
      </w:r>
    </w:p>
  </w:endnote>
  <w:endnote w:type="continuationNotice" w:id="1">
    <w:p w:rsidR="00010D4C" w:rsidRDefault="00010D4C" w14:paraId="3241E48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179102"/>
      <w:docPartObj>
        <w:docPartGallery w:val="Page Numbers (Bottom of Page)"/>
        <w:docPartUnique/>
      </w:docPartObj>
    </w:sdtPr>
    <w:sdtContent>
      <w:p w:rsidR="00967D61" w:rsidRDefault="00967D61" w14:paraId="30ADE05D" w14:textId="68EA981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23B07" w:rsidRDefault="00723B07" w14:paraId="5C282A74" w14:textId="70C51AE1">
    <w:pPr>
      <w:pStyle w:val="Footer"/>
    </w:pPr>
    <w:r>
      <w:t>Applied IoT 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0D4C" w:rsidP="00FC6289" w:rsidRDefault="00010D4C" w14:paraId="43319F09" w14:textId="77777777">
      <w:pPr>
        <w:spacing w:after="0" w:line="240" w:lineRule="auto"/>
      </w:pPr>
      <w:r>
        <w:separator/>
      </w:r>
    </w:p>
  </w:footnote>
  <w:footnote w:type="continuationSeparator" w:id="0">
    <w:p w:rsidR="00010D4C" w:rsidP="00FC6289" w:rsidRDefault="00010D4C" w14:paraId="0DE29BD7" w14:textId="77777777">
      <w:pPr>
        <w:spacing w:after="0" w:line="240" w:lineRule="auto"/>
      </w:pPr>
      <w:r>
        <w:continuationSeparator/>
      </w:r>
    </w:p>
  </w:footnote>
  <w:footnote w:type="continuationNotice" w:id="1">
    <w:p w:rsidR="00010D4C" w:rsidRDefault="00010D4C" w14:paraId="0106F165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10C2"/>
    <w:multiLevelType w:val="hybridMultilevel"/>
    <w:tmpl w:val="E3C6C8D2"/>
    <w:lvl w:ilvl="0" w:tplc="BB0A0A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AEE34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2E1A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D828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DC16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4851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AAE3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2486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6E5C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251B22"/>
    <w:multiLevelType w:val="hybridMultilevel"/>
    <w:tmpl w:val="672221FC"/>
    <w:lvl w:ilvl="0" w:tplc="39E6BB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AA6C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5A1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CCCC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F6EE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3482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08FB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E294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D4E3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60397054">
    <w:abstractNumId w:val="0"/>
  </w:num>
  <w:num w:numId="2" w16cid:durableId="2039353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2D4AFA"/>
    <w:rsid w:val="00010D4C"/>
    <w:rsid w:val="000140A2"/>
    <w:rsid w:val="00014C78"/>
    <w:rsid w:val="00017964"/>
    <w:rsid w:val="000262D6"/>
    <w:rsid w:val="00036E51"/>
    <w:rsid w:val="00040542"/>
    <w:rsid w:val="00041D25"/>
    <w:rsid w:val="0005689E"/>
    <w:rsid w:val="0006629D"/>
    <w:rsid w:val="000748BC"/>
    <w:rsid w:val="00076A20"/>
    <w:rsid w:val="00084FB1"/>
    <w:rsid w:val="000A418C"/>
    <w:rsid w:val="000B5730"/>
    <w:rsid w:val="000E7274"/>
    <w:rsid w:val="000F56CE"/>
    <w:rsid w:val="001106CA"/>
    <w:rsid w:val="00152BBA"/>
    <w:rsid w:val="00182E31"/>
    <w:rsid w:val="001A10F2"/>
    <w:rsid w:val="001A1CDC"/>
    <w:rsid w:val="00215FFB"/>
    <w:rsid w:val="00216B32"/>
    <w:rsid w:val="00234547"/>
    <w:rsid w:val="00237C09"/>
    <w:rsid w:val="00241839"/>
    <w:rsid w:val="00250967"/>
    <w:rsid w:val="002517F9"/>
    <w:rsid w:val="00257B22"/>
    <w:rsid w:val="00277BCC"/>
    <w:rsid w:val="002A732E"/>
    <w:rsid w:val="0030277A"/>
    <w:rsid w:val="00310AF1"/>
    <w:rsid w:val="003476D9"/>
    <w:rsid w:val="0037728E"/>
    <w:rsid w:val="003A1E06"/>
    <w:rsid w:val="003B0B77"/>
    <w:rsid w:val="003E5E20"/>
    <w:rsid w:val="003F3143"/>
    <w:rsid w:val="004037EB"/>
    <w:rsid w:val="0040485B"/>
    <w:rsid w:val="00414972"/>
    <w:rsid w:val="00450C8E"/>
    <w:rsid w:val="0048014C"/>
    <w:rsid w:val="004809B9"/>
    <w:rsid w:val="004819CD"/>
    <w:rsid w:val="004A5908"/>
    <w:rsid w:val="0050308D"/>
    <w:rsid w:val="005441F2"/>
    <w:rsid w:val="00546A4D"/>
    <w:rsid w:val="00551229"/>
    <w:rsid w:val="00564D96"/>
    <w:rsid w:val="00573585"/>
    <w:rsid w:val="00584B0F"/>
    <w:rsid w:val="0058622D"/>
    <w:rsid w:val="00587BC0"/>
    <w:rsid w:val="005B1896"/>
    <w:rsid w:val="005B1C92"/>
    <w:rsid w:val="005C6F30"/>
    <w:rsid w:val="005D1974"/>
    <w:rsid w:val="005E4611"/>
    <w:rsid w:val="00601B5E"/>
    <w:rsid w:val="006162D4"/>
    <w:rsid w:val="00630164"/>
    <w:rsid w:val="0063063B"/>
    <w:rsid w:val="006A5355"/>
    <w:rsid w:val="006B27A7"/>
    <w:rsid w:val="006F5722"/>
    <w:rsid w:val="00723B07"/>
    <w:rsid w:val="00742009"/>
    <w:rsid w:val="007471F7"/>
    <w:rsid w:val="007546A9"/>
    <w:rsid w:val="00762529"/>
    <w:rsid w:val="007A4825"/>
    <w:rsid w:val="007B6EFA"/>
    <w:rsid w:val="007E5986"/>
    <w:rsid w:val="008035F5"/>
    <w:rsid w:val="008148DA"/>
    <w:rsid w:val="00815E3A"/>
    <w:rsid w:val="00877338"/>
    <w:rsid w:val="008A1227"/>
    <w:rsid w:val="008B2F22"/>
    <w:rsid w:val="008C0DFE"/>
    <w:rsid w:val="008C3CA3"/>
    <w:rsid w:val="00967D61"/>
    <w:rsid w:val="009729D4"/>
    <w:rsid w:val="00974AA7"/>
    <w:rsid w:val="009A19DE"/>
    <w:rsid w:val="009A583A"/>
    <w:rsid w:val="009B127C"/>
    <w:rsid w:val="00A07856"/>
    <w:rsid w:val="00A2122C"/>
    <w:rsid w:val="00A4267C"/>
    <w:rsid w:val="00A427DD"/>
    <w:rsid w:val="00A53EE0"/>
    <w:rsid w:val="00A70A28"/>
    <w:rsid w:val="00A7285F"/>
    <w:rsid w:val="00A90FE4"/>
    <w:rsid w:val="00AA1131"/>
    <w:rsid w:val="00B10881"/>
    <w:rsid w:val="00BA5D3A"/>
    <w:rsid w:val="00C565E0"/>
    <w:rsid w:val="00C8218F"/>
    <w:rsid w:val="00CE054A"/>
    <w:rsid w:val="00CF201D"/>
    <w:rsid w:val="00D03F17"/>
    <w:rsid w:val="00D11FE1"/>
    <w:rsid w:val="00D138EB"/>
    <w:rsid w:val="00D14966"/>
    <w:rsid w:val="00D1515D"/>
    <w:rsid w:val="00D50694"/>
    <w:rsid w:val="00D976A4"/>
    <w:rsid w:val="00DB4EB6"/>
    <w:rsid w:val="00DC489E"/>
    <w:rsid w:val="00DD490E"/>
    <w:rsid w:val="00DD577D"/>
    <w:rsid w:val="00E12DF8"/>
    <w:rsid w:val="00E21C7F"/>
    <w:rsid w:val="00E3269C"/>
    <w:rsid w:val="00E51FD9"/>
    <w:rsid w:val="00E73CD8"/>
    <w:rsid w:val="00E76C44"/>
    <w:rsid w:val="00E87DBA"/>
    <w:rsid w:val="00EB46EF"/>
    <w:rsid w:val="00EC1030"/>
    <w:rsid w:val="00EC11D9"/>
    <w:rsid w:val="00EC4C7B"/>
    <w:rsid w:val="00EE31CD"/>
    <w:rsid w:val="00F16198"/>
    <w:rsid w:val="00F84F78"/>
    <w:rsid w:val="00FA0EA8"/>
    <w:rsid w:val="00FB7BCC"/>
    <w:rsid w:val="00FC6289"/>
    <w:rsid w:val="00FE1CD6"/>
    <w:rsid w:val="018E9C67"/>
    <w:rsid w:val="0294768E"/>
    <w:rsid w:val="03008DFD"/>
    <w:rsid w:val="03CF51E2"/>
    <w:rsid w:val="04F81FCA"/>
    <w:rsid w:val="05208AC0"/>
    <w:rsid w:val="054BC1DA"/>
    <w:rsid w:val="065E07E4"/>
    <w:rsid w:val="066AA089"/>
    <w:rsid w:val="0726BD2D"/>
    <w:rsid w:val="07ECC2D6"/>
    <w:rsid w:val="07F65104"/>
    <w:rsid w:val="0857940A"/>
    <w:rsid w:val="08682C7E"/>
    <w:rsid w:val="09DE7324"/>
    <w:rsid w:val="0A45CA6C"/>
    <w:rsid w:val="0A89BA15"/>
    <w:rsid w:val="0ABD7306"/>
    <w:rsid w:val="0CB45CE3"/>
    <w:rsid w:val="0CEB6B13"/>
    <w:rsid w:val="0D194D69"/>
    <w:rsid w:val="0D1BF565"/>
    <w:rsid w:val="0D9F17E4"/>
    <w:rsid w:val="0DE05CF6"/>
    <w:rsid w:val="1070EC69"/>
    <w:rsid w:val="12427120"/>
    <w:rsid w:val="126BFB5D"/>
    <w:rsid w:val="12C2BBA3"/>
    <w:rsid w:val="13A87029"/>
    <w:rsid w:val="14912C73"/>
    <w:rsid w:val="15A5F902"/>
    <w:rsid w:val="16B298F3"/>
    <w:rsid w:val="16CF24EC"/>
    <w:rsid w:val="16D82BB4"/>
    <w:rsid w:val="1703AA52"/>
    <w:rsid w:val="171E019F"/>
    <w:rsid w:val="1721C18A"/>
    <w:rsid w:val="17570246"/>
    <w:rsid w:val="188947AE"/>
    <w:rsid w:val="1A61BCD1"/>
    <w:rsid w:val="1B294C8B"/>
    <w:rsid w:val="1B7C88F9"/>
    <w:rsid w:val="1BA22C85"/>
    <w:rsid w:val="1E4A8777"/>
    <w:rsid w:val="1E4C3A47"/>
    <w:rsid w:val="20F2538D"/>
    <w:rsid w:val="21CA50EE"/>
    <w:rsid w:val="23F13E1D"/>
    <w:rsid w:val="24076F07"/>
    <w:rsid w:val="242A7195"/>
    <w:rsid w:val="245C6E85"/>
    <w:rsid w:val="25A40AD1"/>
    <w:rsid w:val="26113E38"/>
    <w:rsid w:val="2760B096"/>
    <w:rsid w:val="28FC80F7"/>
    <w:rsid w:val="29FCB964"/>
    <w:rsid w:val="2BA52C69"/>
    <w:rsid w:val="2BE5B75B"/>
    <w:rsid w:val="2CC7F736"/>
    <w:rsid w:val="2E089B96"/>
    <w:rsid w:val="2E0FA452"/>
    <w:rsid w:val="2EA21560"/>
    <w:rsid w:val="2F35DD7F"/>
    <w:rsid w:val="31B3DBDD"/>
    <w:rsid w:val="32985C37"/>
    <w:rsid w:val="33D7DCD4"/>
    <w:rsid w:val="33F938F2"/>
    <w:rsid w:val="36372A12"/>
    <w:rsid w:val="385D390D"/>
    <w:rsid w:val="392622ED"/>
    <w:rsid w:val="3A49072D"/>
    <w:rsid w:val="3C61F194"/>
    <w:rsid w:val="3D07CBD9"/>
    <w:rsid w:val="3D7B8CB1"/>
    <w:rsid w:val="3D85A546"/>
    <w:rsid w:val="3DC3ED70"/>
    <w:rsid w:val="3E344B6B"/>
    <w:rsid w:val="3EEC2813"/>
    <w:rsid w:val="3FF3433E"/>
    <w:rsid w:val="41D51EF3"/>
    <w:rsid w:val="4223C8D5"/>
    <w:rsid w:val="429E0E78"/>
    <w:rsid w:val="43061E20"/>
    <w:rsid w:val="43C40E94"/>
    <w:rsid w:val="43C5A80E"/>
    <w:rsid w:val="442D4AFA"/>
    <w:rsid w:val="462A0648"/>
    <w:rsid w:val="4647A3AB"/>
    <w:rsid w:val="475295C2"/>
    <w:rsid w:val="47846AEB"/>
    <w:rsid w:val="48941CA6"/>
    <w:rsid w:val="490BB430"/>
    <w:rsid w:val="49EA3750"/>
    <w:rsid w:val="4A1BC135"/>
    <w:rsid w:val="4A329FC2"/>
    <w:rsid w:val="4A75EF0A"/>
    <w:rsid w:val="4B3598A7"/>
    <w:rsid w:val="4B7DF977"/>
    <w:rsid w:val="4C864392"/>
    <w:rsid w:val="4E1BD345"/>
    <w:rsid w:val="4EBCBD76"/>
    <w:rsid w:val="51DEC090"/>
    <w:rsid w:val="51F92752"/>
    <w:rsid w:val="51FDAC84"/>
    <w:rsid w:val="5206F59E"/>
    <w:rsid w:val="53408C81"/>
    <w:rsid w:val="53A6619E"/>
    <w:rsid w:val="53B31481"/>
    <w:rsid w:val="5427B333"/>
    <w:rsid w:val="54916DBD"/>
    <w:rsid w:val="55CDE645"/>
    <w:rsid w:val="55EA723E"/>
    <w:rsid w:val="5619CDA0"/>
    <w:rsid w:val="56651D83"/>
    <w:rsid w:val="57CBC4A0"/>
    <w:rsid w:val="59EBDC26"/>
    <w:rsid w:val="5BB8FB67"/>
    <w:rsid w:val="5C644C62"/>
    <w:rsid w:val="5C66E068"/>
    <w:rsid w:val="5C77B1AC"/>
    <w:rsid w:val="5D658AAD"/>
    <w:rsid w:val="5EE832B1"/>
    <w:rsid w:val="5FDBF5A4"/>
    <w:rsid w:val="60A369D8"/>
    <w:rsid w:val="60FE1DD0"/>
    <w:rsid w:val="61005A34"/>
    <w:rsid w:val="610341DE"/>
    <w:rsid w:val="61D28B52"/>
    <w:rsid w:val="6244E46A"/>
    <w:rsid w:val="629AFBA5"/>
    <w:rsid w:val="63079341"/>
    <w:rsid w:val="6A0A573D"/>
    <w:rsid w:val="6A8512FE"/>
    <w:rsid w:val="6A8DBF50"/>
    <w:rsid w:val="6AF9AF9A"/>
    <w:rsid w:val="6B5375B2"/>
    <w:rsid w:val="6B999DAC"/>
    <w:rsid w:val="6B9E3133"/>
    <w:rsid w:val="6BA12590"/>
    <w:rsid w:val="6C498AF2"/>
    <w:rsid w:val="6D3B1AD3"/>
    <w:rsid w:val="6DC43BD3"/>
    <w:rsid w:val="6E91D50A"/>
    <w:rsid w:val="6EE5AB0B"/>
    <w:rsid w:val="6F12C413"/>
    <w:rsid w:val="6F851D2B"/>
    <w:rsid w:val="6FF2196E"/>
    <w:rsid w:val="70626156"/>
    <w:rsid w:val="727F98FE"/>
    <w:rsid w:val="72FAA8EA"/>
    <w:rsid w:val="73A21FDB"/>
    <w:rsid w:val="75BF48C8"/>
    <w:rsid w:val="77530A21"/>
    <w:rsid w:val="78216BF8"/>
    <w:rsid w:val="7A8E37B3"/>
    <w:rsid w:val="7C2D37BF"/>
    <w:rsid w:val="7C9199D4"/>
    <w:rsid w:val="7D518624"/>
    <w:rsid w:val="7DAB370C"/>
    <w:rsid w:val="7F09AB8E"/>
    <w:rsid w:val="7FDB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D4AFA"/>
  <w15:chartTrackingRefBased/>
  <w15:docId w15:val="{EF066A06-558D-4615-A375-B5988557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6289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C6289"/>
  </w:style>
  <w:style w:type="paragraph" w:styleId="Footer">
    <w:name w:val="footer"/>
    <w:basedOn w:val="Normal"/>
    <w:link w:val="FooterChar"/>
    <w:uiPriority w:val="99"/>
    <w:unhideWhenUsed/>
    <w:rsid w:val="00FC6289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C6289"/>
  </w:style>
  <w:style w:type="paragraph" w:styleId="TOCHeading">
    <w:name w:val="TOC Heading"/>
    <w:basedOn w:val="Heading1"/>
    <w:next w:val="Normal"/>
    <w:uiPriority w:val="39"/>
    <w:unhideWhenUsed/>
    <w:qFormat/>
    <w:rsid w:val="00041D25"/>
    <w:pPr>
      <w:outlineLvl w:val="9"/>
    </w:pPr>
    <w:rPr>
      <w:lang w:val="nl-BE" w:eastAsia="nl-BE"/>
    </w:rPr>
  </w:style>
  <w:style w:type="paragraph" w:styleId="TOC1">
    <w:name w:val="toc 1"/>
    <w:basedOn w:val="Normal"/>
    <w:next w:val="Normal"/>
    <w:autoRedefine/>
    <w:uiPriority w:val="39"/>
    <w:unhideWhenUsed/>
    <w:rsid w:val="00041D25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414972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B2F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jlcpcb.com/partdetail/Vollgo-SX1276S8S_TX1/C718834" TargetMode="External" Id="rId8" /><Relationship Type="http://schemas.openxmlformats.org/officeDocument/2006/relationships/hyperlink" Target="https://sensirion.com/products/catalog/SGP41" TargetMode="External" Id="rId13" /><Relationship Type="http://schemas.openxmlformats.org/officeDocument/2006/relationships/hyperlink" Target="https://github.com/Jappie3/zanzi-doc/blob/master/gateway/BOM.md" TargetMode="External" Id="rId18" /><Relationship Type="http://schemas.openxmlformats.org/officeDocument/2006/relationships/styles" Target="styles.xml" Id="rId3" /><Relationship Type="http://schemas.openxmlformats.org/officeDocument/2006/relationships/image" Target="media/image1.png" Id="rId21" /><Relationship Type="http://schemas.openxmlformats.org/officeDocument/2006/relationships/endnotes" Target="endnotes.xml" Id="rId7" /><Relationship Type="http://schemas.openxmlformats.org/officeDocument/2006/relationships/hyperlink" Target="https://www.sensirion.com/products/catalog/SEN55" TargetMode="External" Id="rId12" /><Relationship Type="http://schemas.openxmlformats.org/officeDocument/2006/relationships/hyperlink" Target="https://www.tinytronics.nl/shop/en/tools-and-mounting/enclosures/universal/kradex-enclosure-176x126x57mm-ip65-red-transparent-z74h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www.digikey.be/nl/products/detail/pycom-ltd./SIGFOX%2FLORA%2520ANTENNA%2520KIT/7721843?utm_adgroup=&amp;utm_source=google&amp;utm_medium=cpc&amp;utm_campaign=PMax%20Shopping_Product_Medium%20ROAS&amp;utm_term=&amp;productid=7721843&amp;gclid=Cj0KCQjw06-oBhC6ARIsAGuzdw0quU4vBBvcwUWUPu1ohaDuoyhi4YIcPcKDr1nE_Ml7SZSHsvy-O_UaAuszEALw_wcB" TargetMode="External" Id="rId16" /><Relationship Type="http://schemas.openxmlformats.org/officeDocument/2006/relationships/hyperlink" Target="https://circuitdigest.com/microcontroller-projects/esp32-lora-communication-with-the-things-network" TargetMode="Externa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sossolutions.nl/lithium-ion-batterij-3-7v-1200mah?gclid=Cj0KCQjw06-oBhC6ARIsAGuzdw1UnPXiduS0PeR8wvGpTGsoqaWtrCjvV7uu_FQso4fSVID3qY53XXMaApUvEALw_wcB" TargetMode="External" Id="rId11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hyperlink" Target="https://www.tinytronics.nl/shop/en/development-boards/microcontroller-boards/with-wi-fi/esp32-wifi-and-bluetooth-board-cp2102" TargetMode="External" Id="rId15" /><Relationship Type="http://schemas.openxmlformats.org/officeDocument/2006/relationships/fontTable" Target="fontTable.xml" Id="rId23" /><Relationship Type="http://schemas.openxmlformats.org/officeDocument/2006/relationships/hyperlink" Target="https://www.dfrobot.com/product-1712.html" TargetMode="External" Id="rId10" /><Relationship Type="http://schemas.openxmlformats.org/officeDocument/2006/relationships/hyperlink" Target="https://pcbartists.com/design/esp32-cp2102-programmer-schematic/" TargetMode="External" Id="rId19" /><Relationship Type="http://schemas.openxmlformats.org/officeDocument/2006/relationships/settings" Target="settings.xml" Id="rId4" /><Relationship Type="http://schemas.openxmlformats.org/officeDocument/2006/relationships/hyperlink" Target="https://jlcpcb.com/partdetail/EspressifSystems-ESP32_WROOM_32N8/C529582" TargetMode="External" Id="rId9" /><Relationship Type="http://schemas.openxmlformats.org/officeDocument/2006/relationships/hyperlink" Target="https://jlcpcb.com/partdetail/SILICONLABS-CP2102N_A02GQFN24/C1550551" TargetMode="External" Id="rId14" /><Relationship Type="http://schemas.openxmlformats.org/officeDocument/2006/relationships/footer" Target="footer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AF607-F360-4852-84F1-C9766C5EF4B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Aarts Niels [student]</dc:creator>
  <keywords/>
  <dc:description/>
  <lastModifiedBy>Aarts Niels [student]</lastModifiedBy>
  <revision>72</revision>
  <dcterms:created xsi:type="dcterms:W3CDTF">2023-09-21T17:26:00.0000000Z</dcterms:created>
  <dcterms:modified xsi:type="dcterms:W3CDTF">2023-09-21T12:35:11.1009841Z</dcterms:modified>
</coreProperties>
</file>