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959CC" w14:textId="0C21F4B0" w:rsidR="296031EB" w:rsidRPr="000A2480" w:rsidRDefault="296031EB" w:rsidP="000A2480">
      <w:pPr>
        <w:pStyle w:val="Title"/>
        <w:jc w:val="center"/>
        <w:rPr>
          <w:color w:val="FF0000"/>
        </w:rPr>
      </w:pPr>
      <w:r w:rsidRPr="000A2480">
        <w:rPr>
          <w:color w:val="FF0000"/>
        </w:rPr>
        <w:t>Toegepaste Informatica/ Elektronica-ICT</w:t>
      </w:r>
    </w:p>
    <w:p w14:paraId="1370BF97" w14:textId="77777777" w:rsidR="004C4BAB" w:rsidRDefault="004C4BAB" w:rsidP="004C4BAB"/>
    <w:p w14:paraId="37350673" w14:textId="77777777" w:rsidR="004C4BAB" w:rsidRPr="004C4BAB" w:rsidRDefault="004C4BAB" w:rsidP="004C4BAB"/>
    <w:p w14:paraId="63AF321E" w14:textId="23AA42F1" w:rsidR="296031EB" w:rsidRPr="004C4BAB" w:rsidRDefault="296031EB" w:rsidP="000A2480">
      <w:pPr>
        <w:pStyle w:val="Header1"/>
      </w:pPr>
      <w:r w:rsidRPr="004C4BAB">
        <w:t>Blueprint luchtkwaliteit Hoboken</w:t>
      </w:r>
    </w:p>
    <w:p w14:paraId="3FBB775C" w14:textId="77777777" w:rsidR="004C4BAB" w:rsidRDefault="296031EB" w:rsidP="798C5666">
      <w:pPr>
        <w:jc w:val="center"/>
      </w:pPr>
      <w:r>
        <w:t xml:space="preserve">Onderdeel van het project </w:t>
      </w:r>
    </w:p>
    <w:p w14:paraId="39E29261" w14:textId="2D6CBDD6" w:rsidR="296031EB" w:rsidRDefault="296031EB" w:rsidP="798C5666">
      <w:pPr>
        <w:jc w:val="center"/>
      </w:pPr>
      <w:r>
        <w:t>ondersteund door de</w:t>
      </w:r>
    </w:p>
    <w:p w14:paraId="21B3E581" w14:textId="0B3BD806" w:rsidR="004C4BAB" w:rsidRPr="004C4BAB" w:rsidRDefault="296031EB" w:rsidP="000A2480">
      <w:pPr>
        <w:pStyle w:val="Header1"/>
      </w:pPr>
      <w:r w:rsidRPr="004C4BAB">
        <w:t>AP Hogeschool</w:t>
      </w:r>
    </w:p>
    <w:p w14:paraId="36977224" w14:textId="15DEDC3E" w:rsidR="296031EB" w:rsidRDefault="296031EB" w:rsidP="798C5666">
      <w:pPr>
        <w:jc w:val="center"/>
      </w:pPr>
      <w:r>
        <w:t>en uitgevoerd op en begeleid door het bedrijf</w:t>
      </w:r>
    </w:p>
    <w:p w14:paraId="028C3766" w14:textId="06015C07" w:rsidR="296031EB" w:rsidRPr="004C4BAB" w:rsidRDefault="296031EB" w:rsidP="000A2480">
      <w:pPr>
        <w:pStyle w:val="Header1"/>
      </w:pPr>
      <w:r w:rsidRPr="004C4BAB">
        <w:t>Natuurpunt</w:t>
      </w:r>
    </w:p>
    <w:p w14:paraId="1F0CD1C3" w14:textId="0236B207" w:rsidR="296031EB" w:rsidRDefault="296031EB" w:rsidP="798C5666">
      <w:pPr>
        <w:jc w:val="center"/>
      </w:pPr>
      <w:r>
        <w:t>Joos Van Esbroeck</w:t>
      </w:r>
      <w:r w:rsidR="000515AF">
        <w:t xml:space="preserve"> &amp; Niels Aarts &amp; Gil Struyf &amp; Jurgen </w:t>
      </w:r>
      <w:r w:rsidR="005661A9">
        <w:t>Vanpeteghem</w:t>
      </w:r>
      <w:r w:rsidR="000515AF">
        <w:t xml:space="preserve"> &amp; Jordy Van Mol</w:t>
      </w:r>
    </w:p>
    <w:p w14:paraId="4599B6B6" w14:textId="3E235961" w:rsidR="296031EB" w:rsidRDefault="296031EB" w:rsidP="798C5666">
      <w:pPr>
        <w:jc w:val="center"/>
      </w:pPr>
      <w:r>
        <w:t>Specialisatie IT &amp; IoT</w:t>
      </w:r>
    </w:p>
    <w:p w14:paraId="7215F10A" w14:textId="0759C719" w:rsidR="798C5666" w:rsidRDefault="798C5666" w:rsidP="798C5666">
      <w:pPr>
        <w:jc w:val="center"/>
      </w:pPr>
    </w:p>
    <w:p w14:paraId="77B9F4E5" w14:textId="46B5782F" w:rsidR="798C5666" w:rsidRDefault="798C5666" w:rsidP="798C5666">
      <w:pPr>
        <w:jc w:val="center"/>
      </w:pPr>
    </w:p>
    <w:p w14:paraId="0AC2A16F" w14:textId="43E4A64F" w:rsidR="798C5666" w:rsidRDefault="798C5666" w:rsidP="798C5666">
      <w:pPr>
        <w:jc w:val="center"/>
      </w:pPr>
    </w:p>
    <w:p w14:paraId="197AC791" w14:textId="040690B0" w:rsidR="798C5666" w:rsidRDefault="798C5666" w:rsidP="798C5666">
      <w:pPr>
        <w:jc w:val="center"/>
      </w:pPr>
    </w:p>
    <w:p w14:paraId="0024A796" w14:textId="6DEFC2C0" w:rsidR="798C5666" w:rsidRDefault="798C5666" w:rsidP="798C5666">
      <w:pPr>
        <w:jc w:val="center"/>
      </w:pPr>
    </w:p>
    <w:p w14:paraId="00EDF42D" w14:textId="0FABB46A" w:rsidR="798C5666" w:rsidRDefault="798C5666" w:rsidP="798C5666">
      <w:pPr>
        <w:jc w:val="center"/>
      </w:pPr>
    </w:p>
    <w:p w14:paraId="41C05EF6" w14:textId="399EA04B" w:rsidR="798C5666" w:rsidRDefault="798C5666" w:rsidP="798C5666">
      <w:pPr>
        <w:jc w:val="center"/>
      </w:pPr>
    </w:p>
    <w:p w14:paraId="06FC7E8F" w14:textId="05BC8900" w:rsidR="798C5666" w:rsidRDefault="798C5666" w:rsidP="798C5666">
      <w:pPr>
        <w:jc w:val="center"/>
      </w:pPr>
    </w:p>
    <w:p w14:paraId="3E51171C" w14:textId="2DCF9B4D" w:rsidR="798C5666" w:rsidRDefault="798C5666" w:rsidP="798C5666">
      <w:pPr>
        <w:jc w:val="center"/>
      </w:pPr>
    </w:p>
    <w:p w14:paraId="189BEB46" w14:textId="4F4456DE" w:rsidR="798C5666" w:rsidRDefault="798C5666" w:rsidP="798C5666">
      <w:pPr>
        <w:jc w:val="center"/>
      </w:pPr>
    </w:p>
    <w:p w14:paraId="555E6AD5" w14:textId="77777777" w:rsidR="00B209B1" w:rsidRDefault="00B209B1" w:rsidP="798C5666">
      <w:pPr>
        <w:jc w:val="center"/>
      </w:pPr>
    </w:p>
    <w:p w14:paraId="720834DB" w14:textId="77777777" w:rsidR="00B209B1" w:rsidRDefault="00B209B1" w:rsidP="798C5666">
      <w:pPr>
        <w:jc w:val="center"/>
      </w:pPr>
    </w:p>
    <w:p w14:paraId="2A08D2D5" w14:textId="77777777" w:rsidR="00B209B1" w:rsidRDefault="00B209B1" w:rsidP="798C5666">
      <w:pPr>
        <w:jc w:val="center"/>
      </w:pPr>
    </w:p>
    <w:p w14:paraId="4CDEFEF2" w14:textId="77777777" w:rsidR="00B209B1" w:rsidRDefault="00B209B1" w:rsidP="798C5666">
      <w:pPr>
        <w:jc w:val="center"/>
      </w:pPr>
    </w:p>
    <w:p w14:paraId="43ABA324" w14:textId="77777777" w:rsidR="00B209B1" w:rsidRDefault="00B209B1" w:rsidP="798C5666">
      <w:pPr>
        <w:jc w:val="center"/>
      </w:pPr>
    </w:p>
    <w:p w14:paraId="1B9D2FDD" w14:textId="77777777" w:rsidR="00B209B1" w:rsidRDefault="00B209B1" w:rsidP="798C5666">
      <w:pPr>
        <w:jc w:val="center"/>
      </w:pPr>
    </w:p>
    <w:p w14:paraId="4480F394" w14:textId="77777777" w:rsidR="00B209B1" w:rsidRDefault="00B209B1" w:rsidP="000A2480"/>
    <w:p w14:paraId="031EBD64" w14:textId="5A7414C5" w:rsidR="296031EB" w:rsidRDefault="296031EB" w:rsidP="798C5666">
      <w:pPr>
        <w:jc w:val="center"/>
      </w:pPr>
      <w:r>
        <w:t xml:space="preserve">Begeleider: Maarten Luyts </w:t>
      </w:r>
      <w:r w:rsidR="34FCC34E">
        <w:t xml:space="preserve">                                                                                       </w:t>
      </w:r>
      <w:r>
        <w:t>Academiejaar 202</w:t>
      </w:r>
      <w:r w:rsidR="005661A9">
        <w:t>3</w:t>
      </w:r>
      <w:r>
        <w:t>-202</w:t>
      </w:r>
      <w:r w:rsidR="005661A9">
        <w:t>4</w:t>
      </w:r>
      <w:r>
        <w:t xml:space="preserve"> </w:t>
      </w:r>
    </w:p>
    <w:p w14:paraId="100DAE13" w14:textId="4B4F3493" w:rsidR="296031EB" w:rsidRDefault="296031EB" w:rsidP="798C5666">
      <w:pPr>
        <w:jc w:val="center"/>
      </w:pPr>
      <w:r>
        <w:t xml:space="preserve">Mentor: Dirk Van Merode </w:t>
      </w:r>
      <w:r w:rsidR="432C09A3">
        <w:t xml:space="preserve">                                                                                                              </w:t>
      </w:r>
      <w:r>
        <w:t>1e semester</w:t>
      </w:r>
    </w:p>
    <w:sdt>
      <w:sdtPr>
        <w:rPr>
          <w:rFonts w:asciiTheme="minorHAnsi" w:eastAsiaTheme="minorHAnsi" w:hAnsiTheme="minorHAnsi" w:cstheme="minorBidi"/>
          <w:color w:val="auto"/>
          <w:sz w:val="22"/>
          <w:szCs w:val="22"/>
          <w:lang w:val="nl-NL" w:eastAsia="en-US"/>
        </w:rPr>
        <w:id w:val="1197503427"/>
        <w:docPartObj>
          <w:docPartGallery w:val="Table of Contents"/>
          <w:docPartUnique/>
        </w:docPartObj>
      </w:sdtPr>
      <w:sdtContent>
        <w:p w14:paraId="6FD48116" w14:textId="1C755123" w:rsidR="000A2480" w:rsidRDefault="000A2480">
          <w:pPr>
            <w:pStyle w:val="TOCHeading"/>
            <w:rPr>
              <w:lang w:val="nl-NL"/>
            </w:rPr>
          </w:pPr>
          <w:r>
            <w:rPr>
              <w:lang w:val="nl-NL"/>
            </w:rPr>
            <w:t>Inhoudsopgave</w:t>
          </w:r>
        </w:p>
        <w:p w14:paraId="559582A4" w14:textId="4D4671D5" w:rsidR="00B8243C" w:rsidRDefault="482BCBB8">
          <w:pPr>
            <w:pStyle w:val="TOC2"/>
            <w:tabs>
              <w:tab w:val="right" w:leader="dot" w:pos="9016"/>
            </w:tabs>
            <w:rPr>
              <w:rFonts w:eastAsiaTheme="minorEastAsia"/>
              <w:noProof/>
              <w:kern w:val="2"/>
              <w:lang w:val="nl-BE" w:eastAsia="nl-BE"/>
              <w14:ligatures w14:val="standardContextual"/>
            </w:rPr>
          </w:pPr>
          <w:r>
            <w:fldChar w:fldCharType="begin"/>
          </w:r>
          <w:r w:rsidR="000A2480">
            <w:instrText>TOC \o "1-3" \h \z \u</w:instrText>
          </w:r>
          <w:r>
            <w:fldChar w:fldCharType="separate"/>
          </w:r>
          <w:hyperlink w:anchor="_Toc147412102" w:history="1">
            <w:r w:rsidR="00B8243C" w:rsidRPr="000B5C4F">
              <w:rPr>
                <w:rStyle w:val="Hyperlink"/>
                <w:noProof/>
              </w:rPr>
              <w:t>Figurenlijst</w:t>
            </w:r>
            <w:r w:rsidR="00B8243C">
              <w:rPr>
                <w:noProof/>
                <w:webHidden/>
              </w:rPr>
              <w:tab/>
            </w:r>
            <w:r w:rsidR="00B8243C">
              <w:rPr>
                <w:noProof/>
                <w:webHidden/>
              </w:rPr>
              <w:fldChar w:fldCharType="begin"/>
            </w:r>
            <w:r w:rsidR="00B8243C">
              <w:rPr>
                <w:noProof/>
                <w:webHidden/>
              </w:rPr>
              <w:instrText xml:space="preserve"> PAGEREF _Toc147412102 \h </w:instrText>
            </w:r>
            <w:r w:rsidR="00B8243C">
              <w:rPr>
                <w:noProof/>
                <w:webHidden/>
              </w:rPr>
            </w:r>
            <w:r w:rsidR="00B8243C">
              <w:rPr>
                <w:noProof/>
                <w:webHidden/>
              </w:rPr>
              <w:fldChar w:fldCharType="separate"/>
            </w:r>
            <w:r w:rsidR="00B8243C">
              <w:rPr>
                <w:noProof/>
                <w:webHidden/>
              </w:rPr>
              <w:t>3</w:t>
            </w:r>
            <w:r w:rsidR="00B8243C">
              <w:rPr>
                <w:noProof/>
                <w:webHidden/>
              </w:rPr>
              <w:fldChar w:fldCharType="end"/>
            </w:r>
          </w:hyperlink>
        </w:p>
        <w:p w14:paraId="63C1B44E" w14:textId="78D81942" w:rsidR="00B8243C" w:rsidRDefault="004F279A">
          <w:pPr>
            <w:pStyle w:val="TOC2"/>
            <w:tabs>
              <w:tab w:val="right" w:leader="dot" w:pos="9016"/>
            </w:tabs>
            <w:rPr>
              <w:rFonts w:eastAsiaTheme="minorEastAsia"/>
              <w:noProof/>
              <w:kern w:val="2"/>
              <w:lang w:val="nl-BE" w:eastAsia="nl-BE"/>
              <w14:ligatures w14:val="standardContextual"/>
            </w:rPr>
          </w:pPr>
          <w:hyperlink w:anchor="_Toc147412103" w:history="1">
            <w:r w:rsidR="00B8243C" w:rsidRPr="000B5C4F">
              <w:rPr>
                <w:rStyle w:val="Hyperlink"/>
                <w:noProof/>
              </w:rPr>
              <w:t>Opdrachtgever</w:t>
            </w:r>
            <w:r w:rsidR="00B8243C">
              <w:rPr>
                <w:noProof/>
                <w:webHidden/>
              </w:rPr>
              <w:tab/>
            </w:r>
            <w:r w:rsidR="00B8243C">
              <w:rPr>
                <w:noProof/>
                <w:webHidden/>
              </w:rPr>
              <w:fldChar w:fldCharType="begin"/>
            </w:r>
            <w:r w:rsidR="00B8243C">
              <w:rPr>
                <w:noProof/>
                <w:webHidden/>
              </w:rPr>
              <w:instrText xml:space="preserve"> PAGEREF _Toc147412103 \h </w:instrText>
            </w:r>
            <w:r w:rsidR="00B8243C">
              <w:rPr>
                <w:noProof/>
                <w:webHidden/>
              </w:rPr>
            </w:r>
            <w:r w:rsidR="00B8243C">
              <w:rPr>
                <w:noProof/>
                <w:webHidden/>
              </w:rPr>
              <w:fldChar w:fldCharType="separate"/>
            </w:r>
            <w:r w:rsidR="00B8243C">
              <w:rPr>
                <w:noProof/>
                <w:webHidden/>
              </w:rPr>
              <w:t>4</w:t>
            </w:r>
            <w:r w:rsidR="00B8243C">
              <w:rPr>
                <w:noProof/>
                <w:webHidden/>
              </w:rPr>
              <w:fldChar w:fldCharType="end"/>
            </w:r>
          </w:hyperlink>
        </w:p>
        <w:p w14:paraId="192EEF4D" w14:textId="60A572EC" w:rsidR="00B8243C" w:rsidRDefault="004F279A">
          <w:pPr>
            <w:pStyle w:val="TOC2"/>
            <w:tabs>
              <w:tab w:val="right" w:leader="dot" w:pos="9016"/>
            </w:tabs>
            <w:rPr>
              <w:rFonts w:eastAsiaTheme="minorEastAsia"/>
              <w:noProof/>
              <w:kern w:val="2"/>
              <w:lang w:val="nl-BE" w:eastAsia="nl-BE"/>
              <w14:ligatures w14:val="standardContextual"/>
            </w:rPr>
          </w:pPr>
          <w:hyperlink w:anchor="_Toc147412104" w:history="1">
            <w:r w:rsidR="00B8243C" w:rsidRPr="000B5C4F">
              <w:rPr>
                <w:rStyle w:val="Hyperlink"/>
                <w:noProof/>
              </w:rPr>
              <w:t>Samenvatting</w:t>
            </w:r>
            <w:r w:rsidR="00B8243C">
              <w:rPr>
                <w:noProof/>
                <w:webHidden/>
              </w:rPr>
              <w:tab/>
            </w:r>
            <w:r w:rsidR="00B8243C">
              <w:rPr>
                <w:noProof/>
                <w:webHidden/>
              </w:rPr>
              <w:fldChar w:fldCharType="begin"/>
            </w:r>
            <w:r w:rsidR="00B8243C">
              <w:rPr>
                <w:noProof/>
                <w:webHidden/>
              </w:rPr>
              <w:instrText xml:space="preserve"> PAGEREF _Toc147412104 \h </w:instrText>
            </w:r>
            <w:r w:rsidR="00B8243C">
              <w:rPr>
                <w:noProof/>
                <w:webHidden/>
              </w:rPr>
            </w:r>
            <w:r w:rsidR="00B8243C">
              <w:rPr>
                <w:noProof/>
                <w:webHidden/>
              </w:rPr>
              <w:fldChar w:fldCharType="separate"/>
            </w:r>
            <w:r w:rsidR="00B8243C">
              <w:rPr>
                <w:noProof/>
                <w:webHidden/>
              </w:rPr>
              <w:t>4</w:t>
            </w:r>
            <w:r w:rsidR="00B8243C">
              <w:rPr>
                <w:noProof/>
                <w:webHidden/>
              </w:rPr>
              <w:fldChar w:fldCharType="end"/>
            </w:r>
          </w:hyperlink>
        </w:p>
        <w:p w14:paraId="389F2415" w14:textId="5CCBC65C" w:rsidR="00B8243C" w:rsidRDefault="004F279A">
          <w:pPr>
            <w:pStyle w:val="TOC2"/>
            <w:tabs>
              <w:tab w:val="right" w:leader="dot" w:pos="9016"/>
            </w:tabs>
            <w:rPr>
              <w:rFonts w:eastAsiaTheme="minorEastAsia"/>
              <w:noProof/>
              <w:kern w:val="2"/>
              <w:lang w:val="nl-BE" w:eastAsia="nl-BE"/>
              <w14:ligatures w14:val="standardContextual"/>
            </w:rPr>
          </w:pPr>
          <w:hyperlink w:anchor="_Toc147412105" w:history="1">
            <w:r w:rsidR="00B8243C" w:rsidRPr="000B5C4F">
              <w:rPr>
                <w:rStyle w:val="Hyperlink"/>
                <w:noProof/>
              </w:rPr>
              <w:t>As-Is</w:t>
            </w:r>
            <w:r w:rsidR="00B8243C">
              <w:rPr>
                <w:noProof/>
                <w:webHidden/>
              </w:rPr>
              <w:tab/>
            </w:r>
            <w:r w:rsidR="00B8243C">
              <w:rPr>
                <w:noProof/>
                <w:webHidden/>
              </w:rPr>
              <w:fldChar w:fldCharType="begin"/>
            </w:r>
            <w:r w:rsidR="00B8243C">
              <w:rPr>
                <w:noProof/>
                <w:webHidden/>
              </w:rPr>
              <w:instrText xml:space="preserve"> PAGEREF _Toc147412105 \h </w:instrText>
            </w:r>
            <w:r w:rsidR="00B8243C">
              <w:rPr>
                <w:noProof/>
                <w:webHidden/>
              </w:rPr>
            </w:r>
            <w:r w:rsidR="00B8243C">
              <w:rPr>
                <w:noProof/>
                <w:webHidden/>
              </w:rPr>
              <w:fldChar w:fldCharType="separate"/>
            </w:r>
            <w:r w:rsidR="00B8243C">
              <w:rPr>
                <w:noProof/>
                <w:webHidden/>
              </w:rPr>
              <w:t>5</w:t>
            </w:r>
            <w:r w:rsidR="00B8243C">
              <w:rPr>
                <w:noProof/>
                <w:webHidden/>
              </w:rPr>
              <w:fldChar w:fldCharType="end"/>
            </w:r>
          </w:hyperlink>
        </w:p>
        <w:p w14:paraId="4C37FB91" w14:textId="03045AC1" w:rsidR="00B8243C" w:rsidRDefault="004F279A">
          <w:pPr>
            <w:pStyle w:val="TOC2"/>
            <w:tabs>
              <w:tab w:val="right" w:leader="dot" w:pos="9016"/>
            </w:tabs>
            <w:rPr>
              <w:rFonts w:eastAsiaTheme="minorEastAsia"/>
              <w:noProof/>
              <w:kern w:val="2"/>
              <w:lang w:val="nl-BE" w:eastAsia="nl-BE"/>
              <w14:ligatures w14:val="standardContextual"/>
            </w:rPr>
          </w:pPr>
          <w:hyperlink w:anchor="_Toc147412106" w:history="1">
            <w:r w:rsidR="00B8243C" w:rsidRPr="000B5C4F">
              <w:rPr>
                <w:rStyle w:val="Hyperlink"/>
                <w:noProof/>
              </w:rPr>
              <w:t>Situatie To-Be</w:t>
            </w:r>
            <w:r w:rsidR="00B8243C">
              <w:rPr>
                <w:noProof/>
                <w:webHidden/>
              </w:rPr>
              <w:tab/>
            </w:r>
            <w:r w:rsidR="00B8243C">
              <w:rPr>
                <w:noProof/>
                <w:webHidden/>
              </w:rPr>
              <w:fldChar w:fldCharType="begin"/>
            </w:r>
            <w:r w:rsidR="00B8243C">
              <w:rPr>
                <w:noProof/>
                <w:webHidden/>
              </w:rPr>
              <w:instrText xml:space="preserve"> PAGEREF _Toc147412106 \h </w:instrText>
            </w:r>
            <w:r w:rsidR="00B8243C">
              <w:rPr>
                <w:noProof/>
                <w:webHidden/>
              </w:rPr>
            </w:r>
            <w:r w:rsidR="00B8243C">
              <w:rPr>
                <w:noProof/>
                <w:webHidden/>
              </w:rPr>
              <w:fldChar w:fldCharType="separate"/>
            </w:r>
            <w:r w:rsidR="00B8243C">
              <w:rPr>
                <w:noProof/>
                <w:webHidden/>
              </w:rPr>
              <w:t>6</w:t>
            </w:r>
            <w:r w:rsidR="00B8243C">
              <w:rPr>
                <w:noProof/>
                <w:webHidden/>
              </w:rPr>
              <w:fldChar w:fldCharType="end"/>
            </w:r>
          </w:hyperlink>
        </w:p>
        <w:p w14:paraId="1ABABD86" w14:textId="1FE58B81" w:rsidR="00B8243C" w:rsidRDefault="004F279A">
          <w:pPr>
            <w:pStyle w:val="TOC2"/>
            <w:tabs>
              <w:tab w:val="right" w:leader="dot" w:pos="9016"/>
            </w:tabs>
            <w:rPr>
              <w:rFonts w:eastAsiaTheme="minorEastAsia"/>
              <w:noProof/>
              <w:kern w:val="2"/>
              <w:lang w:val="nl-BE" w:eastAsia="nl-BE"/>
              <w14:ligatures w14:val="standardContextual"/>
            </w:rPr>
          </w:pPr>
          <w:hyperlink w:anchor="_Toc147412107" w:history="1">
            <w:r w:rsidR="00B8243C" w:rsidRPr="000B5C4F">
              <w:rPr>
                <w:rStyle w:val="Hyperlink"/>
                <w:noProof/>
              </w:rPr>
              <w:t>Projectdefinitie</w:t>
            </w:r>
            <w:r w:rsidR="00B8243C">
              <w:rPr>
                <w:noProof/>
                <w:webHidden/>
              </w:rPr>
              <w:tab/>
            </w:r>
            <w:r w:rsidR="00B8243C">
              <w:rPr>
                <w:noProof/>
                <w:webHidden/>
              </w:rPr>
              <w:fldChar w:fldCharType="begin"/>
            </w:r>
            <w:r w:rsidR="00B8243C">
              <w:rPr>
                <w:noProof/>
                <w:webHidden/>
              </w:rPr>
              <w:instrText xml:space="preserve"> PAGEREF _Toc147412107 \h </w:instrText>
            </w:r>
            <w:r w:rsidR="00B8243C">
              <w:rPr>
                <w:noProof/>
                <w:webHidden/>
              </w:rPr>
            </w:r>
            <w:r w:rsidR="00B8243C">
              <w:rPr>
                <w:noProof/>
                <w:webHidden/>
              </w:rPr>
              <w:fldChar w:fldCharType="separate"/>
            </w:r>
            <w:r w:rsidR="00B8243C">
              <w:rPr>
                <w:noProof/>
                <w:webHidden/>
              </w:rPr>
              <w:t>7</w:t>
            </w:r>
            <w:r w:rsidR="00B8243C">
              <w:rPr>
                <w:noProof/>
                <w:webHidden/>
              </w:rPr>
              <w:fldChar w:fldCharType="end"/>
            </w:r>
          </w:hyperlink>
        </w:p>
        <w:p w14:paraId="09057AFA" w14:textId="36BCB2B1" w:rsidR="00B8243C" w:rsidRDefault="004F279A">
          <w:pPr>
            <w:pStyle w:val="TOC2"/>
            <w:tabs>
              <w:tab w:val="right" w:leader="dot" w:pos="9016"/>
            </w:tabs>
            <w:rPr>
              <w:rFonts w:eastAsiaTheme="minorEastAsia"/>
              <w:noProof/>
              <w:kern w:val="2"/>
              <w:lang w:val="nl-BE" w:eastAsia="nl-BE"/>
              <w14:ligatures w14:val="standardContextual"/>
            </w:rPr>
          </w:pPr>
          <w:hyperlink w:anchor="_Toc147412108" w:history="1">
            <w:r w:rsidR="00B8243C" w:rsidRPr="000B5C4F">
              <w:rPr>
                <w:rStyle w:val="Hyperlink"/>
                <w:noProof/>
              </w:rPr>
              <w:t>Scope</w:t>
            </w:r>
            <w:r w:rsidR="00B8243C">
              <w:rPr>
                <w:noProof/>
                <w:webHidden/>
              </w:rPr>
              <w:tab/>
            </w:r>
            <w:r w:rsidR="00B8243C">
              <w:rPr>
                <w:noProof/>
                <w:webHidden/>
              </w:rPr>
              <w:fldChar w:fldCharType="begin"/>
            </w:r>
            <w:r w:rsidR="00B8243C">
              <w:rPr>
                <w:noProof/>
                <w:webHidden/>
              </w:rPr>
              <w:instrText xml:space="preserve"> PAGEREF _Toc147412108 \h </w:instrText>
            </w:r>
            <w:r w:rsidR="00B8243C">
              <w:rPr>
                <w:noProof/>
                <w:webHidden/>
              </w:rPr>
            </w:r>
            <w:r w:rsidR="00B8243C">
              <w:rPr>
                <w:noProof/>
                <w:webHidden/>
              </w:rPr>
              <w:fldChar w:fldCharType="separate"/>
            </w:r>
            <w:r w:rsidR="00B8243C">
              <w:rPr>
                <w:noProof/>
                <w:webHidden/>
              </w:rPr>
              <w:t>8</w:t>
            </w:r>
            <w:r w:rsidR="00B8243C">
              <w:rPr>
                <w:noProof/>
                <w:webHidden/>
              </w:rPr>
              <w:fldChar w:fldCharType="end"/>
            </w:r>
          </w:hyperlink>
        </w:p>
        <w:p w14:paraId="324B6C43" w14:textId="5F61197B" w:rsidR="00B8243C" w:rsidRDefault="004F279A">
          <w:pPr>
            <w:pStyle w:val="TOC2"/>
            <w:tabs>
              <w:tab w:val="right" w:leader="dot" w:pos="9016"/>
            </w:tabs>
            <w:rPr>
              <w:rFonts w:eastAsiaTheme="minorEastAsia"/>
              <w:noProof/>
              <w:kern w:val="2"/>
              <w:lang w:val="nl-BE" w:eastAsia="nl-BE"/>
              <w14:ligatures w14:val="standardContextual"/>
            </w:rPr>
          </w:pPr>
          <w:hyperlink w:anchor="_Toc147412109" w:history="1">
            <w:r w:rsidR="00B8243C" w:rsidRPr="000B5C4F">
              <w:rPr>
                <w:rStyle w:val="Hyperlink"/>
                <w:noProof/>
              </w:rPr>
              <w:t>Niet in scope</w:t>
            </w:r>
            <w:r w:rsidR="00B8243C">
              <w:rPr>
                <w:noProof/>
                <w:webHidden/>
              </w:rPr>
              <w:tab/>
            </w:r>
            <w:r w:rsidR="00B8243C">
              <w:rPr>
                <w:noProof/>
                <w:webHidden/>
              </w:rPr>
              <w:fldChar w:fldCharType="begin"/>
            </w:r>
            <w:r w:rsidR="00B8243C">
              <w:rPr>
                <w:noProof/>
                <w:webHidden/>
              </w:rPr>
              <w:instrText xml:space="preserve"> PAGEREF _Toc147412109 \h </w:instrText>
            </w:r>
            <w:r w:rsidR="00B8243C">
              <w:rPr>
                <w:noProof/>
                <w:webHidden/>
              </w:rPr>
            </w:r>
            <w:r w:rsidR="00B8243C">
              <w:rPr>
                <w:noProof/>
                <w:webHidden/>
              </w:rPr>
              <w:fldChar w:fldCharType="separate"/>
            </w:r>
            <w:r w:rsidR="00B8243C">
              <w:rPr>
                <w:noProof/>
                <w:webHidden/>
              </w:rPr>
              <w:t>8</w:t>
            </w:r>
            <w:r w:rsidR="00B8243C">
              <w:rPr>
                <w:noProof/>
                <w:webHidden/>
              </w:rPr>
              <w:fldChar w:fldCharType="end"/>
            </w:r>
          </w:hyperlink>
        </w:p>
        <w:p w14:paraId="12851CF6" w14:textId="58940AC4" w:rsidR="00B8243C" w:rsidRDefault="004F279A">
          <w:pPr>
            <w:pStyle w:val="TOC2"/>
            <w:tabs>
              <w:tab w:val="right" w:leader="dot" w:pos="9016"/>
            </w:tabs>
            <w:rPr>
              <w:rFonts w:eastAsiaTheme="minorEastAsia"/>
              <w:noProof/>
              <w:kern w:val="2"/>
              <w:lang w:val="nl-BE" w:eastAsia="nl-BE"/>
              <w14:ligatures w14:val="standardContextual"/>
            </w:rPr>
          </w:pPr>
          <w:hyperlink w:anchor="_Toc147412110" w:history="1">
            <w:r w:rsidR="00B8243C" w:rsidRPr="000B5C4F">
              <w:rPr>
                <w:rStyle w:val="Hyperlink"/>
                <w:noProof/>
              </w:rPr>
              <w:t>Planning</w:t>
            </w:r>
            <w:r w:rsidR="00B8243C">
              <w:rPr>
                <w:noProof/>
                <w:webHidden/>
              </w:rPr>
              <w:tab/>
            </w:r>
            <w:r w:rsidR="00B8243C">
              <w:rPr>
                <w:noProof/>
                <w:webHidden/>
              </w:rPr>
              <w:fldChar w:fldCharType="begin"/>
            </w:r>
            <w:r w:rsidR="00B8243C">
              <w:rPr>
                <w:noProof/>
                <w:webHidden/>
              </w:rPr>
              <w:instrText xml:space="preserve"> PAGEREF _Toc147412110 \h </w:instrText>
            </w:r>
            <w:r w:rsidR="00B8243C">
              <w:rPr>
                <w:noProof/>
                <w:webHidden/>
              </w:rPr>
            </w:r>
            <w:r w:rsidR="00B8243C">
              <w:rPr>
                <w:noProof/>
                <w:webHidden/>
              </w:rPr>
              <w:fldChar w:fldCharType="separate"/>
            </w:r>
            <w:r w:rsidR="00B8243C">
              <w:rPr>
                <w:noProof/>
                <w:webHidden/>
              </w:rPr>
              <w:t>9</w:t>
            </w:r>
            <w:r w:rsidR="00B8243C">
              <w:rPr>
                <w:noProof/>
                <w:webHidden/>
              </w:rPr>
              <w:fldChar w:fldCharType="end"/>
            </w:r>
          </w:hyperlink>
        </w:p>
        <w:p w14:paraId="17B4BBF2" w14:textId="34E9A2D4" w:rsidR="00B8243C" w:rsidRDefault="004F279A">
          <w:pPr>
            <w:pStyle w:val="TOC2"/>
            <w:tabs>
              <w:tab w:val="right" w:leader="dot" w:pos="9016"/>
            </w:tabs>
            <w:rPr>
              <w:rFonts w:eastAsiaTheme="minorEastAsia"/>
              <w:noProof/>
              <w:kern w:val="2"/>
              <w:lang w:val="nl-BE" w:eastAsia="nl-BE"/>
              <w14:ligatures w14:val="standardContextual"/>
            </w:rPr>
          </w:pPr>
          <w:hyperlink w:anchor="_Toc147412111" w:history="1">
            <w:r w:rsidR="00B8243C" w:rsidRPr="000B5C4F">
              <w:rPr>
                <w:rStyle w:val="Hyperlink"/>
                <w:noProof/>
              </w:rPr>
              <w:t>Functioneel design</w:t>
            </w:r>
            <w:r w:rsidR="00B8243C">
              <w:rPr>
                <w:noProof/>
                <w:webHidden/>
              </w:rPr>
              <w:tab/>
            </w:r>
            <w:r w:rsidR="00B8243C">
              <w:rPr>
                <w:noProof/>
                <w:webHidden/>
              </w:rPr>
              <w:fldChar w:fldCharType="begin"/>
            </w:r>
            <w:r w:rsidR="00B8243C">
              <w:rPr>
                <w:noProof/>
                <w:webHidden/>
              </w:rPr>
              <w:instrText xml:space="preserve"> PAGEREF _Toc147412111 \h </w:instrText>
            </w:r>
            <w:r w:rsidR="00B8243C">
              <w:rPr>
                <w:noProof/>
                <w:webHidden/>
              </w:rPr>
            </w:r>
            <w:r w:rsidR="00B8243C">
              <w:rPr>
                <w:noProof/>
                <w:webHidden/>
              </w:rPr>
              <w:fldChar w:fldCharType="separate"/>
            </w:r>
            <w:r w:rsidR="00B8243C">
              <w:rPr>
                <w:noProof/>
                <w:webHidden/>
              </w:rPr>
              <w:t>11</w:t>
            </w:r>
            <w:r w:rsidR="00B8243C">
              <w:rPr>
                <w:noProof/>
                <w:webHidden/>
              </w:rPr>
              <w:fldChar w:fldCharType="end"/>
            </w:r>
          </w:hyperlink>
        </w:p>
        <w:p w14:paraId="0B9AFDB2" w14:textId="04BC2357" w:rsidR="00B8243C" w:rsidRDefault="004F279A">
          <w:pPr>
            <w:pStyle w:val="TOC2"/>
            <w:tabs>
              <w:tab w:val="right" w:leader="dot" w:pos="9016"/>
            </w:tabs>
            <w:rPr>
              <w:rFonts w:eastAsiaTheme="minorEastAsia"/>
              <w:noProof/>
              <w:kern w:val="2"/>
              <w:lang w:val="nl-BE" w:eastAsia="nl-BE"/>
              <w14:ligatures w14:val="standardContextual"/>
            </w:rPr>
          </w:pPr>
          <w:hyperlink w:anchor="_Toc147412112" w:history="1">
            <w:r w:rsidR="00B8243C" w:rsidRPr="000B5C4F">
              <w:rPr>
                <w:rStyle w:val="Hyperlink"/>
                <w:noProof/>
              </w:rPr>
              <w:t>Technisch design</w:t>
            </w:r>
            <w:r w:rsidR="00B8243C">
              <w:rPr>
                <w:noProof/>
                <w:webHidden/>
              </w:rPr>
              <w:tab/>
            </w:r>
            <w:r w:rsidR="00B8243C">
              <w:rPr>
                <w:noProof/>
                <w:webHidden/>
              </w:rPr>
              <w:fldChar w:fldCharType="begin"/>
            </w:r>
            <w:r w:rsidR="00B8243C">
              <w:rPr>
                <w:noProof/>
                <w:webHidden/>
              </w:rPr>
              <w:instrText xml:space="preserve"> PAGEREF _Toc147412112 \h </w:instrText>
            </w:r>
            <w:r w:rsidR="00B8243C">
              <w:rPr>
                <w:noProof/>
                <w:webHidden/>
              </w:rPr>
            </w:r>
            <w:r w:rsidR="00B8243C">
              <w:rPr>
                <w:noProof/>
                <w:webHidden/>
              </w:rPr>
              <w:fldChar w:fldCharType="separate"/>
            </w:r>
            <w:r w:rsidR="00B8243C">
              <w:rPr>
                <w:noProof/>
                <w:webHidden/>
              </w:rPr>
              <w:t>13</w:t>
            </w:r>
            <w:r w:rsidR="00B8243C">
              <w:rPr>
                <w:noProof/>
                <w:webHidden/>
              </w:rPr>
              <w:fldChar w:fldCharType="end"/>
            </w:r>
          </w:hyperlink>
        </w:p>
        <w:p w14:paraId="540353C7" w14:textId="18955538" w:rsidR="00B8243C" w:rsidRDefault="004F279A">
          <w:pPr>
            <w:pStyle w:val="TOC2"/>
            <w:tabs>
              <w:tab w:val="right" w:leader="dot" w:pos="9016"/>
            </w:tabs>
            <w:rPr>
              <w:rFonts w:eastAsiaTheme="minorEastAsia"/>
              <w:noProof/>
              <w:kern w:val="2"/>
              <w:lang w:val="nl-BE" w:eastAsia="nl-BE"/>
              <w14:ligatures w14:val="standardContextual"/>
            </w:rPr>
          </w:pPr>
          <w:hyperlink w:anchor="_Toc147412113" w:history="1">
            <w:r w:rsidR="00B8243C" w:rsidRPr="000B5C4F">
              <w:rPr>
                <w:rStyle w:val="Hyperlink"/>
                <w:noProof/>
              </w:rPr>
              <w:t>Componentenlijst:</w:t>
            </w:r>
            <w:r w:rsidR="00B8243C">
              <w:rPr>
                <w:noProof/>
                <w:webHidden/>
              </w:rPr>
              <w:tab/>
            </w:r>
            <w:r w:rsidR="00B8243C">
              <w:rPr>
                <w:noProof/>
                <w:webHidden/>
              </w:rPr>
              <w:fldChar w:fldCharType="begin"/>
            </w:r>
            <w:r w:rsidR="00B8243C">
              <w:rPr>
                <w:noProof/>
                <w:webHidden/>
              </w:rPr>
              <w:instrText xml:space="preserve"> PAGEREF _Toc147412113 \h </w:instrText>
            </w:r>
            <w:r w:rsidR="00B8243C">
              <w:rPr>
                <w:noProof/>
                <w:webHidden/>
              </w:rPr>
            </w:r>
            <w:r w:rsidR="00B8243C">
              <w:rPr>
                <w:noProof/>
                <w:webHidden/>
              </w:rPr>
              <w:fldChar w:fldCharType="separate"/>
            </w:r>
            <w:r w:rsidR="00B8243C">
              <w:rPr>
                <w:noProof/>
                <w:webHidden/>
              </w:rPr>
              <w:t>14</w:t>
            </w:r>
            <w:r w:rsidR="00B8243C">
              <w:rPr>
                <w:noProof/>
                <w:webHidden/>
              </w:rPr>
              <w:fldChar w:fldCharType="end"/>
            </w:r>
          </w:hyperlink>
        </w:p>
        <w:p w14:paraId="1EB1E963" w14:textId="45736D39" w:rsidR="00B8243C" w:rsidRDefault="004F279A">
          <w:pPr>
            <w:pStyle w:val="TOC2"/>
            <w:tabs>
              <w:tab w:val="right" w:leader="dot" w:pos="9016"/>
            </w:tabs>
            <w:rPr>
              <w:rFonts w:eastAsiaTheme="minorEastAsia"/>
              <w:noProof/>
              <w:kern w:val="2"/>
              <w:lang w:val="nl-BE" w:eastAsia="nl-BE"/>
              <w14:ligatures w14:val="standardContextual"/>
            </w:rPr>
          </w:pPr>
          <w:hyperlink w:anchor="_Toc147412114" w:history="1">
            <w:r w:rsidR="00B8243C" w:rsidRPr="000B5C4F">
              <w:rPr>
                <w:rStyle w:val="Hyperlink"/>
                <w:noProof/>
              </w:rPr>
              <w:t>Smart object (software-analyse)</w:t>
            </w:r>
            <w:r w:rsidR="00B8243C">
              <w:rPr>
                <w:noProof/>
                <w:webHidden/>
              </w:rPr>
              <w:tab/>
            </w:r>
            <w:r w:rsidR="00B8243C">
              <w:rPr>
                <w:noProof/>
                <w:webHidden/>
              </w:rPr>
              <w:fldChar w:fldCharType="begin"/>
            </w:r>
            <w:r w:rsidR="00B8243C">
              <w:rPr>
                <w:noProof/>
                <w:webHidden/>
              </w:rPr>
              <w:instrText xml:space="preserve"> PAGEREF _Toc147412114 \h </w:instrText>
            </w:r>
            <w:r w:rsidR="00B8243C">
              <w:rPr>
                <w:noProof/>
                <w:webHidden/>
              </w:rPr>
            </w:r>
            <w:r w:rsidR="00B8243C">
              <w:rPr>
                <w:noProof/>
                <w:webHidden/>
              </w:rPr>
              <w:fldChar w:fldCharType="separate"/>
            </w:r>
            <w:r w:rsidR="00B8243C">
              <w:rPr>
                <w:noProof/>
                <w:webHidden/>
              </w:rPr>
              <w:t>15</w:t>
            </w:r>
            <w:r w:rsidR="00B8243C">
              <w:rPr>
                <w:noProof/>
                <w:webHidden/>
              </w:rPr>
              <w:fldChar w:fldCharType="end"/>
            </w:r>
          </w:hyperlink>
        </w:p>
        <w:p w14:paraId="2A534A9E" w14:textId="140F397E" w:rsidR="00B8243C" w:rsidRDefault="004F279A">
          <w:pPr>
            <w:pStyle w:val="TOC2"/>
            <w:tabs>
              <w:tab w:val="right" w:leader="dot" w:pos="9016"/>
            </w:tabs>
            <w:rPr>
              <w:rFonts w:eastAsiaTheme="minorEastAsia"/>
              <w:noProof/>
              <w:kern w:val="2"/>
              <w:lang w:val="nl-BE" w:eastAsia="nl-BE"/>
              <w14:ligatures w14:val="standardContextual"/>
            </w:rPr>
          </w:pPr>
          <w:hyperlink w:anchor="_Toc147412115" w:history="1">
            <w:r w:rsidR="00B8243C" w:rsidRPr="000B5C4F">
              <w:rPr>
                <w:rStyle w:val="Hyperlink"/>
                <w:noProof/>
                <w:shd w:val="clear" w:color="auto" w:fill="FFFFFF"/>
              </w:rPr>
              <w:t>Teststrategie</w:t>
            </w:r>
            <w:r w:rsidR="00B8243C">
              <w:rPr>
                <w:noProof/>
                <w:webHidden/>
              </w:rPr>
              <w:tab/>
            </w:r>
            <w:r w:rsidR="00B8243C">
              <w:rPr>
                <w:noProof/>
                <w:webHidden/>
              </w:rPr>
              <w:fldChar w:fldCharType="begin"/>
            </w:r>
            <w:r w:rsidR="00B8243C">
              <w:rPr>
                <w:noProof/>
                <w:webHidden/>
              </w:rPr>
              <w:instrText xml:space="preserve"> PAGEREF _Toc147412115 \h </w:instrText>
            </w:r>
            <w:r w:rsidR="00B8243C">
              <w:rPr>
                <w:noProof/>
                <w:webHidden/>
              </w:rPr>
            </w:r>
            <w:r w:rsidR="00B8243C">
              <w:rPr>
                <w:noProof/>
                <w:webHidden/>
              </w:rPr>
              <w:fldChar w:fldCharType="separate"/>
            </w:r>
            <w:r w:rsidR="00B8243C">
              <w:rPr>
                <w:noProof/>
                <w:webHidden/>
              </w:rPr>
              <w:t>16</w:t>
            </w:r>
            <w:r w:rsidR="00B8243C">
              <w:rPr>
                <w:noProof/>
                <w:webHidden/>
              </w:rPr>
              <w:fldChar w:fldCharType="end"/>
            </w:r>
          </w:hyperlink>
        </w:p>
        <w:p w14:paraId="58624618" w14:textId="4F5F17F4" w:rsidR="00B8243C" w:rsidRDefault="004F279A">
          <w:pPr>
            <w:pStyle w:val="TOC2"/>
            <w:tabs>
              <w:tab w:val="right" w:leader="dot" w:pos="9016"/>
            </w:tabs>
            <w:rPr>
              <w:rFonts w:eastAsiaTheme="minorEastAsia"/>
              <w:noProof/>
              <w:kern w:val="2"/>
              <w:lang w:val="nl-BE" w:eastAsia="nl-BE"/>
              <w14:ligatures w14:val="standardContextual"/>
            </w:rPr>
          </w:pPr>
          <w:hyperlink w:anchor="_Toc147412116" w:history="1">
            <w:r w:rsidR="00B8243C" w:rsidRPr="000B5C4F">
              <w:rPr>
                <w:rStyle w:val="Hyperlink"/>
                <w:noProof/>
              </w:rPr>
              <w:t>Beschrijving van eventuele datamigratie</w:t>
            </w:r>
            <w:r w:rsidR="00B8243C">
              <w:rPr>
                <w:noProof/>
                <w:webHidden/>
              </w:rPr>
              <w:tab/>
            </w:r>
            <w:r w:rsidR="00B8243C">
              <w:rPr>
                <w:noProof/>
                <w:webHidden/>
              </w:rPr>
              <w:fldChar w:fldCharType="begin"/>
            </w:r>
            <w:r w:rsidR="00B8243C">
              <w:rPr>
                <w:noProof/>
                <w:webHidden/>
              </w:rPr>
              <w:instrText xml:space="preserve"> PAGEREF _Toc147412116 \h </w:instrText>
            </w:r>
            <w:r w:rsidR="00B8243C">
              <w:rPr>
                <w:noProof/>
                <w:webHidden/>
              </w:rPr>
            </w:r>
            <w:r w:rsidR="00B8243C">
              <w:rPr>
                <w:noProof/>
                <w:webHidden/>
              </w:rPr>
              <w:fldChar w:fldCharType="separate"/>
            </w:r>
            <w:r w:rsidR="00B8243C">
              <w:rPr>
                <w:noProof/>
                <w:webHidden/>
              </w:rPr>
              <w:t>17</w:t>
            </w:r>
            <w:r w:rsidR="00B8243C">
              <w:rPr>
                <w:noProof/>
                <w:webHidden/>
              </w:rPr>
              <w:fldChar w:fldCharType="end"/>
            </w:r>
          </w:hyperlink>
        </w:p>
        <w:p w14:paraId="4D27F77C" w14:textId="0116468C" w:rsidR="00B8243C" w:rsidRDefault="004F279A">
          <w:pPr>
            <w:pStyle w:val="TOC2"/>
            <w:tabs>
              <w:tab w:val="right" w:leader="dot" w:pos="9016"/>
            </w:tabs>
            <w:rPr>
              <w:rFonts w:eastAsiaTheme="minorEastAsia"/>
              <w:noProof/>
              <w:kern w:val="2"/>
              <w:lang w:val="nl-BE" w:eastAsia="nl-BE"/>
              <w14:ligatures w14:val="standardContextual"/>
            </w:rPr>
          </w:pPr>
          <w:hyperlink w:anchor="_Toc147412117" w:history="1">
            <w:r w:rsidR="00B8243C" w:rsidRPr="000B5C4F">
              <w:rPr>
                <w:rStyle w:val="Hyperlink"/>
                <w:noProof/>
              </w:rPr>
              <w:t>Beschrijving van eventuele impact op de huidige infrastructuur</w:t>
            </w:r>
            <w:r w:rsidR="00B8243C">
              <w:rPr>
                <w:noProof/>
                <w:webHidden/>
              </w:rPr>
              <w:tab/>
            </w:r>
            <w:r w:rsidR="00B8243C">
              <w:rPr>
                <w:noProof/>
                <w:webHidden/>
              </w:rPr>
              <w:fldChar w:fldCharType="begin"/>
            </w:r>
            <w:r w:rsidR="00B8243C">
              <w:rPr>
                <w:noProof/>
                <w:webHidden/>
              </w:rPr>
              <w:instrText xml:space="preserve"> PAGEREF _Toc147412117 \h </w:instrText>
            </w:r>
            <w:r w:rsidR="00B8243C">
              <w:rPr>
                <w:noProof/>
                <w:webHidden/>
              </w:rPr>
            </w:r>
            <w:r w:rsidR="00B8243C">
              <w:rPr>
                <w:noProof/>
                <w:webHidden/>
              </w:rPr>
              <w:fldChar w:fldCharType="separate"/>
            </w:r>
            <w:r w:rsidR="00B8243C">
              <w:rPr>
                <w:noProof/>
                <w:webHidden/>
              </w:rPr>
              <w:t>17</w:t>
            </w:r>
            <w:r w:rsidR="00B8243C">
              <w:rPr>
                <w:noProof/>
                <w:webHidden/>
              </w:rPr>
              <w:fldChar w:fldCharType="end"/>
            </w:r>
          </w:hyperlink>
        </w:p>
        <w:p w14:paraId="114E380D" w14:textId="1309E781" w:rsidR="00B8243C" w:rsidRDefault="004F279A">
          <w:pPr>
            <w:pStyle w:val="TOC2"/>
            <w:tabs>
              <w:tab w:val="right" w:leader="dot" w:pos="9016"/>
            </w:tabs>
            <w:rPr>
              <w:rFonts w:eastAsiaTheme="minorEastAsia"/>
              <w:noProof/>
              <w:kern w:val="2"/>
              <w:lang w:val="nl-BE" w:eastAsia="nl-BE"/>
              <w14:ligatures w14:val="standardContextual"/>
            </w:rPr>
          </w:pPr>
          <w:hyperlink w:anchor="_Toc147412118" w:history="1">
            <w:r w:rsidR="00B8243C" w:rsidRPr="000B5C4F">
              <w:rPr>
                <w:rStyle w:val="Hyperlink"/>
                <w:noProof/>
              </w:rPr>
              <w:t>Analyse van security en eventuele autorisatierollen</w:t>
            </w:r>
            <w:r w:rsidR="00B8243C">
              <w:rPr>
                <w:noProof/>
                <w:webHidden/>
              </w:rPr>
              <w:tab/>
            </w:r>
            <w:r w:rsidR="00B8243C">
              <w:rPr>
                <w:noProof/>
                <w:webHidden/>
              </w:rPr>
              <w:fldChar w:fldCharType="begin"/>
            </w:r>
            <w:r w:rsidR="00B8243C">
              <w:rPr>
                <w:noProof/>
                <w:webHidden/>
              </w:rPr>
              <w:instrText xml:space="preserve"> PAGEREF _Toc147412118 \h </w:instrText>
            </w:r>
            <w:r w:rsidR="00B8243C">
              <w:rPr>
                <w:noProof/>
                <w:webHidden/>
              </w:rPr>
            </w:r>
            <w:r w:rsidR="00B8243C">
              <w:rPr>
                <w:noProof/>
                <w:webHidden/>
              </w:rPr>
              <w:fldChar w:fldCharType="separate"/>
            </w:r>
            <w:r w:rsidR="00B8243C">
              <w:rPr>
                <w:noProof/>
                <w:webHidden/>
              </w:rPr>
              <w:t>17</w:t>
            </w:r>
            <w:r w:rsidR="00B8243C">
              <w:rPr>
                <w:noProof/>
                <w:webHidden/>
              </w:rPr>
              <w:fldChar w:fldCharType="end"/>
            </w:r>
          </w:hyperlink>
        </w:p>
        <w:p w14:paraId="00C902B3" w14:textId="5D9F7587" w:rsidR="00B8243C" w:rsidRDefault="004F279A">
          <w:pPr>
            <w:pStyle w:val="TOC2"/>
            <w:tabs>
              <w:tab w:val="right" w:leader="dot" w:pos="9016"/>
            </w:tabs>
            <w:rPr>
              <w:rFonts w:eastAsiaTheme="minorEastAsia"/>
              <w:noProof/>
              <w:kern w:val="2"/>
              <w:lang w:val="nl-BE" w:eastAsia="nl-BE"/>
              <w14:ligatures w14:val="standardContextual"/>
            </w:rPr>
          </w:pPr>
          <w:hyperlink w:anchor="_Toc147412119" w:history="1">
            <w:r w:rsidR="00B8243C" w:rsidRPr="000B5C4F">
              <w:rPr>
                <w:rStyle w:val="Hyperlink"/>
                <w:noProof/>
              </w:rPr>
              <w:t>Documentatie</w:t>
            </w:r>
            <w:r w:rsidR="00B8243C">
              <w:rPr>
                <w:noProof/>
                <w:webHidden/>
              </w:rPr>
              <w:tab/>
            </w:r>
            <w:r w:rsidR="00B8243C">
              <w:rPr>
                <w:noProof/>
                <w:webHidden/>
              </w:rPr>
              <w:fldChar w:fldCharType="begin"/>
            </w:r>
            <w:r w:rsidR="00B8243C">
              <w:rPr>
                <w:noProof/>
                <w:webHidden/>
              </w:rPr>
              <w:instrText xml:space="preserve"> PAGEREF _Toc147412119 \h </w:instrText>
            </w:r>
            <w:r w:rsidR="00B8243C">
              <w:rPr>
                <w:noProof/>
                <w:webHidden/>
              </w:rPr>
            </w:r>
            <w:r w:rsidR="00B8243C">
              <w:rPr>
                <w:noProof/>
                <w:webHidden/>
              </w:rPr>
              <w:fldChar w:fldCharType="separate"/>
            </w:r>
            <w:r w:rsidR="00B8243C">
              <w:rPr>
                <w:noProof/>
                <w:webHidden/>
              </w:rPr>
              <w:t>18</w:t>
            </w:r>
            <w:r w:rsidR="00B8243C">
              <w:rPr>
                <w:noProof/>
                <w:webHidden/>
              </w:rPr>
              <w:fldChar w:fldCharType="end"/>
            </w:r>
          </w:hyperlink>
        </w:p>
        <w:p w14:paraId="3EF40739" w14:textId="3A793471" w:rsidR="482BCBB8" w:rsidRDefault="482BCBB8" w:rsidP="482BCBB8">
          <w:pPr>
            <w:pStyle w:val="TOC2"/>
            <w:tabs>
              <w:tab w:val="right" w:leader="dot" w:pos="9015"/>
            </w:tabs>
            <w:rPr>
              <w:rStyle w:val="Hyperlink"/>
            </w:rPr>
          </w:pPr>
          <w:r>
            <w:fldChar w:fldCharType="end"/>
          </w:r>
        </w:p>
      </w:sdtContent>
    </w:sdt>
    <w:p w14:paraId="466926F2" w14:textId="4D1839DE" w:rsidR="000A2480" w:rsidRDefault="000A2480"/>
    <w:p w14:paraId="00EADAFF" w14:textId="77777777" w:rsidR="00ED6955" w:rsidRDefault="00ED6955"/>
    <w:p w14:paraId="074F0073" w14:textId="0D7A5BB7" w:rsidR="00D12D75" w:rsidRDefault="00D12D75">
      <w:r>
        <w:br w:type="page"/>
      </w:r>
    </w:p>
    <w:p w14:paraId="05386F6E" w14:textId="2812A601" w:rsidR="00216DE2" w:rsidRDefault="00216DE2" w:rsidP="00216DE2">
      <w:pPr>
        <w:pStyle w:val="Heading2"/>
      </w:pPr>
      <w:bookmarkStart w:id="0" w:name="_Toc147412102"/>
      <w:r>
        <w:t>Figurenlijst</w:t>
      </w:r>
      <w:bookmarkEnd w:id="0"/>
    </w:p>
    <w:p w14:paraId="70340741" w14:textId="77777777" w:rsidR="00216DE2" w:rsidRPr="00216DE2" w:rsidRDefault="00216DE2" w:rsidP="00216DE2"/>
    <w:p w14:paraId="1F00F667" w14:textId="170A67AF" w:rsidR="00216DE2" w:rsidRDefault="00216DE2">
      <w:pPr>
        <w:pStyle w:val="TableofFigures"/>
        <w:tabs>
          <w:tab w:val="right" w:leader="dot" w:pos="9016"/>
        </w:tabs>
        <w:rPr>
          <w:rFonts w:eastAsiaTheme="minorEastAsia"/>
          <w:noProof/>
          <w:kern w:val="2"/>
          <w14:ligatures w14:val="standardContextual"/>
        </w:rPr>
      </w:pPr>
      <w:r>
        <w:fldChar w:fldCharType="begin"/>
      </w:r>
      <w:r>
        <w:instrText xml:space="preserve"> TOC \h \z \c "Figuur" </w:instrText>
      </w:r>
      <w:r>
        <w:fldChar w:fldCharType="separate"/>
      </w:r>
      <w:hyperlink w:anchor="_Toc147393462" w:history="1">
        <w:r w:rsidRPr="001D5885">
          <w:rPr>
            <w:rStyle w:val="Hyperlink"/>
            <w:noProof/>
          </w:rPr>
          <w:t>Figuur 1 Data Flow Diagram data verwerken</w:t>
        </w:r>
        <w:r>
          <w:rPr>
            <w:noProof/>
            <w:webHidden/>
          </w:rPr>
          <w:tab/>
        </w:r>
        <w:r>
          <w:rPr>
            <w:noProof/>
            <w:webHidden/>
          </w:rPr>
          <w:fldChar w:fldCharType="begin"/>
        </w:r>
        <w:r>
          <w:rPr>
            <w:noProof/>
            <w:webHidden/>
          </w:rPr>
          <w:instrText xml:space="preserve"> PAGEREF _Toc147393462 \h </w:instrText>
        </w:r>
        <w:r>
          <w:rPr>
            <w:noProof/>
            <w:webHidden/>
          </w:rPr>
        </w:r>
        <w:r>
          <w:rPr>
            <w:noProof/>
            <w:webHidden/>
          </w:rPr>
          <w:fldChar w:fldCharType="separate"/>
        </w:r>
        <w:r>
          <w:rPr>
            <w:noProof/>
            <w:webHidden/>
          </w:rPr>
          <w:t>12</w:t>
        </w:r>
        <w:r>
          <w:rPr>
            <w:noProof/>
            <w:webHidden/>
          </w:rPr>
          <w:fldChar w:fldCharType="end"/>
        </w:r>
      </w:hyperlink>
    </w:p>
    <w:p w14:paraId="02F98F95" w14:textId="5ACC0C16" w:rsidR="00216DE2" w:rsidRDefault="004F279A">
      <w:pPr>
        <w:pStyle w:val="TableofFigures"/>
        <w:tabs>
          <w:tab w:val="right" w:leader="dot" w:pos="9016"/>
        </w:tabs>
        <w:rPr>
          <w:rFonts w:eastAsiaTheme="minorEastAsia"/>
          <w:noProof/>
          <w:kern w:val="2"/>
          <w14:ligatures w14:val="standardContextual"/>
        </w:rPr>
      </w:pPr>
      <w:hyperlink w:anchor="_Toc147393463" w:history="1">
        <w:r w:rsidR="00216DE2" w:rsidRPr="001D5885">
          <w:rPr>
            <w:rStyle w:val="Hyperlink"/>
            <w:noProof/>
          </w:rPr>
          <w:t>Figuur 2 Activity diagram</w:t>
        </w:r>
        <w:r w:rsidR="00216DE2">
          <w:rPr>
            <w:noProof/>
            <w:webHidden/>
          </w:rPr>
          <w:tab/>
        </w:r>
        <w:r w:rsidR="00216DE2">
          <w:rPr>
            <w:noProof/>
            <w:webHidden/>
          </w:rPr>
          <w:fldChar w:fldCharType="begin"/>
        </w:r>
        <w:r w:rsidR="00216DE2">
          <w:rPr>
            <w:noProof/>
            <w:webHidden/>
          </w:rPr>
          <w:instrText xml:space="preserve"> PAGEREF _Toc147393463 \h </w:instrText>
        </w:r>
        <w:r w:rsidR="00216DE2">
          <w:rPr>
            <w:noProof/>
            <w:webHidden/>
          </w:rPr>
        </w:r>
        <w:r w:rsidR="00216DE2">
          <w:rPr>
            <w:noProof/>
            <w:webHidden/>
          </w:rPr>
          <w:fldChar w:fldCharType="separate"/>
        </w:r>
        <w:r w:rsidR="00216DE2">
          <w:rPr>
            <w:noProof/>
            <w:webHidden/>
          </w:rPr>
          <w:t>13</w:t>
        </w:r>
        <w:r w:rsidR="00216DE2">
          <w:rPr>
            <w:noProof/>
            <w:webHidden/>
          </w:rPr>
          <w:fldChar w:fldCharType="end"/>
        </w:r>
      </w:hyperlink>
    </w:p>
    <w:p w14:paraId="3B060984" w14:textId="1E4E83F2" w:rsidR="00216DE2" w:rsidRDefault="004F279A">
      <w:pPr>
        <w:pStyle w:val="TableofFigures"/>
        <w:tabs>
          <w:tab w:val="right" w:leader="dot" w:pos="9016"/>
        </w:tabs>
        <w:rPr>
          <w:rFonts w:eastAsiaTheme="minorEastAsia"/>
          <w:noProof/>
          <w:kern w:val="2"/>
          <w14:ligatures w14:val="standardContextual"/>
        </w:rPr>
      </w:pPr>
      <w:hyperlink r:id="rId8" w:anchor="_Toc147393464" w:history="1">
        <w:r w:rsidR="00216DE2" w:rsidRPr="001D5885">
          <w:rPr>
            <w:rStyle w:val="Hyperlink"/>
            <w:noProof/>
          </w:rPr>
          <w:t>Figuur 3 Aansluiting van de voeding op ESP</w:t>
        </w:r>
        <w:r w:rsidR="00216DE2">
          <w:rPr>
            <w:noProof/>
            <w:webHidden/>
          </w:rPr>
          <w:tab/>
        </w:r>
        <w:r w:rsidR="00216DE2">
          <w:rPr>
            <w:noProof/>
            <w:webHidden/>
          </w:rPr>
          <w:fldChar w:fldCharType="begin"/>
        </w:r>
        <w:r w:rsidR="00216DE2">
          <w:rPr>
            <w:noProof/>
            <w:webHidden/>
          </w:rPr>
          <w:instrText xml:space="preserve"> PAGEREF _Toc147393464 \h </w:instrText>
        </w:r>
        <w:r w:rsidR="00216DE2">
          <w:rPr>
            <w:noProof/>
            <w:webHidden/>
          </w:rPr>
        </w:r>
        <w:r w:rsidR="00216DE2">
          <w:rPr>
            <w:noProof/>
            <w:webHidden/>
          </w:rPr>
          <w:fldChar w:fldCharType="separate"/>
        </w:r>
        <w:r w:rsidR="00216DE2">
          <w:rPr>
            <w:noProof/>
            <w:webHidden/>
          </w:rPr>
          <w:t>14</w:t>
        </w:r>
        <w:r w:rsidR="00216DE2">
          <w:rPr>
            <w:noProof/>
            <w:webHidden/>
          </w:rPr>
          <w:fldChar w:fldCharType="end"/>
        </w:r>
      </w:hyperlink>
    </w:p>
    <w:p w14:paraId="71A7E43F" w14:textId="558631F7" w:rsidR="00216DE2" w:rsidRDefault="004F279A">
      <w:pPr>
        <w:pStyle w:val="TableofFigures"/>
        <w:tabs>
          <w:tab w:val="right" w:leader="dot" w:pos="9016"/>
        </w:tabs>
        <w:rPr>
          <w:rFonts w:eastAsiaTheme="minorEastAsia"/>
          <w:noProof/>
          <w:kern w:val="2"/>
          <w14:ligatures w14:val="standardContextual"/>
        </w:rPr>
      </w:pPr>
      <w:hyperlink w:anchor="_Toc147393465" w:history="1">
        <w:r w:rsidR="00216DE2" w:rsidRPr="001D5885">
          <w:rPr>
            <w:rStyle w:val="Hyperlink"/>
            <w:noProof/>
          </w:rPr>
          <w:t>Figuur 4: Verbinding van de energievoorziening</w:t>
        </w:r>
        <w:r w:rsidR="00216DE2">
          <w:rPr>
            <w:noProof/>
            <w:webHidden/>
          </w:rPr>
          <w:tab/>
        </w:r>
        <w:r w:rsidR="00216DE2">
          <w:rPr>
            <w:noProof/>
            <w:webHidden/>
          </w:rPr>
          <w:fldChar w:fldCharType="begin"/>
        </w:r>
        <w:r w:rsidR="00216DE2">
          <w:rPr>
            <w:noProof/>
            <w:webHidden/>
          </w:rPr>
          <w:instrText xml:space="preserve"> PAGEREF _Toc147393465 \h </w:instrText>
        </w:r>
        <w:r w:rsidR="00216DE2">
          <w:rPr>
            <w:noProof/>
            <w:webHidden/>
          </w:rPr>
        </w:r>
        <w:r w:rsidR="00216DE2">
          <w:rPr>
            <w:noProof/>
            <w:webHidden/>
          </w:rPr>
          <w:fldChar w:fldCharType="separate"/>
        </w:r>
        <w:r w:rsidR="00216DE2">
          <w:rPr>
            <w:noProof/>
            <w:webHidden/>
          </w:rPr>
          <w:t>14</w:t>
        </w:r>
        <w:r w:rsidR="00216DE2">
          <w:rPr>
            <w:noProof/>
            <w:webHidden/>
          </w:rPr>
          <w:fldChar w:fldCharType="end"/>
        </w:r>
      </w:hyperlink>
    </w:p>
    <w:p w14:paraId="50EC26D1" w14:textId="79DDE544" w:rsidR="00216DE2" w:rsidRDefault="004F279A">
      <w:pPr>
        <w:pStyle w:val="TableofFigures"/>
        <w:tabs>
          <w:tab w:val="right" w:leader="dot" w:pos="9016"/>
        </w:tabs>
        <w:rPr>
          <w:rFonts w:eastAsiaTheme="minorEastAsia"/>
          <w:noProof/>
          <w:kern w:val="2"/>
          <w14:ligatures w14:val="standardContextual"/>
        </w:rPr>
      </w:pPr>
      <w:hyperlink w:anchor="_Toc147393466" w:history="1">
        <w:r w:rsidR="00216DE2" w:rsidRPr="001D5885">
          <w:rPr>
            <w:rStyle w:val="Hyperlink"/>
            <w:noProof/>
          </w:rPr>
          <w:t>Figuur 5 Blokdiagram</w:t>
        </w:r>
        <w:r w:rsidR="00216DE2">
          <w:rPr>
            <w:noProof/>
            <w:webHidden/>
          </w:rPr>
          <w:tab/>
        </w:r>
        <w:r w:rsidR="00216DE2">
          <w:rPr>
            <w:noProof/>
            <w:webHidden/>
          </w:rPr>
          <w:fldChar w:fldCharType="begin"/>
        </w:r>
        <w:r w:rsidR="00216DE2">
          <w:rPr>
            <w:noProof/>
            <w:webHidden/>
          </w:rPr>
          <w:instrText xml:space="preserve"> PAGEREF _Toc147393466 \h </w:instrText>
        </w:r>
        <w:r w:rsidR="00216DE2">
          <w:rPr>
            <w:noProof/>
            <w:webHidden/>
          </w:rPr>
        </w:r>
        <w:r w:rsidR="00216DE2">
          <w:rPr>
            <w:noProof/>
            <w:webHidden/>
          </w:rPr>
          <w:fldChar w:fldCharType="separate"/>
        </w:r>
        <w:r w:rsidR="00216DE2">
          <w:rPr>
            <w:noProof/>
            <w:webHidden/>
          </w:rPr>
          <w:t>15</w:t>
        </w:r>
        <w:r w:rsidR="00216DE2">
          <w:rPr>
            <w:noProof/>
            <w:webHidden/>
          </w:rPr>
          <w:fldChar w:fldCharType="end"/>
        </w:r>
      </w:hyperlink>
    </w:p>
    <w:p w14:paraId="721AC7AD" w14:textId="0E9A095A" w:rsidR="00F47460" w:rsidRDefault="00216DE2">
      <w:pPr>
        <w:rPr>
          <w:rFonts w:eastAsiaTheme="majorEastAsia" w:cstheme="majorBidi"/>
          <w:color w:val="000000" w:themeColor="text1"/>
          <w:sz w:val="32"/>
          <w:szCs w:val="26"/>
        </w:rPr>
      </w:pPr>
      <w:r>
        <w:fldChar w:fldCharType="end"/>
      </w:r>
      <w:r w:rsidR="00F47460">
        <w:br w:type="page"/>
      </w:r>
    </w:p>
    <w:p w14:paraId="2D6E67E2" w14:textId="0611C0B6" w:rsidR="00525720" w:rsidRDefault="00525720" w:rsidP="00525720">
      <w:pPr>
        <w:pStyle w:val="Heading2"/>
      </w:pPr>
      <w:bookmarkStart w:id="1" w:name="_Toc147412103"/>
      <w:r>
        <w:t>Opdrachtgever</w:t>
      </w:r>
      <w:bookmarkEnd w:id="1"/>
    </w:p>
    <w:p w14:paraId="7F94118E" w14:textId="7DEC7DF8" w:rsidR="00525720" w:rsidRDefault="00525720" w:rsidP="00525720">
      <w:r>
        <w:t>Projectnaam: IoT project Hoboken</w:t>
      </w:r>
    </w:p>
    <w:p w14:paraId="6E726739" w14:textId="1C622852" w:rsidR="00525720" w:rsidRDefault="00525720" w:rsidP="00525720">
      <w:r>
        <w:t>Partner: Natuurpunt</w:t>
      </w:r>
    </w:p>
    <w:p w14:paraId="35EEF29D" w14:textId="77777777" w:rsidR="00525720" w:rsidRDefault="00525720" w:rsidP="00525720">
      <w:r>
        <w:t>Instelling: AP Hogeschool Antwerpen</w:t>
      </w:r>
    </w:p>
    <w:p w14:paraId="2A031FF6" w14:textId="77777777" w:rsidR="00525720" w:rsidRDefault="00525720" w:rsidP="00525720"/>
    <w:p w14:paraId="478AE199" w14:textId="77777777" w:rsidR="00525720" w:rsidRDefault="00525720" w:rsidP="00525720"/>
    <w:p w14:paraId="2ADE4315" w14:textId="54EDF2DD" w:rsidR="00525720" w:rsidRDefault="00525720" w:rsidP="00525720">
      <w:pPr>
        <w:pStyle w:val="Heading2"/>
      </w:pPr>
      <w:bookmarkStart w:id="2" w:name="_Toc147412104"/>
      <w:r>
        <w:t>Samenvatting</w:t>
      </w:r>
      <w:bookmarkEnd w:id="2"/>
    </w:p>
    <w:p w14:paraId="2A1D3B9F" w14:textId="14FFD6CF" w:rsidR="000A2480" w:rsidRDefault="004D6A3B" w:rsidP="00525720">
      <w:r>
        <w:t>Natuurpunt</w:t>
      </w:r>
      <w:r w:rsidR="00525720">
        <w:t xml:space="preserve"> </w:t>
      </w:r>
      <w:r w:rsidR="004319D1">
        <w:t>wil</w:t>
      </w:r>
      <w:r w:rsidR="00525720">
        <w:t xml:space="preserve"> de luchtkwaliteit </w:t>
      </w:r>
      <w:r>
        <w:t xml:space="preserve">van de </w:t>
      </w:r>
      <w:r w:rsidR="235C82AF">
        <w:t>H</w:t>
      </w:r>
      <w:r w:rsidR="001C086C">
        <w:t>obokense polder</w:t>
      </w:r>
      <w:r w:rsidR="00525720">
        <w:t xml:space="preserve"> in kaart brengen met behulp van sensoren en deze data gebruiken voor </w:t>
      </w:r>
      <w:r w:rsidR="00697010">
        <w:t>het verbeteren van de luchtkwaliteit</w:t>
      </w:r>
      <w:r w:rsidR="00525720">
        <w:t>. Er moeten verschillende factoren van de luchtkwaliteit worden gemeten, zoals CO</w:t>
      </w:r>
      <w:r w:rsidR="00525720" w:rsidRPr="27173C8E">
        <w:rPr>
          <w:vertAlign w:val="subscript"/>
        </w:rPr>
        <w:t>2</w:t>
      </w:r>
      <w:r w:rsidR="00525720">
        <w:t>, NO</w:t>
      </w:r>
      <w:r w:rsidR="00525720" w:rsidRPr="27173C8E">
        <w:rPr>
          <w:vertAlign w:val="subscript"/>
        </w:rPr>
        <w:t>X</w:t>
      </w:r>
      <w:r w:rsidR="00525720">
        <w:t>, fijn stof, luchtvochtigheid en temperatuur, e</w:t>
      </w:r>
      <w:r w:rsidR="3601A255">
        <w:t>n mogelijks z</w:t>
      </w:r>
      <w:r w:rsidR="3601A255" w:rsidRPr="27173C8E">
        <w:rPr>
          <w:rFonts w:ascii="Calibri" w:eastAsia="Calibri" w:hAnsi="Calibri" w:cs="Calibri"/>
          <w:color w:val="212121"/>
        </w:rPr>
        <w:t>waveldioxide</w:t>
      </w:r>
      <w:r w:rsidR="00525720">
        <w:t xml:space="preserve">. Dit moet worden samengebracht in een robuust pakket. Wij zullen dit project uitvoeren door een </w:t>
      </w:r>
      <w:r w:rsidR="3DE44944">
        <w:t xml:space="preserve">module </w:t>
      </w:r>
      <w:r w:rsidR="00525720">
        <w:t xml:space="preserve">te maken met de volgende eigenschappen: we gaan statische sensorborden ontwerpen die op vaste plaatsen in </w:t>
      </w:r>
      <w:r w:rsidR="0051095A">
        <w:t>de</w:t>
      </w:r>
      <w:r w:rsidR="00CE2425">
        <w:t xml:space="preserve"> </w:t>
      </w:r>
      <w:r w:rsidR="44B79E61">
        <w:t>H</w:t>
      </w:r>
      <w:r w:rsidR="00CE2425">
        <w:t>obokense polder</w:t>
      </w:r>
      <w:r w:rsidR="00525720">
        <w:t xml:space="preserve"> worden gemonteerd om de </w:t>
      </w:r>
      <w:r w:rsidR="0B3EA6FF">
        <w:t>luchtkwaliteit doorheen de polder in kaart te brengen</w:t>
      </w:r>
      <w:r w:rsidR="00525720">
        <w:t>.</w:t>
      </w:r>
      <w:r w:rsidR="1B7FEBB8">
        <w:t xml:space="preserve"> Deze sensorborden hangen in een waterbestendige behuizing, waar nog wel lucht binnen kan.</w:t>
      </w:r>
    </w:p>
    <w:p w14:paraId="305790ED" w14:textId="77777777" w:rsidR="00285484" w:rsidRDefault="00285484" w:rsidP="00525720"/>
    <w:p w14:paraId="2F39D48E" w14:textId="589C292C" w:rsidR="00285484" w:rsidRDefault="00285484">
      <w:r>
        <w:br w:type="page"/>
      </w:r>
    </w:p>
    <w:p w14:paraId="79E451CD" w14:textId="4A0BACCC" w:rsidR="00285484" w:rsidRDefault="00285484" w:rsidP="00285484">
      <w:pPr>
        <w:pStyle w:val="Heading2"/>
      </w:pPr>
      <w:bookmarkStart w:id="3" w:name="_Toc147412105"/>
      <w:r>
        <w:t>As-Is</w:t>
      </w:r>
      <w:bookmarkEnd w:id="3"/>
    </w:p>
    <w:p w14:paraId="70C67F51" w14:textId="20BB5671" w:rsidR="009052B7" w:rsidRDefault="009052B7" w:rsidP="009052B7">
      <w:r>
        <w:t>Natuurpunt Onderzoekt Milieubelasting in de Hobokense Polder</w:t>
      </w:r>
    </w:p>
    <w:p w14:paraId="0588B216" w14:textId="32AC3F06" w:rsidR="009052B7" w:rsidRDefault="009052B7" w:rsidP="009052B7">
      <w:r>
        <w:t>De Hobokense Polder, gelegen in het prachtige Vlaanderen, is een cruciaal natuurgebied dat wordt gekoesterd door Natuurpunt, een vooraanstaande natuurbehoudsorganisatie. Dit unieke stukje natuur staat bekend om zijn biodiversiteit en schilderachtige schoonheid, maar het wordt helaas bedreigd door de impact van naburige bedrijven op het milieu. Om de gezondheid van dit belangrijke natuurgebied te behouden, heeft Natuurpunt besloten om de mate van vervuiling door buurbedrijven grondig te onderzoeken.</w:t>
      </w:r>
    </w:p>
    <w:p w14:paraId="021E3062" w14:textId="1AEF66EF" w:rsidR="009052B7" w:rsidRDefault="009052B7" w:rsidP="009052B7">
      <w:r>
        <w:t>De Hobokense Polder is een waar paradijs voor vogels, planten en andere wilde dieren. Het gebied herbergt zeldzame en bedreigde soorten en is van onschatbare waarde voor wetenschappelijk onderzoek en natuurliefhebbers. Echter, de nabijheid van industriële bedrijven heeft de aandacht gevestigd op mogelijke negatieve gevolgen voor het milieu. Het lozen van afvalstoffen, luchtvervuiling en andere activiteiten kunnen een aanzienlijke impact hebben op dit delicate ecosysteem.</w:t>
      </w:r>
      <w:r w:rsidR="1DF820F5">
        <w:t xml:space="preserve"> </w:t>
      </w:r>
      <w:r>
        <w:t>Om de impact van de buurbedrijven op de Hobokense Polder nauwkeurig te beoordelen, heeft Natuurpunt een uitgebreid onderzoek gelanceerd. Dit onderzoek zal verschillende aspecten van milieuvervuiling aanpakken, waaronder:</w:t>
      </w:r>
    </w:p>
    <w:p w14:paraId="5B32D493" w14:textId="1385B7E0" w:rsidR="009052B7" w:rsidRDefault="009052B7" w:rsidP="009052B7">
      <w:r>
        <w:t>Luchtkwaliteit:</w:t>
      </w:r>
      <w:r w:rsidR="00D174EA">
        <w:t xml:space="preserve"> </w:t>
      </w:r>
      <w:r>
        <w:t>Het meten van de luchtkwaliteit in de omgeving om de impact van luchtverontreiniging op het planten- en dierenleven in kaart te brengen.</w:t>
      </w:r>
    </w:p>
    <w:p w14:paraId="0DB6BC5D" w14:textId="07DFB642" w:rsidR="00534FCD" w:rsidRDefault="00534FCD" w:rsidP="009052B7">
      <w:r>
        <w:t>Meten van specifieke luchtkwaliteitsparameters</w:t>
      </w:r>
      <w:r w:rsidR="7A714CD6">
        <w:t>:</w:t>
      </w:r>
    </w:p>
    <w:p w14:paraId="729BB8F2" w14:textId="7A57437A" w:rsidR="00534FCD" w:rsidRDefault="00534FCD" w:rsidP="701B0714">
      <w:pPr>
        <w:pStyle w:val="ListParagraph"/>
        <w:numPr>
          <w:ilvl w:val="0"/>
          <w:numId w:val="2"/>
        </w:numPr>
        <w:rPr>
          <w:color w:val="000000" w:themeColor="text1"/>
        </w:rPr>
      </w:pPr>
      <w:r w:rsidRPr="5462BE26">
        <w:rPr>
          <w:color w:val="000000" w:themeColor="text1"/>
        </w:rPr>
        <w:t>CO</w:t>
      </w:r>
      <w:r w:rsidR="1E00B6D7" w:rsidRPr="5462BE26">
        <w:rPr>
          <w:color w:val="000000" w:themeColor="text1"/>
          <w:vertAlign w:val="subscript"/>
        </w:rPr>
        <w:t>2</w:t>
      </w:r>
    </w:p>
    <w:p w14:paraId="2A781D79" w14:textId="42E51FAB" w:rsidR="00534FCD" w:rsidRDefault="00534FCD" w:rsidP="701B0714">
      <w:pPr>
        <w:pStyle w:val="ListParagraph"/>
        <w:numPr>
          <w:ilvl w:val="0"/>
          <w:numId w:val="2"/>
        </w:numPr>
        <w:rPr>
          <w:color w:val="000000" w:themeColor="text1"/>
        </w:rPr>
      </w:pPr>
      <w:r w:rsidRPr="539CF5CF">
        <w:rPr>
          <w:color w:val="000000" w:themeColor="text1"/>
        </w:rPr>
        <w:t xml:space="preserve">TVOC </w:t>
      </w:r>
    </w:p>
    <w:p w14:paraId="50168147" w14:textId="7C6171FD" w:rsidR="00534FCD" w:rsidRDefault="00534FCD" w:rsidP="701B0714">
      <w:pPr>
        <w:pStyle w:val="ListParagraph"/>
        <w:numPr>
          <w:ilvl w:val="0"/>
          <w:numId w:val="2"/>
        </w:numPr>
        <w:rPr>
          <w:color w:val="000000" w:themeColor="text1"/>
        </w:rPr>
      </w:pPr>
      <w:r w:rsidRPr="6978EBEE">
        <w:rPr>
          <w:color w:val="000000" w:themeColor="text1"/>
        </w:rPr>
        <w:t>NO</w:t>
      </w:r>
      <w:r w:rsidR="5DA2923A" w:rsidRPr="6978EBEE">
        <w:rPr>
          <w:color w:val="000000" w:themeColor="text1"/>
          <w:vertAlign w:val="subscript"/>
        </w:rPr>
        <w:t>X</w:t>
      </w:r>
      <w:r w:rsidRPr="539CF5CF">
        <w:rPr>
          <w:color w:val="000000" w:themeColor="text1"/>
        </w:rPr>
        <w:t xml:space="preserve"> </w:t>
      </w:r>
    </w:p>
    <w:p w14:paraId="288E91BF" w14:textId="0D9584D8" w:rsidR="00534FCD" w:rsidRDefault="00534FCD" w:rsidP="701B0714">
      <w:pPr>
        <w:pStyle w:val="ListParagraph"/>
        <w:numPr>
          <w:ilvl w:val="0"/>
          <w:numId w:val="2"/>
        </w:numPr>
        <w:rPr>
          <w:color w:val="000000" w:themeColor="text1"/>
        </w:rPr>
      </w:pPr>
      <w:r w:rsidRPr="539CF5CF">
        <w:rPr>
          <w:color w:val="000000" w:themeColor="text1"/>
        </w:rPr>
        <w:t xml:space="preserve">Fijnstof </w:t>
      </w:r>
    </w:p>
    <w:p w14:paraId="15CCE6D8" w14:textId="4D1D158A" w:rsidR="00534FCD" w:rsidRDefault="00534FCD" w:rsidP="701B0714">
      <w:pPr>
        <w:pStyle w:val="ListParagraph"/>
        <w:numPr>
          <w:ilvl w:val="0"/>
          <w:numId w:val="2"/>
        </w:numPr>
        <w:rPr>
          <w:color w:val="000000" w:themeColor="text1"/>
        </w:rPr>
      </w:pPr>
      <w:r w:rsidRPr="539CF5CF">
        <w:rPr>
          <w:color w:val="000000" w:themeColor="text1"/>
        </w:rPr>
        <w:t xml:space="preserve">Temperatuur </w:t>
      </w:r>
    </w:p>
    <w:p w14:paraId="3DE7090C" w14:textId="0E105957" w:rsidR="00534FCD" w:rsidRDefault="00534FCD" w:rsidP="701B0714">
      <w:pPr>
        <w:pStyle w:val="ListParagraph"/>
        <w:numPr>
          <w:ilvl w:val="0"/>
          <w:numId w:val="2"/>
        </w:numPr>
        <w:rPr>
          <w:color w:val="000000" w:themeColor="text1"/>
        </w:rPr>
      </w:pPr>
      <w:r w:rsidRPr="539CF5CF">
        <w:rPr>
          <w:color w:val="000000" w:themeColor="text1"/>
        </w:rPr>
        <w:t xml:space="preserve">Luchtvochtigheid </w:t>
      </w:r>
    </w:p>
    <w:p w14:paraId="480B7E63" w14:textId="495C4B78" w:rsidR="00534FCD" w:rsidRDefault="00534FCD" w:rsidP="701B0714">
      <w:pPr>
        <w:pStyle w:val="ListParagraph"/>
        <w:numPr>
          <w:ilvl w:val="0"/>
          <w:numId w:val="2"/>
        </w:numPr>
        <w:rPr>
          <w:color w:val="000000" w:themeColor="text1"/>
        </w:rPr>
      </w:pPr>
      <w:r w:rsidRPr="539CF5CF">
        <w:rPr>
          <w:color w:val="000000" w:themeColor="text1"/>
        </w:rPr>
        <w:t>Luchtdruk</w:t>
      </w:r>
    </w:p>
    <w:p w14:paraId="78D93148" w14:textId="7FC82504" w:rsidR="009052B7" w:rsidRDefault="67A7A44B" w:rsidP="7EB3C50B">
      <w:pPr>
        <w:pStyle w:val="ListParagraph"/>
        <w:numPr>
          <w:ilvl w:val="0"/>
          <w:numId w:val="2"/>
        </w:numPr>
        <w:rPr>
          <w:color w:val="000000" w:themeColor="text1"/>
        </w:rPr>
      </w:pPr>
      <w:r w:rsidRPr="6EBE5182">
        <w:rPr>
          <w:rFonts w:ascii="Calibri" w:eastAsia="Calibri" w:hAnsi="Calibri" w:cs="Calibri"/>
          <w:color w:val="000000" w:themeColor="text1"/>
        </w:rPr>
        <w:t>Z</w:t>
      </w:r>
      <w:r w:rsidR="2FFF5F92" w:rsidRPr="6EBE5182">
        <w:rPr>
          <w:rFonts w:ascii="Calibri" w:eastAsia="Calibri" w:hAnsi="Calibri" w:cs="Calibri"/>
          <w:color w:val="000000" w:themeColor="text1"/>
        </w:rPr>
        <w:t>waveldioxide</w:t>
      </w:r>
    </w:p>
    <w:p w14:paraId="1C481A2E" w14:textId="5DEC20A7" w:rsidR="00FF4FE8" w:rsidRDefault="009052B7" w:rsidP="009052B7">
      <w:r>
        <w:t>Dit onderzoek zal niet alleen helpen bij het identificeren van vervuilingsbronnen, maar ook bij het ontwikkelen van beleidsmaatregelen en samenwerking met de bedrijven om de impact op de Hobokense Polder te verminderen. Natuurpunt streeft ernaar de natuurlijke schoonheid van dit gebied te behouden en te beschermen voor toekomstige generaties.</w:t>
      </w:r>
    </w:p>
    <w:p w14:paraId="2CA2657B" w14:textId="1740885C" w:rsidR="005E75F1" w:rsidRDefault="009052B7">
      <w:r>
        <w:t>Het is van vitaal belang dat bedrijven en de gemeenschap samenwerken om duurzame oplossingen te vinden die zowel de economische ontwikkeling als de bescherming van de natuur ondersteunen.</w:t>
      </w:r>
      <w:r w:rsidR="49F71A6B">
        <w:t xml:space="preserve"> </w:t>
      </w:r>
      <w:r w:rsidR="06F87FC1">
        <w:t>De</w:t>
      </w:r>
      <w:r>
        <w:t xml:space="preserve"> inspanningen </w:t>
      </w:r>
      <w:r w:rsidR="13406AFA">
        <w:t xml:space="preserve">van Natuurpunt </w:t>
      </w:r>
      <w:r>
        <w:t>om de Hobokense Polder te behouden en te herstellen zijn een cruciale stap in de richting van een evenwichtige co-existentie tussen de natuur en industrie.</w:t>
      </w:r>
    </w:p>
    <w:p w14:paraId="1E0F0EA0" w14:textId="1B2A9BA4" w:rsidR="7EB3C50B" w:rsidRDefault="7EB3C50B">
      <w:r>
        <w:br w:type="page"/>
      </w:r>
    </w:p>
    <w:p w14:paraId="7A282432" w14:textId="39318A56" w:rsidR="00302CB7" w:rsidRDefault="00B83482" w:rsidP="00302CB7">
      <w:pPr>
        <w:pStyle w:val="Heading2"/>
      </w:pPr>
      <w:bookmarkStart w:id="4" w:name="_Toc147412106"/>
      <w:r w:rsidRPr="00B83482">
        <w:t>Situatie To-Be</w:t>
      </w:r>
      <w:bookmarkEnd w:id="4"/>
    </w:p>
    <w:p w14:paraId="71019A75" w14:textId="77777777" w:rsidR="00302CB7" w:rsidRDefault="00302CB7" w:rsidP="00302CB7">
      <w:r>
        <w:t>Doel:</w:t>
      </w:r>
    </w:p>
    <w:p w14:paraId="658F63ED" w14:textId="51A87BFA" w:rsidR="00302CB7" w:rsidRDefault="00302CB7" w:rsidP="00302CB7">
      <w:r>
        <w:t xml:space="preserve">Het doel van dit project is het ontwerpen en bouwen van een geavanceerd sensorbord dat specifieke luchtkwaliteitsparameters kan meten. Het sensorbord moet in staat zijn om autonoom te werken op batterijen en zonne-energie (PV-cel), het moet een PCB (Printed Circuit Board) bevatten voor de sensoren, en de gegevens moeten worden gecommuniceerd via LoRaWAN. Bovendien moet het sensorbord worden ingezet voor langdurige testen op statische locaties in </w:t>
      </w:r>
      <w:r w:rsidR="4AC48F68">
        <w:t>de</w:t>
      </w:r>
      <w:r>
        <w:t xml:space="preserve"> Hoboken</w:t>
      </w:r>
      <w:r w:rsidR="56B0FC95">
        <w:t>se polder</w:t>
      </w:r>
      <w:r>
        <w:t xml:space="preserve"> en de verzamelde gegevens moeten worden opgeslagen in een database voor verdere analyse.</w:t>
      </w:r>
    </w:p>
    <w:p w14:paraId="48F96AD1" w14:textId="77777777" w:rsidR="00302CB7" w:rsidRDefault="00302CB7" w:rsidP="00302CB7"/>
    <w:p w14:paraId="2383A719" w14:textId="77777777" w:rsidR="00302CB7" w:rsidRDefault="00302CB7" w:rsidP="00302CB7">
      <w:r>
        <w:t>Beschrijving van de situatie:</w:t>
      </w:r>
    </w:p>
    <w:p w14:paraId="1242DF80" w14:textId="7713166B" w:rsidR="00302CB7" w:rsidRDefault="00302CB7" w:rsidP="00302CB7">
      <w:r>
        <w:t>Onze organisatie heeft zich ten doel gesteld om de luchtkwaliteit in de Hobokense regio te verbeteren en te bewaken. We hebben een project gestart waarbij we een geavanceerd sensorbord willen ontwikkelen en implementeren om specifieke luchtkwaliteitsparameters te meten, zoals fijnstofniveaus (PM</w:t>
      </w:r>
      <w:r w:rsidRPr="02E90E85">
        <w:rPr>
          <w:vertAlign w:val="subscript"/>
        </w:rPr>
        <w:t>2.5</w:t>
      </w:r>
      <w:r>
        <w:t xml:space="preserve"> en PM</w:t>
      </w:r>
      <w:r w:rsidRPr="4921079E">
        <w:rPr>
          <w:vertAlign w:val="subscript"/>
        </w:rPr>
        <w:t>10</w:t>
      </w:r>
      <w:r>
        <w:t>), stikstofdioxide (NO</w:t>
      </w:r>
      <w:r w:rsidR="4902BA1B" w:rsidRPr="16F44A36">
        <w:rPr>
          <w:vertAlign w:val="subscript"/>
        </w:rPr>
        <w:t>2</w:t>
      </w:r>
      <w:r>
        <w:t>), koolstofmonoxide (CO), ozon (O</w:t>
      </w:r>
      <w:r w:rsidRPr="16F44A36">
        <w:rPr>
          <w:vertAlign w:val="subscript"/>
        </w:rPr>
        <w:t>3</w:t>
      </w:r>
      <w:r>
        <w:t>) en vluchtige organische stoffen (VOS).</w:t>
      </w:r>
    </w:p>
    <w:p w14:paraId="465427DF" w14:textId="38E25C1C" w:rsidR="00302CB7" w:rsidRDefault="00302CB7" w:rsidP="00302CB7">
      <w:r>
        <w:t xml:space="preserve">Het sensorbord moet autonoom kunnen werken op batterijen en zonne-energie, wat essentieel is voor langdurige inzet op statische locaties zonder afhankelijk te zijn van het elektriciteitsnet. </w:t>
      </w:r>
    </w:p>
    <w:p w14:paraId="4D7B72A4" w14:textId="0841BB6F" w:rsidR="00302CB7" w:rsidRDefault="00302CB7" w:rsidP="00302CB7">
      <w:r>
        <w:t>De kerncomponent van het sensorbord is een PCB waarop de sensoren zijn gemonteerd en die de metingen verzamelt en verwerkt. De gegevens moeten worden verzonden via het LoRaWAN-netwerk naar een centrale database voor verdere analyse. Dit maakt real</w:t>
      </w:r>
      <w:r w:rsidR="7A8899C7">
        <w:t>-</w:t>
      </w:r>
      <w:r>
        <w:t>time bewaking en rapportage mogelijk.</w:t>
      </w:r>
    </w:p>
    <w:p w14:paraId="0B5088B0" w14:textId="30398A13" w:rsidR="00302CB7" w:rsidRDefault="00302CB7" w:rsidP="00302CB7">
      <w:r>
        <w:t xml:space="preserve">Voor het testen en bewaken van de luchtkwaliteit zullen meerdere van deze sensorborden gedurende een langere periode op strategische locaties in </w:t>
      </w:r>
      <w:r w:rsidR="7CDEBD8D">
        <w:t xml:space="preserve">de </w:t>
      </w:r>
      <w:r>
        <w:t>Hoboken</w:t>
      </w:r>
      <w:r w:rsidR="3869AF4B">
        <w:t>se polder</w:t>
      </w:r>
      <w:r>
        <w:t xml:space="preserve"> worden geplaatst. De verzamelde gegevens worden continu opgeslagen in een database, zodat we trends kunnen analyseren, waarschuwingen kunnen activeren bij overschrijding van drempelwaarden en onze inspanningen kunnen richten op gebieden waar luchtkwaliteitsproblemen het meest urgent zijn.</w:t>
      </w:r>
    </w:p>
    <w:p w14:paraId="2F2689CA" w14:textId="2B987712" w:rsidR="00B83482" w:rsidRDefault="00302CB7" w:rsidP="00302CB7">
      <w:r>
        <w:t>Dit project is van groot belang om de luchtkwaliteit in Hoboken te monitoren en beleidsmaatregelen te nemen om de gezondheid van de gemeenschap te beschermen en de impact op het milieu te verminderen. Het zal een cruciale rol spelen in het verzamelen van gegevens en het nemen van gerichte maatregelen om de luchtkwaliteit te verbeteren.</w:t>
      </w:r>
    </w:p>
    <w:p w14:paraId="2610DF88" w14:textId="705C261E" w:rsidR="00941CD4" w:rsidRDefault="00941CD4">
      <w:r>
        <w:br w:type="page"/>
      </w:r>
    </w:p>
    <w:p w14:paraId="24C16364" w14:textId="77777777" w:rsidR="007965B5" w:rsidRDefault="007965B5" w:rsidP="007965B5">
      <w:pPr>
        <w:pStyle w:val="Heading2"/>
      </w:pPr>
      <w:bookmarkStart w:id="5" w:name="_Toc147412107"/>
      <w:r w:rsidRPr="007965B5">
        <w:t>Projectdefinitie</w:t>
      </w:r>
      <w:bookmarkEnd w:id="5"/>
      <w:r>
        <w:t xml:space="preserve"> </w:t>
      </w:r>
    </w:p>
    <w:p w14:paraId="2F3058D3" w14:textId="7F1C8A56" w:rsidR="000B63C0" w:rsidRPr="000B63C0" w:rsidRDefault="000B63C0" w:rsidP="000B63C0">
      <w:r w:rsidRPr="000B63C0">
        <w:t>Deze ontwikkeling houdt het volgende</w:t>
      </w:r>
      <w:r>
        <w:t>:</w:t>
      </w:r>
    </w:p>
    <w:p w14:paraId="02D568BA" w14:textId="2600983C" w:rsidR="007965B5" w:rsidRDefault="007965B5" w:rsidP="130A6B44">
      <w:pPr>
        <w:pStyle w:val="ListParagraph"/>
        <w:numPr>
          <w:ilvl w:val="0"/>
          <w:numId w:val="3"/>
        </w:numPr>
      </w:pPr>
      <w:r>
        <w:t xml:space="preserve">Bouwen van een sensorbord </w:t>
      </w:r>
    </w:p>
    <w:p w14:paraId="60840F8C" w14:textId="1DB20F10" w:rsidR="007965B5" w:rsidRDefault="007965B5" w:rsidP="130A6B44">
      <w:pPr>
        <w:pStyle w:val="ListParagraph"/>
        <w:numPr>
          <w:ilvl w:val="0"/>
          <w:numId w:val="3"/>
        </w:numPr>
      </w:pPr>
      <w:r>
        <w:t xml:space="preserve">Meten van specifieke luchtkwaliteitsparameters </w:t>
      </w:r>
    </w:p>
    <w:p w14:paraId="6EFFD42E" w14:textId="32F2EB1A" w:rsidR="007965B5" w:rsidRDefault="007965B5" w:rsidP="130A6B44">
      <w:pPr>
        <w:pStyle w:val="ListParagraph"/>
        <w:numPr>
          <w:ilvl w:val="0"/>
          <w:numId w:val="3"/>
        </w:numPr>
      </w:pPr>
      <w:r>
        <w:t xml:space="preserve">Werkt op batterij &amp; PV-cel  </w:t>
      </w:r>
    </w:p>
    <w:p w14:paraId="14C06C12" w14:textId="54A76227" w:rsidR="007965B5" w:rsidRDefault="007965B5" w:rsidP="130A6B44">
      <w:pPr>
        <w:pStyle w:val="ListParagraph"/>
        <w:numPr>
          <w:ilvl w:val="0"/>
          <w:numId w:val="3"/>
        </w:numPr>
      </w:pPr>
      <w:r>
        <w:t xml:space="preserve">PCB </w:t>
      </w:r>
    </w:p>
    <w:p w14:paraId="275DE7D8" w14:textId="30771553" w:rsidR="007965B5" w:rsidRDefault="007965B5" w:rsidP="130A6B44">
      <w:pPr>
        <w:pStyle w:val="ListParagraph"/>
        <w:numPr>
          <w:ilvl w:val="0"/>
          <w:numId w:val="3"/>
        </w:numPr>
      </w:pPr>
      <w:r>
        <w:t xml:space="preserve">Communicatie via LoRaWAN </w:t>
      </w:r>
    </w:p>
    <w:p w14:paraId="41C2F16C" w14:textId="2979B4A8" w:rsidR="007965B5" w:rsidRDefault="007965B5" w:rsidP="130A6B44">
      <w:pPr>
        <w:pStyle w:val="ListParagraph"/>
        <w:numPr>
          <w:ilvl w:val="0"/>
          <w:numId w:val="3"/>
        </w:numPr>
      </w:pPr>
      <w:r>
        <w:t xml:space="preserve">Langdurige test op statische plaatsen Hoboken </w:t>
      </w:r>
    </w:p>
    <w:p w14:paraId="1A2F3234" w14:textId="4F5C7032" w:rsidR="00941CD4" w:rsidRDefault="007965B5" w:rsidP="130A6B44">
      <w:pPr>
        <w:pStyle w:val="ListParagraph"/>
        <w:numPr>
          <w:ilvl w:val="0"/>
          <w:numId w:val="3"/>
        </w:numPr>
      </w:pPr>
      <w:r>
        <w:t xml:space="preserve">Data opslagen in een </w:t>
      </w:r>
      <w:r w:rsidR="18167609">
        <w:t>database</w:t>
      </w:r>
    </w:p>
    <w:p w14:paraId="5AADDB1D" w14:textId="06E13CBA" w:rsidR="783A2E84" w:rsidRDefault="3BAA0986" w:rsidP="783A2E84">
      <w:pPr>
        <w:pStyle w:val="ListParagraph"/>
        <w:numPr>
          <w:ilvl w:val="0"/>
          <w:numId w:val="3"/>
        </w:numPr>
      </w:pPr>
      <w:r>
        <w:t>Ontvangen data visualiseren in een dashboard</w:t>
      </w:r>
    </w:p>
    <w:p w14:paraId="335AEB22" w14:textId="41FB479A" w:rsidR="0051069B" w:rsidRDefault="0051069B">
      <w:r>
        <w:br w:type="page"/>
      </w:r>
    </w:p>
    <w:p w14:paraId="52DDB0BE" w14:textId="77777777" w:rsidR="0051069B" w:rsidRDefault="0051069B" w:rsidP="00196541">
      <w:pPr>
        <w:pStyle w:val="Heading2"/>
      </w:pPr>
      <w:bookmarkStart w:id="6" w:name="_Toc147412108"/>
      <w:r>
        <w:t>Scope</w:t>
      </w:r>
      <w:bookmarkEnd w:id="6"/>
    </w:p>
    <w:p w14:paraId="1DD25A2B" w14:textId="77777777" w:rsidR="0051069B" w:rsidRDefault="0051069B" w:rsidP="0051069B">
      <w:r>
        <w:t>Fysiek:</w:t>
      </w:r>
    </w:p>
    <w:p w14:paraId="29D9E1BD" w14:textId="46CB161A" w:rsidR="0051069B" w:rsidRDefault="0051069B" w:rsidP="008815D8">
      <w:pPr>
        <w:pStyle w:val="ListParagraph"/>
        <w:numPr>
          <w:ilvl w:val="0"/>
          <w:numId w:val="4"/>
        </w:numPr>
      </w:pPr>
      <w:r>
        <w:t>Uitbreiden LoRa</w:t>
      </w:r>
      <w:r w:rsidR="0FC04B91">
        <w:t>WAN</w:t>
      </w:r>
      <w:r>
        <w:t xml:space="preserve"> netwerk door toevoegen van extra gateway</w:t>
      </w:r>
    </w:p>
    <w:p w14:paraId="26B5D964" w14:textId="1295E2D3" w:rsidR="0051069B" w:rsidRDefault="0051069B" w:rsidP="008815D8">
      <w:pPr>
        <w:pStyle w:val="ListParagraph"/>
        <w:numPr>
          <w:ilvl w:val="0"/>
          <w:numId w:val="4"/>
        </w:numPr>
      </w:pPr>
      <w:r>
        <w:t xml:space="preserve">Gateway </w:t>
      </w:r>
      <w:r w:rsidR="2F444D68">
        <w:t xml:space="preserve">toevoegen </w:t>
      </w:r>
      <w:r>
        <w:t xml:space="preserve">aan The Things </w:t>
      </w:r>
      <w:r w:rsidR="719EDA2C">
        <w:t>N</w:t>
      </w:r>
      <w:r>
        <w:t>etw</w:t>
      </w:r>
      <w:r w:rsidR="3F09C91D">
        <w:t>o</w:t>
      </w:r>
      <w:r>
        <w:t>rk</w:t>
      </w:r>
    </w:p>
    <w:p w14:paraId="2961A0FB" w14:textId="7B0624DC" w:rsidR="0051069B" w:rsidRDefault="0051069B" w:rsidP="008815D8">
      <w:pPr>
        <w:pStyle w:val="ListParagraph"/>
        <w:numPr>
          <w:ilvl w:val="0"/>
          <w:numId w:val="4"/>
        </w:numPr>
      </w:pPr>
      <w:r>
        <w:t xml:space="preserve">Moederbord voor </w:t>
      </w:r>
      <w:r w:rsidR="64E33594">
        <w:t xml:space="preserve">ESP32 en sensoren </w:t>
      </w:r>
      <w:r>
        <w:t>ontwikkelen met interfaces voor luchtkwaliteitssensoren of vast gemonteerde luchtsensoren</w:t>
      </w:r>
    </w:p>
    <w:p w14:paraId="216973E2" w14:textId="0F0E7B5F" w:rsidR="0051069B" w:rsidRDefault="0051069B" w:rsidP="008815D8">
      <w:pPr>
        <w:pStyle w:val="ListParagraph"/>
        <w:numPr>
          <w:ilvl w:val="0"/>
          <w:numId w:val="4"/>
        </w:numPr>
      </w:pPr>
      <w:r>
        <w:t>Werking sensorbord autonoom maken door gebruik van herlaadbare batterij op te laden met pv-panelen</w:t>
      </w:r>
    </w:p>
    <w:p w14:paraId="658F6F81" w14:textId="3C2FFB3F" w:rsidR="0051069B" w:rsidRDefault="0051069B" w:rsidP="008815D8">
      <w:pPr>
        <w:pStyle w:val="ListParagraph"/>
        <w:numPr>
          <w:ilvl w:val="0"/>
          <w:numId w:val="4"/>
        </w:numPr>
      </w:pPr>
      <w:r>
        <w:t>Behuizing ontwerpen waarin sensorbord past</w:t>
      </w:r>
    </w:p>
    <w:p w14:paraId="38876131" w14:textId="0664B12A" w:rsidR="0051069B" w:rsidRDefault="0051069B" w:rsidP="008815D8">
      <w:pPr>
        <w:pStyle w:val="ListParagraph"/>
        <w:numPr>
          <w:ilvl w:val="0"/>
          <w:numId w:val="4"/>
        </w:numPr>
      </w:pPr>
      <w:r>
        <w:t>Sensoren voorzien</w:t>
      </w:r>
    </w:p>
    <w:p w14:paraId="3261748A" w14:textId="4350F09A" w:rsidR="0051069B" w:rsidRDefault="0051069B" w:rsidP="008815D8">
      <w:pPr>
        <w:pStyle w:val="ListParagraph"/>
        <w:numPr>
          <w:ilvl w:val="0"/>
          <w:numId w:val="4"/>
        </w:numPr>
      </w:pPr>
      <w:r>
        <w:t xml:space="preserve">Sensorborden monteren op </w:t>
      </w:r>
      <w:r w:rsidR="38673A5A">
        <w:t>vijf</w:t>
      </w:r>
      <w:r>
        <w:t xml:space="preserve"> vaste locaties in </w:t>
      </w:r>
      <w:r w:rsidR="004125E7">
        <w:t>hobokense polder</w:t>
      </w:r>
    </w:p>
    <w:p w14:paraId="0B493A2A" w14:textId="77777777" w:rsidR="002A2216" w:rsidRDefault="002A2216" w:rsidP="002A2216"/>
    <w:p w14:paraId="5FC09A70" w14:textId="037A70E2" w:rsidR="0051069B" w:rsidRDefault="0051069B" w:rsidP="002A2216">
      <w:r>
        <w:t>Softwarematig:</w:t>
      </w:r>
    </w:p>
    <w:p w14:paraId="7AF19F63" w14:textId="49AFA238" w:rsidR="0051069B" w:rsidRDefault="0051069B" w:rsidP="008815D8">
      <w:pPr>
        <w:pStyle w:val="ListParagraph"/>
        <w:numPr>
          <w:ilvl w:val="0"/>
          <w:numId w:val="5"/>
        </w:numPr>
      </w:pPr>
      <w:r>
        <w:t>Data van luchtsensoren o</w:t>
      </w:r>
      <w:r w:rsidR="4337A28E">
        <w:t>p een vast</w:t>
      </w:r>
      <w:r>
        <w:t xml:space="preserve"> </w:t>
      </w:r>
      <w:r w:rsidR="4337A28E">
        <w:t>interval</w:t>
      </w:r>
      <w:r>
        <w:t xml:space="preserve"> verzamelen, en automatisch versturen over LoRa</w:t>
      </w:r>
      <w:r w:rsidR="2F46C92C">
        <w:t xml:space="preserve">WAN </w:t>
      </w:r>
      <w:r>
        <w:t>netwerk</w:t>
      </w:r>
    </w:p>
    <w:p w14:paraId="5E11484E" w14:textId="472B0005" w:rsidR="0051069B" w:rsidRDefault="0051069B" w:rsidP="008815D8">
      <w:pPr>
        <w:pStyle w:val="ListParagraph"/>
        <w:numPr>
          <w:ilvl w:val="0"/>
          <w:numId w:val="5"/>
        </w:numPr>
      </w:pPr>
      <w:r>
        <w:t>Documentatie over werking sensorbord voorzien</w:t>
      </w:r>
    </w:p>
    <w:p w14:paraId="1C6224FC" w14:textId="6EC20E78" w:rsidR="004125E7" w:rsidRDefault="0051069B" w:rsidP="2C669E11">
      <w:pPr>
        <w:pStyle w:val="ListParagraph"/>
        <w:numPr>
          <w:ilvl w:val="0"/>
          <w:numId w:val="5"/>
        </w:numPr>
      </w:pPr>
      <w:r>
        <w:t>Energieverbruik beperken door uitschakelen MCU/sensoren wanneer mogelijk</w:t>
      </w:r>
    </w:p>
    <w:p w14:paraId="7446166F" w14:textId="1F8E0D8F" w:rsidR="3582E90C" w:rsidRDefault="3582E90C" w:rsidP="2C669E11">
      <w:r>
        <w:t>Uitbreiding:</w:t>
      </w:r>
    </w:p>
    <w:p w14:paraId="380AB74A" w14:textId="462028F4" w:rsidR="3582E90C" w:rsidRDefault="3582E90C" w:rsidP="65388424">
      <w:pPr>
        <w:pStyle w:val="ListParagraph"/>
        <w:numPr>
          <w:ilvl w:val="0"/>
          <w:numId w:val="8"/>
        </w:numPr>
      </w:pPr>
      <w:r>
        <w:t>Toevoegen van zwaveldioxide sensoren voor monitoren aanwezigheid SO</w:t>
      </w:r>
      <w:r w:rsidRPr="2099CABB">
        <w:rPr>
          <w:vertAlign w:val="subscript"/>
        </w:rPr>
        <w:t>2</w:t>
      </w:r>
      <w:r w:rsidRPr="361C2B78">
        <w:rPr>
          <w:vertAlign w:val="subscript"/>
        </w:rPr>
        <w:t xml:space="preserve"> </w:t>
      </w:r>
      <w:r w:rsidRPr="2B80EEC7">
        <w:t xml:space="preserve">in de </w:t>
      </w:r>
      <w:r w:rsidRPr="6E81DE96">
        <w:t>polder</w:t>
      </w:r>
    </w:p>
    <w:p w14:paraId="15E57D61" w14:textId="77777777" w:rsidR="004125E7" w:rsidRDefault="004125E7" w:rsidP="0051069B"/>
    <w:p w14:paraId="73C78A4A" w14:textId="2FF0021E" w:rsidR="00A4780F" w:rsidRPr="00A4780F" w:rsidRDefault="0051069B" w:rsidP="393579D9">
      <w:pPr>
        <w:pStyle w:val="Heading2"/>
      </w:pPr>
      <w:bookmarkStart w:id="7" w:name="_Toc147412109"/>
      <w:r>
        <w:t xml:space="preserve">Niet in </w:t>
      </w:r>
      <w:r w:rsidR="008815D8">
        <w:t>s</w:t>
      </w:r>
      <w:r>
        <w:t>cope</w:t>
      </w:r>
      <w:bookmarkEnd w:id="7"/>
    </w:p>
    <w:p w14:paraId="114E5440" w14:textId="0C7D8218" w:rsidR="3FB3CB25" w:rsidRDefault="37448FE4" w:rsidP="60D7D0C0">
      <w:pPr>
        <w:pStyle w:val="ListParagraph"/>
        <w:numPr>
          <w:ilvl w:val="0"/>
          <w:numId w:val="7"/>
        </w:numPr>
      </w:pPr>
      <w:r>
        <w:t>GPS</w:t>
      </w:r>
      <w:r w:rsidR="01F5B039">
        <w:t xml:space="preserve">-sensor voor </w:t>
      </w:r>
      <w:r w:rsidR="3096D57F">
        <w:t>GPS</w:t>
      </w:r>
      <w:r w:rsidR="01F5B039">
        <w:t>-locatie</w:t>
      </w:r>
    </w:p>
    <w:p w14:paraId="5FF6A706" w14:textId="0AB944D3" w:rsidR="0051069B" w:rsidRDefault="0051069B" w:rsidP="00A4780F">
      <w:pPr>
        <w:pStyle w:val="ListParagraph"/>
        <w:numPr>
          <w:ilvl w:val="0"/>
          <w:numId w:val="7"/>
        </w:numPr>
      </w:pPr>
      <w:r>
        <w:t>Onderhoud van sensorborden op langere termijn</w:t>
      </w:r>
    </w:p>
    <w:p w14:paraId="48C50103" w14:textId="77777777" w:rsidR="008815D8" w:rsidRDefault="008815D8" w:rsidP="004125E7">
      <w:pPr>
        <w:ind w:firstLine="708"/>
      </w:pPr>
    </w:p>
    <w:p w14:paraId="3B590567" w14:textId="77777777" w:rsidR="008815D8" w:rsidRDefault="008815D8" w:rsidP="004125E7">
      <w:pPr>
        <w:ind w:firstLine="708"/>
      </w:pPr>
    </w:p>
    <w:p w14:paraId="40CD6E6E" w14:textId="77777777" w:rsidR="008815D8" w:rsidRDefault="008815D8" w:rsidP="004125E7">
      <w:pPr>
        <w:ind w:firstLine="708"/>
      </w:pPr>
    </w:p>
    <w:p w14:paraId="08B3B249" w14:textId="77777777" w:rsidR="00E20948" w:rsidRDefault="00E20948">
      <w:pPr>
        <w:rPr>
          <w:rFonts w:eastAsiaTheme="majorEastAsia" w:cstheme="majorBidi"/>
          <w:color w:val="000000" w:themeColor="text1"/>
          <w:sz w:val="32"/>
          <w:szCs w:val="26"/>
        </w:rPr>
      </w:pPr>
      <w:r>
        <w:br w:type="page"/>
      </w:r>
    </w:p>
    <w:p w14:paraId="077AC46B" w14:textId="3056B03C" w:rsidR="00821D67" w:rsidRDefault="00821D67" w:rsidP="00821D67">
      <w:pPr>
        <w:pStyle w:val="Heading2"/>
      </w:pPr>
      <w:bookmarkStart w:id="8" w:name="_Toc147412110"/>
      <w:r>
        <w:t>Planning</w:t>
      </w:r>
      <w:bookmarkEnd w:id="8"/>
    </w:p>
    <w:tbl>
      <w:tblPr>
        <w:tblStyle w:val="TableGrid"/>
        <w:tblW w:w="0" w:type="auto"/>
        <w:tblInd w:w="-5" w:type="dxa"/>
        <w:tblLook w:val="04A0" w:firstRow="1" w:lastRow="0" w:firstColumn="1" w:lastColumn="0" w:noHBand="0" w:noVBand="1"/>
      </w:tblPr>
      <w:tblGrid>
        <w:gridCol w:w="1700"/>
        <w:gridCol w:w="3118"/>
        <w:gridCol w:w="3115"/>
      </w:tblGrid>
      <w:tr w:rsidR="00001AD5" w:rsidRPr="001F0F84" w14:paraId="089787C6" w14:textId="77777777" w:rsidTr="2B3E22E7">
        <w:tc>
          <w:tcPr>
            <w:tcW w:w="1700" w:type="dxa"/>
            <w:shd w:val="clear" w:color="auto" w:fill="595959" w:themeFill="text1" w:themeFillTint="A6"/>
          </w:tcPr>
          <w:p w14:paraId="7FBB2EB4" w14:textId="77777777" w:rsidR="00DF4C59" w:rsidRPr="001F0F84" w:rsidRDefault="00DF4C59">
            <w:pPr>
              <w:pStyle w:val="BodyTextIndent"/>
              <w:spacing w:line="276" w:lineRule="auto"/>
              <w:ind w:left="0"/>
              <w:rPr>
                <w:color w:val="FFFFFF" w:themeColor="background1"/>
              </w:rPr>
            </w:pPr>
            <w:r w:rsidRPr="001F0F84">
              <w:rPr>
                <w:color w:val="FFFFFF" w:themeColor="background1"/>
              </w:rPr>
              <w:t>Belangrijke data</w:t>
            </w:r>
          </w:p>
        </w:tc>
        <w:tc>
          <w:tcPr>
            <w:tcW w:w="3118" w:type="dxa"/>
            <w:shd w:val="clear" w:color="auto" w:fill="595959" w:themeFill="text1" w:themeFillTint="A6"/>
          </w:tcPr>
          <w:p w14:paraId="4AFBA6E7" w14:textId="77777777" w:rsidR="00DF4C59" w:rsidRPr="001F0F84" w:rsidRDefault="00DF4C59">
            <w:pPr>
              <w:pStyle w:val="BodyTextIndent"/>
              <w:spacing w:line="276" w:lineRule="auto"/>
              <w:ind w:left="0"/>
              <w:rPr>
                <w:color w:val="FFFFFF" w:themeColor="background1"/>
              </w:rPr>
            </w:pPr>
            <w:r w:rsidRPr="001F0F84">
              <w:rPr>
                <w:color w:val="FFFFFF" w:themeColor="background1"/>
              </w:rPr>
              <w:t>Taak</w:t>
            </w:r>
          </w:p>
        </w:tc>
        <w:tc>
          <w:tcPr>
            <w:tcW w:w="3115" w:type="dxa"/>
            <w:shd w:val="clear" w:color="auto" w:fill="595959" w:themeFill="text1" w:themeFillTint="A6"/>
          </w:tcPr>
          <w:p w14:paraId="333EBAF8" w14:textId="77777777" w:rsidR="00DF4C59" w:rsidRPr="001F0F84" w:rsidRDefault="00DF4C59">
            <w:pPr>
              <w:pStyle w:val="BodyTextIndent"/>
              <w:spacing w:line="276" w:lineRule="auto"/>
              <w:ind w:left="0"/>
              <w:rPr>
                <w:color w:val="FFFFFF" w:themeColor="background1"/>
              </w:rPr>
            </w:pPr>
            <w:r w:rsidRPr="001F0F84">
              <w:rPr>
                <w:color w:val="FFFFFF" w:themeColor="background1"/>
              </w:rPr>
              <w:t>Geschatte duur</w:t>
            </w:r>
          </w:p>
        </w:tc>
      </w:tr>
      <w:tr w:rsidR="00001AD5" w:rsidRPr="001F0F84" w14:paraId="5A09DF14" w14:textId="77777777" w:rsidTr="2B3E22E7">
        <w:tc>
          <w:tcPr>
            <w:tcW w:w="1700" w:type="dxa"/>
            <w:shd w:val="clear" w:color="auto" w:fill="D9D9D9" w:themeFill="background1" w:themeFillShade="D9"/>
          </w:tcPr>
          <w:p w14:paraId="38407BF0" w14:textId="470DA2F5" w:rsidR="00DF4C59" w:rsidRPr="001F0F84" w:rsidRDefault="003C7A74">
            <w:pPr>
              <w:pStyle w:val="BodyTextIndent"/>
              <w:spacing w:line="276" w:lineRule="auto"/>
              <w:ind w:left="0"/>
              <w:jc w:val="right"/>
            </w:pPr>
            <w:r>
              <w:t>28</w:t>
            </w:r>
            <w:r w:rsidR="00DF4C59" w:rsidRPr="001F0F84">
              <w:t>/0</w:t>
            </w:r>
            <w:r>
              <w:t>9</w:t>
            </w:r>
            <w:r w:rsidR="00DF4C59" w:rsidRPr="001F0F84">
              <w:t>/2023</w:t>
            </w:r>
          </w:p>
        </w:tc>
        <w:tc>
          <w:tcPr>
            <w:tcW w:w="3118" w:type="dxa"/>
            <w:shd w:val="clear" w:color="auto" w:fill="D9D9D9" w:themeFill="background1" w:themeFillShade="D9"/>
            <w:vAlign w:val="center"/>
          </w:tcPr>
          <w:p w14:paraId="1CDF8B31" w14:textId="4DFCFF4B" w:rsidR="00DF4C59" w:rsidRPr="001F0F84" w:rsidRDefault="00DF4C59">
            <w:pPr>
              <w:pStyle w:val="BodyTextIndent"/>
              <w:spacing w:line="276" w:lineRule="auto"/>
              <w:ind w:left="0"/>
              <w:jc w:val="left"/>
            </w:pPr>
            <w:r w:rsidRPr="001F0F84">
              <w:t xml:space="preserve">Start </w:t>
            </w:r>
            <w:r w:rsidR="28E0B6D6">
              <w:t>1</w:t>
            </w:r>
            <w:r w:rsidR="7DD2EF68" w:rsidRPr="30FD9C48">
              <w:rPr>
                <w:vertAlign w:val="superscript"/>
              </w:rPr>
              <w:t>e</w:t>
            </w:r>
            <w:r w:rsidRPr="001F0F84">
              <w:t xml:space="preserve"> semester</w:t>
            </w:r>
          </w:p>
        </w:tc>
        <w:tc>
          <w:tcPr>
            <w:tcW w:w="3115" w:type="dxa"/>
            <w:shd w:val="clear" w:color="auto" w:fill="D9D9D9" w:themeFill="background1" w:themeFillShade="D9"/>
          </w:tcPr>
          <w:p w14:paraId="46EBAAF2" w14:textId="77777777" w:rsidR="00DF4C59" w:rsidRPr="001F0F84" w:rsidRDefault="00DF4C59">
            <w:pPr>
              <w:pStyle w:val="BodyTextIndent"/>
              <w:spacing w:line="276" w:lineRule="auto"/>
              <w:ind w:left="0"/>
            </w:pPr>
          </w:p>
        </w:tc>
      </w:tr>
      <w:tr w:rsidR="00BF2D8D" w:rsidRPr="001F0F84" w14:paraId="50630FF1" w14:textId="77777777" w:rsidTr="2B3E22E7">
        <w:tc>
          <w:tcPr>
            <w:tcW w:w="1700" w:type="dxa"/>
          </w:tcPr>
          <w:p w14:paraId="47BFE1F3" w14:textId="77777777" w:rsidR="00DF4C59" w:rsidRPr="001F0F84" w:rsidRDefault="00DF4C59">
            <w:pPr>
              <w:pStyle w:val="BodyTextIndent"/>
              <w:spacing w:line="276" w:lineRule="auto"/>
              <w:ind w:left="0"/>
              <w:jc w:val="right"/>
              <w:rPr>
                <w:i/>
                <w:iCs/>
              </w:rPr>
            </w:pPr>
          </w:p>
        </w:tc>
        <w:tc>
          <w:tcPr>
            <w:tcW w:w="3118" w:type="dxa"/>
            <w:vAlign w:val="center"/>
          </w:tcPr>
          <w:p w14:paraId="274BFF65" w14:textId="77777777" w:rsidR="00DF4C59" w:rsidRPr="001F0F84" w:rsidRDefault="00DF4C59">
            <w:pPr>
              <w:pStyle w:val="BodyTextIndent"/>
              <w:spacing w:line="276" w:lineRule="auto"/>
              <w:ind w:left="0"/>
              <w:jc w:val="left"/>
            </w:pPr>
            <w:r>
              <w:t>Aankoop materiaal</w:t>
            </w:r>
          </w:p>
        </w:tc>
        <w:tc>
          <w:tcPr>
            <w:tcW w:w="3115" w:type="dxa"/>
          </w:tcPr>
          <w:p w14:paraId="2991908C" w14:textId="77777777" w:rsidR="00DF4C59" w:rsidRPr="001F0F84" w:rsidRDefault="00DF4C59">
            <w:pPr>
              <w:pStyle w:val="BodyTextIndent"/>
              <w:spacing w:line="276" w:lineRule="auto"/>
              <w:ind w:left="0"/>
            </w:pPr>
            <w:r>
              <w:t>Eerste drie weken</w:t>
            </w:r>
          </w:p>
        </w:tc>
      </w:tr>
      <w:tr w:rsidR="00BF2D8D" w:rsidRPr="001F0F84" w14:paraId="30E040A0" w14:textId="77777777" w:rsidTr="2B3E22E7">
        <w:tc>
          <w:tcPr>
            <w:tcW w:w="1700" w:type="dxa"/>
            <w:vAlign w:val="center"/>
          </w:tcPr>
          <w:p w14:paraId="03677C87" w14:textId="77777777" w:rsidR="00DF4C59" w:rsidRPr="001F0F84" w:rsidRDefault="00DF4C59">
            <w:pPr>
              <w:pStyle w:val="BodyTextIndent"/>
              <w:spacing w:line="276" w:lineRule="auto"/>
              <w:ind w:left="0"/>
              <w:jc w:val="center"/>
              <w:rPr>
                <w:i/>
                <w:iCs/>
              </w:rPr>
            </w:pPr>
          </w:p>
        </w:tc>
        <w:tc>
          <w:tcPr>
            <w:tcW w:w="3118" w:type="dxa"/>
            <w:vAlign w:val="center"/>
          </w:tcPr>
          <w:p w14:paraId="3420F0B4" w14:textId="77777777" w:rsidR="00DF4C59" w:rsidRPr="001F0F84" w:rsidRDefault="00DF4C59">
            <w:pPr>
              <w:pStyle w:val="BodyTextIndent"/>
              <w:spacing w:line="276" w:lineRule="auto"/>
              <w:ind w:left="0"/>
              <w:jc w:val="left"/>
            </w:pPr>
            <w:r>
              <w:t>Ontwerpen PCB</w:t>
            </w:r>
          </w:p>
        </w:tc>
        <w:tc>
          <w:tcPr>
            <w:tcW w:w="3115" w:type="dxa"/>
            <w:vAlign w:val="center"/>
          </w:tcPr>
          <w:p w14:paraId="6EBF02ED" w14:textId="77777777" w:rsidR="00DF4C59" w:rsidRPr="001F0F84" w:rsidRDefault="00DF4C59">
            <w:pPr>
              <w:pStyle w:val="BodyTextIndent"/>
              <w:spacing w:line="276" w:lineRule="auto"/>
              <w:ind w:left="0"/>
            </w:pPr>
            <w:r>
              <w:t>Eerste drie weken</w:t>
            </w:r>
          </w:p>
        </w:tc>
      </w:tr>
      <w:tr w:rsidR="00BF2D8D" w:rsidRPr="001F0F84" w14:paraId="3CAADB68" w14:textId="77777777" w:rsidTr="2B3E22E7">
        <w:tc>
          <w:tcPr>
            <w:tcW w:w="1700" w:type="dxa"/>
          </w:tcPr>
          <w:p w14:paraId="261BFDCA" w14:textId="77777777" w:rsidR="00DF4C59" w:rsidRPr="001F0F84" w:rsidRDefault="00DF4C59">
            <w:pPr>
              <w:pStyle w:val="BodyTextIndent"/>
              <w:spacing w:line="276" w:lineRule="auto"/>
              <w:ind w:left="0"/>
              <w:jc w:val="right"/>
              <w:rPr>
                <w:i/>
                <w:iCs/>
              </w:rPr>
            </w:pPr>
          </w:p>
        </w:tc>
        <w:tc>
          <w:tcPr>
            <w:tcW w:w="3118" w:type="dxa"/>
            <w:vAlign w:val="center"/>
          </w:tcPr>
          <w:p w14:paraId="1AE3E2AF" w14:textId="77777777" w:rsidR="00DF4C59" w:rsidRDefault="00DF4C59">
            <w:pPr>
              <w:pStyle w:val="BodyTextIndent"/>
              <w:spacing w:line="276" w:lineRule="auto"/>
              <w:ind w:left="0"/>
              <w:jc w:val="left"/>
            </w:pPr>
            <w:r>
              <w:t>Programmeren MCU</w:t>
            </w:r>
          </w:p>
        </w:tc>
        <w:tc>
          <w:tcPr>
            <w:tcW w:w="3115" w:type="dxa"/>
          </w:tcPr>
          <w:p w14:paraId="337C252C" w14:textId="77777777" w:rsidR="00DF4C59" w:rsidRPr="001F0F84" w:rsidRDefault="00DF4C59">
            <w:pPr>
              <w:pStyle w:val="BodyTextIndent"/>
              <w:spacing w:line="276" w:lineRule="auto"/>
              <w:ind w:left="0"/>
            </w:pPr>
            <w:r>
              <w:t>Continu</w:t>
            </w:r>
          </w:p>
        </w:tc>
      </w:tr>
      <w:tr w:rsidR="00BF2D8D" w:rsidRPr="001F0F84" w14:paraId="64C72F6E" w14:textId="77777777" w:rsidTr="2B3E22E7">
        <w:tc>
          <w:tcPr>
            <w:tcW w:w="1700" w:type="dxa"/>
          </w:tcPr>
          <w:p w14:paraId="01AFF722" w14:textId="77777777" w:rsidR="00DF4C59" w:rsidRPr="001F0F84" w:rsidRDefault="00DF4C59">
            <w:pPr>
              <w:pStyle w:val="BodyTextIndent"/>
              <w:spacing w:line="276" w:lineRule="auto"/>
              <w:ind w:left="0"/>
              <w:jc w:val="right"/>
              <w:rPr>
                <w:i/>
                <w:iCs/>
              </w:rPr>
            </w:pPr>
          </w:p>
        </w:tc>
        <w:tc>
          <w:tcPr>
            <w:tcW w:w="3118" w:type="dxa"/>
            <w:vAlign w:val="center"/>
          </w:tcPr>
          <w:p w14:paraId="56A8785D" w14:textId="77777777" w:rsidR="00DF4C59" w:rsidRPr="001F0F84" w:rsidRDefault="00DF4C59">
            <w:pPr>
              <w:pStyle w:val="BodyTextIndent"/>
              <w:spacing w:line="276" w:lineRule="auto"/>
              <w:ind w:left="0"/>
              <w:jc w:val="left"/>
            </w:pPr>
            <w:r>
              <w:t>Ontwerpen behuizing</w:t>
            </w:r>
          </w:p>
        </w:tc>
        <w:tc>
          <w:tcPr>
            <w:tcW w:w="3115" w:type="dxa"/>
          </w:tcPr>
          <w:p w14:paraId="181E7DA7" w14:textId="77777777" w:rsidR="00DF4C59" w:rsidRPr="001F0F84" w:rsidRDefault="00DF4C59">
            <w:pPr>
              <w:pStyle w:val="BodyTextIndent"/>
              <w:spacing w:line="276" w:lineRule="auto"/>
              <w:ind w:left="0"/>
            </w:pPr>
            <w:r>
              <w:t>Tweede maand</w:t>
            </w:r>
          </w:p>
        </w:tc>
      </w:tr>
      <w:tr w:rsidR="00BF2D8D" w:rsidRPr="001F0F84" w14:paraId="3435DB6C" w14:textId="77777777" w:rsidTr="2B3E22E7">
        <w:tc>
          <w:tcPr>
            <w:tcW w:w="1700" w:type="dxa"/>
          </w:tcPr>
          <w:p w14:paraId="48737EE7" w14:textId="77777777" w:rsidR="00DF4C59" w:rsidRPr="001F0F84" w:rsidRDefault="00DF4C59">
            <w:pPr>
              <w:pStyle w:val="BodyTextIndent"/>
              <w:spacing w:line="276" w:lineRule="auto"/>
              <w:ind w:left="0"/>
              <w:jc w:val="right"/>
            </w:pPr>
          </w:p>
        </w:tc>
        <w:tc>
          <w:tcPr>
            <w:tcW w:w="3118" w:type="dxa"/>
            <w:vAlign w:val="center"/>
          </w:tcPr>
          <w:p w14:paraId="11D84BFF" w14:textId="6A7387B4" w:rsidR="00DF4C59" w:rsidRPr="001F0F84" w:rsidRDefault="7DD2EF68">
            <w:pPr>
              <w:pStyle w:val="BodyTextIndent"/>
              <w:spacing w:line="276" w:lineRule="auto"/>
              <w:ind w:left="0"/>
              <w:jc w:val="left"/>
            </w:pPr>
            <w:r>
              <w:t>Dataverwerking</w:t>
            </w:r>
            <w:r w:rsidR="00DF4C59">
              <w:t xml:space="preserve"> ontwerpen</w:t>
            </w:r>
          </w:p>
        </w:tc>
        <w:tc>
          <w:tcPr>
            <w:tcW w:w="3115" w:type="dxa"/>
          </w:tcPr>
          <w:p w14:paraId="31E83494" w14:textId="77777777" w:rsidR="00DF4C59" w:rsidRPr="001F0F84" w:rsidRDefault="00DF4C59">
            <w:pPr>
              <w:pStyle w:val="BodyTextIndent"/>
              <w:spacing w:line="276" w:lineRule="auto"/>
              <w:ind w:left="0"/>
            </w:pPr>
            <w:r>
              <w:t>Tweede maand</w:t>
            </w:r>
          </w:p>
        </w:tc>
      </w:tr>
      <w:tr w:rsidR="00BF2D8D" w:rsidRPr="001F0F84" w14:paraId="234F4D8A" w14:textId="77777777" w:rsidTr="2B3E22E7">
        <w:tc>
          <w:tcPr>
            <w:tcW w:w="1700" w:type="dxa"/>
          </w:tcPr>
          <w:p w14:paraId="112F86EB" w14:textId="77777777" w:rsidR="00DF4C59" w:rsidRPr="001F0F84" w:rsidRDefault="00DF4C59">
            <w:pPr>
              <w:pStyle w:val="BodyTextIndent"/>
              <w:spacing w:line="276" w:lineRule="auto"/>
              <w:ind w:left="0"/>
              <w:jc w:val="right"/>
            </w:pPr>
          </w:p>
        </w:tc>
        <w:tc>
          <w:tcPr>
            <w:tcW w:w="3118" w:type="dxa"/>
            <w:vAlign w:val="center"/>
          </w:tcPr>
          <w:p w14:paraId="6757A030" w14:textId="77777777" w:rsidR="00DF4C59" w:rsidRDefault="00DF4C59">
            <w:pPr>
              <w:pStyle w:val="BodyTextIndent"/>
              <w:spacing w:line="276" w:lineRule="auto"/>
              <w:ind w:left="0"/>
              <w:jc w:val="left"/>
            </w:pPr>
            <w:r>
              <w:t xml:space="preserve">Testen opstelling </w:t>
            </w:r>
          </w:p>
        </w:tc>
        <w:tc>
          <w:tcPr>
            <w:tcW w:w="3115" w:type="dxa"/>
          </w:tcPr>
          <w:p w14:paraId="27A941D5" w14:textId="77777777" w:rsidR="00DF4C59" w:rsidRPr="001F0F84" w:rsidRDefault="00DF4C59">
            <w:pPr>
              <w:pStyle w:val="BodyTextIndent"/>
              <w:spacing w:line="276" w:lineRule="auto"/>
              <w:ind w:left="0"/>
            </w:pPr>
            <w:r>
              <w:t>Laatste twee weken</w:t>
            </w:r>
          </w:p>
        </w:tc>
      </w:tr>
      <w:tr w:rsidR="00BF2D8D" w:rsidRPr="001F0F84" w14:paraId="47270971" w14:textId="77777777" w:rsidTr="2B3E22E7">
        <w:tc>
          <w:tcPr>
            <w:tcW w:w="1700" w:type="dxa"/>
          </w:tcPr>
          <w:p w14:paraId="45CAE0AC" w14:textId="77777777" w:rsidR="00DF4C59" w:rsidRPr="001F0F84" w:rsidRDefault="00DF4C59">
            <w:pPr>
              <w:pStyle w:val="BodyTextIndent"/>
              <w:spacing w:line="276" w:lineRule="auto"/>
              <w:ind w:left="0"/>
              <w:jc w:val="right"/>
            </w:pPr>
          </w:p>
        </w:tc>
        <w:tc>
          <w:tcPr>
            <w:tcW w:w="3118" w:type="dxa"/>
            <w:vAlign w:val="center"/>
          </w:tcPr>
          <w:p w14:paraId="1319F516" w14:textId="77777777" w:rsidR="00DF4C59" w:rsidRPr="001F0F84" w:rsidRDefault="00DF4C59">
            <w:pPr>
              <w:pStyle w:val="BodyTextIndent"/>
              <w:spacing w:line="276" w:lineRule="auto"/>
              <w:ind w:left="0"/>
              <w:jc w:val="left"/>
            </w:pPr>
            <w:r>
              <w:t>LoRa netwerk uitbreiden</w:t>
            </w:r>
          </w:p>
        </w:tc>
        <w:tc>
          <w:tcPr>
            <w:tcW w:w="3115" w:type="dxa"/>
          </w:tcPr>
          <w:p w14:paraId="65DC1539" w14:textId="77777777" w:rsidR="00DF4C59" w:rsidRPr="001F0F84" w:rsidRDefault="00DF4C59">
            <w:pPr>
              <w:pStyle w:val="BodyTextIndent"/>
              <w:spacing w:line="276" w:lineRule="auto"/>
              <w:ind w:left="0"/>
            </w:pPr>
            <w:r>
              <w:t>Eerste paar dagen</w:t>
            </w:r>
          </w:p>
        </w:tc>
      </w:tr>
      <w:tr w:rsidR="00BF2D8D" w:rsidRPr="001F0F84" w14:paraId="5A96E92E" w14:textId="77777777" w:rsidTr="2B3E22E7">
        <w:tc>
          <w:tcPr>
            <w:tcW w:w="1700" w:type="dxa"/>
          </w:tcPr>
          <w:p w14:paraId="3FA216CE" w14:textId="77777777" w:rsidR="00DF4C59" w:rsidRPr="001F0F84" w:rsidRDefault="00DF4C59">
            <w:pPr>
              <w:pStyle w:val="BodyTextIndent"/>
              <w:spacing w:line="276" w:lineRule="auto"/>
              <w:ind w:left="0"/>
              <w:jc w:val="right"/>
            </w:pPr>
          </w:p>
        </w:tc>
        <w:tc>
          <w:tcPr>
            <w:tcW w:w="3118" w:type="dxa"/>
            <w:vAlign w:val="center"/>
          </w:tcPr>
          <w:p w14:paraId="4851C61C" w14:textId="77777777" w:rsidR="00DF4C59" w:rsidRPr="001F0F84" w:rsidRDefault="00DF4C59">
            <w:pPr>
              <w:pStyle w:val="BodyTextIndent"/>
              <w:spacing w:line="276" w:lineRule="auto"/>
              <w:ind w:left="0"/>
              <w:jc w:val="left"/>
            </w:pPr>
            <w:r w:rsidRPr="001F0F84">
              <w:t>Sensoren monteren</w:t>
            </w:r>
          </w:p>
        </w:tc>
        <w:tc>
          <w:tcPr>
            <w:tcW w:w="3115" w:type="dxa"/>
          </w:tcPr>
          <w:p w14:paraId="042A01E2" w14:textId="77777777" w:rsidR="00DF4C59" w:rsidRPr="001F0F84" w:rsidRDefault="00DF4C59">
            <w:pPr>
              <w:pStyle w:val="BodyTextIndent"/>
              <w:spacing w:line="276" w:lineRule="auto"/>
              <w:ind w:left="0"/>
            </w:pPr>
            <w:r>
              <w:t>Eerste paar dagen</w:t>
            </w:r>
          </w:p>
        </w:tc>
      </w:tr>
      <w:tr w:rsidR="00BF2D8D" w:rsidRPr="001F0F84" w14:paraId="6ECE0EF5" w14:textId="77777777" w:rsidTr="2B3E22E7">
        <w:tc>
          <w:tcPr>
            <w:tcW w:w="1700" w:type="dxa"/>
          </w:tcPr>
          <w:p w14:paraId="6A7C7EBF" w14:textId="77777777" w:rsidR="00DF4C59" w:rsidRPr="001F0F84" w:rsidRDefault="00DF4C59">
            <w:pPr>
              <w:pStyle w:val="BodyTextIndent"/>
              <w:spacing w:line="276" w:lineRule="auto"/>
              <w:ind w:left="0"/>
              <w:jc w:val="right"/>
            </w:pPr>
          </w:p>
        </w:tc>
        <w:tc>
          <w:tcPr>
            <w:tcW w:w="3118" w:type="dxa"/>
            <w:vAlign w:val="center"/>
          </w:tcPr>
          <w:p w14:paraId="45175AF3" w14:textId="77777777" w:rsidR="00DF4C59" w:rsidRPr="001F0F84" w:rsidRDefault="00DF4C59">
            <w:pPr>
              <w:pStyle w:val="BodyTextIndent"/>
              <w:spacing w:line="276" w:lineRule="auto"/>
              <w:ind w:left="0"/>
              <w:jc w:val="left"/>
            </w:pPr>
            <w:r>
              <w:t>Communicatie testen</w:t>
            </w:r>
          </w:p>
        </w:tc>
        <w:tc>
          <w:tcPr>
            <w:tcW w:w="3115" w:type="dxa"/>
          </w:tcPr>
          <w:p w14:paraId="2C08F5E5" w14:textId="77777777" w:rsidR="00DF4C59" w:rsidRPr="001F0F84" w:rsidRDefault="00DF4C59">
            <w:pPr>
              <w:pStyle w:val="BodyTextIndent"/>
              <w:spacing w:line="276" w:lineRule="auto"/>
              <w:ind w:left="0"/>
            </w:pPr>
            <w:r>
              <w:t>Continu</w:t>
            </w:r>
          </w:p>
        </w:tc>
      </w:tr>
      <w:tr w:rsidR="00001AD5" w:rsidRPr="001F0F84" w14:paraId="2026C1CA" w14:textId="77777777" w:rsidTr="2B3E22E7">
        <w:tc>
          <w:tcPr>
            <w:tcW w:w="1700" w:type="dxa"/>
            <w:shd w:val="clear" w:color="auto" w:fill="D9D9D9" w:themeFill="background1" w:themeFillShade="D9"/>
          </w:tcPr>
          <w:p w14:paraId="7220B2C1" w14:textId="5883F192" w:rsidR="00DF4C59" w:rsidRPr="001F0F84" w:rsidRDefault="008A128C">
            <w:pPr>
              <w:pStyle w:val="BodyTextIndent"/>
              <w:spacing w:line="276" w:lineRule="auto"/>
              <w:ind w:left="0"/>
              <w:jc w:val="right"/>
            </w:pPr>
            <w:r>
              <w:t>21</w:t>
            </w:r>
            <w:r w:rsidR="00DF4C59" w:rsidRPr="001F0F84">
              <w:t>/</w:t>
            </w:r>
            <w:r>
              <w:t>12</w:t>
            </w:r>
            <w:r w:rsidR="00DF4C59" w:rsidRPr="001F0F84">
              <w:t>/2023</w:t>
            </w:r>
          </w:p>
        </w:tc>
        <w:tc>
          <w:tcPr>
            <w:tcW w:w="3118" w:type="dxa"/>
            <w:shd w:val="clear" w:color="auto" w:fill="D9D9D9" w:themeFill="background1" w:themeFillShade="D9"/>
            <w:vAlign w:val="center"/>
          </w:tcPr>
          <w:p w14:paraId="6B7689BA" w14:textId="21BF2A6D" w:rsidR="00DF4C59" w:rsidRPr="001F0F84" w:rsidRDefault="79F1A7E8">
            <w:pPr>
              <w:pStyle w:val="BodyTextIndent"/>
              <w:spacing w:line="276" w:lineRule="auto"/>
              <w:ind w:left="0"/>
              <w:jc w:val="left"/>
            </w:pPr>
            <w:r>
              <w:t>Einde 1</w:t>
            </w:r>
            <w:r w:rsidRPr="6F60CF4A">
              <w:rPr>
                <w:vertAlign w:val="superscript"/>
              </w:rPr>
              <w:t>e</w:t>
            </w:r>
            <w:r>
              <w:t xml:space="preserve"> semester</w:t>
            </w:r>
          </w:p>
        </w:tc>
        <w:tc>
          <w:tcPr>
            <w:tcW w:w="3115" w:type="dxa"/>
            <w:shd w:val="clear" w:color="auto" w:fill="D9D9D9" w:themeFill="background1" w:themeFillShade="D9"/>
          </w:tcPr>
          <w:p w14:paraId="3D8E88E6" w14:textId="77777777" w:rsidR="00DF4C59" w:rsidRPr="001F0F84" w:rsidRDefault="00DF4C59">
            <w:pPr>
              <w:pStyle w:val="BodyTextIndent"/>
              <w:spacing w:line="276" w:lineRule="auto"/>
              <w:ind w:left="0"/>
            </w:pPr>
          </w:p>
        </w:tc>
      </w:tr>
      <w:tr w:rsidR="00001AD5" w:rsidRPr="001F0F84" w14:paraId="3207867C" w14:textId="77777777" w:rsidTr="2B3E22E7">
        <w:tc>
          <w:tcPr>
            <w:tcW w:w="1700" w:type="dxa"/>
            <w:shd w:val="clear" w:color="auto" w:fill="D9D9D9" w:themeFill="background1" w:themeFillShade="D9"/>
          </w:tcPr>
          <w:p w14:paraId="09E51AE2" w14:textId="77777777" w:rsidR="00DF4C59" w:rsidRPr="001F0F84" w:rsidRDefault="00DF4C59">
            <w:pPr>
              <w:pStyle w:val="BodyTextIndent"/>
              <w:spacing w:line="276" w:lineRule="auto"/>
              <w:ind w:left="0"/>
              <w:jc w:val="right"/>
            </w:pPr>
            <w:r>
              <w:t>N/A</w:t>
            </w:r>
          </w:p>
        </w:tc>
        <w:tc>
          <w:tcPr>
            <w:tcW w:w="3118" w:type="dxa"/>
            <w:shd w:val="clear" w:color="auto" w:fill="D9D9D9" w:themeFill="background1" w:themeFillShade="D9"/>
            <w:vAlign w:val="center"/>
          </w:tcPr>
          <w:p w14:paraId="354501EE" w14:textId="77777777" w:rsidR="00DF4C59" w:rsidRPr="001F0F84" w:rsidRDefault="00DF4C59">
            <w:pPr>
              <w:pStyle w:val="BodyTextIndent"/>
              <w:spacing w:line="276" w:lineRule="auto"/>
              <w:ind w:left="0"/>
              <w:jc w:val="left"/>
            </w:pPr>
            <w:r w:rsidRPr="001F0F84">
              <w:t>Deadline IoT project</w:t>
            </w:r>
          </w:p>
        </w:tc>
        <w:tc>
          <w:tcPr>
            <w:tcW w:w="3115" w:type="dxa"/>
            <w:shd w:val="clear" w:color="auto" w:fill="D9D9D9" w:themeFill="background1" w:themeFillShade="D9"/>
          </w:tcPr>
          <w:p w14:paraId="3367D949" w14:textId="77777777" w:rsidR="00DF4C59" w:rsidRPr="001F0F84" w:rsidRDefault="00DF4C59">
            <w:pPr>
              <w:pStyle w:val="BodyTextIndent"/>
              <w:spacing w:line="276" w:lineRule="auto"/>
              <w:ind w:left="0"/>
            </w:pPr>
          </w:p>
        </w:tc>
      </w:tr>
    </w:tbl>
    <w:p w14:paraId="2266D8B0" w14:textId="7DA12F1F" w:rsidR="00501CD1" w:rsidRDefault="00501CD1" w:rsidP="004125E7">
      <w:pPr>
        <w:ind w:firstLine="708"/>
      </w:pPr>
    </w:p>
    <w:p w14:paraId="048F1C44" w14:textId="7702F6E0" w:rsidR="00126401" w:rsidRDefault="00126401">
      <w:r>
        <w:br w:type="page"/>
      </w:r>
    </w:p>
    <w:tbl>
      <w:tblPr>
        <w:tblStyle w:val="TableGrid"/>
        <w:tblW w:w="9351" w:type="dxa"/>
        <w:tblLook w:val="04A0" w:firstRow="1" w:lastRow="0" w:firstColumn="1" w:lastColumn="0" w:noHBand="0" w:noVBand="1"/>
      </w:tblPr>
      <w:tblGrid>
        <w:gridCol w:w="846"/>
        <w:gridCol w:w="850"/>
        <w:gridCol w:w="7655"/>
      </w:tblGrid>
      <w:tr w:rsidR="00126401" w:rsidRPr="001F0F84" w14:paraId="7C587847" w14:textId="77777777">
        <w:tc>
          <w:tcPr>
            <w:tcW w:w="9351" w:type="dxa"/>
            <w:gridSpan w:val="3"/>
            <w:shd w:val="clear" w:color="auto" w:fill="595959" w:themeFill="text1" w:themeFillTint="A6"/>
          </w:tcPr>
          <w:p w14:paraId="6CB87B20" w14:textId="77777777" w:rsidR="00126401" w:rsidRPr="001F0F84" w:rsidRDefault="00126401">
            <w:pPr>
              <w:pStyle w:val="NoSpacing"/>
              <w:spacing w:line="276" w:lineRule="auto"/>
              <w:rPr>
                <w:color w:val="FFFFFF" w:themeColor="background1"/>
              </w:rPr>
            </w:pPr>
            <w:r w:rsidRPr="001F0F84">
              <w:rPr>
                <w:color w:val="FFFFFF" w:themeColor="background1"/>
              </w:rPr>
              <w:t>Omschrijving</w:t>
            </w:r>
          </w:p>
        </w:tc>
      </w:tr>
      <w:tr w:rsidR="00126401" w:rsidRPr="001F0F84" w14:paraId="6CD050FD" w14:textId="77777777">
        <w:tc>
          <w:tcPr>
            <w:tcW w:w="9351" w:type="dxa"/>
            <w:gridSpan w:val="3"/>
            <w:shd w:val="clear" w:color="auto" w:fill="D9D9D9" w:themeFill="background1" w:themeFillShade="D9"/>
          </w:tcPr>
          <w:p w14:paraId="690B2D28" w14:textId="77777777" w:rsidR="00126401" w:rsidRPr="001F0F84" w:rsidRDefault="00126401">
            <w:pPr>
              <w:pStyle w:val="NoSpacing"/>
              <w:spacing w:line="276" w:lineRule="auto"/>
            </w:pPr>
            <w:r w:rsidRPr="001F0F84">
              <w:t>Autonomie en powermanagement</w:t>
            </w:r>
          </w:p>
        </w:tc>
      </w:tr>
      <w:tr w:rsidR="00126401" w:rsidRPr="001F0F84" w14:paraId="31E9A006" w14:textId="77777777">
        <w:tc>
          <w:tcPr>
            <w:tcW w:w="846" w:type="dxa"/>
          </w:tcPr>
          <w:p w14:paraId="0EBFE49D" w14:textId="77777777" w:rsidR="00126401" w:rsidRPr="001F0F84" w:rsidRDefault="00126401">
            <w:pPr>
              <w:pStyle w:val="NoSpacing"/>
              <w:spacing w:line="276" w:lineRule="auto"/>
            </w:pPr>
          </w:p>
        </w:tc>
        <w:tc>
          <w:tcPr>
            <w:tcW w:w="8505" w:type="dxa"/>
            <w:gridSpan w:val="2"/>
          </w:tcPr>
          <w:p w14:paraId="72B20152" w14:textId="77777777" w:rsidR="00126401" w:rsidRPr="001F0F84" w:rsidRDefault="00126401">
            <w:pPr>
              <w:pStyle w:val="NoSpacing"/>
              <w:spacing w:line="276" w:lineRule="auto"/>
            </w:pPr>
            <w:r w:rsidRPr="001F0F84">
              <w:t>Onderzoek hoe batterijstatus bepalen?</w:t>
            </w:r>
          </w:p>
        </w:tc>
      </w:tr>
      <w:tr w:rsidR="00126401" w:rsidRPr="001F0F84" w14:paraId="0F619F7D" w14:textId="77777777">
        <w:tc>
          <w:tcPr>
            <w:tcW w:w="846" w:type="dxa"/>
          </w:tcPr>
          <w:p w14:paraId="6AACDC1F" w14:textId="77777777" w:rsidR="00126401" w:rsidRPr="001F0F84" w:rsidRDefault="00126401">
            <w:pPr>
              <w:pStyle w:val="NoSpacing"/>
              <w:spacing w:line="276" w:lineRule="auto"/>
            </w:pPr>
          </w:p>
        </w:tc>
        <w:tc>
          <w:tcPr>
            <w:tcW w:w="8505" w:type="dxa"/>
            <w:gridSpan w:val="2"/>
          </w:tcPr>
          <w:p w14:paraId="04857838" w14:textId="77777777" w:rsidR="00126401" w:rsidRPr="001F0F84" w:rsidRDefault="00126401">
            <w:pPr>
              <w:pStyle w:val="NoSpacing"/>
              <w:spacing w:line="276" w:lineRule="auto"/>
            </w:pPr>
            <w:r w:rsidRPr="001F0F84">
              <w:t>Power mode in de MCU instellen</w:t>
            </w:r>
          </w:p>
        </w:tc>
      </w:tr>
      <w:tr w:rsidR="00126401" w:rsidRPr="001F0F84" w14:paraId="680D7697" w14:textId="77777777">
        <w:tc>
          <w:tcPr>
            <w:tcW w:w="9351" w:type="dxa"/>
            <w:gridSpan w:val="3"/>
            <w:shd w:val="clear" w:color="auto" w:fill="D9D9D9" w:themeFill="background1" w:themeFillShade="D9"/>
          </w:tcPr>
          <w:p w14:paraId="2F303928" w14:textId="77777777" w:rsidR="00126401" w:rsidRPr="001F0F84" w:rsidRDefault="00126401">
            <w:pPr>
              <w:pStyle w:val="NoSpacing"/>
              <w:spacing w:line="276" w:lineRule="auto"/>
            </w:pPr>
            <w:r w:rsidRPr="001F0F84">
              <w:t>Ontwikkeling moederbord</w:t>
            </w:r>
          </w:p>
        </w:tc>
      </w:tr>
      <w:tr w:rsidR="00126401" w:rsidRPr="001F0F84" w14:paraId="0390F8D2" w14:textId="77777777">
        <w:tc>
          <w:tcPr>
            <w:tcW w:w="846" w:type="dxa"/>
          </w:tcPr>
          <w:p w14:paraId="678B6E7F" w14:textId="77777777" w:rsidR="00126401" w:rsidRPr="001F0F84" w:rsidRDefault="00126401">
            <w:pPr>
              <w:pStyle w:val="NoSpacing"/>
              <w:spacing w:line="276" w:lineRule="auto"/>
            </w:pPr>
          </w:p>
        </w:tc>
        <w:tc>
          <w:tcPr>
            <w:tcW w:w="8505" w:type="dxa"/>
            <w:gridSpan w:val="2"/>
          </w:tcPr>
          <w:p w14:paraId="6B1AF0B3" w14:textId="77777777" w:rsidR="00126401" w:rsidRPr="001F0F84" w:rsidRDefault="00126401">
            <w:pPr>
              <w:pStyle w:val="NoSpacing"/>
              <w:spacing w:line="276" w:lineRule="auto"/>
            </w:pPr>
            <w:r w:rsidRPr="001F0F84">
              <w:t>Onderzoek componenten</w:t>
            </w:r>
          </w:p>
        </w:tc>
      </w:tr>
      <w:tr w:rsidR="00126401" w:rsidRPr="001F0F84" w14:paraId="55B9D7B8" w14:textId="77777777">
        <w:tc>
          <w:tcPr>
            <w:tcW w:w="846" w:type="dxa"/>
          </w:tcPr>
          <w:p w14:paraId="6BA63214" w14:textId="77777777" w:rsidR="00126401" w:rsidRPr="001F0F84" w:rsidRDefault="00126401">
            <w:pPr>
              <w:pStyle w:val="NoSpacing"/>
              <w:spacing w:line="276" w:lineRule="auto"/>
            </w:pPr>
          </w:p>
        </w:tc>
        <w:tc>
          <w:tcPr>
            <w:tcW w:w="8505" w:type="dxa"/>
            <w:gridSpan w:val="2"/>
          </w:tcPr>
          <w:p w14:paraId="61DC2665" w14:textId="77777777" w:rsidR="00126401" w:rsidRPr="001F0F84" w:rsidRDefault="00126401">
            <w:pPr>
              <w:pStyle w:val="NoSpacing"/>
              <w:spacing w:line="276" w:lineRule="auto"/>
            </w:pPr>
            <w:r w:rsidRPr="001F0F84">
              <w:t>Componenten bestellen</w:t>
            </w:r>
          </w:p>
        </w:tc>
      </w:tr>
      <w:tr w:rsidR="00126401" w:rsidRPr="001F0F84" w14:paraId="3B9793F2" w14:textId="77777777">
        <w:tc>
          <w:tcPr>
            <w:tcW w:w="846" w:type="dxa"/>
          </w:tcPr>
          <w:p w14:paraId="55957E51" w14:textId="77777777" w:rsidR="00126401" w:rsidRPr="001F0F84" w:rsidRDefault="00126401">
            <w:pPr>
              <w:pStyle w:val="NoSpacing"/>
              <w:spacing w:line="276" w:lineRule="auto"/>
            </w:pPr>
          </w:p>
        </w:tc>
        <w:tc>
          <w:tcPr>
            <w:tcW w:w="8505" w:type="dxa"/>
            <w:gridSpan w:val="2"/>
          </w:tcPr>
          <w:p w14:paraId="631BC669" w14:textId="77777777" w:rsidR="00126401" w:rsidRPr="001F0F84" w:rsidRDefault="00126401">
            <w:pPr>
              <w:pStyle w:val="NoSpacing"/>
              <w:spacing w:line="276" w:lineRule="auto"/>
            </w:pPr>
            <w:r w:rsidRPr="001F0F84">
              <w:t>Schema ontwerpen</w:t>
            </w:r>
          </w:p>
        </w:tc>
      </w:tr>
      <w:tr w:rsidR="00126401" w:rsidRPr="001F0F84" w14:paraId="36726AB6" w14:textId="77777777">
        <w:tc>
          <w:tcPr>
            <w:tcW w:w="846" w:type="dxa"/>
          </w:tcPr>
          <w:p w14:paraId="411370AC" w14:textId="77777777" w:rsidR="00126401" w:rsidRPr="001F0F84" w:rsidRDefault="00126401">
            <w:pPr>
              <w:pStyle w:val="NoSpacing"/>
              <w:spacing w:line="276" w:lineRule="auto"/>
            </w:pPr>
          </w:p>
        </w:tc>
        <w:tc>
          <w:tcPr>
            <w:tcW w:w="8505" w:type="dxa"/>
            <w:gridSpan w:val="2"/>
          </w:tcPr>
          <w:p w14:paraId="21D65472" w14:textId="77777777" w:rsidR="00126401" w:rsidRPr="001F0F84" w:rsidRDefault="00126401">
            <w:pPr>
              <w:pStyle w:val="NoSpacing"/>
              <w:spacing w:line="276" w:lineRule="auto"/>
            </w:pPr>
            <w:r w:rsidRPr="001F0F84">
              <w:t>Schakeling testen</w:t>
            </w:r>
          </w:p>
        </w:tc>
      </w:tr>
      <w:tr w:rsidR="00126401" w:rsidRPr="001F0F84" w14:paraId="630B8CC1" w14:textId="77777777">
        <w:tc>
          <w:tcPr>
            <w:tcW w:w="846" w:type="dxa"/>
          </w:tcPr>
          <w:p w14:paraId="5E74A507" w14:textId="77777777" w:rsidR="00126401" w:rsidRPr="001F0F84" w:rsidRDefault="00126401">
            <w:pPr>
              <w:pStyle w:val="NoSpacing"/>
              <w:spacing w:line="276" w:lineRule="auto"/>
            </w:pPr>
          </w:p>
        </w:tc>
        <w:tc>
          <w:tcPr>
            <w:tcW w:w="8505" w:type="dxa"/>
            <w:gridSpan w:val="2"/>
          </w:tcPr>
          <w:p w14:paraId="3BEBE060" w14:textId="77777777" w:rsidR="00126401" w:rsidRPr="001F0F84" w:rsidRDefault="00126401">
            <w:pPr>
              <w:pStyle w:val="NoSpacing"/>
              <w:spacing w:line="276" w:lineRule="auto"/>
            </w:pPr>
            <w:r w:rsidRPr="001F0F84">
              <w:t>Design maken</w:t>
            </w:r>
          </w:p>
        </w:tc>
      </w:tr>
      <w:tr w:rsidR="00126401" w:rsidRPr="001F0F84" w14:paraId="582C87FC" w14:textId="77777777">
        <w:tc>
          <w:tcPr>
            <w:tcW w:w="846" w:type="dxa"/>
          </w:tcPr>
          <w:p w14:paraId="4D23A5B3" w14:textId="77777777" w:rsidR="00126401" w:rsidRPr="001F0F84" w:rsidRDefault="00126401">
            <w:pPr>
              <w:pStyle w:val="NoSpacing"/>
              <w:spacing w:line="276" w:lineRule="auto"/>
            </w:pPr>
          </w:p>
        </w:tc>
        <w:tc>
          <w:tcPr>
            <w:tcW w:w="8505" w:type="dxa"/>
            <w:gridSpan w:val="2"/>
          </w:tcPr>
          <w:p w14:paraId="6B9898D8" w14:textId="383396AF" w:rsidR="00126401" w:rsidRPr="001F0F84" w:rsidRDefault="00126401">
            <w:pPr>
              <w:pStyle w:val="NoSpacing"/>
              <w:spacing w:line="276" w:lineRule="auto"/>
            </w:pPr>
            <w:r>
              <w:t>P</w:t>
            </w:r>
            <w:r w:rsidR="47645296">
              <w:t xml:space="preserve">CB </w:t>
            </w:r>
            <w:r>
              <w:t>bestellen</w:t>
            </w:r>
          </w:p>
        </w:tc>
      </w:tr>
      <w:tr w:rsidR="00126401" w:rsidRPr="001F0F84" w14:paraId="0C5F8F1D" w14:textId="77777777">
        <w:tc>
          <w:tcPr>
            <w:tcW w:w="846" w:type="dxa"/>
          </w:tcPr>
          <w:p w14:paraId="3F69AF94" w14:textId="77777777" w:rsidR="00126401" w:rsidRPr="001F0F84" w:rsidRDefault="00126401">
            <w:pPr>
              <w:pStyle w:val="NoSpacing"/>
              <w:spacing w:line="276" w:lineRule="auto"/>
            </w:pPr>
          </w:p>
        </w:tc>
        <w:tc>
          <w:tcPr>
            <w:tcW w:w="8505" w:type="dxa"/>
            <w:gridSpan w:val="2"/>
          </w:tcPr>
          <w:p w14:paraId="5481A338" w14:textId="1F63E517" w:rsidR="00126401" w:rsidRPr="001F0F84" w:rsidRDefault="00126401">
            <w:pPr>
              <w:pStyle w:val="NoSpacing"/>
              <w:spacing w:line="276" w:lineRule="auto"/>
            </w:pPr>
            <w:r>
              <w:t>P</w:t>
            </w:r>
            <w:r w:rsidR="1D28B50E">
              <w:t xml:space="preserve">CB </w:t>
            </w:r>
            <w:r>
              <w:t>bestukken</w:t>
            </w:r>
          </w:p>
        </w:tc>
      </w:tr>
      <w:tr w:rsidR="00126401" w:rsidRPr="001F0F84" w14:paraId="6A875FF1" w14:textId="77777777">
        <w:tc>
          <w:tcPr>
            <w:tcW w:w="9351" w:type="dxa"/>
            <w:gridSpan w:val="3"/>
            <w:shd w:val="clear" w:color="auto" w:fill="D9D9D9" w:themeFill="background1" w:themeFillShade="D9"/>
          </w:tcPr>
          <w:p w14:paraId="4901F100" w14:textId="77777777" w:rsidR="00126401" w:rsidRPr="001F0F84" w:rsidRDefault="00126401">
            <w:pPr>
              <w:pStyle w:val="NoSpacing"/>
              <w:spacing w:line="276" w:lineRule="auto"/>
            </w:pPr>
            <w:r w:rsidRPr="001F0F84">
              <w:t>Communicatie en netwerk</w:t>
            </w:r>
          </w:p>
        </w:tc>
      </w:tr>
      <w:tr w:rsidR="00126401" w:rsidRPr="001F0F84" w14:paraId="5AF26325" w14:textId="77777777">
        <w:tc>
          <w:tcPr>
            <w:tcW w:w="846" w:type="dxa"/>
          </w:tcPr>
          <w:p w14:paraId="6678A3AC" w14:textId="77777777" w:rsidR="00126401" w:rsidRPr="001F0F84" w:rsidRDefault="00126401">
            <w:pPr>
              <w:pStyle w:val="NoSpacing"/>
              <w:spacing w:line="276" w:lineRule="auto"/>
            </w:pPr>
          </w:p>
        </w:tc>
        <w:tc>
          <w:tcPr>
            <w:tcW w:w="8505" w:type="dxa"/>
            <w:gridSpan w:val="2"/>
          </w:tcPr>
          <w:p w14:paraId="3D2BF8BE" w14:textId="74615008" w:rsidR="00126401" w:rsidRPr="001F0F84" w:rsidRDefault="00126401">
            <w:pPr>
              <w:pStyle w:val="NoSpacing"/>
              <w:spacing w:line="276" w:lineRule="auto"/>
            </w:pPr>
            <w:r w:rsidRPr="001F0F84">
              <w:t xml:space="preserve">Uitbreiding </w:t>
            </w:r>
            <w:r>
              <w:t>L</w:t>
            </w:r>
            <w:r w:rsidRPr="001F0F84">
              <w:t xml:space="preserve">oRaWan </w:t>
            </w:r>
            <w:r>
              <w:t>netwerk in</w:t>
            </w:r>
            <w:r w:rsidRPr="001F0F84">
              <w:t xml:space="preserve"> </w:t>
            </w:r>
            <w:r w:rsidR="6FDC7980">
              <w:t>H</w:t>
            </w:r>
            <w:r w:rsidR="23B4716C">
              <w:t>obo</w:t>
            </w:r>
            <w:r w:rsidR="4511A524">
              <w:t>ke</w:t>
            </w:r>
            <w:r w:rsidR="23B4716C">
              <w:t>nse</w:t>
            </w:r>
            <w:r w:rsidR="00E42687">
              <w:t xml:space="preserve"> polder</w:t>
            </w:r>
            <w:r w:rsidRPr="001F0F84">
              <w:t xml:space="preserve"> (gateway, antennes)</w:t>
            </w:r>
          </w:p>
        </w:tc>
      </w:tr>
      <w:tr w:rsidR="00126401" w:rsidRPr="001F0F84" w14:paraId="1CD8B509" w14:textId="77777777">
        <w:tc>
          <w:tcPr>
            <w:tcW w:w="846" w:type="dxa"/>
          </w:tcPr>
          <w:p w14:paraId="1FD25F48" w14:textId="77777777" w:rsidR="00126401" w:rsidRPr="001F0F84" w:rsidRDefault="00126401">
            <w:pPr>
              <w:pStyle w:val="NoSpacing"/>
              <w:spacing w:line="276" w:lineRule="auto"/>
            </w:pPr>
          </w:p>
        </w:tc>
        <w:tc>
          <w:tcPr>
            <w:tcW w:w="8505" w:type="dxa"/>
            <w:gridSpan w:val="2"/>
          </w:tcPr>
          <w:p w14:paraId="649E02A7" w14:textId="20B57119" w:rsidR="00126401" w:rsidRPr="001F0F84" w:rsidRDefault="00126401">
            <w:pPr>
              <w:pStyle w:val="NoSpacing"/>
              <w:spacing w:line="276" w:lineRule="auto"/>
            </w:pPr>
            <w:r w:rsidRPr="001F0F84">
              <w:t xml:space="preserve">Test The Things </w:t>
            </w:r>
            <w:r w:rsidR="398D0C44">
              <w:t>N</w:t>
            </w:r>
            <w:r>
              <w:t>etwork</w:t>
            </w:r>
          </w:p>
        </w:tc>
      </w:tr>
      <w:tr w:rsidR="00126401" w:rsidRPr="001F0F84" w14:paraId="3454443D" w14:textId="77777777">
        <w:tc>
          <w:tcPr>
            <w:tcW w:w="9351" w:type="dxa"/>
            <w:gridSpan w:val="3"/>
            <w:shd w:val="clear" w:color="auto" w:fill="D9D9D9" w:themeFill="background1" w:themeFillShade="D9"/>
          </w:tcPr>
          <w:p w14:paraId="40A5D11E" w14:textId="77777777" w:rsidR="00126401" w:rsidRPr="001F0F84" w:rsidRDefault="00126401">
            <w:pPr>
              <w:pStyle w:val="NoSpacing"/>
              <w:spacing w:line="276" w:lineRule="auto"/>
            </w:pPr>
            <w:r w:rsidRPr="001F0F84">
              <w:t>Sturing/MCU programmeren</w:t>
            </w:r>
          </w:p>
        </w:tc>
      </w:tr>
      <w:tr w:rsidR="00126401" w:rsidRPr="001F0F84" w14:paraId="471EFC3C" w14:textId="77777777">
        <w:tc>
          <w:tcPr>
            <w:tcW w:w="846" w:type="dxa"/>
          </w:tcPr>
          <w:p w14:paraId="1FCAB7EC" w14:textId="77777777" w:rsidR="00126401" w:rsidRPr="001F0F84" w:rsidRDefault="00126401">
            <w:pPr>
              <w:pStyle w:val="NoSpacing"/>
              <w:spacing w:line="276" w:lineRule="auto"/>
            </w:pPr>
          </w:p>
        </w:tc>
        <w:tc>
          <w:tcPr>
            <w:tcW w:w="8505" w:type="dxa"/>
            <w:gridSpan w:val="2"/>
          </w:tcPr>
          <w:p w14:paraId="3EFE9175" w14:textId="77777777" w:rsidR="00126401" w:rsidRPr="001F0F84" w:rsidRDefault="00126401">
            <w:pPr>
              <w:pStyle w:val="NoSpacing"/>
              <w:spacing w:line="276" w:lineRule="auto"/>
            </w:pPr>
            <w:r w:rsidRPr="001F0F84">
              <w:t>Lezen</w:t>
            </w:r>
          </w:p>
        </w:tc>
      </w:tr>
      <w:tr w:rsidR="00126401" w:rsidRPr="001F0F84" w14:paraId="6CA5B685" w14:textId="77777777">
        <w:tc>
          <w:tcPr>
            <w:tcW w:w="846" w:type="dxa"/>
          </w:tcPr>
          <w:p w14:paraId="0ABF759F" w14:textId="77777777" w:rsidR="00126401" w:rsidRPr="001F0F84" w:rsidRDefault="00126401">
            <w:pPr>
              <w:pStyle w:val="NoSpacing"/>
              <w:spacing w:line="276" w:lineRule="auto"/>
            </w:pPr>
          </w:p>
        </w:tc>
        <w:tc>
          <w:tcPr>
            <w:tcW w:w="850" w:type="dxa"/>
            <w:tcBorders>
              <w:right w:val="nil"/>
            </w:tcBorders>
          </w:tcPr>
          <w:p w14:paraId="6E1016D9" w14:textId="77777777" w:rsidR="00126401" w:rsidRPr="001F0F84" w:rsidRDefault="00126401">
            <w:pPr>
              <w:pStyle w:val="NoSpacing"/>
              <w:spacing w:line="276" w:lineRule="auto"/>
            </w:pPr>
          </w:p>
        </w:tc>
        <w:tc>
          <w:tcPr>
            <w:tcW w:w="7655" w:type="dxa"/>
            <w:tcBorders>
              <w:left w:val="nil"/>
            </w:tcBorders>
          </w:tcPr>
          <w:p w14:paraId="7A49649C" w14:textId="77777777" w:rsidR="00126401" w:rsidRPr="001F0F84" w:rsidRDefault="00126401">
            <w:pPr>
              <w:pStyle w:val="NoSpacing"/>
              <w:spacing w:line="276" w:lineRule="auto"/>
            </w:pPr>
            <w:r w:rsidRPr="001F0F84">
              <w:t>Data sensoren</w:t>
            </w:r>
          </w:p>
        </w:tc>
      </w:tr>
      <w:tr w:rsidR="00126401" w:rsidRPr="001F0F84" w14:paraId="0EC855CA" w14:textId="77777777">
        <w:tc>
          <w:tcPr>
            <w:tcW w:w="846" w:type="dxa"/>
          </w:tcPr>
          <w:p w14:paraId="2C580447" w14:textId="77777777" w:rsidR="00126401" w:rsidRPr="001F0F84" w:rsidRDefault="00126401">
            <w:pPr>
              <w:pStyle w:val="NoSpacing"/>
              <w:spacing w:line="276" w:lineRule="auto"/>
            </w:pPr>
          </w:p>
        </w:tc>
        <w:tc>
          <w:tcPr>
            <w:tcW w:w="850" w:type="dxa"/>
            <w:tcBorders>
              <w:right w:val="nil"/>
            </w:tcBorders>
          </w:tcPr>
          <w:p w14:paraId="47A8EA4A" w14:textId="77777777" w:rsidR="00126401" w:rsidRPr="001F0F84" w:rsidRDefault="00126401">
            <w:pPr>
              <w:pStyle w:val="NoSpacing"/>
              <w:spacing w:line="276" w:lineRule="auto"/>
            </w:pPr>
          </w:p>
        </w:tc>
        <w:tc>
          <w:tcPr>
            <w:tcW w:w="7655" w:type="dxa"/>
            <w:tcBorders>
              <w:left w:val="nil"/>
            </w:tcBorders>
          </w:tcPr>
          <w:p w14:paraId="3630F233" w14:textId="77777777" w:rsidR="00126401" w:rsidRPr="001F0F84" w:rsidRDefault="00126401">
            <w:pPr>
              <w:pStyle w:val="NoSpacing"/>
              <w:spacing w:line="276" w:lineRule="auto"/>
            </w:pPr>
            <w:r w:rsidRPr="001F0F84">
              <w:t>Batterijstatus</w:t>
            </w:r>
          </w:p>
        </w:tc>
      </w:tr>
      <w:tr w:rsidR="00126401" w:rsidRPr="001F0F84" w14:paraId="6D2D0326" w14:textId="77777777">
        <w:tc>
          <w:tcPr>
            <w:tcW w:w="846" w:type="dxa"/>
          </w:tcPr>
          <w:p w14:paraId="368FCFE5" w14:textId="77777777" w:rsidR="00126401" w:rsidRPr="001F0F84" w:rsidRDefault="00126401">
            <w:pPr>
              <w:pStyle w:val="NoSpacing"/>
              <w:spacing w:line="276" w:lineRule="auto"/>
            </w:pPr>
          </w:p>
        </w:tc>
        <w:tc>
          <w:tcPr>
            <w:tcW w:w="8505" w:type="dxa"/>
            <w:gridSpan w:val="2"/>
          </w:tcPr>
          <w:p w14:paraId="46274FCB" w14:textId="77777777" w:rsidR="00126401" w:rsidRPr="001F0F84" w:rsidRDefault="00126401">
            <w:pPr>
              <w:pStyle w:val="NoSpacing"/>
              <w:spacing w:line="276" w:lineRule="auto"/>
            </w:pPr>
            <w:r w:rsidRPr="001F0F84">
              <w:t>Ingelezen data verzenden</w:t>
            </w:r>
          </w:p>
        </w:tc>
      </w:tr>
      <w:tr w:rsidR="00126401" w:rsidRPr="001F0F84" w14:paraId="56F05310" w14:textId="77777777">
        <w:tc>
          <w:tcPr>
            <w:tcW w:w="846" w:type="dxa"/>
          </w:tcPr>
          <w:p w14:paraId="72DEB1ED" w14:textId="77777777" w:rsidR="00126401" w:rsidRPr="001F0F84" w:rsidRDefault="00126401">
            <w:pPr>
              <w:pStyle w:val="NoSpacing"/>
              <w:spacing w:line="276" w:lineRule="auto"/>
            </w:pPr>
          </w:p>
        </w:tc>
        <w:tc>
          <w:tcPr>
            <w:tcW w:w="8505" w:type="dxa"/>
            <w:gridSpan w:val="2"/>
          </w:tcPr>
          <w:p w14:paraId="645CCB4E" w14:textId="77777777" w:rsidR="00126401" w:rsidRPr="001F0F84" w:rsidRDefault="00126401">
            <w:pPr>
              <w:pStyle w:val="NoSpacing"/>
              <w:spacing w:line="276" w:lineRule="auto"/>
            </w:pPr>
            <w:r w:rsidRPr="001F0F84">
              <w:t>Waarschuwingen en foutmeldingen</w:t>
            </w:r>
          </w:p>
        </w:tc>
      </w:tr>
      <w:tr w:rsidR="00126401" w:rsidRPr="001F0F84" w14:paraId="27003425" w14:textId="77777777">
        <w:tc>
          <w:tcPr>
            <w:tcW w:w="846" w:type="dxa"/>
          </w:tcPr>
          <w:p w14:paraId="5CAF83F2" w14:textId="77777777" w:rsidR="00126401" w:rsidRPr="001F0F84" w:rsidRDefault="00126401">
            <w:pPr>
              <w:pStyle w:val="NoSpacing"/>
              <w:spacing w:line="276" w:lineRule="auto"/>
            </w:pPr>
          </w:p>
        </w:tc>
        <w:tc>
          <w:tcPr>
            <w:tcW w:w="850" w:type="dxa"/>
            <w:tcBorders>
              <w:right w:val="nil"/>
            </w:tcBorders>
          </w:tcPr>
          <w:p w14:paraId="5465D3C6" w14:textId="77777777" w:rsidR="00126401" w:rsidRPr="001F0F84" w:rsidRDefault="00126401">
            <w:pPr>
              <w:pStyle w:val="NoSpacing"/>
              <w:spacing w:line="276" w:lineRule="auto"/>
            </w:pPr>
          </w:p>
        </w:tc>
        <w:tc>
          <w:tcPr>
            <w:tcW w:w="7655" w:type="dxa"/>
            <w:tcBorders>
              <w:left w:val="nil"/>
            </w:tcBorders>
          </w:tcPr>
          <w:p w14:paraId="617A2C3E" w14:textId="77777777" w:rsidR="00126401" w:rsidRPr="001F0F84" w:rsidRDefault="00126401">
            <w:pPr>
              <w:pStyle w:val="NoSpacing"/>
              <w:spacing w:line="276" w:lineRule="auto"/>
            </w:pPr>
            <w:r w:rsidRPr="001F0F84">
              <w:t>Lage batterij</w:t>
            </w:r>
          </w:p>
        </w:tc>
      </w:tr>
      <w:tr w:rsidR="00126401" w:rsidRPr="001F0F84" w14:paraId="338F918A" w14:textId="77777777">
        <w:tc>
          <w:tcPr>
            <w:tcW w:w="846" w:type="dxa"/>
          </w:tcPr>
          <w:p w14:paraId="55E93667" w14:textId="77777777" w:rsidR="00126401" w:rsidRPr="001F0F84" w:rsidRDefault="00126401">
            <w:pPr>
              <w:pStyle w:val="NoSpacing"/>
              <w:spacing w:line="276" w:lineRule="auto"/>
            </w:pPr>
          </w:p>
        </w:tc>
        <w:tc>
          <w:tcPr>
            <w:tcW w:w="850" w:type="dxa"/>
            <w:tcBorders>
              <w:right w:val="nil"/>
            </w:tcBorders>
          </w:tcPr>
          <w:p w14:paraId="6ED8EA1A" w14:textId="77777777" w:rsidR="00126401" w:rsidRPr="001F0F84" w:rsidRDefault="00126401">
            <w:pPr>
              <w:pStyle w:val="NoSpacing"/>
              <w:spacing w:line="276" w:lineRule="auto"/>
            </w:pPr>
          </w:p>
        </w:tc>
        <w:tc>
          <w:tcPr>
            <w:tcW w:w="7655" w:type="dxa"/>
            <w:tcBorders>
              <w:left w:val="nil"/>
            </w:tcBorders>
          </w:tcPr>
          <w:p w14:paraId="1299DBBD" w14:textId="77777777" w:rsidR="00126401" w:rsidRPr="001F0F84" w:rsidRDefault="00126401">
            <w:pPr>
              <w:pStyle w:val="NoSpacing"/>
              <w:spacing w:line="276" w:lineRule="auto"/>
            </w:pPr>
            <w:r w:rsidRPr="001F0F84">
              <w:t>Errors opvangen</w:t>
            </w:r>
          </w:p>
        </w:tc>
      </w:tr>
      <w:tr w:rsidR="00126401" w:rsidRPr="001F0F84" w14:paraId="7608738C" w14:textId="77777777">
        <w:tc>
          <w:tcPr>
            <w:tcW w:w="846" w:type="dxa"/>
          </w:tcPr>
          <w:p w14:paraId="25CF3799" w14:textId="77777777" w:rsidR="00126401" w:rsidRPr="001F0F84" w:rsidRDefault="00126401">
            <w:pPr>
              <w:pStyle w:val="NoSpacing"/>
              <w:spacing w:line="276" w:lineRule="auto"/>
            </w:pPr>
          </w:p>
        </w:tc>
        <w:tc>
          <w:tcPr>
            <w:tcW w:w="8505" w:type="dxa"/>
            <w:gridSpan w:val="2"/>
          </w:tcPr>
          <w:p w14:paraId="1994A19B" w14:textId="77777777" w:rsidR="00126401" w:rsidRPr="001F0F84" w:rsidRDefault="00126401">
            <w:pPr>
              <w:pStyle w:val="NoSpacing"/>
              <w:spacing w:line="276" w:lineRule="auto"/>
            </w:pPr>
            <w:r w:rsidRPr="001F0F84">
              <w:t>Luisteren naar inkomende commando’s</w:t>
            </w:r>
          </w:p>
        </w:tc>
      </w:tr>
      <w:tr w:rsidR="00126401" w:rsidRPr="001F0F84" w14:paraId="09395159" w14:textId="77777777">
        <w:tc>
          <w:tcPr>
            <w:tcW w:w="9351" w:type="dxa"/>
            <w:gridSpan w:val="3"/>
            <w:shd w:val="clear" w:color="auto" w:fill="D9D9D9" w:themeFill="background1" w:themeFillShade="D9"/>
          </w:tcPr>
          <w:p w14:paraId="6B9333DB" w14:textId="77777777" w:rsidR="00126401" w:rsidRPr="001F0F84" w:rsidRDefault="00126401">
            <w:pPr>
              <w:pStyle w:val="NoSpacing"/>
              <w:spacing w:line="276" w:lineRule="auto"/>
            </w:pPr>
            <w:r w:rsidRPr="001F0F84">
              <w:t>Behuizing en interface</w:t>
            </w:r>
          </w:p>
        </w:tc>
      </w:tr>
      <w:tr w:rsidR="00126401" w:rsidRPr="001F0F84" w14:paraId="57DA4B7C" w14:textId="77777777">
        <w:tc>
          <w:tcPr>
            <w:tcW w:w="846" w:type="dxa"/>
          </w:tcPr>
          <w:p w14:paraId="76F26F50" w14:textId="77777777" w:rsidR="00126401" w:rsidRPr="001F0F84" w:rsidRDefault="00126401">
            <w:pPr>
              <w:pStyle w:val="NoSpacing"/>
              <w:spacing w:line="276" w:lineRule="auto"/>
            </w:pPr>
          </w:p>
        </w:tc>
        <w:tc>
          <w:tcPr>
            <w:tcW w:w="8505" w:type="dxa"/>
            <w:gridSpan w:val="2"/>
          </w:tcPr>
          <w:p w14:paraId="4DA541CE" w14:textId="77777777" w:rsidR="00126401" w:rsidRPr="001F0F84" w:rsidRDefault="00126401">
            <w:pPr>
              <w:pStyle w:val="NoSpacing"/>
              <w:spacing w:line="276" w:lineRule="auto"/>
            </w:pPr>
            <w:r w:rsidRPr="001F0F84">
              <w:t>Fysieke interface</w:t>
            </w:r>
          </w:p>
        </w:tc>
      </w:tr>
      <w:tr w:rsidR="00126401" w:rsidRPr="001F0F84" w14:paraId="196C747B" w14:textId="77777777">
        <w:tc>
          <w:tcPr>
            <w:tcW w:w="846" w:type="dxa"/>
          </w:tcPr>
          <w:p w14:paraId="6C8EB11B" w14:textId="77777777" w:rsidR="00126401" w:rsidRPr="001F0F84" w:rsidRDefault="00126401">
            <w:pPr>
              <w:pStyle w:val="NoSpacing"/>
              <w:spacing w:line="276" w:lineRule="auto"/>
            </w:pPr>
          </w:p>
        </w:tc>
        <w:tc>
          <w:tcPr>
            <w:tcW w:w="8505" w:type="dxa"/>
            <w:gridSpan w:val="2"/>
          </w:tcPr>
          <w:p w14:paraId="392D4994" w14:textId="77777777" w:rsidR="00126401" w:rsidRPr="001F0F84" w:rsidRDefault="00126401">
            <w:pPr>
              <w:pStyle w:val="NoSpacing"/>
              <w:spacing w:line="276" w:lineRule="auto"/>
            </w:pPr>
            <w:r w:rsidRPr="001F0F84">
              <w:t>Behuizing ontwerpen</w:t>
            </w:r>
          </w:p>
        </w:tc>
      </w:tr>
      <w:tr w:rsidR="00126401" w:rsidRPr="001F0F84" w14:paraId="2119714C" w14:textId="77777777">
        <w:tc>
          <w:tcPr>
            <w:tcW w:w="846" w:type="dxa"/>
          </w:tcPr>
          <w:p w14:paraId="70BD519F" w14:textId="77777777" w:rsidR="00126401" w:rsidRPr="001F0F84" w:rsidRDefault="00126401">
            <w:pPr>
              <w:pStyle w:val="NoSpacing"/>
              <w:spacing w:line="276" w:lineRule="auto"/>
            </w:pPr>
          </w:p>
        </w:tc>
        <w:tc>
          <w:tcPr>
            <w:tcW w:w="850" w:type="dxa"/>
            <w:tcBorders>
              <w:right w:val="nil"/>
            </w:tcBorders>
          </w:tcPr>
          <w:p w14:paraId="29F130C8" w14:textId="77777777" w:rsidR="00126401" w:rsidRPr="001F0F84" w:rsidRDefault="00126401">
            <w:pPr>
              <w:pStyle w:val="NoSpacing"/>
              <w:spacing w:line="276" w:lineRule="auto"/>
            </w:pPr>
          </w:p>
        </w:tc>
        <w:tc>
          <w:tcPr>
            <w:tcW w:w="7655" w:type="dxa"/>
            <w:tcBorders>
              <w:left w:val="nil"/>
            </w:tcBorders>
          </w:tcPr>
          <w:p w14:paraId="24E9316A" w14:textId="77777777" w:rsidR="00126401" w:rsidRPr="001F0F84" w:rsidRDefault="00126401">
            <w:pPr>
              <w:pStyle w:val="NoSpacing"/>
              <w:spacing w:line="276" w:lineRule="auto"/>
            </w:pPr>
            <w:r w:rsidRPr="001F0F84">
              <w:t>Materiaalkeuze</w:t>
            </w:r>
          </w:p>
        </w:tc>
      </w:tr>
      <w:tr w:rsidR="00126401" w:rsidRPr="001F0F84" w14:paraId="4C6231E9" w14:textId="77777777">
        <w:tc>
          <w:tcPr>
            <w:tcW w:w="846" w:type="dxa"/>
          </w:tcPr>
          <w:p w14:paraId="681C3684" w14:textId="77777777" w:rsidR="00126401" w:rsidRPr="001F0F84" w:rsidRDefault="00126401">
            <w:pPr>
              <w:pStyle w:val="NoSpacing"/>
              <w:spacing w:line="276" w:lineRule="auto"/>
            </w:pPr>
          </w:p>
        </w:tc>
        <w:tc>
          <w:tcPr>
            <w:tcW w:w="850" w:type="dxa"/>
            <w:tcBorders>
              <w:right w:val="nil"/>
            </w:tcBorders>
          </w:tcPr>
          <w:p w14:paraId="1D6451DA" w14:textId="77777777" w:rsidR="00126401" w:rsidRPr="001F0F84" w:rsidRDefault="00126401">
            <w:pPr>
              <w:pStyle w:val="NoSpacing"/>
              <w:spacing w:line="276" w:lineRule="auto"/>
            </w:pPr>
          </w:p>
        </w:tc>
        <w:tc>
          <w:tcPr>
            <w:tcW w:w="7655" w:type="dxa"/>
            <w:tcBorders>
              <w:left w:val="nil"/>
            </w:tcBorders>
          </w:tcPr>
          <w:p w14:paraId="2CA4E140" w14:textId="77777777" w:rsidR="00126401" w:rsidRPr="001F0F84" w:rsidRDefault="00126401">
            <w:pPr>
              <w:pStyle w:val="NoSpacing"/>
              <w:spacing w:line="276" w:lineRule="auto"/>
            </w:pPr>
            <w:r w:rsidRPr="001F0F84">
              <w:t>Prototype</w:t>
            </w:r>
          </w:p>
        </w:tc>
      </w:tr>
      <w:tr w:rsidR="00126401" w:rsidRPr="001F0F84" w14:paraId="4572184B" w14:textId="77777777">
        <w:tc>
          <w:tcPr>
            <w:tcW w:w="846" w:type="dxa"/>
          </w:tcPr>
          <w:p w14:paraId="6E21936E" w14:textId="77777777" w:rsidR="00126401" w:rsidRPr="001F0F84" w:rsidRDefault="00126401">
            <w:pPr>
              <w:pStyle w:val="NoSpacing"/>
              <w:spacing w:line="276" w:lineRule="auto"/>
            </w:pPr>
          </w:p>
        </w:tc>
        <w:tc>
          <w:tcPr>
            <w:tcW w:w="850" w:type="dxa"/>
            <w:tcBorders>
              <w:right w:val="nil"/>
            </w:tcBorders>
          </w:tcPr>
          <w:p w14:paraId="1921D05C" w14:textId="77777777" w:rsidR="00126401" w:rsidRPr="001F0F84" w:rsidRDefault="00126401">
            <w:pPr>
              <w:pStyle w:val="NoSpacing"/>
              <w:spacing w:line="276" w:lineRule="auto"/>
            </w:pPr>
          </w:p>
        </w:tc>
        <w:tc>
          <w:tcPr>
            <w:tcW w:w="7655" w:type="dxa"/>
            <w:tcBorders>
              <w:left w:val="nil"/>
            </w:tcBorders>
          </w:tcPr>
          <w:p w14:paraId="41431464" w14:textId="77777777" w:rsidR="00126401" w:rsidRPr="001F0F84" w:rsidRDefault="00126401">
            <w:pPr>
              <w:pStyle w:val="NoSpacing"/>
              <w:spacing w:line="276" w:lineRule="auto"/>
            </w:pPr>
            <w:r w:rsidRPr="001F0F84">
              <w:t>Ontwikkeling</w:t>
            </w:r>
          </w:p>
        </w:tc>
      </w:tr>
    </w:tbl>
    <w:p w14:paraId="6D82125D" w14:textId="7702F6E0" w:rsidR="00821D67" w:rsidRDefault="00821D67" w:rsidP="009E116B"/>
    <w:p w14:paraId="2BBFB848" w14:textId="750D7A45" w:rsidR="009E116B" w:rsidRDefault="009E116B">
      <w:r>
        <w:br w:type="page"/>
      </w:r>
    </w:p>
    <w:p w14:paraId="4540C7C9" w14:textId="68E3B05E" w:rsidR="00563C06" w:rsidRPr="00410518" w:rsidRDefault="0080377D" w:rsidP="007F2628">
      <w:pPr>
        <w:pStyle w:val="Heading2"/>
      </w:pPr>
      <w:bookmarkStart w:id="9" w:name="_Toc147412111"/>
      <w:r w:rsidRPr="001F0F84">
        <w:t>Functioneel design</w:t>
      </w:r>
      <w:bookmarkEnd w:id="9"/>
    </w:p>
    <w:p w14:paraId="7007898F" w14:textId="43FF6FCC" w:rsidR="002C3B2E" w:rsidRDefault="002C3B2E" w:rsidP="002C3B2E">
      <w:pPr>
        <w:spacing w:line="276" w:lineRule="auto"/>
      </w:pPr>
      <w:r>
        <w:t xml:space="preserve">De monitors moeten tegen de regen kunnen en tegelijk lucht doorlaten. We zouden met heel fijne gaasjes kunnen werken die enkel lucht doorlaten en geen waterdruppels, door de oppervlaktespanning van het gaas en de aanwezigheid van waterstofbruggen. </w:t>
      </w:r>
      <w:r w:rsidR="4D86D872">
        <w:t xml:space="preserve">Het eenvoudigst is gaten maken in de onderkant van de behuizing waardoor het water langs de zijkanten wegloopt en nooit bij de componenten kan komen. </w:t>
      </w:r>
    </w:p>
    <w:p w14:paraId="6C3522D1" w14:textId="0CA13541" w:rsidR="002C3B2E" w:rsidRDefault="002C3B2E" w:rsidP="002C3B2E">
      <w:pPr>
        <w:spacing w:line="276" w:lineRule="auto"/>
      </w:pPr>
      <w:r>
        <w:t xml:space="preserve">Daarbij moet het gebruikte materiaal UV-lichtbestendig zijn en over een monteermogelijkheid beschikken. Onze behuizing hangt echter af van de ontwikkeling van het PCB en omgekeerd. We ontwerpen deze dus tijdens de ontwikkelingsfase. De montagetechniek hangt ook sterk af van de locatie in </w:t>
      </w:r>
      <w:r w:rsidR="51F2C91C">
        <w:t>H</w:t>
      </w:r>
      <w:r w:rsidR="00011678">
        <w:t>obokense polder</w:t>
      </w:r>
      <w:r>
        <w:t xml:space="preserve"> waar de monitor komt te hangen. Deze zal mogelijks dus ter plaatse nog aangepast moeten worden.</w:t>
      </w:r>
    </w:p>
    <w:p w14:paraId="64D52335" w14:textId="7583E1AB" w:rsidR="00563C06" w:rsidRDefault="002C3B2E" w:rsidP="00A117EE">
      <w:pPr>
        <w:spacing w:line="276" w:lineRule="auto"/>
      </w:pPr>
      <w:r>
        <w:t>Als uitbreiding tijdens de ontwikkeling kunnen er knoppen of displays worden gemaakt aan de behuizing voor fysieke interactie en snelle debugging.</w:t>
      </w:r>
    </w:p>
    <w:p w14:paraId="4298C004" w14:textId="77777777" w:rsidR="00E20948" w:rsidRDefault="00E20948" w:rsidP="00A117EE">
      <w:pPr>
        <w:spacing w:line="276" w:lineRule="auto"/>
      </w:pPr>
    </w:p>
    <w:p w14:paraId="3648E5C4" w14:textId="77777777" w:rsidR="00E20948" w:rsidRDefault="00E20948" w:rsidP="00E20948">
      <w:pPr>
        <w:keepNext/>
        <w:spacing w:line="276" w:lineRule="auto"/>
      </w:pPr>
      <w:r>
        <w:rPr>
          <w:noProof/>
        </w:rPr>
        <w:drawing>
          <wp:inline distT="0" distB="0" distL="0" distR="0" wp14:anchorId="0B3FBF23" wp14:editId="4FC34298">
            <wp:extent cx="5731510" cy="3338830"/>
            <wp:effectExtent l="0" t="0" r="2540" b="0"/>
            <wp:docPr id="27636027" name="Picture 27636027"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6027" name="Afbeelding 1" descr="Afbeelding met tekst, diagram, schermopname, lijn&#10;&#10;Automatisch gegenereerde beschrijving"/>
                    <pic:cNvPicPr/>
                  </pic:nvPicPr>
                  <pic:blipFill>
                    <a:blip r:embed="rId9"/>
                    <a:stretch>
                      <a:fillRect/>
                    </a:stretch>
                  </pic:blipFill>
                  <pic:spPr>
                    <a:xfrm>
                      <a:off x="0" y="0"/>
                      <a:ext cx="5731510" cy="3338830"/>
                    </a:xfrm>
                    <a:prstGeom prst="rect">
                      <a:avLst/>
                    </a:prstGeom>
                  </pic:spPr>
                </pic:pic>
              </a:graphicData>
            </a:graphic>
          </wp:inline>
        </w:drawing>
      </w:r>
    </w:p>
    <w:p w14:paraId="2D30CAE3" w14:textId="17521EFD" w:rsidR="00E20948" w:rsidRDefault="00E20948" w:rsidP="00E20948">
      <w:pPr>
        <w:pStyle w:val="Caption"/>
        <w:jc w:val="center"/>
      </w:pPr>
      <w:r>
        <w:t xml:space="preserve">Figuur </w:t>
      </w:r>
      <w:r>
        <w:fldChar w:fldCharType="begin"/>
      </w:r>
      <w:r>
        <w:instrText xml:space="preserve"> SEQ Figuur \* ARABIC </w:instrText>
      </w:r>
      <w:r>
        <w:fldChar w:fldCharType="separate"/>
      </w:r>
      <w:r>
        <w:rPr>
          <w:noProof/>
        </w:rPr>
        <w:t>1</w:t>
      </w:r>
      <w:r>
        <w:fldChar w:fldCharType="end"/>
      </w:r>
      <w:r>
        <w:t xml:space="preserve"> dataflow diagram</w:t>
      </w:r>
    </w:p>
    <w:p w14:paraId="2F761046" w14:textId="70F182E6" w:rsidR="008C3AF7" w:rsidRDefault="008C3AF7">
      <w:r>
        <w:br w:type="page"/>
      </w:r>
    </w:p>
    <w:p w14:paraId="39B895AD" w14:textId="77777777" w:rsidR="008C3AF7" w:rsidRDefault="008C3AF7" w:rsidP="008C3AF7">
      <w:pPr>
        <w:keepNext/>
        <w:jc w:val="center"/>
      </w:pPr>
      <w:r>
        <w:rPr>
          <w:i/>
          <w:iCs/>
          <w:noProof/>
        </w:rPr>
        <w:drawing>
          <wp:inline distT="0" distB="0" distL="0" distR="0" wp14:anchorId="01E04889" wp14:editId="144B5BE8">
            <wp:extent cx="3910084" cy="3851491"/>
            <wp:effectExtent l="0" t="0" r="0" b="0"/>
            <wp:docPr id="6" name="Picture 6" descr="Afbeelding met tekst, diagram, Plan,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fbeelding met tekst, diagram, Plan, Technische tekening&#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781" cy="3884683"/>
                    </a:xfrm>
                    <a:prstGeom prst="rect">
                      <a:avLst/>
                    </a:prstGeom>
                    <a:noFill/>
                    <a:ln>
                      <a:noFill/>
                    </a:ln>
                  </pic:spPr>
                </pic:pic>
              </a:graphicData>
            </a:graphic>
          </wp:inline>
        </w:drawing>
      </w:r>
    </w:p>
    <w:p w14:paraId="7C379355" w14:textId="470ADE23" w:rsidR="00563C06" w:rsidRDefault="008C3AF7" w:rsidP="008C3AF7">
      <w:pPr>
        <w:pStyle w:val="Caption"/>
        <w:jc w:val="center"/>
      </w:pPr>
      <w:bookmarkStart w:id="10" w:name="_Toc147393318"/>
      <w:bookmarkStart w:id="11" w:name="_Toc147393425"/>
      <w:bookmarkStart w:id="12" w:name="_Toc147393463"/>
      <w:r>
        <w:t xml:space="preserve">Figuur </w:t>
      </w:r>
      <w:r>
        <w:fldChar w:fldCharType="begin"/>
      </w:r>
      <w:r>
        <w:instrText xml:space="preserve"> SEQ Figuur \* ARABIC </w:instrText>
      </w:r>
      <w:r>
        <w:fldChar w:fldCharType="separate"/>
      </w:r>
      <w:r w:rsidR="00E20948">
        <w:rPr>
          <w:noProof/>
        </w:rPr>
        <w:t>2</w:t>
      </w:r>
      <w:r>
        <w:fldChar w:fldCharType="end"/>
      </w:r>
      <w:r>
        <w:t xml:space="preserve"> Activity diagram</w:t>
      </w:r>
      <w:bookmarkEnd w:id="10"/>
      <w:bookmarkEnd w:id="11"/>
      <w:bookmarkEnd w:id="12"/>
    </w:p>
    <w:p w14:paraId="4BA5D959" w14:textId="77777777" w:rsidR="00D17568" w:rsidRPr="00D17568" w:rsidRDefault="00D17568" w:rsidP="00D17568"/>
    <w:p w14:paraId="53CFB376" w14:textId="22171F38" w:rsidR="001F4719" w:rsidRDefault="00D17568" w:rsidP="00D17568">
      <w:pPr>
        <w:jc w:val="center"/>
      </w:pPr>
      <w:r>
        <w:rPr>
          <w:noProof/>
        </w:rPr>
        <w:drawing>
          <wp:inline distT="0" distB="0" distL="0" distR="0" wp14:anchorId="2B81ADE7" wp14:editId="42E6FDB1">
            <wp:extent cx="4076700" cy="2459048"/>
            <wp:effectExtent l="0" t="0" r="0" b="0"/>
            <wp:docPr id="1511213307" name="Picture 1511213307" descr="A diagram of a power manager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3307" name="Picture 1511213307" descr="A diagram of a power manager boa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3851" cy="2475425"/>
                    </a:xfrm>
                    <a:prstGeom prst="rect">
                      <a:avLst/>
                    </a:prstGeom>
                    <a:noFill/>
                    <a:ln>
                      <a:noFill/>
                    </a:ln>
                  </pic:spPr>
                </pic:pic>
              </a:graphicData>
            </a:graphic>
          </wp:inline>
        </w:drawing>
      </w:r>
    </w:p>
    <w:p w14:paraId="7E7EA2E2" w14:textId="1157B49E" w:rsidR="00D17568" w:rsidRDefault="00D17568" w:rsidP="00D17568">
      <w:pPr>
        <w:pStyle w:val="Caption"/>
        <w:jc w:val="center"/>
      </w:pPr>
      <w:r>
        <w:t xml:space="preserve">Figuur </w:t>
      </w:r>
      <w:r>
        <w:fldChar w:fldCharType="begin"/>
      </w:r>
      <w:r>
        <w:instrText xml:space="preserve"> SEQ Figuur \* ARABIC </w:instrText>
      </w:r>
      <w:r>
        <w:fldChar w:fldCharType="separate"/>
      </w:r>
      <w:r w:rsidR="00E20948">
        <w:rPr>
          <w:noProof/>
        </w:rPr>
        <w:t>3</w:t>
      </w:r>
      <w:r>
        <w:fldChar w:fldCharType="end"/>
      </w:r>
      <w:r>
        <w:t xml:space="preserve"> Blokdiagram</w:t>
      </w:r>
    </w:p>
    <w:p w14:paraId="1D8A751E" w14:textId="77777777" w:rsidR="00D17568" w:rsidRDefault="00D17568"/>
    <w:p w14:paraId="33CBD0D0" w14:textId="77777777" w:rsidR="00D17568" w:rsidRDefault="00D17568"/>
    <w:p w14:paraId="24DF6F14" w14:textId="77777777" w:rsidR="00D17568" w:rsidRDefault="00D17568"/>
    <w:p w14:paraId="00507D2E" w14:textId="77777777" w:rsidR="00D17568" w:rsidRDefault="00D17568"/>
    <w:p w14:paraId="56D8BD4E" w14:textId="77777777" w:rsidR="00D17568" w:rsidRDefault="00D17568"/>
    <w:p w14:paraId="6B784802" w14:textId="77777777" w:rsidR="001F4719" w:rsidRPr="001F0F84" w:rsidRDefault="001F4719" w:rsidP="001F4719">
      <w:pPr>
        <w:pStyle w:val="Heading2"/>
      </w:pPr>
      <w:bookmarkStart w:id="13" w:name="_Toc147412112"/>
      <w:r w:rsidRPr="001F0F84">
        <w:t>Technisch design</w:t>
      </w:r>
      <w:bookmarkStart w:id="14" w:name="_Toc378765641"/>
      <w:bookmarkEnd w:id="13"/>
      <w:bookmarkEnd w:id="14"/>
    </w:p>
    <w:p w14:paraId="006F693F" w14:textId="77777777" w:rsidR="001F4719" w:rsidRDefault="001F4719" w:rsidP="001F4719">
      <w:bookmarkStart w:id="15" w:name="_Toc122725497"/>
      <w:r>
        <w:t>Smart Object (hardware-analyse)</w:t>
      </w:r>
      <w:bookmarkEnd w:id="15"/>
    </w:p>
    <w:p w14:paraId="4D253462" w14:textId="08C34130" w:rsidR="001F4719" w:rsidRPr="00FB407A" w:rsidRDefault="001F4719" w:rsidP="001F4719">
      <w:pPr>
        <w:spacing w:line="276" w:lineRule="auto"/>
        <w:rPr>
          <w:lang w:eastAsia="nl-BE"/>
        </w:rPr>
      </w:pPr>
      <w:r>
        <w:rPr>
          <w:lang w:eastAsia="nl-BE"/>
        </w:rPr>
        <w:t xml:space="preserve">Bij het doornemen van de documentatie van de </w:t>
      </w:r>
      <w:r w:rsidR="005B3DB4">
        <w:rPr>
          <w:lang w:eastAsia="nl-BE"/>
        </w:rPr>
        <w:t xml:space="preserve">printplaat </w:t>
      </w:r>
      <w:r>
        <w:rPr>
          <w:lang w:eastAsia="nl-BE"/>
        </w:rPr>
        <w:t xml:space="preserve">is er vastgesteld dat er voor de </w:t>
      </w:r>
      <w:r w:rsidR="00042235">
        <w:rPr>
          <w:lang w:eastAsia="nl-BE"/>
        </w:rPr>
        <w:t xml:space="preserve">ESP </w:t>
      </w:r>
      <w:r>
        <w:rPr>
          <w:lang w:eastAsia="nl-BE"/>
        </w:rPr>
        <w:t>al een schakeling is ontworpen voor het ‘connector board’. We zullen de schakeling doornemen de opties die ze gekozen hebben overwegen en indien nodig vervangen.</w:t>
      </w:r>
    </w:p>
    <w:bookmarkStart w:id="16" w:name="_Toc122725498"/>
    <w:p w14:paraId="27576AAC" w14:textId="0465E90C" w:rsidR="001F4719" w:rsidRDefault="000B2A89" w:rsidP="001F4719">
      <w:pPr>
        <w:rPr>
          <w:lang w:val="nl-BE" w:eastAsia="nl-BE"/>
        </w:rPr>
      </w:pPr>
      <w:r>
        <w:rPr>
          <w:noProof/>
        </w:rPr>
        <mc:AlternateContent>
          <mc:Choice Requires="wps">
            <w:drawing>
              <wp:anchor distT="0" distB="0" distL="114300" distR="114300" simplePos="0" relativeHeight="251656704" behindDoc="0" locked="0" layoutInCell="1" allowOverlap="1" wp14:anchorId="54AA19E5" wp14:editId="0213A78A">
                <wp:simplePos x="0" y="0"/>
                <wp:positionH relativeFrom="column">
                  <wp:posOffset>4295140</wp:posOffset>
                </wp:positionH>
                <wp:positionV relativeFrom="paragraph">
                  <wp:posOffset>1600835</wp:posOffset>
                </wp:positionV>
                <wp:extent cx="1484630" cy="635"/>
                <wp:effectExtent l="0" t="0" r="0" b="0"/>
                <wp:wrapSquare wrapText="bothSides"/>
                <wp:docPr id="1260106064" name="Text Box 1260106064"/>
                <wp:cNvGraphicFramePr/>
                <a:graphic xmlns:a="http://schemas.openxmlformats.org/drawingml/2006/main">
                  <a:graphicData uri="http://schemas.microsoft.com/office/word/2010/wordprocessingShape">
                    <wps:wsp>
                      <wps:cNvSpPr txBox="1"/>
                      <wps:spPr>
                        <a:xfrm>
                          <a:off x="0" y="0"/>
                          <a:ext cx="1484630" cy="635"/>
                        </a:xfrm>
                        <a:prstGeom prst="rect">
                          <a:avLst/>
                        </a:prstGeom>
                        <a:solidFill>
                          <a:prstClr val="white"/>
                        </a:solidFill>
                        <a:ln>
                          <a:noFill/>
                        </a:ln>
                      </wps:spPr>
                      <wps:txbx>
                        <w:txbxContent>
                          <w:p w14:paraId="57FF9E3A" w14:textId="52E4E7B3" w:rsidR="000B2A89" w:rsidRPr="00CC2238" w:rsidRDefault="000B2A89" w:rsidP="000B2A89">
                            <w:pPr>
                              <w:pStyle w:val="Caption"/>
                              <w:rPr>
                                <w:noProof/>
                              </w:rPr>
                            </w:pPr>
                            <w:bookmarkStart w:id="17" w:name="_Toc147393319"/>
                            <w:bookmarkStart w:id="18" w:name="_Toc147393426"/>
                            <w:bookmarkStart w:id="19" w:name="_Toc147393464"/>
                            <w:r>
                              <w:t xml:space="preserve">Figuur </w:t>
                            </w:r>
                            <w:r>
                              <w:fldChar w:fldCharType="begin"/>
                            </w:r>
                            <w:r>
                              <w:instrText xml:space="preserve"> SEQ Figuur \* ARABIC </w:instrText>
                            </w:r>
                            <w:r>
                              <w:fldChar w:fldCharType="separate"/>
                            </w:r>
                            <w:r w:rsidR="00E20948">
                              <w:rPr>
                                <w:noProof/>
                              </w:rPr>
                              <w:t>4</w:t>
                            </w:r>
                            <w:r>
                              <w:fldChar w:fldCharType="end"/>
                            </w:r>
                            <w:r>
                              <w:t xml:space="preserve"> </w:t>
                            </w:r>
                            <w:r w:rsidRPr="00B45E1B">
                              <w:t>Aansluiting van de voeding op</w:t>
                            </w:r>
                            <w:r>
                              <w:t xml:space="preserve"> ESP</w:t>
                            </w:r>
                            <w:bookmarkEnd w:id="17"/>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54AA19E5">
                <v:stroke joinstyle="miter"/>
                <v:path gradientshapeok="t" o:connecttype="rect"/>
              </v:shapetype>
              <v:shape id="Text Box 1260106064" style="position:absolute;margin-left:338.2pt;margin-top:126.05pt;width:116.9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uKFQIAADgEAAAOAAAAZHJzL2Uyb0RvYy54bWysU8Fu2zAMvQ/YPwi6L07ar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">
                <v:textbox style="mso-fit-shape-to-text:t" inset="0,0,0,0">
                  <w:txbxContent>
                    <w:p w:rsidRPr="00CC2238" w:rsidR="000B2A89" w:rsidP="000B2A89" w:rsidRDefault="000B2A89" w14:paraId="57FF9E3A" w14:textId="52E4E7B3">
                      <w:pPr>
                        <w:pStyle w:val="Caption"/>
                        <w:rPr>
                          <w:noProof/>
                        </w:rPr>
                      </w:pPr>
                      <w:r>
                        <w:t xml:space="preserve">Figuur </w:t>
                      </w:r>
                      <w:r>
                        <w:fldChar w:fldCharType="begin"/>
                      </w:r>
                      <w:r>
                        <w:instrText xml:space="preserve"> SEQ Figuur \* ARABIC </w:instrText>
                      </w:r>
                      <w:r>
                        <w:fldChar w:fldCharType="separate"/>
                      </w:r>
                      <w:r w:rsidR="00E20948">
                        <w:rPr>
                          <w:noProof/>
                        </w:rPr>
                        <w:t>4</w:t>
                      </w:r>
                      <w:r>
                        <w:fldChar w:fldCharType="end"/>
                      </w:r>
                      <w:r>
                        <w:t xml:space="preserve"> </w:t>
                      </w:r>
                      <w:r w:rsidRPr="00B45E1B">
                        <w:t>Aansluiting van de voeding op</w:t>
                      </w:r>
                      <w:r>
                        <w:t xml:space="preserve"> ESP</w:t>
                      </w:r>
                    </w:p>
                  </w:txbxContent>
                </v:textbox>
                <w10:wrap type="square"/>
              </v:shape>
            </w:pict>
          </mc:Fallback>
        </mc:AlternateContent>
      </w:r>
      <w:r w:rsidR="001F4719" w:rsidRPr="008840AA">
        <w:rPr>
          <w:noProof/>
          <w:lang w:eastAsia="nl-BE"/>
        </w:rPr>
        <w:drawing>
          <wp:anchor distT="0" distB="0" distL="114300" distR="114300" simplePos="0" relativeHeight="251658752" behindDoc="0" locked="0" layoutInCell="1" allowOverlap="1" wp14:anchorId="6F1BBF66" wp14:editId="0698E0A4">
            <wp:simplePos x="0" y="0"/>
            <wp:positionH relativeFrom="character">
              <wp:posOffset>4295692</wp:posOffset>
            </wp:positionH>
            <wp:positionV relativeFrom="paragraph">
              <wp:posOffset>11430</wp:posOffset>
            </wp:positionV>
            <wp:extent cx="1484768" cy="1532663"/>
            <wp:effectExtent l="0" t="0" r="1270" b="0"/>
            <wp:wrapSquare wrapText="bothSides"/>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4768" cy="1532663"/>
                    </a:xfrm>
                    <a:prstGeom prst="rect">
                      <a:avLst/>
                    </a:prstGeom>
                  </pic:spPr>
                </pic:pic>
              </a:graphicData>
            </a:graphic>
          </wp:anchor>
        </w:drawing>
      </w:r>
      <w:r w:rsidR="001F4719">
        <w:rPr>
          <w:lang w:val="nl-BE" w:eastAsia="nl-BE"/>
        </w:rPr>
        <w:t xml:space="preserve">Energie en </w:t>
      </w:r>
      <w:r w:rsidR="001F4719" w:rsidRPr="001F0F84">
        <w:rPr>
          <w:lang w:val="nl-BE" w:eastAsia="nl-BE"/>
        </w:rPr>
        <w:t>powermanagement</w:t>
      </w:r>
      <w:bookmarkEnd w:id="16"/>
    </w:p>
    <w:p w14:paraId="5FA409F8" w14:textId="46070614" w:rsidR="001F4719" w:rsidRDefault="001F4719" w:rsidP="001F4719">
      <w:pPr>
        <w:spacing w:line="276" w:lineRule="auto"/>
        <w:rPr>
          <w:lang w:eastAsia="nl-BE"/>
        </w:rPr>
      </w:pPr>
      <w:r>
        <w:rPr>
          <w:lang w:eastAsia="nl-BE"/>
        </w:rPr>
        <w:t xml:space="preserve">De </w:t>
      </w:r>
      <w:r w:rsidR="00042235">
        <w:rPr>
          <w:lang w:eastAsia="nl-BE"/>
        </w:rPr>
        <w:t>ESP</w:t>
      </w:r>
      <w:r>
        <w:rPr>
          <w:lang w:eastAsia="nl-BE"/>
        </w:rPr>
        <w:t xml:space="preserve"> is voorzien van een schakeling om de voeding juist aan te sluiten op de </w:t>
      </w:r>
      <w:r w:rsidR="00042235">
        <w:rPr>
          <w:lang w:eastAsia="nl-BE"/>
        </w:rPr>
        <w:t>ESP</w:t>
      </w:r>
      <w:r>
        <w:rPr>
          <w:lang w:eastAsia="nl-BE"/>
        </w:rPr>
        <w:t>. Dit kan via de USB</w:t>
      </w:r>
      <w:r w:rsidR="3FAFC768" w:rsidRPr="49701627">
        <w:rPr>
          <w:lang w:eastAsia="nl-BE"/>
        </w:rPr>
        <w:t>-</w:t>
      </w:r>
      <w:r>
        <w:rPr>
          <w:lang w:eastAsia="nl-BE"/>
        </w:rPr>
        <w:t>poort of via de V</w:t>
      </w:r>
      <w:r w:rsidRPr="49701627">
        <w:rPr>
          <w:vertAlign w:val="subscript"/>
          <w:lang w:eastAsia="nl-BE"/>
        </w:rPr>
        <w:t>in</w:t>
      </w:r>
      <w:r>
        <w:rPr>
          <w:lang w:eastAsia="nl-BE"/>
        </w:rPr>
        <w:t xml:space="preserve"> pin. Het bordje opereert op een spanning van 3,3V. Volgens de datasheet van de </w:t>
      </w:r>
      <w:r w:rsidR="00042235">
        <w:rPr>
          <w:lang w:eastAsia="nl-BE"/>
        </w:rPr>
        <w:t xml:space="preserve">ESP </w:t>
      </w:r>
      <w:r>
        <w:rPr>
          <w:lang w:eastAsia="nl-BE"/>
        </w:rPr>
        <w:t>mag de spanning tussen 1,62V en 3,63V variëren. Dit is ook de spanning die op de I/O pinnen kan komen. Door de aanwezigheid van een voltage regulator (LD1117) kunnen we aan Vin spanningen tot 15V aanleggen en zal de uitgangsspanning 3,3V blijven.</w:t>
      </w:r>
    </w:p>
    <w:p w14:paraId="331F65DB" w14:textId="3FCBFD0C" w:rsidR="001F4719" w:rsidRDefault="001F4719" w:rsidP="001F4719">
      <w:pPr>
        <w:spacing w:line="276" w:lineRule="auto"/>
        <w:rPr>
          <w:lang w:eastAsia="nl-BE"/>
        </w:rPr>
      </w:pPr>
      <w:r>
        <w:rPr>
          <w:lang w:eastAsia="nl-BE"/>
        </w:rPr>
        <w:t>Om de monitors van stroom te voorzien moeten we een zonnepaneel en een batterij gebruiken zodat ze autonoom kunnen werken. Voor het ‘connector board’ van het vorige project werden volgende onderdelen gekozen: een DFR0559 (5V Solar power manager), een 3,7V Li-polymeer of Li-ion batterij, en een zonnepaneel die we tijdens de testfase kunnen vervangen met een micro USB</w:t>
      </w:r>
      <w:r w:rsidR="3C597F29" w:rsidRPr="49701627">
        <w:rPr>
          <w:lang w:eastAsia="nl-BE"/>
        </w:rPr>
        <w:t>-</w:t>
      </w:r>
      <w:r>
        <w:rPr>
          <w:lang w:eastAsia="nl-BE"/>
        </w:rPr>
        <w:t>oplader (5V, 1A). De gemaakte keuzes zullen worden behouden. We willen wel het belang van de kwaliteit van het zonnepaneel benadrukken. Er zijn zonnepanelen van PET beschikbaar maar bij blootstelling aan &gt;1800h UV treedt er UV</w:t>
      </w:r>
      <w:r w:rsidR="0A2429DA" w:rsidRPr="49701627">
        <w:rPr>
          <w:lang w:eastAsia="nl-BE"/>
        </w:rPr>
        <w:t>-</w:t>
      </w:r>
      <w:r>
        <w:rPr>
          <w:lang w:eastAsia="nl-BE"/>
        </w:rPr>
        <w:t xml:space="preserve">degradatie op. UTFE, urethaan of glas zijn betere alternatieven. </w:t>
      </w:r>
    </w:p>
    <w:p w14:paraId="56935893" w14:textId="7EF71887" w:rsidR="001F4719" w:rsidRDefault="001F4719" w:rsidP="001F4719">
      <w:pPr>
        <w:spacing w:line="276" w:lineRule="auto"/>
        <w:rPr>
          <w:lang w:eastAsia="nl-BE"/>
        </w:rPr>
      </w:pPr>
      <w:r>
        <w:rPr>
          <w:lang w:eastAsia="nl-BE"/>
        </w:rPr>
        <w:t xml:space="preserve">In onderstaande figuur is er aangegeven hoe we het zonnepaneel, de batterij en de Solar Power Manager met de </w:t>
      </w:r>
      <w:r w:rsidR="00DF5BD0">
        <w:rPr>
          <w:lang w:eastAsia="nl-BE"/>
        </w:rPr>
        <w:t>printplaat</w:t>
      </w:r>
      <w:r>
        <w:rPr>
          <w:lang w:eastAsia="nl-BE"/>
        </w:rPr>
        <w:t xml:space="preserve"> gaan verbinden. De 5V en GND pinnen op de bovenkant van het bord worden naar een LDL1117S33R spanningsstabilisator getrokken die de spanning stabiliseert en doorgeeft aan de sensoren.</w:t>
      </w:r>
    </w:p>
    <w:p w14:paraId="6DB9ED52" w14:textId="77777777" w:rsidR="001F4719" w:rsidRDefault="001F4719" w:rsidP="000B2A89">
      <w:pPr>
        <w:keepNext/>
        <w:spacing w:line="276" w:lineRule="auto"/>
        <w:jc w:val="center"/>
      </w:pPr>
      <w:r>
        <w:rPr>
          <w:noProof/>
        </w:rPr>
        <w:drawing>
          <wp:inline distT="0" distB="0" distL="0" distR="0" wp14:anchorId="6C394B36" wp14:editId="6D074F19">
            <wp:extent cx="5129377" cy="1898073"/>
            <wp:effectExtent l="0" t="0" r="0" b="6985"/>
            <wp:docPr id="55" name="Picture 55" descr="Solar Power Manager 5V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Power Manager 5V Connection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2918" cy="1917885"/>
                    </a:xfrm>
                    <a:prstGeom prst="rect">
                      <a:avLst/>
                    </a:prstGeom>
                    <a:noFill/>
                    <a:ln>
                      <a:noFill/>
                    </a:ln>
                  </pic:spPr>
                </pic:pic>
              </a:graphicData>
            </a:graphic>
          </wp:inline>
        </w:drawing>
      </w:r>
    </w:p>
    <w:p w14:paraId="10D24E8A" w14:textId="74698C39" w:rsidR="001F4719" w:rsidRDefault="001F4719" w:rsidP="000B2A89">
      <w:pPr>
        <w:pStyle w:val="Caption"/>
        <w:jc w:val="center"/>
        <w:rPr>
          <w:lang w:eastAsia="nl-BE"/>
        </w:rPr>
      </w:pPr>
      <w:bookmarkStart w:id="20" w:name="_Toc122729509"/>
      <w:bookmarkStart w:id="21" w:name="_Toc122729692"/>
      <w:bookmarkStart w:id="22" w:name="_Toc122730362"/>
      <w:bookmarkStart w:id="23" w:name="_Toc147393320"/>
      <w:bookmarkStart w:id="24" w:name="_Toc147393427"/>
      <w:bookmarkStart w:id="25" w:name="_Toc147393465"/>
      <w:r>
        <w:t xml:space="preserve">Figuur </w:t>
      </w:r>
      <w:r>
        <w:fldChar w:fldCharType="begin"/>
      </w:r>
      <w:r>
        <w:instrText xml:space="preserve"> SEQ Figuur \* ARABIC </w:instrText>
      </w:r>
      <w:r>
        <w:fldChar w:fldCharType="separate"/>
      </w:r>
      <w:r w:rsidR="00E20948">
        <w:rPr>
          <w:noProof/>
        </w:rPr>
        <w:t>5</w:t>
      </w:r>
      <w:r>
        <w:fldChar w:fldCharType="end"/>
      </w:r>
      <w:r>
        <w:t>: Verbinding van de energievoorziening</w:t>
      </w:r>
      <w:bookmarkEnd w:id="20"/>
      <w:bookmarkEnd w:id="21"/>
      <w:bookmarkEnd w:id="22"/>
      <w:bookmarkEnd w:id="23"/>
      <w:bookmarkEnd w:id="24"/>
      <w:bookmarkEnd w:id="25"/>
    </w:p>
    <w:p w14:paraId="33BA1AD9" w14:textId="77777777" w:rsidR="00C91A42" w:rsidRDefault="00C91A42"/>
    <w:p w14:paraId="1E3C8FCA" w14:textId="77777777" w:rsidR="00C91A42" w:rsidRDefault="00C91A42"/>
    <w:p w14:paraId="7C41B7D3" w14:textId="2ADEF340" w:rsidR="00A4074A" w:rsidRDefault="00A4074A"/>
    <w:p w14:paraId="1949EBEA" w14:textId="77777777" w:rsidR="009F5202" w:rsidRDefault="009F5202" w:rsidP="009F5202">
      <w:pPr>
        <w:pStyle w:val="Heading2"/>
      </w:pPr>
      <w:bookmarkStart w:id="26" w:name="_Toc146193384"/>
      <w:bookmarkStart w:id="27" w:name="_Toc147412113"/>
      <w:bookmarkStart w:id="28" w:name="_Toc122725503"/>
      <w:bookmarkStart w:id="29" w:name="_Toc378765643"/>
      <w:bookmarkStart w:id="30" w:name="_Toc122725509"/>
      <w:r>
        <w:t>Componentenlijst:</w:t>
      </w:r>
      <w:bookmarkEnd w:id="26"/>
      <w:bookmarkEnd w:id="27"/>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35"/>
        <w:gridCol w:w="1249"/>
        <w:gridCol w:w="5640"/>
      </w:tblGrid>
      <w:tr w:rsidR="009F5202" w14:paraId="39B88C49" w14:textId="77777777">
        <w:trPr>
          <w:trHeight w:val="360"/>
        </w:trPr>
        <w:tc>
          <w:tcPr>
            <w:tcW w:w="2235" w:type="dxa"/>
            <w:shd w:val="clear" w:color="auto" w:fill="A5A5A5" w:themeFill="accent3"/>
          </w:tcPr>
          <w:p w14:paraId="43EC3ADC" w14:textId="77777777" w:rsidR="009F5202" w:rsidRDefault="009F5202">
            <w:pPr>
              <w:jc w:val="center"/>
              <w:rPr>
                <w:b/>
                <w:bCs/>
              </w:rPr>
            </w:pPr>
            <w:r w:rsidRPr="33F938F2">
              <w:rPr>
                <w:b/>
                <w:bCs/>
              </w:rPr>
              <w:t>Component</w:t>
            </w:r>
          </w:p>
        </w:tc>
        <w:tc>
          <w:tcPr>
            <w:tcW w:w="1249" w:type="dxa"/>
            <w:shd w:val="clear" w:color="auto" w:fill="A5A5A5" w:themeFill="accent3"/>
          </w:tcPr>
          <w:p w14:paraId="589AF55E" w14:textId="77777777" w:rsidR="009F5202" w:rsidRDefault="009F5202">
            <w:pPr>
              <w:jc w:val="center"/>
              <w:rPr>
                <w:b/>
                <w:bCs/>
              </w:rPr>
            </w:pPr>
            <w:r w:rsidRPr="33F938F2">
              <w:rPr>
                <w:b/>
                <w:bCs/>
              </w:rPr>
              <w:t># nummer</w:t>
            </w:r>
          </w:p>
        </w:tc>
        <w:tc>
          <w:tcPr>
            <w:tcW w:w="5640" w:type="dxa"/>
            <w:shd w:val="clear" w:color="auto" w:fill="A5A5A5" w:themeFill="accent3"/>
          </w:tcPr>
          <w:p w14:paraId="4BC4031F" w14:textId="77777777" w:rsidR="009F5202" w:rsidRDefault="009F5202">
            <w:pPr>
              <w:jc w:val="center"/>
              <w:rPr>
                <w:b/>
                <w:bCs/>
              </w:rPr>
            </w:pPr>
            <w:r w:rsidRPr="33F938F2">
              <w:rPr>
                <w:b/>
                <w:bCs/>
              </w:rPr>
              <w:t>Link</w:t>
            </w:r>
          </w:p>
        </w:tc>
      </w:tr>
      <w:tr w:rsidR="009F5202" w14:paraId="6062DA67" w14:textId="77777777">
        <w:trPr>
          <w:trHeight w:val="300"/>
        </w:trPr>
        <w:tc>
          <w:tcPr>
            <w:tcW w:w="2235" w:type="dxa"/>
            <w:shd w:val="clear" w:color="auto" w:fill="9CC2E5" w:themeFill="accent5" w:themeFillTint="99"/>
          </w:tcPr>
          <w:p w14:paraId="77EAA60E" w14:textId="77777777" w:rsidR="009F5202" w:rsidRDefault="009F5202">
            <w:r>
              <w:t>LoRa Chip | esp32</w:t>
            </w:r>
          </w:p>
        </w:tc>
        <w:tc>
          <w:tcPr>
            <w:tcW w:w="1249" w:type="dxa"/>
            <w:shd w:val="clear" w:color="auto" w:fill="9CC2E5" w:themeFill="accent5" w:themeFillTint="99"/>
          </w:tcPr>
          <w:p w14:paraId="7FF1699C" w14:textId="77777777" w:rsidR="009F5202" w:rsidRDefault="009F5202">
            <w:r>
              <w:t>SX1276</w:t>
            </w:r>
          </w:p>
        </w:tc>
        <w:tc>
          <w:tcPr>
            <w:tcW w:w="5640" w:type="dxa"/>
            <w:shd w:val="clear" w:color="auto" w:fill="9CC2E5" w:themeFill="accent5" w:themeFillTint="99"/>
          </w:tcPr>
          <w:p w14:paraId="6B6D6FB1" w14:textId="77777777" w:rsidR="009F5202" w:rsidRDefault="004F279A">
            <w:hyperlink r:id="rId14">
              <w:r w:rsidR="009F5202" w:rsidRPr="33F938F2">
                <w:rPr>
                  <w:rStyle w:val="Hyperlink"/>
                </w:rPr>
                <w:t>https://jlcpcb.com/partdetail/Vollgo-SX1276S8S_TX1/C718834</w:t>
              </w:r>
            </w:hyperlink>
            <w:r w:rsidR="009F5202">
              <w:t xml:space="preserve"> </w:t>
            </w:r>
          </w:p>
        </w:tc>
      </w:tr>
      <w:tr w:rsidR="009F5202" w14:paraId="720130B8" w14:textId="77777777">
        <w:trPr>
          <w:trHeight w:val="300"/>
        </w:trPr>
        <w:tc>
          <w:tcPr>
            <w:tcW w:w="2235" w:type="dxa"/>
            <w:shd w:val="clear" w:color="auto" w:fill="9CC2E5" w:themeFill="accent5" w:themeFillTint="99"/>
          </w:tcPr>
          <w:p w14:paraId="4B617A0F" w14:textId="77777777" w:rsidR="009F5202" w:rsidRDefault="009F5202">
            <w:r>
              <w:t>Esp32 MCU</w:t>
            </w:r>
          </w:p>
        </w:tc>
        <w:tc>
          <w:tcPr>
            <w:tcW w:w="1249" w:type="dxa"/>
            <w:shd w:val="clear" w:color="auto" w:fill="9CC2E5" w:themeFill="accent5" w:themeFillTint="99"/>
          </w:tcPr>
          <w:p w14:paraId="759466B7" w14:textId="77777777" w:rsidR="009F5202" w:rsidRDefault="009F5202">
            <w:r w:rsidRPr="33F938F2">
              <w:rPr>
                <w:rFonts w:ascii="Helvetica Neue" w:eastAsia="Helvetica Neue" w:hAnsi="Helvetica Neue" w:cs="Helvetica Neue"/>
                <w:color w:val="222222"/>
                <w:sz w:val="21"/>
                <w:szCs w:val="21"/>
              </w:rPr>
              <w:t>ESP32-WROOM-32-N8</w:t>
            </w:r>
          </w:p>
        </w:tc>
        <w:tc>
          <w:tcPr>
            <w:tcW w:w="5640" w:type="dxa"/>
            <w:shd w:val="clear" w:color="auto" w:fill="9CC2E5" w:themeFill="accent5" w:themeFillTint="99"/>
          </w:tcPr>
          <w:p w14:paraId="59356F71" w14:textId="77777777" w:rsidR="009F5202" w:rsidRDefault="004F279A">
            <w:hyperlink r:id="rId15">
              <w:r w:rsidR="009F5202" w:rsidRPr="33F938F2">
                <w:rPr>
                  <w:rStyle w:val="Hyperlink"/>
                </w:rPr>
                <w:t>https://jlcpcb.com/partdetail/EspressifSystems-ESP32_WROOM_32N8/C529582</w:t>
              </w:r>
            </w:hyperlink>
          </w:p>
        </w:tc>
      </w:tr>
      <w:tr w:rsidR="009F5202" w14:paraId="269EB06C" w14:textId="77777777">
        <w:trPr>
          <w:trHeight w:val="300"/>
        </w:trPr>
        <w:tc>
          <w:tcPr>
            <w:tcW w:w="2235" w:type="dxa"/>
            <w:shd w:val="clear" w:color="auto" w:fill="F7CAAC" w:themeFill="accent2" w:themeFillTint="66"/>
          </w:tcPr>
          <w:p w14:paraId="32B6E78C" w14:textId="77777777" w:rsidR="009F5202" w:rsidRDefault="009F5202">
            <w:r>
              <w:t>Zonnepaneel</w:t>
            </w:r>
          </w:p>
        </w:tc>
        <w:tc>
          <w:tcPr>
            <w:tcW w:w="1249" w:type="dxa"/>
            <w:shd w:val="clear" w:color="auto" w:fill="F7CAAC" w:themeFill="accent2" w:themeFillTint="66"/>
          </w:tcPr>
          <w:p w14:paraId="2DDDC47F" w14:textId="77777777" w:rsidR="009F5202" w:rsidRDefault="009F5202">
            <w:r>
              <w:t>110X80</w:t>
            </w:r>
          </w:p>
        </w:tc>
        <w:tc>
          <w:tcPr>
            <w:tcW w:w="5640" w:type="dxa"/>
            <w:shd w:val="clear" w:color="auto" w:fill="F7CAAC" w:themeFill="accent2" w:themeFillTint="66"/>
          </w:tcPr>
          <w:p w14:paraId="2FC7FF6C" w14:textId="77777777" w:rsidR="009F5202" w:rsidRDefault="009F5202">
            <w:r>
              <w:t>Aanwezig op school</w:t>
            </w:r>
          </w:p>
        </w:tc>
      </w:tr>
      <w:tr w:rsidR="009F5202" w14:paraId="536B3A9C" w14:textId="77777777">
        <w:trPr>
          <w:trHeight w:val="300"/>
        </w:trPr>
        <w:tc>
          <w:tcPr>
            <w:tcW w:w="2235" w:type="dxa"/>
            <w:shd w:val="clear" w:color="auto" w:fill="F7CAAC" w:themeFill="accent2" w:themeFillTint="66"/>
          </w:tcPr>
          <w:p w14:paraId="30E2DF13" w14:textId="77777777" w:rsidR="009F5202" w:rsidRDefault="009F5202">
            <w:r>
              <w:t>Solar power manager | DF robot</w:t>
            </w:r>
          </w:p>
        </w:tc>
        <w:tc>
          <w:tcPr>
            <w:tcW w:w="1249" w:type="dxa"/>
            <w:shd w:val="clear" w:color="auto" w:fill="F7CAAC" w:themeFill="accent2" w:themeFillTint="66"/>
          </w:tcPr>
          <w:p w14:paraId="0A94AC74" w14:textId="77777777" w:rsidR="009F5202" w:rsidRDefault="009F5202">
            <w:pPr>
              <w:rPr>
                <w:rFonts w:ascii="Calibri" w:eastAsia="Calibri" w:hAnsi="Calibri" w:cs="Calibri"/>
              </w:rPr>
            </w:pPr>
            <w:r w:rsidRPr="33F938F2">
              <w:rPr>
                <w:rFonts w:ascii="Calibri" w:eastAsia="Calibri" w:hAnsi="Calibri" w:cs="Calibri"/>
                <w:color w:val="434343"/>
                <w:sz w:val="24"/>
                <w:szCs w:val="24"/>
              </w:rPr>
              <w:t>DFR0559</w:t>
            </w:r>
          </w:p>
        </w:tc>
        <w:tc>
          <w:tcPr>
            <w:tcW w:w="5640" w:type="dxa"/>
            <w:shd w:val="clear" w:color="auto" w:fill="F7CAAC" w:themeFill="accent2" w:themeFillTint="66"/>
          </w:tcPr>
          <w:p w14:paraId="04A89BBC" w14:textId="77777777" w:rsidR="009F5202" w:rsidRDefault="004F279A">
            <w:hyperlink r:id="rId16">
              <w:r w:rsidR="009F5202" w:rsidRPr="33F938F2">
                <w:rPr>
                  <w:rStyle w:val="Hyperlink"/>
                </w:rPr>
                <w:t>https://www.dfrobot.com/product-1712.html</w:t>
              </w:r>
            </w:hyperlink>
            <w:r w:rsidR="009F5202">
              <w:t xml:space="preserve"> + stand offs</w:t>
            </w:r>
          </w:p>
        </w:tc>
      </w:tr>
      <w:tr w:rsidR="009F5202" w14:paraId="3DAC14A6" w14:textId="77777777">
        <w:trPr>
          <w:trHeight w:val="300"/>
        </w:trPr>
        <w:tc>
          <w:tcPr>
            <w:tcW w:w="2235" w:type="dxa"/>
            <w:shd w:val="clear" w:color="auto" w:fill="F7CAAC" w:themeFill="accent2" w:themeFillTint="66"/>
          </w:tcPr>
          <w:p w14:paraId="53B45F2B" w14:textId="77777777" w:rsidR="009F5202" w:rsidRDefault="009F5202">
            <w:r>
              <w:t>Batterij 3,7V</w:t>
            </w:r>
          </w:p>
        </w:tc>
        <w:tc>
          <w:tcPr>
            <w:tcW w:w="1249" w:type="dxa"/>
            <w:shd w:val="clear" w:color="auto" w:fill="F7CAAC" w:themeFill="accent2" w:themeFillTint="66"/>
          </w:tcPr>
          <w:p w14:paraId="49B3CF0F" w14:textId="77777777" w:rsidR="009F5202" w:rsidRDefault="009F5202">
            <w:r>
              <w:t>45F2232</w:t>
            </w:r>
          </w:p>
        </w:tc>
        <w:tc>
          <w:tcPr>
            <w:tcW w:w="5640" w:type="dxa"/>
            <w:shd w:val="clear" w:color="auto" w:fill="F7CAAC" w:themeFill="accent2" w:themeFillTint="66"/>
          </w:tcPr>
          <w:p w14:paraId="121B5582" w14:textId="77777777" w:rsidR="009F5202" w:rsidRDefault="004F279A">
            <w:hyperlink r:id="rId17">
              <w:r w:rsidR="009F5202" w:rsidRPr="33F938F2">
                <w:rPr>
                  <w:rStyle w:val="Hyperlink"/>
                </w:rPr>
                <w:t>https://www.sossolutions.nl/lithium-ion-batterij-3-7v-1200mah?gclid=Cj0KCQjw06-oBhC6ARIsAGuzdw1UnPXiduS0PeR8wvGpTGsoqaWtrCjvV7uu_FQso4fSVID3qY53XXMaApUvEALw_wcB</w:t>
              </w:r>
            </w:hyperlink>
            <w:r w:rsidR="009F5202">
              <w:t xml:space="preserve"> </w:t>
            </w:r>
          </w:p>
        </w:tc>
      </w:tr>
      <w:tr w:rsidR="009F5202" w14:paraId="1A161328" w14:textId="77777777">
        <w:trPr>
          <w:trHeight w:val="300"/>
        </w:trPr>
        <w:tc>
          <w:tcPr>
            <w:tcW w:w="2235" w:type="dxa"/>
            <w:shd w:val="clear" w:color="auto" w:fill="A8D08D" w:themeFill="accent6" w:themeFillTint="99"/>
          </w:tcPr>
          <w:p w14:paraId="0DA0F588" w14:textId="77777777" w:rsidR="009F5202" w:rsidRDefault="009F5202">
            <w:r>
              <w:t>Milieu sensor</w:t>
            </w:r>
          </w:p>
        </w:tc>
        <w:tc>
          <w:tcPr>
            <w:tcW w:w="1249" w:type="dxa"/>
            <w:shd w:val="clear" w:color="auto" w:fill="A8D08D" w:themeFill="accent6" w:themeFillTint="99"/>
          </w:tcPr>
          <w:p w14:paraId="72F811FC" w14:textId="77777777" w:rsidR="009F5202" w:rsidRDefault="009F5202">
            <w:r>
              <w:t>SEN55</w:t>
            </w:r>
          </w:p>
        </w:tc>
        <w:tc>
          <w:tcPr>
            <w:tcW w:w="5640" w:type="dxa"/>
            <w:shd w:val="clear" w:color="auto" w:fill="A8D08D" w:themeFill="accent6" w:themeFillTint="99"/>
          </w:tcPr>
          <w:p w14:paraId="31D6D780" w14:textId="77777777" w:rsidR="009F5202" w:rsidRDefault="004F279A">
            <w:hyperlink r:id="rId18">
              <w:r w:rsidR="009F5202" w:rsidRPr="33F938F2">
                <w:rPr>
                  <w:rStyle w:val="Hyperlink"/>
                </w:rPr>
                <w:t>https://www.sensirion.com/products/catalog/SEN55</w:t>
              </w:r>
            </w:hyperlink>
          </w:p>
        </w:tc>
      </w:tr>
      <w:tr w:rsidR="009F5202" w14:paraId="7B497205" w14:textId="77777777">
        <w:trPr>
          <w:trHeight w:val="300"/>
        </w:trPr>
        <w:tc>
          <w:tcPr>
            <w:tcW w:w="2235" w:type="dxa"/>
            <w:shd w:val="clear" w:color="auto" w:fill="A8D08D" w:themeFill="accent6" w:themeFillTint="99"/>
          </w:tcPr>
          <w:p w14:paraId="5BE9AE36" w14:textId="77777777" w:rsidR="009F5202" w:rsidRDefault="009F5202">
            <w:r>
              <w:t>Stikstof sensor</w:t>
            </w:r>
          </w:p>
        </w:tc>
        <w:tc>
          <w:tcPr>
            <w:tcW w:w="1249" w:type="dxa"/>
            <w:shd w:val="clear" w:color="auto" w:fill="A8D08D" w:themeFill="accent6" w:themeFillTint="99"/>
          </w:tcPr>
          <w:p w14:paraId="2ECD2ECD" w14:textId="77777777" w:rsidR="009F5202" w:rsidRDefault="009F5202">
            <w:r>
              <w:t>SGP41</w:t>
            </w:r>
          </w:p>
        </w:tc>
        <w:tc>
          <w:tcPr>
            <w:tcW w:w="5640" w:type="dxa"/>
            <w:shd w:val="clear" w:color="auto" w:fill="A8D08D" w:themeFill="accent6" w:themeFillTint="99"/>
          </w:tcPr>
          <w:p w14:paraId="10893881" w14:textId="77777777" w:rsidR="009F5202" w:rsidRDefault="004F279A">
            <w:hyperlink r:id="rId19">
              <w:r w:rsidR="009F5202" w:rsidRPr="33F938F2">
                <w:rPr>
                  <w:rStyle w:val="Hyperlink"/>
                </w:rPr>
                <w:t>https://sensirion.com/products/catalog/SGP41</w:t>
              </w:r>
            </w:hyperlink>
            <w:r w:rsidR="009F5202">
              <w:t xml:space="preserve"> </w:t>
            </w:r>
          </w:p>
        </w:tc>
      </w:tr>
      <w:tr w:rsidR="009F5202" w14:paraId="24325597" w14:textId="77777777">
        <w:trPr>
          <w:trHeight w:val="300"/>
        </w:trPr>
        <w:tc>
          <w:tcPr>
            <w:tcW w:w="2235" w:type="dxa"/>
            <w:shd w:val="clear" w:color="auto" w:fill="9CC2E5" w:themeFill="accent5" w:themeFillTint="99"/>
          </w:tcPr>
          <w:p w14:paraId="4BA81CC2" w14:textId="77777777" w:rsidR="009F5202" w:rsidRDefault="009F5202">
            <w:r>
              <w:t>USB --&gt; UART</w:t>
            </w:r>
          </w:p>
        </w:tc>
        <w:tc>
          <w:tcPr>
            <w:tcW w:w="1249" w:type="dxa"/>
            <w:shd w:val="clear" w:color="auto" w:fill="9CC2E5" w:themeFill="accent5" w:themeFillTint="99"/>
          </w:tcPr>
          <w:p w14:paraId="0B640A88" w14:textId="77777777" w:rsidR="009F5202" w:rsidRDefault="009F5202">
            <w:r>
              <w:t>CP2102N</w:t>
            </w:r>
          </w:p>
        </w:tc>
        <w:tc>
          <w:tcPr>
            <w:tcW w:w="5640" w:type="dxa"/>
            <w:shd w:val="clear" w:color="auto" w:fill="9CC2E5" w:themeFill="accent5" w:themeFillTint="99"/>
          </w:tcPr>
          <w:p w14:paraId="17F4C4E5" w14:textId="77777777" w:rsidR="009F5202" w:rsidRDefault="004F279A">
            <w:hyperlink r:id="rId20">
              <w:r w:rsidR="009F5202" w:rsidRPr="33F938F2">
                <w:rPr>
                  <w:rStyle w:val="Hyperlink"/>
                </w:rPr>
                <w:t>https://jlcpcb.com/partdetail/SILICONLABS-CP2102N_A02GQFN24/C1550551</w:t>
              </w:r>
            </w:hyperlink>
            <w:r w:rsidR="009F5202">
              <w:t xml:space="preserve"> </w:t>
            </w:r>
          </w:p>
        </w:tc>
      </w:tr>
      <w:tr w:rsidR="009F5202" w14:paraId="53861BBC" w14:textId="77777777">
        <w:trPr>
          <w:trHeight w:val="300"/>
        </w:trPr>
        <w:tc>
          <w:tcPr>
            <w:tcW w:w="2235" w:type="dxa"/>
            <w:shd w:val="clear" w:color="auto" w:fill="F7CAAC" w:themeFill="accent2" w:themeFillTint="66"/>
          </w:tcPr>
          <w:p w14:paraId="3A0A57E0" w14:textId="77777777" w:rsidR="009F5202" w:rsidRDefault="009F5202">
            <w:r>
              <w:t>Testboard</w:t>
            </w:r>
          </w:p>
        </w:tc>
        <w:tc>
          <w:tcPr>
            <w:tcW w:w="1249" w:type="dxa"/>
            <w:shd w:val="clear" w:color="auto" w:fill="F7CAAC" w:themeFill="accent2" w:themeFillTint="66"/>
          </w:tcPr>
          <w:p w14:paraId="39D9F3EF" w14:textId="77777777" w:rsidR="009F5202" w:rsidRDefault="009F5202">
            <w:r>
              <w:t>ESP32-dev-board</w:t>
            </w:r>
          </w:p>
        </w:tc>
        <w:tc>
          <w:tcPr>
            <w:tcW w:w="5640" w:type="dxa"/>
            <w:shd w:val="clear" w:color="auto" w:fill="F7CAAC" w:themeFill="accent2" w:themeFillTint="66"/>
          </w:tcPr>
          <w:p w14:paraId="796FDD34" w14:textId="77777777" w:rsidR="009F5202" w:rsidRDefault="004F279A">
            <w:hyperlink r:id="rId21">
              <w:r w:rsidR="009F5202" w:rsidRPr="33F938F2">
                <w:rPr>
                  <w:rStyle w:val="Hyperlink"/>
                </w:rPr>
                <w:t>https://www.tinytronics.nl/shop/en/development-boards/microcontroller-boards/with-wi-fi/esp32-wifi-and-bluetooth-board-cp2102</w:t>
              </w:r>
            </w:hyperlink>
          </w:p>
        </w:tc>
      </w:tr>
      <w:tr w:rsidR="009F5202" w14:paraId="39427E22" w14:textId="77777777">
        <w:trPr>
          <w:trHeight w:val="300"/>
        </w:trPr>
        <w:tc>
          <w:tcPr>
            <w:tcW w:w="2235" w:type="dxa"/>
            <w:shd w:val="clear" w:color="auto" w:fill="A8D08D" w:themeFill="accent6" w:themeFillTint="99"/>
          </w:tcPr>
          <w:p w14:paraId="5AE2E146" w14:textId="77777777" w:rsidR="009F5202" w:rsidRDefault="009F5202">
            <w:r>
              <w:t>Wartel</w:t>
            </w:r>
          </w:p>
        </w:tc>
        <w:tc>
          <w:tcPr>
            <w:tcW w:w="1249" w:type="dxa"/>
            <w:shd w:val="clear" w:color="auto" w:fill="A8D08D" w:themeFill="accent6" w:themeFillTint="99"/>
          </w:tcPr>
          <w:p w14:paraId="4CE91C6F" w14:textId="77777777" w:rsidR="009F5202" w:rsidRDefault="009F5202"/>
        </w:tc>
        <w:tc>
          <w:tcPr>
            <w:tcW w:w="5640" w:type="dxa"/>
            <w:shd w:val="clear" w:color="auto" w:fill="A8D08D" w:themeFill="accent6" w:themeFillTint="99"/>
          </w:tcPr>
          <w:p w14:paraId="25F4BEA5" w14:textId="77777777" w:rsidR="009F5202" w:rsidRDefault="009F5202">
            <w:r>
              <w:t>Voor zonnepaneel kabel</w:t>
            </w:r>
          </w:p>
        </w:tc>
      </w:tr>
      <w:tr w:rsidR="009F5202" w14:paraId="7ABCE3D1" w14:textId="77777777">
        <w:trPr>
          <w:trHeight w:val="300"/>
        </w:trPr>
        <w:tc>
          <w:tcPr>
            <w:tcW w:w="2235" w:type="dxa"/>
            <w:shd w:val="clear" w:color="auto" w:fill="F7CAAC" w:themeFill="accent2" w:themeFillTint="66"/>
          </w:tcPr>
          <w:p w14:paraId="46EDAF0D" w14:textId="77777777" w:rsidR="009F5202" w:rsidRDefault="009F5202">
            <w:r>
              <w:t>Antenne LoRa 868MHz</w:t>
            </w:r>
          </w:p>
        </w:tc>
        <w:tc>
          <w:tcPr>
            <w:tcW w:w="1249" w:type="dxa"/>
            <w:shd w:val="clear" w:color="auto" w:fill="F7CAAC" w:themeFill="accent2" w:themeFillTint="66"/>
          </w:tcPr>
          <w:p w14:paraId="27615141" w14:textId="77777777" w:rsidR="009F5202" w:rsidRDefault="009F5202"/>
        </w:tc>
        <w:tc>
          <w:tcPr>
            <w:tcW w:w="5640" w:type="dxa"/>
            <w:shd w:val="clear" w:color="auto" w:fill="F7CAAC" w:themeFill="accent2" w:themeFillTint="66"/>
          </w:tcPr>
          <w:p w14:paraId="5B76E1AF" w14:textId="77777777" w:rsidR="009F5202" w:rsidRDefault="004F279A">
            <w:hyperlink r:id="rId22">
              <w:r w:rsidR="009F5202" w:rsidRPr="4647A3AB">
                <w:rPr>
                  <w:rStyle w:val="Hyperlink"/>
                </w:rPr>
                <w:t>https://www.digikey.be/nl/products/detail/pycom-ltd./SIGFOX%2FLORA%2520ANTENNA%2520KIT/7721843?utm_adgroup=&amp;utm_source=google&amp;utm_medium=cpc&amp;utm_campaign=PMax%20Shopping_Product_Medium%20ROAS&amp;utm_term=&amp;productid=7721843&amp;gclid=Cj0KCQjw06-oBhC6ARIsAGuzdw0quU4vBBvcwUWUPu1ohaDuoyhi4YIcPcKDr1nE_Ml7SZSHsvy-O_UaAuszEALw_wcB</w:t>
              </w:r>
            </w:hyperlink>
            <w:r w:rsidR="009F5202">
              <w:t xml:space="preserve"> </w:t>
            </w:r>
          </w:p>
        </w:tc>
      </w:tr>
      <w:tr w:rsidR="009F5202" w14:paraId="219569B3" w14:textId="77777777">
        <w:trPr>
          <w:trHeight w:val="300"/>
        </w:trPr>
        <w:tc>
          <w:tcPr>
            <w:tcW w:w="2235" w:type="dxa"/>
            <w:shd w:val="clear" w:color="auto" w:fill="F7CAAC" w:themeFill="accent2" w:themeFillTint="66"/>
          </w:tcPr>
          <w:p w14:paraId="3B7CC2AF" w14:textId="77777777" w:rsidR="009F5202" w:rsidRDefault="009F5202">
            <w:r>
              <w:t>Installatie doos</w:t>
            </w:r>
          </w:p>
        </w:tc>
        <w:tc>
          <w:tcPr>
            <w:tcW w:w="1249" w:type="dxa"/>
            <w:shd w:val="clear" w:color="auto" w:fill="F7CAAC" w:themeFill="accent2" w:themeFillTint="66"/>
          </w:tcPr>
          <w:p w14:paraId="3C4593DC" w14:textId="77777777" w:rsidR="009F5202" w:rsidRDefault="009F5202">
            <w:r>
              <w:t>Z74H</w:t>
            </w:r>
          </w:p>
        </w:tc>
        <w:tc>
          <w:tcPr>
            <w:tcW w:w="5640" w:type="dxa"/>
            <w:shd w:val="clear" w:color="auto" w:fill="F7CAAC" w:themeFill="accent2" w:themeFillTint="66"/>
          </w:tcPr>
          <w:p w14:paraId="5446220F" w14:textId="77777777" w:rsidR="009F5202" w:rsidRDefault="004F279A">
            <w:hyperlink r:id="rId23" w:history="1">
              <w:r w:rsidR="009F5202" w:rsidRPr="00EF65F6">
                <w:rPr>
                  <w:rStyle w:val="Hyperlink"/>
                </w:rPr>
                <w:t>https://www.tinytronics.nl/shop/en/tools-and-mounting/enclosures/universal/kradex-enclosure-176x126x57mm-ip65-red-transparent-z74h</w:t>
              </w:r>
            </w:hyperlink>
            <w:r w:rsidR="009F5202">
              <w:t xml:space="preserve"> </w:t>
            </w:r>
          </w:p>
        </w:tc>
      </w:tr>
    </w:tbl>
    <w:p w14:paraId="7C04C01B" w14:textId="77777777" w:rsidR="009F5202" w:rsidRDefault="009F5202" w:rsidP="009F5202"/>
    <w:p w14:paraId="5D4AC1F8" w14:textId="77777777" w:rsidR="009F5202" w:rsidRDefault="009F5202" w:rsidP="009F5202">
      <w:pPr>
        <w:pStyle w:val="ListParagraph"/>
        <w:numPr>
          <w:ilvl w:val="0"/>
          <w:numId w:val="9"/>
        </w:numPr>
        <w:rPr>
          <w:color w:val="9CC2E5" w:themeColor="accent5" w:themeTint="99"/>
          <w:highlight w:val="cyan"/>
        </w:rPr>
      </w:pPr>
      <w:r w:rsidRPr="33F938F2">
        <w:rPr>
          <w:color w:val="9CC2E5" w:themeColor="accent5" w:themeTint="99"/>
        </w:rPr>
        <w:t>Op PCB --&gt; blauw</w:t>
      </w:r>
      <w:r w:rsidRPr="70626156">
        <w:rPr>
          <w:color w:val="9CC2E5" w:themeColor="accent5" w:themeTint="99"/>
        </w:rPr>
        <w:t xml:space="preserve"> </w:t>
      </w:r>
      <w:r w:rsidRPr="4647A3AB">
        <w:rPr>
          <w:color w:val="9CC2E5" w:themeColor="accent5" w:themeTint="99"/>
        </w:rPr>
        <w:t>| Wordt besteld op het PCB</w:t>
      </w:r>
      <w:r w:rsidRPr="05208AC0">
        <w:rPr>
          <w:color w:val="9CC2E5" w:themeColor="accent5" w:themeTint="99"/>
        </w:rPr>
        <w:t xml:space="preserve"> </w:t>
      </w:r>
      <w:r w:rsidRPr="0857940A">
        <w:rPr>
          <w:color w:val="9CC2E5" w:themeColor="accent5" w:themeTint="99"/>
        </w:rPr>
        <w:t>via JLCPCB</w:t>
      </w:r>
    </w:p>
    <w:p w14:paraId="1800322B" w14:textId="77777777" w:rsidR="009F5202" w:rsidRDefault="009F5202" w:rsidP="009F5202">
      <w:pPr>
        <w:pStyle w:val="ListParagraph"/>
        <w:numPr>
          <w:ilvl w:val="0"/>
          <w:numId w:val="9"/>
        </w:numPr>
        <w:rPr>
          <w:color w:val="A8D08D" w:themeColor="accent6" w:themeTint="99"/>
        </w:rPr>
      </w:pPr>
      <w:r w:rsidRPr="33F938F2">
        <w:rPr>
          <w:color w:val="A8D08D" w:themeColor="accent6" w:themeTint="99"/>
        </w:rPr>
        <w:t xml:space="preserve">Bestellen -&gt; Groen | Opmerking: DevKits </w:t>
      </w:r>
      <w:r w:rsidRPr="0CEB6B13">
        <w:rPr>
          <w:color w:val="A8D08D" w:themeColor="accent6" w:themeTint="99"/>
        </w:rPr>
        <w:t xml:space="preserve">voor ontwikkeling </w:t>
      </w:r>
      <w:r w:rsidRPr="33F938F2">
        <w:rPr>
          <w:color w:val="A8D08D" w:themeColor="accent6" w:themeTint="99"/>
        </w:rPr>
        <w:t>indien mogelijk.</w:t>
      </w:r>
      <w:r w:rsidRPr="0CEB6B13">
        <w:rPr>
          <w:color w:val="A8D08D" w:themeColor="accent6" w:themeTint="99"/>
        </w:rPr>
        <w:t xml:space="preserve"> </w:t>
      </w:r>
      <w:r w:rsidRPr="20F2538D">
        <w:rPr>
          <w:color w:val="A8D08D" w:themeColor="accent6" w:themeTint="99"/>
        </w:rPr>
        <w:t>(Niet SVM41, losse SGP, losse SEN)</w:t>
      </w:r>
    </w:p>
    <w:p w14:paraId="5A9164C0" w14:textId="77777777" w:rsidR="009F5202" w:rsidRDefault="009F5202" w:rsidP="009F5202">
      <w:pPr>
        <w:pStyle w:val="ListParagraph"/>
        <w:numPr>
          <w:ilvl w:val="0"/>
          <w:numId w:val="9"/>
        </w:numPr>
        <w:rPr>
          <w:color w:val="F4B083" w:themeColor="accent2" w:themeTint="99"/>
          <w:highlight w:val="cyan"/>
        </w:rPr>
      </w:pPr>
      <w:r w:rsidRPr="33F938F2">
        <w:rPr>
          <w:color w:val="F4B083" w:themeColor="accent2" w:themeTint="99"/>
        </w:rPr>
        <w:t xml:space="preserve">Aanwezig </w:t>
      </w:r>
      <w:r w:rsidRPr="0CEB6B13">
        <w:rPr>
          <w:color w:val="F4B083" w:themeColor="accent2" w:themeTint="99"/>
        </w:rPr>
        <w:t>op school</w:t>
      </w:r>
      <w:r w:rsidRPr="33D7DCD4">
        <w:rPr>
          <w:color w:val="F4B083" w:themeColor="accent2" w:themeTint="99"/>
        </w:rPr>
        <w:t xml:space="preserve"> </w:t>
      </w:r>
      <w:r w:rsidRPr="33F938F2">
        <w:rPr>
          <w:color w:val="F4B083" w:themeColor="accent2" w:themeTint="99"/>
        </w:rPr>
        <w:t xml:space="preserve">-&gt; Oranje | ESP32 </w:t>
      </w:r>
      <w:r w:rsidRPr="1E4A8777">
        <w:rPr>
          <w:color w:val="F4B083" w:themeColor="accent2" w:themeTint="99"/>
        </w:rPr>
        <w:t>T-Beam</w:t>
      </w:r>
      <w:r w:rsidRPr="0726BD2D">
        <w:rPr>
          <w:color w:val="F4B083" w:themeColor="accent2" w:themeTint="99"/>
        </w:rPr>
        <w:t xml:space="preserve"> </w:t>
      </w:r>
      <w:r w:rsidRPr="33F938F2">
        <w:rPr>
          <w:color w:val="F4B083" w:themeColor="accent2" w:themeTint="99"/>
        </w:rPr>
        <w:t>nog gaan halen.</w:t>
      </w:r>
      <w:r w:rsidRPr="59EBDC26">
        <w:rPr>
          <w:color w:val="F4B083" w:themeColor="accent2" w:themeTint="99"/>
        </w:rPr>
        <w:t xml:space="preserve"> </w:t>
      </w:r>
      <w:r w:rsidRPr="629AFBA5">
        <w:rPr>
          <w:color w:val="F4B083" w:themeColor="accent2" w:themeTint="99"/>
        </w:rPr>
        <w:t xml:space="preserve">5 DFRobots </w:t>
      </w:r>
      <w:r w:rsidRPr="32985C37">
        <w:rPr>
          <w:color w:val="F4B083" w:themeColor="accent2" w:themeTint="99"/>
        </w:rPr>
        <w:t>aanwezig</w:t>
      </w:r>
      <w:r w:rsidRPr="55EA723E">
        <w:rPr>
          <w:color w:val="F4B083" w:themeColor="accent2" w:themeTint="99"/>
        </w:rPr>
        <w:t>.</w:t>
      </w:r>
    </w:p>
    <w:p w14:paraId="71AD1D4C" w14:textId="77777777" w:rsidR="009F5202" w:rsidRDefault="009F5202">
      <w:pPr>
        <w:rPr>
          <w:rFonts w:eastAsiaTheme="majorEastAsia" w:cstheme="majorBidi"/>
          <w:color w:val="000000" w:themeColor="text1"/>
          <w:sz w:val="32"/>
          <w:szCs w:val="26"/>
        </w:rPr>
      </w:pPr>
      <w:r>
        <w:br w:type="page"/>
      </w:r>
    </w:p>
    <w:p w14:paraId="2290F156" w14:textId="77777777" w:rsidR="00F256B8" w:rsidRDefault="00F256B8">
      <w:bookmarkStart w:id="31" w:name="_Toc147412114"/>
      <w:r>
        <w:t>Eerste prototype:</w:t>
      </w:r>
    </w:p>
    <w:p w14:paraId="2AC91815" w14:textId="77777777" w:rsidR="008420ED" w:rsidRDefault="00A7073B">
      <w:r>
        <w:rPr>
          <w:noProof/>
        </w:rPr>
        <w:drawing>
          <wp:inline distT="0" distB="0" distL="0" distR="0" wp14:anchorId="2F6B25BF" wp14:editId="02BFDC1B">
            <wp:extent cx="5731510" cy="3960495"/>
            <wp:effectExtent l="0" t="0" r="2540" b="1905"/>
            <wp:docPr id="953089156" name="Picture 95308915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89156" name="Picture 1" descr="A diagram of a computer&#10;&#10;Description automatically generated"/>
                    <pic:cNvPicPr/>
                  </pic:nvPicPr>
                  <pic:blipFill>
                    <a:blip r:embed="rId24"/>
                    <a:stretch>
                      <a:fillRect/>
                    </a:stretch>
                  </pic:blipFill>
                  <pic:spPr>
                    <a:xfrm>
                      <a:off x="0" y="0"/>
                      <a:ext cx="5731510" cy="3960495"/>
                    </a:xfrm>
                    <a:prstGeom prst="rect">
                      <a:avLst/>
                    </a:prstGeom>
                  </pic:spPr>
                </pic:pic>
              </a:graphicData>
            </a:graphic>
          </wp:inline>
        </w:drawing>
      </w:r>
    </w:p>
    <w:p w14:paraId="7657FCE2" w14:textId="412C3BA8" w:rsidR="00396584" w:rsidRDefault="008420ED">
      <w:pPr>
        <w:rPr>
          <w:rFonts w:eastAsiaTheme="majorEastAsia" w:cstheme="majorBidi"/>
          <w:color w:val="000000" w:themeColor="text1"/>
          <w:sz w:val="32"/>
          <w:szCs w:val="26"/>
        </w:rPr>
      </w:pPr>
      <w:r>
        <w:rPr>
          <w:noProof/>
        </w:rPr>
        <w:drawing>
          <wp:inline distT="0" distB="0" distL="0" distR="0" wp14:anchorId="58F9714C" wp14:editId="1A18F727">
            <wp:extent cx="5731510" cy="3025140"/>
            <wp:effectExtent l="0" t="0" r="2540" b="3810"/>
            <wp:docPr id="1012280818" name="Picture 1012280818" descr="A green circuit board with many small white and black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80818" name="Picture 1" descr="A green circuit board with many small white and black objects&#10;&#10;Description automatically generated"/>
                    <pic:cNvPicPr/>
                  </pic:nvPicPr>
                  <pic:blipFill>
                    <a:blip r:embed="rId25"/>
                    <a:stretch>
                      <a:fillRect/>
                    </a:stretch>
                  </pic:blipFill>
                  <pic:spPr>
                    <a:xfrm>
                      <a:off x="0" y="0"/>
                      <a:ext cx="5731510" cy="3025140"/>
                    </a:xfrm>
                    <a:prstGeom prst="rect">
                      <a:avLst/>
                    </a:prstGeom>
                  </pic:spPr>
                </pic:pic>
              </a:graphicData>
            </a:graphic>
          </wp:inline>
        </w:drawing>
      </w:r>
      <w:r w:rsidR="00396584">
        <w:br w:type="page"/>
      </w:r>
    </w:p>
    <w:p w14:paraId="05E681FA" w14:textId="41DDD598" w:rsidR="00082BC4" w:rsidRDefault="00082BC4" w:rsidP="00082BC4">
      <w:pPr>
        <w:pStyle w:val="Heading2"/>
      </w:pPr>
      <w:r>
        <w:t>Smart object (software-analyse)</w:t>
      </w:r>
      <w:bookmarkEnd w:id="28"/>
      <w:bookmarkEnd w:id="31"/>
    </w:p>
    <w:p w14:paraId="4BC16BFD" w14:textId="77777777" w:rsidR="00863707" w:rsidRPr="00EB76A8" w:rsidRDefault="00863707" w:rsidP="00863707">
      <w:pPr>
        <w:spacing w:after="200" w:line="276" w:lineRule="auto"/>
        <w:rPr>
          <w:b/>
          <w:bCs/>
          <w:i/>
        </w:rPr>
      </w:pPr>
      <w:r w:rsidRPr="00EB76A8">
        <w:rPr>
          <w:b/>
          <w:bCs/>
          <w:i/>
        </w:rPr>
        <w:t>Meten en zenden</w:t>
      </w:r>
    </w:p>
    <w:p w14:paraId="7F9AB4A5" w14:textId="77777777" w:rsidR="00A117EE" w:rsidRDefault="00863707" w:rsidP="00A117EE">
      <w:pPr>
        <w:keepNext/>
        <w:spacing w:after="200" w:line="276" w:lineRule="auto"/>
        <w:jc w:val="center"/>
      </w:pPr>
      <w:r>
        <w:rPr>
          <w:noProof/>
        </w:rPr>
        <w:drawing>
          <wp:inline distT="0" distB="0" distL="0" distR="0" wp14:anchorId="3DC754D6" wp14:editId="230E7D5F">
            <wp:extent cx="5760720" cy="2687320"/>
            <wp:effectExtent l="0" t="0" r="0" b="0"/>
            <wp:docPr id="206" name="Picture 20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Afbeelding 206" descr="Afbeelding met tekst&#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14:paraId="5658AAB1" w14:textId="7AD1E744" w:rsidR="00863707" w:rsidRDefault="00A117EE" w:rsidP="00A117EE">
      <w:pPr>
        <w:pStyle w:val="Caption"/>
        <w:jc w:val="center"/>
      </w:pPr>
      <w:r>
        <w:t xml:space="preserve">Figuur </w:t>
      </w:r>
      <w:r>
        <w:fldChar w:fldCharType="begin"/>
      </w:r>
      <w:r>
        <w:instrText xml:space="preserve"> SEQ Figuur \* ARABIC </w:instrText>
      </w:r>
      <w:r>
        <w:fldChar w:fldCharType="separate"/>
      </w:r>
      <w:r w:rsidR="00E20948">
        <w:rPr>
          <w:noProof/>
        </w:rPr>
        <w:t>6</w:t>
      </w:r>
      <w:r>
        <w:fldChar w:fldCharType="end"/>
      </w:r>
      <w:r>
        <w:t xml:space="preserve"> zenden en meten</w:t>
      </w:r>
    </w:p>
    <w:p w14:paraId="113CA545" w14:textId="77777777" w:rsidR="00D60527" w:rsidRDefault="00D60527">
      <w:pPr>
        <w:rPr>
          <w:rFonts w:eastAsiaTheme="majorEastAsia" w:cstheme="majorBidi"/>
          <w:color w:val="000000" w:themeColor="text1"/>
          <w:sz w:val="32"/>
          <w:szCs w:val="26"/>
        </w:rPr>
      </w:pPr>
      <w:bookmarkStart w:id="32" w:name="_Toc122725507"/>
      <w:r>
        <w:br w:type="page"/>
      </w:r>
    </w:p>
    <w:p w14:paraId="2C373817" w14:textId="77777777" w:rsidR="00473631" w:rsidRDefault="00D60527" w:rsidP="00D60527">
      <w:pPr>
        <w:pStyle w:val="Heading2"/>
      </w:pPr>
      <w:bookmarkStart w:id="33" w:name="_Toc147412115"/>
      <w:r>
        <w:rPr>
          <w:shd w:val="clear" w:color="auto" w:fill="FFFFFF"/>
        </w:rPr>
        <w:t>Teststrategie</w:t>
      </w:r>
      <w:bookmarkEnd w:id="33"/>
    </w:p>
    <w:p w14:paraId="23144FE1" w14:textId="7DC21B0E" w:rsidR="00DC2B45" w:rsidRDefault="00DC2B45" w:rsidP="0908D146"/>
    <w:p w14:paraId="40EA5A34" w14:textId="41BAF08C" w:rsidR="71009122" w:rsidRDefault="1F8E1A3A" w:rsidP="71009122">
      <w:pPr>
        <w:rPr>
          <w:b/>
          <w:bCs/>
        </w:rPr>
      </w:pPr>
      <w:r w:rsidRPr="0908D146">
        <w:rPr>
          <w:b/>
          <w:bCs/>
        </w:rPr>
        <w:t>Nauwkeurigheid</w:t>
      </w:r>
      <w:r w:rsidR="5AC2F586" w:rsidRPr="57A8FF71">
        <w:rPr>
          <w:b/>
          <w:bCs/>
        </w:rPr>
        <w:t xml:space="preserve"> </w:t>
      </w:r>
      <w:r w:rsidR="5AC2F586" w:rsidRPr="746CB74A">
        <w:rPr>
          <w:b/>
          <w:bCs/>
        </w:rPr>
        <w:t>sensoren</w:t>
      </w:r>
      <w:r w:rsidRPr="0908D146">
        <w:rPr>
          <w:b/>
          <w:bCs/>
        </w:rPr>
        <w:t>:</w:t>
      </w:r>
    </w:p>
    <w:p w14:paraId="1D438354" w14:textId="2E4DE00C" w:rsidR="2BF01619" w:rsidRDefault="4D77F32A" w:rsidP="2BF01619">
      <w:r>
        <w:t>We kunnen na gaan of onze sensoren nauwkeurig zijn door deze te vergelijken met een kwaliteitsvolle meters. Indien niet kunnen w</w:t>
      </w:r>
      <w:r w:rsidR="7919B6B0">
        <w:t>ij deze bij kalibreren zodat ze aan de norm voldoen. Hier een lijst met de volgende meettoestellen die we hiervoor kunnen gebruiken.</w:t>
      </w:r>
    </w:p>
    <w:p w14:paraId="38352F24" w14:textId="7D729991" w:rsidR="00AF522F" w:rsidRDefault="00AF522F" w:rsidP="00C323DC">
      <w:pPr>
        <w:pStyle w:val="ListParagraph"/>
        <w:numPr>
          <w:ilvl w:val="0"/>
          <w:numId w:val="12"/>
        </w:numPr>
      </w:pPr>
      <w:r>
        <w:t>Co2</w:t>
      </w:r>
      <w:r w:rsidR="00C323DC">
        <w:t xml:space="preserve"> meter</w:t>
      </w:r>
    </w:p>
    <w:p w14:paraId="225EE7E8" w14:textId="60F3AE18" w:rsidR="00E907FD" w:rsidRDefault="004F279A" w:rsidP="00C323DC">
      <w:pPr>
        <w:ind w:left="360"/>
      </w:pPr>
      <w:hyperlink r:id="rId27">
        <w:r w:rsidR="00E907FD" w:rsidRPr="70682AF4">
          <w:rPr>
            <w:rStyle w:val="Hyperlink"/>
          </w:rPr>
          <w:t>https://www.vtn.nl/product/bw-solo-wireless/?gclid=CjwKCAjwvfmoBhAwEiwAG2tqzFzlv0PJ8gBiYSQlYK0-iTlXMmd9X5j14H5A72h8roU-tFDGKmIw_hoCrlAQAvD_BwE</w:t>
        </w:r>
      </w:hyperlink>
      <w:r w:rsidR="00AF522F">
        <w:t xml:space="preserve"> </w:t>
      </w:r>
    </w:p>
    <w:p w14:paraId="726D411B" w14:textId="0917CF2A" w:rsidR="00E907FD" w:rsidRDefault="00E907FD" w:rsidP="00C323DC">
      <w:pPr>
        <w:ind w:left="360"/>
      </w:pPr>
    </w:p>
    <w:p w14:paraId="2D0F7DD5" w14:textId="18A9EDE3" w:rsidR="00E907FD" w:rsidRPr="00E907FD" w:rsidRDefault="00E907FD" w:rsidP="00E907FD">
      <w:pPr>
        <w:pStyle w:val="ListParagraph"/>
        <w:numPr>
          <w:ilvl w:val="0"/>
          <w:numId w:val="12"/>
        </w:numPr>
        <w:rPr>
          <w:rFonts w:cstheme="majorBidi"/>
          <w:color w:val="000000" w:themeColor="text1"/>
          <w:sz w:val="32"/>
          <w:szCs w:val="32"/>
        </w:rPr>
      </w:pPr>
      <w:r>
        <w:t>Nox meter</w:t>
      </w:r>
    </w:p>
    <w:p w14:paraId="47A17B15" w14:textId="5B8B4D97" w:rsidR="00D60527" w:rsidRPr="00E907FD" w:rsidRDefault="004F279A" w:rsidP="71009122">
      <w:pPr>
        <w:pStyle w:val="ListParagraph"/>
        <w:rPr>
          <w:rFonts w:cstheme="majorBidi"/>
          <w:color w:val="000000" w:themeColor="text1"/>
          <w:sz w:val="32"/>
          <w:szCs w:val="32"/>
        </w:rPr>
      </w:pPr>
      <w:hyperlink r:id="rId28" w:history="1">
        <w:r w:rsidR="00AE23A8" w:rsidRPr="00E054C1">
          <w:rPr>
            <w:rStyle w:val="Hyperlink"/>
          </w:rPr>
          <w:t>https://www.twobtech.com/model-405-nm-nox-monitor.html?adssource=google_ads_search&amp;adscampaign=NO2_&amp;_NOx&amp;gclid=CjwKCAjwvfmoBhAwEiwAG2tqzNK_4pU-rrSkbPPanKaaHWay6VjRtZxRuEsrw6Eu6fAotpQ5yexqgBoCVUUQAvD_BwE</w:t>
        </w:r>
      </w:hyperlink>
    </w:p>
    <w:p w14:paraId="635CCE9A" w14:textId="1F5854CC" w:rsidR="00D60527" w:rsidRPr="00E907FD" w:rsidRDefault="00D60527" w:rsidP="00E907FD">
      <w:pPr>
        <w:pStyle w:val="ListParagraph"/>
      </w:pPr>
    </w:p>
    <w:p w14:paraId="434CBB6F" w14:textId="021BCFEE" w:rsidR="00D60527" w:rsidRPr="00E907FD" w:rsidRDefault="088801FE" w:rsidP="617C47C1">
      <w:pPr>
        <w:pStyle w:val="ListParagraph"/>
        <w:ind w:left="0"/>
        <w:rPr>
          <w:rFonts w:cstheme="majorBidi"/>
          <w:color w:val="000000" w:themeColor="text1"/>
          <w:sz w:val="32"/>
          <w:szCs w:val="32"/>
        </w:rPr>
      </w:pPr>
      <w:r w:rsidRPr="1745B5A4">
        <w:rPr>
          <w:b/>
          <w:bCs/>
        </w:rPr>
        <w:t>Simulatie</w:t>
      </w:r>
      <w:r w:rsidR="26513E17" w:rsidRPr="1745B5A4">
        <w:rPr>
          <w:b/>
          <w:bCs/>
        </w:rPr>
        <w:t xml:space="preserve"> (klimaat) omstandigheden</w:t>
      </w:r>
      <w:r w:rsidRPr="1745B5A4">
        <w:rPr>
          <w:b/>
          <w:bCs/>
        </w:rPr>
        <w:t>:</w:t>
      </w:r>
    </w:p>
    <w:p w14:paraId="01639610" w14:textId="580B6B3F" w:rsidR="00D60527" w:rsidRPr="00E907FD" w:rsidRDefault="00D60527" w:rsidP="717252C2">
      <w:pPr>
        <w:pStyle w:val="ListParagraph"/>
        <w:ind w:left="0"/>
      </w:pPr>
    </w:p>
    <w:p w14:paraId="5423ABBE" w14:textId="385280E2" w:rsidR="00D60527" w:rsidRPr="00E907FD" w:rsidRDefault="1C1CAAD1" w:rsidP="03A15013">
      <w:pPr>
        <w:pStyle w:val="ListParagraph"/>
        <w:ind w:left="0"/>
        <w:rPr>
          <w:rFonts w:cstheme="majorBidi"/>
          <w:color w:val="000000" w:themeColor="text1"/>
          <w:sz w:val="32"/>
          <w:szCs w:val="32"/>
        </w:rPr>
      </w:pPr>
      <w:r>
        <w:t>Doormiddel van simuleren van omstandigheden kunnen we nagaan of de pcb/</w:t>
      </w:r>
      <w:r w:rsidR="310A7669">
        <w:t xml:space="preserve">enclosure </w:t>
      </w:r>
      <w:r>
        <w:t xml:space="preserve">tegen de </w:t>
      </w:r>
      <w:r w:rsidR="334848DC">
        <w:t xml:space="preserve">omstandigheden kunnen </w:t>
      </w:r>
      <w:r w:rsidR="5BEB9278">
        <w:t>waar in het geplaats zal worden.</w:t>
      </w:r>
    </w:p>
    <w:p w14:paraId="2364E856" w14:textId="7A201DD7" w:rsidR="00D60527" w:rsidRPr="00E907FD" w:rsidRDefault="00D60527" w:rsidP="07139D59">
      <w:pPr>
        <w:pStyle w:val="ListParagraph"/>
        <w:ind w:left="0"/>
      </w:pPr>
    </w:p>
    <w:p w14:paraId="46904801" w14:textId="6645E696" w:rsidR="2D8656D4" w:rsidRDefault="2D8656D4" w:rsidP="03A15013">
      <w:pPr>
        <w:pStyle w:val="ListParagraph"/>
        <w:ind w:left="0"/>
        <w:rPr>
          <w:b/>
          <w:bCs/>
        </w:rPr>
      </w:pPr>
      <w:r w:rsidRPr="03A15013">
        <w:rPr>
          <w:b/>
          <w:bCs/>
        </w:rPr>
        <w:t>Stabiliteit</w:t>
      </w:r>
      <w:r w:rsidR="5BEB9278" w:rsidRPr="03A15013">
        <w:rPr>
          <w:b/>
          <w:bCs/>
        </w:rPr>
        <w:t xml:space="preserve"> testen:</w:t>
      </w:r>
    </w:p>
    <w:p w14:paraId="4FCC8980" w14:textId="7D0A0F99" w:rsidR="03A15013" w:rsidRDefault="03A15013" w:rsidP="03A15013">
      <w:pPr>
        <w:pStyle w:val="ListParagraph"/>
        <w:ind w:left="0"/>
        <w:rPr>
          <w:b/>
          <w:bCs/>
        </w:rPr>
      </w:pPr>
    </w:p>
    <w:p w14:paraId="4A72F240" w14:textId="29F1D939" w:rsidR="00D60527" w:rsidRPr="00E907FD" w:rsidRDefault="1836796F" w:rsidP="03A15013">
      <w:pPr>
        <w:pStyle w:val="ListParagraph"/>
        <w:ind w:left="0"/>
        <w:rPr>
          <w:rFonts w:cstheme="majorBidi"/>
          <w:color w:val="000000" w:themeColor="text1"/>
          <w:sz w:val="32"/>
          <w:szCs w:val="32"/>
        </w:rPr>
      </w:pPr>
      <w:r>
        <w:t>Stabiliteit</w:t>
      </w:r>
      <w:r w:rsidR="3E7E8DC1">
        <w:t xml:space="preserve"> testen zijn noodzakelijk om kwaliteit en levensduur te garanderen. </w:t>
      </w:r>
      <w:r w:rsidR="5A3AE8EF">
        <w:t xml:space="preserve">Doormiddel van langdurige testen op zowel op ontvangst van signalen en batterij capaciteit. </w:t>
      </w:r>
      <w:r w:rsidR="755794BA">
        <w:t>Hierdoor k</w:t>
      </w:r>
      <w:r w:rsidR="5A3AE8EF">
        <w:t>unnen we na</w:t>
      </w:r>
      <w:r w:rsidR="716686FA">
        <w:t>gaan of deze opstelling langdurig</w:t>
      </w:r>
      <w:r w:rsidR="00E907FD">
        <w:t xml:space="preserve"> </w:t>
      </w:r>
      <w:r w:rsidR="716686FA">
        <w:t>kan blijven werken</w:t>
      </w:r>
      <w:r w:rsidR="3DDF3475">
        <w:t xml:space="preserve">, en wat of waar onze zwakkepunten </w:t>
      </w:r>
      <w:r w:rsidR="6A9967B7">
        <w:t>zijn</w:t>
      </w:r>
      <w:r w:rsidR="3DDF3475">
        <w:t>.</w:t>
      </w:r>
      <w:r w:rsidR="00E907FD">
        <w:t xml:space="preserve"> </w:t>
      </w:r>
      <w:r w:rsidR="5A3AE8EF">
        <w:br w:type="page"/>
      </w:r>
    </w:p>
    <w:p w14:paraId="67FBEE08" w14:textId="5E9D0FC5" w:rsidR="00863707" w:rsidRPr="00A3196E" w:rsidRDefault="00863707" w:rsidP="00863707">
      <w:pPr>
        <w:pStyle w:val="Header2"/>
        <w:jc w:val="left"/>
      </w:pPr>
      <w:r w:rsidRPr="00A3196E">
        <w:t>Communicatie</w:t>
      </w:r>
      <w:bookmarkEnd w:id="32"/>
    </w:p>
    <w:p w14:paraId="7B6251BC" w14:textId="6947E7EA" w:rsidR="00082BC4" w:rsidRDefault="00863707" w:rsidP="00863707">
      <w:pPr>
        <w:spacing w:line="276" w:lineRule="auto"/>
      </w:pPr>
      <w:r w:rsidRPr="00504965">
        <w:t>Het LoRa-n</w:t>
      </w:r>
      <w:r>
        <w:t xml:space="preserve">etwerk gaan we gebruiken met het ‘The Things Network’ (TTN). </w:t>
      </w:r>
      <w:r w:rsidRPr="00875484">
        <w:t xml:space="preserve">The Things </w:t>
      </w:r>
      <w:r>
        <w:t xml:space="preserve">Network </w:t>
      </w:r>
      <w:r w:rsidRPr="00875484">
        <w:t>is een LoRaWAN</w:t>
      </w:r>
      <w:r>
        <w:t>-</w:t>
      </w:r>
      <w:r w:rsidRPr="00875484">
        <w:t xml:space="preserve">netwerk-server voor </w:t>
      </w:r>
      <w:r>
        <w:t xml:space="preserve">de deployment van LoRa-applicaties. </w:t>
      </w:r>
    </w:p>
    <w:p w14:paraId="7D4B72CF" w14:textId="77777777" w:rsidR="00D60527" w:rsidRDefault="00D60527" w:rsidP="00863707">
      <w:pPr>
        <w:spacing w:line="276" w:lineRule="auto"/>
      </w:pPr>
    </w:p>
    <w:p w14:paraId="53B2A9E1" w14:textId="40CC5EEC" w:rsidR="00A4074A" w:rsidRDefault="00A4074A" w:rsidP="00A4074A">
      <w:pPr>
        <w:pStyle w:val="Heading2"/>
      </w:pPr>
      <w:bookmarkStart w:id="34" w:name="_Toc147412116"/>
      <w:r w:rsidRPr="001F0F84">
        <w:t>Beschrijving van eventuele datamigratie</w:t>
      </w:r>
      <w:bookmarkEnd w:id="29"/>
      <w:bookmarkEnd w:id="30"/>
      <w:bookmarkEnd w:id="34"/>
    </w:p>
    <w:p w14:paraId="082BFC20" w14:textId="77777777" w:rsidR="00A4074A" w:rsidRPr="004E7DC7" w:rsidRDefault="00A4074A" w:rsidP="006C564B">
      <w:r w:rsidRPr="004E7DC7">
        <w:t>Zie functioneel design: data flow diagram.</w:t>
      </w:r>
    </w:p>
    <w:p w14:paraId="1A7413DF" w14:textId="1A3EF649" w:rsidR="00A4074A" w:rsidRPr="004E7DC7" w:rsidRDefault="00A4074A" w:rsidP="006C564B">
      <w:r w:rsidRPr="004E7DC7">
        <w:t>Onderstaande figuur is een weergave van hoe we de communicatie kunnen aanpakken.</w:t>
      </w:r>
    </w:p>
    <w:p w14:paraId="722B06FC" w14:textId="77777777" w:rsidR="00A4074A" w:rsidRDefault="00A4074A" w:rsidP="00A06D3E">
      <w:pPr>
        <w:keepNext/>
        <w:jc w:val="center"/>
      </w:pPr>
      <w:r>
        <w:rPr>
          <w:noProof/>
        </w:rPr>
        <w:drawing>
          <wp:inline distT="0" distB="0" distL="0" distR="0" wp14:anchorId="4110EE83" wp14:editId="419AEB5C">
            <wp:extent cx="5760720" cy="1534795"/>
            <wp:effectExtent l="0" t="0" r="0" b="8255"/>
            <wp:docPr id="62" name="Picture 62" descr="The Things Network Plugin - Thinger.io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Things Network Plugin - Thinger.io Document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534795"/>
                    </a:xfrm>
                    <a:prstGeom prst="rect">
                      <a:avLst/>
                    </a:prstGeom>
                    <a:noFill/>
                    <a:ln>
                      <a:noFill/>
                    </a:ln>
                  </pic:spPr>
                </pic:pic>
              </a:graphicData>
            </a:graphic>
          </wp:inline>
        </w:drawing>
      </w:r>
    </w:p>
    <w:p w14:paraId="77B7DB7E" w14:textId="0D5FAA67" w:rsidR="00A4074A" w:rsidRPr="00CA12D1" w:rsidRDefault="00A4074A" w:rsidP="03A15013">
      <w:bookmarkStart w:id="35" w:name="_Toc147393428"/>
      <w:bookmarkStart w:id="36" w:name="_Toc147393466"/>
      <w:bookmarkStart w:id="37" w:name="_Toc122729519"/>
      <w:bookmarkStart w:id="38" w:name="_Toc122729703"/>
      <w:bookmarkStart w:id="39" w:name="_Toc122730373"/>
      <w:r>
        <w:t xml:space="preserve">Figuur </w:t>
      </w:r>
      <w:r>
        <w:fldChar w:fldCharType="begin"/>
      </w:r>
      <w:r>
        <w:instrText xml:space="preserve"> SEQ Figuur \* ARABIC </w:instrText>
      </w:r>
      <w:r>
        <w:fldChar w:fldCharType="separate"/>
      </w:r>
      <w:r w:rsidR="00E20948" w:rsidRPr="03A15013">
        <w:rPr>
          <w:noProof/>
        </w:rPr>
        <w:t>7</w:t>
      </w:r>
      <w:r>
        <w:fldChar w:fldCharType="end"/>
      </w:r>
      <w:r w:rsidR="002D0039">
        <w:t xml:space="preserve"> Blokdiagram</w:t>
      </w:r>
      <w:bookmarkEnd w:id="35"/>
      <w:bookmarkEnd w:id="36"/>
      <w:r>
        <w:t xml:space="preserve">: Weergave van de </w:t>
      </w:r>
      <w:bookmarkEnd w:id="37"/>
      <w:bookmarkEnd w:id="38"/>
      <w:bookmarkEnd w:id="39"/>
      <w:r w:rsidR="50C635E5">
        <w:t>communicatiestructuur</w:t>
      </w:r>
    </w:p>
    <w:p w14:paraId="373F7904" w14:textId="4BC82F76" w:rsidR="00134F76" w:rsidRPr="00DE242B" w:rsidRDefault="00134F76" w:rsidP="00DE242B">
      <w:pPr>
        <w:pStyle w:val="Caption"/>
        <w:rPr>
          <w:i w:val="0"/>
          <w:iCs w:val="0"/>
        </w:rPr>
      </w:pPr>
      <w:bookmarkStart w:id="40" w:name="_Toc378765644"/>
      <w:bookmarkStart w:id="41" w:name="_Toc122725510"/>
    </w:p>
    <w:p w14:paraId="636C6AFB" w14:textId="07D39331" w:rsidR="00A4074A" w:rsidRDefault="00A4074A" w:rsidP="00A4074A">
      <w:pPr>
        <w:pStyle w:val="Heading2"/>
      </w:pPr>
      <w:bookmarkStart w:id="42" w:name="_Toc147412117"/>
      <w:r w:rsidRPr="001F0F84">
        <w:t>Beschrijving van eventuele impact op de huidige infrastructuur</w:t>
      </w:r>
      <w:bookmarkEnd w:id="40"/>
      <w:bookmarkEnd w:id="41"/>
      <w:bookmarkEnd w:id="42"/>
    </w:p>
    <w:p w14:paraId="515102EA" w14:textId="4BD8199C" w:rsidR="00A4074A" w:rsidRPr="00D72E83" w:rsidRDefault="00A4074A" w:rsidP="27173C8E">
      <w:r>
        <w:t xml:space="preserve">De volledige impact op de huidige infrastructuur zullen de </w:t>
      </w:r>
      <w:r w:rsidR="2CB64412">
        <w:t>vijf</w:t>
      </w:r>
      <w:r>
        <w:t xml:space="preserve"> monitors zijn, met daarbij e</w:t>
      </w:r>
      <w:r w:rsidR="1F9C1867">
        <w:t>en</w:t>
      </w:r>
      <w:r>
        <w:t xml:space="preserve"> LoRaWAN gateway.</w:t>
      </w:r>
    </w:p>
    <w:p w14:paraId="2BE99BC8" w14:textId="77777777" w:rsidR="00A4074A" w:rsidRPr="001F0F84" w:rsidRDefault="00A4074A" w:rsidP="00A4074A">
      <w:pPr>
        <w:pStyle w:val="Heading2"/>
      </w:pPr>
      <w:bookmarkStart w:id="43" w:name="_Toc378765645"/>
      <w:bookmarkStart w:id="44" w:name="_Toc122725511"/>
      <w:bookmarkStart w:id="45" w:name="_Toc147412118"/>
      <w:r w:rsidRPr="001F0F84">
        <w:t>Analyse van security en eventuele autorisatierollen</w:t>
      </w:r>
      <w:bookmarkEnd w:id="43"/>
      <w:bookmarkEnd w:id="44"/>
      <w:bookmarkEnd w:id="45"/>
    </w:p>
    <w:p w14:paraId="3C0A1A27" w14:textId="0E50566D" w:rsidR="00A4074A" w:rsidRDefault="00A4074A" w:rsidP="006C564B">
      <w:r>
        <w:t xml:space="preserve">In principe is de data die de monitors </w:t>
      </w:r>
      <w:r w:rsidR="77D8008F">
        <w:t>verzenden</w:t>
      </w:r>
      <w:r>
        <w:t xml:space="preserve"> geen gevoelige informatie. Informatie over de luchtkwaliteit is geen probleem. Op dit moment is er </w:t>
      </w:r>
      <w:r w:rsidR="3CD91D80">
        <w:t xml:space="preserve">dus </w:t>
      </w:r>
      <w:r>
        <w:t>geen noodzaak voor encryptie van de draadloos verstuurde data.</w:t>
      </w:r>
    </w:p>
    <w:p w14:paraId="6A9A237B" w14:textId="77777777" w:rsidR="00A4074A" w:rsidRDefault="00A4074A" w:rsidP="006C564B">
      <w:r>
        <w:t>Bij de database-server moet er wel authenticatie voorzien worden zodat alleen gemachtigde gebruikers toegang hebben tot de database. Ook het aanpassen van de configuratie van de gateways en de monitors, evenals misschien het opvragen van data, mag enkel door gemachtigde gebruikers uitgevoerd worden.</w:t>
      </w:r>
    </w:p>
    <w:p w14:paraId="3650134E" w14:textId="77777777" w:rsidR="00A4074A" w:rsidRDefault="00A4074A" w:rsidP="00A4074A">
      <w:pPr>
        <w:spacing w:after="200" w:line="276" w:lineRule="auto"/>
        <w:rPr>
          <w:rFonts w:cs="Arial"/>
          <w:bCs/>
          <w:kern w:val="32"/>
          <w:sz w:val="36"/>
          <w:szCs w:val="26"/>
        </w:rPr>
      </w:pPr>
      <w:bookmarkStart w:id="46" w:name="_Toc519317888"/>
      <w:bookmarkStart w:id="47" w:name="_Toc378765646"/>
      <w:bookmarkStart w:id="48" w:name="_Toc122725512"/>
      <w:r>
        <w:br w:type="page"/>
      </w:r>
    </w:p>
    <w:p w14:paraId="39016736" w14:textId="77777777" w:rsidR="00A4074A" w:rsidRPr="001F0F84" w:rsidRDefault="00A4074A" w:rsidP="00A4074A">
      <w:pPr>
        <w:pStyle w:val="Heading2"/>
      </w:pPr>
      <w:bookmarkStart w:id="49" w:name="_Toc147412119"/>
      <w:r w:rsidRPr="001F0F84">
        <w:t>Documentatie</w:t>
      </w:r>
      <w:bookmarkEnd w:id="46"/>
      <w:bookmarkEnd w:id="47"/>
      <w:bookmarkEnd w:id="48"/>
      <w:bookmarkEnd w:id="49"/>
    </w:p>
    <w:p w14:paraId="05E14E39" w14:textId="3D96EE28" w:rsidR="00A4074A" w:rsidRDefault="00A4074A" w:rsidP="006C564B">
      <w:r>
        <w:t>We maken twee verschillende dingen. De eerste is een documentatie van de werking van de monitors en alles dat op de backend gebeurt. Ten tweede voorzien we een handleiding voor het gebruiken en instellen van de monitors. Dit houdt ook de uitleg over de software in. Als we onze documentatie eerst in markdown schrijven kunnen we een gitbook voorzien.</w:t>
      </w:r>
    </w:p>
    <w:p w14:paraId="3599432B" w14:textId="2F829EC0" w:rsidR="00A4074A" w:rsidRDefault="00A4074A" w:rsidP="006C564B">
      <w:r>
        <w:t>Bij het schrijven van de code van de MCU proberen we op een propere en duidelijke manier te werken. Er worden voldoende uitleg in commentaar in de code geschreven.</w:t>
      </w:r>
    </w:p>
    <w:p w14:paraId="3DFD41EE" w14:textId="53C76276" w:rsidR="790A4241" w:rsidRDefault="790A4241" w:rsidP="790A4241"/>
    <w:p w14:paraId="427774E8" w14:textId="08828E61" w:rsidR="790A4241" w:rsidRDefault="790A4241" w:rsidP="790A4241"/>
    <w:p w14:paraId="3BF4EB59" w14:textId="40FB7A0D" w:rsidR="790A4241" w:rsidRDefault="790A4241" w:rsidP="790A4241"/>
    <w:p w14:paraId="063D3E31" w14:textId="41C57444" w:rsidR="00A4074A" w:rsidRDefault="00A4074A" w:rsidP="006C564B"/>
    <w:sectPr w:rsidR="00A4074A">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84D75" w14:textId="77777777" w:rsidR="00EB412D" w:rsidRDefault="00EB412D" w:rsidP="00E460CE">
      <w:pPr>
        <w:spacing w:after="0" w:line="240" w:lineRule="auto"/>
      </w:pPr>
      <w:r>
        <w:separator/>
      </w:r>
    </w:p>
  </w:endnote>
  <w:endnote w:type="continuationSeparator" w:id="0">
    <w:p w14:paraId="4F099348" w14:textId="77777777" w:rsidR="00EB412D" w:rsidRDefault="00EB412D" w:rsidP="00E460CE">
      <w:pPr>
        <w:spacing w:after="0" w:line="240" w:lineRule="auto"/>
      </w:pPr>
      <w:r>
        <w:continuationSeparator/>
      </w:r>
    </w:p>
  </w:endnote>
  <w:endnote w:type="continuationNotice" w:id="1">
    <w:p w14:paraId="4581C238" w14:textId="77777777" w:rsidR="00EB412D" w:rsidRDefault="00EB4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682796"/>
      <w:docPartObj>
        <w:docPartGallery w:val="Page Numbers (Bottom of Page)"/>
        <w:docPartUnique/>
      </w:docPartObj>
    </w:sdtPr>
    <w:sdtContent>
      <w:p w14:paraId="64833E45" w14:textId="7892F129" w:rsidR="00E460CE" w:rsidRDefault="00E460CE">
        <w:pPr>
          <w:pStyle w:val="Footer"/>
          <w:jc w:val="right"/>
        </w:pPr>
        <w:r>
          <w:fldChar w:fldCharType="begin"/>
        </w:r>
        <w:r>
          <w:instrText>PAGE   \* MERGEFORMAT</w:instrText>
        </w:r>
        <w:r>
          <w:fldChar w:fldCharType="separate"/>
        </w:r>
        <w:r>
          <w:t>2</w:t>
        </w:r>
        <w:r>
          <w:fldChar w:fldCharType="end"/>
        </w:r>
      </w:p>
    </w:sdtContent>
  </w:sdt>
  <w:p w14:paraId="2FFE1BF1" w14:textId="5D8850D3" w:rsidR="00E460CE" w:rsidRDefault="00361A47">
    <w:pPr>
      <w:pStyle w:val="Footer"/>
    </w:pPr>
    <w:r w:rsidRPr="00361A47">
      <w:t xml:space="preserve">Blueprint voor project “Luchtkwaliteit </w:t>
    </w:r>
    <w:r>
      <w:t>Hoboken</w:t>
    </w:r>
    <w:r w:rsidRPr="00361A4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F233B" w14:textId="77777777" w:rsidR="00EB412D" w:rsidRDefault="00EB412D" w:rsidP="00E460CE">
      <w:pPr>
        <w:spacing w:after="0" w:line="240" w:lineRule="auto"/>
      </w:pPr>
      <w:r>
        <w:separator/>
      </w:r>
    </w:p>
  </w:footnote>
  <w:footnote w:type="continuationSeparator" w:id="0">
    <w:p w14:paraId="3E15D077" w14:textId="77777777" w:rsidR="00EB412D" w:rsidRDefault="00EB412D" w:rsidP="00E460CE">
      <w:pPr>
        <w:spacing w:after="0" w:line="240" w:lineRule="auto"/>
      </w:pPr>
      <w:r>
        <w:continuationSeparator/>
      </w:r>
    </w:p>
  </w:footnote>
  <w:footnote w:type="continuationNotice" w:id="1">
    <w:p w14:paraId="0E1E78DC" w14:textId="77777777" w:rsidR="00EB412D" w:rsidRDefault="00EB412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PMP8GD5Ib8lh" int2:id="nKQ9alJ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28C3"/>
    <w:multiLevelType w:val="hybridMultilevel"/>
    <w:tmpl w:val="D3E6D1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81856E"/>
    <w:multiLevelType w:val="hybridMultilevel"/>
    <w:tmpl w:val="FFFFFFFF"/>
    <w:lvl w:ilvl="0" w:tplc="213E8BAC">
      <w:start w:val="1"/>
      <w:numFmt w:val="bullet"/>
      <w:lvlText w:val=""/>
      <w:lvlJc w:val="left"/>
      <w:pPr>
        <w:ind w:left="720" w:hanging="360"/>
      </w:pPr>
      <w:rPr>
        <w:rFonts w:ascii="Symbol" w:hAnsi="Symbol" w:hint="default"/>
      </w:rPr>
    </w:lvl>
    <w:lvl w:ilvl="1" w:tplc="B454A370">
      <w:start w:val="1"/>
      <w:numFmt w:val="bullet"/>
      <w:lvlText w:val="o"/>
      <w:lvlJc w:val="left"/>
      <w:pPr>
        <w:ind w:left="1440" w:hanging="360"/>
      </w:pPr>
      <w:rPr>
        <w:rFonts w:ascii="Courier New" w:hAnsi="Courier New" w:hint="default"/>
      </w:rPr>
    </w:lvl>
    <w:lvl w:ilvl="2" w:tplc="95C05676">
      <w:start w:val="1"/>
      <w:numFmt w:val="bullet"/>
      <w:lvlText w:val=""/>
      <w:lvlJc w:val="left"/>
      <w:pPr>
        <w:ind w:left="2160" w:hanging="360"/>
      </w:pPr>
      <w:rPr>
        <w:rFonts w:ascii="Wingdings" w:hAnsi="Wingdings" w:hint="default"/>
      </w:rPr>
    </w:lvl>
    <w:lvl w:ilvl="3" w:tplc="5FAE0670">
      <w:start w:val="1"/>
      <w:numFmt w:val="bullet"/>
      <w:lvlText w:val=""/>
      <w:lvlJc w:val="left"/>
      <w:pPr>
        <w:ind w:left="2880" w:hanging="360"/>
      </w:pPr>
      <w:rPr>
        <w:rFonts w:ascii="Symbol" w:hAnsi="Symbol" w:hint="default"/>
      </w:rPr>
    </w:lvl>
    <w:lvl w:ilvl="4" w:tplc="3DB81E32">
      <w:start w:val="1"/>
      <w:numFmt w:val="bullet"/>
      <w:lvlText w:val="o"/>
      <w:lvlJc w:val="left"/>
      <w:pPr>
        <w:ind w:left="3600" w:hanging="360"/>
      </w:pPr>
      <w:rPr>
        <w:rFonts w:ascii="Courier New" w:hAnsi="Courier New" w:hint="default"/>
      </w:rPr>
    </w:lvl>
    <w:lvl w:ilvl="5" w:tplc="D49CDC30">
      <w:start w:val="1"/>
      <w:numFmt w:val="bullet"/>
      <w:lvlText w:val=""/>
      <w:lvlJc w:val="left"/>
      <w:pPr>
        <w:ind w:left="4320" w:hanging="360"/>
      </w:pPr>
      <w:rPr>
        <w:rFonts w:ascii="Wingdings" w:hAnsi="Wingdings" w:hint="default"/>
      </w:rPr>
    </w:lvl>
    <w:lvl w:ilvl="6" w:tplc="AC640CD0">
      <w:start w:val="1"/>
      <w:numFmt w:val="bullet"/>
      <w:lvlText w:val=""/>
      <w:lvlJc w:val="left"/>
      <w:pPr>
        <w:ind w:left="5040" w:hanging="360"/>
      </w:pPr>
      <w:rPr>
        <w:rFonts w:ascii="Symbol" w:hAnsi="Symbol" w:hint="default"/>
      </w:rPr>
    </w:lvl>
    <w:lvl w:ilvl="7" w:tplc="D0783032">
      <w:start w:val="1"/>
      <w:numFmt w:val="bullet"/>
      <w:lvlText w:val="o"/>
      <w:lvlJc w:val="left"/>
      <w:pPr>
        <w:ind w:left="5760" w:hanging="360"/>
      </w:pPr>
      <w:rPr>
        <w:rFonts w:ascii="Courier New" w:hAnsi="Courier New" w:hint="default"/>
      </w:rPr>
    </w:lvl>
    <w:lvl w:ilvl="8" w:tplc="39DAB4F0">
      <w:start w:val="1"/>
      <w:numFmt w:val="bullet"/>
      <w:lvlText w:val=""/>
      <w:lvlJc w:val="left"/>
      <w:pPr>
        <w:ind w:left="6480" w:hanging="360"/>
      </w:pPr>
      <w:rPr>
        <w:rFonts w:ascii="Wingdings" w:hAnsi="Wingdings" w:hint="default"/>
      </w:rPr>
    </w:lvl>
  </w:abstractNum>
  <w:abstractNum w:abstractNumId="2" w15:restartNumberingAfterBreak="0">
    <w:nsid w:val="239531C3"/>
    <w:multiLevelType w:val="hybridMultilevel"/>
    <w:tmpl w:val="06C2B0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E666163"/>
    <w:multiLevelType w:val="hybridMultilevel"/>
    <w:tmpl w:val="FFFFFFFF"/>
    <w:lvl w:ilvl="0" w:tplc="4A74B234">
      <w:start w:val="1"/>
      <w:numFmt w:val="bullet"/>
      <w:lvlText w:val=""/>
      <w:lvlJc w:val="left"/>
      <w:pPr>
        <w:ind w:left="720" w:hanging="360"/>
      </w:pPr>
      <w:rPr>
        <w:rFonts w:ascii="Symbol" w:hAnsi="Symbol" w:hint="default"/>
      </w:rPr>
    </w:lvl>
    <w:lvl w:ilvl="1" w:tplc="29D06004">
      <w:start w:val="1"/>
      <w:numFmt w:val="bullet"/>
      <w:lvlText w:val="o"/>
      <w:lvlJc w:val="left"/>
      <w:pPr>
        <w:ind w:left="1440" w:hanging="360"/>
      </w:pPr>
      <w:rPr>
        <w:rFonts w:ascii="Courier New" w:hAnsi="Courier New" w:hint="default"/>
      </w:rPr>
    </w:lvl>
    <w:lvl w:ilvl="2" w:tplc="F93C2D46">
      <w:start w:val="1"/>
      <w:numFmt w:val="bullet"/>
      <w:lvlText w:val=""/>
      <w:lvlJc w:val="left"/>
      <w:pPr>
        <w:ind w:left="2160" w:hanging="360"/>
      </w:pPr>
      <w:rPr>
        <w:rFonts w:ascii="Wingdings" w:hAnsi="Wingdings" w:hint="default"/>
      </w:rPr>
    </w:lvl>
    <w:lvl w:ilvl="3" w:tplc="34AAD2CA">
      <w:start w:val="1"/>
      <w:numFmt w:val="bullet"/>
      <w:lvlText w:val=""/>
      <w:lvlJc w:val="left"/>
      <w:pPr>
        <w:ind w:left="2880" w:hanging="360"/>
      </w:pPr>
      <w:rPr>
        <w:rFonts w:ascii="Symbol" w:hAnsi="Symbol" w:hint="default"/>
      </w:rPr>
    </w:lvl>
    <w:lvl w:ilvl="4" w:tplc="261683AE">
      <w:start w:val="1"/>
      <w:numFmt w:val="bullet"/>
      <w:lvlText w:val="o"/>
      <w:lvlJc w:val="left"/>
      <w:pPr>
        <w:ind w:left="3600" w:hanging="360"/>
      </w:pPr>
      <w:rPr>
        <w:rFonts w:ascii="Courier New" w:hAnsi="Courier New" w:hint="default"/>
      </w:rPr>
    </w:lvl>
    <w:lvl w:ilvl="5" w:tplc="1B68BA70">
      <w:start w:val="1"/>
      <w:numFmt w:val="bullet"/>
      <w:lvlText w:val=""/>
      <w:lvlJc w:val="left"/>
      <w:pPr>
        <w:ind w:left="4320" w:hanging="360"/>
      </w:pPr>
      <w:rPr>
        <w:rFonts w:ascii="Wingdings" w:hAnsi="Wingdings" w:hint="default"/>
      </w:rPr>
    </w:lvl>
    <w:lvl w:ilvl="6" w:tplc="01E62936">
      <w:start w:val="1"/>
      <w:numFmt w:val="bullet"/>
      <w:lvlText w:val=""/>
      <w:lvlJc w:val="left"/>
      <w:pPr>
        <w:ind w:left="5040" w:hanging="360"/>
      </w:pPr>
      <w:rPr>
        <w:rFonts w:ascii="Symbol" w:hAnsi="Symbol" w:hint="default"/>
      </w:rPr>
    </w:lvl>
    <w:lvl w:ilvl="7" w:tplc="69963FE8">
      <w:start w:val="1"/>
      <w:numFmt w:val="bullet"/>
      <w:lvlText w:val="o"/>
      <w:lvlJc w:val="left"/>
      <w:pPr>
        <w:ind w:left="5760" w:hanging="360"/>
      </w:pPr>
      <w:rPr>
        <w:rFonts w:ascii="Courier New" w:hAnsi="Courier New" w:hint="default"/>
      </w:rPr>
    </w:lvl>
    <w:lvl w:ilvl="8" w:tplc="31DAEC1E">
      <w:start w:val="1"/>
      <w:numFmt w:val="bullet"/>
      <w:lvlText w:val=""/>
      <w:lvlJc w:val="left"/>
      <w:pPr>
        <w:ind w:left="6480" w:hanging="360"/>
      </w:pPr>
      <w:rPr>
        <w:rFonts w:ascii="Wingdings" w:hAnsi="Wingdings" w:hint="default"/>
      </w:rPr>
    </w:lvl>
  </w:abstractNum>
  <w:abstractNum w:abstractNumId="4" w15:restartNumberingAfterBreak="0">
    <w:nsid w:val="30251B22"/>
    <w:multiLevelType w:val="hybridMultilevel"/>
    <w:tmpl w:val="672221FC"/>
    <w:lvl w:ilvl="0" w:tplc="39E6BB76">
      <w:start w:val="1"/>
      <w:numFmt w:val="bullet"/>
      <w:lvlText w:val=""/>
      <w:lvlJc w:val="left"/>
      <w:pPr>
        <w:ind w:left="720" w:hanging="360"/>
      </w:pPr>
      <w:rPr>
        <w:rFonts w:ascii="Symbol" w:hAnsi="Symbol" w:hint="default"/>
      </w:rPr>
    </w:lvl>
    <w:lvl w:ilvl="1" w:tplc="33AA6C48">
      <w:start w:val="1"/>
      <w:numFmt w:val="bullet"/>
      <w:lvlText w:val="o"/>
      <w:lvlJc w:val="left"/>
      <w:pPr>
        <w:ind w:left="1440" w:hanging="360"/>
      </w:pPr>
      <w:rPr>
        <w:rFonts w:ascii="Courier New" w:hAnsi="Courier New" w:hint="default"/>
      </w:rPr>
    </w:lvl>
    <w:lvl w:ilvl="2" w:tplc="5E5A1B26">
      <w:start w:val="1"/>
      <w:numFmt w:val="bullet"/>
      <w:lvlText w:val=""/>
      <w:lvlJc w:val="left"/>
      <w:pPr>
        <w:ind w:left="2160" w:hanging="360"/>
      </w:pPr>
      <w:rPr>
        <w:rFonts w:ascii="Wingdings" w:hAnsi="Wingdings" w:hint="default"/>
      </w:rPr>
    </w:lvl>
    <w:lvl w:ilvl="3" w:tplc="D3CCCC02">
      <w:start w:val="1"/>
      <w:numFmt w:val="bullet"/>
      <w:lvlText w:val=""/>
      <w:lvlJc w:val="left"/>
      <w:pPr>
        <w:ind w:left="2880" w:hanging="360"/>
      </w:pPr>
      <w:rPr>
        <w:rFonts w:ascii="Symbol" w:hAnsi="Symbol" w:hint="default"/>
      </w:rPr>
    </w:lvl>
    <w:lvl w:ilvl="4" w:tplc="EEF6EE2C">
      <w:start w:val="1"/>
      <w:numFmt w:val="bullet"/>
      <w:lvlText w:val="o"/>
      <w:lvlJc w:val="left"/>
      <w:pPr>
        <w:ind w:left="3600" w:hanging="360"/>
      </w:pPr>
      <w:rPr>
        <w:rFonts w:ascii="Courier New" w:hAnsi="Courier New" w:hint="default"/>
      </w:rPr>
    </w:lvl>
    <w:lvl w:ilvl="5" w:tplc="CF3482F4">
      <w:start w:val="1"/>
      <w:numFmt w:val="bullet"/>
      <w:lvlText w:val=""/>
      <w:lvlJc w:val="left"/>
      <w:pPr>
        <w:ind w:left="4320" w:hanging="360"/>
      </w:pPr>
      <w:rPr>
        <w:rFonts w:ascii="Wingdings" w:hAnsi="Wingdings" w:hint="default"/>
      </w:rPr>
    </w:lvl>
    <w:lvl w:ilvl="6" w:tplc="2A08FB80">
      <w:start w:val="1"/>
      <w:numFmt w:val="bullet"/>
      <w:lvlText w:val=""/>
      <w:lvlJc w:val="left"/>
      <w:pPr>
        <w:ind w:left="5040" w:hanging="360"/>
      </w:pPr>
      <w:rPr>
        <w:rFonts w:ascii="Symbol" w:hAnsi="Symbol" w:hint="default"/>
      </w:rPr>
    </w:lvl>
    <w:lvl w:ilvl="7" w:tplc="09E29472">
      <w:start w:val="1"/>
      <w:numFmt w:val="bullet"/>
      <w:lvlText w:val="o"/>
      <w:lvlJc w:val="left"/>
      <w:pPr>
        <w:ind w:left="5760" w:hanging="360"/>
      </w:pPr>
      <w:rPr>
        <w:rFonts w:ascii="Courier New" w:hAnsi="Courier New" w:hint="default"/>
      </w:rPr>
    </w:lvl>
    <w:lvl w:ilvl="8" w:tplc="62D4E312">
      <w:start w:val="1"/>
      <w:numFmt w:val="bullet"/>
      <w:lvlText w:val=""/>
      <w:lvlJc w:val="left"/>
      <w:pPr>
        <w:ind w:left="6480" w:hanging="360"/>
      </w:pPr>
      <w:rPr>
        <w:rFonts w:ascii="Wingdings" w:hAnsi="Wingdings" w:hint="default"/>
      </w:rPr>
    </w:lvl>
  </w:abstractNum>
  <w:abstractNum w:abstractNumId="5" w15:restartNumberingAfterBreak="0">
    <w:nsid w:val="391478C1"/>
    <w:multiLevelType w:val="hybridMultilevel"/>
    <w:tmpl w:val="AF60628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6" w15:restartNumberingAfterBreak="0">
    <w:nsid w:val="41CE303A"/>
    <w:multiLevelType w:val="hybridMultilevel"/>
    <w:tmpl w:val="ACB2C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27C1EF6"/>
    <w:multiLevelType w:val="hybridMultilevel"/>
    <w:tmpl w:val="FFFFFFFF"/>
    <w:lvl w:ilvl="0" w:tplc="072A488A">
      <w:start w:val="1"/>
      <w:numFmt w:val="bullet"/>
      <w:lvlText w:val=""/>
      <w:lvlJc w:val="left"/>
      <w:pPr>
        <w:ind w:left="720" w:hanging="360"/>
      </w:pPr>
      <w:rPr>
        <w:rFonts w:ascii="Symbol" w:hAnsi="Symbol" w:hint="default"/>
      </w:rPr>
    </w:lvl>
    <w:lvl w:ilvl="1" w:tplc="5EB23BDA">
      <w:start w:val="1"/>
      <w:numFmt w:val="bullet"/>
      <w:lvlText w:val="o"/>
      <w:lvlJc w:val="left"/>
      <w:pPr>
        <w:ind w:left="1440" w:hanging="360"/>
      </w:pPr>
      <w:rPr>
        <w:rFonts w:ascii="Courier New" w:hAnsi="Courier New" w:hint="default"/>
      </w:rPr>
    </w:lvl>
    <w:lvl w:ilvl="2" w:tplc="7370EF20">
      <w:start w:val="1"/>
      <w:numFmt w:val="bullet"/>
      <w:lvlText w:val=""/>
      <w:lvlJc w:val="left"/>
      <w:pPr>
        <w:ind w:left="2160" w:hanging="360"/>
      </w:pPr>
      <w:rPr>
        <w:rFonts w:ascii="Wingdings" w:hAnsi="Wingdings" w:hint="default"/>
      </w:rPr>
    </w:lvl>
    <w:lvl w:ilvl="3" w:tplc="5D5ACC34">
      <w:start w:val="1"/>
      <w:numFmt w:val="bullet"/>
      <w:lvlText w:val=""/>
      <w:lvlJc w:val="left"/>
      <w:pPr>
        <w:ind w:left="2880" w:hanging="360"/>
      </w:pPr>
      <w:rPr>
        <w:rFonts w:ascii="Symbol" w:hAnsi="Symbol" w:hint="default"/>
      </w:rPr>
    </w:lvl>
    <w:lvl w:ilvl="4" w:tplc="67A20D8A">
      <w:start w:val="1"/>
      <w:numFmt w:val="bullet"/>
      <w:lvlText w:val="o"/>
      <w:lvlJc w:val="left"/>
      <w:pPr>
        <w:ind w:left="3600" w:hanging="360"/>
      </w:pPr>
      <w:rPr>
        <w:rFonts w:ascii="Courier New" w:hAnsi="Courier New" w:hint="default"/>
      </w:rPr>
    </w:lvl>
    <w:lvl w:ilvl="5" w:tplc="D578D2B2">
      <w:start w:val="1"/>
      <w:numFmt w:val="bullet"/>
      <w:lvlText w:val=""/>
      <w:lvlJc w:val="left"/>
      <w:pPr>
        <w:ind w:left="4320" w:hanging="360"/>
      </w:pPr>
      <w:rPr>
        <w:rFonts w:ascii="Wingdings" w:hAnsi="Wingdings" w:hint="default"/>
      </w:rPr>
    </w:lvl>
    <w:lvl w:ilvl="6" w:tplc="9316328C">
      <w:start w:val="1"/>
      <w:numFmt w:val="bullet"/>
      <w:lvlText w:val=""/>
      <w:lvlJc w:val="left"/>
      <w:pPr>
        <w:ind w:left="5040" w:hanging="360"/>
      </w:pPr>
      <w:rPr>
        <w:rFonts w:ascii="Symbol" w:hAnsi="Symbol" w:hint="default"/>
      </w:rPr>
    </w:lvl>
    <w:lvl w:ilvl="7" w:tplc="6C349684">
      <w:start w:val="1"/>
      <w:numFmt w:val="bullet"/>
      <w:lvlText w:val="o"/>
      <w:lvlJc w:val="left"/>
      <w:pPr>
        <w:ind w:left="5760" w:hanging="360"/>
      </w:pPr>
      <w:rPr>
        <w:rFonts w:ascii="Courier New" w:hAnsi="Courier New" w:hint="default"/>
      </w:rPr>
    </w:lvl>
    <w:lvl w:ilvl="8" w:tplc="B1EE64D6">
      <w:start w:val="1"/>
      <w:numFmt w:val="bullet"/>
      <w:lvlText w:val=""/>
      <w:lvlJc w:val="left"/>
      <w:pPr>
        <w:ind w:left="6480" w:hanging="360"/>
      </w:pPr>
      <w:rPr>
        <w:rFonts w:ascii="Wingdings" w:hAnsi="Wingdings" w:hint="default"/>
      </w:rPr>
    </w:lvl>
  </w:abstractNum>
  <w:abstractNum w:abstractNumId="8" w15:restartNumberingAfterBreak="0">
    <w:nsid w:val="61067BF9"/>
    <w:multiLevelType w:val="hybridMultilevel"/>
    <w:tmpl w:val="CA944F4A"/>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9" w15:restartNumberingAfterBreak="0">
    <w:nsid w:val="64294A79"/>
    <w:multiLevelType w:val="hybridMultilevel"/>
    <w:tmpl w:val="6B227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8DF0069"/>
    <w:multiLevelType w:val="hybridMultilevel"/>
    <w:tmpl w:val="B438383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1" w15:restartNumberingAfterBreak="0">
    <w:nsid w:val="720770AD"/>
    <w:multiLevelType w:val="hybridMultilevel"/>
    <w:tmpl w:val="FFFFFFFF"/>
    <w:lvl w:ilvl="0" w:tplc="5FE072E8">
      <w:start w:val="1"/>
      <w:numFmt w:val="bullet"/>
      <w:lvlText w:val=""/>
      <w:lvlJc w:val="left"/>
      <w:pPr>
        <w:ind w:left="720" w:hanging="360"/>
      </w:pPr>
      <w:rPr>
        <w:rFonts w:ascii="Symbol" w:hAnsi="Symbol" w:hint="default"/>
      </w:rPr>
    </w:lvl>
    <w:lvl w:ilvl="1" w:tplc="A9629080">
      <w:start w:val="1"/>
      <w:numFmt w:val="bullet"/>
      <w:lvlText w:val="o"/>
      <w:lvlJc w:val="left"/>
      <w:pPr>
        <w:ind w:left="1440" w:hanging="360"/>
      </w:pPr>
      <w:rPr>
        <w:rFonts w:ascii="Courier New" w:hAnsi="Courier New" w:hint="default"/>
      </w:rPr>
    </w:lvl>
    <w:lvl w:ilvl="2" w:tplc="05502152">
      <w:start w:val="1"/>
      <w:numFmt w:val="bullet"/>
      <w:lvlText w:val=""/>
      <w:lvlJc w:val="left"/>
      <w:pPr>
        <w:ind w:left="2160" w:hanging="360"/>
      </w:pPr>
      <w:rPr>
        <w:rFonts w:ascii="Wingdings" w:hAnsi="Wingdings" w:hint="default"/>
      </w:rPr>
    </w:lvl>
    <w:lvl w:ilvl="3" w:tplc="9F5CFFBA">
      <w:start w:val="1"/>
      <w:numFmt w:val="bullet"/>
      <w:lvlText w:val=""/>
      <w:lvlJc w:val="left"/>
      <w:pPr>
        <w:ind w:left="2880" w:hanging="360"/>
      </w:pPr>
      <w:rPr>
        <w:rFonts w:ascii="Symbol" w:hAnsi="Symbol" w:hint="default"/>
      </w:rPr>
    </w:lvl>
    <w:lvl w:ilvl="4" w:tplc="3DBCD224">
      <w:start w:val="1"/>
      <w:numFmt w:val="bullet"/>
      <w:lvlText w:val="o"/>
      <w:lvlJc w:val="left"/>
      <w:pPr>
        <w:ind w:left="3600" w:hanging="360"/>
      </w:pPr>
      <w:rPr>
        <w:rFonts w:ascii="Courier New" w:hAnsi="Courier New" w:hint="default"/>
      </w:rPr>
    </w:lvl>
    <w:lvl w:ilvl="5" w:tplc="44A036F0">
      <w:start w:val="1"/>
      <w:numFmt w:val="bullet"/>
      <w:lvlText w:val=""/>
      <w:lvlJc w:val="left"/>
      <w:pPr>
        <w:ind w:left="4320" w:hanging="360"/>
      </w:pPr>
      <w:rPr>
        <w:rFonts w:ascii="Wingdings" w:hAnsi="Wingdings" w:hint="default"/>
      </w:rPr>
    </w:lvl>
    <w:lvl w:ilvl="6" w:tplc="E96429C4">
      <w:start w:val="1"/>
      <w:numFmt w:val="bullet"/>
      <w:lvlText w:val=""/>
      <w:lvlJc w:val="left"/>
      <w:pPr>
        <w:ind w:left="5040" w:hanging="360"/>
      </w:pPr>
      <w:rPr>
        <w:rFonts w:ascii="Symbol" w:hAnsi="Symbol" w:hint="default"/>
      </w:rPr>
    </w:lvl>
    <w:lvl w:ilvl="7" w:tplc="97201270">
      <w:start w:val="1"/>
      <w:numFmt w:val="bullet"/>
      <w:lvlText w:val="o"/>
      <w:lvlJc w:val="left"/>
      <w:pPr>
        <w:ind w:left="5760" w:hanging="360"/>
      </w:pPr>
      <w:rPr>
        <w:rFonts w:ascii="Courier New" w:hAnsi="Courier New" w:hint="default"/>
      </w:rPr>
    </w:lvl>
    <w:lvl w:ilvl="8" w:tplc="BF1648B6">
      <w:start w:val="1"/>
      <w:numFmt w:val="bullet"/>
      <w:lvlText w:val=""/>
      <w:lvlJc w:val="left"/>
      <w:pPr>
        <w:ind w:left="6480" w:hanging="360"/>
      </w:pPr>
      <w:rPr>
        <w:rFonts w:ascii="Wingdings" w:hAnsi="Wingdings" w:hint="default"/>
      </w:rPr>
    </w:lvl>
  </w:abstractNum>
  <w:num w:numId="1" w16cid:durableId="1736120756">
    <w:abstractNumId w:val="7"/>
  </w:num>
  <w:num w:numId="2" w16cid:durableId="1958947867">
    <w:abstractNumId w:val="3"/>
  </w:num>
  <w:num w:numId="3" w16cid:durableId="693188056">
    <w:abstractNumId w:val="1"/>
  </w:num>
  <w:num w:numId="4" w16cid:durableId="1134175889">
    <w:abstractNumId w:val="6"/>
  </w:num>
  <w:num w:numId="5" w16cid:durableId="1459911754">
    <w:abstractNumId w:val="0"/>
  </w:num>
  <w:num w:numId="6" w16cid:durableId="1791439827">
    <w:abstractNumId w:val="8"/>
  </w:num>
  <w:num w:numId="7" w16cid:durableId="1857304084">
    <w:abstractNumId w:val="9"/>
  </w:num>
  <w:num w:numId="8" w16cid:durableId="1363676366">
    <w:abstractNumId w:val="11"/>
  </w:num>
  <w:num w:numId="9" w16cid:durableId="2039353805">
    <w:abstractNumId w:val="4"/>
  </w:num>
  <w:num w:numId="10" w16cid:durableId="1029843596">
    <w:abstractNumId w:val="10"/>
  </w:num>
  <w:num w:numId="11" w16cid:durableId="1529873539">
    <w:abstractNumId w:val="5"/>
  </w:num>
  <w:num w:numId="12" w16cid:durableId="1572042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AE7E7B"/>
    <w:rsid w:val="00001AD5"/>
    <w:rsid w:val="00001D96"/>
    <w:rsid w:val="00001DF6"/>
    <w:rsid w:val="00010EEE"/>
    <w:rsid w:val="00011678"/>
    <w:rsid w:val="00013B76"/>
    <w:rsid w:val="00025563"/>
    <w:rsid w:val="00026C2A"/>
    <w:rsid w:val="00027023"/>
    <w:rsid w:val="000271C0"/>
    <w:rsid w:val="000273B0"/>
    <w:rsid w:val="000371EF"/>
    <w:rsid w:val="00042235"/>
    <w:rsid w:val="0005042C"/>
    <w:rsid w:val="000515AF"/>
    <w:rsid w:val="000517B5"/>
    <w:rsid w:val="000576B8"/>
    <w:rsid w:val="00060F7A"/>
    <w:rsid w:val="0006263D"/>
    <w:rsid w:val="00075E38"/>
    <w:rsid w:val="0007722D"/>
    <w:rsid w:val="00082BC4"/>
    <w:rsid w:val="000833A9"/>
    <w:rsid w:val="00092AFF"/>
    <w:rsid w:val="00094C08"/>
    <w:rsid w:val="000A1DB3"/>
    <w:rsid w:val="000A2480"/>
    <w:rsid w:val="000A7173"/>
    <w:rsid w:val="000B03BF"/>
    <w:rsid w:val="000B2A89"/>
    <w:rsid w:val="000B5E47"/>
    <w:rsid w:val="000B63C0"/>
    <w:rsid w:val="000C0D99"/>
    <w:rsid w:val="000C1B75"/>
    <w:rsid w:val="000C1D4D"/>
    <w:rsid w:val="000C36E5"/>
    <w:rsid w:val="000D28CA"/>
    <w:rsid w:val="000D55B5"/>
    <w:rsid w:val="000D691B"/>
    <w:rsid w:val="000E0F24"/>
    <w:rsid w:val="000E7FA2"/>
    <w:rsid w:val="000F0415"/>
    <w:rsid w:val="000F0A7D"/>
    <w:rsid w:val="000F27C6"/>
    <w:rsid w:val="000F4491"/>
    <w:rsid w:val="000F4A47"/>
    <w:rsid w:val="0010149F"/>
    <w:rsid w:val="00102374"/>
    <w:rsid w:val="001070EF"/>
    <w:rsid w:val="00107683"/>
    <w:rsid w:val="00107F26"/>
    <w:rsid w:val="00110851"/>
    <w:rsid w:val="00113795"/>
    <w:rsid w:val="00113BFB"/>
    <w:rsid w:val="00114EE3"/>
    <w:rsid w:val="00115E5A"/>
    <w:rsid w:val="0011667A"/>
    <w:rsid w:val="00126401"/>
    <w:rsid w:val="00132858"/>
    <w:rsid w:val="00134F76"/>
    <w:rsid w:val="0013532D"/>
    <w:rsid w:val="001428D4"/>
    <w:rsid w:val="00143C1A"/>
    <w:rsid w:val="0014696F"/>
    <w:rsid w:val="00147B84"/>
    <w:rsid w:val="001512B9"/>
    <w:rsid w:val="00151987"/>
    <w:rsid w:val="0016132B"/>
    <w:rsid w:val="001639C7"/>
    <w:rsid w:val="00164DCD"/>
    <w:rsid w:val="00181305"/>
    <w:rsid w:val="0018136F"/>
    <w:rsid w:val="00184B73"/>
    <w:rsid w:val="001913A8"/>
    <w:rsid w:val="0019298A"/>
    <w:rsid w:val="00196541"/>
    <w:rsid w:val="00197770"/>
    <w:rsid w:val="001A0A64"/>
    <w:rsid w:val="001A190D"/>
    <w:rsid w:val="001A213D"/>
    <w:rsid w:val="001A2880"/>
    <w:rsid w:val="001A369E"/>
    <w:rsid w:val="001A63A9"/>
    <w:rsid w:val="001A7222"/>
    <w:rsid w:val="001B4047"/>
    <w:rsid w:val="001C01D7"/>
    <w:rsid w:val="001C06E8"/>
    <w:rsid w:val="001C086C"/>
    <w:rsid w:val="001C0C8A"/>
    <w:rsid w:val="001C103B"/>
    <w:rsid w:val="001C28E7"/>
    <w:rsid w:val="001C3772"/>
    <w:rsid w:val="001C425F"/>
    <w:rsid w:val="001D2539"/>
    <w:rsid w:val="001D2E5C"/>
    <w:rsid w:val="001D7373"/>
    <w:rsid w:val="001D78E9"/>
    <w:rsid w:val="001E2D0C"/>
    <w:rsid w:val="001E36F6"/>
    <w:rsid w:val="001E5086"/>
    <w:rsid w:val="001F4719"/>
    <w:rsid w:val="001F5661"/>
    <w:rsid w:val="001F59EC"/>
    <w:rsid w:val="001F71F1"/>
    <w:rsid w:val="001F7670"/>
    <w:rsid w:val="00204C0D"/>
    <w:rsid w:val="0021140E"/>
    <w:rsid w:val="00214423"/>
    <w:rsid w:val="00214C79"/>
    <w:rsid w:val="00215FCB"/>
    <w:rsid w:val="00216DE2"/>
    <w:rsid w:val="00216F38"/>
    <w:rsid w:val="00220837"/>
    <w:rsid w:val="00222394"/>
    <w:rsid w:val="0022408F"/>
    <w:rsid w:val="0022714D"/>
    <w:rsid w:val="00246052"/>
    <w:rsid w:val="00247DF3"/>
    <w:rsid w:val="0025055B"/>
    <w:rsid w:val="00251569"/>
    <w:rsid w:val="002607FF"/>
    <w:rsid w:val="00262BDC"/>
    <w:rsid w:val="0026344F"/>
    <w:rsid w:val="00270F3F"/>
    <w:rsid w:val="00274FFA"/>
    <w:rsid w:val="00275D83"/>
    <w:rsid w:val="00285090"/>
    <w:rsid w:val="00285484"/>
    <w:rsid w:val="00287691"/>
    <w:rsid w:val="0029508B"/>
    <w:rsid w:val="002A1D72"/>
    <w:rsid w:val="002A2216"/>
    <w:rsid w:val="002A616A"/>
    <w:rsid w:val="002A65F6"/>
    <w:rsid w:val="002B2015"/>
    <w:rsid w:val="002B4751"/>
    <w:rsid w:val="002B67F5"/>
    <w:rsid w:val="002C3B2E"/>
    <w:rsid w:val="002C6B93"/>
    <w:rsid w:val="002C6DAC"/>
    <w:rsid w:val="002D0039"/>
    <w:rsid w:val="002D0AE1"/>
    <w:rsid w:val="002D0FC3"/>
    <w:rsid w:val="002D119A"/>
    <w:rsid w:val="002D5906"/>
    <w:rsid w:val="002D5C98"/>
    <w:rsid w:val="002E09AC"/>
    <w:rsid w:val="002E27D6"/>
    <w:rsid w:val="002E3172"/>
    <w:rsid w:val="002E3C5A"/>
    <w:rsid w:val="002E5EF3"/>
    <w:rsid w:val="002E6935"/>
    <w:rsid w:val="002F0250"/>
    <w:rsid w:val="002F0753"/>
    <w:rsid w:val="002F2297"/>
    <w:rsid w:val="002F2C11"/>
    <w:rsid w:val="002F3076"/>
    <w:rsid w:val="002F55B8"/>
    <w:rsid w:val="00302CB7"/>
    <w:rsid w:val="003050C5"/>
    <w:rsid w:val="003050CC"/>
    <w:rsid w:val="003054AD"/>
    <w:rsid w:val="003123ED"/>
    <w:rsid w:val="003156F9"/>
    <w:rsid w:val="0032394A"/>
    <w:rsid w:val="00325B0E"/>
    <w:rsid w:val="003308CD"/>
    <w:rsid w:val="003326F3"/>
    <w:rsid w:val="00333ECB"/>
    <w:rsid w:val="00335684"/>
    <w:rsid w:val="0034231E"/>
    <w:rsid w:val="00345764"/>
    <w:rsid w:val="00345AC7"/>
    <w:rsid w:val="003463E3"/>
    <w:rsid w:val="00346BDD"/>
    <w:rsid w:val="003537E8"/>
    <w:rsid w:val="00357A20"/>
    <w:rsid w:val="00361A47"/>
    <w:rsid w:val="003637AD"/>
    <w:rsid w:val="003668F2"/>
    <w:rsid w:val="0037015E"/>
    <w:rsid w:val="00371515"/>
    <w:rsid w:val="00372E63"/>
    <w:rsid w:val="0037364A"/>
    <w:rsid w:val="00375F28"/>
    <w:rsid w:val="00376A1C"/>
    <w:rsid w:val="00380B84"/>
    <w:rsid w:val="00385E52"/>
    <w:rsid w:val="00387B29"/>
    <w:rsid w:val="00387FA7"/>
    <w:rsid w:val="00396584"/>
    <w:rsid w:val="003A7E06"/>
    <w:rsid w:val="003C76BE"/>
    <w:rsid w:val="003C7A74"/>
    <w:rsid w:val="003D3C68"/>
    <w:rsid w:val="003D5ABA"/>
    <w:rsid w:val="003E212D"/>
    <w:rsid w:val="003E3292"/>
    <w:rsid w:val="003E4E01"/>
    <w:rsid w:val="003E5E20"/>
    <w:rsid w:val="003E6302"/>
    <w:rsid w:val="00401A12"/>
    <w:rsid w:val="00405E71"/>
    <w:rsid w:val="00410518"/>
    <w:rsid w:val="00410F0E"/>
    <w:rsid w:val="004125E7"/>
    <w:rsid w:val="0041394C"/>
    <w:rsid w:val="0041609D"/>
    <w:rsid w:val="00417718"/>
    <w:rsid w:val="00421648"/>
    <w:rsid w:val="004319D1"/>
    <w:rsid w:val="00431D5A"/>
    <w:rsid w:val="00445B7A"/>
    <w:rsid w:val="00450500"/>
    <w:rsid w:val="00451771"/>
    <w:rsid w:val="00454883"/>
    <w:rsid w:val="00454A64"/>
    <w:rsid w:val="004559C6"/>
    <w:rsid w:val="004627D9"/>
    <w:rsid w:val="004629D0"/>
    <w:rsid w:val="0046477F"/>
    <w:rsid w:val="004648A4"/>
    <w:rsid w:val="00466E28"/>
    <w:rsid w:val="00471958"/>
    <w:rsid w:val="00471A61"/>
    <w:rsid w:val="00471AA6"/>
    <w:rsid w:val="00472A74"/>
    <w:rsid w:val="00473631"/>
    <w:rsid w:val="004834D7"/>
    <w:rsid w:val="00486166"/>
    <w:rsid w:val="00486F6E"/>
    <w:rsid w:val="00487B21"/>
    <w:rsid w:val="004913E4"/>
    <w:rsid w:val="00493F8A"/>
    <w:rsid w:val="00495479"/>
    <w:rsid w:val="00497CDE"/>
    <w:rsid w:val="00497DAB"/>
    <w:rsid w:val="004A3841"/>
    <w:rsid w:val="004A4667"/>
    <w:rsid w:val="004A6D6B"/>
    <w:rsid w:val="004B24D4"/>
    <w:rsid w:val="004B4777"/>
    <w:rsid w:val="004C4BAB"/>
    <w:rsid w:val="004C4EAB"/>
    <w:rsid w:val="004D0328"/>
    <w:rsid w:val="004D369C"/>
    <w:rsid w:val="004D6A3B"/>
    <w:rsid w:val="004E1E44"/>
    <w:rsid w:val="004E2141"/>
    <w:rsid w:val="004F10D8"/>
    <w:rsid w:val="004F279A"/>
    <w:rsid w:val="004F7E31"/>
    <w:rsid w:val="00501CD1"/>
    <w:rsid w:val="0051069B"/>
    <w:rsid w:val="0051095A"/>
    <w:rsid w:val="00510E09"/>
    <w:rsid w:val="00511CAB"/>
    <w:rsid w:val="00512F6D"/>
    <w:rsid w:val="005205CD"/>
    <w:rsid w:val="005255C0"/>
    <w:rsid w:val="00525720"/>
    <w:rsid w:val="00532F3C"/>
    <w:rsid w:val="00534835"/>
    <w:rsid w:val="00534FCD"/>
    <w:rsid w:val="00550363"/>
    <w:rsid w:val="00550498"/>
    <w:rsid w:val="00553908"/>
    <w:rsid w:val="00562FA0"/>
    <w:rsid w:val="00563C06"/>
    <w:rsid w:val="00563C5D"/>
    <w:rsid w:val="005661A9"/>
    <w:rsid w:val="00567890"/>
    <w:rsid w:val="00572C7C"/>
    <w:rsid w:val="00574779"/>
    <w:rsid w:val="00577255"/>
    <w:rsid w:val="00580EE5"/>
    <w:rsid w:val="00585347"/>
    <w:rsid w:val="00591DB3"/>
    <w:rsid w:val="005949FC"/>
    <w:rsid w:val="005958D9"/>
    <w:rsid w:val="00595AE3"/>
    <w:rsid w:val="005A22DF"/>
    <w:rsid w:val="005A2A3F"/>
    <w:rsid w:val="005A5364"/>
    <w:rsid w:val="005A58F7"/>
    <w:rsid w:val="005B0515"/>
    <w:rsid w:val="005B2F52"/>
    <w:rsid w:val="005B3D41"/>
    <w:rsid w:val="005B3DB4"/>
    <w:rsid w:val="005B50E1"/>
    <w:rsid w:val="005B5675"/>
    <w:rsid w:val="005B5AB3"/>
    <w:rsid w:val="005B7910"/>
    <w:rsid w:val="005C04D8"/>
    <w:rsid w:val="005C31F7"/>
    <w:rsid w:val="005C6E17"/>
    <w:rsid w:val="005D0E54"/>
    <w:rsid w:val="005D38D5"/>
    <w:rsid w:val="005D52E4"/>
    <w:rsid w:val="005D6B0D"/>
    <w:rsid w:val="005E3A08"/>
    <w:rsid w:val="005E5457"/>
    <w:rsid w:val="005E6DC7"/>
    <w:rsid w:val="005E75F1"/>
    <w:rsid w:val="005F40D8"/>
    <w:rsid w:val="005F637D"/>
    <w:rsid w:val="00603BE0"/>
    <w:rsid w:val="00612EAB"/>
    <w:rsid w:val="00614050"/>
    <w:rsid w:val="00615308"/>
    <w:rsid w:val="00621032"/>
    <w:rsid w:val="00621DC2"/>
    <w:rsid w:val="00627C40"/>
    <w:rsid w:val="00627C79"/>
    <w:rsid w:val="0063233C"/>
    <w:rsid w:val="00633683"/>
    <w:rsid w:val="00633BB8"/>
    <w:rsid w:val="0063534E"/>
    <w:rsid w:val="006379E4"/>
    <w:rsid w:val="00637B4E"/>
    <w:rsid w:val="00637F97"/>
    <w:rsid w:val="00642D0B"/>
    <w:rsid w:val="006513DF"/>
    <w:rsid w:val="00663CB4"/>
    <w:rsid w:val="00666CF8"/>
    <w:rsid w:val="006825B5"/>
    <w:rsid w:val="006845CD"/>
    <w:rsid w:val="0068656B"/>
    <w:rsid w:val="00695929"/>
    <w:rsid w:val="00697010"/>
    <w:rsid w:val="006A18BB"/>
    <w:rsid w:val="006A4861"/>
    <w:rsid w:val="006A61D1"/>
    <w:rsid w:val="006B4455"/>
    <w:rsid w:val="006B75C9"/>
    <w:rsid w:val="006C3135"/>
    <w:rsid w:val="006C564B"/>
    <w:rsid w:val="006D1BE2"/>
    <w:rsid w:val="006D5F80"/>
    <w:rsid w:val="006E4ECC"/>
    <w:rsid w:val="006F3211"/>
    <w:rsid w:val="006F32E1"/>
    <w:rsid w:val="006F676D"/>
    <w:rsid w:val="00710299"/>
    <w:rsid w:val="0071432A"/>
    <w:rsid w:val="007176B5"/>
    <w:rsid w:val="007200CC"/>
    <w:rsid w:val="00735024"/>
    <w:rsid w:val="007376C0"/>
    <w:rsid w:val="007537F4"/>
    <w:rsid w:val="00756420"/>
    <w:rsid w:val="00760769"/>
    <w:rsid w:val="00772A05"/>
    <w:rsid w:val="0077315A"/>
    <w:rsid w:val="007734A8"/>
    <w:rsid w:val="00774B1D"/>
    <w:rsid w:val="00775FC7"/>
    <w:rsid w:val="00780B3B"/>
    <w:rsid w:val="00782925"/>
    <w:rsid w:val="00783890"/>
    <w:rsid w:val="00784032"/>
    <w:rsid w:val="00785A23"/>
    <w:rsid w:val="00790D9F"/>
    <w:rsid w:val="0079263B"/>
    <w:rsid w:val="00793A5C"/>
    <w:rsid w:val="00795BFD"/>
    <w:rsid w:val="00796379"/>
    <w:rsid w:val="007965B5"/>
    <w:rsid w:val="00797B57"/>
    <w:rsid w:val="007A09DA"/>
    <w:rsid w:val="007A141C"/>
    <w:rsid w:val="007A2D7C"/>
    <w:rsid w:val="007A4C2E"/>
    <w:rsid w:val="007A55F8"/>
    <w:rsid w:val="007B627A"/>
    <w:rsid w:val="007C5E3B"/>
    <w:rsid w:val="007C7455"/>
    <w:rsid w:val="007D0CF4"/>
    <w:rsid w:val="007D13AC"/>
    <w:rsid w:val="007E448A"/>
    <w:rsid w:val="007E4727"/>
    <w:rsid w:val="007E6664"/>
    <w:rsid w:val="007E6B7C"/>
    <w:rsid w:val="007F14DA"/>
    <w:rsid w:val="007F208A"/>
    <w:rsid w:val="007F2596"/>
    <w:rsid w:val="007F2628"/>
    <w:rsid w:val="007F2B4C"/>
    <w:rsid w:val="007F5EEC"/>
    <w:rsid w:val="008013E5"/>
    <w:rsid w:val="0080377D"/>
    <w:rsid w:val="0080461A"/>
    <w:rsid w:val="00810DC0"/>
    <w:rsid w:val="008117B4"/>
    <w:rsid w:val="008144DA"/>
    <w:rsid w:val="0081507B"/>
    <w:rsid w:val="00815EB2"/>
    <w:rsid w:val="00817F54"/>
    <w:rsid w:val="00821D67"/>
    <w:rsid w:val="00822FC3"/>
    <w:rsid w:val="0082785A"/>
    <w:rsid w:val="008328C3"/>
    <w:rsid w:val="00834F5E"/>
    <w:rsid w:val="008404FF"/>
    <w:rsid w:val="00841AAE"/>
    <w:rsid w:val="008420ED"/>
    <w:rsid w:val="00842B30"/>
    <w:rsid w:val="00847AF8"/>
    <w:rsid w:val="008513DD"/>
    <w:rsid w:val="008527D8"/>
    <w:rsid w:val="00861BE4"/>
    <w:rsid w:val="00863707"/>
    <w:rsid w:val="008647A3"/>
    <w:rsid w:val="00865563"/>
    <w:rsid w:val="00865E27"/>
    <w:rsid w:val="00871015"/>
    <w:rsid w:val="00881560"/>
    <w:rsid w:val="008815D8"/>
    <w:rsid w:val="00882698"/>
    <w:rsid w:val="00883B50"/>
    <w:rsid w:val="00886105"/>
    <w:rsid w:val="00890C5D"/>
    <w:rsid w:val="008A128C"/>
    <w:rsid w:val="008A1644"/>
    <w:rsid w:val="008A5DE2"/>
    <w:rsid w:val="008B1620"/>
    <w:rsid w:val="008C3AF7"/>
    <w:rsid w:val="008D16AB"/>
    <w:rsid w:val="008D4FEC"/>
    <w:rsid w:val="008D6755"/>
    <w:rsid w:val="008D7130"/>
    <w:rsid w:val="008E22CD"/>
    <w:rsid w:val="008E289E"/>
    <w:rsid w:val="008E6E0A"/>
    <w:rsid w:val="008E711C"/>
    <w:rsid w:val="008F2CB3"/>
    <w:rsid w:val="00903D33"/>
    <w:rsid w:val="00903E14"/>
    <w:rsid w:val="009052B7"/>
    <w:rsid w:val="009114EF"/>
    <w:rsid w:val="009135B8"/>
    <w:rsid w:val="00916D39"/>
    <w:rsid w:val="0091743B"/>
    <w:rsid w:val="0092108B"/>
    <w:rsid w:val="009267EC"/>
    <w:rsid w:val="00932141"/>
    <w:rsid w:val="00937881"/>
    <w:rsid w:val="00941CD4"/>
    <w:rsid w:val="00942E41"/>
    <w:rsid w:val="00957A03"/>
    <w:rsid w:val="00960198"/>
    <w:rsid w:val="00962038"/>
    <w:rsid w:val="009675C4"/>
    <w:rsid w:val="00970233"/>
    <w:rsid w:val="00970CAF"/>
    <w:rsid w:val="0097292A"/>
    <w:rsid w:val="00972A3F"/>
    <w:rsid w:val="00973067"/>
    <w:rsid w:val="00976FEA"/>
    <w:rsid w:val="00977646"/>
    <w:rsid w:val="00983DD6"/>
    <w:rsid w:val="009861CC"/>
    <w:rsid w:val="0098690D"/>
    <w:rsid w:val="009912FD"/>
    <w:rsid w:val="00992312"/>
    <w:rsid w:val="00992BBC"/>
    <w:rsid w:val="009A1316"/>
    <w:rsid w:val="009A4D95"/>
    <w:rsid w:val="009B08A4"/>
    <w:rsid w:val="009B156C"/>
    <w:rsid w:val="009B3DC3"/>
    <w:rsid w:val="009B4C27"/>
    <w:rsid w:val="009D1535"/>
    <w:rsid w:val="009D733C"/>
    <w:rsid w:val="009E0558"/>
    <w:rsid w:val="009E06B7"/>
    <w:rsid w:val="009E116B"/>
    <w:rsid w:val="009F06B0"/>
    <w:rsid w:val="009F1203"/>
    <w:rsid w:val="009F5202"/>
    <w:rsid w:val="009F61F1"/>
    <w:rsid w:val="00A04F94"/>
    <w:rsid w:val="00A05D11"/>
    <w:rsid w:val="00A06D3E"/>
    <w:rsid w:val="00A07B00"/>
    <w:rsid w:val="00A10365"/>
    <w:rsid w:val="00A117EE"/>
    <w:rsid w:val="00A11C34"/>
    <w:rsid w:val="00A21981"/>
    <w:rsid w:val="00A22929"/>
    <w:rsid w:val="00A25945"/>
    <w:rsid w:val="00A26B6F"/>
    <w:rsid w:val="00A31666"/>
    <w:rsid w:val="00A3327D"/>
    <w:rsid w:val="00A4074A"/>
    <w:rsid w:val="00A42D1F"/>
    <w:rsid w:val="00A46476"/>
    <w:rsid w:val="00A4780F"/>
    <w:rsid w:val="00A47A55"/>
    <w:rsid w:val="00A61D8D"/>
    <w:rsid w:val="00A620C1"/>
    <w:rsid w:val="00A62C7E"/>
    <w:rsid w:val="00A6331E"/>
    <w:rsid w:val="00A6435C"/>
    <w:rsid w:val="00A6492B"/>
    <w:rsid w:val="00A7073B"/>
    <w:rsid w:val="00A72E1F"/>
    <w:rsid w:val="00A81C84"/>
    <w:rsid w:val="00A86FD4"/>
    <w:rsid w:val="00A91350"/>
    <w:rsid w:val="00A924D5"/>
    <w:rsid w:val="00A93C30"/>
    <w:rsid w:val="00A95A03"/>
    <w:rsid w:val="00A9749D"/>
    <w:rsid w:val="00AA76F0"/>
    <w:rsid w:val="00AB0652"/>
    <w:rsid w:val="00AB3766"/>
    <w:rsid w:val="00AB4712"/>
    <w:rsid w:val="00AC20FC"/>
    <w:rsid w:val="00AC33B3"/>
    <w:rsid w:val="00AC5FB5"/>
    <w:rsid w:val="00AC7B38"/>
    <w:rsid w:val="00AD05D4"/>
    <w:rsid w:val="00AD45F1"/>
    <w:rsid w:val="00AD57A8"/>
    <w:rsid w:val="00AD6A7A"/>
    <w:rsid w:val="00AD7087"/>
    <w:rsid w:val="00AE11EB"/>
    <w:rsid w:val="00AE1E1D"/>
    <w:rsid w:val="00AE2238"/>
    <w:rsid w:val="00AE23A8"/>
    <w:rsid w:val="00AF0001"/>
    <w:rsid w:val="00AF154D"/>
    <w:rsid w:val="00AF23B0"/>
    <w:rsid w:val="00AF522F"/>
    <w:rsid w:val="00B0087B"/>
    <w:rsid w:val="00B05F4A"/>
    <w:rsid w:val="00B1106F"/>
    <w:rsid w:val="00B155D7"/>
    <w:rsid w:val="00B16957"/>
    <w:rsid w:val="00B209B1"/>
    <w:rsid w:val="00B23884"/>
    <w:rsid w:val="00B23BA9"/>
    <w:rsid w:val="00B341BA"/>
    <w:rsid w:val="00B36E56"/>
    <w:rsid w:val="00B40A57"/>
    <w:rsid w:val="00B50127"/>
    <w:rsid w:val="00B702C7"/>
    <w:rsid w:val="00B72F69"/>
    <w:rsid w:val="00B75F92"/>
    <w:rsid w:val="00B8243C"/>
    <w:rsid w:val="00B83482"/>
    <w:rsid w:val="00B84970"/>
    <w:rsid w:val="00B868A2"/>
    <w:rsid w:val="00B92C06"/>
    <w:rsid w:val="00B94835"/>
    <w:rsid w:val="00B96C98"/>
    <w:rsid w:val="00B97D3A"/>
    <w:rsid w:val="00BA5853"/>
    <w:rsid w:val="00BA7CAE"/>
    <w:rsid w:val="00BA7F5C"/>
    <w:rsid w:val="00BB1D77"/>
    <w:rsid w:val="00BB368C"/>
    <w:rsid w:val="00BB4AB0"/>
    <w:rsid w:val="00BB4C4D"/>
    <w:rsid w:val="00BB4E22"/>
    <w:rsid w:val="00BB5015"/>
    <w:rsid w:val="00BB61BC"/>
    <w:rsid w:val="00BB751D"/>
    <w:rsid w:val="00BC1EDA"/>
    <w:rsid w:val="00BC6E4E"/>
    <w:rsid w:val="00BD1965"/>
    <w:rsid w:val="00BD1F6C"/>
    <w:rsid w:val="00BD4D13"/>
    <w:rsid w:val="00BD658B"/>
    <w:rsid w:val="00BE2AAC"/>
    <w:rsid w:val="00BE306B"/>
    <w:rsid w:val="00BE352D"/>
    <w:rsid w:val="00BF2D8D"/>
    <w:rsid w:val="00BF64D9"/>
    <w:rsid w:val="00BF679C"/>
    <w:rsid w:val="00C00F81"/>
    <w:rsid w:val="00C11D21"/>
    <w:rsid w:val="00C16CBC"/>
    <w:rsid w:val="00C17B77"/>
    <w:rsid w:val="00C2003E"/>
    <w:rsid w:val="00C20EDB"/>
    <w:rsid w:val="00C22B3D"/>
    <w:rsid w:val="00C2336C"/>
    <w:rsid w:val="00C24A9B"/>
    <w:rsid w:val="00C27710"/>
    <w:rsid w:val="00C3237D"/>
    <w:rsid w:val="00C323DC"/>
    <w:rsid w:val="00C345BB"/>
    <w:rsid w:val="00C367EA"/>
    <w:rsid w:val="00C4702D"/>
    <w:rsid w:val="00C60231"/>
    <w:rsid w:val="00C76BEE"/>
    <w:rsid w:val="00C815EF"/>
    <w:rsid w:val="00C8504B"/>
    <w:rsid w:val="00C855AC"/>
    <w:rsid w:val="00C86FA3"/>
    <w:rsid w:val="00C91A42"/>
    <w:rsid w:val="00CA18A9"/>
    <w:rsid w:val="00CB0266"/>
    <w:rsid w:val="00CB7BD4"/>
    <w:rsid w:val="00CC07E7"/>
    <w:rsid w:val="00CC101F"/>
    <w:rsid w:val="00CD239D"/>
    <w:rsid w:val="00CD6CE9"/>
    <w:rsid w:val="00CD74F4"/>
    <w:rsid w:val="00CE1A3F"/>
    <w:rsid w:val="00CE2425"/>
    <w:rsid w:val="00CF3CB3"/>
    <w:rsid w:val="00CF4449"/>
    <w:rsid w:val="00D00276"/>
    <w:rsid w:val="00D02EA6"/>
    <w:rsid w:val="00D05054"/>
    <w:rsid w:val="00D06248"/>
    <w:rsid w:val="00D06501"/>
    <w:rsid w:val="00D10A2B"/>
    <w:rsid w:val="00D12D75"/>
    <w:rsid w:val="00D174EA"/>
    <w:rsid w:val="00D17568"/>
    <w:rsid w:val="00D21171"/>
    <w:rsid w:val="00D223B2"/>
    <w:rsid w:val="00D23675"/>
    <w:rsid w:val="00D23C9F"/>
    <w:rsid w:val="00D31378"/>
    <w:rsid w:val="00D35471"/>
    <w:rsid w:val="00D36781"/>
    <w:rsid w:val="00D42286"/>
    <w:rsid w:val="00D450B4"/>
    <w:rsid w:val="00D4712B"/>
    <w:rsid w:val="00D53535"/>
    <w:rsid w:val="00D53A6A"/>
    <w:rsid w:val="00D543BA"/>
    <w:rsid w:val="00D55C09"/>
    <w:rsid w:val="00D56EC1"/>
    <w:rsid w:val="00D60527"/>
    <w:rsid w:val="00D61B83"/>
    <w:rsid w:val="00D64B4B"/>
    <w:rsid w:val="00D663AC"/>
    <w:rsid w:val="00D6715C"/>
    <w:rsid w:val="00D7362F"/>
    <w:rsid w:val="00D76B82"/>
    <w:rsid w:val="00D83D86"/>
    <w:rsid w:val="00D84342"/>
    <w:rsid w:val="00D858D8"/>
    <w:rsid w:val="00D86AA4"/>
    <w:rsid w:val="00D87D70"/>
    <w:rsid w:val="00D90B59"/>
    <w:rsid w:val="00D93AAD"/>
    <w:rsid w:val="00D96145"/>
    <w:rsid w:val="00D96208"/>
    <w:rsid w:val="00D96CCB"/>
    <w:rsid w:val="00DA51BF"/>
    <w:rsid w:val="00DB36D3"/>
    <w:rsid w:val="00DC2B45"/>
    <w:rsid w:val="00DC6039"/>
    <w:rsid w:val="00DC7F5B"/>
    <w:rsid w:val="00DD0C8E"/>
    <w:rsid w:val="00DD2118"/>
    <w:rsid w:val="00DD2733"/>
    <w:rsid w:val="00DE10C5"/>
    <w:rsid w:val="00DE242B"/>
    <w:rsid w:val="00DE3261"/>
    <w:rsid w:val="00DF0587"/>
    <w:rsid w:val="00DF18DB"/>
    <w:rsid w:val="00DF19DA"/>
    <w:rsid w:val="00DF212D"/>
    <w:rsid w:val="00DF4C59"/>
    <w:rsid w:val="00DF5BD0"/>
    <w:rsid w:val="00DF6FE4"/>
    <w:rsid w:val="00E065C3"/>
    <w:rsid w:val="00E1041B"/>
    <w:rsid w:val="00E12355"/>
    <w:rsid w:val="00E13BB5"/>
    <w:rsid w:val="00E20948"/>
    <w:rsid w:val="00E232D9"/>
    <w:rsid w:val="00E23466"/>
    <w:rsid w:val="00E23F9A"/>
    <w:rsid w:val="00E257FC"/>
    <w:rsid w:val="00E26C20"/>
    <w:rsid w:val="00E3022A"/>
    <w:rsid w:val="00E37AA4"/>
    <w:rsid w:val="00E42687"/>
    <w:rsid w:val="00E460CE"/>
    <w:rsid w:val="00E50101"/>
    <w:rsid w:val="00E511DC"/>
    <w:rsid w:val="00E54B25"/>
    <w:rsid w:val="00E66320"/>
    <w:rsid w:val="00E66A3C"/>
    <w:rsid w:val="00E74864"/>
    <w:rsid w:val="00E77D72"/>
    <w:rsid w:val="00E80B3F"/>
    <w:rsid w:val="00E907FD"/>
    <w:rsid w:val="00E922D9"/>
    <w:rsid w:val="00E9498E"/>
    <w:rsid w:val="00EA509D"/>
    <w:rsid w:val="00EB1790"/>
    <w:rsid w:val="00EB412D"/>
    <w:rsid w:val="00EB4CBF"/>
    <w:rsid w:val="00EB5AB9"/>
    <w:rsid w:val="00EC20C9"/>
    <w:rsid w:val="00EC4842"/>
    <w:rsid w:val="00ED2441"/>
    <w:rsid w:val="00ED387E"/>
    <w:rsid w:val="00ED3BDE"/>
    <w:rsid w:val="00ED6955"/>
    <w:rsid w:val="00EE13B5"/>
    <w:rsid w:val="00EE4985"/>
    <w:rsid w:val="00EE4B72"/>
    <w:rsid w:val="00EE5376"/>
    <w:rsid w:val="00EE6066"/>
    <w:rsid w:val="00EF00D0"/>
    <w:rsid w:val="00EF1640"/>
    <w:rsid w:val="00F01CF2"/>
    <w:rsid w:val="00F04220"/>
    <w:rsid w:val="00F1438B"/>
    <w:rsid w:val="00F15218"/>
    <w:rsid w:val="00F24DF5"/>
    <w:rsid w:val="00F24E2A"/>
    <w:rsid w:val="00F256B8"/>
    <w:rsid w:val="00F256F8"/>
    <w:rsid w:val="00F2709C"/>
    <w:rsid w:val="00F27451"/>
    <w:rsid w:val="00F30983"/>
    <w:rsid w:val="00F33BD5"/>
    <w:rsid w:val="00F34FD1"/>
    <w:rsid w:val="00F40517"/>
    <w:rsid w:val="00F44280"/>
    <w:rsid w:val="00F45322"/>
    <w:rsid w:val="00F46FEA"/>
    <w:rsid w:val="00F47460"/>
    <w:rsid w:val="00F65CD4"/>
    <w:rsid w:val="00F71188"/>
    <w:rsid w:val="00F72305"/>
    <w:rsid w:val="00F753E8"/>
    <w:rsid w:val="00F80A9E"/>
    <w:rsid w:val="00F81345"/>
    <w:rsid w:val="00F81C1A"/>
    <w:rsid w:val="00F879FF"/>
    <w:rsid w:val="00F97D60"/>
    <w:rsid w:val="00F97E52"/>
    <w:rsid w:val="00FA0E8A"/>
    <w:rsid w:val="00FA1475"/>
    <w:rsid w:val="00FA3E64"/>
    <w:rsid w:val="00FB5150"/>
    <w:rsid w:val="00FB7261"/>
    <w:rsid w:val="00FC025D"/>
    <w:rsid w:val="00FC0F36"/>
    <w:rsid w:val="00FC23C4"/>
    <w:rsid w:val="00FD14A5"/>
    <w:rsid w:val="00FD413E"/>
    <w:rsid w:val="00FD663E"/>
    <w:rsid w:val="00FD6CBC"/>
    <w:rsid w:val="00FE6CC3"/>
    <w:rsid w:val="00FE7E5C"/>
    <w:rsid w:val="00FF4251"/>
    <w:rsid w:val="00FF4FE8"/>
    <w:rsid w:val="00FF7139"/>
    <w:rsid w:val="017B37C5"/>
    <w:rsid w:val="01BDC63C"/>
    <w:rsid w:val="01F5B039"/>
    <w:rsid w:val="02621504"/>
    <w:rsid w:val="02E90E85"/>
    <w:rsid w:val="030CF08C"/>
    <w:rsid w:val="03234BAE"/>
    <w:rsid w:val="0362EF81"/>
    <w:rsid w:val="03A15013"/>
    <w:rsid w:val="03D612E2"/>
    <w:rsid w:val="03DB324E"/>
    <w:rsid w:val="0420FE1E"/>
    <w:rsid w:val="04343CC6"/>
    <w:rsid w:val="043C8360"/>
    <w:rsid w:val="044415DC"/>
    <w:rsid w:val="06DB8B23"/>
    <w:rsid w:val="06F87FC1"/>
    <w:rsid w:val="0711FC2D"/>
    <w:rsid w:val="07139D59"/>
    <w:rsid w:val="073FD092"/>
    <w:rsid w:val="077032AB"/>
    <w:rsid w:val="07AFCCC5"/>
    <w:rsid w:val="0805CBBA"/>
    <w:rsid w:val="0857E5C6"/>
    <w:rsid w:val="088801FE"/>
    <w:rsid w:val="0908D146"/>
    <w:rsid w:val="09991818"/>
    <w:rsid w:val="0A1A1C51"/>
    <w:rsid w:val="0A2429DA"/>
    <w:rsid w:val="0A6C2ACA"/>
    <w:rsid w:val="0A70BE51"/>
    <w:rsid w:val="0B0A48D7"/>
    <w:rsid w:val="0B18F3F8"/>
    <w:rsid w:val="0B3EA6FF"/>
    <w:rsid w:val="0B785669"/>
    <w:rsid w:val="0C7D499B"/>
    <w:rsid w:val="0D6EADF0"/>
    <w:rsid w:val="0D7D27F9"/>
    <w:rsid w:val="0DBC5C71"/>
    <w:rsid w:val="0DCED0D0"/>
    <w:rsid w:val="0E8A6960"/>
    <w:rsid w:val="0F24497C"/>
    <w:rsid w:val="0F85F49D"/>
    <w:rsid w:val="0FC04B91"/>
    <w:rsid w:val="1096A830"/>
    <w:rsid w:val="109AFE4E"/>
    <w:rsid w:val="1123632D"/>
    <w:rsid w:val="118E29C9"/>
    <w:rsid w:val="11BCBAE2"/>
    <w:rsid w:val="11E43356"/>
    <w:rsid w:val="1210678A"/>
    <w:rsid w:val="1228C59E"/>
    <w:rsid w:val="1239C8A6"/>
    <w:rsid w:val="12BF9835"/>
    <w:rsid w:val="12D2A417"/>
    <w:rsid w:val="130A6B44"/>
    <w:rsid w:val="132ACF0B"/>
    <w:rsid w:val="13406AFA"/>
    <w:rsid w:val="13656FFC"/>
    <w:rsid w:val="13B22C38"/>
    <w:rsid w:val="14820D24"/>
    <w:rsid w:val="1484E86C"/>
    <w:rsid w:val="14AE7E7B"/>
    <w:rsid w:val="1669BA48"/>
    <w:rsid w:val="16F44A36"/>
    <w:rsid w:val="1745B5A4"/>
    <w:rsid w:val="179EC01C"/>
    <w:rsid w:val="17A771C2"/>
    <w:rsid w:val="17B05502"/>
    <w:rsid w:val="18167609"/>
    <w:rsid w:val="1836796F"/>
    <w:rsid w:val="18829D6B"/>
    <w:rsid w:val="19E09A1A"/>
    <w:rsid w:val="1A6E796F"/>
    <w:rsid w:val="1B2DF36A"/>
    <w:rsid w:val="1B7FEBB8"/>
    <w:rsid w:val="1BF6EE82"/>
    <w:rsid w:val="1C1CAAD1"/>
    <w:rsid w:val="1D28B50E"/>
    <w:rsid w:val="1DF820F5"/>
    <w:rsid w:val="1E00B6D7"/>
    <w:rsid w:val="1F0C0E03"/>
    <w:rsid w:val="1F8E1A3A"/>
    <w:rsid w:val="1F9C1867"/>
    <w:rsid w:val="20257965"/>
    <w:rsid w:val="2028A093"/>
    <w:rsid w:val="2099CABB"/>
    <w:rsid w:val="20BDD4FB"/>
    <w:rsid w:val="2165885A"/>
    <w:rsid w:val="22879EFD"/>
    <w:rsid w:val="235C82AF"/>
    <w:rsid w:val="23831BAA"/>
    <w:rsid w:val="23A7AE19"/>
    <w:rsid w:val="23B4716C"/>
    <w:rsid w:val="24B6834F"/>
    <w:rsid w:val="24DA3285"/>
    <w:rsid w:val="2573BD0B"/>
    <w:rsid w:val="25A226E6"/>
    <w:rsid w:val="26513E17"/>
    <w:rsid w:val="26876B9C"/>
    <w:rsid w:val="26AD18FD"/>
    <w:rsid w:val="27173C8E"/>
    <w:rsid w:val="277DF199"/>
    <w:rsid w:val="2786EA45"/>
    <w:rsid w:val="279E05D4"/>
    <w:rsid w:val="28985C8E"/>
    <w:rsid w:val="28E0B6D6"/>
    <w:rsid w:val="296031EB"/>
    <w:rsid w:val="29A02777"/>
    <w:rsid w:val="2A379186"/>
    <w:rsid w:val="2A9BA51F"/>
    <w:rsid w:val="2B353A3D"/>
    <w:rsid w:val="2B3E22E7"/>
    <w:rsid w:val="2B80EEC7"/>
    <w:rsid w:val="2BEE3067"/>
    <w:rsid w:val="2BF01619"/>
    <w:rsid w:val="2C669E11"/>
    <w:rsid w:val="2C878028"/>
    <w:rsid w:val="2CB4566C"/>
    <w:rsid w:val="2CB64412"/>
    <w:rsid w:val="2D8656D4"/>
    <w:rsid w:val="2E25095C"/>
    <w:rsid w:val="2F444D68"/>
    <w:rsid w:val="2F46C92C"/>
    <w:rsid w:val="2F6D82AB"/>
    <w:rsid w:val="2FFF5F92"/>
    <w:rsid w:val="3096D57F"/>
    <w:rsid w:val="3097CDDA"/>
    <w:rsid w:val="30FD9C48"/>
    <w:rsid w:val="310A7669"/>
    <w:rsid w:val="310B4B4A"/>
    <w:rsid w:val="311DFCCC"/>
    <w:rsid w:val="31725DD8"/>
    <w:rsid w:val="317AB005"/>
    <w:rsid w:val="31AE52F5"/>
    <w:rsid w:val="323F0CFE"/>
    <w:rsid w:val="328C224E"/>
    <w:rsid w:val="32A41BBB"/>
    <w:rsid w:val="32CAF31A"/>
    <w:rsid w:val="334848DC"/>
    <w:rsid w:val="338A3A44"/>
    <w:rsid w:val="33FCEE66"/>
    <w:rsid w:val="348E6EC0"/>
    <w:rsid w:val="34EA6202"/>
    <w:rsid w:val="34FCC34E"/>
    <w:rsid w:val="34FDC7E8"/>
    <w:rsid w:val="353C013C"/>
    <w:rsid w:val="3582E90C"/>
    <w:rsid w:val="3601A255"/>
    <w:rsid w:val="361C2B78"/>
    <w:rsid w:val="36C8FE43"/>
    <w:rsid w:val="374344E1"/>
    <w:rsid w:val="37448FE4"/>
    <w:rsid w:val="37D4232B"/>
    <w:rsid w:val="37F26AF4"/>
    <w:rsid w:val="38673A5A"/>
    <w:rsid w:val="3869AF4B"/>
    <w:rsid w:val="38E23C70"/>
    <w:rsid w:val="393579D9"/>
    <w:rsid w:val="396F4232"/>
    <w:rsid w:val="398D0C44"/>
    <w:rsid w:val="39CD5327"/>
    <w:rsid w:val="3A3948B3"/>
    <w:rsid w:val="3A6A18A8"/>
    <w:rsid w:val="3B3DE0DB"/>
    <w:rsid w:val="3B5B42B0"/>
    <w:rsid w:val="3B89FB07"/>
    <w:rsid w:val="3BAA0986"/>
    <w:rsid w:val="3BB72C60"/>
    <w:rsid w:val="3BE29FDD"/>
    <w:rsid w:val="3C597F29"/>
    <w:rsid w:val="3C704C61"/>
    <w:rsid w:val="3C90BF39"/>
    <w:rsid w:val="3CD91D80"/>
    <w:rsid w:val="3D045C71"/>
    <w:rsid w:val="3DDF3475"/>
    <w:rsid w:val="3DE44944"/>
    <w:rsid w:val="3E173C0E"/>
    <w:rsid w:val="3E1D5799"/>
    <w:rsid w:val="3E7E8DC1"/>
    <w:rsid w:val="3EFAF21F"/>
    <w:rsid w:val="3F09C91D"/>
    <w:rsid w:val="3FAFC768"/>
    <w:rsid w:val="3FB3CB25"/>
    <w:rsid w:val="4005D99E"/>
    <w:rsid w:val="40DB175F"/>
    <w:rsid w:val="411F4405"/>
    <w:rsid w:val="414BAA0F"/>
    <w:rsid w:val="41DE8192"/>
    <w:rsid w:val="42A7C03E"/>
    <w:rsid w:val="42BDA41C"/>
    <w:rsid w:val="432C09A3"/>
    <w:rsid w:val="4337A28E"/>
    <w:rsid w:val="436C3D4F"/>
    <w:rsid w:val="4409D9CB"/>
    <w:rsid w:val="44B79E61"/>
    <w:rsid w:val="4511A524"/>
    <w:rsid w:val="4537CDB9"/>
    <w:rsid w:val="45431FD6"/>
    <w:rsid w:val="459699AD"/>
    <w:rsid w:val="460260AB"/>
    <w:rsid w:val="46BC798E"/>
    <w:rsid w:val="46C0606D"/>
    <w:rsid w:val="47029F6D"/>
    <w:rsid w:val="47645296"/>
    <w:rsid w:val="47882C95"/>
    <w:rsid w:val="4796D7B6"/>
    <w:rsid w:val="482BCBB8"/>
    <w:rsid w:val="484216EA"/>
    <w:rsid w:val="48FA313A"/>
    <w:rsid w:val="4902BA1B"/>
    <w:rsid w:val="4921079E"/>
    <w:rsid w:val="49701627"/>
    <w:rsid w:val="499361B1"/>
    <w:rsid w:val="49F71A6B"/>
    <w:rsid w:val="4A01CF27"/>
    <w:rsid w:val="4A1165FA"/>
    <w:rsid w:val="4AB785C2"/>
    <w:rsid w:val="4AC48F68"/>
    <w:rsid w:val="4C076EC8"/>
    <w:rsid w:val="4C13BAC3"/>
    <w:rsid w:val="4C77CFA2"/>
    <w:rsid w:val="4C8632C2"/>
    <w:rsid w:val="4D159404"/>
    <w:rsid w:val="4D1B9AF9"/>
    <w:rsid w:val="4D39E997"/>
    <w:rsid w:val="4D58E0CD"/>
    <w:rsid w:val="4D71A388"/>
    <w:rsid w:val="4D77F32A"/>
    <w:rsid w:val="4D86D872"/>
    <w:rsid w:val="4DEFF0CD"/>
    <w:rsid w:val="4E1C5DFA"/>
    <w:rsid w:val="4E894882"/>
    <w:rsid w:val="4ED52FDD"/>
    <w:rsid w:val="4F530250"/>
    <w:rsid w:val="4FF0D0E6"/>
    <w:rsid w:val="50C635E5"/>
    <w:rsid w:val="50C82E23"/>
    <w:rsid w:val="511281E7"/>
    <w:rsid w:val="512362AF"/>
    <w:rsid w:val="5180EA83"/>
    <w:rsid w:val="51A766D8"/>
    <w:rsid w:val="51CA188C"/>
    <w:rsid w:val="51E1CBCD"/>
    <w:rsid w:val="51F2C91C"/>
    <w:rsid w:val="52773D2C"/>
    <w:rsid w:val="52B61795"/>
    <w:rsid w:val="539CF5CF"/>
    <w:rsid w:val="5429D80A"/>
    <w:rsid w:val="542CA529"/>
    <w:rsid w:val="5462BE26"/>
    <w:rsid w:val="549D6012"/>
    <w:rsid w:val="54C473DF"/>
    <w:rsid w:val="555E3BCE"/>
    <w:rsid w:val="567C9E63"/>
    <w:rsid w:val="56B0FC95"/>
    <w:rsid w:val="574C41E6"/>
    <w:rsid w:val="57A8FF71"/>
    <w:rsid w:val="57FA11CB"/>
    <w:rsid w:val="57FAA848"/>
    <w:rsid w:val="58257BB6"/>
    <w:rsid w:val="58CBC2BC"/>
    <w:rsid w:val="58D73C17"/>
    <w:rsid w:val="591FC973"/>
    <w:rsid w:val="59749A73"/>
    <w:rsid w:val="597CECA0"/>
    <w:rsid w:val="5A3AE8EF"/>
    <w:rsid w:val="5AC2F586"/>
    <w:rsid w:val="5AE6F927"/>
    <w:rsid w:val="5B0BE2E0"/>
    <w:rsid w:val="5B4207F4"/>
    <w:rsid w:val="5BEB9278"/>
    <w:rsid w:val="5C39400D"/>
    <w:rsid w:val="5CA1E632"/>
    <w:rsid w:val="5D0B56A0"/>
    <w:rsid w:val="5D62C1EE"/>
    <w:rsid w:val="5D6749E2"/>
    <w:rsid w:val="5DA2923A"/>
    <w:rsid w:val="5FA16880"/>
    <w:rsid w:val="5FCA4EF3"/>
    <w:rsid w:val="5FDB628C"/>
    <w:rsid w:val="5FFCAA45"/>
    <w:rsid w:val="60985EDF"/>
    <w:rsid w:val="609D2FCF"/>
    <w:rsid w:val="60D2E425"/>
    <w:rsid w:val="60D7D0C0"/>
    <w:rsid w:val="60F4204B"/>
    <w:rsid w:val="612FC8EE"/>
    <w:rsid w:val="617C47C1"/>
    <w:rsid w:val="61DE0812"/>
    <w:rsid w:val="6204D3DE"/>
    <w:rsid w:val="62069A46"/>
    <w:rsid w:val="625F8B96"/>
    <w:rsid w:val="6330FEE5"/>
    <w:rsid w:val="63334355"/>
    <w:rsid w:val="63BECF62"/>
    <w:rsid w:val="64E33594"/>
    <w:rsid w:val="64F0C016"/>
    <w:rsid w:val="64F976EA"/>
    <w:rsid w:val="65388424"/>
    <w:rsid w:val="65B19BD2"/>
    <w:rsid w:val="664011A4"/>
    <w:rsid w:val="6681171C"/>
    <w:rsid w:val="6696763B"/>
    <w:rsid w:val="676F7D3A"/>
    <w:rsid w:val="67A7A44B"/>
    <w:rsid w:val="681B86B7"/>
    <w:rsid w:val="68264061"/>
    <w:rsid w:val="687A3C80"/>
    <w:rsid w:val="68E8AFB4"/>
    <w:rsid w:val="68FE3611"/>
    <w:rsid w:val="694BE3D4"/>
    <w:rsid w:val="6978EBEE"/>
    <w:rsid w:val="69CA8A2D"/>
    <w:rsid w:val="6A0E8F95"/>
    <w:rsid w:val="6A2B11F1"/>
    <w:rsid w:val="6A9967B7"/>
    <w:rsid w:val="6A9B3562"/>
    <w:rsid w:val="6BF0EA7C"/>
    <w:rsid w:val="6C4556D5"/>
    <w:rsid w:val="6CE577B8"/>
    <w:rsid w:val="6D5AD69C"/>
    <w:rsid w:val="6D956719"/>
    <w:rsid w:val="6DA93C3E"/>
    <w:rsid w:val="6E81DE96"/>
    <w:rsid w:val="6E921D4E"/>
    <w:rsid w:val="6EBE5182"/>
    <w:rsid w:val="6EE9706F"/>
    <w:rsid w:val="6F60CF4A"/>
    <w:rsid w:val="6F6D822D"/>
    <w:rsid w:val="6FB21775"/>
    <w:rsid w:val="6FB72226"/>
    <w:rsid w:val="6FBB62C1"/>
    <w:rsid w:val="6FDC7980"/>
    <w:rsid w:val="701B0714"/>
    <w:rsid w:val="703999DB"/>
    <w:rsid w:val="70682AF4"/>
    <w:rsid w:val="707F32DA"/>
    <w:rsid w:val="70B020D8"/>
    <w:rsid w:val="71009122"/>
    <w:rsid w:val="716686FA"/>
    <w:rsid w:val="717252C2"/>
    <w:rsid w:val="7189E788"/>
    <w:rsid w:val="719EDA2C"/>
    <w:rsid w:val="723ADE9B"/>
    <w:rsid w:val="72B6C368"/>
    <w:rsid w:val="72EC77BE"/>
    <w:rsid w:val="746CB74A"/>
    <w:rsid w:val="74D0CAE3"/>
    <w:rsid w:val="750F4B3D"/>
    <w:rsid w:val="751B75B9"/>
    <w:rsid w:val="75243A22"/>
    <w:rsid w:val="753B049F"/>
    <w:rsid w:val="7547F4EB"/>
    <w:rsid w:val="755794BA"/>
    <w:rsid w:val="7742ADE6"/>
    <w:rsid w:val="777E7DC7"/>
    <w:rsid w:val="77D77CAC"/>
    <w:rsid w:val="77D8008F"/>
    <w:rsid w:val="783A2E84"/>
    <w:rsid w:val="786E8214"/>
    <w:rsid w:val="790A4241"/>
    <w:rsid w:val="7919B6B0"/>
    <w:rsid w:val="7925DCB3"/>
    <w:rsid w:val="798C5666"/>
    <w:rsid w:val="7992CE5E"/>
    <w:rsid w:val="79A34A7F"/>
    <w:rsid w:val="79F1A7E8"/>
    <w:rsid w:val="7A683EF0"/>
    <w:rsid w:val="7A714CD6"/>
    <w:rsid w:val="7A8899C7"/>
    <w:rsid w:val="7B46CA02"/>
    <w:rsid w:val="7B4B5D89"/>
    <w:rsid w:val="7B7137CE"/>
    <w:rsid w:val="7B9ADC4C"/>
    <w:rsid w:val="7BC89884"/>
    <w:rsid w:val="7BE71DB6"/>
    <w:rsid w:val="7C1DD8C3"/>
    <w:rsid w:val="7C6EADB4"/>
    <w:rsid w:val="7CB0880D"/>
    <w:rsid w:val="7CDEBD8D"/>
    <w:rsid w:val="7D0BA769"/>
    <w:rsid w:val="7DD2EF68"/>
    <w:rsid w:val="7E65DADA"/>
    <w:rsid w:val="7EB3C50B"/>
    <w:rsid w:val="7EE518AB"/>
    <w:rsid w:val="7FD24FD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E7E7B"/>
  <w15:chartTrackingRefBased/>
  <w15:docId w15:val="{2EA1CD90-4508-4BD0-874F-A80DAB83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480"/>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2C3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9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9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2480"/>
    <w:rPr>
      <w:rFonts w:eastAsiaTheme="majorEastAsia" w:cstheme="majorBidi"/>
      <w:color w:val="000000" w:themeColor="text1"/>
      <w:sz w:val="32"/>
      <w:szCs w:val="26"/>
    </w:rPr>
  </w:style>
  <w:style w:type="character" w:customStyle="1" w:styleId="Heading1Char">
    <w:name w:val="Heading 1 Char"/>
    <w:basedOn w:val="DefaultParagraphFont"/>
    <w:link w:val="Heading1"/>
    <w:uiPriority w:val="9"/>
    <w:rsid w:val="000A24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2480"/>
    <w:pPr>
      <w:outlineLvl w:val="9"/>
    </w:pPr>
    <w:rPr>
      <w:lang w:val="nl-BE" w:eastAsia="nl-BE"/>
    </w:rPr>
  </w:style>
  <w:style w:type="paragraph" w:styleId="TOC2">
    <w:name w:val="toc 2"/>
    <w:basedOn w:val="Normal"/>
    <w:next w:val="Normal"/>
    <w:autoRedefine/>
    <w:uiPriority w:val="39"/>
    <w:unhideWhenUsed/>
    <w:rsid w:val="000A2480"/>
    <w:pPr>
      <w:spacing w:after="100"/>
      <w:ind w:left="220"/>
    </w:pPr>
  </w:style>
  <w:style w:type="character" w:styleId="Hyperlink">
    <w:name w:val="Hyperlink"/>
    <w:basedOn w:val="DefaultParagraphFont"/>
    <w:uiPriority w:val="99"/>
    <w:unhideWhenUsed/>
    <w:rsid w:val="000A2480"/>
    <w:rPr>
      <w:color w:val="0563C1" w:themeColor="hyperlink"/>
      <w:u w:val="single"/>
    </w:rPr>
  </w:style>
  <w:style w:type="character" w:customStyle="1" w:styleId="HeaderChar">
    <w:name w:val="Header Char"/>
    <w:basedOn w:val="Heading2Char"/>
    <w:link w:val="Header2"/>
    <w:rsid w:val="00DF212D"/>
    <w:rPr>
      <w:rFonts w:eastAsiaTheme="majorEastAsia" w:cstheme="majorBidi"/>
      <w:color w:val="000000" w:themeColor="text1"/>
      <w:sz w:val="32"/>
      <w:szCs w:val="26"/>
    </w:rPr>
  </w:style>
  <w:style w:type="paragraph" w:styleId="NoSpacing">
    <w:name w:val="No Spacing"/>
    <w:uiPriority w:val="1"/>
    <w:qFormat/>
    <w:rsid w:val="00126401"/>
    <w:pPr>
      <w:spacing w:after="0" w:line="240" w:lineRule="auto"/>
      <w:jc w:val="both"/>
    </w:pPr>
    <w:rPr>
      <w:rFonts w:ascii="Calibri" w:eastAsia="Times New Roman" w:hAnsi="Calibri" w:cs="Times New Roman"/>
      <w:color w:val="404040" w:themeColor="text1" w:themeTint="BF"/>
      <w:szCs w:val="24"/>
      <w:lang w:eastAsia="nl-NL"/>
    </w:rPr>
  </w:style>
  <w:style w:type="paragraph" w:styleId="Header">
    <w:name w:val="header"/>
    <w:basedOn w:val="Normal"/>
    <w:link w:val="HeaderChar1"/>
    <w:uiPriority w:val="99"/>
    <w:semiHidden/>
    <w:unhideWhenUsed/>
    <w:rsid w:val="0013532D"/>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E460CE"/>
  </w:style>
  <w:style w:type="paragraph" w:styleId="Footer">
    <w:name w:val="footer"/>
    <w:basedOn w:val="Normal"/>
    <w:link w:val="FooterChar"/>
    <w:uiPriority w:val="99"/>
    <w:unhideWhenUsed/>
    <w:rsid w:val="00E460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60CE"/>
  </w:style>
  <w:style w:type="paragraph" w:customStyle="1" w:styleId="Header1">
    <w:name w:val="Header1"/>
    <w:qFormat/>
    <w:rsid w:val="00A6492B"/>
    <w:pPr>
      <w:jc w:val="center"/>
    </w:pPr>
    <w:rPr>
      <w:rFonts w:eastAsiaTheme="majorEastAsia" w:cstheme="majorBidi"/>
      <w:color w:val="000000" w:themeColor="text1"/>
      <w:sz w:val="32"/>
      <w:szCs w:val="26"/>
    </w:rPr>
  </w:style>
  <w:style w:type="paragraph" w:styleId="BodyTextIndent">
    <w:name w:val="Body Text Indent"/>
    <w:basedOn w:val="Normal"/>
    <w:link w:val="BodyTextIndentChar"/>
    <w:semiHidden/>
    <w:rsid w:val="00DF4C59"/>
    <w:pPr>
      <w:spacing w:after="120" w:line="240" w:lineRule="auto"/>
      <w:ind w:left="283"/>
      <w:jc w:val="both"/>
    </w:pPr>
    <w:rPr>
      <w:rFonts w:ascii="Calibri" w:eastAsia="Times New Roman" w:hAnsi="Calibri" w:cs="Times New Roman"/>
      <w:color w:val="404040" w:themeColor="text1" w:themeTint="BF"/>
      <w:szCs w:val="24"/>
      <w:lang w:val="nl-BE" w:eastAsia="nl-NL"/>
    </w:rPr>
  </w:style>
  <w:style w:type="character" w:customStyle="1" w:styleId="BodyTextIndentChar">
    <w:name w:val="Body Text Indent Char"/>
    <w:basedOn w:val="DefaultParagraphFont"/>
    <w:link w:val="BodyTextIndent"/>
    <w:semiHidden/>
    <w:rsid w:val="00DF4C59"/>
    <w:rPr>
      <w:rFonts w:ascii="Calibri" w:eastAsia="Times New Roman" w:hAnsi="Calibri" w:cs="Times New Roman"/>
      <w:color w:val="404040" w:themeColor="text1" w:themeTint="BF"/>
      <w:szCs w:val="24"/>
      <w:lang w:val="nl-BE" w:eastAsia="nl-NL"/>
    </w:rPr>
  </w:style>
  <w:style w:type="table" w:styleId="TableGrid">
    <w:name w:val="Table Grid"/>
    <w:basedOn w:val="TableNormal"/>
    <w:uiPriority w:val="59"/>
    <w:rsid w:val="00DF4C5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link w:val="HeaderChar"/>
    <w:qFormat/>
    <w:rsid w:val="00D87D70"/>
    <w:pPr>
      <w:jc w:val="center"/>
    </w:pPr>
    <w:rPr>
      <w:rFonts w:eastAsiaTheme="majorEastAsia" w:cstheme="majorBidi"/>
      <w:color w:val="000000" w:themeColor="text1"/>
      <w:sz w:val="32"/>
      <w:szCs w:val="26"/>
    </w:rPr>
  </w:style>
  <w:style w:type="paragraph" w:styleId="ListParagraph">
    <w:name w:val="List Paragraph"/>
    <w:basedOn w:val="Normal"/>
    <w:uiPriority w:val="34"/>
    <w:qFormat/>
    <w:rsid w:val="00D87D70"/>
    <w:pPr>
      <w:ind w:left="720"/>
      <w:contextualSpacing/>
    </w:pPr>
  </w:style>
  <w:style w:type="character" w:customStyle="1" w:styleId="Heading3Char">
    <w:name w:val="Heading 3 Char"/>
    <w:basedOn w:val="DefaultParagraphFont"/>
    <w:link w:val="Heading3"/>
    <w:uiPriority w:val="9"/>
    <w:semiHidden/>
    <w:rsid w:val="002C3B2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F2628"/>
    <w:pPr>
      <w:spacing w:after="100"/>
      <w:ind w:left="440"/>
    </w:pPr>
  </w:style>
  <w:style w:type="paragraph" w:styleId="Caption">
    <w:name w:val="caption"/>
    <w:basedOn w:val="Normal"/>
    <w:next w:val="Normal"/>
    <w:uiPriority w:val="35"/>
    <w:unhideWhenUsed/>
    <w:qFormat/>
    <w:rsid w:val="002F025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C564B"/>
    <w:pPr>
      <w:spacing w:after="0"/>
    </w:pPr>
  </w:style>
  <w:style w:type="paragraph" w:styleId="FootnoteText">
    <w:name w:val="footnote text"/>
    <w:basedOn w:val="Normal"/>
    <w:link w:val="FootnoteTextChar"/>
    <w:uiPriority w:val="99"/>
    <w:semiHidden/>
    <w:unhideWhenUsed/>
    <w:rsid w:val="00863707"/>
    <w:pPr>
      <w:spacing w:after="0" w:line="240" w:lineRule="auto"/>
      <w:jc w:val="both"/>
    </w:pPr>
    <w:rPr>
      <w:rFonts w:ascii="Calibri" w:eastAsia="Times New Roman" w:hAnsi="Calibri" w:cs="Times New Roman"/>
      <w:color w:val="404040" w:themeColor="text1" w:themeTint="BF"/>
      <w:sz w:val="20"/>
      <w:szCs w:val="20"/>
      <w:lang w:val="nl-BE" w:eastAsia="nl-NL"/>
    </w:rPr>
  </w:style>
  <w:style w:type="character" w:customStyle="1" w:styleId="FootnoteTextChar">
    <w:name w:val="Footnote Text Char"/>
    <w:basedOn w:val="DefaultParagraphFont"/>
    <w:link w:val="FootnoteText"/>
    <w:uiPriority w:val="99"/>
    <w:semiHidden/>
    <w:rsid w:val="00863707"/>
    <w:rPr>
      <w:rFonts w:ascii="Calibri" w:eastAsia="Times New Roman" w:hAnsi="Calibri" w:cs="Times New Roman"/>
      <w:color w:val="404040" w:themeColor="text1" w:themeTint="BF"/>
      <w:sz w:val="20"/>
      <w:szCs w:val="20"/>
      <w:lang w:val="nl-BE" w:eastAsia="nl-NL"/>
    </w:rPr>
  </w:style>
  <w:style w:type="character" w:styleId="FootnoteReference">
    <w:name w:val="footnote reference"/>
    <w:basedOn w:val="DefaultParagraphFont"/>
    <w:uiPriority w:val="99"/>
    <w:semiHidden/>
    <w:unhideWhenUsed/>
    <w:rsid w:val="00863707"/>
    <w:rPr>
      <w:vertAlign w:val="superscript"/>
    </w:rPr>
  </w:style>
  <w:style w:type="character" w:styleId="UnresolvedMention">
    <w:name w:val="Unresolved Mention"/>
    <w:basedOn w:val="DefaultParagraphFont"/>
    <w:uiPriority w:val="99"/>
    <w:semiHidden/>
    <w:unhideWhenUsed/>
    <w:rsid w:val="00AF5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ensirion.com/products/catalog/SEN55"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tinytronics.nl/shop/en/development-boards/microcontroller-boards/with-wi-fi/esp32-wifi-and-bluetooth-board-cp210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ossolutions.nl/lithium-ion-batterij-3-7v-1200mah?gclid=Cj0KCQjw06-oBhC6ARIsAGuzdw1UnPXiduS0PeR8wvGpTGsoqaWtrCjvV7uu_FQso4fSVID3qY53XXMaApUvEALw_wcB" TargetMode="External"/><Relationship Id="rId25" Type="http://schemas.openxmlformats.org/officeDocument/2006/relationships/image" Target="media/image7.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www.dfrobot.com/product-1712.html" TargetMode="External"/><Relationship Id="rId20" Type="http://schemas.openxmlformats.org/officeDocument/2006/relationships/hyperlink" Target="https://jlcpcb.com/partdetail/SILICONLABS-CP2102N_A02GQFN24/C155055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lcpcb.com/partdetail/EspressifSystems-ESP32_WROOM_32N8/C529582" TargetMode="External"/><Relationship Id="rId23" Type="http://schemas.openxmlformats.org/officeDocument/2006/relationships/hyperlink" Target="https://www.tinytronics.nl/shop/en/tools-and-mounting/enclosures/universal/kradex-enclosure-176x126x57mm-ip65-red-transparent-z74h" TargetMode="External"/><Relationship Id="rId28" Type="http://schemas.openxmlformats.org/officeDocument/2006/relationships/hyperlink" Target="https://www.twobtech.com/model-405-nm-nox-monitor.html?adssource=google_ads_search&amp;adscampaign=NO2_&amp;_NOx&amp;gclid=CjwKCAjwvfmoBhAwEiwAG2tqzNK_4pU-rrSkbPPanKaaHWay6VjRtZxRuEsrw6Eu6fAotpQ5yexqgBoCVUUQAvD_BwE" TargetMode="External"/><Relationship Id="rId10" Type="http://schemas.openxmlformats.org/officeDocument/2006/relationships/image" Target="media/image2.png"/><Relationship Id="rId19" Type="http://schemas.openxmlformats.org/officeDocument/2006/relationships/hyperlink" Target="https://sensirion.com/products/catalog/SGP4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lcpcb.com/partdetail/Vollgo-SX1276S8S_TX1/C718834" TargetMode="External"/><Relationship Id="rId22" Type="http://schemas.openxmlformats.org/officeDocument/2006/relationships/hyperlink" Target="https://www.digikey.be/nl/products/detail/pycom-ltd./SIGFOX%2FLORA%2520ANTENNA%2520KIT/7721843?utm_adgroup=&amp;utm_source=google&amp;utm_medium=cpc&amp;utm_campaign=PMax%20Shopping_Product_Medium%20ROAS&amp;utm_term=&amp;productid=7721843&amp;gclid=Cj0KCQjw06-oBhC6ARIsAGuzdw0quU4vBBvcwUWUPu1ohaDuoyhi4YIcPcKDr1nE_Ml7SZSHsvy-O_UaAuszEALw_wcB" TargetMode="External"/><Relationship Id="rId27" Type="http://schemas.openxmlformats.org/officeDocument/2006/relationships/hyperlink" Target="https://www.vtn.nl/product/bw-solo-wireless/?gclid=CjwKCAjwvfmoBhAwEiwAG2tqzFzlv0PJ8gBiYSQlYK0-iTlXMmd9X5j14H5A72h8roU-tFDGKmIw_hoCrlAQAvD_BwE" TargetMode="External"/><Relationship Id="rId30" Type="http://schemas.openxmlformats.org/officeDocument/2006/relationships/footer" Target="footer1.xml"/><Relationship Id="rId8" Type="http://schemas.openxmlformats.org/officeDocument/2006/relationships/hyperlink" Target="https://apbe-my.sharepoint.com/personal/s121765_ap_be/Documents/23-24%20Applied%20IoT%20Project/Project%20analys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EAFF-43AA-4E6F-A8EE-65BD188D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2973</Words>
  <Characters>16951</Characters>
  <Application>Microsoft Office Word</Application>
  <DocSecurity>4</DocSecurity>
  <Lines>141</Lines>
  <Paragraphs>39</Paragraphs>
  <ScaleCrop>false</ScaleCrop>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Aarts Niels [student]</dc:creator>
  <cp:keywords/>
  <dc:description/>
  <cp:lastModifiedBy>Van Esbroeck Joos [student]</cp:lastModifiedBy>
  <cp:revision>380</cp:revision>
  <dcterms:created xsi:type="dcterms:W3CDTF">2023-10-05T16:14:00Z</dcterms:created>
  <dcterms:modified xsi:type="dcterms:W3CDTF">2023-10-05T14:35:00Z</dcterms:modified>
</cp:coreProperties>
</file>