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048DC788" w:rsidR="004101D6" w:rsidRPr="001A24C1" w:rsidRDefault="00A20D2C" w:rsidP="009164B5">
      <w:pPr>
        <w:spacing w:beforeLines="50" w:before="156"/>
        <w:jc w:val="center"/>
        <w:rPr>
          <w:rFonts w:eastAsia="黑体"/>
          <w:b/>
          <w:sz w:val="96"/>
          <w:szCs w:val="52"/>
        </w:rPr>
      </w:pPr>
      <w:r>
        <w:rPr>
          <w:rFonts w:eastAsia="隶书"/>
          <w:sz w:val="96"/>
        </w:rPr>
        <w:t>Calibration Certificate</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4210B881" w:rsidR="00957FC3" w:rsidRPr="001A24C1" w:rsidRDefault="00A20D2C" w:rsidP="00957FC3">
            <w:pPr>
              <w:jc w:val="right"/>
              <w:rPr>
                <w:rFonts w:eastAsia="黑体"/>
                <w:sz w:val="24"/>
              </w:rPr>
            </w:pPr>
            <w:r>
              <w:rPr>
                <w:rFonts w:eastAsia="黑体"/>
                <w:sz w:val="24"/>
              </w:rPr>
              <w:t>Certificate Number</w:t>
            </w:r>
            <w:r w:rsidRPr="001A24C1">
              <w:rPr>
                <w:rFonts w:eastAsia="黑体"/>
                <w:sz w:val="24"/>
              </w:rPr>
              <w:t>：</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A20D2C" w:rsidRPr="001A24C1" w14:paraId="658B1A24" w14:textId="77777777">
        <w:trPr>
          <w:trHeight w:val="644"/>
        </w:trPr>
        <w:tc>
          <w:tcPr>
            <w:tcW w:w="1980" w:type="dxa"/>
            <w:vAlign w:val="center"/>
          </w:tcPr>
          <w:p w14:paraId="658B1A22" w14:textId="703192DA"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Name</w:t>
            </w:r>
          </w:p>
        </w:tc>
        <w:tc>
          <w:tcPr>
            <w:tcW w:w="6525" w:type="dxa"/>
            <w:gridSpan w:val="4"/>
            <w:tcBorders>
              <w:bottom w:val="single" w:sz="4" w:space="0" w:color="auto"/>
            </w:tcBorders>
            <w:vAlign w:val="center"/>
          </w:tcPr>
          <w:p w14:paraId="658B1A23" w14:textId="3ECBC631" w:rsidR="00A20D2C" w:rsidRPr="001A24C1" w:rsidRDefault="00A20D2C" w:rsidP="00A20D2C">
            <w:pPr>
              <w:jc w:val="left"/>
              <w:rPr>
                <w:sz w:val="28"/>
              </w:rPr>
            </w:pPr>
          </w:p>
        </w:tc>
      </w:tr>
      <w:tr w:rsidR="00A20D2C" w:rsidRPr="001A24C1" w14:paraId="658B1A27" w14:textId="77777777">
        <w:trPr>
          <w:trHeight w:val="614"/>
        </w:trPr>
        <w:tc>
          <w:tcPr>
            <w:tcW w:w="1980" w:type="dxa"/>
            <w:vAlign w:val="center"/>
          </w:tcPr>
          <w:p w14:paraId="658B1A25" w14:textId="5F85DEE7"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Address</w:t>
            </w:r>
          </w:p>
        </w:tc>
        <w:tc>
          <w:tcPr>
            <w:tcW w:w="6525" w:type="dxa"/>
            <w:gridSpan w:val="4"/>
            <w:tcBorders>
              <w:top w:val="single" w:sz="4" w:space="0" w:color="auto"/>
              <w:bottom w:val="single" w:sz="4" w:space="0" w:color="auto"/>
            </w:tcBorders>
            <w:vAlign w:val="center"/>
          </w:tcPr>
          <w:p w14:paraId="658B1A26" w14:textId="2A7F1048" w:rsidR="00A20D2C" w:rsidRPr="001A24C1" w:rsidRDefault="00A20D2C" w:rsidP="00A20D2C">
            <w:pPr>
              <w:rPr>
                <w:sz w:val="28"/>
              </w:rPr>
            </w:pPr>
          </w:p>
        </w:tc>
      </w:tr>
      <w:tr w:rsidR="00A20D2C" w:rsidRPr="001A24C1" w14:paraId="658B1A2A" w14:textId="77777777">
        <w:trPr>
          <w:trHeight w:val="608"/>
        </w:trPr>
        <w:tc>
          <w:tcPr>
            <w:tcW w:w="1980" w:type="dxa"/>
            <w:vAlign w:val="center"/>
          </w:tcPr>
          <w:p w14:paraId="658B1A28" w14:textId="02605B9F" w:rsidR="00A20D2C" w:rsidRPr="001A24C1" w:rsidRDefault="00A20D2C" w:rsidP="00A20D2C">
            <w:pPr>
              <w:jc w:val="center"/>
              <w:rPr>
                <w:rFonts w:eastAsia="黑体"/>
                <w:sz w:val="28"/>
              </w:rPr>
            </w:pPr>
            <w:r w:rsidRPr="00AC2DDE">
              <w:rPr>
                <w:rFonts w:eastAsia="黑体" w:hint="eastAsia"/>
                <w:b/>
                <w:sz w:val="24"/>
              </w:rPr>
              <w:t>Instrument Name</w:t>
            </w:r>
          </w:p>
        </w:tc>
        <w:tc>
          <w:tcPr>
            <w:tcW w:w="6525" w:type="dxa"/>
            <w:gridSpan w:val="4"/>
            <w:tcBorders>
              <w:top w:val="single" w:sz="4" w:space="0" w:color="auto"/>
              <w:bottom w:val="single" w:sz="4" w:space="0" w:color="auto"/>
            </w:tcBorders>
            <w:vAlign w:val="center"/>
          </w:tcPr>
          <w:p w14:paraId="658B1A29" w14:textId="67A062C2" w:rsidR="00A20D2C" w:rsidRPr="001A24C1" w:rsidRDefault="00A20D2C" w:rsidP="00A20D2C">
            <w:pPr>
              <w:pStyle w:val="1"/>
              <w:spacing w:line="240" w:lineRule="auto"/>
              <w:jc w:val="both"/>
              <w:rPr>
                <w:rFonts w:ascii="Times New Roman" w:eastAsia="宋体"/>
                <w:szCs w:val="24"/>
              </w:rPr>
            </w:pPr>
          </w:p>
        </w:tc>
      </w:tr>
      <w:tr w:rsidR="00A20D2C" w:rsidRPr="001A24C1" w14:paraId="658B1A2D" w14:textId="77777777">
        <w:trPr>
          <w:trHeight w:val="588"/>
        </w:trPr>
        <w:tc>
          <w:tcPr>
            <w:tcW w:w="1980" w:type="dxa"/>
            <w:vAlign w:val="center"/>
          </w:tcPr>
          <w:p w14:paraId="658B1A2B" w14:textId="48585E0D" w:rsidR="00A20D2C" w:rsidRPr="001A24C1" w:rsidRDefault="00A20D2C" w:rsidP="00A20D2C">
            <w:pPr>
              <w:jc w:val="center"/>
              <w:rPr>
                <w:rFonts w:eastAsia="黑体"/>
                <w:sz w:val="28"/>
              </w:rPr>
            </w:pPr>
            <w:r>
              <w:rPr>
                <w:rFonts w:eastAsia="黑体" w:hint="eastAsia"/>
                <w:b/>
                <w:sz w:val="24"/>
              </w:rPr>
              <w:t>Model Number</w:t>
            </w:r>
          </w:p>
        </w:tc>
        <w:tc>
          <w:tcPr>
            <w:tcW w:w="6525" w:type="dxa"/>
            <w:gridSpan w:val="4"/>
            <w:tcBorders>
              <w:top w:val="single" w:sz="4" w:space="0" w:color="auto"/>
              <w:bottom w:val="single" w:sz="4" w:space="0" w:color="auto"/>
            </w:tcBorders>
            <w:vAlign w:val="center"/>
          </w:tcPr>
          <w:p w14:paraId="658B1A2C" w14:textId="0EF9AD0F" w:rsidR="00A20D2C" w:rsidRPr="001A24C1" w:rsidRDefault="00A20D2C" w:rsidP="00A20D2C">
            <w:pPr>
              <w:pStyle w:val="1"/>
              <w:spacing w:line="240" w:lineRule="auto"/>
              <w:jc w:val="both"/>
              <w:rPr>
                <w:rFonts w:ascii="Times New Roman"/>
              </w:rPr>
            </w:pPr>
          </w:p>
        </w:tc>
      </w:tr>
      <w:tr w:rsidR="00A20D2C" w:rsidRPr="001A24C1" w14:paraId="658B1A30" w14:textId="77777777">
        <w:trPr>
          <w:trHeight w:val="568"/>
        </w:trPr>
        <w:tc>
          <w:tcPr>
            <w:tcW w:w="1980" w:type="dxa"/>
            <w:vAlign w:val="center"/>
          </w:tcPr>
          <w:p w14:paraId="658B1A2E" w14:textId="4EFF8B12" w:rsidR="00A20D2C" w:rsidRPr="001A24C1" w:rsidRDefault="00A20D2C" w:rsidP="00A20D2C">
            <w:pPr>
              <w:jc w:val="center"/>
              <w:rPr>
                <w:rFonts w:eastAsia="黑体"/>
                <w:sz w:val="28"/>
              </w:rPr>
            </w:pPr>
            <w:r w:rsidRPr="00AC2DDE">
              <w:rPr>
                <w:rFonts w:eastAsia="黑体" w:hint="eastAsia"/>
                <w:b/>
                <w:sz w:val="24"/>
              </w:rPr>
              <w:t>S</w:t>
            </w:r>
            <w:r w:rsidRPr="00AC2DDE">
              <w:rPr>
                <w:rFonts w:eastAsia="黑体"/>
                <w:b/>
                <w:sz w:val="24"/>
              </w:rPr>
              <w:t>erial Number</w:t>
            </w:r>
          </w:p>
        </w:tc>
        <w:tc>
          <w:tcPr>
            <w:tcW w:w="6525" w:type="dxa"/>
            <w:gridSpan w:val="4"/>
            <w:tcBorders>
              <w:top w:val="single" w:sz="4" w:space="0" w:color="auto"/>
              <w:bottom w:val="single" w:sz="4" w:space="0" w:color="auto"/>
            </w:tcBorders>
            <w:vAlign w:val="center"/>
          </w:tcPr>
          <w:p w14:paraId="658B1A2F" w14:textId="1B70C03D" w:rsidR="00A20D2C" w:rsidRPr="00FD3D5D" w:rsidRDefault="00A20D2C" w:rsidP="00A20D2C">
            <w:pPr>
              <w:pStyle w:val="1"/>
              <w:spacing w:line="240" w:lineRule="auto"/>
              <w:jc w:val="both"/>
              <w:rPr>
                <w:rFonts w:ascii="Times New Roman"/>
              </w:rPr>
            </w:pPr>
          </w:p>
        </w:tc>
      </w:tr>
      <w:tr w:rsidR="00A20D2C" w:rsidRPr="001A24C1" w14:paraId="658B1A33" w14:textId="77777777" w:rsidTr="006D436E">
        <w:trPr>
          <w:trHeight w:val="562"/>
        </w:trPr>
        <w:tc>
          <w:tcPr>
            <w:tcW w:w="1980" w:type="dxa"/>
            <w:vAlign w:val="center"/>
          </w:tcPr>
          <w:p w14:paraId="658B1A31" w14:textId="23426B95" w:rsidR="00A20D2C" w:rsidRPr="001A24C1" w:rsidRDefault="00A20D2C" w:rsidP="00A20D2C">
            <w:pPr>
              <w:jc w:val="center"/>
              <w:rPr>
                <w:rFonts w:eastAsia="黑体"/>
                <w:sz w:val="28"/>
              </w:rPr>
            </w:pPr>
            <w:r w:rsidRPr="00AC2DDE">
              <w:rPr>
                <w:rFonts w:eastAsia="黑体" w:hint="eastAsia"/>
                <w:b/>
                <w:sz w:val="24"/>
              </w:rPr>
              <w:t>M</w:t>
            </w:r>
            <w:r w:rsidRPr="00AC2DDE">
              <w:rPr>
                <w:rFonts w:eastAsia="黑体"/>
                <w:b/>
                <w:sz w:val="24"/>
              </w:rPr>
              <w:t>anufacturer</w:t>
            </w:r>
          </w:p>
        </w:tc>
        <w:tc>
          <w:tcPr>
            <w:tcW w:w="6525" w:type="dxa"/>
            <w:gridSpan w:val="4"/>
            <w:tcBorders>
              <w:top w:val="single" w:sz="4" w:space="0" w:color="auto"/>
              <w:bottom w:val="single" w:sz="4" w:space="0" w:color="auto"/>
            </w:tcBorders>
            <w:vAlign w:val="center"/>
          </w:tcPr>
          <w:p w14:paraId="658B1A32" w14:textId="4F8BA8F2" w:rsidR="00A20D2C" w:rsidRPr="001A24C1" w:rsidRDefault="00A20D2C" w:rsidP="00A20D2C">
            <w:pPr>
              <w:rPr>
                <w:sz w:val="28"/>
                <w:szCs w:val="24"/>
              </w:rPr>
            </w:pPr>
          </w:p>
        </w:tc>
      </w:tr>
      <w:tr w:rsidR="00A20D2C" w:rsidRPr="001A24C1" w14:paraId="658B1A36" w14:textId="77777777" w:rsidTr="006D436E">
        <w:trPr>
          <w:trHeight w:val="562"/>
        </w:trPr>
        <w:tc>
          <w:tcPr>
            <w:tcW w:w="1980" w:type="dxa"/>
            <w:vAlign w:val="center"/>
          </w:tcPr>
          <w:p w14:paraId="658B1A34" w14:textId="3C6D7C09" w:rsidR="00A20D2C" w:rsidRPr="001A24C1" w:rsidRDefault="00A20D2C" w:rsidP="00A20D2C">
            <w:pPr>
              <w:jc w:val="center"/>
              <w:rPr>
                <w:rFonts w:eastAsia="黑体"/>
                <w:sz w:val="28"/>
              </w:rPr>
            </w:pPr>
            <w:r w:rsidRPr="00AC2DDE">
              <w:rPr>
                <w:rFonts w:eastAsia="黑体" w:hint="eastAsia"/>
                <w:b/>
                <w:sz w:val="24"/>
              </w:rPr>
              <w:t>D</w:t>
            </w:r>
            <w:r w:rsidRPr="00AC2DDE">
              <w:rPr>
                <w:rFonts w:eastAsia="黑体"/>
                <w:b/>
                <w:sz w:val="24"/>
              </w:rPr>
              <w:t>ate of Calibration</w:t>
            </w:r>
          </w:p>
        </w:tc>
        <w:tc>
          <w:tcPr>
            <w:tcW w:w="6525" w:type="dxa"/>
            <w:gridSpan w:val="4"/>
            <w:tcBorders>
              <w:top w:val="single" w:sz="4" w:space="0" w:color="auto"/>
              <w:bottom w:val="single" w:sz="4" w:space="0" w:color="auto"/>
            </w:tcBorders>
            <w:vAlign w:val="center"/>
          </w:tcPr>
          <w:p w14:paraId="658B1A35" w14:textId="3BDD1C03" w:rsidR="00A20D2C" w:rsidRPr="001A24C1" w:rsidRDefault="00A20D2C" w:rsidP="00A20D2C">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1CD06759" w:rsidR="003A3A91" w:rsidRPr="001A24C1" w:rsidRDefault="00A20D2C" w:rsidP="003A3A91">
            <w:pPr>
              <w:ind w:firstLineChars="50" w:firstLine="140"/>
              <w:rPr>
                <w:sz w:val="28"/>
              </w:rPr>
            </w:pPr>
            <w:r>
              <w:rPr>
                <w:rFonts w:hint="eastAsia"/>
                <w:sz w:val="28"/>
                <w:szCs w:val="28"/>
              </w:rPr>
              <w:t>P</w:t>
            </w:r>
            <w:r>
              <w:rPr>
                <w:sz w:val="28"/>
                <w:szCs w:val="28"/>
              </w:rPr>
              <w:t>lease use the instrument based on the calibration certificate</w:t>
            </w:r>
            <w:r>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6F4264DC" w:rsidR="0023220D" w:rsidRPr="00D53787" w:rsidRDefault="00A20D2C" w:rsidP="00F226C0">
            <w:pPr>
              <w:jc w:val="right"/>
              <w:rPr>
                <w:rFonts w:eastAsia="黑体"/>
                <w:sz w:val="18"/>
              </w:rPr>
            </w:pPr>
            <w:r>
              <w:rPr>
                <w:sz w:val="18"/>
              </w:rPr>
              <w:t>（</w:t>
            </w:r>
            <w:r>
              <w:rPr>
                <w:sz w:val="18"/>
              </w:rPr>
              <w:t>calibration seal</w:t>
            </w:r>
            <w:r w:rsidRPr="00D53787">
              <w:rPr>
                <w:sz w:val="18"/>
              </w:rPr>
              <w:t>）</w:t>
            </w:r>
          </w:p>
        </w:tc>
        <w:tc>
          <w:tcPr>
            <w:tcW w:w="5625" w:type="dxa"/>
            <w:gridSpan w:val="3"/>
            <w:tcBorders>
              <w:bottom w:val="nil"/>
            </w:tcBorders>
            <w:vAlign w:val="center"/>
          </w:tcPr>
          <w:p w14:paraId="658B1A3C" w14:textId="1E769B26" w:rsidR="0023220D" w:rsidRPr="00D53787" w:rsidRDefault="00A20D2C" w:rsidP="00F2187C">
            <w:pPr>
              <w:ind w:rightChars="521" w:right="1094"/>
              <w:jc w:val="center"/>
              <w:rPr>
                <w:rFonts w:eastAsia="黑体"/>
                <w:sz w:val="28"/>
              </w:rPr>
            </w:pPr>
            <w:r w:rsidRPr="00987569">
              <w:rPr>
                <w:rFonts w:eastAsia="黑体"/>
                <w:sz w:val="28"/>
                <w:szCs w:val="28"/>
              </w:rPr>
              <w:t>Approved by</w:t>
            </w:r>
            <w:r w:rsidR="0023220D"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1408BEB3" w:rsidR="00F33408" w:rsidRPr="00D53787" w:rsidRDefault="00A20D2C" w:rsidP="00F2187C">
            <w:pPr>
              <w:ind w:rightChars="521" w:right="1094"/>
              <w:jc w:val="center"/>
              <w:rPr>
                <w:rFonts w:eastAsia="黑体"/>
                <w:sz w:val="28"/>
              </w:rPr>
            </w:pPr>
            <w:r w:rsidRPr="00987569">
              <w:rPr>
                <w:rFonts w:eastAsia="黑体"/>
                <w:sz w:val="28"/>
                <w:szCs w:val="28"/>
              </w:rPr>
              <w:t>Checked by</w:t>
            </w:r>
            <w:r w:rsidR="0023220D"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02DB1ED9" w:rsidR="0023220D" w:rsidRPr="00D53787" w:rsidRDefault="00A20D2C" w:rsidP="00F2187C">
            <w:pPr>
              <w:ind w:rightChars="521" w:right="1094"/>
              <w:jc w:val="center"/>
              <w:rPr>
                <w:bCs/>
                <w:sz w:val="28"/>
              </w:rPr>
            </w:pPr>
            <w:r w:rsidRPr="00987569">
              <w:rPr>
                <w:rFonts w:eastAsia="黑体"/>
                <w:sz w:val="28"/>
                <w:szCs w:val="28"/>
              </w:rPr>
              <w:t>Verified by</w:t>
            </w:r>
            <w:r w:rsidR="0023220D" w:rsidRPr="00D53787">
              <w:rPr>
                <w:rFonts w:eastAsia="黑体"/>
                <w:sz w:val="28"/>
              </w:rPr>
              <w:t>:</w:t>
            </w:r>
            <w:bookmarkStart w:id="2" w:name="主检人签章"/>
            <w:bookmarkEnd w:id="2"/>
          </w:p>
        </w:tc>
      </w:tr>
      <w:tr w:rsidR="002E0AB8"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41C1C8A7" w:rsidR="002E0AB8" w:rsidRPr="00425276" w:rsidRDefault="002E0AB8" w:rsidP="002E0AB8">
            <w:pPr>
              <w:rPr>
                <w:color w:val="000000"/>
              </w:rPr>
            </w:pPr>
            <w:r>
              <w:rPr>
                <w:rFonts w:hint="eastAsia"/>
                <w:sz w:val="18"/>
              </w:rPr>
              <w:t xml:space="preserve">Address: </w:t>
            </w:r>
            <w:r w:rsidRPr="00B04127">
              <w:rPr>
                <w:rFonts w:cs="Arial"/>
                <w:sz w:val="18"/>
              </w:rPr>
              <w:t>No.52 Huayuan North Road,</w:t>
            </w:r>
            <w:r>
              <w:rPr>
                <w:rFonts w:cs="Arial"/>
                <w:sz w:val="18"/>
              </w:rPr>
              <w:t xml:space="preserve"> </w:t>
            </w:r>
            <w:r w:rsidRPr="00B04127">
              <w:rPr>
                <w:rFonts w:cs="Arial"/>
                <w:sz w:val="18"/>
              </w:rPr>
              <w:t>Haidian District, Beijing, P. R. CHINA</w:t>
            </w:r>
          </w:p>
        </w:tc>
        <w:tc>
          <w:tcPr>
            <w:tcW w:w="2925" w:type="dxa"/>
            <w:tcBorders>
              <w:top w:val="single" w:sz="4" w:space="0" w:color="auto"/>
            </w:tcBorders>
            <w:vAlign w:val="center"/>
          </w:tcPr>
          <w:p w14:paraId="658B1A43" w14:textId="00F394C6" w:rsidR="002E0AB8" w:rsidRPr="00425276" w:rsidRDefault="002E0AB8" w:rsidP="002E0AB8">
            <w:pPr>
              <w:rPr>
                <w:color w:val="000000"/>
              </w:rPr>
            </w:pPr>
            <w:r w:rsidRPr="003B4724">
              <w:rPr>
                <w:color w:val="000000"/>
              </w:rPr>
              <w:t>TEL</w:t>
            </w:r>
            <w:r w:rsidRPr="003B4724">
              <w:rPr>
                <w:color w:val="000000"/>
              </w:rPr>
              <w:t>：</w:t>
            </w:r>
            <w:r w:rsidRPr="00CF7D36">
              <w:rPr>
                <w:color w:val="000000"/>
              </w:rPr>
              <w:t>+86-10-62301383</w:t>
            </w:r>
          </w:p>
        </w:tc>
      </w:tr>
      <w:tr w:rsidR="002E0AB8"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426EC658" w:rsidR="002E0AB8" w:rsidRPr="00425276" w:rsidRDefault="002E0AB8" w:rsidP="002E0AB8">
            <w:pPr>
              <w:rPr>
                <w:color w:val="000000"/>
              </w:rPr>
            </w:pPr>
            <w:r w:rsidRPr="003B4724">
              <w:rPr>
                <w:rFonts w:eastAsia="黑体"/>
                <w:sz w:val="18"/>
              </w:rPr>
              <w:t>Post Code</w:t>
            </w:r>
            <w:r w:rsidRPr="003B4724">
              <w:t>：</w:t>
            </w:r>
            <w:r w:rsidRPr="003B4724">
              <w:t>100</w:t>
            </w:r>
            <w:r>
              <w:rPr>
                <w:rFonts w:hint="eastAsia"/>
              </w:rPr>
              <w:t>191</w:t>
            </w:r>
          </w:p>
        </w:tc>
        <w:tc>
          <w:tcPr>
            <w:tcW w:w="2925" w:type="dxa"/>
            <w:vAlign w:val="center"/>
          </w:tcPr>
          <w:p w14:paraId="658B1A46" w14:textId="7B344C5F" w:rsidR="002E0AB8" w:rsidRPr="00425276" w:rsidRDefault="002E0AB8" w:rsidP="002E0AB8">
            <w:r w:rsidRPr="003B4724">
              <w:rPr>
                <w:color w:val="000000"/>
              </w:rPr>
              <w:t>FAX</w:t>
            </w:r>
            <w:r w:rsidRPr="003B4724">
              <w:rPr>
                <w:color w:val="000000"/>
              </w:rPr>
              <w:t>：</w:t>
            </w:r>
            <w:r w:rsidRPr="00CF7D36">
              <w:rPr>
                <w:color w:val="000000"/>
              </w:rPr>
              <w:t>+86-10-62304104</w:t>
            </w:r>
          </w:p>
        </w:tc>
      </w:tr>
      <w:tr w:rsidR="002E0AB8"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09210D40" w:rsidR="002E0AB8" w:rsidRPr="00425276" w:rsidRDefault="002E0AB8" w:rsidP="002E0AB8">
            <w:pPr>
              <w:rPr>
                <w:color w:val="000000"/>
              </w:rPr>
            </w:pPr>
            <w:r w:rsidRPr="00425276">
              <w:t>www.</w:t>
            </w:r>
            <w:r>
              <w:rPr>
                <w:rFonts w:hint="eastAsia"/>
              </w:rPr>
              <w:t>chinattl</w:t>
            </w:r>
            <w:r w:rsidRPr="00425276">
              <w:t>.com</w:t>
            </w:r>
          </w:p>
        </w:tc>
        <w:tc>
          <w:tcPr>
            <w:tcW w:w="2925" w:type="dxa"/>
            <w:vAlign w:val="center"/>
          </w:tcPr>
          <w:p w14:paraId="658B1A49" w14:textId="077614FA" w:rsidR="002E0AB8" w:rsidRPr="00425276" w:rsidRDefault="002E0AB8" w:rsidP="002E0AB8">
            <w:r w:rsidRPr="003B4724">
              <w:t>Email</w:t>
            </w:r>
            <w:r w:rsidRPr="003B4724">
              <w:t>：</w:t>
            </w:r>
            <w:hyperlink r:id="rId8" w:history="1">
              <w:r w:rsidRPr="003B4724">
                <w:rPr>
                  <w:rStyle w:val="ad"/>
                </w:rPr>
                <w:t>cal@catr.</w:t>
              </w:r>
            </w:hyperlink>
            <w:r w:rsidRPr="003B4724">
              <w:t>cn</w:t>
            </w:r>
          </w:p>
        </w:tc>
      </w:tr>
    </w:tbl>
    <w:p w14:paraId="658B1A4B" w14:textId="77777777" w:rsidR="00920A67" w:rsidRPr="001A24C1" w:rsidRDefault="00920A67">
      <w:pPr>
        <w:rPr>
          <w:rFonts w:eastAsia="黑体"/>
          <w:sz w:val="44"/>
        </w:rPr>
        <w:sectPr w:rsidR="00920A67" w:rsidRPr="001A24C1" w:rsidSect="00C213DB">
          <w:headerReference w:type="even" r:id="rId9"/>
          <w:headerReference w:type="default" r:id="rId10"/>
          <w:footerReference w:type="even" r:id="rId11"/>
          <w:footerReference w:type="default" r:id="rId12"/>
          <w:headerReference w:type="first" r:id="rId13"/>
          <w:footerReference w:type="first" r:id="rId14"/>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6"/>
        <w:gridCol w:w="349"/>
        <w:gridCol w:w="900"/>
        <w:gridCol w:w="245"/>
        <w:gridCol w:w="1096"/>
        <w:gridCol w:w="1795"/>
        <w:gridCol w:w="1669"/>
        <w:gridCol w:w="1810"/>
      </w:tblGrid>
      <w:tr w:rsidR="004364C5" w:rsidRPr="001A24C1" w14:paraId="658B1A4D" w14:textId="77777777" w:rsidTr="00860CA1">
        <w:trPr>
          <w:trHeight w:val="1665"/>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4C" w14:textId="4850EFF1" w:rsidR="004364C5" w:rsidRPr="001A24C1" w:rsidRDefault="00451C37" w:rsidP="004364C5">
            <w:pPr>
              <w:spacing w:line="300" w:lineRule="exact"/>
              <w:rPr>
                <w:rFonts w:eastAsia="黑体"/>
                <w:sz w:val="24"/>
              </w:rPr>
            </w:pPr>
            <w:r w:rsidRPr="00FF669A">
              <w:rPr>
                <w:rFonts w:eastAsia="黑体"/>
              </w:rPr>
              <w:lastRenderedPageBreak/>
              <w:t>The test and Calibration laboratory has been accredited by China national Accreditation Service for Conformity Assessment (CNAS</w:t>
            </w:r>
            <w:proofErr w:type="gramStart"/>
            <w:r w:rsidRPr="00FF669A">
              <w:rPr>
                <w:rFonts w:eastAsia="黑体"/>
              </w:rPr>
              <w:t>.)and</w:t>
            </w:r>
            <w:proofErr w:type="gramEnd"/>
            <w:r w:rsidRPr="00FF669A">
              <w:rPr>
                <w:rFonts w:eastAsia="黑体"/>
              </w:rPr>
              <w:t xml:space="preserve"> proved to be compliance with ISO/IEC17025(Certificate No. L</w:t>
            </w:r>
            <w:r w:rsidRPr="001E4A47">
              <w:rPr>
                <w:rFonts w:eastAsia="黑体" w:hint="eastAsia"/>
              </w:rPr>
              <w:t>0570</w:t>
            </w:r>
            <w:r w:rsidRPr="00FF669A">
              <w:rPr>
                <w:rFonts w:eastAsia="黑体"/>
              </w:rPr>
              <w:t>)</w:t>
            </w:r>
          </w:p>
        </w:tc>
      </w:tr>
      <w:tr w:rsidR="004364C5" w:rsidRPr="001A24C1" w14:paraId="658B1A50" w14:textId="77777777">
        <w:trPr>
          <w:trHeight w:val="1019"/>
        </w:trPr>
        <w:tc>
          <w:tcPr>
            <w:tcW w:w="9000" w:type="dxa"/>
            <w:gridSpan w:val="8"/>
            <w:tcBorders>
              <w:top w:val="single" w:sz="4" w:space="0" w:color="auto"/>
              <w:left w:val="single" w:sz="4" w:space="0" w:color="auto"/>
              <w:bottom w:val="single" w:sz="4" w:space="0" w:color="auto"/>
              <w:right w:val="single" w:sz="4" w:space="0" w:color="auto"/>
            </w:tcBorders>
            <w:vAlign w:val="center"/>
          </w:tcPr>
          <w:p w14:paraId="0EDA7241" w14:textId="77777777" w:rsidR="004364C5" w:rsidRPr="001A24C1" w:rsidRDefault="004364C5" w:rsidP="004364C5">
            <w:pPr>
              <w:rPr>
                <w:rFonts w:eastAsia="黑体"/>
                <w:sz w:val="24"/>
              </w:rPr>
            </w:pPr>
            <w:r>
              <w:rPr>
                <w:rFonts w:eastAsia="黑体"/>
                <w:sz w:val="24"/>
              </w:rPr>
              <w:t>Reference Documents for Calibration (Code, Name)</w:t>
            </w:r>
            <w:r w:rsidRPr="001A24C1">
              <w:rPr>
                <w:rFonts w:eastAsia="黑体"/>
                <w:sz w:val="24"/>
              </w:rPr>
              <w:t>：</w:t>
            </w:r>
          </w:p>
          <w:p w14:paraId="658B1A4F" w14:textId="6D5DEF3E" w:rsidR="004364C5" w:rsidRPr="001A24C1" w:rsidRDefault="004364C5" w:rsidP="004364C5">
            <w:pPr>
              <w:rPr>
                <w:rFonts w:eastAsia="黑体"/>
                <w:sz w:val="24"/>
              </w:rPr>
            </w:pPr>
            <w:r w:rsidRPr="00F36F9B">
              <w:rPr>
                <w:color w:val="000000"/>
                <w:szCs w:val="21"/>
              </w:rPr>
              <w:t>IEEE 1309-2013 IEEE Standard for Calibration of Electromagnetic Field Sensors and Probes (Excluding Antennas) from 9kHz to 40GHz</w:t>
            </w:r>
          </w:p>
        </w:tc>
      </w:tr>
      <w:tr w:rsidR="00B152B4" w:rsidRPr="001A24C1" w14:paraId="658B1A52" w14:textId="77777777">
        <w:trPr>
          <w:trHeight w:val="618"/>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51" w14:textId="16D468B8" w:rsidR="00B152B4" w:rsidRPr="001A24C1" w:rsidRDefault="004364C5" w:rsidP="00355058">
            <w:pPr>
              <w:pStyle w:val="a0"/>
              <w:ind w:firstLine="0"/>
              <w:rPr>
                <w:rFonts w:eastAsia="黑体"/>
                <w:sz w:val="24"/>
                <w:szCs w:val="24"/>
              </w:rPr>
            </w:pPr>
            <w:r>
              <w:rPr>
                <w:rFonts w:eastAsia="黑体" w:hint="eastAsia"/>
                <w:sz w:val="24"/>
                <w:szCs w:val="24"/>
              </w:rPr>
              <w:t>P</w:t>
            </w:r>
            <w:r>
              <w:rPr>
                <w:rFonts w:eastAsia="黑体"/>
                <w:sz w:val="24"/>
                <w:szCs w:val="24"/>
              </w:rPr>
              <w:t>rimary calibration instruments and standards</w:t>
            </w:r>
          </w:p>
        </w:tc>
      </w:tr>
      <w:tr w:rsidR="001A0801" w:rsidRPr="001A24C1" w14:paraId="658B1A57" w14:textId="77777777" w:rsidTr="00E3346F">
        <w:trPr>
          <w:cantSplit/>
          <w:trHeight w:val="659"/>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3" w14:textId="58EAE1EF" w:rsidR="001A0801" w:rsidRPr="005F4A4F" w:rsidRDefault="001A0801" w:rsidP="001A0801">
            <w:pPr>
              <w:spacing w:line="260" w:lineRule="exact"/>
              <w:jc w:val="center"/>
              <w:rPr>
                <w:rFonts w:eastAsia="楷体_GB2312"/>
              </w:rPr>
            </w:pPr>
            <w:r>
              <w:t>Name</w:t>
            </w: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4" w14:textId="4FE4D068" w:rsidR="001A0801" w:rsidRPr="005F4A4F" w:rsidRDefault="001A0801" w:rsidP="001A0801">
            <w:pPr>
              <w:pStyle w:val="a0"/>
              <w:spacing w:line="240" w:lineRule="exact"/>
              <w:ind w:firstLine="0"/>
            </w:pPr>
            <w:r>
              <w:rPr>
                <w:rFonts w:hint="eastAsia"/>
              </w:rPr>
              <w:t>U</w:t>
            </w:r>
            <w:r>
              <w:t>ncertainty or accuracy level or maximum permissible error</w:t>
            </w:r>
          </w:p>
        </w:tc>
        <w:tc>
          <w:tcPr>
            <w:tcW w:w="1669" w:type="dxa"/>
            <w:tcBorders>
              <w:top w:val="single" w:sz="4" w:space="0" w:color="auto"/>
              <w:left w:val="single" w:sz="4" w:space="0" w:color="auto"/>
              <w:bottom w:val="single" w:sz="4" w:space="0" w:color="auto"/>
              <w:right w:val="single" w:sz="4" w:space="0" w:color="auto"/>
            </w:tcBorders>
            <w:vAlign w:val="center"/>
          </w:tcPr>
          <w:p w14:paraId="658B1A55" w14:textId="07802D8A" w:rsidR="001A0801" w:rsidRPr="005F4A4F" w:rsidRDefault="001A0801" w:rsidP="001A0801">
            <w:pPr>
              <w:pStyle w:val="a0"/>
              <w:spacing w:line="240" w:lineRule="exact"/>
              <w:ind w:firstLine="0"/>
              <w:jc w:val="center"/>
              <w:rPr>
                <w:rFonts w:eastAsia="楷体_GB2312"/>
                <w:i/>
              </w:rPr>
            </w:pPr>
            <w:r>
              <w:t>Certificate Number</w:t>
            </w:r>
          </w:p>
        </w:tc>
        <w:tc>
          <w:tcPr>
            <w:tcW w:w="1810" w:type="dxa"/>
            <w:tcBorders>
              <w:top w:val="single" w:sz="4" w:space="0" w:color="auto"/>
              <w:left w:val="single" w:sz="4" w:space="0" w:color="auto"/>
              <w:bottom w:val="single" w:sz="4" w:space="0" w:color="auto"/>
              <w:right w:val="single" w:sz="4" w:space="0" w:color="auto"/>
            </w:tcBorders>
            <w:vAlign w:val="center"/>
          </w:tcPr>
          <w:p w14:paraId="658B1A56" w14:textId="007B9BE3" w:rsidR="001A0801" w:rsidRPr="005F4A4F" w:rsidRDefault="001A0801" w:rsidP="001A0801">
            <w:pPr>
              <w:pStyle w:val="a0"/>
              <w:spacing w:line="240" w:lineRule="exact"/>
              <w:ind w:firstLine="0"/>
              <w:jc w:val="center"/>
              <w:rPr>
                <w:rFonts w:eastAsia="黑体"/>
              </w:rPr>
            </w:pPr>
            <w:r>
              <w:t>Due Date</w:t>
            </w:r>
          </w:p>
        </w:tc>
      </w:tr>
      <w:tr w:rsidR="003D41EB" w:rsidRPr="008F4F17" w14:paraId="658B1A5C"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8" w14:textId="1B409669" w:rsidR="003D41EB" w:rsidRPr="006B6E16" w:rsidRDefault="003D41EB"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6B6E16" w:rsidRDefault="003D41EB" w:rsidP="00050703">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6B6E16" w:rsidRDefault="003D41E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6B6E16" w:rsidRDefault="003D41EB" w:rsidP="002F42AB">
            <w:pPr>
              <w:pStyle w:val="a7"/>
              <w:spacing w:line="240" w:lineRule="exact"/>
              <w:jc w:val="center"/>
              <w:rPr>
                <w:iCs/>
                <w:sz w:val="21"/>
                <w:szCs w:val="21"/>
              </w:rPr>
            </w:pPr>
          </w:p>
        </w:tc>
      </w:tr>
      <w:tr w:rsidR="003B7599" w:rsidRPr="008F4F17" w14:paraId="658B1A61"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D" w14:textId="2F746FC0" w:rsidR="003B7599" w:rsidRPr="006B6E16" w:rsidRDefault="003B7599"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6B6E16" w:rsidRDefault="003B6BFB" w:rsidP="003B6BF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6B6E16" w:rsidRDefault="003B7599" w:rsidP="002F42AB">
            <w:pPr>
              <w:pStyle w:val="a7"/>
              <w:spacing w:line="240" w:lineRule="exact"/>
              <w:jc w:val="center"/>
              <w:rPr>
                <w:iCs/>
                <w:sz w:val="21"/>
                <w:szCs w:val="21"/>
              </w:rPr>
            </w:pPr>
          </w:p>
        </w:tc>
      </w:tr>
      <w:tr w:rsidR="003B7599" w:rsidRPr="008F4F17" w14:paraId="658B1A6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2" w14:textId="2BAE30E8"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6B6E16" w:rsidRDefault="003B7599" w:rsidP="002F42AB">
            <w:pPr>
              <w:pStyle w:val="a7"/>
              <w:spacing w:line="240" w:lineRule="exact"/>
              <w:jc w:val="center"/>
              <w:rPr>
                <w:iCs/>
                <w:sz w:val="21"/>
                <w:szCs w:val="21"/>
              </w:rPr>
            </w:pPr>
          </w:p>
        </w:tc>
      </w:tr>
      <w:tr w:rsidR="003B7599" w:rsidRPr="008F4F17" w14:paraId="658B1A6B"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7" w14:textId="3F1D0E6E"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6B6E16" w:rsidRDefault="003B7599" w:rsidP="002F42AB">
            <w:pPr>
              <w:pStyle w:val="a7"/>
              <w:spacing w:line="240" w:lineRule="exact"/>
              <w:jc w:val="center"/>
              <w:rPr>
                <w:iCs/>
                <w:sz w:val="21"/>
                <w:szCs w:val="21"/>
              </w:rPr>
            </w:pPr>
          </w:p>
        </w:tc>
      </w:tr>
      <w:tr w:rsidR="00294CAB" w:rsidRPr="008F4F17" w14:paraId="658B1A70"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C" w14:textId="418095B0"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6B6E16" w:rsidRDefault="00294CAB" w:rsidP="002F42AB">
            <w:pPr>
              <w:pStyle w:val="a7"/>
              <w:spacing w:line="240" w:lineRule="exact"/>
              <w:jc w:val="center"/>
              <w:rPr>
                <w:iCs/>
                <w:sz w:val="21"/>
                <w:szCs w:val="21"/>
              </w:rPr>
            </w:pPr>
          </w:p>
        </w:tc>
      </w:tr>
      <w:tr w:rsidR="00294CAB" w:rsidRPr="008F4F17" w14:paraId="658B1A75"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1" w14:textId="542F1AEF"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6B6E16" w:rsidRDefault="00294CAB" w:rsidP="002F42AB">
            <w:pPr>
              <w:pStyle w:val="a7"/>
              <w:spacing w:line="240" w:lineRule="exact"/>
              <w:jc w:val="center"/>
              <w:rPr>
                <w:iCs/>
                <w:sz w:val="21"/>
                <w:szCs w:val="21"/>
              </w:rPr>
            </w:pPr>
          </w:p>
        </w:tc>
      </w:tr>
      <w:tr w:rsidR="003B6BFB" w:rsidRPr="008F4F17" w14:paraId="658B1A7A"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6" w14:textId="7D56D3BB" w:rsidR="003B6BFB" w:rsidRPr="006B6E16" w:rsidRDefault="003B6BF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6B6E16" w:rsidRDefault="003B6BF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6B6E16" w:rsidRDefault="003B6BF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6B6E16" w:rsidRDefault="003B6BFB" w:rsidP="002F42AB">
            <w:pPr>
              <w:pStyle w:val="a7"/>
              <w:spacing w:line="240" w:lineRule="exact"/>
              <w:jc w:val="center"/>
              <w:rPr>
                <w:iCs/>
                <w:sz w:val="21"/>
                <w:szCs w:val="21"/>
              </w:rPr>
            </w:pPr>
          </w:p>
        </w:tc>
      </w:tr>
      <w:tr w:rsidR="004D2B61" w:rsidRPr="008F4F17" w14:paraId="1DBD61A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5CCD0224" w14:textId="77777777" w:rsidR="004D2B61" w:rsidRPr="006B6E16" w:rsidRDefault="004D2B61"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6B6E16" w:rsidRDefault="004D2B61"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6B6E16" w:rsidRDefault="004D2B61"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6B6E16"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8"/>
            <w:tcBorders>
              <w:top w:val="nil"/>
              <w:left w:val="single" w:sz="4" w:space="0" w:color="auto"/>
              <w:bottom w:val="nil"/>
              <w:right w:val="single" w:sz="4" w:space="0" w:color="auto"/>
            </w:tcBorders>
            <w:vAlign w:val="bottom"/>
          </w:tcPr>
          <w:p w14:paraId="658B1A7B" w14:textId="7E8E8978" w:rsidR="007B090A" w:rsidRPr="001A24C1" w:rsidRDefault="00C91A0F" w:rsidP="002D6971">
            <w:pPr>
              <w:pStyle w:val="a0"/>
              <w:spacing w:line="240" w:lineRule="exact"/>
              <w:ind w:firstLine="0"/>
            </w:pPr>
            <w:r>
              <w:t>Calibration Site and Environmental Condition</w:t>
            </w:r>
            <w:r w:rsidRPr="001A24C1">
              <w:t>：</w:t>
            </w:r>
          </w:p>
        </w:tc>
      </w:tr>
      <w:tr w:rsidR="007B090A" w:rsidRPr="001A24C1" w14:paraId="658B1A7F" w14:textId="77777777" w:rsidTr="00BB7E65">
        <w:trPr>
          <w:cantSplit/>
          <w:trHeight w:val="297"/>
        </w:trPr>
        <w:tc>
          <w:tcPr>
            <w:tcW w:w="1136" w:type="dxa"/>
            <w:tcBorders>
              <w:top w:val="nil"/>
              <w:left w:val="single" w:sz="4" w:space="0" w:color="auto"/>
              <w:bottom w:val="nil"/>
              <w:right w:val="nil"/>
            </w:tcBorders>
            <w:vAlign w:val="center"/>
          </w:tcPr>
          <w:p w14:paraId="658B1A7D" w14:textId="3CDBB58C" w:rsidR="007B090A" w:rsidRPr="001A24C1" w:rsidRDefault="00C91A0F" w:rsidP="00355058">
            <w:pPr>
              <w:pStyle w:val="a0"/>
              <w:spacing w:line="240" w:lineRule="exact"/>
              <w:ind w:firstLine="0"/>
            </w:pPr>
            <w:r>
              <w:t>Address</w:t>
            </w:r>
            <w:r w:rsidRPr="001A24C1">
              <w:t>：</w:t>
            </w:r>
          </w:p>
        </w:tc>
        <w:tc>
          <w:tcPr>
            <w:tcW w:w="7864" w:type="dxa"/>
            <w:gridSpan w:val="7"/>
            <w:tcBorders>
              <w:top w:val="nil"/>
              <w:left w:val="nil"/>
              <w:bottom w:val="nil"/>
              <w:right w:val="single" w:sz="4" w:space="0" w:color="auto"/>
            </w:tcBorders>
            <w:vAlign w:val="center"/>
          </w:tcPr>
          <w:p w14:paraId="658B1A7E" w14:textId="13359F6A" w:rsidR="007B090A" w:rsidRPr="001A24C1" w:rsidRDefault="00BB7E65" w:rsidP="00355058">
            <w:pPr>
              <w:pStyle w:val="a0"/>
              <w:spacing w:line="240" w:lineRule="exact"/>
              <w:ind w:firstLine="0"/>
            </w:pPr>
            <w:r>
              <w:rPr>
                <w:rFonts w:hint="eastAsia"/>
              </w:rPr>
              <w:t>N</w:t>
            </w:r>
            <w:r>
              <w:t>o. 52 Huayuanbei Street, Haidian District, Beijing</w:t>
            </w:r>
          </w:p>
        </w:tc>
      </w:tr>
      <w:tr w:rsidR="00EB7681" w:rsidRPr="001A24C1" w14:paraId="64BC177E" w14:textId="77777777" w:rsidTr="002E5235">
        <w:trPr>
          <w:cantSplit/>
          <w:trHeight w:val="297"/>
        </w:trPr>
        <w:tc>
          <w:tcPr>
            <w:tcW w:w="9000" w:type="dxa"/>
            <w:gridSpan w:val="8"/>
            <w:tcBorders>
              <w:top w:val="nil"/>
              <w:left w:val="single" w:sz="4" w:space="0" w:color="auto"/>
              <w:bottom w:val="nil"/>
              <w:right w:val="single" w:sz="4" w:space="0" w:color="auto"/>
            </w:tcBorders>
            <w:vAlign w:val="center"/>
          </w:tcPr>
          <w:p w14:paraId="6D5EB113" w14:textId="2451D97D" w:rsidR="00EB7681" w:rsidRDefault="003279FD" w:rsidP="00355058">
            <w:pPr>
              <w:pStyle w:val="a0"/>
              <w:spacing w:line="240" w:lineRule="exact"/>
              <w:ind w:firstLine="0"/>
            </w:pPr>
            <w:r>
              <w:rPr>
                <w:rFonts w:hint="eastAsia"/>
              </w:rPr>
              <w:t>[</w:t>
            </w:r>
            <w:r>
              <w:t>10MHz-1GHz</w:t>
            </w:r>
            <w:r>
              <w:rPr>
                <w:rFonts w:hint="eastAsia"/>
              </w:rPr>
              <w:t>)</w:t>
            </w:r>
            <w:r>
              <w:t>:</w:t>
            </w:r>
          </w:p>
        </w:tc>
      </w:tr>
      <w:tr w:rsidR="00AA4F3D" w:rsidRPr="001A24C1" w14:paraId="658B1A86" w14:textId="77777777" w:rsidTr="0066303F">
        <w:trPr>
          <w:cantSplit/>
          <w:trHeight w:val="287"/>
        </w:trPr>
        <w:tc>
          <w:tcPr>
            <w:tcW w:w="1485" w:type="dxa"/>
            <w:gridSpan w:val="2"/>
            <w:tcBorders>
              <w:top w:val="nil"/>
              <w:left w:val="single" w:sz="4" w:space="0" w:color="auto"/>
              <w:bottom w:val="nil"/>
              <w:right w:val="nil"/>
            </w:tcBorders>
            <w:vAlign w:val="center"/>
          </w:tcPr>
          <w:p w14:paraId="658B1A80" w14:textId="3059DEDF" w:rsidR="00AA4F3D" w:rsidRPr="001A24C1" w:rsidRDefault="00AA4F3D" w:rsidP="00355058">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658B1A82" w14:textId="7C811FC4" w:rsidR="00AA4F3D" w:rsidRPr="00AA4F3D" w:rsidRDefault="00AA4F3D" w:rsidP="00355058">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658B1A83" w14:textId="222E3D3C" w:rsidR="00AA4F3D" w:rsidRPr="001A24C1" w:rsidRDefault="00AA4F3D" w:rsidP="00355058">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658B1A85" w14:textId="7B4DD07A" w:rsidR="00AA4F3D" w:rsidRPr="001A24C1" w:rsidRDefault="00AA4F3D" w:rsidP="00355058">
            <w:pPr>
              <w:pStyle w:val="a0"/>
              <w:spacing w:line="240" w:lineRule="exact"/>
              <w:ind w:firstLine="0"/>
            </w:pPr>
          </w:p>
        </w:tc>
      </w:tr>
      <w:tr w:rsidR="004B47B2" w:rsidRPr="001A24C1" w14:paraId="3DF28103" w14:textId="77777777" w:rsidTr="00B43DE3">
        <w:trPr>
          <w:cantSplit/>
          <w:trHeight w:val="287"/>
        </w:trPr>
        <w:tc>
          <w:tcPr>
            <w:tcW w:w="9000" w:type="dxa"/>
            <w:gridSpan w:val="8"/>
            <w:tcBorders>
              <w:top w:val="nil"/>
              <w:left w:val="single" w:sz="4" w:space="0" w:color="auto"/>
              <w:bottom w:val="nil"/>
              <w:right w:val="single" w:sz="4" w:space="0" w:color="auto"/>
            </w:tcBorders>
            <w:vAlign w:val="center"/>
          </w:tcPr>
          <w:p w14:paraId="6412BD3C" w14:textId="46E0E548" w:rsidR="004B47B2" w:rsidRPr="001A24C1" w:rsidRDefault="003279FD" w:rsidP="00355058">
            <w:pPr>
              <w:pStyle w:val="a0"/>
              <w:spacing w:line="240" w:lineRule="exact"/>
              <w:ind w:firstLine="0"/>
            </w:pPr>
            <w:r>
              <w:rPr>
                <w:rFonts w:hint="eastAsia"/>
              </w:rPr>
              <w:t>[</w:t>
            </w:r>
            <w:r>
              <w:t>1GHz-18GHz</w:t>
            </w:r>
            <w:r>
              <w:rPr>
                <w:rFonts w:hint="eastAsia"/>
              </w:rPr>
              <w:t>]</w:t>
            </w:r>
            <w:r>
              <w:t>:</w:t>
            </w:r>
          </w:p>
        </w:tc>
      </w:tr>
      <w:tr w:rsidR="004B47B2" w:rsidRPr="001A24C1" w14:paraId="3A929605" w14:textId="77777777" w:rsidTr="0066303F">
        <w:trPr>
          <w:cantSplit/>
          <w:trHeight w:val="287"/>
        </w:trPr>
        <w:tc>
          <w:tcPr>
            <w:tcW w:w="1485" w:type="dxa"/>
            <w:gridSpan w:val="2"/>
            <w:tcBorders>
              <w:top w:val="nil"/>
              <w:left w:val="single" w:sz="4" w:space="0" w:color="auto"/>
              <w:bottom w:val="nil"/>
              <w:right w:val="nil"/>
            </w:tcBorders>
            <w:vAlign w:val="center"/>
          </w:tcPr>
          <w:p w14:paraId="219733BC" w14:textId="20BEA2E5" w:rsidR="004B47B2" w:rsidRDefault="004B47B2" w:rsidP="004B47B2">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40A875C2" w14:textId="77777777" w:rsidR="004B47B2" w:rsidRPr="00AA4F3D" w:rsidRDefault="004B47B2" w:rsidP="004B47B2">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19BA71BD" w14:textId="4C7BEEA0" w:rsidR="004B47B2" w:rsidRDefault="004B47B2" w:rsidP="004B47B2">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20AA2678" w14:textId="77777777" w:rsidR="004B47B2" w:rsidRPr="001A24C1" w:rsidRDefault="004B47B2" w:rsidP="004B47B2">
            <w:pPr>
              <w:pStyle w:val="a0"/>
              <w:spacing w:line="240" w:lineRule="exact"/>
              <w:ind w:firstLine="0"/>
            </w:pPr>
          </w:p>
        </w:tc>
      </w:tr>
      <w:tr w:rsidR="007B090A" w:rsidRPr="001A24C1" w14:paraId="658B1A88" w14:textId="77777777">
        <w:trPr>
          <w:cantSplit/>
          <w:trHeight w:val="469"/>
        </w:trPr>
        <w:tc>
          <w:tcPr>
            <w:tcW w:w="9000" w:type="dxa"/>
            <w:gridSpan w:val="8"/>
            <w:tcBorders>
              <w:top w:val="nil"/>
              <w:left w:val="single" w:sz="4" w:space="0" w:color="auto"/>
              <w:bottom w:val="single" w:sz="4" w:space="0" w:color="auto"/>
              <w:right w:val="single" w:sz="4" w:space="0" w:color="auto"/>
            </w:tcBorders>
            <w:vAlign w:val="center"/>
          </w:tcPr>
          <w:p w14:paraId="658B1A87" w14:textId="77777777" w:rsidR="007B090A" w:rsidRPr="001A24C1" w:rsidRDefault="007B090A" w:rsidP="00355058">
            <w:pPr>
              <w:pStyle w:val="a0"/>
              <w:spacing w:line="240" w:lineRule="exact"/>
              <w:ind w:firstLine="0"/>
            </w:pPr>
          </w:p>
        </w:tc>
      </w:tr>
    </w:tbl>
    <w:p w14:paraId="488945E7" w14:textId="77777777" w:rsidR="00E3346F" w:rsidRDefault="00E3346F" w:rsidP="00E3346F">
      <w:pPr>
        <w:ind w:leftChars="-257" w:left="-135" w:hangingChars="225" w:hanging="405"/>
        <w:jc w:val="left"/>
        <w:rPr>
          <w:sz w:val="18"/>
        </w:rPr>
      </w:pPr>
      <w:r>
        <w:rPr>
          <w:sz w:val="18"/>
        </w:rPr>
        <w:t>Note:</w:t>
      </w:r>
    </w:p>
    <w:p w14:paraId="554B974B" w14:textId="77777777" w:rsidR="00E3346F" w:rsidRDefault="00E3346F" w:rsidP="00E3346F">
      <w:pPr>
        <w:ind w:leftChars="-257" w:left="-135" w:hangingChars="225" w:hanging="405"/>
        <w:jc w:val="left"/>
        <w:rPr>
          <w:sz w:val="18"/>
        </w:rPr>
      </w:pPr>
      <w:r>
        <w:rPr>
          <w:sz w:val="18"/>
        </w:rPr>
        <w:t xml:space="preserve">1.   </w:t>
      </w:r>
      <w:r>
        <w:rPr>
          <w:rFonts w:hint="eastAsia"/>
          <w:sz w:val="18"/>
        </w:rPr>
        <w:t>Our insti</w:t>
      </w:r>
      <w:r>
        <w:rPr>
          <w:sz w:val="18"/>
        </w:rPr>
        <w:t>tute is only responsible for a complete calibration certificate sealed with “Special Seal for Calibration of CTTL”</w:t>
      </w:r>
      <w:r w:rsidRPr="001A24C1">
        <w:rPr>
          <w:sz w:val="18"/>
        </w:rPr>
        <w:t>；</w:t>
      </w:r>
    </w:p>
    <w:p w14:paraId="5FB8D766" w14:textId="3F0576A7" w:rsidR="00E3346F" w:rsidRDefault="00E3346F" w:rsidP="00E3346F">
      <w:pPr>
        <w:ind w:leftChars="-257" w:left="-135" w:hangingChars="225" w:hanging="405"/>
        <w:jc w:val="left"/>
        <w:rPr>
          <w:sz w:val="18"/>
        </w:rPr>
      </w:pPr>
      <w:r>
        <w:rPr>
          <w:sz w:val="18"/>
        </w:rPr>
        <w:t xml:space="preserve">2.   </w:t>
      </w:r>
      <w:r>
        <w:rPr>
          <w:rFonts w:hint="eastAsia"/>
          <w:sz w:val="18"/>
        </w:rPr>
        <w:t>D</w:t>
      </w:r>
      <w:r>
        <w:rPr>
          <w:sz w:val="18"/>
        </w:rPr>
        <w:t>o not copy the calibration certificate without the approval of CTTL;</w:t>
      </w:r>
    </w:p>
    <w:p w14:paraId="658B1A8C" w14:textId="563238C6" w:rsidR="00694848" w:rsidRPr="001A24C1" w:rsidRDefault="00E3346F" w:rsidP="00E3346F">
      <w:pPr>
        <w:ind w:leftChars="-257" w:left="-135" w:hangingChars="225" w:hanging="405"/>
        <w:jc w:val="left"/>
        <w:rPr>
          <w:sz w:val="18"/>
        </w:rPr>
      </w:pPr>
      <w:r>
        <w:rPr>
          <w:sz w:val="18"/>
        </w:rPr>
        <w:t xml:space="preserve">3.   The calibration results </w:t>
      </w:r>
      <w:proofErr w:type="gramStart"/>
      <w:r>
        <w:rPr>
          <w:sz w:val="18"/>
        </w:rPr>
        <w:t>is</w:t>
      </w:r>
      <w:proofErr w:type="gramEnd"/>
      <w:r>
        <w:rPr>
          <w:sz w:val="18"/>
        </w:rPr>
        <w:t xml:space="preserve"> only valid for the instrument under calibration</w:t>
      </w:r>
    </w:p>
    <w:p w14:paraId="1AB7983B" w14:textId="38510FBF" w:rsidR="00706CC2" w:rsidRPr="00706CC2" w:rsidRDefault="00706CC2" w:rsidP="00706CC2"/>
    <w:p w14:paraId="6E26130D" w14:textId="44C60A13" w:rsidR="00706CC2" w:rsidRPr="00AE7905" w:rsidRDefault="00706CC2" w:rsidP="00706CC2"/>
    <w:p w14:paraId="6FA0B2D0" w14:textId="1BB07288" w:rsidR="00920A67" w:rsidRPr="00706CC2" w:rsidRDefault="00706CC2" w:rsidP="00706CC2">
      <w:pPr>
        <w:tabs>
          <w:tab w:val="center" w:pos="4487"/>
        </w:tabs>
        <w:sectPr w:rsidR="00920A67" w:rsidRPr="00706CC2" w:rsidSect="00C213DB">
          <w:headerReference w:type="default" r:id="rId15"/>
          <w:footerReference w:type="default" r:id="rId16"/>
          <w:pgSz w:w="11906" w:h="16838" w:code="9"/>
          <w:pgMar w:top="1134" w:right="1134" w:bottom="1134" w:left="1797" w:header="851" w:footer="992" w:gutter="0"/>
          <w:cols w:space="425"/>
          <w:docGrid w:type="lines" w:linePitch="312"/>
        </w:sectPr>
      </w:pPr>
      <w:r>
        <w:tab/>
      </w:r>
    </w:p>
    <w:p w14:paraId="658B1A8F" w14:textId="7C57C4A3" w:rsidR="00A86DEE" w:rsidRPr="003A2C2A" w:rsidRDefault="002E7CC5" w:rsidP="000D7CE6">
      <w:pPr>
        <w:jc w:val="center"/>
        <w:rPr>
          <w:sz w:val="24"/>
          <w:szCs w:val="24"/>
        </w:rPr>
      </w:pPr>
      <w:r w:rsidRPr="003A2C2A">
        <w:rPr>
          <w:rFonts w:eastAsia="隶书"/>
          <w:sz w:val="48"/>
        </w:rPr>
        <w:lastRenderedPageBreak/>
        <w:t>Calibration Result</w:t>
      </w:r>
    </w:p>
    <w:p w14:paraId="658B1A90" w14:textId="28260F32" w:rsidR="00A86DEE" w:rsidRPr="003A2C2A" w:rsidRDefault="00B8617F" w:rsidP="00B8617F">
      <w:pPr>
        <w:pStyle w:val="2"/>
      </w:pPr>
      <w:r w:rsidRPr="003A2C2A">
        <w:t>Frequency Response</w:t>
      </w:r>
    </w:p>
    <w:tbl>
      <w:tblPr>
        <w:tblStyle w:val="af"/>
        <w:tblW w:w="0" w:type="auto"/>
        <w:tblLook w:val="04A0" w:firstRow="1" w:lastRow="0" w:firstColumn="1" w:lastColumn="0" w:noHBand="0" w:noVBand="1"/>
      </w:tblPr>
      <w:tblGrid>
        <w:gridCol w:w="1738"/>
        <w:gridCol w:w="1738"/>
        <w:gridCol w:w="1738"/>
        <w:gridCol w:w="1738"/>
        <w:gridCol w:w="1738"/>
      </w:tblGrid>
      <w:tr w:rsidR="00B8617F" w14:paraId="658B1A99" w14:textId="77777777" w:rsidTr="00CF07F5">
        <w:tc>
          <w:tcPr>
            <w:tcW w:w="1738" w:type="dxa"/>
          </w:tcPr>
          <w:p w14:paraId="5A6BCCF3" w14:textId="77777777" w:rsidR="00B8617F" w:rsidRDefault="00B8617F" w:rsidP="00B8617F">
            <w:pPr>
              <w:pStyle w:val="a0"/>
              <w:ind w:firstLine="0"/>
              <w:jc w:val="center"/>
            </w:pPr>
            <w:r>
              <w:rPr>
                <w:rFonts w:hint="eastAsia"/>
              </w:rPr>
              <w:t>Frequency</w:t>
            </w:r>
          </w:p>
          <w:p w14:paraId="658B1A92" w14:textId="74A26F06" w:rsidR="00B8617F" w:rsidRDefault="00B8617F" w:rsidP="00B8617F">
            <w:pPr>
              <w:pStyle w:val="a0"/>
              <w:ind w:firstLine="0"/>
              <w:jc w:val="center"/>
            </w:pPr>
            <w:r>
              <w:rPr>
                <w:rFonts w:hint="eastAsia"/>
              </w:rPr>
              <w:t>(M</w:t>
            </w:r>
            <w:r>
              <w:t>H</w:t>
            </w:r>
            <w:r>
              <w:rPr>
                <w:rFonts w:hint="eastAsia"/>
              </w:rPr>
              <w:t>z)</w:t>
            </w:r>
          </w:p>
        </w:tc>
        <w:tc>
          <w:tcPr>
            <w:tcW w:w="1738" w:type="dxa"/>
          </w:tcPr>
          <w:p w14:paraId="4F667ABF" w14:textId="77777777" w:rsidR="00B8617F" w:rsidRDefault="00B8617F" w:rsidP="00B8617F">
            <w:pPr>
              <w:pStyle w:val="a0"/>
              <w:ind w:firstLine="0"/>
              <w:jc w:val="center"/>
            </w:pPr>
            <w:r>
              <w:rPr>
                <w:rFonts w:hint="eastAsia"/>
              </w:rPr>
              <w:t>Standard Field Streng</w:t>
            </w:r>
            <w:r>
              <w:t>th</w:t>
            </w:r>
          </w:p>
          <w:p w14:paraId="658B1A94" w14:textId="297FC469" w:rsidR="00B8617F" w:rsidRDefault="00B8617F" w:rsidP="00B8617F">
            <w:pPr>
              <w:pStyle w:val="a0"/>
              <w:ind w:firstLine="0"/>
              <w:jc w:val="center"/>
            </w:pPr>
            <w:r>
              <w:rPr>
                <w:rFonts w:hint="eastAsia"/>
              </w:rPr>
              <w:t>(V/m)</w:t>
            </w:r>
          </w:p>
        </w:tc>
        <w:tc>
          <w:tcPr>
            <w:tcW w:w="1738" w:type="dxa"/>
          </w:tcPr>
          <w:p w14:paraId="53734B5D" w14:textId="77777777" w:rsidR="00B8617F" w:rsidRDefault="00B8617F" w:rsidP="00B8617F">
            <w:pPr>
              <w:pStyle w:val="a0"/>
              <w:ind w:firstLine="0"/>
              <w:jc w:val="center"/>
            </w:pPr>
            <w:r>
              <w:rPr>
                <w:rFonts w:hint="eastAsia"/>
              </w:rPr>
              <w:t>Actual Value of Display</w:t>
            </w:r>
          </w:p>
          <w:p w14:paraId="658B1A96" w14:textId="091F0149" w:rsidR="00B8617F" w:rsidRDefault="00B8617F" w:rsidP="00B8617F">
            <w:pPr>
              <w:pStyle w:val="a0"/>
              <w:ind w:firstLine="0"/>
              <w:jc w:val="center"/>
            </w:pPr>
            <w:r>
              <w:rPr>
                <w:rFonts w:hint="eastAsia"/>
              </w:rPr>
              <w:t>(V/m)</w:t>
            </w:r>
          </w:p>
        </w:tc>
        <w:tc>
          <w:tcPr>
            <w:tcW w:w="1738" w:type="dxa"/>
          </w:tcPr>
          <w:p w14:paraId="658B1A97" w14:textId="40FBE937" w:rsidR="00B8617F" w:rsidRDefault="00B8617F" w:rsidP="00B8617F">
            <w:pPr>
              <w:pStyle w:val="a0"/>
              <w:ind w:firstLine="0"/>
              <w:jc w:val="center"/>
            </w:pPr>
            <w:r>
              <w:rPr>
                <w:rFonts w:hint="eastAsia"/>
              </w:rPr>
              <w:t>Calibration Factor</w:t>
            </w:r>
          </w:p>
        </w:tc>
        <w:tc>
          <w:tcPr>
            <w:tcW w:w="1738" w:type="dxa"/>
          </w:tcPr>
          <w:p w14:paraId="658B1A98" w14:textId="409BE161" w:rsidR="00B8617F" w:rsidRDefault="00B8617F" w:rsidP="0029590C">
            <w:pPr>
              <w:pStyle w:val="a0"/>
              <w:ind w:firstLine="0"/>
              <w:jc w:val="center"/>
            </w:pPr>
            <w:r>
              <w:rPr>
                <w:rFonts w:hint="eastAsia"/>
              </w:rPr>
              <w:t>Measurement uncertainty</w:t>
            </w:r>
            <w:r w:rsidR="0029590C">
              <w:rPr>
                <w:rFonts w:hint="eastAsia"/>
              </w:rPr>
              <w:t>(</w:t>
            </w:r>
            <w:r w:rsidRPr="0040695E">
              <w:rPr>
                <w:rFonts w:hint="eastAsia"/>
                <w:i/>
              </w:rPr>
              <w:t>k</w:t>
            </w:r>
            <w:r>
              <w:rPr>
                <w:rFonts w:hint="eastAsia"/>
              </w:rPr>
              <w:t>=</w:t>
            </w:r>
            <w:r>
              <w:t>2</w:t>
            </w:r>
            <w:r w:rsidR="0029590C">
              <w:rPr>
                <w:rFonts w:hint="eastAsia"/>
              </w:rPr>
              <w:t>)</w:t>
            </w:r>
            <w:r w:rsidR="006F39F2">
              <w:t xml:space="preserve"> </w:t>
            </w:r>
            <w:r>
              <w:rPr>
                <w:rFonts w:hint="eastAsia"/>
              </w:rPr>
              <w:t>(d</w:t>
            </w:r>
            <w:r>
              <w:t>B</w:t>
            </w:r>
            <w:r>
              <w:rPr>
                <w:rFonts w:hint="eastAsia"/>
              </w:rPr>
              <w:t>)</w:t>
            </w:r>
          </w:p>
        </w:tc>
      </w:tr>
    </w:tbl>
    <w:p w14:paraId="16DEEE0A" w14:textId="3A767657" w:rsidR="00451939" w:rsidRDefault="00451939" w:rsidP="004559DF">
      <w:pPr>
        <w:pStyle w:val="a0"/>
      </w:pPr>
    </w:p>
    <w:p w14:paraId="6DA6B41B" w14:textId="1D36CC9C" w:rsidR="00451939" w:rsidRPr="004559DF" w:rsidRDefault="00451939" w:rsidP="00451939">
      <w:pPr>
        <w:pStyle w:val="a0"/>
        <w:ind w:firstLine="0"/>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rsidR="00145127">
        <w:t xml:space="preserve"> when</w:t>
      </w:r>
      <w:r>
        <w:t xml:space="preserve"> </w:t>
      </w:r>
      <w:r w:rsidRPr="008C4367">
        <w:rPr>
          <w:i/>
        </w:rPr>
        <w:t>k</w:t>
      </w:r>
      <w:r>
        <w:t xml:space="preserve"> is 2</w:t>
      </w:r>
      <w:r w:rsidR="00871389">
        <w:t>.</w:t>
      </w:r>
    </w:p>
    <w:p w14:paraId="658B1AE3" w14:textId="77777777" w:rsidR="004559DF" w:rsidRDefault="004559DF">
      <w:pPr>
        <w:widowControl/>
        <w:jc w:val="left"/>
        <w:rPr>
          <w:sz w:val="18"/>
          <w:szCs w:val="18"/>
        </w:rPr>
      </w:pPr>
      <w:r>
        <w:rPr>
          <w:sz w:val="18"/>
          <w:szCs w:val="18"/>
        </w:rPr>
        <w:br w:type="page"/>
      </w:r>
    </w:p>
    <w:p w14:paraId="658B1AE4" w14:textId="209562C1" w:rsidR="0029223C" w:rsidRPr="00AB235E" w:rsidRDefault="00AB235E" w:rsidP="00AB235E">
      <w:pPr>
        <w:pStyle w:val="2"/>
      </w:pPr>
      <w:r w:rsidRPr="00AB235E">
        <w:lastRenderedPageBreak/>
        <w:t>Field Strength Linearity</w:t>
      </w:r>
    </w:p>
    <w:tbl>
      <w:tblPr>
        <w:tblStyle w:val="af"/>
        <w:tblW w:w="5000" w:type="pct"/>
        <w:tblLook w:val="04A0" w:firstRow="1" w:lastRow="0" w:firstColumn="1" w:lastColumn="0" w:noHBand="0" w:noVBand="1"/>
      </w:tblPr>
      <w:tblGrid>
        <w:gridCol w:w="1103"/>
        <w:gridCol w:w="2189"/>
        <w:gridCol w:w="2191"/>
        <w:gridCol w:w="1589"/>
        <w:gridCol w:w="1618"/>
      </w:tblGrid>
      <w:tr w:rsidR="00786EFD" w14:paraId="658B1AEE" w14:textId="77777777" w:rsidTr="00B56EE9">
        <w:tc>
          <w:tcPr>
            <w:tcW w:w="636" w:type="pct"/>
          </w:tcPr>
          <w:p w14:paraId="38105E8C" w14:textId="77777777" w:rsidR="00786EFD" w:rsidRDefault="00786EFD" w:rsidP="00786EFD">
            <w:pPr>
              <w:pStyle w:val="a0"/>
              <w:ind w:firstLine="0"/>
              <w:jc w:val="center"/>
            </w:pPr>
            <w:r>
              <w:rPr>
                <w:rFonts w:hint="eastAsia"/>
              </w:rPr>
              <w:t>Frequency</w:t>
            </w:r>
          </w:p>
          <w:p w14:paraId="658B1AE6" w14:textId="6707EF9B" w:rsidR="00786EFD" w:rsidRDefault="00786EFD" w:rsidP="00786EFD">
            <w:pPr>
              <w:pStyle w:val="a0"/>
              <w:ind w:firstLine="0"/>
              <w:jc w:val="center"/>
            </w:pPr>
            <w:r>
              <w:rPr>
                <w:rFonts w:hint="eastAsia"/>
              </w:rPr>
              <w:t>(M</w:t>
            </w:r>
            <w:r>
              <w:t>H</w:t>
            </w:r>
            <w:r>
              <w:rPr>
                <w:rFonts w:hint="eastAsia"/>
              </w:rPr>
              <w:t>z)</w:t>
            </w:r>
          </w:p>
        </w:tc>
        <w:tc>
          <w:tcPr>
            <w:tcW w:w="1265" w:type="pct"/>
          </w:tcPr>
          <w:p w14:paraId="69065299" w14:textId="77777777" w:rsidR="00786EFD" w:rsidRDefault="00786EFD" w:rsidP="00786EFD">
            <w:pPr>
              <w:pStyle w:val="a0"/>
              <w:ind w:firstLine="0"/>
              <w:jc w:val="center"/>
            </w:pPr>
            <w:r>
              <w:rPr>
                <w:rFonts w:hint="eastAsia"/>
              </w:rPr>
              <w:t>Standard Field Streng</w:t>
            </w:r>
            <w:r>
              <w:t>th</w:t>
            </w:r>
          </w:p>
          <w:p w14:paraId="658B1AE8" w14:textId="329B9B17" w:rsidR="00786EFD" w:rsidRDefault="00786EFD" w:rsidP="00786EFD">
            <w:pPr>
              <w:pStyle w:val="a0"/>
              <w:ind w:firstLine="0"/>
              <w:jc w:val="center"/>
            </w:pPr>
            <w:r>
              <w:rPr>
                <w:rFonts w:hint="eastAsia"/>
              </w:rPr>
              <w:t>(V/m)</w:t>
            </w:r>
          </w:p>
        </w:tc>
        <w:tc>
          <w:tcPr>
            <w:tcW w:w="1264" w:type="pct"/>
          </w:tcPr>
          <w:p w14:paraId="1965D292" w14:textId="77777777" w:rsidR="00786EFD" w:rsidRDefault="00786EFD" w:rsidP="00786EFD">
            <w:pPr>
              <w:pStyle w:val="a0"/>
              <w:ind w:firstLine="0"/>
              <w:jc w:val="center"/>
            </w:pPr>
            <w:r>
              <w:rPr>
                <w:rFonts w:hint="eastAsia"/>
              </w:rPr>
              <w:t>Actual Value of Display</w:t>
            </w:r>
          </w:p>
          <w:p w14:paraId="658B1AEA" w14:textId="724BDCDD" w:rsidR="00786EFD" w:rsidRDefault="00786EFD" w:rsidP="00786EFD">
            <w:pPr>
              <w:pStyle w:val="a0"/>
              <w:ind w:firstLine="0"/>
              <w:jc w:val="center"/>
            </w:pPr>
            <w:r>
              <w:rPr>
                <w:rFonts w:hint="eastAsia"/>
              </w:rPr>
              <w:t>(V/m)</w:t>
            </w:r>
          </w:p>
        </w:tc>
        <w:tc>
          <w:tcPr>
            <w:tcW w:w="918" w:type="pct"/>
          </w:tcPr>
          <w:p w14:paraId="658B1AEB" w14:textId="351C9CEC" w:rsidR="00786EFD" w:rsidRDefault="00786EFD" w:rsidP="00786EFD">
            <w:pPr>
              <w:pStyle w:val="a0"/>
              <w:ind w:firstLine="0"/>
              <w:jc w:val="center"/>
            </w:pPr>
            <w:r>
              <w:rPr>
                <w:rFonts w:hint="eastAsia"/>
              </w:rPr>
              <w:t>Calibration Factor</w:t>
            </w:r>
          </w:p>
        </w:tc>
        <w:tc>
          <w:tcPr>
            <w:tcW w:w="917" w:type="pct"/>
          </w:tcPr>
          <w:p w14:paraId="658B1AED" w14:textId="4AC42AF7" w:rsidR="00786EFD" w:rsidRDefault="00786EFD" w:rsidP="00786EFD">
            <w:pPr>
              <w:pStyle w:val="a0"/>
              <w:ind w:firstLine="0"/>
              <w:jc w:val="center"/>
            </w:pPr>
            <w:r>
              <w:rPr>
                <w:rFonts w:hint="eastAsia"/>
              </w:rPr>
              <w:t>Measurement uncertainty</w:t>
            </w:r>
            <w:r w:rsidR="00D01E75">
              <w:rPr>
                <w:rFonts w:hint="eastAsia"/>
              </w:rPr>
              <w:t>(</w:t>
            </w:r>
            <w:r w:rsidRPr="0040695E">
              <w:rPr>
                <w:rFonts w:hint="eastAsia"/>
                <w:i/>
              </w:rPr>
              <w:t>k</w:t>
            </w:r>
            <w:r>
              <w:rPr>
                <w:rFonts w:hint="eastAsia"/>
              </w:rPr>
              <w:t>=</w:t>
            </w:r>
            <w:r>
              <w:t>2</w:t>
            </w:r>
            <w:r w:rsidR="00D01E75">
              <w:t xml:space="preserve">) </w:t>
            </w:r>
            <w:r>
              <w:rPr>
                <w:rFonts w:hint="eastAsia"/>
              </w:rPr>
              <w:t>(d</w:t>
            </w:r>
            <w:r>
              <w:t>B</w:t>
            </w:r>
            <w:r>
              <w:rPr>
                <w:rFonts w:hint="eastAsia"/>
              </w:rPr>
              <w:t>)</w:t>
            </w:r>
          </w:p>
        </w:tc>
      </w:tr>
    </w:tbl>
    <w:p w14:paraId="658B1B2B" w14:textId="5290A125" w:rsidR="008E18EF" w:rsidRDefault="008E18EF" w:rsidP="00B642CE">
      <w:pPr>
        <w:pStyle w:val="a0"/>
      </w:pPr>
    </w:p>
    <w:p w14:paraId="1182E9ED" w14:textId="58BCBB43" w:rsidR="009A35B2" w:rsidRDefault="009A35B2" w:rsidP="009A35B2">
      <w:pPr>
        <w:pStyle w:val="a0"/>
        <w:ind w:firstLine="0"/>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t xml:space="preserve"> when </w:t>
      </w:r>
      <w:r w:rsidRPr="008C4367">
        <w:rPr>
          <w:i/>
        </w:rPr>
        <w:t>k</w:t>
      </w:r>
      <w:r>
        <w:t xml:space="preserve"> is 2.</w:t>
      </w:r>
    </w:p>
    <w:p w14:paraId="3C3B124D" w14:textId="728F2420" w:rsidR="00D91845" w:rsidRDefault="008E18EF" w:rsidP="00AF4138">
      <w:pPr>
        <w:widowControl/>
        <w:jc w:val="left"/>
      </w:pPr>
      <w:r>
        <w:br w:type="page"/>
      </w:r>
    </w:p>
    <w:tbl>
      <w:tblPr>
        <w:tblStyle w:val="af"/>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836A03">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245585" w14:paraId="658B1B3F" w14:textId="77777777" w:rsidTr="00BD3C0C">
        <w:tc>
          <w:tcPr>
            <w:tcW w:w="1084" w:type="dxa"/>
            <w:tcBorders>
              <w:top w:val="single" w:sz="4" w:space="0" w:color="auto"/>
            </w:tcBorders>
          </w:tcPr>
          <w:p w14:paraId="21FC5D55" w14:textId="77777777" w:rsidR="00245585" w:rsidRDefault="00245585" w:rsidP="00245585">
            <w:pPr>
              <w:pStyle w:val="a0"/>
              <w:ind w:firstLine="0"/>
              <w:jc w:val="center"/>
            </w:pPr>
            <w:r>
              <w:rPr>
                <w:rFonts w:hint="eastAsia"/>
              </w:rPr>
              <w:t>Degree</w:t>
            </w:r>
          </w:p>
          <w:p w14:paraId="658B1B30" w14:textId="699555AD" w:rsidR="00245585" w:rsidRDefault="00245585" w:rsidP="00245585">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4D341EFE" w14:textId="77777777" w:rsidR="00245585" w:rsidRDefault="00245585" w:rsidP="00245585">
            <w:pPr>
              <w:pStyle w:val="a0"/>
              <w:ind w:firstLine="0"/>
              <w:jc w:val="center"/>
            </w:pPr>
            <w:r>
              <w:rPr>
                <w:rFonts w:hint="eastAsia"/>
              </w:rPr>
              <w:t>Actual Value of Display</w:t>
            </w:r>
          </w:p>
          <w:p w14:paraId="658B1B32" w14:textId="6395DF05" w:rsidR="00245585" w:rsidRDefault="00245585" w:rsidP="00245585">
            <w:pPr>
              <w:pStyle w:val="a0"/>
              <w:ind w:firstLine="0"/>
              <w:jc w:val="center"/>
            </w:pPr>
            <w:r>
              <w:rPr>
                <w:rFonts w:hint="eastAsia"/>
              </w:rPr>
              <w:t>(V/m)</w:t>
            </w:r>
          </w:p>
        </w:tc>
        <w:tc>
          <w:tcPr>
            <w:tcW w:w="1086" w:type="dxa"/>
            <w:tcBorders>
              <w:top w:val="single" w:sz="4" w:space="0" w:color="auto"/>
              <w:left w:val="single" w:sz="24" w:space="0" w:color="auto"/>
            </w:tcBorders>
          </w:tcPr>
          <w:p w14:paraId="3079ACE3" w14:textId="77777777" w:rsidR="00245585" w:rsidRDefault="00245585" w:rsidP="00245585">
            <w:pPr>
              <w:pStyle w:val="a0"/>
              <w:ind w:firstLine="0"/>
              <w:jc w:val="center"/>
            </w:pPr>
            <w:r>
              <w:rPr>
                <w:rFonts w:hint="eastAsia"/>
              </w:rPr>
              <w:t>Degree</w:t>
            </w:r>
          </w:p>
          <w:p w14:paraId="658B1B34" w14:textId="46EA4C84"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2C16EE3C" w14:textId="77777777" w:rsidR="00245585" w:rsidRDefault="00245585" w:rsidP="00245585">
            <w:pPr>
              <w:pStyle w:val="a0"/>
              <w:ind w:firstLine="0"/>
              <w:jc w:val="center"/>
            </w:pPr>
            <w:r>
              <w:rPr>
                <w:rFonts w:hint="eastAsia"/>
              </w:rPr>
              <w:t>Actual Value of Display</w:t>
            </w:r>
          </w:p>
          <w:p w14:paraId="658B1B36" w14:textId="06BE49D2"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4426C06E" w14:textId="77777777" w:rsidR="00245585" w:rsidRDefault="00245585" w:rsidP="00245585">
            <w:pPr>
              <w:pStyle w:val="a0"/>
              <w:ind w:firstLine="0"/>
              <w:jc w:val="center"/>
            </w:pPr>
            <w:r>
              <w:rPr>
                <w:rFonts w:hint="eastAsia"/>
              </w:rPr>
              <w:t>Degree</w:t>
            </w:r>
          </w:p>
          <w:p w14:paraId="658B1B38" w14:textId="1DB11D72"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17F834AE" w14:textId="77777777" w:rsidR="00245585" w:rsidRDefault="00245585" w:rsidP="00245585">
            <w:pPr>
              <w:pStyle w:val="a0"/>
              <w:ind w:firstLine="0"/>
              <w:jc w:val="center"/>
            </w:pPr>
            <w:r>
              <w:rPr>
                <w:rFonts w:hint="eastAsia"/>
              </w:rPr>
              <w:t>Actual Value of Display</w:t>
            </w:r>
          </w:p>
          <w:p w14:paraId="658B1B3A" w14:textId="2809C54A"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1D645840" w14:textId="77777777" w:rsidR="00245585" w:rsidRDefault="00245585" w:rsidP="00245585">
            <w:pPr>
              <w:pStyle w:val="a0"/>
              <w:ind w:firstLine="0"/>
              <w:jc w:val="center"/>
            </w:pPr>
            <w:r>
              <w:rPr>
                <w:rFonts w:hint="eastAsia"/>
              </w:rPr>
              <w:t>Degree</w:t>
            </w:r>
          </w:p>
          <w:p w14:paraId="658B1B3C" w14:textId="2D9A4905"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tcBorders>
          </w:tcPr>
          <w:p w14:paraId="211701BB" w14:textId="77777777" w:rsidR="00245585" w:rsidRDefault="00245585" w:rsidP="00245585">
            <w:pPr>
              <w:pStyle w:val="a0"/>
              <w:ind w:firstLine="0"/>
              <w:jc w:val="center"/>
            </w:pPr>
            <w:r>
              <w:rPr>
                <w:rFonts w:hint="eastAsia"/>
              </w:rPr>
              <w:t>Actual Value of Display</w:t>
            </w:r>
          </w:p>
          <w:p w14:paraId="658B1B3E" w14:textId="0AAA2A45" w:rsidR="00245585" w:rsidRDefault="00245585" w:rsidP="00245585">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42605941" w14:textId="7ECFDF11" w:rsidR="00FE0E2E" w:rsidRDefault="00FE0E2E" w:rsidP="00D97EAA">
            <w:pPr>
              <w:jc w:val="left"/>
              <w:rPr>
                <w:color w:val="000000"/>
                <w:sz w:val="22"/>
                <w:szCs w:val="22"/>
              </w:rPr>
            </w:pPr>
          </w:p>
        </w:tc>
      </w:tr>
    </w:tbl>
    <w:p w14:paraId="658B1BF1" w14:textId="367716D1" w:rsidR="003D1408" w:rsidRPr="00B642CE" w:rsidRDefault="007B1BC2" w:rsidP="006E1653">
      <w:pPr>
        <w:widowControl/>
        <w:jc w:val="left"/>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t xml:space="preserve"> when </w:t>
      </w:r>
      <w:r w:rsidRPr="008C4367">
        <w:rPr>
          <w:i/>
        </w:rPr>
        <w:t>k</w:t>
      </w:r>
      <w:r>
        <w:t xml:space="preserve"> is 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5299CB74" w:rsidR="004B455C" w:rsidRPr="006A17BC" w:rsidRDefault="00436869" w:rsidP="00050703">
            <w:pPr>
              <w:spacing w:beforeLines="50" w:before="156" w:afterLines="50" w:after="156"/>
              <w:jc w:val="center"/>
              <w:outlineLvl w:val="0"/>
              <w:rPr>
                <w:sz w:val="24"/>
              </w:rPr>
            </w:pPr>
            <w:r w:rsidRPr="006A17BC">
              <w:rPr>
                <w:sz w:val="24"/>
              </w:rPr>
              <w:t xml:space="preserve">Maximal Value </w:t>
            </w:r>
            <w:r w:rsidR="004B455C" w:rsidRPr="006A17BC">
              <w:rPr>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pt;height:18pt" o:ole="">
                  <v:imagedata r:id="rId17" o:title=""/>
                </v:shape>
                <o:OLEObject Type="Embed" ProgID="Equation.DSMT4" ShapeID="_x0000_i1025" DrawAspect="Content" ObjectID="_1537536287" r:id="rId18"/>
              </w:object>
            </w:r>
          </w:p>
        </w:tc>
        <w:tc>
          <w:tcPr>
            <w:tcW w:w="4264" w:type="dxa"/>
            <w:vAlign w:val="center"/>
          </w:tcPr>
          <w:p w14:paraId="658B1BF3" w14:textId="7FB547E9" w:rsidR="00CF397F" w:rsidRPr="00A247FC"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0398988E" w:rsidR="004B455C" w:rsidRPr="006A17BC" w:rsidRDefault="006F1588" w:rsidP="00050703">
            <w:pPr>
              <w:spacing w:beforeLines="50" w:before="156" w:afterLines="50" w:after="156"/>
              <w:jc w:val="center"/>
              <w:outlineLvl w:val="0"/>
              <w:rPr>
                <w:sz w:val="24"/>
              </w:rPr>
            </w:pPr>
            <w:r w:rsidRPr="006A17BC">
              <w:rPr>
                <w:sz w:val="24"/>
              </w:rPr>
              <w:t xml:space="preserve">Minimal Value </w:t>
            </w:r>
            <w:r w:rsidR="004B455C" w:rsidRPr="006A17BC">
              <w:rPr>
                <w:position w:val="-12"/>
                <w:sz w:val="24"/>
              </w:rPr>
              <w:object w:dxaOrig="520" w:dyaOrig="360" w14:anchorId="658B1C08">
                <v:shape id="_x0000_i1026" type="#_x0000_t75" style="width:26.25pt;height:18pt" o:ole="">
                  <v:imagedata r:id="rId19" o:title=""/>
                </v:shape>
                <o:OLEObject Type="Embed" ProgID="Equation.DSMT4" ShapeID="_x0000_i1026" DrawAspect="Content" ObjectID="_1537536288" r:id="rId20"/>
              </w:object>
            </w:r>
          </w:p>
        </w:tc>
        <w:tc>
          <w:tcPr>
            <w:tcW w:w="4264" w:type="dxa"/>
            <w:vAlign w:val="center"/>
          </w:tcPr>
          <w:p w14:paraId="658B1BF6" w14:textId="6894B7F1" w:rsidR="00CF397F" w:rsidRPr="00A247FC"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7A6E0B97" w14:textId="77777777" w:rsidR="00CE4B5A" w:rsidRPr="006A17BC" w:rsidRDefault="006F1588" w:rsidP="00050703">
            <w:pPr>
              <w:spacing w:beforeLines="50" w:before="156" w:afterLines="50" w:after="156"/>
              <w:jc w:val="center"/>
              <w:outlineLvl w:val="0"/>
              <w:rPr>
                <w:sz w:val="24"/>
              </w:rPr>
            </w:pPr>
            <w:r w:rsidRPr="006A17BC">
              <w:rPr>
                <w:sz w:val="24"/>
              </w:rPr>
              <w:t>Isotropy</w:t>
            </w:r>
            <w:r w:rsidR="00CF397F" w:rsidRPr="006A17BC">
              <w:rPr>
                <w:sz w:val="24"/>
              </w:rPr>
              <w:t>(dB)</w:t>
            </w:r>
          </w:p>
          <w:p w14:paraId="658B1BF8" w14:textId="78689C67" w:rsidR="00CF397F" w:rsidRPr="006A17BC" w:rsidRDefault="000D1308" w:rsidP="00050703">
            <w:pPr>
              <w:spacing w:beforeLines="50" w:before="156" w:afterLines="50" w:after="156"/>
              <w:jc w:val="center"/>
              <w:outlineLvl w:val="0"/>
              <w:rPr>
                <w:sz w:val="24"/>
              </w:rPr>
            </w:pPr>
            <w:r w:rsidRPr="006A17BC">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bookmarkStart w:id="3" w:name="_GoBack"/>
            <w:bookmarkEnd w:id="3"/>
            <w:r w:rsidRPr="006A17BC">
              <w:rPr>
                <w:sz w:val="24"/>
              </w:rPr>
              <w:t>)</w:t>
            </w:r>
          </w:p>
        </w:tc>
        <w:tc>
          <w:tcPr>
            <w:tcW w:w="4264" w:type="dxa"/>
            <w:vAlign w:val="center"/>
          </w:tcPr>
          <w:p w14:paraId="658B1BF9" w14:textId="2C6193F6" w:rsidR="00CF397F" w:rsidRPr="00A247FC"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4D186712" w:rsidR="00C85485" w:rsidRDefault="004F0E1B" w:rsidP="00C85485">
            <w:pPr>
              <w:widowControl/>
              <w:jc w:val="center"/>
            </w:pPr>
            <w:r>
              <w:rPr>
                <w:rFonts w:hint="eastAsia"/>
              </w:rPr>
              <w:t>Figure 1 Demonstration of Isotropy measurement results</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51395A46" w14:textId="77777777" w:rsidR="00326A56" w:rsidRPr="005E4FE4" w:rsidRDefault="00326A56" w:rsidP="00326A56">
      <w:pPr>
        <w:spacing w:line="300" w:lineRule="exact"/>
        <w:rPr>
          <w:rFonts w:eastAsia="黑体"/>
          <w:sz w:val="24"/>
        </w:rPr>
      </w:pPr>
      <w:r w:rsidRPr="005E4FE4">
        <w:t>The test results listed in this certificate can be traceable to reproduce (SI) China national standards of measurement units</w:t>
      </w:r>
    </w:p>
    <w:p w14:paraId="20491748" w14:textId="77777777" w:rsidR="00326A56" w:rsidRDefault="00326A56" w:rsidP="00326A56">
      <w:pPr>
        <w:rPr>
          <w:rFonts w:eastAsia="隶书"/>
        </w:rPr>
      </w:pPr>
      <w:r>
        <w:rPr>
          <w:rFonts w:eastAsia="隶书"/>
        </w:rPr>
        <w:t>T</w:t>
      </w:r>
      <w:r>
        <w:rPr>
          <w:rFonts w:eastAsia="隶书" w:hint="eastAsia"/>
        </w:rPr>
        <w:t xml:space="preserve">he </w:t>
      </w:r>
      <w:r>
        <w:rPr>
          <w:rFonts w:eastAsia="隶书"/>
        </w:rPr>
        <w:t>analysis of uncertainty for calibration results satisfies the requirements of JJF1059 (Equals to ISOGUM)</w:t>
      </w:r>
    </w:p>
    <w:p w14:paraId="2F0EF58E" w14:textId="77777777" w:rsidR="00326A56" w:rsidRDefault="00326A56" w:rsidP="00326A56">
      <w:pPr>
        <w:rPr>
          <w:rFonts w:eastAsia="隶书"/>
        </w:rPr>
      </w:pPr>
    </w:p>
    <w:p w14:paraId="6BEF1E9A" w14:textId="77777777" w:rsidR="00326A56" w:rsidRDefault="00326A56" w:rsidP="00326A56">
      <w:pPr>
        <w:rPr>
          <w:rFonts w:eastAsia="隶书"/>
        </w:rPr>
      </w:pPr>
      <w:r>
        <w:rPr>
          <w:rFonts w:eastAsia="隶书"/>
        </w:rPr>
        <w:t>Attention:</w:t>
      </w:r>
    </w:p>
    <w:p w14:paraId="658B1C04" w14:textId="18B657D8" w:rsidR="003A3A91" w:rsidRPr="00F34BD4" w:rsidRDefault="00326A56" w:rsidP="00F34BD4">
      <w:pPr>
        <w:pStyle w:val="af7"/>
        <w:numPr>
          <w:ilvl w:val="0"/>
          <w:numId w:val="5"/>
        </w:numPr>
        <w:ind w:firstLineChars="0"/>
        <w:rPr>
          <w:szCs w:val="21"/>
        </w:rPr>
      </w:pPr>
      <w:r w:rsidRPr="00F34BD4">
        <w:rPr>
          <w:rFonts w:eastAsia="隶书"/>
        </w:rPr>
        <w:t>The instrument under calibration should be calibrated immediately after repair</w:t>
      </w:r>
    </w:p>
    <w:p w14:paraId="658B1C05" w14:textId="47A3D0CE" w:rsidR="003A3A91" w:rsidRPr="00F34BD4" w:rsidRDefault="00326A56" w:rsidP="00F34BD4">
      <w:pPr>
        <w:pStyle w:val="af7"/>
        <w:numPr>
          <w:ilvl w:val="0"/>
          <w:numId w:val="5"/>
        </w:numPr>
        <w:ind w:firstLineChars="0"/>
        <w:rPr>
          <w:szCs w:val="21"/>
        </w:rPr>
      </w:pPr>
      <w:r w:rsidRPr="00F34BD4">
        <w:rPr>
          <w:rFonts w:eastAsia="隶书"/>
        </w:rPr>
        <w:t>If being skeptical for the technical specification of the instrumentation under calibration, please re-calibrate.</w:t>
      </w:r>
    </w:p>
    <w:p w14:paraId="658B1C06" w14:textId="1E30EC4E" w:rsidR="00B53E99" w:rsidRPr="00F34BD4" w:rsidRDefault="009B2005" w:rsidP="00F34BD4">
      <w:pPr>
        <w:pStyle w:val="af7"/>
        <w:numPr>
          <w:ilvl w:val="0"/>
          <w:numId w:val="5"/>
        </w:numPr>
        <w:ind w:firstLineChars="0"/>
        <w:rPr>
          <w:rFonts w:eastAsia="隶书"/>
        </w:rPr>
      </w:pPr>
      <w:r w:rsidRPr="00F34BD4">
        <w:rPr>
          <w:rFonts w:eastAsia="隶书"/>
        </w:rPr>
        <w:t xml:space="preserve">Based on standard and customer requirement, in general, calibration should be done for every </w:t>
      </w:r>
      <w:r w:rsidRPr="00F34BD4">
        <w:rPr>
          <w:rFonts w:eastAsia="隶书"/>
          <w:u w:val="single"/>
        </w:rPr>
        <w:t>12</w:t>
      </w:r>
      <w:r w:rsidRPr="00F34BD4">
        <w:rPr>
          <w:rFonts w:eastAsia="隶书"/>
        </w:rPr>
        <w:t xml:space="preserve"> months.</w:t>
      </w:r>
    </w:p>
    <w:sectPr w:rsidR="00B53E99" w:rsidRPr="00F34BD4"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54D6F9E" w14:textId="77777777" w:rsidR="00C503DE" w:rsidRDefault="00C503DE">
      <w:r>
        <w:separator/>
      </w:r>
    </w:p>
  </w:endnote>
  <w:endnote w:type="continuationSeparator" w:id="0">
    <w:p w14:paraId="69DC1F8E" w14:textId="77777777" w:rsidR="00C503DE" w:rsidRDefault="00C503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Yu Gothic">
    <w:altName w:val="游ゴシック"/>
    <w:panose1 w:val="020B0400000000000000"/>
    <w:charset w:val="80"/>
    <w:family w:val="swiss"/>
    <w:pitch w:val="variable"/>
    <w:sig w:usb0="E00002FF" w:usb1="2AC7FDFF" w:usb2="00000016" w:usb3="00000000" w:csb0="0002009F" w:csb1="00000000"/>
  </w:font>
  <w:font w:name="等线">
    <w:altName w:val="DengXian"/>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3B20CF" w14:textId="77777777" w:rsidR="002B315E" w:rsidRDefault="002B315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60A18D4E" w:rsidR="000D1F04" w:rsidRDefault="00706CC2" w:rsidP="00F722CE">
    <w:pPr>
      <w:pStyle w:val="a7"/>
      <w:ind w:firstLineChars="250" w:firstLine="450"/>
      <w:jc w:val="center"/>
    </w:pPr>
    <w:r>
      <w:t xml:space="preserve">Page </w:t>
    </w:r>
    <w:r w:rsidR="000D1F04">
      <w:rPr>
        <w:rFonts w:hint="eastAsia"/>
      </w:rPr>
      <w:t xml:space="preserve"> </w:t>
    </w:r>
    <w:r w:rsidR="000D1F04">
      <w:rPr>
        <w:rStyle w:val="a9"/>
      </w:rPr>
      <w:fldChar w:fldCharType="begin"/>
    </w:r>
    <w:r w:rsidR="000D1F04">
      <w:rPr>
        <w:rStyle w:val="a9"/>
      </w:rPr>
      <w:instrText xml:space="preserve"> PAGE </w:instrText>
    </w:r>
    <w:r w:rsidR="000D1F04">
      <w:rPr>
        <w:rStyle w:val="a9"/>
      </w:rPr>
      <w:fldChar w:fldCharType="separate"/>
    </w:r>
    <w:r w:rsidR="00C213DB">
      <w:rPr>
        <w:rStyle w:val="a9"/>
        <w:noProof/>
      </w:rPr>
      <w:t>1</w:t>
    </w:r>
    <w:r w:rsidR="000D1F04">
      <w:rPr>
        <w:rStyle w:val="a9"/>
      </w:rPr>
      <w:fldChar w:fldCharType="end"/>
    </w:r>
    <w:r w:rsidR="000D1F04">
      <w:rPr>
        <w:rStyle w:val="a9"/>
        <w:rFonts w:hint="eastAsia"/>
      </w:rPr>
      <w:t xml:space="preserve"> </w:t>
    </w:r>
    <w:r>
      <w:rPr>
        <w:rStyle w:val="a9"/>
      </w:rPr>
      <w:t xml:space="preserve"> </w:t>
    </w:r>
    <w:r>
      <w:rPr>
        <w:rStyle w:val="a9"/>
        <w:rFonts w:hint="eastAsia"/>
      </w:rPr>
      <w:t>of</w:t>
    </w:r>
    <w:r>
      <w:rPr>
        <w:rStyle w:val="a9"/>
      </w:rPr>
      <w:t xml:space="preserve">  </w:t>
    </w:r>
    <w:r w:rsidR="000D1F04">
      <w:rPr>
        <w:rStyle w:val="a9"/>
      </w:rPr>
      <w:fldChar w:fldCharType="begin"/>
    </w:r>
    <w:r w:rsidR="000D1F04">
      <w:rPr>
        <w:rStyle w:val="a9"/>
      </w:rPr>
      <w:instrText xml:space="preserve"> NUMPAGES </w:instrText>
    </w:r>
    <w:r w:rsidR="000D1F04">
      <w:rPr>
        <w:rStyle w:val="a9"/>
      </w:rPr>
      <w:fldChar w:fldCharType="separate"/>
    </w:r>
    <w:r w:rsidR="00C213DB">
      <w:rPr>
        <w:rStyle w:val="a9"/>
        <w:noProof/>
      </w:rPr>
      <w:t>6</w:t>
    </w:r>
    <w:r w:rsidR="000D1F04">
      <w:rPr>
        <w:rStyle w:val="a9"/>
      </w:rPr>
      <w:fldChar w:fldCharType="end"/>
    </w:r>
    <w:r w:rsidR="000D1F04">
      <w:rPr>
        <w:rStyle w:val="a9"/>
        <w:rFonts w:hint="eastAsia"/>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2DD8C6" w14:textId="77777777" w:rsidR="002B315E" w:rsidRDefault="002B315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C61C0FF" w14:textId="570E6F0F" w:rsidR="00C213DB" w:rsidRDefault="00C213DB" w:rsidP="00F722CE">
    <w:pPr>
      <w:pStyle w:val="a7"/>
      <w:ind w:firstLineChars="250" w:firstLine="450"/>
      <w:jc w:val="center"/>
    </w:pPr>
    <w:r>
      <w:t xml:space="preserve">Page </w:t>
    </w:r>
    <w:r>
      <w:rPr>
        <w:rFonts w:hint="eastAsia"/>
      </w:rPr>
      <w:t xml:space="preserve"> </w:t>
    </w:r>
    <w:r>
      <w:rPr>
        <w:rStyle w:val="a9"/>
      </w:rPr>
      <w:fldChar w:fldCharType="begin"/>
    </w:r>
    <w:r>
      <w:rPr>
        <w:rStyle w:val="a9"/>
      </w:rPr>
      <w:instrText xml:space="preserve"> PAGE </w:instrText>
    </w:r>
    <w:r>
      <w:rPr>
        <w:rStyle w:val="a9"/>
      </w:rPr>
      <w:fldChar w:fldCharType="separate"/>
    </w:r>
    <w:r w:rsidR="00A13547">
      <w:rPr>
        <w:rStyle w:val="a9"/>
        <w:noProof/>
      </w:rPr>
      <w:t>6</w:t>
    </w:r>
    <w:r>
      <w:rPr>
        <w:rStyle w:val="a9"/>
      </w:rPr>
      <w:fldChar w:fldCharType="end"/>
    </w:r>
    <w:r>
      <w:rPr>
        <w:rStyle w:val="a9"/>
        <w:rFonts w:hint="eastAsia"/>
      </w:rPr>
      <w:t xml:space="preserve"> </w:t>
    </w:r>
    <w:r>
      <w:rPr>
        <w:rStyle w:val="a9"/>
      </w:rPr>
      <w:t xml:space="preserve"> </w:t>
    </w:r>
    <w:r>
      <w:rPr>
        <w:rStyle w:val="a9"/>
        <w:rFonts w:hint="eastAsia"/>
      </w:rPr>
      <w:t>of</w:t>
    </w:r>
    <w:r>
      <w:rPr>
        <w:rStyle w:val="a9"/>
      </w:rPr>
      <w:t xml:space="preserve">  </w:t>
    </w:r>
    <w:r>
      <w:rPr>
        <w:rStyle w:val="a9"/>
      </w:rPr>
      <w:fldChar w:fldCharType="begin"/>
    </w:r>
    <w:r>
      <w:rPr>
        <w:rStyle w:val="a9"/>
      </w:rPr>
      <w:instrText xml:space="preserve"> NUMPAGES </w:instrText>
    </w:r>
    <w:r>
      <w:rPr>
        <w:rStyle w:val="a9"/>
      </w:rPr>
      <w:fldChar w:fldCharType="separate"/>
    </w:r>
    <w:r w:rsidR="00A13547">
      <w:rPr>
        <w:rStyle w:val="a9"/>
        <w:noProof/>
      </w:rPr>
      <w:t>6</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4D7C1A7" w14:textId="77777777" w:rsidR="00C503DE" w:rsidRDefault="00C503DE">
      <w:r>
        <w:separator/>
      </w:r>
    </w:p>
  </w:footnote>
  <w:footnote w:type="continuationSeparator" w:id="0">
    <w:p w14:paraId="26D93D08" w14:textId="77777777" w:rsidR="00C503DE" w:rsidRDefault="00C503D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E7607C" w14:textId="77777777" w:rsidR="002B315E" w:rsidRDefault="002B315E">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4E9F1E9" w14:textId="77777777" w:rsidR="002B315E" w:rsidRDefault="002B315E">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4FE6DF2D" w:rsidR="000D1F04" w:rsidRPr="00207ABF"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D62537" w:rsidRPr="00C11C3E">
      <w:rPr>
        <w:rFonts w:eastAsia="华文中宋"/>
        <w:b/>
        <w:sz w:val="24"/>
      </w:rPr>
      <w:t>Certificate Number</w:t>
    </w:r>
    <w:r w:rsidR="00D62537" w:rsidRPr="00207ABF">
      <w:rPr>
        <w:rFonts w:eastAsia="华文中宋"/>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02B0D7D"/>
    <w:multiLevelType w:val="hybridMultilevel"/>
    <w:tmpl w:val="3D20603A"/>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2279" w:hanging="420"/>
      </w:pPr>
    </w:lvl>
    <w:lvl w:ilvl="2" w:tplc="0409001B" w:tentative="1">
      <w:start w:val="1"/>
      <w:numFmt w:val="lowerRoman"/>
      <w:lvlText w:val="%3."/>
      <w:lvlJc w:val="right"/>
      <w:pPr>
        <w:ind w:left="-1859" w:hanging="420"/>
      </w:pPr>
    </w:lvl>
    <w:lvl w:ilvl="3" w:tplc="0409000F" w:tentative="1">
      <w:start w:val="1"/>
      <w:numFmt w:val="decimal"/>
      <w:lvlText w:val="%4."/>
      <w:lvlJc w:val="left"/>
      <w:pPr>
        <w:ind w:left="-1439" w:hanging="420"/>
      </w:pPr>
    </w:lvl>
    <w:lvl w:ilvl="4" w:tplc="04090019" w:tentative="1">
      <w:start w:val="1"/>
      <w:numFmt w:val="lowerLetter"/>
      <w:lvlText w:val="%5)"/>
      <w:lvlJc w:val="left"/>
      <w:pPr>
        <w:ind w:left="-1019" w:hanging="420"/>
      </w:pPr>
    </w:lvl>
    <w:lvl w:ilvl="5" w:tplc="0409001B" w:tentative="1">
      <w:start w:val="1"/>
      <w:numFmt w:val="lowerRoman"/>
      <w:lvlText w:val="%6."/>
      <w:lvlJc w:val="right"/>
      <w:pPr>
        <w:ind w:left="-599" w:hanging="420"/>
      </w:pPr>
    </w:lvl>
    <w:lvl w:ilvl="6" w:tplc="0409000F" w:tentative="1">
      <w:start w:val="1"/>
      <w:numFmt w:val="decimal"/>
      <w:lvlText w:val="%7."/>
      <w:lvlJc w:val="left"/>
      <w:pPr>
        <w:ind w:left="-179" w:hanging="420"/>
      </w:pPr>
    </w:lvl>
    <w:lvl w:ilvl="7" w:tplc="04090019" w:tentative="1">
      <w:start w:val="1"/>
      <w:numFmt w:val="lowerLetter"/>
      <w:lvlText w:val="%8)"/>
      <w:lvlJc w:val="left"/>
      <w:pPr>
        <w:ind w:left="241" w:hanging="420"/>
      </w:pPr>
    </w:lvl>
    <w:lvl w:ilvl="8" w:tplc="0409001B" w:tentative="1">
      <w:start w:val="1"/>
      <w:numFmt w:val="lowerRoman"/>
      <w:lvlText w:val="%9."/>
      <w:lvlJc w:val="right"/>
      <w:pPr>
        <w:ind w:left="661" w:hanging="420"/>
      </w:pPr>
    </w:lvl>
  </w:abstractNum>
  <w:abstractNum w:abstractNumId="2" w15:restartNumberingAfterBreak="0">
    <w:nsid w:val="52F25CE4"/>
    <w:multiLevelType w:val="hybridMultilevel"/>
    <w:tmpl w:val="C6F08B9C"/>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72E372C"/>
    <w:multiLevelType w:val="hybridMultilevel"/>
    <w:tmpl w:val="6F56BCA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4"/>
  </w:num>
  <w:num w:numId="2">
    <w:abstractNumId w:val="1"/>
  </w:num>
  <w:num w:numId="3">
    <w:abstractNumId w:val="3"/>
  </w:num>
  <w:num w:numId="4">
    <w:abstractNumId w:val="0"/>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hideGrammaticalErrors/>
  <w:activeWritingStyle w:appName="MSWord" w:lang="en-US" w:vendorID="64" w:dllVersion="131078" w:nlCheck="1" w:checkStyle="0"/>
  <w:activeWritingStyle w:appName="MSWord" w:lang="zh-CN" w:vendorID="64" w:dllVersion="131077"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5127"/>
    <w:rsid w:val="00146E6E"/>
    <w:rsid w:val="00151D0D"/>
    <w:rsid w:val="001605C4"/>
    <w:rsid w:val="0016307D"/>
    <w:rsid w:val="0016312B"/>
    <w:rsid w:val="00166E31"/>
    <w:rsid w:val="00180832"/>
    <w:rsid w:val="001809FA"/>
    <w:rsid w:val="001A0801"/>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07ABF"/>
    <w:rsid w:val="00216439"/>
    <w:rsid w:val="002242A1"/>
    <w:rsid w:val="0023220D"/>
    <w:rsid w:val="00235FC6"/>
    <w:rsid w:val="00245585"/>
    <w:rsid w:val="00250A63"/>
    <w:rsid w:val="00254F17"/>
    <w:rsid w:val="00255325"/>
    <w:rsid w:val="00260E2C"/>
    <w:rsid w:val="00271412"/>
    <w:rsid w:val="0028286B"/>
    <w:rsid w:val="0029223C"/>
    <w:rsid w:val="00294CAB"/>
    <w:rsid w:val="0029590C"/>
    <w:rsid w:val="002A6A90"/>
    <w:rsid w:val="002B0603"/>
    <w:rsid w:val="002B315E"/>
    <w:rsid w:val="002B4BE0"/>
    <w:rsid w:val="002B5213"/>
    <w:rsid w:val="002C27D1"/>
    <w:rsid w:val="002C350D"/>
    <w:rsid w:val="002D3CB5"/>
    <w:rsid w:val="002D551C"/>
    <w:rsid w:val="002D6971"/>
    <w:rsid w:val="002E0AB8"/>
    <w:rsid w:val="002E574D"/>
    <w:rsid w:val="002E7CC5"/>
    <w:rsid w:val="002F3E45"/>
    <w:rsid w:val="002F42AB"/>
    <w:rsid w:val="002F760E"/>
    <w:rsid w:val="00306CED"/>
    <w:rsid w:val="00310187"/>
    <w:rsid w:val="00320AEB"/>
    <w:rsid w:val="003219B5"/>
    <w:rsid w:val="00324C9F"/>
    <w:rsid w:val="00326905"/>
    <w:rsid w:val="00326A56"/>
    <w:rsid w:val="003279FD"/>
    <w:rsid w:val="0033065D"/>
    <w:rsid w:val="00333F90"/>
    <w:rsid w:val="00340E9C"/>
    <w:rsid w:val="00342EBF"/>
    <w:rsid w:val="00347F2E"/>
    <w:rsid w:val="00355058"/>
    <w:rsid w:val="0036053A"/>
    <w:rsid w:val="003620B7"/>
    <w:rsid w:val="00362226"/>
    <w:rsid w:val="003671C3"/>
    <w:rsid w:val="00372665"/>
    <w:rsid w:val="00373F17"/>
    <w:rsid w:val="003742F0"/>
    <w:rsid w:val="00381B65"/>
    <w:rsid w:val="003967A2"/>
    <w:rsid w:val="003A2C2A"/>
    <w:rsid w:val="003A3A91"/>
    <w:rsid w:val="003B6BFB"/>
    <w:rsid w:val="003B7599"/>
    <w:rsid w:val="003C59B7"/>
    <w:rsid w:val="003C7AB9"/>
    <w:rsid w:val="003D1408"/>
    <w:rsid w:val="003D41EB"/>
    <w:rsid w:val="003D58C7"/>
    <w:rsid w:val="003E41F6"/>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4C5"/>
    <w:rsid w:val="00436869"/>
    <w:rsid w:val="004368BF"/>
    <w:rsid w:val="00451939"/>
    <w:rsid w:val="00451C37"/>
    <w:rsid w:val="004559DF"/>
    <w:rsid w:val="00463E8D"/>
    <w:rsid w:val="00465CB6"/>
    <w:rsid w:val="00471AD1"/>
    <w:rsid w:val="00475AC9"/>
    <w:rsid w:val="004773D5"/>
    <w:rsid w:val="00484EBC"/>
    <w:rsid w:val="004A126B"/>
    <w:rsid w:val="004A19BF"/>
    <w:rsid w:val="004A1F3F"/>
    <w:rsid w:val="004A677B"/>
    <w:rsid w:val="004A7D09"/>
    <w:rsid w:val="004B455C"/>
    <w:rsid w:val="004B47B2"/>
    <w:rsid w:val="004C4359"/>
    <w:rsid w:val="004D2B61"/>
    <w:rsid w:val="004F0E1A"/>
    <w:rsid w:val="004F0E1B"/>
    <w:rsid w:val="004F19AF"/>
    <w:rsid w:val="004F39C2"/>
    <w:rsid w:val="004F416B"/>
    <w:rsid w:val="004F49C1"/>
    <w:rsid w:val="00502798"/>
    <w:rsid w:val="00511816"/>
    <w:rsid w:val="00523060"/>
    <w:rsid w:val="00531EC7"/>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E6E"/>
    <w:rsid w:val="005D4940"/>
    <w:rsid w:val="005E492F"/>
    <w:rsid w:val="005E4B8E"/>
    <w:rsid w:val="005F17AF"/>
    <w:rsid w:val="005F1C56"/>
    <w:rsid w:val="00602FA0"/>
    <w:rsid w:val="006070E6"/>
    <w:rsid w:val="0061349F"/>
    <w:rsid w:val="00617DDB"/>
    <w:rsid w:val="00624389"/>
    <w:rsid w:val="0062743E"/>
    <w:rsid w:val="00644599"/>
    <w:rsid w:val="00647200"/>
    <w:rsid w:val="006516A3"/>
    <w:rsid w:val="00655012"/>
    <w:rsid w:val="00655292"/>
    <w:rsid w:val="00665E62"/>
    <w:rsid w:val="00667DCF"/>
    <w:rsid w:val="00685C64"/>
    <w:rsid w:val="00694848"/>
    <w:rsid w:val="006A17BC"/>
    <w:rsid w:val="006A4EC1"/>
    <w:rsid w:val="006B335D"/>
    <w:rsid w:val="006B4ADC"/>
    <w:rsid w:val="006B4EDD"/>
    <w:rsid w:val="006B6E16"/>
    <w:rsid w:val="006C4F35"/>
    <w:rsid w:val="006D3931"/>
    <w:rsid w:val="006D436E"/>
    <w:rsid w:val="006E0577"/>
    <w:rsid w:val="006E1653"/>
    <w:rsid w:val="006E5FDA"/>
    <w:rsid w:val="006E6731"/>
    <w:rsid w:val="006F1588"/>
    <w:rsid w:val="006F39F2"/>
    <w:rsid w:val="00701AB6"/>
    <w:rsid w:val="00706CC2"/>
    <w:rsid w:val="00712101"/>
    <w:rsid w:val="00714F07"/>
    <w:rsid w:val="00715908"/>
    <w:rsid w:val="00715954"/>
    <w:rsid w:val="00721BF9"/>
    <w:rsid w:val="007255C6"/>
    <w:rsid w:val="0072796A"/>
    <w:rsid w:val="00730E44"/>
    <w:rsid w:val="00732CE5"/>
    <w:rsid w:val="00733D34"/>
    <w:rsid w:val="00733F5D"/>
    <w:rsid w:val="00735AA2"/>
    <w:rsid w:val="007404BD"/>
    <w:rsid w:val="00743F9A"/>
    <w:rsid w:val="0074671F"/>
    <w:rsid w:val="00764375"/>
    <w:rsid w:val="0077220D"/>
    <w:rsid w:val="00786EFD"/>
    <w:rsid w:val="00790DB7"/>
    <w:rsid w:val="007A460D"/>
    <w:rsid w:val="007A4A27"/>
    <w:rsid w:val="007B090A"/>
    <w:rsid w:val="007B1BC2"/>
    <w:rsid w:val="007B4B49"/>
    <w:rsid w:val="007C185B"/>
    <w:rsid w:val="007C4515"/>
    <w:rsid w:val="007C7C4B"/>
    <w:rsid w:val="007D2D7C"/>
    <w:rsid w:val="007D48DC"/>
    <w:rsid w:val="007D5BCB"/>
    <w:rsid w:val="007D6973"/>
    <w:rsid w:val="007F0F9A"/>
    <w:rsid w:val="007F7E17"/>
    <w:rsid w:val="00802336"/>
    <w:rsid w:val="008057F4"/>
    <w:rsid w:val="00807AB1"/>
    <w:rsid w:val="0082330A"/>
    <w:rsid w:val="0083033D"/>
    <w:rsid w:val="0083456A"/>
    <w:rsid w:val="00834FA1"/>
    <w:rsid w:val="00836A03"/>
    <w:rsid w:val="00836F0E"/>
    <w:rsid w:val="00846FB2"/>
    <w:rsid w:val="00851F52"/>
    <w:rsid w:val="008537C9"/>
    <w:rsid w:val="008548D2"/>
    <w:rsid w:val="00860CA1"/>
    <w:rsid w:val="00871389"/>
    <w:rsid w:val="00872604"/>
    <w:rsid w:val="00877130"/>
    <w:rsid w:val="008A05CD"/>
    <w:rsid w:val="008A644E"/>
    <w:rsid w:val="008C4367"/>
    <w:rsid w:val="008C6AC1"/>
    <w:rsid w:val="008E18EF"/>
    <w:rsid w:val="008E7AC9"/>
    <w:rsid w:val="008F344E"/>
    <w:rsid w:val="008F4F17"/>
    <w:rsid w:val="00901601"/>
    <w:rsid w:val="009164B5"/>
    <w:rsid w:val="00920A67"/>
    <w:rsid w:val="009308EF"/>
    <w:rsid w:val="00932EFF"/>
    <w:rsid w:val="00933989"/>
    <w:rsid w:val="00942F5C"/>
    <w:rsid w:val="00950818"/>
    <w:rsid w:val="009574F4"/>
    <w:rsid w:val="00957FC3"/>
    <w:rsid w:val="00960432"/>
    <w:rsid w:val="00960C1C"/>
    <w:rsid w:val="00960D3D"/>
    <w:rsid w:val="009627D5"/>
    <w:rsid w:val="00964562"/>
    <w:rsid w:val="00972D90"/>
    <w:rsid w:val="00975CB5"/>
    <w:rsid w:val="00980905"/>
    <w:rsid w:val="00985720"/>
    <w:rsid w:val="00987B91"/>
    <w:rsid w:val="009925D1"/>
    <w:rsid w:val="009A35B2"/>
    <w:rsid w:val="009A37BC"/>
    <w:rsid w:val="009A4EDF"/>
    <w:rsid w:val="009B2005"/>
    <w:rsid w:val="009D27F7"/>
    <w:rsid w:val="009D2BA4"/>
    <w:rsid w:val="009D460A"/>
    <w:rsid w:val="009D5550"/>
    <w:rsid w:val="009E23E4"/>
    <w:rsid w:val="009E5111"/>
    <w:rsid w:val="009E5800"/>
    <w:rsid w:val="009F7221"/>
    <w:rsid w:val="00A13547"/>
    <w:rsid w:val="00A154D7"/>
    <w:rsid w:val="00A20D2C"/>
    <w:rsid w:val="00A21A7C"/>
    <w:rsid w:val="00A230FF"/>
    <w:rsid w:val="00A247FC"/>
    <w:rsid w:val="00A2552B"/>
    <w:rsid w:val="00A50D74"/>
    <w:rsid w:val="00A54805"/>
    <w:rsid w:val="00A6209D"/>
    <w:rsid w:val="00A739CD"/>
    <w:rsid w:val="00A77F7F"/>
    <w:rsid w:val="00A83DAF"/>
    <w:rsid w:val="00A86DEE"/>
    <w:rsid w:val="00A94A87"/>
    <w:rsid w:val="00AA0E4E"/>
    <w:rsid w:val="00AA4F3D"/>
    <w:rsid w:val="00AA65A5"/>
    <w:rsid w:val="00AB235E"/>
    <w:rsid w:val="00AC3280"/>
    <w:rsid w:val="00AC5BE6"/>
    <w:rsid w:val="00AD4639"/>
    <w:rsid w:val="00AD4CF7"/>
    <w:rsid w:val="00AE140A"/>
    <w:rsid w:val="00AE7905"/>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17F"/>
    <w:rsid w:val="00B86601"/>
    <w:rsid w:val="00B90517"/>
    <w:rsid w:val="00B931BB"/>
    <w:rsid w:val="00BB0630"/>
    <w:rsid w:val="00BB2762"/>
    <w:rsid w:val="00BB7E65"/>
    <w:rsid w:val="00BC49D5"/>
    <w:rsid w:val="00BC7A17"/>
    <w:rsid w:val="00BC7CE1"/>
    <w:rsid w:val="00BD2069"/>
    <w:rsid w:val="00BD2E76"/>
    <w:rsid w:val="00BD3C0C"/>
    <w:rsid w:val="00BD4F67"/>
    <w:rsid w:val="00BE36C7"/>
    <w:rsid w:val="00BE441B"/>
    <w:rsid w:val="00BE4A92"/>
    <w:rsid w:val="00BE6676"/>
    <w:rsid w:val="00BF09F6"/>
    <w:rsid w:val="00BF49E2"/>
    <w:rsid w:val="00C018DE"/>
    <w:rsid w:val="00C05E59"/>
    <w:rsid w:val="00C0613C"/>
    <w:rsid w:val="00C0637D"/>
    <w:rsid w:val="00C11C3E"/>
    <w:rsid w:val="00C211D4"/>
    <w:rsid w:val="00C213DB"/>
    <w:rsid w:val="00C30171"/>
    <w:rsid w:val="00C315B4"/>
    <w:rsid w:val="00C35CD7"/>
    <w:rsid w:val="00C3780C"/>
    <w:rsid w:val="00C42EC9"/>
    <w:rsid w:val="00C5005A"/>
    <w:rsid w:val="00C503DE"/>
    <w:rsid w:val="00C56669"/>
    <w:rsid w:val="00C56B2E"/>
    <w:rsid w:val="00C57939"/>
    <w:rsid w:val="00C62E19"/>
    <w:rsid w:val="00C660CD"/>
    <w:rsid w:val="00C66121"/>
    <w:rsid w:val="00C74E8D"/>
    <w:rsid w:val="00C75046"/>
    <w:rsid w:val="00C75B94"/>
    <w:rsid w:val="00C8246F"/>
    <w:rsid w:val="00C85485"/>
    <w:rsid w:val="00C91A0F"/>
    <w:rsid w:val="00C93229"/>
    <w:rsid w:val="00C961F4"/>
    <w:rsid w:val="00CA5822"/>
    <w:rsid w:val="00CA6A18"/>
    <w:rsid w:val="00CB169C"/>
    <w:rsid w:val="00CB5A0B"/>
    <w:rsid w:val="00CB7314"/>
    <w:rsid w:val="00CB75EF"/>
    <w:rsid w:val="00CC3C37"/>
    <w:rsid w:val="00CC4B65"/>
    <w:rsid w:val="00CD1584"/>
    <w:rsid w:val="00CD262C"/>
    <w:rsid w:val="00CD5275"/>
    <w:rsid w:val="00CE4B5A"/>
    <w:rsid w:val="00CF397F"/>
    <w:rsid w:val="00D01E75"/>
    <w:rsid w:val="00D0525C"/>
    <w:rsid w:val="00D07A9A"/>
    <w:rsid w:val="00D17A9E"/>
    <w:rsid w:val="00D2240A"/>
    <w:rsid w:val="00D274A7"/>
    <w:rsid w:val="00D307B0"/>
    <w:rsid w:val="00D35AC5"/>
    <w:rsid w:val="00D3755B"/>
    <w:rsid w:val="00D400CB"/>
    <w:rsid w:val="00D41209"/>
    <w:rsid w:val="00D42832"/>
    <w:rsid w:val="00D43034"/>
    <w:rsid w:val="00D44B43"/>
    <w:rsid w:val="00D61272"/>
    <w:rsid w:val="00D62537"/>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5670"/>
    <w:rsid w:val="00DE68ED"/>
    <w:rsid w:val="00DE7E99"/>
    <w:rsid w:val="00DF1276"/>
    <w:rsid w:val="00DF35CD"/>
    <w:rsid w:val="00DF486A"/>
    <w:rsid w:val="00E04781"/>
    <w:rsid w:val="00E12BEE"/>
    <w:rsid w:val="00E15BAC"/>
    <w:rsid w:val="00E224AF"/>
    <w:rsid w:val="00E23D93"/>
    <w:rsid w:val="00E32799"/>
    <w:rsid w:val="00E3346F"/>
    <w:rsid w:val="00E343EA"/>
    <w:rsid w:val="00E41236"/>
    <w:rsid w:val="00E5558E"/>
    <w:rsid w:val="00E63DDD"/>
    <w:rsid w:val="00E729FC"/>
    <w:rsid w:val="00E872E2"/>
    <w:rsid w:val="00E913B8"/>
    <w:rsid w:val="00E932C4"/>
    <w:rsid w:val="00E94A0F"/>
    <w:rsid w:val="00EA5535"/>
    <w:rsid w:val="00EA64BA"/>
    <w:rsid w:val="00EA6D20"/>
    <w:rsid w:val="00EB226F"/>
    <w:rsid w:val="00EB7681"/>
    <w:rsid w:val="00ED2B5B"/>
    <w:rsid w:val="00EF4AC4"/>
    <w:rsid w:val="00EF506C"/>
    <w:rsid w:val="00EF5A0C"/>
    <w:rsid w:val="00EF7443"/>
    <w:rsid w:val="00F0290D"/>
    <w:rsid w:val="00F066DC"/>
    <w:rsid w:val="00F07980"/>
    <w:rsid w:val="00F10DB1"/>
    <w:rsid w:val="00F12D4D"/>
    <w:rsid w:val="00F2187C"/>
    <w:rsid w:val="00F226C0"/>
    <w:rsid w:val="00F33408"/>
    <w:rsid w:val="00F34381"/>
    <w:rsid w:val="00F34BD4"/>
    <w:rsid w:val="00F37EC0"/>
    <w:rsid w:val="00F421F8"/>
    <w:rsid w:val="00F5684D"/>
    <w:rsid w:val="00F575AD"/>
    <w:rsid w:val="00F71C8D"/>
    <w:rsid w:val="00F722CE"/>
    <w:rsid w:val="00F955B5"/>
    <w:rsid w:val="00FA09A7"/>
    <w:rsid w:val="00FA32FF"/>
    <w:rsid w:val="00FB647A"/>
    <w:rsid w:val="00FD3D5D"/>
    <w:rsid w:val="00FE0387"/>
    <w:rsid w:val="00FE0E2E"/>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3">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C11C3E"/>
    <w:pPr>
      <w:numPr>
        <w:numId w:val="2"/>
      </w:numPr>
      <w:spacing w:before="100" w:beforeAutospacing="1" w:line="360" w:lineRule="auto"/>
      <w:jc w:val="left"/>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link w:val="ab"/>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c">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d">
    <w:name w:val="Hyperlink"/>
    <w:aliases w:val="超级链接"/>
    <w:rPr>
      <w:color w:val="0000FF"/>
      <w:u w:val="single"/>
    </w:rPr>
  </w:style>
  <w:style w:type="paragraph" w:styleId="ae">
    <w:name w:val="Plain Text"/>
    <w:basedOn w:val="a"/>
    <w:pPr>
      <w:adjustRightInd w:val="0"/>
      <w:spacing w:line="312" w:lineRule="atLeast"/>
      <w:textAlignment w:val="baseline"/>
    </w:pPr>
    <w:rPr>
      <w:rFonts w:ascii="宋体" w:hAnsi="Courier New"/>
      <w:kern w:val="0"/>
      <w:sz w:val="24"/>
    </w:rPr>
  </w:style>
  <w:style w:type="table" w:styleId="af">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0">
    <w:name w:val="Normal (Web)"/>
    <w:basedOn w:val="a"/>
    <w:rsid w:val="00B53E99"/>
    <w:rPr>
      <w:sz w:val="24"/>
      <w:szCs w:val="24"/>
    </w:rPr>
  </w:style>
  <w:style w:type="paragraph" w:customStyle="1" w:styleId="af1">
    <w:basedOn w:val="a"/>
    <w:next w:val="a0"/>
    <w:rsid w:val="00B152B4"/>
    <w:pPr>
      <w:ind w:firstLine="420"/>
    </w:pPr>
  </w:style>
  <w:style w:type="character" w:customStyle="1" w:styleId="af2">
    <w:name w:val="已访问的超链接"/>
    <w:rsid w:val="009A4EDF"/>
    <w:rPr>
      <w:color w:val="800080"/>
      <w:u w:val="single"/>
    </w:rPr>
  </w:style>
  <w:style w:type="paragraph" w:styleId="af3">
    <w:name w:val="Document Map"/>
    <w:basedOn w:val="a"/>
    <w:semiHidden/>
    <w:rsid w:val="008A05CD"/>
    <w:pPr>
      <w:shd w:val="clear" w:color="auto" w:fill="000080"/>
    </w:pPr>
  </w:style>
  <w:style w:type="paragraph" w:customStyle="1" w:styleId="CharCharCharCharCharChar1Char">
    <w:name w:val="Char Char Char Char Char Char1 Char"/>
    <w:basedOn w:val="af3"/>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4">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5">
    <w:name w:val="Balloon Text"/>
    <w:basedOn w:val="a"/>
    <w:link w:val="af6"/>
    <w:rsid w:val="00EF7443"/>
    <w:rPr>
      <w:sz w:val="18"/>
      <w:szCs w:val="18"/>
    </w:rPr>
  </w:style>
  <w:style w:type="character" w:customStyle="1" w:styleId="af6">
    <w:name w:val="批注框文本 字符"/>
    <w:basedOn w:val="a1"/>
    <w:link w:val="af5"/>
    <w:rsid w:val="00EF7443"/>
    <w:rPr>
      <w:kern w:val="2"/>
      <w:sz w:val="18"/>
      <w:szCs w:val="18"/>
    </w:rPr>
  </w:style>
  <w:style w:type="character" w:customStyle="1" w:styleId="ab">
    <w:name w:val="页眉 字符"/>
    <w:basedOn w:val="a1"/>
    <w:link w:val="aa"/>
    <w:rsid w:val="00B8617F"/>
    <w:rPr>
      <w:kern w:val="2"/>
      <w:sz w:val="18"/>
    </w:rPr>
  </w:style>
  <w:style w:type="paragraph" w:styleId="af7">
    <w:name w:val="List Paragraph"/>
    <w:basedOn w:val="a"/>
    <w:uiPriority w:val="34"/>
    <w:qFormat/>
    <w:rsid w:val="00F34BD4"/>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al@catr.com" TargetMode="External"/><Relationship Id="rId13" Type="http://schemas.openxmlformats.org/officeDocument/2006/relationships/header" Target="header3.xml"/><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1.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oleObject" Target="embeddings/oleObject2.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eader" Target="header2.xml"/><Relationship Id="rId19"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D362E0-A105-4C65-94B3-87A13C0639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Report_en</Template>
  <TotalTime>63</TotalTime>
  <Pages>6</Pages>
  <Words>531</Words>
  <Characters>3029</Characters>
  <Application>Microsoft Office Word</Application>
  <DocSecurity>0</DocSecurity>
  <Lines>25</Lines>
  <Paragraphs>7</Paragraphs>
  <ScaleCrop>false</ScaleCrop>
  <Company> </Company>
  <LinksUpToDate>false</LinksUpToDate>
  <CharactersWithSpaces>3553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132</cp:revision>
  <cp:lastPrinted>2016-01-22T09:02:00Z</cp:lastPrinted>
  <dcterms:created xsi:type="dcterms:W3CDTF">2016-02-15T01:36:00Z</dcterms:created>
  <dcterms:modified xsi:type="dcterms:W3CDTF">2016-10-09T08:38:00Z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