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B8E279" w14:textId="77777777" w:rsidR="00EB0C0A" w:rsidRDefault="003B24FB">
      <w:pPr>
        <w:spacing w:after="355" w:line="259" w:lineRule="auto"/>
        <w:ind w:left="54" w:firstLine="0"/>
        <w:jc w:val="center"/>
      </w:pPr>
      <w:r>
        <w:rPr>
          <w:rFonts w:ascii="Times New Roman" w:eastAsia="Times New Roman" w:hAnsi="Times New Roman" w:cs="Times New Roman"/>
        </w:rPr>
        <w:t xml:space="preserve"> </w:t>
      </w:r>
    </w:p>
    <w:p w14:paraId="21D53DE3" w14:textId="77777777" w:rsidR="00EB0C0A" w:rsidRDefault="003B24FB">
      <w:pPr>
        <w:spacing w:after="137" w:line="259" w:lineRule="auto"/>
        <w:ind w:left="124" w:firstLine="0"/>
        <w:jc w:val="center"/>
      </w:pPr>
      <w:r>
        <w:rPr>
          <w:rFonts w:ascii="Times New Roman" w:eastAsia="Times New Roman" w:hAnsi="Times New Roman" w:cs="Times New Roman"/>
          <w:b/>
          <w:sz w:val="52"/>
        </w:rPr>
        <w:t xml:space="preserve"> </w:t>
      </w:r>
    </w:p>
    <w:p w14:paraId="0CB3DFBF" w14:textId="77777777" w:rsidR="00EB0C0A" w:rsidRDefault="003B24FB">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6B9B514A" w14:textId="77777777" w:rsidR="00EB0C0A" w:rsidRDefault="003B24FB">
      <w:pPr>
        <w:spacing w:after="0" w:line="459" w:lineRule="auto"/>
        <w:ind w:left="0" w:right="8258" w:firstLine="0"/>
      </w:pPr>
      <w:r>
        <w:rPr>
          <w:rFonts w:ascii="Times New Roman" w:eastAsia="Times New Roman" w:hAnsi="Times New Roman" w:cs="Times New Roman"/>
          <w:b/>
          <w:sz w:val="21"/>
        </w:rPr>
        <w:t xml:space="preserve">  </w:t>
      </w:r>
    </w:p>
    <w:p w14:paraId="408A78D9" w14:textId="77777777" w:rsidR="00EB0C0A" w:rsidRDefault="003B24FB">
      <w:pPr>
        <w:spacing w:after="396" w:line="259" w:lineRule="auto"/>
        <w:ind w:left="0" w:firstLine="0"/>
      </w:pPr>
      <w:r>
        <w:rPr>
          <w:rFonts w:ascii="Times New Roman" w:eastAsia="Times New Roman" w:hAnsi="Times New Roman" w:cs="Times New Roman"/>
          <w:b/>
          <w:sz w:val="21"/>
        </w:rPr>
        <w:t xml:space="preserve"> </w:t>
      </w:r>
    </w:p>
    <w:p w14:paraId="1B4AE524" w14:textId="77777777" w:rsidR="00EB0C0A" w:rsidRDefault="003B24FB">
      <w:pPr>
        <w:spacing w:after="0" w:line="259" w:lineRule="auto"/>
        <w:ind w:left="124" w:firstLine="0"/>
        <w:jc w:val="center"/>
      </w:pPr>
      <w:r>
        <w:rPr>
          <w:rFonts w:ascii="Times New Roman" w:eastAsia="Times New Roman" w:hAnsi="Times New Roman" w:cs="Times New Roman"/>
          <w:b/>
          <w:sz w:val="52"/>
        </w:rPr>
        <w:t xml:space="preserve"> </w:t>
      </w:r>
    </w:p>
    <w:p w14:paraId="2345546C" w14:textId="77777777" w:rsidR="00EB0C0A" w:rsidRDefault="003B24FB">
      <w:pPr>
        <w:spacing w:after="42" w:line="245" w:lineRule="auto"/>
        <w:ind w:left="1502" w:hanging="1447"/>
      </w:pPr>
      <w:r>
        <w:rPr>
          <w:sz w:val="48"/>
        </w:rPr>
        <w:t>广发中证全指家用电器交易型开放式指数证券投资基金基金合同</w:t>
      </w:r>
      <w:r>
        <w:rPr>
          <w:rFonts w:ascii="Times New Roman" w:eastAsia="Times New Roman" w:hAnsi="Times New Roman" w:cs="Times New Roman"/>
          <w:b/>
          <w:sz w:val="48"/>
        </w:rPr>
        <w:t xml:space="preserve"> </w:t>
      </w:r>
    </w:p>
    <w:p w14:paraId="35C46B82" w14:textId="77777777" w:rsidR="00EB0C0A" w:rsidRDefault="003B24FB">
      <w:pPr>
        <w:spacing w:after="0" w:line="259" w:lineRule="auto"/>
        <w:ind w:left="124" w:firstLine="0"/>
        <w:jc w:val="center"/>
      </w:pPr>
      <w:r>
        <w:rPr>
          <w:rFonts w:ascii="Times New Roman" w:eastAsia="Times New Roman" w:hAnsi="Times New Roman" w:cs="Times New Roman"/>
          <w:b/>
          <w:sz w:val="52"/>
        </w:rPr>
        <w:t xml:space="preserve"> </w:t>
      </w:r>
    </w:p>
    <w:p w14:paraId="4B5D1D83" w14:textId="77777777" w:rsidR="00EB0C0A" w:rsidRDefault="003B24FB">
      <w:pPr>
        <w:spacing w:after="0" w:line="259" w:lineRule="auto"/>
        <w:ind w:left="124" w:firstLine="0"/>
        <w:jc w:val="center"/>
      </w:pPr>
      <w:r>
        <w:rPr>
          <w:rFonts w:ascii="Times New Roman" w:eastAsia="Times New Roman" w:hAnsi="Times New Roman" w:cs="Times New Roman"/>
          <w:b/>
          <w:sz w:val="52"/>
        </w:rPr>
        <w:t xml:space="preserve"> </w:t>
      </w:r>
    </w:p>
    <w:p w14:paraId="4E4208C6" w14:textId="77777777" w:rsidR="00EB0C0A" w:rsidRDefault="003B24FB">
      <w:pPr>
        <w:spacing w:after="0" w:line="259" w:lineRule="auto"/>
        <w:ind w:left="124" w:firstLine="0"/>
        <w:jc w:val="center"/>
      </w:pPr>
      <w:r>
        <w:rPr>
          <w:rFonts w:ascii="Times New Roman" w:eastAsia="Times New Roman" w:hAnsi="Times New Roman" w:cs="Times New Roman"/>
          <w:b/>
          <w:sz w:val="52"/>
        </w:rPr>
        <w:t xml:space="preserve"> </w:t>
      </w:r>
    </w:p>
    <w:p w14:paraId="56577A21" w14:textId="77777777" w:rsidR="00EB0C0A" w:rsidRDefault="003B24FB">
      <w:pPr>
        <w:spacing w:after="0" w:line="259" w:lineRule="auto"/>
        <w:ind w:left="124" w:firstLine="0"/>
        <w:jc w:val="center"/>
      </w:pPr>
      <w:r>
        <w:rPr>
          <w:rFonts w:ascii="Times New Roman" w:eastAsia="Times New Roman" w:hAnsi="Times New Roman" w:cs="Times New Roman"/>
          <w:b/>
          <w:sz w:val="52"/>
        </w:rPr>
        <w:t xml:space="preserve"> </w:t>
      </w:r>
    </w:p>
    <w:p w14:paraId="74F53AE6" w14:textId="77777777" w:rsidR="00EB0C0A" w:rsidRDefault="003B24FB">
      <w:pPr>
        <w:spacing w:after="0" w:line="259" w:lineRule="auto"/>
        <w:ind w:left="124" w:firstLine="0"/>
        <w:jc w:val="center"/>
      </w:pPr>
      <w:r>
        <w:rPr>
          <w:rFonts w:ascii="Times New Roman" w:eastAsia="Times New Roman" w:hAnsi="Times New Roman" w:cs="Times New Roman"/>
          <w:b/>
          <w:sz w:val="52"/>
        </w:rPr>
        <w:t xml:space="preserve"> </w:t>
      </w:r>
    </w:p>
    <w:p w14:paraId="7EE16D81" w14:textId="77777777" w:rsidR="00EB0C0A" w:rsidRDefault="003B24FB">
      <w:pPr>
        <w:spacing w:after="0" w:line="259" w:lineRule="auto"/>
        <w:ind w:left="124" w:firstLine="0"/>
        <w:jc w:val="center"/>
      </w:pPr>
      <w:r>
        <w:rPr>
          <w:rFonts w:ascii="Times New Roman" w:eastAsia="Times New Roman" w:hAnsi="Times New Roman" w:cs="Times New Roman"/>
          <w:b/>
          <w:sz w:val="52"/>
        </w:rPr>
        <w:t xml:space="preserve"> </w:t>
      </w:r>
    </w:p>
    <w:p w14:paraId="2932FA0E" w14:textId="77777777" w:rsidR="00EB0C0A" w:rsidRDefault="003B24FB">
      <w:pPr>
        <w:spacing w:after="0" w:line="259" w:lineRule="auto"/>
        <w:ind w:left="124" w:firstLine="0"/>
        <w:jc w:val="center"/>
      </w:pPr>
      <w:r>
        <w:rPr>
          <w:rFonts w:ascii="Times New Roman" w:eastAsia="Times New Roman" w:hAnsi="Times New Roman" w:cs="Times New Roman"/>
          <w:b/>
          <w:sz w:val="52"/>
        </w:rPr>
        <w:t xml:space="preserve"> </w:t>
      </w:r>
    </w:p>
    <w:p w14:paraId="23AFBF3C" w14:textId="77777777" w:rsidR="00EB0C0A" w:rsidRDefault="003B24FB">
      <w:pPr>
        <w:spacing w:after="344" w:line="259" w:lineRule="auto"/>
        <w:ind w:left="0" w:firstLine="0"/>
      </w:pPr>
      <w:r>
        <w:rPr>
          <w:rFonts w:ascii="Times New Roman" w:eastAsia="Times New Roman" w:hAnsi="Times New Roman" w:cs="Times New Roman"/>
          <w:b/>
          <w:sz w:val="21"/>
        </w:rPr>
        <w:t xml:space="preserve"> </w:t>
      </w:r>
    </w:p>
    <w:p w14:paraId="2848139A" w14:textId="77777777" w:rsidR="00EB0C0A" w:rsidRDefault="003B24FB">
      <w:pPr>
        <w:spacing w:after="152" w:line="259" w:lineRule="auto"/>
        <w:ind w:left="0" w:right="8" w:firstLine="0"/>
        <w:jc w:val="center"/>
      </w:pPr>
      <w:r>
        <w:rPr>
          <w:sz w:val="36"/>
        </w:rPr>
        <w:t>基金管理人：广发基金管理有限公司</w:t>
      </w:r>
      <w:r>
        <w:rPr>
          <w:rFonts w:ascii="Times New Roman" w:eastAsia="Times New Roman" w:hAnsi="Times New Roman" w:cs="Times New Roman"/>
          <w:b/>
          <w:sz w:val="36"/>
        </w:rPr>
        <w:t xml:space="preserve">    </w:t>
      </w:r>
    </w:p>
    <w:p w14:paraId="7024B443" w14:textId="77777777" w:rsidR="00EB0C0A" w:rsidRDefault="003B24FB">
      <w:pPr>
        <w:spacing w:after="120" w:line="259" w:lineRule="auto"/>
        <w:ind w:left="0" w:right="1267" w:firstLine="0"/>
        <w:jc w:val="right"/>
      </w:pPr>
      <w:r>
        <w:rPr>
          <w:sz w:val="36"/>
        </w:rPr>
        <w:t>基金托管人：中国银行股份有限公司</w:t>
      </w:r>
      <w:r>
        <w:rPr>
          <w:rFonts w:ascii="Times New Roman" w:eastAsia="Times New Roman" w:hAnsi="Times New Roman" w:cs="Times New Roman"/>
          <w:b/>
          <w:sz w:val="36"/>
        </w:rPr>
        <w:t xml:space="preserve">           </w:t>
      </w:r>
    </w:p>
    <w:p w14:paraId="4B246CD2" w14:textId="77777777" w:rsidR="00EB0C0A" w:rsidRDefault="003B24FB">
      <w:pPr>
        <w:spacing w:after="210" w:line="259" w:lineRule="auto"/>
        <w:ind w:left="74" w:firstLine="0"/>
        <w:jc w:val="center"/>
      </w:pPr>
      <w:r>
        <w:rPr>
          <w:rFonts w:ascii="Times New Roman" w:eastAsia="Times New Roman" w:hAnsi="Times New Roman" w:cs="Times New Roman"/>
          <w:sz w:val="32"/>
        </w:rPr>
        <w:t xml:space="preserve"> </w:t>
      </w:r>
    </w:p>
    <w:p w14:paraId="4F6F7F24" w14:textId="77777777" w:rsidR="00EB0C0A" w:rsidRDefault="003B24FB">
      <w:pPr>
        <w:spacing w:after="0" w:line="460" w:lineRule="auto"/>
        <w:ind w:left="4153" w:right="4088" w:firstLine="0"/>
      </w:pPr>
      <w:r>
        <w:rPr>
          <w:rFonts w:ascii="Times New Roman" w:eastAsia="Times New Roman" w:hAnsi="Times New Roman" w:cs="Times New Roman"/>
          <w:sz w:val="28"/>
        </w:rPr>
        <w:t xml:space="preserve">   </w:t>
      </w:r>
    </w:p>
    <w:p w14:paraId="036D7388" w14:textId="77777777" w:rsidR="00EB0C0A" w:rsidRDefault="003B24FB">
      <w:pPr>
        <w:spacing w:after="148" w:line="259" w:lineRule="auto"/>
        <w:ind w:left="0" w:right="6"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rPr>
        <w:id w:val="599073149"/>
        <w:docPartObj>
          <w:docPartGallery w:val="Table of Contents"/>
        </w:docPartObj>
      </w:sdtPr>
      <w:sdtEndPr/>
      <w:sdtContent>
        <w:p w14:paraId="18F5C7A7" w14:textId="77777777" w:rsidR="00EB0C0A" w:rsidRDefault="003B24FB">
          <w:pPr>
            <w:pStyle w:val="TOC1"/>
            <w:tabs>
              <w:tab w:val="right" w:leader="dot" w:pos="8311"/>
            </w:tabs>
          </w:pPr>
          <w:r>
            <w:fldChar w:fldCharType="begin"/>
          </w:r>
          <w:r>
            <w:instrText xml:space="preserve"> TOC \o "1-1" \h \z \u </w:instrText>
          </w:r>
          <w:r>
            <w:fldChar w:fldCharType="separate"/>
          </w:r>
          <w:hyperlink w:anchor="_Toc61427">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_Toc61427 \h</w:instrText>
            </w:r>
            <w:r>
              <w:fldChar w:fldCharType="separate"/>
            </w:r>
            <w:r>
              <w:t xml:space="preserve">3 </w:t>
            </w:r>
            <w:r>
              <w:fldChar w:fldCharType="end"/>
            </w:r>
          </w:hyperlink>
        </w:p>
        <w:p w14:paraId="27F921B1" w14:textId="77777777" w:rsidR="00EB0C0A" w:rsidRDefault="003B24FB">
          <w:pPr>
            <w:pStyle w:val="TOC1"/>
            <w:tabs>
              <w:tab w:val="right" w:leader="dot" w:pos="8311"/>
            </w:tabs>
          </w:pPr>
          <w:hyperlink w:anchor="_Toc61428">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_Toc61428 \h</w:instrText>
            </w:r>
            <w:r>
              <w:fldChar w:fldCharType="separate"/>
            </w:r>
            <w:r>
              <w:t xml:space="preserve">5 </w:t>
            </w:r>
            <w:r>
              <w:fldChar w:fldCharType="end"/>
            </w:r>
          </w:hyperlink>
        </w:p>
        <w:p w14:paraId="1B8E5CD8" w14:textId="77777777" w:rsidR="00EB0C0A" w:rsidRDefault="003B24FB">
          <w:pPr>
            <w:pStyle w:val="TOC1"/>
            <w:tabs>
              <w:tab w:val="right" w:leader="dot" w:pos="8311"/>
            </w:tabs>
          </w:pPr>
          <w:hyperlink w:anchor="_Toc61429">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_Toc61429 \h</w:instrText>
            </w:r>
            <w:r>
              <w:fldChar w:fldCharType="separate"/>
            </w:r>
            <w:r>
              <w:t>1</w:t>
            </w:r>
            <w:r>
              <w:t xml:space="preserve">2 </w:t>
            </w:r>
            <w:r>
              <w:fldChar w:fldCharType="end"/>
            </w:r>
          </w:hyperlink>
        </w:p>
        <w:p w14:paraId="3F8C8045" w14:textId="77777777" w:rsidR="00EB0C0A" w:rsidRDefault="003B24FB">
          <w:pPr>
            <w:pStyle w:val="TOC1"/>
            <w:tabs>
              <w:tab w:val="right" w:leader="dot" w:pos="8311"/>
            </w:tabs>
          </w:pPr>
          <w:hyperlink w:anchor="_Toc61430">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_Toc61430 \h</w:instrText>
            </w:r>
            <w:r>
              <w:fldChar w:fldCharType="separate"/>
            </w:r>
            <w:r>
              <w:t xml:space="preserve">14 </w:t>
            </w:r>
            <w:r>
              <w:fldChar w:fldCharType="end"/>
            </w:r>
          </w:hyperlink>
        </w:p>
        <w:p w14:paraId="0C219A95" w14:textId="77777777" w:rsidR="00EB0C0A" w:rsidRDefault="003B24FB">
          <w:pPr>
            <w:pStyle w:val="TOC1"/>
            <w:tabs>
              <w:tab w:val="right" w:leader="dot" w:pos="8311"/>
            </w:tabs>
          </w:pPr>
          <w:hyperlink w:anchor="_Toc61431">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w:instrText>
            </w:r>
            <w:r>
              <w:instrText>61431 \h</w:instrText>
            </w:r>
            <w:r>
              <w:fldChar w:fldCharType="separate"/>
            </w:r>
            <w:r>
              <w:t xml:space="preserve">16 </w:t>
            </w:r>
            <w:r>
              <w:fldChar w:fldCharType="end"/>
            </w:r>
          </w:hyperlink>
        </w:p>
        <w:p w14:paraId="0033EC7F" w14:textId="77777777" w:rsidR="00EB0C0A" w:rsidRDefault="003B24FB">
          <w:pPr>
            <w:pStyle w:val="TOC1"/>
            <w:tabs>
              <w:tab w:val="right" w:leader="dot" w:pos="8311"/>
            </w:tabs>
          </w:pPr>
          <w:hyperlink w:anchor="_Toc61432">
            <w:r>
              <w:rPr>
                <w:rFonts w:ascii="宋体" w:eastAsia="宋体" w:hAnsi="宋体" w:cs="宋体"/>
              </w:rPr>
              <w:t>第六部分</w:t>
            </w:r>
            <w:r>
              <w:t xml:space="preserve">  </w:t>
            </w:r>
            <w:r>
              <w:rPr>
                <w:rFonts w:ascii="宋体" w:eastAsia="宋体" w:hAnsi="宋体" w:cs="宋体"/>
              </w:rPr>
              <w:t>基金份额折算与变更登记</w:t>
            </w:r>
            <w:r>
              <w:tab/>
            </w:r>
            <w:r>
              <w:fldChar w:fldCharType="begin"/>
            </w:r>
            <w:r>
              <w:instrText>PAGEREF _Toc61432 \h</w:instrText>
            </w:r>
            <w:r>
              <w:fldChar w:fldCharType="separate"/>
            </w:r>
            <w:r>
              <w:t xml:space="preserve">17 </w:t>
            </w:r>
            <w:r>
              <w:fldChar w:fldCharType="end"/>
            </w:r>
          </w:hyperlink>
        </w:p>
        <w:p w14:paraId="6304779C" w14:textId="77777777" w:rsidR="00EB0C0A" w:rsidRDefault="003B24FB">
          <w:pPr>
            <w:pStyle w:val="TOC1"/>
            <w:tabs>
              <w:tab w:val="right" w:leader="dot" w:pos="8311"/>
            </w:tabs>
          </w:pPr>
          <w:hyperlink w:anchor="_Toc61433">
            <w:r>
              <w:rPr>
                <w:rFonts w:ascii="宋体" w:eastAsia="宋体" w:hAnsi="宋体" w:cs="宋体"/>
              </w:rPr>
              <w:t>第七部分</w:t>
            </w:r>
            <w:r>
              <w:t xml:space="preserve">  </w:t>
            </w:r>
            <w:r>
              <w:rPr>
                <w:rFonts w:ascii="宋体" w:eastAsia="宋体" w:hAnsi="宋体" w:cs="宋体"/>
              </w:rPr>
              <w:t>基金份额的</w:t>
            </w:r>
            <w:r>
              <w:rPr>
                <w:rFonts w:ascii="宋体" w:eastAsia="宋体" w:hAnsi="宋体" w:cs="宋体"/>
              </w:rPr>
              <w:t>上市交易</w:t>
            </w:r>
            <w:r>
              <w:tab/>
            </w:r>
            <w:r>
              <w:fldChar w:fldCharType="begin"/>
            </w:r>
            <w:r>
              <w:instrText>PAGEREF _Toc61433 \h</w:instrText>
            </w:r>
            <w:r>
              <w:fldChar w:fldCharType="separate"/>
            </w:r>
            <w:r>
              <w:t xml:space="preserve">18 </w:t>
            </w:r>
            <w:r>
              <w:fldChar w:fldCharType="end"/>
            </w:r>
          </w:hyperlink>
        </w:p>
        <w:p w14:paraId="3D6D93B5" w14:textId="77777777" w:rsidR="00EB0C0A" w:rsidRDefault="003B24FB">
          <w:pPr>
            <w:pStyle w:val="TOC1"/>
            <w:tabs>
              <w:tab w:val="right" w:leader="dot" w:pos="8311"/>
            </w:tabs>
          </w:pPr>
          <w:hyperlink w:anchor="_Toc61434">
            <w:r>
              <w:rPr>
                <w:rFonts w:ascii="宋体" w:eastAsia="宋体" w:hAnsi="宋体" w:cs="宋体"/>
              </w:rPr>
              <w:t>第八部分</w:t>
            </w:r>
            <w:r>
              <w:t xml:space="preserve">  </w:t>
            </w:r>
            <w:r>
              <w:rPr>
                <w:rFonts w:ascii="宋体" w:eastAsia="宋体" w:hAnsi="宋体" w:cs="宋体"/>
              </w:rPr>
              <w:t>基金份额的申购与赎回</w:t>
            </w:r>
            <w:r>
              <w:tab/>
            </w:r>
            <w:r>
              <w:fldChar w:fldCharType="begin"/>
            </w:r>
            <w:r>
              <w:instrText>PAGEREF _Toc61434 \h</w:instrText>
            </w:r>
            <w:r>
              <w:fldChar w:fldCharType="separate"/>
            </w:r>
            <w:r>
              <w:t xml:space="preserve">20 </w:t>
            </w:r>
            <w:r>
              <w:fldChar w:fldCharType="end"/>
            </w:r>
          </w:hyperlink>
        </w:p>
        <w:p w14:paraId="2FC86E88" w14:textId="77777777" w:rsidR="00EB0C0A" w:rsidRDefault="003B24FB">
          <w:pPr>
            <w:pStyle w:val="TOC1"/>
            <w:tabs>
              <w:tab w:val="right" w:leader="dot" w:pos="8311"/>
            </w:tabs>
          </w:pPr>
          <w:hyperlink w:anchor="_Toc61435">
            <w:r>
              <w:rPr>
                <w:rFonts w:ascii="宋体" w:eastAsia="宋体" w:hAnsi="宋体" w:cs="宋体"/>
              </w:rPr>
              <w:t>第九部分</w:t>
            </w:r>
            <w:r>
              <w:t xml:space="preserve">  </w:t>
            </w:r>
            <w:r>
              <w:rPr>
                <w:rFonts w:ascii="宋体" w:eastAsia="宋体" w:hAnsi="宋体" w:cs="宋体"/>
              </w:rPr>
              <w:t>基金合同当事人及权利义务</w:t>
            </w:r>
            <w:r>
              <w:tab/>
            </w:r>
            <w:r>
              <w:fldChar w:fldCharType="begin"/>
            </w:r>
            <w:r>
              <w:instrText>PAGEREF _Toc61435 \h</w:instrText>
            </w:r>
            <w:r>
              <w:fldChar w:fldCharType="separate"/>
            </w:r>
            <w:r>
              <w:t xml:space="preserve">27 </w:t>
            </w:r>
            <w:r>
              <w:fldChar w:fldCharType="end"/>
            </w:r>
          </w:hyperlink>
        </w:p>
        <w:p w14:paraId="374520D6" w14:textId="77777777" w:rsidR="00EB0C0A" w:rsidRDefault="003B24FB">
          <w:pPr>
            <w:pStyle w:val="TOC1"/>
            <w:tabs>
              <w:tab w:val="right" w:leader="dot" w:pos="8311"/>
            </w:tabs>
          </w:pPr>
          <w:hyperlink w:anchor="_Toc61436">
            <w:r>
              <w:rPr>
                <w:rFonts w:ascii="宋体" w:eastAsia="宋体" w:hAnsi="宋体" w:cs="宋体"/>
              </w:rPr>
              <w:t>第十部分</w:t>
            </w:r>
            <w:r>
              <w:t xml:space="preserve">  </w:t>
            </w:r>
            <w:r>
              <w:rPr>
                <w:rFonts w:ascii="宋体" w:eastAsia="宋体" w:hAnsi="宋体" w:cs="宋体"/>
              </w:rPr>
              <w:t>基金份额持有人大会</w:t>
            </w:r>
            <w:r>
              <w:tab/>
            </w:r>
            <w:r>
              <w:fldChar w:fldCharType="begin"/>
            </w:r>
            <w:r>
              <w:instrText>PAGEREF _Toc61436 \h</w:instrText>
            </w:r>
            <w:r>
              <w:fldChar w:fldCharType="separate"/>
            </w:r>
            <w:r>
              <w:t xml:space="preserve">35 </w:t>
            </w:r>
            <w:r>
              <w:fldChar w:fldCharType="end"/>
            </w:r>
          </w:hyperlink>
        </w:p>
        <w:p w14:paraId="72098BE1" w14:textId="77777777" w:rsidR="00EB0C0A" w:rsidRDefault="003B24FB">
          <w:pPr>
            <w:pStyle w:val="TOC1"/>
            <w:tabs>
              <w:tab w:val="right" w:leader="dot" w:pos="8311"/>
            </w:tabs>
          </w:pPr>
          <w:hyperlink w:anchor="_Toc61437">
            <w:r>
              <w:rPr>
                <w:rFonts w:ascii="宋体" w:eastAsia="宋体" w:hAnsi="宋体" w:cs="宋体"/>
              </w:rPr>
              <w:t>第十一部分</w:t>
            </w:r>
            <w:r>
              <w:t xml:space="preserve">  </w:t>
            </w:r>
            <w:r>
              <w:rPr>
                <w:rFonts w:ascii="宋体" w:eastAsia="宋体" w:hAnsi="宋体" w:cs="宋体"/>
              </w:rPr>
              <w:t>基金管理人、基金托管人的更换条件和程序</w:t>
            </w:r>
            <w:r>
              <w:tab/>
            </w:r>
            <w:r>
              <w:fldChar w:fldCharType="begin"/>
            </w:r>
            <w:r>
              <w:instrText>PAGEREF _Toc61437 \h</w:instrText>
            </w:r>
            <w:r>
              <w:fldChar w:fldCharType="separate"/>
            </w:r>
            <w:r>
              <w:t xml:space="preserve">44 </w:t>
            </w:r>
            <w:r>
              <w:fldChar w:fldCharType="end"/>
            </w:r>
          </w:hyperlink>
        </w:p>
        <w:p w14:paraId="73482448" w14:textId="77777777" w:rsidR="00EB0C0A" w:rsidRDefault="003B24FB">
          <w:pPr>
            <w:pStyle w:val="TOC1"/>
            <w:tabs>
              <w:tab w:val="right" w:leader="dot" w:pos="8311"/>
            </w:tabs>
          </w:pPr>
          <w:hyperlink w:anchor="_Toc61438">
            <w:r>
              <w:rPr>
                <w:rFonts w:ascii="宋体" w:eastAsia="宋体" w:hAnsi="宋体" w:cs="宋体"/>
              </w:rPr>
              <w:t>第十二部分</w:t>
            </w:r>
            <w:r>
              <w:t xml:space="preserve">  </w:t>
            </w:r>
            <w:r>
              <w:rPr>
                <w:rFonts w:ascii="宋体" w:eastAsia="宋体" w:hAnsi="宋体" w:cs="宋体"/>
              </w:rPr>
              <w:t>基金的托管</w:t>
            </w:r>
            <w:r>
              <w:tab/>
            </w:r>
            <w:r>
              <w:fldChar w:fldCharType="begin"/>
            </w:r>
            <w:r>
              <w:instrText>PAGEREF _Toc61438 \h</w:instrText>
            </w:r>
            <w:r>
              <w:fldChar w:fldCharType="separate"/>
            </w:r>
            <w:r>
              <w:t xml:space="preserve">47 </w:t>
            </w:r>
            <w:r>
              <w:fldChar w:fldCharType="end"/>
            </w:r>
          </w:hyperlink>
        </w:p>
        <w:p w14:paraId="31A4CD93" w14:textId="77777777" w:rsidR="00EB0C0A" w:rsidRDefault="003B24FB">
          <w:pPr>
            <w:pStyle w:val="TOC1"/>
            <w:tabs>
              <w:tab w:val="right" w:leader="dot" w:pos="8311"/>
            </w:tabs>
          </w:pPr>
          <w:hyperlink w:anchor="_Toc61439">
            <w:r>
              <w:rPr>
                <w:rFonts w:ascii="宋体" w:eastAsia="宋体" w:hAnsi="宋体" w:cs="宋体"/>
              </w:rPr>
              <w:t>第十三部分</w:t>
            </w:r>
            <w:r>
              <w:t xml:space="preserve">  </w:t>
            </w:r>
            <w:r>
              <w:rPr>
                <w:rFonts w:ascii="宋体" w:eastAsia="宋体" w:hAnsi="宋体" w:cs="宋体"/>
              </w:rPr>
              <w:t>基金份额的登记结算</w:t>
            </w:r>
            <w:r>
              <w:tab/>
            </w:r>
            <w:r>
              <w:fldChar w:fldCharType="begin"/>
            </w:r>
            <w:r>
              <w:instrText>PAGEREF _Toc61439 \h</w:instrText>
            </w:r>
            <w:r>
              <w:fldChar w:fldCharType="separate"/>
            </w:r>
            <w:r>
              <w:t xml:space="preserve">48 </w:t>
            </w:r>
            <w:r>
              <w:fldChar w:fldCharType="end"/>
            </w:r>
          </w:hyperlink>
        </w:p>
        <w:p w14:paraId="1A6F5E24" w14:textId="77777777" w:rsidR="00EB0C0A" w:rsidRDefault="003B24FB">
          <w:pPr>
            <w:pStyle w:val="TOC1"/>
            <w:tabs>
              <w:tab w:val="right" w:leader="dot" w:pos="8311"/>
            </w:tabs>
          </w:pPr>
          <w:hyperlink w:anchor="_Toc61440">
            <w:r>
              <w:rPr>
                <w:rFonts w:ascii="宋体" w:eastAsia="宋体" w:hAnsi="宋体" w:cs="宋体"/>
              </w:rPr>
              <w:t>第十四部分</w:t>
            </w:r>
            <w:r>
              <w:t xml:space="preserve">  </w:t>
            </w:r>
            <w:r>
              <w:rPr>
                <w:rFonts w:ascii="宋体" w:eastAsia="宋体" w:hAnsi="宋体" w:cs="宋体"/>
              </w:rPr>
              <w:t>基金的投资</w:t>
            </w:r>
            <w:r>
              <w:tab/>
            </w:r>
            <w:r>
              <w:fldChar w:fldCharType="begin"/>
            </w:r>
            <w:r>
              <w:instrText>PAGEREF _Toc61440 \h</w:instrText>
            </w:r>
            <w:r>
              <w:fldChar w:fldCharType="separate"/>
            </w:r>
            <w:r>
              <w:t xml:space="preserve">50 </w:t>
            </w:r>
            <w:r>
              <w:fldChar w:fldCharType="end"/>
            </w:r>
          </w:hyperlink>
        </w:p>
        <w:p w14:paraId="3D7B4779" w14:textId="77777777" w:rsidR="00EB0C0A" w:rsidRDefault="003B24FB">
          <w:pPr>
            <w:pStyle w:val="TOC1"/>
            <w:tabs>
              <w:tab w:val="right" w:leader="dot" w:pos="8311"/>
            </w:tabs>
          </w:pPr>
          <w:hyperlink w:anchor="_Toc61441">
            <w:r>
              <w:rPr>
                <w:rFonts w:ascii="宋体" w:eastAsia="宋体" w:hAnsi="宋体" w:cs="宋体"/>
              </w:rPr>
              <w:t>第十五部分</w:t>
            </w:r>
            <w:r>
              <w:t xml:space="preserve">  </w:t>
            </w:r>
            <w:r>
              <w:rPr>
                <w:rFonts w:ascii="宋体" w:eastAsia="宋体" w:hAnsi="宋体" w:cs="宋体"/>
              </w:rPr>
              <w:t>基金的财产</w:t>
            </w:r>
            <w:r>
              <w:tab/>
            </w:r>
            <w:r>
              <w:fldChar w:fldCharType="begin"/>
            </w:r>
            <w:r>
              <w:instrText>PAGEREF _Toc61441 \h</w:instrText>
            </w:r>
            <w:r>
              <w:fldChar w:fldCharType="separate"/>
            </w:r>
            <w:r>
              <w:t xml:space="preserve">56 </w:t>
            </w:r>
            <w:r>
              <w:fldChar w:fldCharType="end"/>
            </w:r>
          </w:hyperlink>
        </w:p>
        <w:p w14:paraId="3D71AFDE" w14:textId="77777777" w:rsidR="00EB0C0A" w:rsidRDefault="003B24FB">
          <w:pPr>
            <w:pStyle w:val="TOC1"/>
            <w:tabs>
              <w:tab w:val="right" w:leader="dot" w:pos="8311"/>
            </w:tabs>
          </w:pPr>
          <w:hyperlink w:anchor="_Toc61442">
            <w:r>
              <w:rPr>
                <w:rFonts w:ascii="宋体" w:eastAsia="宋体" w:hAnsi="宋体" w:cs="宋体"/>
              </w:rPr>
              <w:t>第十六部分</w:t>
            </w:r>
            <w:r>
              <w:t xml:space="preserve">  </w:t>
            </w:r>
            <w:r>
              <w:rPr>
                <w:rFonts w:ascii="宋体" w:eastAsia="宋体" w:hAnsi="宋体" w:cs="宋体"/>
              </w:rPr>
              <w:t>基金资产估值</w:t>
            </w:r>
            <w:r>
              <w:tab/>
            </w:r>
            <w:r>
              <w:fldChar w:fldCharType="begin"/>
            </w:r>
            <w:r>
              <w:instrText>PAGEREF _Toc61442</w:instrText>
            </w:r>
            <w:r>
              <w:instrText xml:space="preserve"> \h</w:instrText>
            </w:r>
            <w:r>
              <w:fldChar w:fldCharType="separate"/>
            </w:r>
            <w:r>
              <w:t xml:space="preserve">57 </w:t>
            </w:r>
            <w:r>
              <w:fldChar w:fldCharType="end"/>
            </w:r>
          </w:hyperlink>
        </w:p>
        <w:p w14:paraId="4D74B95B" w14:textId="77777777" w:rsidR="00EB0C0A" w:rsidRDefault="003B24FB">
          <w:pPr>
            <w:pStyle w:val="TOC1"/>
            <w:tabs>
              <w:tab w:val="right" w:leader="dot" w:pos="8311"/>
            </w:tabs>
          </w:pPr>
          <w:hyperlink w:anchor="_Toc61443">
            <w:r>
              <w:rPr>
                <w:rFonts w:ascii="宋体" w:eastAsia="宋体" w:hAnsi="宋体" w:cs="宋体"/>
              </w:rPr>
              <w:t>第十七部分</w:t>
            </w:r>
            <w:r>
              <w:t xml:space="preserve">  </w:t>
            </w:r>
            <w:r>
              <w:rPr>
                <w:rFonts w:ascii="宋体" w:eastAsia="宋体" w:hAnsi="宋体" w:cs="宋体"/>
              </w:rPr>
              <w:t>基金费用与税收</w:t>
            </w:r>
            <w:r>
              <w:tab/>
            </w:r>
            <w:r>
              <w:fldChar w:fldCharType="begin"/>
            </w:r>
            <w:r>
              <w:instrText>PAGEREF _Toc61443 \h</w:instrText>
            </w:r>
            <w:r>
              <w:fldChar w:fldCharType="separate"/>
            </w:r>
            <w:r>
              <w:t xml:space="preserve">63 </w:t>
            </w:r>
            <w:r>
              <w:fldChar w:fldCharType="end"/>
            </w:r>
          </w:hyperlink>
        </w:p>
        <w:p w14:paraId="11F7AC82" w14:textId="77777777" w:rsidR="00EB0C0A" w:rsidRDefault="003B24FB">
          <w:pPr>
            <w:pStyle w:val="TOC1"/>
            <w:tabs>
              <w:tab w:val="right" w:leader="dot" w:pos="8311"/>
            </w:tabs>
          </w:pPr>
          <w:hyperlink w:anchor="_Toc61444">
            <w:r>
              <w:rPr>
                <w:rFonts w:ascii="宋体" w:eastAsia="宋体" w:hAnsi="宋体" w:cs="宋体"/>
              </w:rPr>
              <w:t>第十八部分</w:t>
            </w:r>
            <w:r>
              <w:t xml:space="preserve">  </w:t>
            </w:r>
            <w:r>
              <w:rPr>
                <w:rFonts w:ascii="宋体" w:eastAsia="宋体" w:hAnsi="宋体" w:cs="宋体"/>
              </w:rPr>
              <w:t>基金的收益与分配</w:t>
            </w:r>
            <w:r>
              <w:tab/>
            </w:r>
            <w:r>
              <w:fldChar w:fldCharType="begin"/>
            </w:r>
            <w:r>
              <w:instrText>PAG</w:instrText>
            </w:r>
            <w:r>
              <w:instrText>EREF _Toc61444 \h</w:instrText>
            </w:r>
            <w:r>
              <w:fldChar w:fldCharType="separate"/>
            </w:r>
            <w:r>
              <w:t xml:space="preserve">66 </w:t>
            </w:r>
            <w:r>
              <w:fldChar w:fldCharType="end"/>
            </w:r>
          </w:hyperlink>
        </w:p>
        <w:p w14:paraId="65A19F89" w14:textId="77777777" w:rsidR="00EB0C0A" w:rsidRDefault="003B24FB">
          <w:pPr>
            <w:pStyle w:val="TOC1"/>
            <w:tabs>
              <w:tab w:val="right" w:leader="dot" w:pos="8311"/>
            </w:tabs>
          </w:pPr>
          <w:hyperlink w:anchor="_Toc61445">
            <w:r>
              <w:rPr>
                <w:rFonts w:ascii="宋体" w:eastAsia="宋体" w:hAnsi="宋体" w:cs="宋体"/>
              </w:rPr>
              <w:t>第十九部分</w:t>
            </w:r>
            <w:r>
              <w:t xml:space="preserve">  </w:t>
            </w:r>
            <w:r>
              <w:rPr>
                <w:rFonts w:ascii="宋体" w:eastAsia="宋体" w:hAnsi="宋体" w:cs="宋体"/>
              </w:rPr>
              <w:t>基金的会计与审计</w:t>
            </w:r>
            <w:r>
              <w:tab/>
            </w:r>
            <w:r>
              <w:fldChar w:fldCharType="begin"/>
            </w:r>
            <w:r>
              <w:instrText>PAGEREF _Toc61445 \h</w:instrText>
            </w:r>
            <w:r>
              <w:fldChar w:fldCharType="separate"/>
            </w:r>
            <w:r>
              <w:t xml:space="preserve">68 </w:t>
            </w:r>
            <w:r>
              <w:fldChar w:fldCharType="end"/>
            </w:r>
          </w:hyperlink>
        </w:p>
        <w:p w14:paraId="04724056" w14:textId="77777777" w:rsidR="00EB0C0A" w:rsidRDefault="003B24FB">
          <w:pPr>
            <w:pStyle w:val="TOC1"/>
            <w:tabs>
              <w:tab w:val="right" w:leader="dot" w:pos="8311"/>
            </w:tabs>
          </w:pPr>
          <w:hyperlink w:anchor="_Toc61446">
            <w:r>
              <w:rPr>
                <w:rFonts w:ascii="宋体" w:eastAsia="宋体" w:hAnsi="宋体" w:cs="宋体"/>
              </w:rPr>
              <w:t>第二十部分</w:t>
            </w:r>
            <w:r>
              <w:t xml:space="preserve">  </w:t>
            </w:r>
            <w:r>
              <w:rPr>
                <w:rFonts w:ascii="宋体" w:eastAsia="宋体" w:hAnsi="宋体" w:cs="宋体"/>
              </w:rPr>
              <w:t>基金的信息披露</w:t>
            </w:r>
            <w:r>
              <w:tab/>
            </w:r>
            <w:r>
              <w:fldChar w:fldCharType="begin"/>
            </w:r>
            <w:r>
              <w:instrText>PAGEREF _Toc61446 \h</w:instrText>
            </w:r>
            <w:r>
              <w:fldChar w:fldCharType="separate"/>
            </w:r>
            <w:r>
              <w:t xml:space="preserve">69 </w:t>
            </w:r>
            <w:r>
              <w:fldChar w:fldCharType="end"/>
            </w:r>
          </w:hyperlink>
        </w:p>
        <w:p w14:paraId="2E1AD67F" w14:textId="77777777" w:rsidR="00EB0C0A" w:rsidRDefault="003B24FB">
          <w:pPr>
            <w:pStyle w:val="TOC1"/>
            <w:tabs>
              <w:tab w:val="right" w:leader="dot" w:pos="8311"/>
            </w:tabs>
          </w:pPr>
          <w:hyperlink w:anchor="_Toc61447">
            <w:r>
              <w:rPr>
                <w:rFonts w:ascii="宋体" w:eastAsia="宋体" w:hAnsi="宋体" w:cs="宋体"/>
              </w:rPr>
              <w:t>第二十一部分</w:t>
            </w:r>
            <w:r>
              <w:t xml:space="preserve">  </w:t>
            </w:r>
            <w:r>
              <w:rPr>
                <w:rFonts w:ascii="宋体" w:eastAsia="宋体" w:hAnsi="宋体" w:cs="宋体"/>
              </w:rPr>
              <w:t>基金合同的变更、终止与基金财产的清算</w:t>
            </w:r>
            <w:r>
              <w:tab/>
            </w:r>
            <w:r>
              <w:fldChar w:fldCharType="begin"/>
            </w:r>
            <w:r>
              <w:instrText>PAGEREF _Toc61447 \h</w:instrText>
            </w:r>
            <w:r>
              <w:fldChar w:fldCharType="separate"/>
            </w:r>
            <w:r>
              <w:t xml:space="preserve">76 </w:t>
            </w:r>
            <w:r>
              <w:fldChar w:fldCharType="end"/>
            </w:r>
          </w:hyperlink>
        </w:p>
        <w:p w14:paraId="56A382E7" w14:textId="77777777" w:rsidR="00EB0C0A" w:rsidRDefault="003B24FB">
          <w:pPr>
            <w:pStyle w:val="TOC1"/>
            <w:tabs>
              <w:tab w:val="right" w:leader="dot" w:pos="8311"/>
            </w:tabs>
          </w:pPr>
          <w:hyperlink w:anchor="_Toc61448">
            <w:r>
              <w:rPr>
                <w:rFonts w:ascii="宋体" w:eastAsia="宋体" w:hAnsi="宋体" w:cs="宋体"/>
              </w:rPr>
              <w:t>第二十二部分</w:t>
            </w:r>
            <w:r>
              <w:t xml:space="preserve">  </w:t>
            </w:r>
            <w:r>
              <w:rPr>
                <w:rFonts w:ascii="宋体" w:eastAsia="宋体" w:hAnsi="宋体" w:cs="宋体"/>
              </w:rPr>
              <w:t>违约责任</w:t>
            </w:r>
            <w:r>
              <w:tab/>
            </w:r>
            <w:r>
              <w:fldChar w:fldCharType="begin"/>
            </w:r>
            <w:r>
              <w:instrText>PAGEREF _Toc61448 \h</w:instrText>
            </w:r>
            <w:r>
              <w:fldChar w:fldCharType="separate"/>
            </w:r>
            <w:r>
              <w:t xml:space="preserve">78 </w:t>
            </w:r>
            <w:r>
              <w:fldChar w:fldCharType="end"/>
            </w:r>
          </w:hyperlink>
        </w:p>
        <w:p w14:paraId="59E1BDAB" w14:textId="77777777" w:rsidR="00EB0C0A" w:rsidRDefault="003B24FB">
          <w:pPr>
            <w:pStyle w:val="TOC1"/>
            <w:tabs>
              <w:tab w:val="right" w:leader="dot" w:pos="8311"/>
            </w:tabs>
          </w:pPr>
          <w:hyperlink w:anchor="_Toc61449">
            <w:r>
              <w:rPr>
                <w:rFonts w:ascii="宋体" w:eastAsia="宋体" w:hAnsi="宋体" w:cs="宋体"/>
              </w:rPr>
              <w:t>第二十三部分</w:t>
            </w:r>
            <w:r>
              <w:t xml:space="preserve">  </w:t>
            </w:r>
            <w:r>
              <w:rPr>
                <w:rFonts w:ascii="宋体" w:eastAsia="宋体" w:hAnsi="宋体" w:cs="宋体"/>
              </w:rPr>
              <w:t>争议的处理和适用的法律</w:t>
            </w:r>
            <w:r>
              <w:tab/>
            </w:r>
            <w:r>
              <w:fldChar w:fldCharType="begin"/>
            </w:r>
            <w:r>
              <w:instrText>PAGEREF _Toc61449 \h</w:instrText>
            </w:r>
            <w:r>
              <w:fldChar w:fldCharType="separate"/>
            </w:r>
            <w:r>
              <w:t xml:space="preserve">79 </w:t>
            </w:r>
            <w:r>
              <w:fldChar w:fldCharType="end"/>
            </w:r>
          </w:hyperlink>
        </w:p>
        <w:p w14:paraId="44363C96" w14:textId="77777777" w:rsidR="00EB0C0A" w:rsidRDefault="003B24FB">
          <w:pPr>
            <w:pStyle w:val="TOC1"/>
            <w:tabs>
              <w:tab w:val="right" w:leader="dot" w:pos="8311"/>
            </w:tabs>
          </w:pPr>
          <w:hyperlink w:anchor="_Toc61450">
            <w:r>
              <w:rPr>
                <w:rFonts w:ascii="宋体" w:eastAsia="宋体" w:hAnsi="宋体" w:cs="宋体"/>
              </w:rPr>
              <w:t>第二十四部分</w:t>
            </w:r>
            <w:r>
              <w:t xml:space="preserve">  </w:t>
            </w:r>
            <w:r>
              <w:rPr>
                <w:rFonts w:ascii="宋体" w:eastAsia="宋体" w:hAnsi="宋体" w:cs="宋体"/>
              </w:rPr>
              <w:t>基金合同的效力</w:t>
            </w:r>
            <w:r>
              <w:tab/>
            </w:r>
            <w:r>
              <w:fldChar w:fldCharType="begin"/>
            </w:r>
            <w:r>
              <w:instrText>PAGEREF _Toc61450 \h</w:instrText>
            </w:r>
            <w:r>
              <w:fldChar w:fldCharType="separate"/>
            </w:r>
            <w:r>
              <w:t xml:space="preserve">80 </w:t>
            </w:r>
            <w:r>
              <w:fldChar w:fldCharType="end"/>
            </w:r>
          </w:hyperlink>
        </w:p>
        <w:p w14:paraId="6FBF1CCF" w14:textId="77777777" w:rsidR="00EB0C0A" w:rsidRDefault="003B24FB">
          <w:pPr>
            <w:pStyle w:val="TOC1"/>
            <w:tabs>
              <w:tab w:val="right" w:leader="dot" w:pos="8311"/>
            </w:tabs>
          </w:pPr>
          <w:hyperlink w:anchor="_Toc61451">
            <w:r>
              <w:rPr>
                <w:rFonts w:ascii="宋体" w:eastAsia="宋体" w:hAnsi="宋体" w:cs="宋体"/>
              </w:rPr>
              <w:t>第二十五部分</w:t>
            </w:r>
            <w:r>
              <w:t xml:space="preserve">  </w:t>
            </w:r>
            <w:r>
              <w:rPr>
                <w:rFonts w:ascii="宋体" w:eastAsia="宋体" w:hAnsi="宋体" w:cs="宋体"/>
              </w:rPr>
              <w:t>其他事项</w:t>
            </w:r>
            <w:r>
              <w:tab/>
            </w:r>
            <w:r>
              <w:fldChar w:fldCharType="begin"/>
            </w:r>
            <w:r>
              <w:instrText>PAGEREF _Toc61451 \h</w:instrText>
            </w:r>
            <w:r>
              <w:fldChar w:fldCharType="separate"/>
            </w:r>
            <w:r>
              <w:t xml:space="preserve">81 </w:t>
            </w:r>
            <w:r>
              <w:fldChar w:fldCharType="end"/>
            </w:r>
          </w:hyperlink>
        </w:p>
        <w:p w14:paraId="11C114A2" w14:textId="77777777" w:rsidR="00EB0C0A" w:rsidRDefault="003B24FB">
          <w:pPr>
            <w:pStyle w:val="TOC1"/>
            <w:tabs>
              <w:tab w:val="right" w:leader="dot" w:pos="8311"/>
            </w:tabs>
          </w:pPr>
          <w:hyperlink w:anchor="_Toc61452">
            <w:r>
              <w:rPr>
                <w:rFonts w:ascii="宋体" w:eastAsia="宋体" w:hAnsi="宋体" w:cs="宋体"/>
              </w:rPr>
              <w:t>第二十六部分</w:t>
            </w:r>
            <w:r>
              <w:t xml:space="preserve">  </w:t>
            </w:r>
            <w:r>
              <w:rPr>
                <w:rFonts w:ascii="宋体" w:eastAsia="宋体" w:hAnsi="宋体" w:cs="宋体"/>
              </w:rPr>
              <w:t>基金合同内容摘要</w:t>
            </w:r>
            <w:r>
              <w:tab/>
            </w:r>
            <w:r>
              <w:fldChar w:fldCharType="begin"/>
            </w:r>
            <w:r>
              <w:instrText>PAGEREF _Toc61452 \h</w:instrText>
            </w:r>
            <w:r>
              <w:fldChar w:fldCharType="separate"/>
            </w:r>
            <w:r>
              <w:t xml:space="preserve">82 </w:t>
            </w:r>
            <w:r>
              <w:fldChar w:fldCharType="end"/>
            </w:r>
          </w:hyperlink>
        </w:p>
        <w:p w14:paraId="37413FD4" w14:textId="77777777" w:rsidR="00EB0C0A" w:rsidRDefault="003B24FB">
          <w:r>
            <w:fldChar w:fldCharType="end"/>
          </w:r>
        </w:p>
      </w:sdtContent>
    </w:sdt>
    <w:p w14:paraId="5D3A6B99" w14:textId="77777777" w:rsidR="00EB0C0A" w:rsidRDefault="003B24FB">
      <w:pPr>
        <w:pStyle w:val="1"/>
      </w:pPr>
      <w:bookmarkStart w:id="0" w:name="_Toc61427"/>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253EC6A4" w14:textId="77777777" w:rsidR="00EB0C0A" w:rsidRDefault="003B24FB">
      <w:pPr>
        <w:spacing w:after="223" w:line="259" w:lineRule="auto"/>
        <w:ind w:left="0" w:firstLine="0"/>
      </w:pPr>
      <w:r>
        <w:rPr>
          <w:rFonts w:ascii="Times New Roman" w:eastAsia="Times New Roman" w:hAnsi="Times New Roman" w:cs="Times New Roman"/>
          <w:sz w:val="21"/>
        </w:rPr>
        <w:t xml:space="preserve"> </w:t>
      </w:r>
    </w:p>
    <w:p w14:paraId="7457574B" w14:textId="77777777" w:rsidR="00EB0C0A" w:rsidRDefault="003B24FB">
      <w:pPr>
        <w:spacing w:after="156" w:line="259" w:lineRule="auto"/>
      </w:pPr>
      <w:r>
        <w:t>一、订立本基金合同的目的、依据和原则</w:t>
      </w:r>
      <w:r>
        <w:rPr>
          <w:rFonts w:ascii="Times New Roman" w:eastAsia="Times New Roman" w:hAnsi="Times New Roman" w:cs="Times New Roman"/>
        </w:rPr>
        <w:t xml:space="preserve"> </w:t>
      </w:r>
    </w:p>
    <w:p w14:paraId="55BCD0A8" w14:textId="77777777" w:rsidR="00EB0C0A" w:rsidRDefault="003B24FB">
      <w:pPr>
        <w:numPr>
          <w:ilvl w:val="0"/>
          <w:numId w:val="1"/>
        </w:numPr>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479D92F9" w14:textId="77777777" w:rsidR="00EB0C0A" w:rsidRDefault="003B24FB">
      <w:pPr>
        <w:numPr>
          <w:ilvl w:val="0"/>
          <w:numId w:val="1"/>
        </w:numPr>
        <w:ind w:firstLine="480"/>
      </w:pPr>
      <w:r>
        <w:t>订立本基金合同的依据是《中华人民共和国民法典》</w:t>
      </w:r>
      <w:r>
        <w:rPr>
          <w:rFonts w:ascii="Times New Roman" w:eastAsia="Times New Roman" w:hAnsi="Times New Roman" w:cs="Times New Roman"/>
        </w:rPr>
        <w:t>(</w:t>
      </w:r>
      <w:r>
        <w:t>以下简称</w:t>
      </w:r>
      <w:r>
        <w:t>“</w:t>
      </w:r>
      <w:r>
        <w:t>《民法典》</w:t>
      </w:r>
      <w:r>
        <w:t>”</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t>“</w:t>
      </w:r>
      <w:r>
        <w:t>《基金法》</w:t>
      </w:r>
      <w:r>
        <w:t>”</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w:t>
      </w:r>
      <w:r>
        <w:t>售机构监督管理办法》</w:t>
      </w:r>
      <w:r>
        <w:rPr>
          <w:rFonts w:ascii="Times New Roman" w:eastAsia="Times New Roman" w:hAnsi="Times New Roman" w:cs="Times New Roman"/>
        </w:rPr>
        <w:t>(</w:t>
      </w:r>
      <w:r>
        <w:t>以下简称</w:t>
      </w:r>
      <w:r>
        <w:t>“</w:t>
      </w:r>
      <w:r>
        <w:t>《销售办法》</w:t>
      </w:r>
      <w:r>
        <w:t>”</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t>“</w:t>
      </w:r>
      <w:r>
        <w:t>《信息披露办法》</w:t>
      </w:r>
      <w:r>
        <w:t>”</w:t>
      </w:r>
      <w:r>
        <w:rPr>
          <w:rFonts w:ascii="Times New Roman" w:eastAsia="Times New Roman" w:hAnsi="Times New Roman" w:cs="Times New Roman"/>
        </w:rPr>
        <w:t>)</w:t>
      </w:r>
      <w:r>
        <w:t>、《公开募集开放式证券投资基金流动性风险管理规定》（以下简称</w:t>
      </w:r>
      <w:r>
        <w:t xml:space="preserve"> “</w:t>
      </w:r>
      <w:r>
        <w:t>《流动性风险管理规定》</w:t>
      </w:r>
      <w:r>
        <w:t>”</w:t>
      </w:r>
      <w:r>
        <w:t>）、《公开募集证券投资基金运作指引第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p>
    <w:p w14:paraId="031C416A" w14:textId="77777777" w:rsidR="00EB0C0A" w:rsidRDefault="003B24FB">
      <w:pPr>
        <w:spacing w:after="156" w:line="259" w:lineRule="auto"/>
        <w:ind w:left="-5"/>
      </w:pPr>
      <w:r>
        <w:rPr>
          <w:rFonts w:ascii="Times New Roman" w:eastAsia="Times New Roman" w:hAnsi="Times New Roman" w:cs="Times New Roman"/>
        </w:rPr>
        <w:t>—</w:t>
      </w:r>
      <w:r>
        <w:t>指数基金指引》（以下简称《指数基金指引》</w:t>
      </w:r>
      <w:r>
        <w:t>”</w:t>
      </w:r>
      <w:r>
        <w:t>）和其他有关法律法规。</w:t>
      </w:r>
      <w:r>
        <w:rPr>
          <w:rFonts w:ascii="Times New Roman" w:eastAsia="Times New Roman" w:hAnsi="Times New Roman" w:cs="Times New Roman"/>
        </w:rPr>
        <w:t xml:space="preserve"> </w:t>
      </w:r>
    </w:p>
    <w:p w14:paraId="6E0622A6" w14:textId="77777777" w:rsidR="00EB0C0A" w:rsidRDefault="003B24FB">
      <w:pPr>
        <w:numPr>
          <w:ilvl w:val="0"/>
          <w:numId w:val="1"/>
        </w:numPr>
        <w:ind w:firstLine="480"/>
      </w:pPr>
      <w:r>
        <w:t>订立本基金合同的原则是平等自愿、诚实信用、充分保护投资人合法权益。</w:t>
      </w:r>
      <w:r>
        <w:rPr>
          <w:rFonts w:ascii="Times New Roman" w:eastAsia="Times New Roman" w:hAnsi="Times New Roman" w:cs="Times New Roman"/>
        </w:rPr>
        <w:t xml:space="preserve"> </w:t>
      </w:r>
    </w:p>
    <w:p w14:paraId="7C6C1B69" w14:textId="77777777" w:rsidR="00EB0C0A" w:rsidRDefault="003B24FB">
      <w:pPr>
        <w:numPr>
          <w:ilvl w:val="0"/>
          <w:numId w:val="2"/>
        </w:numPr>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5A648BA5" w14:textId="77777777" w:rsidR="00EB0C0A" w:rsidRDefault="003B24FB">
      <w:pPr>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5E4E268F" w14:textId="77777777" w:rsidR="00EB0C0A" w:rsidRDefault="003B24FB">
      <w:pPr>
        <w:numPr>
          <w:ilvl w:val="0"/>
          <w:numId w:val="2"/>
        </w:numPr>
        <w:ind w:firstLine="480"/>
      </w:pPr>
      <w:r>
        <w:t>广发中证全指家用电器交易型开放式指数证券投资基金由基金管理人依照《基</w:t>
      </w:r>
      <w:r>
        <w:t>金法》、基金合同及其他有关规定募集，并经中国证券监督管理委员会</w:t>
      </w:r>
      <w:r>
        <w:rPr>
          <w:rFonts w:ascii="Times New Roman" w:eastAsia="Times New Roman" w:hAnsi="Times New Roman" w:cs="Times New Roman"/>
        </w:rPr>
        <w:t>(</w:t>
      </w:r>
      <w:r>
        <w:t>以下简称</w:t>
      </w:r>
      <w:r>
        <w:t>“</w:t>
      </w:r>
      <w:r>
        <w:t>中国证监会</w:t>
      </w:r>
      <w:r>
        <w:t>”</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72A322F" w14:textId="77777777" w:rsidR="00EB0C0A" w:rsidRDefault="003B24FB">
      <w:pPr>
        <w:ind w:left="-15" w:firstLine="480"/>
      </w:pPr>
      <w:r>
        <w:t>中国证监会对本基金募集的注册，并不表明其对本基金的价值和收益做出实质性判断或保证，也不表明投资于本基金没有风险。</w:t>
      </w:r>
      <w:r>
        <w:rPr>
          <w:rFonts w:ascii="Times New Roman" w:eastAsia="Times New Roman" w:hAnsi="Times New Roman" w:cs="Times New Roman"/>
        </w:rPr>
        <w:t xml:space="preserve"> </w:t>
      </w:r>
    </w:p>
    <w:p w14:paraId="28D4270B" w14:textId="77777777" w:rsidR="00EB0C0A" w:rsidRDefault="003B24FB">
      <w:pPr>
        <w:ind w:left="-15" w:firstLine="480"/>
      </w:pPr>
      <w:r>
        <w:lastRenderedPageBreak/>
        <w:t>基金管理人依照恪尽职守、诚实信用、谨慎勤勉的原则管理和运用基金财产，但不保证投资于本基金一定盈利，也不保证最低收益。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6DEA8F1C" w14:textId="77777777" w:rsidR="00EB0C0A" w:rsidRDefault="003B24FB">
      <w:pPr>
        <w:numPr>
          <w:ilvl w:val="0"/>
          <w:numId w:val="2"/>
        </w:numPr>
        <w:ind w:firstLine="480"/>
      </w:pPr>
      <w:r>
        <w:t>基金管理人、基金托管人在本基金合同之外披露</w:t>
      </w:r>
      <w:r>
        <w:t>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A811543" w14:textId="77777777" w:rsidR="00EB0C0A" w:rsidRDefault="003B24FB">
      <w:pPr>
        <w:numPr>
          <w:ilvl w:val="0"/>
          <w:numId w:val="2"/>
        </w:numPr>
        <w:ind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519A15B" w14:textId="77777777" w:rsidR="00EB0C0A" w:rsidRDefault="003B24FB">
      <w:pPr>
        <w:numPr>
          <w:ilvl w:val="0"/>
          <w:numId w:val="2"/>
        </w:numPr>
        <w:ind w:firstLine="480"/>
      </w:pPr>
      <w:r>
        <w:t>本基金以紧密跟踪标的指数，追求跟踪偏离度和跟踪误差最小化为投资目标，存在跟踪误差控制未达约定目标、指数编制机构停止服务、标的指数成份股停牌等潜在风险，具体详见本基金招募说明书。</w:t>
      </w:r>
      <w:r>
        <w:rPr>
          <w:rFonts w:ascii="Times New Roman" w:eastAsia="Times New Roman" w:hAnsi="Times New Roman" w:cs="Times New Roman"/>
        </w:rPr>
        <w:t xml:space="preserve"> </w:t>
      </w:r>
    </w:p>
    <w:p w14:paraId="634FD6C1" w14:textId="77777777" w:rsidR="00EB0C0A" w:rsidRDefault="003B24FB">
      <w:pPr>
        <w:numPr>
          <w:ilvl w:val="0"/>
          <w:numId w:val="2"/>
        </w:numPr>
        <w:ind w:firstLine="480"/>
      </w:pPr>
      <w:r>
        <w:t>本基金的投资范围包括境内发行的存托凭证，除与其他仅投资于沪深市场股票的基金所面临的共同风险外，本</w:t>
      </w:r>
      <w:r>
        <w:t>基金还将面临投资境内发行的存托凭证的</w:t>
      </w:r>
      <w:r>
        <w:rPr>
          <w:rFonts w:ascii="Times New Roman" w:eastAsia="Times New Roman" w:hAnsi="Times New Roman" w:cs="Times New Roman"/>
        </w:rPr>
        <w:t xml:space="preserve"> </w:t>
      </w:r>
      <w:r>
        <w:t>特殊风险，详见本基金招募说明书。</w:t>
      </w:r>
      <w:r>
        <w:rPr>
          <w:rFonts w:ascii="Times New Roman" w:eastAsia="Times New Roman" w:hAnsi="Times New Roman" w:cs="Times New Roman"/>
        </w:rPr>
        <w:t xml:space="preserve"> </w:t>
      </w:r>
    </w:p>
    <w:p w14:paraId="08EE9AE2" w14:textId="77777777" w:rsidR="00EB0C0A" w:rsidRDefault="003B24FB">
      <w:pPr>
        <w:spacing w:after="0" w:line="259" w:lineRule="auto"/>
        <w:ind w:left="480" w:firstLine="0"/>
      </w:pPr>
      <w:r>
        <w:rPr>
          <w:rFonts w:ascii="Times New Roman" w:eastAsia="Times New Roman" w:hAnsi="Times New Roman" w:cs="Times New Roman"/>
        </w:rPr>
        <w:t xml:space="preserve"> </w:t>
      </w:r>
      <w:r>
        <w:br w:type="page"/>
      </w:r>
    </w:p>
    <w:p w14:paraId="44B891BD" w14:textId="77777777" w:rsidR="00EB0C0A" w:rsidRDefault="003B24FB">
      <w:pPr>
        <w:pStyle w:val="1"/>
      </w:pPr>
      <w:bookmarkStart w:id="1" w:name="_Toc61428"/>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7BBDDFE" w14:textId="77777777" w:rsidR="00EB0C0A" w:rsidRDefault="003B24FB">
      <w:pPr>
        <w:spacing w:after="223" w:line="259" w:lineRule="auto"/>
        <w:ind w:left="420" w:firstLine="0"/>
      </w:pPr>
      <w:r>
        <w:rPr>
          <w:rFonts w:ascii="Times New Roman" w:eastAsia="Times New Roman" w:hAnsi="Times New Roman" w:cs="Times New Roman"/>
          <w:sz w:val="21"/>
        </w:rPr>
        <w:t xml:space="preserve"> </w:t>
      </w:r>
    </w:p>
    <w:p w14:paraId="7D404D69" w14:textId="77777777" w:rsidR="00EB0C0A" w:rsidRDefault="003B24FB">
      <w:pPr>
        <w:spacing w:after="154" w:line="259" w:lineRule="auto"/>
        <w:ind w:left="99"/>
        <w:jc w:val="center"/>
      </w:pPr>
      <w:r>
        <w:t>在本基金合同中，除非文意另有所指，下列词语或简称具有如下含义：</w:t>
      </w:r>
      <w:r>
        <w:rPr>
          <w:rFonts w:ascii="Times New Roman" w:eastAsia="Times New Roman" w:hAnsi="Times New Roman" w:cs="Times New Roman"/>
        </w:rPr>
        <w:t xml:space="preserve"> </w:t>
      </w:r>
    </w:p>
    <w:p w14:paraId="26E6A3F7" w14:textId="77777777" w:rsidR="00EB0C0A" w:rsidRDefault="003B24FB">
      <w:pPr>
        <w:numPr>
          <w:ilvl w:val="0"/>
          <w:numId w:val="3"/>
        </w:numPr>
        <w:ind w:firstLine="480"/>
      </w:pPr>
      <w:r>
        <w:t>基金或本基金：指广发中证全指家用电器交易型开放式指数证券投资基金</w:t>
      </w:r>
      <w:r>
        <w:rPr>
          <w:rFonts w:ascii="Times New Roman" w:eastAsia="Times New Roman" w:hAnsi="Times New Roman" w:cs="Times New Roman"/>
        </w:rPr>
        <w:t xml:space="preserve"> </w:t>
      </w:r>
    </w:p>
    <w:p w14:paraId="792D0714" w14:textId="77777777" w:rsidR="00EB0C0A" w:rsidRDefault="003B24FB">
      <w:pPr>
        <w:numPr>
          <w:ilvl w:val="0"/>
          <w:numId w:val="3"/>
        </w:numPr>
        <w:spacing w:after="155" w:line="259" w:lineRule="auto"/>
        <w:ind w:firstLine="480"/>
      </w:pPr>
      <w:r>
        <w:t>基金管理人：指广发基金管理有限公司</w:t>
      </w:r>
      <w:r>
        <w:rPr>
          <w:rFonts w:ascii="Times New Roman" w:eastAsia="Times New Roman" w:hAnsi="Times New Roman" w:cs="Times New Roman"/>
        </w:rPr>
        <w:t xml:space="preserve">   </w:t>
      </w:r>
    </w:p>
    <w:p w14:paraId="4F758DFD" w14:textId="77777777" w:rsidR="00EB0C0A" w:rsidRDefault="003B24FB">
      <w:pPr>
        <w:numPr>
          <w:ilvl w:val="0"/>
          <w:numId w:val="3"/>
        </w:numPr>
        <w:spacing w:after="156" w:line="259" w:lineRule="auto"/>
        <w:ind w:firstLine="480"/>
      </w:pPr>
      <w:r>
        <w:t>基金托管人：指中国银行股份有限公司</w:t>
      </w:r>
      <w:r>
        <w:rPr>
          <w:rFonts w:ascii="Times New Roman" w:eastAsia="Times New Roman" w:hAnsi="Times New Roman" w:cs="Times New Roman"/>
        </w:rPr>
        <w:t xml:space="preserve"> </w:t>
      </w:r>
    </w:p>
    <w:p w14:paraId="6BD50956" w14:textId="77777777" w:rsidR="00EB0C0A" w:rsidRDefault="003B24FB">
      <w:pPr>
        <w:numPr>
          <w:ilvl w:val="0"/>
          <w:numId w:val="3"/>
        </w:numPr>
        <w:ind w:firstLine="480"/>
      </w:pPr>
      <w:r>
        <w:t>基金合同或本基金合同：指《广发中证全指家用电器交易型开放式指数证券投资基金基金合同》及对本基金合同的任何有效修订和补充</w:t>
      </w:r>
      <w:r>
        <w:rPr>
          <w:rFonts w:ascii="Times New Roman" w:eastAsia="Times New Roman" w:hAnsi="Times New Roman" w:cs="Times New Roman"/>
        </w:rPr>
        <w:t xml:space="preserve"> </w:t>
      </w:r>
    </w:p>
    <w:p w14:paraId="66D40DB1" w14:textId="77777777" w:rsidR="00EB0C0A" w:rsidRDefault="003B24FB">
      <w:pPr>
        <w:numPr>
          <w:ilvl w:val="0"/>
          <w:numId w:val="3"/>
        </w:numPr>
        <w:spacing w:after="9" w:line="371" w:lineRule="auto"/>
        <w:ind w:firstLine="480"/>
      </w:pPr>
      <w:r>
        <w:t>托管协议：指基金管理人与基金托管人就本基金签订之《广发中证全指家用电器交易型开放式指数证券投资基金托管协议》及对该托管协议的任何有效修订和补充</w:t>
      </w:r>
      <w:r>
        <w:rPr>
          <w:rFonts w:ascii="Times New Roman" w:eastAsia="Times New Roman" w:hAnsi="Times New Roman" w:cs="Times New Roman"/>
        </w:rPr>
        <w:t xml:space="preserve"> </w:t>
      </w:r>
    </w:p>
    <w:p w14:paraId="701E3D67" w14:textId="77777777" w:rsidR="00EB0C0A" w:rsidRDefault="003B24FB">
      <w:pPr>
        <w:numPr>
          <w:ilvl w:val="0"/>
          <w:numId w:val="3"/>
        </w:numPr>
        <w:ind w:firstLine="480"/>
      </w:pPr>
      <w:r>
        <w:t>招募说明书：指《广发中证全指家用电器交易型开放式指数证券投资基金招募说明书》及其更新</w:t>
      </w:r>
      <w:r>
        <w:rPr>
          <w:rFonts w:ascii="Times New Roman" w:eastAsia="Times New Roman" w:hAnsi="Times New Roman" w:cs="Times New Roman"/>
        </w:rPr>
        <w:t xml:space="preserve"> </w:t>
      </w:r>
    </w:p>
    <w:p w14:paraId="53268D28" w14:textId="77777777" w:rsidR="00EB0C0A" w:rsidRDefault="003B24FB">
      <w:pPr>
        <w:numPr>
          <w:ilvl w:val="0"/>
          <w:numId w:val="3"/>
        </w:numPr>
        <w:ind w:firstLine="480"/>
      </w:pPr>
      <w:r>
        <w:t>基金份额发售公告：指《广发中证全指家用电器交易型开放式指数证券投资基金基金份额发售公告》</w:t>
      </w:r>
      <w:r>
        <w:rPr>
          <w:rFonts w:ascii="Times New Roman" w:eastAsia="Times New Roman" w:hAnsi="Times New Roman" w:cs="Times New Roman"/>
        </w:rPr>
        <w:t xml:space="preserve"> </w:t>
      </w:r>
    </w:p>
    <w:p w14:paraId="09021160" w14:textId="77777777" w:rsidR="00EB0C0A" w:rsidRDefault="003B24FB">
      <w:pPr>
        <w:numPr>
          <w:ilvl w:val="0"/>
          <w:numId w:val="3"/>
        </w:numPr>
        <w:ind w:firstLine="480"/>
      </w:pPr>
      <w:r>
        <w:t>基金产品资料概要：指《广发中证全指家用电器交易型开放式指数证券投</w:t>
      </w:r>
      <w:r>
        <w:t>资基金基金产品资料概要》及其更新</w:t>
      </w:r>
      <w:r>
        <w:rPr>
          <w:rFonts w:ascii="Times New Roman" w:eastAsia="Times New Roman" w:hAnsi="Times New Roman" w:cs="Times New Roman"/>
        </w:rPr>
        <w:t xml:space="preserve"> </w:t>
      </w:r>
    </w:p>
    <w:p w14:paraId="2F613B2F" w14:textId="77777777" w:rsidR="00EB0C0A" w:rsidRDefault="003B24FB">
      <w:pPr>
        <w:numPr>
          <w:ilvl w:val="0"/>
          <w:numId w:val="3"/>
        </w:numPr>
        <w:ind w:firstLine="480"/>
      </w:pPr>
      <w:r>
        <w:t>基金份额上市交易公告书：指《广发中证全指家用电器交易型开放式指数证券投资基金基金份额上市交易公告书》</w:t>
      </w:r>
      <w:r>
        <w:rPr>
          <w:rFonts w:ascii="Times New Roman" w:eastAsia="Times New Roman" w:hAnsi="Times New Roman" w:cs="Times New Roman"/>
        </w:rPr>
        <w:t xml:space="preserve"> </w:t>
      </w:r>
    </w:p>
    <w:p w14:paraId="40285377" w14:textId="77777777" w:rsidR="00EB0C0A" w:rsidRDefault="003B24FB">
      <w:pPr>
        <w:numPr>
          <w:ilvl w:val="0"/>
          <w:numId w:val="3"/>
        </w:numPr>
        <w:spacing w:after="9" w:line="371"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6616CA74" w14:textId="77777777" w:rsidR="00EB0C0A" w:rsidRDefault="003B24FB">
      <w:pPr>
        <w:numPr>
          <w:ilvl w:val="0"/>
          <w:numId w:val="3"/>
        </w:numPr>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12</w:t>
      </w: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日实施的《公开募集证券投资基金证券投资基金销售机构监督管理办法》及颁布机关对其不时做出的修订</w:t>
      </w:r>
      <w:r>
        <w:rPr>
          <w:rFonts w:ascii="Times New Roman" w:eastAsia="Times New Roman" w:hAnsi="Times New Roman" w:cs="Times New Roman"/>
        </w:rPr>
        <w:t xml:space="preserve"> </w:t>
      </w:r>
    </w:p>
    <w:p w14:paraId="1361B642" w14:textId="77777777" w:rsidR="00EB0C0A" w:rsidRDefault="003B24FB">
      <w:pPr>
        <w:numPr>
          <w:ilvl w:val="0"/>
          <w:numId w:val="4"/>
        </w:numPr>
        <w:spacing w:after="9" w:line="371" w:lineRule="auto"/>
        <w:ind w:firstLine="480"/>
      </w:pPr>
      <w:r>
        <w:t>《信</w:t>
      </w:r>
      <w:r>
        <w:t>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699CDF5" w14:textId="77777777" w:rsidR="00EB0C0A" w:rsidRDefault="003B24FB">
      <w:pPr>
        <w:numPr>
          <w:ilvl w:val="0"/>
          <w:numId w:val="4"/>
        </w:numPr>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57EEA85" w14:textId="77777777" w:rsidR="00EB0C0A" w:rsidRDefault="003B24FB">
      <w:pPr>
        <w:numPr>
          <w:ilvl w:val="0"/>
          <w:numId w:val="4"/>
        </w:numPr>
        <w:spacing w:after="9" w:line="371"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0F7EB33" w14:textId="77777777" w:rsidR="00EB0C0A" w:rsidRDefault="003B24FB">
      <w:pPr>
        <w:numPr>
          <w:ilvl w:val="0"/>
          <w:numId w:val="4"/>
        </w:numPr>
        <w:spacing w:after="9" w:line="371" w:lineRule="auto"/>
        <w:ind w:firstLine="480"/>
      </w:pPr>
      <w:r>
        <w:t>《登记结算业</w:t>
      </w:r>
      <w:r>
        <w:t>务实施细则》：指《中国证券登记结算有限责任公司关于交易所交易型开放式证券投资基金登记结算业务实施细则》及其不时做出的修订</w:t>
      </w:r>
      <w:r>
        <w:rPr>
          <w:rFonts w:ascii="Times New Roman" w:eastAsia="Times New Roman" w:hAnsi="Times New Roman" w:cs="Times New Roman"/>
        </w:rPr>
        <w:t xml:space="preserve"> </w:t>
      </w:r>
    </w:p>
    <w:p w14:paraId="6206D92B" w14:textId="77777777" w:rsidR="00EB0C0A" w:rsidRDefault="003B24FB">
      <w:pPr>
        <w:numPr>
          <w:ilvl w:val="0"/>
          <w:numId w:val="4"/>
        </w:numPr>
        <w:spacing w:after="153" w:line="259" w:lineRule="auto"/>
        <w:ind w:firstLine="480"/>
      </w:pPr>
      <w:r>
        <w:t>《指数基金指引》：指中国证监会</w:t>
      </w:r>
      <w:r>
        <w:rPr>
          <w:rFonts w:ascii="Times New Roman" w:eastAsia="Times New Roman" w:hAnsi="Times New Roman" w:cs="Times New Roman"/>
        </w:rPr>
        <w:t xml:space="preserve"> 2021 </w:t>
      </w:r>
      <w:r>
        <w:t>年</w:t>
      </w:r>
      <w:r>
        <w:rPr>
          <w:rFonts w:ascii="Times New Roman" w:eastAsia="Times New Roman" w:hAnsi="Times New Roman" w:cs="Times New Roman"/>
        </w:rPr>
        <w:t xml:space="preserve"> 1 </w:t>
      </w:r>
      <w:r>
        <w:t>月</w:t>
      </w:r>
      <w:r>
        <w:rPr>
          <w:rFonts w:ascii="Times New Roman" w:eastAsia="Times New Roman" w:hAnsi="Times New Roman" w:cs="Times New Roman"/>
        </w:rPr>
        <w:t xml:space="preserve"> 22 </w:t>
      </w:r>
      <w:r>
        <w:t>日颁布、同年</w:t>
      </w:r>
      <w:r>
        <w:rPr>
          <w:rFonts w:ascii="Times New Roman" w:eastAsia="Times New Roman" w:hAnsi="Times New Roman" w:cs="Times New Roman"/>
        </w:rPr>
        <w:t xml:space="preserve"> 2 </w:t>
      </w:r>
    </w:p>
    <w:p w14:paraId="3BC63810" w14:textId="77777777" w:rsidR="00EB0C0A" w:rsidRDefault="003B24FB">
      <w:pPr>
        <w:ind w:left="-5"/>
      </w:pPr>
      <w:r>
        <w:t>月</w:t>
      </w:r>
      <w:r>
        <w:rPr>
          <w:rFonts w:ascii="Times New Roman" w:eastAsia="Times New Roman" w:hAnsi="Times New Roman" w:cs="Times New Roman"/>
        </w:rPr>
        <w:t xml:space="preserve"> 1 </w:t>
      </w:r>
      <w:r>
        <w:t>日实施的《公开募集证券投资基金运作指引第</w:t>
      </w:r>
      <w:r>
        <w:rPr>
          <w:rFonts w:ascii="Times New Roman" w:eastAsia="Times New Roman" w:hAnsi="Times New Roman" w:cs="Times New Roman"/>
        </w:rPr>
        <w:t xml:space="preserve"> 3 </w:t>
      </w:r>
      <w:r>
        <w:t>号</w:t>
      </w:r>
      <w:r>
        <w:rPr>
          <w:rFonts w:ascii="Times New Roman" w:eastAsia="Times New Roman" w:hAnsi="Times New Roman" w:cs="Times New Roman"/>
        </w:rPr>
        <w:t>——</w:t>
      </w:r>
      <w:r>
        <w:t>指数基金指引》及颁布机关对其不时做出的修订</w:t>
      </w:r>
      <w:r>
        <w:rPr>
          <w:rFonts w:ascii="Times New Roman" w:eastAsia="Times New Roman" w:hAnsi="Times New Roman" w:cs="Times New Roman"/>
        </w:rPr>
        <w:t xml:space="preserve"> </w:t>
      </w:r>
    </w:p>
    <w:p w14:paraId="3E6197CD" w14:textId="77777777" w:rsidR="00EB0C0A" w:rsidRDefault="003B24FB">
      <w:pPr>
        <w:numPr>
          <w:ilvl w:val="0"/>
          <w:numId w:val="4"/>
        </w:numPr>
        <w:ind w:firstLine="480"/>
      </w:pPr>
      <w:r>
        <w:t>交易型开放式指数证券投资基金：指《上海证券交易所交易型开放式指数基金业务实施细则》定义的</w:t>
      </w:r>
      <w:r>
        <w:t>“</w:t>
      </w:r>
      <w:r>
        <w:t>交易型开放式指数基金</w:t>
      </w:r>
      <w:r>
        <w:t>”</w:t>
      </w:r>
      <w:r>
        <w:rPr>
          <w:sz w:val="21"/>
        </w:rPr>
        <w:t>，</w:t>
      </w:r>
      <w:r>
        <w:t>简称</w:t>
      </w:r>
      <w:r>
        <w:t>“</w:t>
      </w:r>
      <w:r>
        <w:rPr>
          <w:rFonts w:ascii="Times New Roman" w:eastAsia="Times New Roman" w:hAnsi="Times New Roman" w:cs="Times New Roman"/>
        </w:rPr>
        <w:t>ETF</w:t>
      </w:r>
    </w:p>
    <w:p w14:paraId="41097315" w14:textId="77777777" w:rsidR="00EB0C0A" w:rsidRDefault="003B24FB">
      <w:pPr>
        <w:spacing w:after="145" w:line="259" w:lineRule="auto"/>
        <w:ind w:left="-5"/>
        <w:jc w:val="both"/>
      </w:pPr>
      <w:r>
        <w:t>（</w:t>
      </w:r>
      <w:r>
        <w:rPr>
          <w:rFonts w:ascii="Times New Roman" w:eastAsia="Times New Roman" w:hAnsi="Times New Roman" w:cs="Times New Roman"/>
        </w:rPr>
        <w:t>Exchange Traded Fund</w:t>
      </w:r>
      <w:r>
        <w:t>）</w:t>
      </w:r>
      <w:r>
        <w:t>”</w:t>
      </w:r>
      <w:r>
        <w:rPr>
          <w:rFonts w:ascii="Times New Roman" w:eastAsia="Times New Roman" w:hAnsi="Times New Roman" w:cs="Times New Roman"/>
        </w:rPr>
        <w:t xml:space="preserve"> </w:t>
      </w:r>
    </w:p>
    <w:p w14:paraId="2290BDC7" w14:textId="77777777" w:rsidR="00EB0C0A" w:rsidRDefault="003B24FB">
      <w:pPr>
        <w:numPr>
          <w:ilvl w:val="0"/>
          <w:numId w:val="4"/>
        </w:numPr>
        <w:ind w:firstLine="480"/>
      </w:pPr>
      <w:r>
        <w:rPr>
          <w:rFonts w:ascii="Times New Roman" w:eastAsia="Times New Roman" w:hAnsi="Times New Roman" w:cs="Times New Roman"/>
        </w:rPr>
        <w:t xml:space="preserve">ETF </w:t>
      </w:r>
      <w:r>
        <w:t>联接基金：指将绝大多数基金财产投资于本基金，与本基金的投资目标类似，紧密跟踪业绩比较基准，追求跟踪偏离度和跟踪误差最小化，采用开放式运作方式的基金</w:t>
      </w:r>
      <w:r>
        <w:rPr>
          <w:rFonts w:ascii="Times New Roman" w:eastAsia="Times New Roman" w:hAnsi="Times New Roman" w:cs="Times New Roman"/>
        </w:rPr>
        <w:t xml:space="preserve"> </w:t>
      </w:r>
    </w:p>
    <w:p w14:paraId="25CD4A45" w14:textId="77777777" w:rsidR="00EB0C0A" w:rsidRDefault="003B24FB">
      <w:pPr>
        <w:numPr>
          <w:ilvl w:val="0"/>
          <w:numId w:val="4"/>
        </w:numPr>
        <w:spacing w:after="155" w:line="259" w:lineRule="auto"/>
        <w:ind w:firstLine="480"/>
      </w:pPr>
      <w:r>
        <w:t>中国证监会：指中国证券监督管理委员会</w:t>
      </w:r>
      <w:r>
        <w:rPr>
          <w:rFonts w:ascii="Times New Roman" w:eastAsia="Times New Roman" w:hAnsi="Times New Roman" w:cs="Times New Roman"/>
        </w:rPr>
        <w:t xml:space="preserve"> </w:t>
      </w:r>
    </w:p>
    <w:p w14:paraId="4FA6FDC6" w14:textId="77777777" w:rsidR="00EB0C0A" w:rsidRDefault="003B24FB">
      <w:pPr>
        <w:numPr>
          <w:ilvl w:val="0"/>
          <w:numId w:val="4"/>
        </w:numPr>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5462846C" w14:textId="77777777" w:rsidR="00EB0C0A" w:rsidRDefault="003B24FB">
      <w:pPr>
        <w:numPr>
          <w:ilvl w:val="0"/>
          <w:numId w:val="4"/>
        </w:numPr>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27F07DC" w14:textId="77777777" w:rsidR="00EB0C0A" w:rsidRDefault="003B24FB">
      <w:pPr>
        <w:numPr>
          <w:ilvl w:val="0"/>
          <w:numId w:val="4"/>
        </w:numPr>
        <w:spacing w:after="153" w:line="259" w:lineRule="auto"/>
        <w:ind w:firstLine="480"/>
      </w:pPr>
      <w:r>
        <w:t>个人投资者：指依据有关法律法规规定可投资于证券投资基金的自然</w:t>
      </w:r>
    </w:p>
    <w:p w14:paraId="3E5D80F4" w14:textId="77777777" w:rsidR="00EB0C0A" w:rsidRDefault="003B24FB">
      <w:pPr>
        <w:spacing w:after="153" w:line="259" w:lineRule="auto"/>
        <w:ind w:left="-5"/>
      </w:pPr>
      <w:r>
        <w:t>人</w:t>
      </w:r>
      <w:r>
        <w:rPr>
          <w:rFonts w:ascii="Times New Roman" w:eastAsia="Times New Roman" w:hAnsi="Times New Roman" w:cs="Times New Roman"/>
        </w:rPr>
        <w:t xml:space="preserve"> </w:t>
      </w:r>
    </w:p>
    <w:p w14:paraId="2428D80D" w14:textId="77777777" w:rsidR="00EB0C0A" w:rsidRDefault="003B24FB">
      <w:pPr>
        <w:numPr>
          <w:ilvl w:val="0"/>
          <w:numId w:val="4"/>
        </w:numPr>
        <w:ind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4DF5222B" w14:textId="77777777" w:rsidR="00EB0C0A" w:rsidRDefault="003B24FB">
      <w:pPr>
        <w:numPr>
          <w:ilvl w:val="0"/>
          <w:numId w:val="4"/>
        </w:numPr>
        <w:ind w:firstLine="480"/>
      </w:pPr>
      <w:r>
        <w:t>合格境外机构投资者：指符合《合格境外机构投资者和人民币合格境外机构投资者境内证券期货投资管理办法》及相关法律法规规定可以投资于在中国境内依法募集的证券投资基金的中国境外的机</w:t>
      </w:r>
      <w:r>
        <w:t>构投资者</w:t>
      </w:r>
      <w:r>
        <w:rPr>
          <w:rFonts w:ascii="Times New Roman" w:eastAsia="Times New Roman" w:hAnsi="Times New Roman" w:cs="Times New Roman"/>
        </w:rPr>
        <w:t xml:space="preserve"> </w:t>
      </w:r>
    </w:p>
    <w:p w14:paraId="502CB558" w14:textId="77777777" w:rsidR="00EB0C0A" w:rsidRDefault="003B24FB">
      <w:pPr>
        <w:numPr>
          <w:ilvl w:val="0"/>
          <w:numId w:val="4"/>
        </w:numPr>
        <w:ind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5E35D61F" w14:textId="77777777" w:rsidR="00EB0C0A" w:rsidRDefault="003B24FB">
      <w:pPr>
        <w:numPr>
          <w:ilvl w:val="0"/>
          <w:numId w:val="4"/>
        </w:numPr>
        <w:ind w:firstLine="480"/>
      </w:pPr>
      <w:r>
        <w:t>投资人、投资者：指个人投资者、机构投资者、合格境外机构投资者、人民币合格境外机构投资者以及法律法规或中国证监会允许购买证券投资基金的其他投资人的合称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52644558" w14:textId="77777777" w:rsidR="00EB0C0A" w:rsidRDefault="003B24FB">
      <w:pPr>
        <w:numPr>
          <w:ilvl w:val="0"/>
          <w:numId w:val="4"/>
        </w:numPr>
        <w:ind w:firstLine="480"/>
      </w:pPr>
      <w:r>
        <w:t>基金份额持有人：指依基金合同和招募说明书合法取得基金份额的投资人</w:t>
      </w:r>
      <w:r>
        <w:rPr>
          <w:rFonts w:ascii="Times New Roman" w:eastAsia="Times New Roman" w:hAnsi="Times New Roman" w:cs="Times New Roman"/>
        </w:rPr>
        <w:t xml:space="preserve"> </w:t>
      </w:r>
    </w:p>
    <w:p w14:paraId="6BC511E4" w14:textId="77777777" w:rsidR="00EB0C0A" w:rsidRDefault="003B24FB">
      <w:pPr>
        <w:numPr>
          <w:ilvl w:val="0"/>
          <w:numId w:val="4"/>
        </w:numPr>
        <w:ind w:firstLine="480"/>
      </w:pPr>
      <w:r>
        <w:t>基金销售业务：指基金管理人或销售机构宣传推介基金，发售基金份额，办理基金份额的申购、赎回、转换、转托管</w:t>
      </w:r>
      <w:r>
        <w:t>及定期定额投资等业务</w:t>
      </w:r>
      <w:r>
        <w:rPr>
          <w:rFonts w:ascii="Times New Roman" w:eastAsia="Times New Roman" w:hAnsi="Times New Roman" w:cs="Times New Roman"/>
        </w:rPr>
        <w:t xml:space="preserve"> </w:t>
      </w:r>
    </w:p>
    <w:p w14:paraId="024C3844" w14:textId="77777777" w:rsidR="00EB0C0A" w:rsidRDefault="003B24FB">
      <w:pPr>
        <w:numPr>
          <w:ilvl w:val="0"/>
          <w:numId w:val="4"/>
        </w:numPr>
        <w:ind w:firstLine="480"/>
      </w:pPr>
      <w:r>
        <w:t>销售机构：指广发基金管理有限公司以及符合《销售办法》和中国证监会规定的其他条件，取得基金销售业务资格并与基金管理人签订了基金销售服务协议，办理基金销售业务的机构，包括发售代理机构和申购赎回代理券商</w:t>
      </w:r>
    </w:p>
    <w:p w14:paraId="4117337D" w14:textId="77777777" w:rsidR="00EB0C0A" w:rsidRDefault="003B24FB">
      <w:pPr>
        <w:spacing w:after="156" w:line="259" w:lineRule="auto"/>
        <w:ind w:left="-5"/>
      </w:pPr>
      <w:r>
        <w:t>（代办证券公司）</w:t>
      </w:r>
      <w:r>
        <w:rPr>
          <w:rFonts w:ascii="Times New Roman" w:eastAsia="Times New Roman" w:hAnsi="Times New Roman" w:cs="Times New Roman"/>
        </w:rPr>
        <w:t xml:space="preserve"> </w:t>
      </w:r>
    </w:p>
    <w:p w14:paraId="321F1163" w14:textId="77777777" w:rsidR="00EB0C0A" w:rsidRDefault="003B24FB">
      <w:pPr>
        <w:numPr>
          <w:ilvl w:val="0"/>
          <w:numId w:val="4"/>
        </w:numPr>
        <w:ind w:firstLine="480"/>
      </w:pPr>
      <w:r>
        <w:t>发售代理机构：指符合《销售办法》和中国证监会规定的其他条件，由基金管理人指定的代理本基金发售业务的机构</w:t>
      </w:r>
      <w:r>
        <w:rPr>
          <w:rFonts w:ascii="Times New Roman" w:eastAsia="Times New Roman" w:hAnsi="Times New Roman" w:cs="Times New Roman"/>
        </w:rPr>
        <w:t xml:space="preserve"> </w:t>
      </w:r>
    </w:p>
    <w:p w14:paraId="6CEADEAD" w14:textId="77777777" w:rsidR="00EB0C0A" w:rsidRDefault="003B24FB">
      <w:pPr>
        <w:numPr>
          <w:ilvl w:val="0"/>
          <w:numId w:val="4"/>
        </w:numPr>
        <w:spacing w:after="9" w:line="371" w:lineRule="auto"/>
        <w:ind w:firstLine="480"/>
      </w:pPr>
      <w:r>
        <w:t>申购赎回代理券商：指符合《销售办法》和中国证监会规定的其他条件，由基金管理人指定的办理本基金申购、赎回业务的证券公司，又称为代办证券公司</w:t>
      </w:r>
      <w:r>
        <w:rPr>
          <w:rFonts w:ascii="Times New Roman" w:eastAsia="Times New Roman" w:hAnsi="Times New Roman" w:cs="Times New Roman"/>
        </w:rPr>
        <w:t xml:space="preserve"> </w:t>
      </w:r>
    </w:p>
    <w:p w14:paraId="096D7947" w14:textId="77777777" w:rsidR="00EB0C0A" w:rsidRDefault="003B24FB">
      <w:pPr>
        <w:numPr>
          <w:ilvl w:val="0"/>
          <w:numId w:val="4"/>
        </w:numPr>
        <w:spacing w:after="149"/>
        <w:ind w:firstLine="480"/>
      </w:pPr>
      <w:r>
        <w:t>登记结算业务：指基金登记</w:t>
      </w:r>
      <w:r>
        <w:t>、存管、过户、清算和结算业务，具体内容包括投资人基金账户的建立和管理、基金份额登记、基金销售业务的确认、清算和结算、代理发放红利、建立并保管基金份额持有人名册和办理非交易过户等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47D257F5" w14:textId="77777777" w:rsidR="00EB0C0A" w:rsidRDefault="003B24FB">
      <w:pPr>
        <w:numPr>
          <w:ilvl w:val="0"/>
          <w:numId w:val="4"/>
        </w:numPr>
        <w:ind w:firstLine="480"/>
      </w:pPr>
      <w:r>
        <w:t>登记结算机构：指办理登记结算业务的机构。本基金的登记结算机构为中国证券登记结算有限责任公司</w:t>
      </w:r>
      <w:r>
        <w:rPr>
          <w:rFonts w:ascii="Times New Roman" w:eastAsia="Times New Roman" w:hAnsi="Times New Roman" w:cs="Times New Roman"/>
        </w:rPr>
        <w:t xml:space="preserve"> </w:t>
      </w:r>
    </w:p>
    <w:p w14:paraId="6B853090" w14:textId="77777777" w:rsidR="00EB0C0A" w:rsidRDefault="003B24FB">
      <w:pPr>
        <w:numPr>
          <w:ilvl w:val="0"/>
          <w:numId w:val="4"/>
        </w:numPr>
        <w:spacing w:after="9" w:line="371" w:lineRule="auto"/>
        <w:ind w:firstLine="480"/>
      </w:pPr>
      <w:r>
        <w:t>基金合同生效日：指基金募集达到法律法规规定及基金合同规定的条件，基金管理人向中国证监会办理基金备案手续完毕，并获得中国证监会书面确认的日期</w:t>
      </w:r>
      <w:r>
        <w:rPr>
          <w:rFonts w:ascii="Times New Roman" w:eastAsia="Times New Roman" w:hAnsi="Times New Roman" w:cs="Times New Roman"/>
        </w:rPr>
        <w:t xml:space="preserve"> </w:t>
      </w:r>
    </w:p>
    <w:p w14:paraId="6FA4E6FE" w14:textId="77777777" w:rsidR="00EB0C0A" w:rsidRDefault="003B24FB">
      <w:pPr>
        <w:numPr>
          <w:ilvl w:val="0"/>
          <w:numId w:val="4"/>
        </w:numPr>
        <w:ind w:firstLine="480"/>
      </w:pPr>
      <w:r>
        <w:t>基金合同终止日：指基金合同规定的基金合同终止事由出现后，基金财产清算完毕，清算结果报中国证监会备</w:t>
      </w:r>
      <w:r>
        <w:t>案确认并予以公告的日期</w:t>
      </w:r>
      <w:r>
        <w:rPr>
          <w:rFonts w:ascii="Times New Roman" w:eastAsia="Times New Roman" w:hAnsi="Times New Roman" w:cs="Times New Roman"/>
        </w:rPr>
        <w:t xml:space="preserve"> </w:t>
      </w:r>
    </w:p>
    <w:p w14:paraId="243E80A8" w14:textId="77777777" w:rsidR="00EB0C0A" w:rsidRDefault="003B24FB">
      <w:pPr>
        <w:numPr>
          <w:ilvl w:val="0"/>
          <w:numId w:val="4"/>
        </w:numPr>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CDA738B" w14:textId="77777777" w:rsidR="00EB0C0A" w:rsidRDefault="003B24FB">
      <w:pPr>
        <w:numPr>
          <w:ilvl w:val="0"/>
          <w:numId w:val="4"/>
        </w:numPr>
        <w:spacing w:after="155" w:line="259" w:lineRule="auto"/>
        <w:ind w:firstLine="480"/>
      </w:pPr>
      <w:r>
        <w:t>存续期：指基金合同生效至终止之间的不定期期限</w:t>
      </w:r>
      <w:r>
        <w:rPr>
          <w:rFonts w:ascii="Times New Roman" w:eastAsia="Times New Roman" w:hAnsi="Times New Roman" w:cs="Times New Roman"/>
        </w:rPr>
        <w:t xml:space="preserve"> </w:t>
      </w:r>
    </w:p>
    <w:p w14:paraId="338F4C0D" w14:textId="77777777" w:rsidR="00EB0C0A" w:rsidRDefault="003B24FB">
      <w:pPr>
        <w:numPr>
          <w:ilvl w:val="0"/>
          <w:numId w:val="4"/>
        </w:numPr>
        <w:spacing w:after="155" w:line="259" w:lineRule="auto"/>
        <w:ind w:firstLine="480"/>
      </w:pPr>
      <w:r>
        <w:t>工作日：指上海证券交易所、深圳证券交易所的正常交易日</w:t>
      </w:r>
      <w:r>
        <w:rPr>
          <w:rFonts w:ascii="Times New Roman" w:eastAsia="Times New Roman" w:hAnsi="Times New Roman" w:cs="Times New Roman"/>
        </w:rPr>
        <w:t xml:space="preserve"> </w:t>
      </w:r>
    </w:p>
    <w:p w14:paraId="1B655D2D" w14:textId="77777777" w:rsidR="00EB0C0A" w:rsidRDefault="003B24FB">
      <w:pPr>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AB441A5" w14:textId="77777777" w:rsidR="00EB0C0A" w:rsidRDefault="003B24FB">
      <w:pPr>
        <w:numPr>
          <w:ilvl w:val="0"/>
          <w:numId w:val="5"/>
        </w:numPr>
        <w:spacing w:after="158" w:line="259" w:lineRule="auto"/>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047168F" w14:textId="77777777" w:rsidR="00EB0C0A" w:rsidRDefault="003B24FB">
      <w:pPr>
        <w:numPr>
          <w:ilvl w:val="0"/>
          <w:numId w:val="5"/>
        </w:numPr>
        <w:spacing w:after="155" w:line="259" w:lineRule="auto"/>
        <w:ind w:firstLine="480"/>
      </w:pPr>
      <w:r>
        <w:t>开放日：指为投资人办理基金份额申购、赎回或其他业务的工作日</w:t>
      </w:r>
      <w:r>
        <w:rPr>
          <w:rFonts w:ascii="Times New Roman" w:eastAsia="Times New Roman" w:hAnsi="Times New Roman" w:cs="Times New Roman"/>
        </w:rPr>
        <w:t xml:space="preserve"> </w:t>
      </w:r>
    </w:p>
    <w:p w14:paraId="12392798" w14:textId="77777777" w:rsidR="00EB0C0A" w:rsidRDefault="003B24FB">
      <w:pPr>
        <w:numPr>
          <w:ilvl w:val="0"/>
          <w:numId w:val="5"/>
        </w:numPr>
        <w:spacing w:after="156" w:line="259" w:lineRule="auto"/>
        <w:ind w:firstLine="480"/>
      </w:pPr>
      <w:r>
        <w:t>开放时间：指开放日基金接受申购、赎回或其他交易的时间段</w:t>
      </w:r>
      <w:r>
        <w:rPr>
          <w:rFonts w:ascii="Times New Roman" w:eastAsia="Times New Roman" w:hAnsi="Times New Roman" w:cs="Times New Roman"/>
        </w:rPr>
        <w:t xml:space="preserve"> </w:t>
      </w:r>
    </w:p>
    <w:p w14:paraId="35B0BC2D" w14:textId="77777777" w:rsidR="00EB0C0A" w:rsidRDefault="003B24FB">
      <w:pPr>
        <w:numPr>
          <w:ilvl w:val="0"/>
          <w:numId w:val="5"/>
        </w:numPr>
        <w:ind w:firstLine="480"/>
      </w:pPr>
      <w:r>
        <w:t>《业务规则》：指上海证券交易所、登记结算机构、基金管理人及基金销售机构的相关业务规则及其不时做出的修订</w:t>
      </w:r>
      <w:r>
        <w:rPr>
          <w:rFonts w:ascii="Times New Roman" w:eastAsia="Times New Roman" w:hAnsi="Times New Roman" w:cs="Times New Roman"/>
        </w:rPr>
        <w:t xml:space="preserve"> </w:t>
      </w:r>
    </w:p>
    <w:p w14:paraId="582FC889" w14:textId="77777777" w:rsidR="00EB0C0A" w:rsidRDefault="003B24FB">
      <w:pPr>
        <w:numPr>
          <w:ilvl w:val="0"/>
          <w:numId w:val="5"/>
        </w:numPr>
        <w:ind w:firstLine="480"/>
      </w:pPr>
      <w:r>
        <w:t>发售：指在本基金募集期内，销售机构向投资人销售本基金基金份额的行为</w:t>
      </w:r>
      <w:r>
        <w:rPr>
          <w:rFonts w:ascii="Times New Roman" w:eastAsia="Times New Roman" w:hAnsi="Times New Roman" w:cs="Times New Roman"/>
        </w:rPr>
        <w:t xml:space="preserve"> </w:t>
      </w:r>
    </w:p>
    <w:p w14:paraId="3C2D26D5" w14:textId="77777777" w:rsidR="00EB0C0A" w:rsidRDefault="003B24FB">
      <w:pPr>
        <w:numPr>
          <w:ilvl w:val="0"/>
          <w:numId w:val="5"/>
        </w:numPr>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2B3784E9" w14:textId="77777777" w:rsidR="00EB0C0A" w:rsidRDefault="003B24FB">
      <w:pPr>
        <w:numPr>
          <w:ilvl w:val="0"/>
          <w:numId w:val="5"/>
        </w:numPr>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0BF295B8" w14:textId="77777777" w:rsidR="00EB0C0A" w:rsidRDefault="003B24FB">
      <w:pPr>
        <w:numPr>
          <w:ilvl w:val="0"/>
          <w:numId w:val="5"/>
        </w:numPr>
        <w:ind w:firstLine="480"/>
      </w:pPr>
      <w:r>
        <w:t>赎回：指基金合同生效后，基金份额持有人按基金合同和招募说明书规定的条件要求将基金份额兑换为基金合同所规定对</w:t>
      </w:r>
      <w:r>
        <w:t>价的行为</w:t>
      </w:r>
      <w:r>
        <w:rPr>
          <w:rFonts w:ascii="Times New Roman" w:eastAsia="Times New Roman" w:hAnsi="Times New Roman" w:cs="Times New Roman"/>
        </w:rPr>
        <w:t xml:space="preserve"> </w:t>
      </w:r>
    </w:p>
    <w:p w14:paraId="74667AB9" w14:textId="77777777" w:rsidR="00EB0C0A" w:rsidRDefault="003B24FB">
      <w:pPr>
        <w:numPr>
          <w:ilvl w:val="0"/>
          <w:numId w:val="5"/>
        </w:numPr>
        <w:spacing w:after="9" w:line="371" w:lineRule="auto"/>
        <w:ind w:firstLine="480"/>
      </w:pPr>
      <w:r>
        <w:t>申购赎回清单：指由基金管理人编制的用以公告申购对价、赎回对价等信息的文件</w:t>
      </w:r>
      <w:r>
        <w:rPr>
          <w:rFonts w:ascii="Times New Roman" w:eastAsia="Times New Roman" w:hAnsi="Times New Roman" w:cs="Times New Roman"/>
        </w:rPr>
        <w:t xml:space="preserve"> 50</w:t>
      </w:r>
      <w:r>
        <w:t>、申购对价：指投资人申购基金份额时，按基金合同和招募说明书规定应交付的组合证券、现金替代、现金差额及其他对价</w:t>
      </w:r>
      <w:r>
        <w:rPr>
          <w:rFonts w:ascii="Times New Roman" w:eastAsia="Times New Roman" w:hAnsi="Times New Roman" w:cs="Times New Roman"/>
        </w:rPr>
        <w:t xml:space="preserve"> </w:t>
      </w:r>
    </w:p>
    <w:p w14:paraId="1A7F04F8" w14:textId="77777777" w:rsidR="00EB0C0A" w:rsidRDefault="003B24FB">
      <w:pPr>
        <w:numPr>
          <w:ilvl w:val="0"/>
          <w:numId w:val="6"/>
        </w:numPr>
        <w:spacing w:after="9" w:line="371" w:lineRule="auto"/>
        <w:ind w:firstLine="480"/>
      </w:pPr>
      <w:r>
        <w:t>赎回对价：指基金份额持有人赎回基金份额时，基金管理人按基金合同和招募说明书规定应交付给赎回人的组合证券、现金替代、现金差额及其他对价</w:t>
      </w:r>
      <w:r>
        <w:rPr>
          <w:rFonts w:ascii="Times New Roman" w:eastAsia="Times New Roman" w:hAnsi="Times New Roman" w:cs="Times New Roman"/>
        </w:rPr>
        <w:t xml:space="preserve"> </w:t>
      </w:r>
    </w:p>
    <w:p w14:paraId="15EE5804" w14:textId="77777777" w:rsidR="00EB0C0A" w:rsidRDefault="003B24FB">
      <w:pPr>
        <w:numPr>
          <w:ilvl w:val="0"/>
          <w:numId w:val="6"/>
        </w:numPr>
        <w:spacing w:after="153" w:line="259" w:lineRule="auto"/>
        <w:ind w:firstLine="480"/>
      </w:pPr>
      <w:r>
        <w:t>标的指数：指中证指数有限公司编制并发布的中证全指家用电器指数</w:t>
      </w:r>
    </w:p>
    <w:p w14:paraId="73B35496" w14:textId="77777777" w:rsidR="00EB0C0A" w:rsidRDefault="003B24FB">
      <w:pPr>
        <w:spacing w:after="160" w:line="259" w:lineRule="auto"/>
        <w:ind w:left="-5"/>
      </w:pPr>
      <w:r>
        <w:t>（指数代码</w:t>
      </w:r>
      <w:r>
        <w:t xml:space="preserve"> </w:t>
      </w:r>
      <w:r>
        <w:rPr>
          <w:rFonts w:ascii="Times New Roman" w:eastAsia="Times New Roman" w:hAnsi="Times New Roman" w:cs="Times New Roman"/>
        </w:rPr>
        <w:t>930697</w:t>
      </w:r>
      <w:r>
        <w:t>）及其未来可能发生的变更</w:t>
      </w:r>
      <w:r>
        <w:rPr>
          <w:rFonts w:ascii="Times New Roman" w:eastAsia="Times New Roman" w:hAnsi="Times New Roman" w:cs="Times New Roman"/>
        </w:rPr>
        <w:t xml:space="preserve"> </w:t>
      </w:r>
    </w:p>
    <w:p w14:paraId="41C0F51B" w14:textId="77777777" w:rsidR="00EB0C0A" w:rsidRDefault="003B24FB">
      <w:pPr>
        <w:numPr>
          <w:ilvl w:val="0"/>
          <w:numId w:val="6"/>
        </w:numPr>
        <w:ind w:firstLine="480"/>
      </w:pPr>
      <w:r>
        <w:t>最小申购赎回单位：指本基金申购份额、赎回份额的最低数量，投资人申购或赎回的基金份额数应为最小申购赎回单位的整数倍</w:t>
      </w:r>
      <w:r>
        <w:rPr>
          <w:rFonts w:ascii="Times New Roman" w:eastAsia="Times New Roman" w:hAnsi="Times New Roman" w:cs="Times New Roman"/>
        </w:rPr>
        <w:t xml:space="preserve"> </w:t>
      </w:r>
    </w:p>
    <w:p w14:paraId="2287D4F7" w14:textId="77777777" w:rsidR="00EB0C0A" w:rsidRDefault="003B24FB">
      <w:pPr>
        <w:numPr>
          <w:ilvl w:val="0"/>
          <w:numId w:val="6"/>
        </w:numPr>
        <w:spacing w:after="155" w:line="259" w:lineRule="auto"/>
        <w:ind w:firstLine="480"/>
      </w:pPr>
      <w:r>
        <w:t>组合证券：指本基金标的指数所包含的全部或部分证券</w:t>
      </w:r>
      <w:r>
        <w:rPr>
          <w:rFonts w:ascii="Times New Roman" w:eastAsia="Times New Roman" w:hAnsi="Times New Roman" w:cs="Times New Roman"/>
        </w:rPr>
        <w:t xml:space="preserve"> </w:t>
      </w:r>
    </w:p>
    <w:p w14:paraId="5001DE7F" w14:textId="77777777" w:rsidR="00EB0C0A" w:rsidRDefault="003B24FB">
      <w:pPr>
        <w:numPr>
          <w:ilvl w:val="0"/>
          <w:numId w:val="6"/>
        </w:numPr>
        <w:ind w:firstLine="480"/>
      </w:pPr>
      <w:r>
        <w:t>现金替代：指申购或赎回过程中，投资人按基金合同和招募说明书的规定，用于替代组合证券中部分证券的一定数量的现金</w:t>
      </w:r>
      <w:r>
        <w:rPr>
          <w:rFonts w:ascii="Times New Roman" w:eastAsia="Times New Roman" w:hAnsi="Times New Roman" w:cs="Times New Roman"/>
        </w:rPr>
        <w:t xml:space="preserve"> </w:t>
      </w:r>
    </w:p>
    <w:p w14:paraId="72C19503" w14:textId="77777777" w:rsidR="00EB0C0A" w:rsidRDefault="003B24FB">
      <w:pPr>
        <w:numPr>
          <w:ilvl w:val="0"/>
          <w:numId w:val="6"/>
        </w:numPr>
        <w:ind w:firstLine="480"/>
      </w:pPr>
      <w:r>
        <w:t>现金差额：指最小申购赎回单位的资产净值与按</w:t>
      </w:r>
      <w:r>
        <w:t xml:space="preserve"> </w:t>
      </w:r>
      <w:r>
        <w:rPr>
          <w:rFonts w:ascii="Times New Roman" w:eastAsia="Times New Roman" w:hAnsi="Times New Roman" w:cs="Times New Roman"/>
        </w:rPr>
        <w:t xml:space="preserve">T </w:t>
      </w:r>
      <w:r>
        <w:t>日收盘价计算的最小申购赎回单位中的组合证券市值和现金替代之差；投资人申购或赎回时应支付或应获得的现金差额根据最小申购赎回单位对应的现金差额、申购或赎回的基金份额数计算</w:t>
      </w:r>
      <w:r>
        <w:rPr>
          <w:rFonts w:ascii="Times New Roman" w:eastAsia="Times New Roman" w:hAnsi="Times New Roman" w:cs="Times New Roman"/>
        </w:rPr>
        <w:t xml:space="preserve"> </w:t>
      </w:r>
    </w:p>
    <w:p w14:paraId="077E7CFE" w14:textId="77777777" w:rsidR="00EB0C0A" w:rsidRDefault="003B24FB">
      <w:pPr>
        <w:numPr>
          <w:ilvl w:val="0"/>
          <w:numId w:val="6"/>
        </w:numPr>
        <w:ind w:firstLine="480"/>
      </w:pPr>
      <w:r>
        <w:t>预估现金差额：</w:t>
      </w:r>
      <w:r>
        <w:t>指由基金管理人计算并在</w:t>
      </w:r>
      <w:r>
        <w:t xml:space="preserve"> </w:t>
      </w:r>
      <w:r>
        <w:rPr>
          <w:rFonts w:ascii="Times New Roman" w:eastAsia="Times New Roman" w:hAnsi="Times New Roman" w:cs="Times New Roman"/>
        </w:rPr>
        <w:t xml:space="preserve">T </w:t>
      </w:r>
      <w:r>
        <w:t>日申购赎回清单中公布的当日现金差额预估值，预估现金差额由申购赎回代理券商预先冻结</w:t>
      </w:r>
      <w:r>
        <w:rPr>
          <w:rFonts w:ascii="Times New Roman" w:eastAsia="Times New Roman" w:hAnsi="Times New Roman" w:cs="Times New Roman"/>
        </w:rPr>
        <w:t xml:space="preserve"> </w:t>
      </w:r>
    </w:p>
    <w:p w14:paraId="1A8DDB24" w14:textId="77777777" w:rsidR="00EB0C0A" w:rsidRDefault="003B24FB">
      <w:pPr>
        <w:numPr>
          <w:ilvl w:val="0"/>
          <w:numId w:val="6"/>
        </w:numPr>
        <w:ind w:firstLine="480"/>
      </w:pPr>
      <w:r>
        <w:t>基金份额参考净值：指基金管理人或者基金管理人委托中证指数有限公司根据申购赎回清单和组合证券内各只证券的实时成交数据计算并由上海证券交易所在交易时间内发布的基金份额参考净值，简称</w:t>
      </w:r>
      <w:r>
        <w:t>“</w:t>
      </w:r>
      <w:r>
        <w:rPr>
          <w:rFonts w:ascii="Times New Roman" w:eastAsia="Times New Roman" w:hAnsi="Times New Roman" w:cs="Times New Roman"/>
        </w:rPr>
        <w:t>IOPV</w:t>
      </w:r>
      <w:r>
        <w:t>”</w:t>
      </w:r>
      <w:r>
        <w:rPr>
          <w:rFonts w:ascii="Times New Roman" w:eastAsia="Times New Roman" w:hAnsi="Times New Roman" w:cs="Times New Roman"/>
        </w:rPr>
        <w:t xml:space="preserve"> </w:t>
      </w:r>
    </w:p>
    <w:p w14:paraId="4F1CB6C4" w14:textId="77777777" w:rsidR="00EB0C0A" w:rsidRDefault="003B24FB">
      <w:pPr>
        <w:numPr>
          <w:ilvl w:val="0"/>
          <w:numId w:val="6"/>
        </w:numPr>
        <w:ind w:firstLine="480"/>
      </w:pPr>
      <w:r>
        <w:t>转托管：指基金份额持有人在本基金的不同销售机构之间实施的变更所持基金份额销售机构的操作，包括系统内转托管和跨系统转托管</w:t>
      </w:r>
      <w:r>
        <w:rPr>
          <w:rFonts w:ascii="Times New Roman" w:eastAsia="Times New Roman" w:hAnsi="Times New Roman" w:cs="Times New Roman"/>
        </w:rPr>
        <w:t xml:space="preserve"> </w:t>
      </w:r>
    </w:p>
    <w:p w14:paraId="1B9C4A02" w14:textId="77777777" w:rsidR="00EB0C0A" w:rsidRDefault="003B24FB">
      <w:pPr>
        <w:numPr>
          <w:ilvl w:val="0"/>
          <w:numId w:val="6"/>
        </w:numPr>
        <w:ind w:firstLine="480"/>
      </w:pPr>
      <w:r>
        <w:t>完全复制法：指一种构建跟踪指数的投资组合的方法。通过购买标的指数中的所有成份证券，并且</w:t>
      </w:r>
      <w:r>
        <w:t>按照每种成份证券在标的指数中的权重确定购买的比例，以达到复制指数的目的</w:t>
      </w:r>
      <w:r>
        <w:rPr>
          <w:rFonts w:ascii="Times New Roman" w:eastAsia="Times New Roman" w:hAnsi="Times New Roman" w:cs="Times New Roman"/>
        </w:rPr>
        <w:t xml:space="preserve"> </w:t>
      </w:r>
    </w:p>
    <w:p w14:paraId="55CFE92B" w14:textId="77777777" w:rsidR="00EB0C0A" w:rsidRDefault="003B24FB">
      <w:pPr>
        <w:numPr>
          <w:ilvl w:val="0"/>
          <w:numId w:val="6"/>
        </w:numPr>
        <w:spacing w:after="154" w:line="259" w:lineRule="auto"/>
        <w:ind w:firstLine="480"/>
      </w:pPr>
      <w:r>
        <w:t>元：指人民币元</w:t>
      </w:r>
      <w:r>
        <w:rPr>
          <w:rFonts w:ascii="Times New Roman" w:eastAsia="Times New Roman" w:hAnsi="Times New Roman" w:cs="Times New Roman"/>
        </w:rPr>
        <w:t xml:space="preserve"> </w:t>
      </w:r>
    </w:p>
    <w:p w14:paraId="24310A8A" w14:textId="77777777" w:rsidR="00EB0C0A" w:rsidRDefault="003B24FB">
      <w:pPr>
        <w:numPr>
          <w:ilvl w:val="0"/>
          <w:numId w:val="6"/>
        </w:numPr>
        <w:spacing w:after="156" w:line="371"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86E038A" w14:textId="77777777" w:rsidR="00EB0C0A" w:rsidRDefault="003B24FB">
      <w:pPr>
        <w:numPr>
          <w:ilvl w:val="0"/>
          <w:numId w:val="6"/>
        </w:numPr>
        <w:ind w:firstLine="480"/>
      </w:pPr>
      <w:r>
        <w:t>收益评价日：指基金管理人计算本基金净值增长率与同期标的指数增长率差额之日</w:t>
      </w:r>
      <w:r>
        <w:rPr>
          <w:rFonts w:ascii="Times New Roman" w:eastAsia="Times New Roman" w:hAnsi="Times New Roman" w:cs="Times New Roman"/>
        </w:rPr>
        <w:t xml:space="preserve"> </w:t>
      </w:r>
    </w:p>
    <w:p w14:paraId="7F8A6978" w14:textId="77777777" w:rsidR="00EB0C0A" w:rsidRDefault="003B24FB">
      <w:pPr>
        <w:numPr>
          <w:ilvl w:val="0"/>
          <w:numId w:val="6"/>
        </w:numPr>
        <w:ind w:firstLine="480"/>
      </w:pPr>
      <w:r>
        <w:t>基金净值增长率：指收益评价日基金份额净值与基金上市前一日基金份额净值之比减去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7BFD2477" w14:textId="77777777" w:rsidR="00EB0C0A" w:rsidRDefault="003B24FB">
      <w:pPr>
        <w:numPr>
          <w:ilvl w:val="0"/>
          <w:numId w:val="6"/>
        </w:numPr>
        <w:ind w:firstLine="480"/>
      </w:pPr>
      <w:r>
        <w:t>标的指数同期增长率：指收益评价日标的指数收盘值</w:t>
      </w:r>
      <w:r>
        <w:t>与基金上市前一日标的指数收盘值之比减去</w:t>
      </w:r>
      <w:r>
        <w:t xml:space="preserve"> </w:t>
      </w:r>
      <w:r>
        <w:rPr>
          <w:rFonts w:ascii="Times New Roman" w:eastAsia="Times New Roman" w:hAnsi="Times New Roman" w:cs="Times New Roman"/>
        </w:rPr>
        <w:t xml:space="preserve">1 </w:t>
      </w:r>
      <w:r>
        <w:t>乘以</w:t>
      </w:r>
      <w:r>
        <w:t xml:space="preserve"> </w:t>
      </w:r>
      <w:r>
        <w:rPr>
          <w:rFonts w:ascii="Times New Roman" w:eastAsia="Times New Roman" w:hAnsi="Times New Roman" w:cs="Times New Roman"/>
        </w:rPr>
        <w:t>100%</w:t>
      </w:r>
      <w:r>
        <w:t>（期间如发生基金份额折算，则以基金份额折算日为初始日重新计算）</w:t>
      </w:r>
      <w:r>
        <w:rPr>
          <w:rFonts w:ascii="Times New Roman" w:eastAsia="Times New Roman" w:hAnsi="Times New Roman" w:cs="Times New Roman"/>
        </w:rPr>
        <w:t xml:space="preserve"> </w:t>
      </w:r>
    </w:p>
    <w:p w14:paraId="396CDD72" w14:textId="77777777" w:rsidR="00EB0C0A" w:rsidRDefault="003B24FB">
      <w:pPr>
        <w:numPr>
          <w:ilvl w:val="0"/>
          <w:numId w:val="6"/>
        </w:numPr>
        <w:ind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20782DC4" w14:textId="77777777" w:rsidR="00EB0C0A" w:rsidRDefault="003B24FB">
      <w:pPr>
        <w:numPr>
          <w:ilvl w:val="0"/>
          <w:numId w:val="6"/>
        </w:numPr>
        <w:spacing w:after="155" w:line="259" w:lineRule="auto"/>
        <w:ind w:firstLine="480"/>
      </w:pPr>
      <w:r>
        <w:t>基金资产净值：指基金资产总值减去基金负债后的价值</w:t>
      </w:r>
      <w:r>
        <w:rPr>
          <w:rFonts w:ascii="Times New Roman" w:eastAsia="Times New Roman" w:hAnsi="Times New Roman" w:cs="Times New Roman"/>
        </w:rPr>
        <w:t xml:space="preserve"> </w:t>
      </w:r>
    </w:p>
    <w:p w14:paraId="3D807964" w14:textId="77777777" w:rsidR="00EB0C0A" w:rsidRDefault="003B24FB">
      <w:pPr>
        <w:numPr>
          <w:ilvl w:val="0"/>
          <w:numId w:val="6"/>
        </w:numPr>
        <w:spacing w:after="154" w:line="259" w:lineRule="auto"/>
        <w:ind w:firstLine="480"/>
      </w:pPr>
      <w:r>
        <w:t>基金份额净值：指计算日基金资产净值除以计算日基金份额总数</w:t>
      </w:r>
      <w:r>
        <w:rPr>
          <w:rFonts w:ascii="Times New Roman" w:eastAsia="Times New Roman" w:hAnsi="Times New Roman" w:cs="Times New Roman"/>
        </w:rPr>
        <w:t xml:space="preserve"> </w:t>
      </w:r>
    </w:p>
    <w:p w14:paraId="04BDCC38" w14:textId="77777777" w:rsidR="00EB0C0A" w:rsidRDefault="003B24FB">
      <w:pPr>
        <w:numPr>
          <w:ilvl w:val="0"/>
          <w:numId w:val="6"/>
        </w:numPr>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0050407D" w14:textId="77777777" w:rsidR="00EB0C0A" w:rsidRDefault="003B24FB">
      <w:pPr>
        <w:numPr>
          <w:ilvl w:val="0"/>
          <w:numId w:val="6"/>
        </w:numPr>
        <w:ind w:firstLine="480"/>
      </w:pPr>
      <w:r>
        <w:t>基金份额折算：指本基金合同生效后，基金管理人根据基金合同规定将投资者的基金份额进行变更登记的行为</w:t>
      </w:r>
      <w:r>
        <w:rPr>
          <w:rFonts w:ascii="Times New Roman" w:eastAsia="Times New Roman" w:hAnsi="Times New Roman" w:cs="Times New Roman"/>
        </w:rPr>
        <w:t xml:space="preserve"> </w:t>
      </w:r>
    </w:p>
    <w:p w14:paraId="21C69B1B" w14:textId="77777777" w:rsidR="00EB0C0A" w:rsidRDefault="003B24FB">
      <w:pPr>
        <w:numPr>
          <w:ilvl w:val="0"/>
          <w:numId w:val="6"/>
        </w:numPr>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5B392E47" w14:textId="77777777" w:rsidR="00EB0C0A" w:rsidRDefault="003B24FB">
      <w:pPr>
        <w:numPr>
          <w:ilvl w:val="0"/>
          <w:numId w:val="6"/>
        </w:numPr>
        <w:ind w:firstLine="480"/>
      </w:pPr>
      <w:r>
        <w:t>规定媒介：指符合中国证监会规定的用以进行信息披露的全国性报刊及互联网网站（包括基金管理人网站、基金托管人网站、中国证监会基金电子披露网站）等媒介</w:t>
      </w:r>
      <w:r>
        <w:rPr>
          <w:rFonts w:ascii="Times New Roman" w:eastAsia="Times New Roman" w:hAnsi="Times New Roman" w:cs="Times New Roman"/>
        </w:rPr>
        <w:t xml:space="preserve"> </w:t>
      </w:r>
    </w:p>
    <w:p w14:paraId="3BB14F5B" w14:textId="77777777" w:rsidR="00EB0C0A" w:rsidRDefault="003B24FB">
      <w:pPr>
        <w:numPr>
          <w:ilvl w:val="0"/>
          <w:numId w:val="6"/>
        </w:numPr>
        <w:ind w:firstLine="480"/>
      </w:pPr>
      <w:r>
        <w:t>转融通证券出借业务：指基金以一定费率通过证券交易所综合业务平台向中国证券金融股份有限公司出借证券，中国证券金融股份有限公司到期归还所借证券及相应权益补偿并支付费用的业务</w:t>
      </w:r>
      <w:r>
        <w:rPr>
          <w:rFonts w:ascii="Times New Roman" w:eastAsia="Times New Roman" w:hAnsi="Times New Roman" w:cs="Times New Roman"/>
        </w:rPr>
        <w:t xml:space="preserve"> </w:t>
      </w:r>
    </w:p>
    <w:p w14:paraId="1C3E2FAD" w14:textId="77777777" w:rsidR="00EB0C0A" w:rsidRDefault="003B24FB">
      <w:pPr>
        <w:numPr>
          <w:ilvl w:val="0"/>
          <w:numId w:val="6"/>
        </w:numPr>
        <w:spacing w:after="153" w:line="259" w:lineRule="auto"/>
        <w:ind w:firstLine="480"/>
      </w:pPr>
      <w:r>
        <w:t>不可抗力：指本合</w:t>
      </w:r>
      <w:r>
        <w:t>同当事人不能预见、不能避免且不能克服的客观事</w:t>
      </w:r>
    </w:p>
    <w:p w14:paraId="18B7BC9E" w14:textId="77777777" w:rsidR="00EB0C0A" w:rsidRDefault="003B24FB">
      <w:pPr>
        <w:spacing w:line="259" w:lineRule="auto"/>
        <w:ind w:left="-5"/>
      </w:pPr>
      <w:r>
        <w:t>件</w:t>
      </w:r>
      <w:r>
        <w:rPr>
          <w:rFonts w:ascii="Times New Roman" w:eastAsia="Times New Roman" w:hAnsi="Times New Roman" w:cs="Times New Roman"/>
          <w:sz w:val="21"/>
        </w:rPr>
        <w:t xml:space="preserve"> </w:t>
      </w:r>
      <w:r>
        <w:br w:type="page"/>
      </w:r>
    </w:p>
    <w:p w14:paraId="5BCBB8C9" w14:textId="77777777" w:rsidR="00EB0C0A" w:rsidRDefault="003B24FB">
      <w:pPr>
        <w:pStyle w:val="1"/>
        <w:ind w:right="7"/>
      </w:pPr>
      <w:bookmarkStart w:id="2" w:name="_Toc61429"/>
      <w:r>
        <w:t>第三部分</w:t>
      </w:r>
      <w:r>
        <w:rPr>
          <w:rFonts w:ascii="Times New Roman" w:eastAsia="Times New Roman" w:hAnsi="Times New Roman" w:cs="Times New Roman"/>
          <w:b/>
        </w:rPr>
        <w:t xml:space="preserve">  </w:t>
      </w:r>
      <w:r>
        <w:t>基金的基本情况</w:t>
      </w:r>
      <w:r>
        <w:rPr>
          <w:sz w:val="24"/>
        </w:rPr>
        <w:t xml:space="preserve"> </w:t>
      </w:r>
      <w:bookmarkEnd w:id="2"/>
    </w:p>
    <w:p w14:paraId="317CEA7C" w14:textId="77777777" w:rsidR="00EB0C0A" w:rsidRDefault="003B24FB">
      <w:pPr>
        <w:spacing w:after="177" w:line="259" w:lineRule="auto"/>
        <w:ind w:left="540" w:firstLine="0"/>
      </w:pPr>
      <w:r>
        <w:rPr>
          <w:rFonts w:ascii="Times New Roman" w:eastAsia="Times New Roman" w:hAnsi="Times New Roman" w:cs="Times New Roman"/>
        </w:rPr>
        <w:t xml:space="preserve"> </w:t>
      </w:r>
    </w:p>
    <w:p w14:paraId="203C6D5E" w14:textId="77777777" w:rsidR="00EB0C0A" w:rsidRDefault="003B24FB">
      <w:pPr>
        <w:numPr>
          <w:ilvl w:val="0"/>
          <w:numId w:val="7"/>
        </w:numPr>
        <w:spacing w:after="156" w:line="259" w:lineRule="auto"/>
        <w:ind w:hanging="480"/>
      </w:pPr>
      <w:r>
        <w:t>基金名称</w:t>
      </w:r>
      <w:r>
        <w:rPr>
          <w:rFonts w:ascii="Times New Roman" w:eastAsia="Times New Roman" w:hAnsi="Times New Roman" w:cs="Times New Roman"/>
        </w:rPr>
        <w:t xml:space="preserve"> </w:t>
      </w:r>
    </w:p>
    <w:p w14:paraId="493C6C37" w14:textId="77777777" w:rsidR="00EB0C0A" w:rsidRDefault="003B24FB">
      <w:pPr>
        <w:spacing w:after="146" w:line="259" w:lineRule="auto"/>
      </w:pPr>
      <w:r>
        <w:t>广发中证全指家用电器交易型开放式指数证券投资基金</w:t>
      </w:r>
      <w:r>
        <w:rPr>
          <w:rFonts w:ascii="Times New Roman" w:eastAsia="Times New Roman" w:hAnsi="Times New Roman" w:cs="Times New Roman"/>
        </w:rPr>
        <w:t xml:space="preserve"> </w:t>
      </w:r>
    </w:p>
    <w:p w14:paraId="2E10553F" w14:textId="77777777" w:rsidR="00EB0C0A" w:rsidRDefault="003B24FB">
      <w:pPr>
        <w:spacing w:after="177" w:line="259" w:lineRule="auto"/>
        <w:ind w:left="480" w:firstLine="0"/>
      </w:pPr>
      <w:r>
        <w:rPr>
          <w:rFonts w:ascii="Times New Roman" w:eastAsia="Times New Roman" w:hAnsi="Times New Roman" w:cs="Times New Roman"/>
        </w:rPr>
        <w:t xml:space="preserve"> </w:t>
      </w:r>
    </w:p>
    <w:p w14:paraId="43A30E81" w14:textId="77777777" w:rsidR="00EB0C0A" w:rsidRDefault="003B24FB">
      <w:pPr>
        <w:numPr>
          <w:ilvl w:val="0"/>
          <w:numId w:val="7"/>
        </w:numPr>
        <w:ind w:hanging="480"/>
      </w:pPr>
      <w:r>
        <w:t>基金的类别股票型、指数型证券投资基金</w:t>
      </w:r>
      <w:r>
        <w:rPr>
          <w:rFonts w:ascii="Times New Roman" w:eastAsia="Times New Roman" w:hAnsi="Times New Roman" w:cs="Times New Roman"/>
        </w:rPr>
        <w:t xml:space="preserve"> </w:t>
      </w:r>
    </w:p>
    <w:p w14:paraId="617042AD" w14:textId="77777777" w:rsidR="00EB0C0A" w:rsidRDefault="003B24FB">
      <w:pPr>
        <w:spacing w:after="178" w:line="259" w:lineRule="auto"/>
        <w:ind w:left="540" w:firstLine="0"/>
      </w:pPr>
      <w:r>
        <w:rPr>
          <w:rFonts w:ascii="Times New Roman" w:eastAsia="Times New Roman" w:hAnsi="Times New Roman" w:cs="Times New Roman"/>
        </w:rPr>
        <w:t xml:space="preserve"> </w:t>
      </w:r>
    </w:p>
    <w:p w14:paraId="2ABAE28E" w14:textId="77777777" w:rsidR="00EB0C0A" w:rsidRDefault="003B24FB">
      <w:pPr>
        <w:numPr>
          <w:ilvl w:val="0"/>
          <w:numId w:val="7"/>
        </w:numPr>
        <w:spacing w:after="156" w:line="259" w:lineRule="auto"/>
        <w:ind w:hanging="480"/>
      </w:pPr>
      <w:r>
        <w:t>基金的运作方式</w:t>
      </w:r>
      <w:r>
        <w:rPr>
          <w:rFonts w:ascii="Times New Roman" w:eastAsia="Times New Roman" w:hAnsi="Times New Roman" w:cs="Times New Roman"/>
        </w:rPr>
        <w:t xml:space="preserve"> </w:t>
      </w:r>
    </w:p>
    <w:p w14:paraId="5E923727" w14:textId="77777777" w:rsidR="00EB0C0A" w:rsidRDefault="003B24FB">
      <w:pPr>
        <w:spacing w:after="146" w:line="259" w:lineRule="auto"/>
        <w:ind w:left="550"/>
      </w:pPr>
      <w:r>
        <w:t>交易型开放式</w:t>
      </w:r>
      <w:r>
        <w:rPr>
          <w:rFonts w:ascii="Times New Roman" w:eastAsia="Times New Roman" w:hAnsi="Times New Roman" w:cs="Times New Roman"/>
        </w:rPr>
        <w:t xml:space="preserve"> </w:t>
      </w:r>
    </w:p>
    <w:p w14:paraId="2A5ABDA5" w14:textId="77777777" w:rsidR="00EB0C0A" w:rsidRDefault="003B24FB">
      <w:pPr>
        <w:spacing w:after="177" w:line="259" w:lineRule="auto"/>
        <w:ind w:left="540" w:firstLine="0"/>
      </w:pPr>
      <w:r>
        <w:rPr>
          <w:rFonts w:ascii="Times New Roman" w:eastAsia="Times New Roman" w:hAnsi="Times New Roman" w:cs="Times New Roman"/>
        </w:rPr>
        <w:t xml:space="preserve"> </w:t>
      </w:r>
    </w:p>
    <w:p w14:paraId="762A1AAF" w14:textId="77777777" w:rsidR="00EB0C0A" w:rsidRDefault="003B24FB">
      <w:pPr>
        <w:numPr>
          <w:ilvl w:val="0"/>
          <w:numId w:val="7"/>
        </w:numPr>
        <w:spacing w:after="148" w:line="259" w:lineRule="auto"/>
        <w:ind w:hanging="480"/>
      </w:pPr>
      <w:r>
        <w:t>基金的投资目标</w:t>
      </w:r>
      <w:r>
        <w:rPr>
          <w:rFonts w:ascii="Times New Roman" w:eastAsia="Times New Roman" w:hAnsi="Times New Roman" w:cs="Times New Roman"/>
        </w:rPr>
        <w:t xml:space="preserve"> </w:t>
      </w:r>
    </w:p>
    <w:p w14:paraId="484EB12C" w14:textId="77777777" w:rsidR="00EB0C0A" w:rsidRDefault="003B24FB">
      <w:pPr>
        <w:ind w:left="-15" w:firstLine="425"/>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 xml:space="preserve">2% </w:t>
      </w:r>
    </w:p>
    <w:p w14:paraId="0DEFB9BB" w14:textId="77777777" w:rsidR="00EB0C0A" w:rsidRDefault="003B24FB">
      <w:pPr>
        <w:spacing w:after="177" w:line="259" w:lineRule="auto"/>
        <w:ind w:left="425" w:firstLine="0"/>
      </w:pPr>
      <w:r>
        <w:rPr>
          <w:rFonts w:ascii="Times New Roman" w:eastAsia="Times New Roman" w:hAnsi="Times New Roman" w:cs="Times New Roman"/>
        </w:rPr>
        <w:t xml:space="preserve"> </w:t>
      </w:r>
    </w:p>
    <w:p w14:paraId="40B4FF1E" w14:textId="77777777" w:rsidR="00EB0C0A" w:rsidRDefault="003B24FB">
      <w:pPr>
        <w:numPr>
          <w:ilvl w:val="0"/>
          <w:numId w:val="7"/>
        </w:numPr>
        <w:spacing w:after="155" w:line="259" w:lineRule="auto"/>
        <w:ind w:hanging="480"/>
      </w:pPr>
      <w:r>
        <w:t>基金标的指数</w:t>
      </w:r>
      <w:r>
        <w:rPr>
          <w:rFonts w:ascii="Times New Roman" w:eastAsia="Times New Roman" w:hAnsi="Times New Roman" w:cs="Times New Roman"/>
        </w:rPr>
        <w:t xml:space="preserve"> </w:t>
      </w:r>
    </w:p>
    <w:p w14:paraId="7AAC06F9" w14:textId="77777777" w:rsidR="00EB0C0A" w:rsidRDefault="003B24FB">
      <w:pPr>
        <w:spacing w:after="150" w:line="259" w:lineRule="auto"/>
        <w:ind w:left="550"/>
      </w:pPr>
      <w:r>
        <w:t>中证全指家用电器指数（指数代码</w:t>
      </w:r>
      <w:r>
        <w:t xml:space="preserve"> </w:t>
      </w:r>
      <w:r>
        <w:rPr>
          <w:rFonts w:ascii="Times New Roman" w:eastAsia="Times New Roman" w:hAnsi="Times New Roman" w:cs="Times New Roman"/>
        </w:rPr>
        <w:t>930697</w:t>
      </w:r>
      <w:r>
        <w:t>）</w:t>
      </w:r>
      <w:r>
        <w:rPr>
          <w:rFonts w:ascii="Times New Roman" w:eastAsia="Times New Roman" w:hAnsi="Times New Roman" w:cs="Times New Roman"/>
        </w:rPr>
        <w:t xml:space="preserve"> </w:t>
      </w:r>
    </w:p>
    <w:p w14:paraId="34947FEF" w14:textId="77777777" w:rsidR="00EB0C0A" w:rsidRDefault="003B24FB">
      <w:pPr>
        <w:spacing w:after="178" w:line="259" w:lineRule="auto"/>
        <w:ind w:left="425" w:firstLine="0"/>
      </w:pPr>
      <w:r>
        <w:rPr>
          <w:rFonts w:ascii="Times New Roman" w:eastAsia="Times New Roman" w:hAnsi="Times New Roman" w:cs="Times New Roman"/>
        </w:rPr>
        <w:t xml:space="preserve"> </w:t>
      </w:r>
    </w:p>
    <w:p w14:paraId="3FFCC8DE" w14:textId="77777777" w:rsidR="00EB0C0A" w:rsidRDefault="003B24FB">
      <w:pPr>
        <w:numPr>
          <w:ilvl w:val="0"/>
          <w:numId w:val="7"/>
        </w:numPr>
        <w:spacing w:after="156" w:line="259" w:lineRule="auto"/>
        <w:ind w:hanging="480"/>
      </w:pPr>
      <w:r>
        <w:t>基金的最低募集份额总额</w:t>
      </w:r>
      <w:r>
        <w:rPr>
          <w:rFonts w:ascii="Times New Roman" w:eastAsia="Times New Roman" w:hAnsi="Times New Roman" w:cs="Times New Roman"/>
        </w:rPr>
        <w:t xml:space="preserve"> </w:t>
      </w:r>
    </w:p>
    <w:p w14:paraId="5FB2CCB4" w14:textId="77777777" w:rsidR="00EB0C0A" w:rsidRDefault="003B24FB">
      <w:pPr>
        <w:ind w:left="-15" w:firstLine="480"/>
      </w:pPr>
      <w:r>
        <w:t>本基金的最低募集份额总额为</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69641059" w14:textId="77777777" w:rsidR="00EB0C0A" w:rsidRDefault="003B24FB">
      <w:pPr>
        <w:spacing w:after="178" w:line="259" w:lineRule="auto"/>
        <w:ind w:left="480" w:firstLine="0"/>
      </w:pPr>
      <w:r>
        <w:rPr>
          <w:rFonts w:ascii="Times New Roman" w:eastAsia="Times New Roman" w:hAnsi="Times New Roman" w:cs="Times New Roman"/>
        </w:rPr>
        <w:t xml:space="preserve"> </w:t>
      </w:r>
    </w:p>
    <w:p w14:paraId="3ED402F2" w14:textId="77777777" w:rsidR="00EB0C0A" w:rsidRDefault="003B24FB">
      <w:pPr>
        <w:numPr>
          <w:ilvl w:val="0"/>
          <w:numId w:val="7"/>
        </w:numPr>
        <w:spacing w:after="155" w:line="259" w:lineRule="auto"/>
        <w:ind w:hanging="480"/>
      </w:pPr>
      <w:r>
        <w:t>基金份额面值和认购费用</w:t>
      </w:r>
      <w:r>
        <w:rPr>
          <w:rFonts w:ascii="Times New Roman" w:eastAsia="Times New Roman" w:hAnsi="Times New Roman" w:cs="Times New Roman"/>
        </w:rPr>
        <w:t xml:space="preserve"> </w:t>
      </w:r>
    </w:p>
    <w:p w14:paraId="6681C4DE" w14:textId="77777777" w:rsidR="00EB0C0A" w:rsidRDefault="003B24FB">
      <w:r>
        <w:t>本基金基金份额发售面值为人民币</w:t>
      </w:r>
      <w:r>
        <w:t xml:space="preserve"> </w:t>
      </w:r>
      <w:r>
        <w:rPr>
          <w:rFonts w:ascii="Times New Roman" w:eastAsia="Times New Roman" w:hAnsi="Times New Roman" w:cs="Times New Roman"/>
        </w:rPr>
        <w:t xml:space="preserve">1.00 </w:t>
      </w:r>
      <w:r>
        <w:t>元。</w:t>
      </w:r>
      <w:r>
        <w:t>本基金认购费率按招募说明书的规定执行。</w:t>
      </w:r>
      <w:r>
        <w:rPr>
          <w:rFonts w:ascii="Times New Roman" w:eastAsia="Times New Roman" w:hAnsi="Times New Roman" w:cs="Times New Roman"/>
        </w:rPr>
        <w:t xml:space="preserve"> </w:t>
      </w:r>
    </w:p>
    <w:p w14:paraId="1B6A7961" w14:textId="77777777" w:rsidR="00EB0C0A" w:rsidRDefault="003B24FB">
      <w:pPr>
        <w:spacing w:after="177" w:line="259" w:lineRule="auto"/>
        <w:ind w:left="480" w:firstLine="0"/>
      </w:pPr>
      <w:r>
        <w:rPr>
          <w:rFonts w:ascii="Times New Roman" w:eastAsia="Times New Roman" w:hAnsi="Times New Roman" w:cs="Times New Roman"/>
        </w:rPr>
        <w:t xml:space="preserve"> </w:t>
      </w:r>
    </w:p>
    <w:p w14:paraId="5EBF33F6" w14:textId="77777777" w:rsidR="00EB0C0A" w:rsidRDefault="003B24FB">
      <w:pPr>
        <w:numPr>
          <w:ilvl w:val="0"/>
          <w:numId w:val="7"/>
        </w:numPr>
        <w:spacing w:after="156"/>
        <w:ind w:hanging="480"/>
      </w:pPr>
      <w:r>
        <w:t>基金存续期限不定期九、发行联接基金或增设新的份额类别</w:t>
      </w:r>
      <w:r>
        <w:rPr>
          <w:rFonts w:ascii="Times New Roman" w:eastAsia="Times New Roman" w:hAnsi="Times New Roman" w:cs="Times New Roman"/>
        </w:rPr>
        <w:t xml:space="preserve"> </w:t>
      </w:r>
    </w:p>
    <w:p w14:paraId="68394745" w14:textId="77777777" w:rsidR="00EB0C0A" w:rsidRDefault="003B24FB">
      <w:pPr>
        <w:ind w:left="-15" w:firstLine="480"/>
      </w:pPr>
      <w:r>
        <w:t>在不违反法律法规及不损害基金份额持有人实质利益的前提下，基金管理人可根据基金发展需要，募集并管理以本基金为目标</w:t>
      </w:r>
      <w:r>
        <w:t xml:space="preserve"> </w:t>
      </w:r>
      <w:r>
        <w:rPr>
          <w:rFonts w:ascii="Times New Roman" w:eastAsia="Times New Roman" w:hAnsi="Times New Roman" w:cs="Times New Roman"/>
        </w:rPr>
        <w:t xml:space="preserve">ETF </w:t>
      </w:r>
      <w:r>
        <w:t>的一只或多只联接基金，或为本基金增设新的份额类别，无需召开基金份额持有人大会审议。</w:t>
      </w:r>
      <w:r>
        <w:rPr>
          <w:rFonts w:ascii="Times New Roman" w:eastAsia="Times New Roman" w:hAnsi="Times New Roman" w:cs="Times New Roman"/>
        </w:rPr>
        <w:t xml:space="preserve"> </w:t>
      </w:r>
    </w:p>
    <w:p w14:paraId="78701946" w14:textId="77777777" w:rsidR="00EB0C0A" w:rsidRDefault="003B24FB">
      <w:pPr>
        <w:spacing w:after="0" w:line="259" w:lineRule="auto"/>
        <w:ind w:left="480" w:firstLine="0"/>
      </w:pPr>
      <w:r>
        <w:rPr>
          <w:rFonts w:ascii="Times New Roman" w:eastAsia="Times New Roman" w:hAnsi="Times New Roman" w:cs="Times New Roman"/>
        </w:rPr>
        <w:t xml:space="preserve"> </w:t>
      </w:r>
      <w:r>
        <w:br w:type="page"/>
      </w:r>
    </w:p>
    <w:p w14:paraId="7F869241" w14:textId="77777777" w:rsidR="00EB0C0A" w:rsidRDefault="003B24FB">
      <w:pPr>
        <w:pStyle w:val="1"/>
        <w:ind w:right="7"/>
      </w:pPr>
      <w:bookmarkStart w:id="3" w:name="_Toc61430"/>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68A5C351" w14:textId="77777777" w:rsidR="00EB0C0A" w:rsidRDefault="003B24FB">
      <w:pPr>
        <w:spacing w:after="223" w:line="259" w:lineRule="auto"/>
        <w:ind w:left="420" w:firstLine="0"/>
      </w:pPr>
      <w:r>
        <w:rPr>
          <w:rFonts w:ascii="Times New Roman" w:eastAsia="Times New Roman" w:hAnsi="Times New Roman" w:cs="Times New Roman"/>
          <w:sz w:val="21"/>
        </w:rPr>
        <w:t xml:space="preserve"> </w:t>
      </w:r>
    </w:p>
    <w:p w14:paraId="3A42F66F" w14:textId="77777777" w:rsidR="00EB0C0A" w:rsidRDefault="003B24FB">
      <w:pPr>
        <w:spacing w:after="155" w:line="259" w:lineRule="auto"/>
      </w:pPr>
      <w:r>
        <w:t>一、基金份额的发售时间、发售方式、发售对象</w:t>
      </w:r>
      <w:r>
        <w:rPr>
          <w:rFonts w:ascii="Times New Roman" w:eastAsia="Times New Roman" w:hAnsi="Times New Roman" w:cs="Times New Roman"/>
        </w:rPr>
        <w:t xml:space="preserve"> </w:t>
      </w:r>
    </w:p>
    <w:p w14:paraId="35F4CB67" w14:textId="77777777" w:rsidR="00EB0C0A" w:rsidRDefault="003B24FB">
      <w:pPr>
        <w:numPr>
          <w:ilvl w:val="0"/>
          <w:numId w:val="8"/>
        </w:numPr>
        <w:spacing w:after="154" w:line="259" w:lineRule="auto"/>
        <w:ind w:hanging="360"/>
      </w:pPr>
      <w:r>
        <w:t>发售时间</w:t>
      </w:r>
      <w:r>
        <w:rPr>
          <w:rFonts w:ascii="Times New Roman" w:eastAsia="Times New Roman" w:hAnsi="Times New Roman" w:cs="Times New Roman"/>
        </w:rPr>
        <w:t xml:space="preserve"> </w:t>
      </w:r>
    </w:p>
    <w:p w14:paraId="0B2C0869" w14:textId="77777777" w:rsidR="00EB0C0A" w:rsidRDefault="003B24FB">
      <w:pPr>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34B5D64" w14:textId="77777777" w:rsidR="00EB0C0A" w:rsidRDefault="003B24FB">
      <w:pPr>
        <w:numPr>
          <w:ilvl w:val="0"/>
          <w:numId w:val="8"/>
        </w:numPr>
        <w:spacing w:after="154" w:line="259" w:lineRule="auto"/>
        <w:ind w:hanging="360"/>
      </w:pPr>
      <w:r>
        <w:t>发售方式</w:t>
      </w:r>
      <w:r>
        <w:rPr>
          <w:rFonts w:ascii="Times New Roman" w:eastAsia="Times New Roman" w:hAnsi="Times New Roman" w:cs="Times New Roman"/>
        </w:rPr>
        <w:t xml:space="preserve"> </w:t>
      </w:r>
    </w:p>
    <w:p w14:paraId="6D4A9679" w14:textId="77777777" w:rsidR="00EB0C0A" w:rsidRDefault="003B24FB">
      <w:pPr>
        <w:spacing w:after="149" w:line="259" w:lineRule="auto"/>
      </w:pPr>
      <w:r>
        <w:t>投资人可选择网上现金认购、网下现金认购和网下股票认购三种方式。</w:t>
      </w:r>
      <w:r>
        <w:rPr>
          <w:rFonts w:ascii="Times New Roman" w:eastAsia="Times New Roman" w:hAnsi="Times New Roman" w:cs="Times New Roman"/>
        </w:rPr>
        <w:t xml:space="preserve"> </w:t>
      </w:r>
    </w:p>
    <w:p w14:paraId="617B954B" w14:textId="77777777" w:rsidR="00EB0C0A" w:rsidRDefault="003B24FB">
      <w:pPr>
        <w:ind w:left="-15" w:firstLine="480"/>
      </w:pPr>
      <w:r>
        <w:t>网上现金认购是指投资人通过基金管理人指定的发售代理机构利用上海证券交易所网上系统以现金进行认购。</w:t>
      </w:r>
      <w:r>
        <w:rPr>
          <w:rFonts w:ascii="Times New Roman" w:eastAsia="Times New Roman" w:hAnsi="Times New Roman" w:cs="Times New Roman"/>
        </w:rPr>
        <w:t xml:space="preserve"> </w:t>
      </w:r>
    </w:p>
    <w:p w14:paraId="5D1B4978" w14:textId="77777777" w:rsidR="00EB0C0A" w:rsidRDefault="003B24FB">
      <w:pPr>
        <w:ind w:left="-15" w:firstLine="480"/>
      </w:pPr>
      <w:r>
        <w:t>网下现金认购是指投资人通过基金管理人及其指定的发售代理机构以现金进行认购。</w:t>
      </w:r>
      <w:r>
        <w:rPr>
          <w:rFonts w:ascii="Times New Roman" w:eastAsia="Times New Roman" w:hAnsi="Times New Roman" w:cs="Times New Roman"/>
        </w:rPr>
        <w:t xml:space="preserve"> </w:t>
      </w:r>
    </w:p>
    <w:p w14:paraId="7ADE57A8" w14:textId="77777777" w:rsidR="00EB0C0A" w:rsidRDefault="003B24FB">
      <w:pPr>
        <w:ind w:left="-15" w:firstLine="480"/>
      </w:pPr>
      <w:r>
        <w:t>网下股票认购是指投资人通过基金管理人及其指定的发售代理机构以股票进行认购。</w:t>
      </w:r>
      <w:r>
        <w:rPr>
          <w:rFonts w:ascii="Times New Roman" w:eastAsia="Times New Roman" w:hAnsi="Times New Roman" w:cs="Times New Roman"/>
        </w:rPr>
        <w:t xml:space="preserve"> </w:t>
      </w:r>
    </w:p>
    <w:p w14:paraId="3ED5CAC8" w14:textId="77777777" w:rsidR="00EB0C0A" w:rsidRDefault="003B24FB">
      <w:pPr>
        <w:ind w:left="-15" w:firstLine="480"/>
      </w:pPr>
      <w:r>
        <w:t>本基金将通过基金销售机构公开发售。基金销售机构对认购申请的受理并不代表该申请一定成功，而仅代表销售机构确实接收到认购申请。认购的确认以登</w:t>
      </w:r>
      <w:r>
        <w:t>记结算机构的确认结果为准。对于认购申请及认购份额的确认情况，投资人应及时查询并妥善行使合法权利。</w:t>
      </w:r>
      <w:r>
        <w:rPr>
          <w:rFonts w:ascii="Times New Roman" w:eastAsia="Times New Roman" w:hAnsi="Times New Roman" w:cs="Times New Roman"/>
        </w:rPr>
        <w:t xml:space="preserve"> </w:t>
      </w:r>
    </w:p>
    <w:p w14:paraId="2AD13326" w14:textId="77777777" w:rsidR="00EB0C0A" w:rsidRDefault="003B24FB">
      <w:pPr>
        <w:spacing w:after="146" w:line="259" w:lineRule="auto"/>
      </w:pPr>
      <w:r>
        <w:rPr>
          <w:rFonts w:ascii="Times New Roman" w:eastAsia="Times New Roman" w:hAnsi="Times New Roman" w:cs="Times New Roman"/>
        </w:rPr>
        <w:t>3</w:t>
      </w:r>
      <w:r>
        <w:t>、发售对象</w:t>
      </w:r>
      <w:r>
        <w:rPr>
          <w:rFonts w:ascii="Times New Roman" w:eastAsia="Times New Roman" w:hAnsi="Times New Roman" w:cs="Times New Roman"/>
        </w:rPr>
        <w:t xml:space="preserve"> </w:t>
      </w:r>
    </w:p>
    <w:p w14:paraId="36A40023" w14:textId="77777777" w:rsidR="00EB0C0A" w:rsidRDefault="003B24FB">
      <w:pPr>
        <w:ind w:left="-15" w:firstLine="480"/>
      </w:pPr>
      <w:r>
        <w:t>符合法律法规规定的可投资于证券投资基金的个人投资者、机构投资者、合格境外机构投资者、人民币合格境外机构投资者以及法律法规或中国证监会允许购买证券投资基金的其他投资人。</w:t>
      </w:r>
      <w:r>
        <w:rPr>
          <w:rFonts w:ascii="Times New Roman" w:eastAsia="Times New Roman" w:hAnsi="Times New Roman" w:cs="Times New Roman"/>
        </w:rPr>
        <w:t xml:space="preserve"> </w:t>
      </w:r>
    </w:p>
    <w:p w14:paraId="4CA6158E" w14:textId="77777777" w:rsidR="00EB0C0A" w:rsidRDefault="003B24FB">
      <w:pPr>
        <w:spacing w:after="155" w:line="259" w:lineRule="auto"/>
      </w:pPr>
      <w:r>
        <w:t>二、基金份额的认购</w:t>
      </w:r>
      <w:r>
        <w:rPr>
          <w:rFonts w:ascii="Times New Roman" w:eastAsia="Times New Roman" w:hAnsi="Times New Roman" w:cs="Times New Roman"/>
        </w:rPr>
        <w:t xml:space="preserve"> </w:t>
      </w:r>
    </w:p>
    <w:p w14:paraId="1A95D66F" w14:textId="77777777" w:rsidR="00EB0C0A" w:rsidRDefault="003B24FB">
      <w:pPr>
        <w:numPr>
          <w:ilvl w:val="0"/>
          <w:numId w:val="9"/>
        </w:numPr>
        <w:spacing w:after="146" w:line="259" w:lineRule="auto"/>
        <w:ind w:hanging="360"/>
      </w:pPr>
      <w:r>
        <w:t>认购费用</w:t>
      </w:r>
      <w:r>
        <w:rPr>
          <w:rFonts w:ascii="Times New Roman" w:eastAsia="Times New Roman" w:hAnsi="Times New Roman" w:cs="Times New Roman"/>
        </w:rPr>
        <w:t xml:space="preserve"> </w:t>
      </w:r>
    </w:p>
    <w:p w14:paraId="01501EBE" w14:textId="77777777" w:rsidR="00EB0C0A" w:rsidRDefault="003B24FB">
      <w:pPr>
        <w:ind w:left="-15" w:firstLine="480"/>
      </w:pPr>
      <w:r>
        <w:t>本基金的认购费率或认购佣金在招募说明书中列示。基金认购费用不列入基金财产。</w:t>
      </w:r>
      <w:r>
        <w:rPr>
          <w:rFonts w:ascii="Times New Roman" w:eastAsia="Times New Roman" w:hAnsi="Times New Roman" w:cs="Times New Roman"/>
        </w:rPr>
        <w:t xml:space="preserve"> </w:t>
      </w:r>
    </w:p>
    <w:p w14:paraId="79B81E42" w14:textId="77777777" w:rsidR="00EB0C0A" w:rsidRDefault="003B24FB">
      <w:pPr>
        <w:numPr>
          <w:ilvl w:val="0"/>
          <w:numId w:val="9"/>
        </w:numPr>
        <w:spacing w:after="148" w:line="259" w:lineRule="auto"/>
        <w:ind w:hanging="360"/>
      </w:pPr>
      <w:r>
        <w:t>募集期间认购资金与股票的处理方式</w:t>
      </w:r>
      <w:r>
        <w:rPr>
          <w:rFonts w:ascii="Times New Roman" w:eastAsia="Times New Roman" w:hAnsi="Times New Roman" w:cs="Times New Roman"/>
        </w:rPr>
        <w:t xml:space="preserve"> </w:t>
      </w:r>
    </w:p>
    <w:p w14:paraId="276DD5DF" w14:textId="77777777" w:rsidR="00EB0C0A" w:rsidRDefault="003B24FB">
      <w:pPr>
        <w:spacing w:after="9" w:line="371" w:lineRule="auto"/>
        <w:ind w:left="-15" w:right="-8" w:firstLine="470"/>
        <w:jc w:val="both"/>
      </w:pPr>
      <w:r>
        <w:t>基金募集期间募集的资金存入专门账户，在基金募集行为结束前，任何人不得动用，认购款项在募集期间产生的利息的处理方式详见本基金招募说明书；投资人以股票认购的，认购股票由发售代理机构予以冻结，该股票自认购日至登记结算机构进行股票过户日（不含）的冻结期间所产生的权益归认购投资人本人所有。</w:t>
      </w:r>
      <w:r>
        <w:rPr>
          <w:rFonts w:ascii="Times New Roman" w:eastAsia="Times New Roman" w:hAnsi="Times New Roman" w:cs="Times New Roman"/>
        </w:rPr>
        <w:t xml:space="preserve"> </w:t>
      </w:r>
    </w:p>
    <w:p w14:paraId="3BB28FD3" w14:textId="77777777" w:rsidR="00EB0C0A" w:rsidRDefault="003B24FB">
      <w:pPr>
        <w:numPr>
          <w:ilvl w:val="0"/>
          <w:numId w:val="9"/>
        </w:numPr>
        <w:spacing w:after="155" w:line="259" w:lineRule="auto"/>
        <w:ind w:hanging="360"/>
      </w:pPr>
      <w:r>
        <w:t>基金认购份额的计算</w:t>
      </w:r>
      <w:r>
        <w:rPr>
          <w:rFonts w:ascii="Times New Roman" w:eastAsia="Times New Roman" w:hAnsi="Times New Roman" w:cs="Times New Roman"/>
        </w:rPr>
        <w:t xml:space="preserve"> </w:t>
      </w:r>
    </w:p>
    <w:p w14:paraId="4C4453E3" w14:textId="77777777" w:rsidR="00EB0C0A" w:rsidRDefault="003B24FB">
      <w:pPr>
        <w:spacing w:after="156" w:line="259" w:lineRule="auto"/>
      </w:pPr>
      <w:r>
        <w:t>基金认购份额具体的计算方法在招募说明书中列示。</w:t>
      </w:r>
      <w:r>
        <w:rPr>
          <w:rFonts w:ascii="Times New Roman" w:eastAsia="Times New Roman" w:hAnsi="Times New Roman" w:cs="Times New Roman"/>
        </w:rPr>
        <w:t xml:space="preserve"> </w:t>
      </w:r>
    </w:p>
    <w:p w14:paraId="74531B2E" w14:textId="77777777" w:rsidR="00EB0C0A" w:rsidRDefault="003B24FB">
      <w:pPr>
        <w:spacing w:after="148" w:line="259" w:lineRule="auto"/>
      </w:pPr>
      <w:r>
        <w:t>三、基金认购的具体规定</w:t>
      </w:r>
      <w:r>
        <w:rPr>
          <w:rFonts w:ascii="Times New Roman" w:eastAsia="Times New Roman" w:hAnsi="Times New Roman" w:cs="Times New Roman"/>
        </w:rPr>
        <w:t xml:space="preserve">  </w:t>
      </w:r>
    </w:p>
    <w:p w14:paraId="3346AD3F" w14:textId="77777777" w:rsidR="00EB0C0A" w:rsidRDefault="003B24FB">
      <w:pPr>
        <w:ind w:left="-15" w:firstLine="480"/>
      </w:pPr>
      <w:r>
        <w:t>投资人认购原则、认购限额、认购份额的计算公式、认购时间安排、投资人认购应提交的文件和办理的手续等事项，由基金管理人根据相关法律法规以及本基金合同的规定确定，并在招募说明书或基金份额发售公告中披露。</w:t>
      </w:r>
      <w:r>
        <w:rPr>
          <w:rFonts w:ascii="Times New Roman" w:eastAsia="Times New Roman" w:hAnsi="Times New Roman" w:cs="Times New Roman"/>
        </w:rPr>
        <w:t xml:space="preserve"> </w:t>
      </w:r>
      <w:r>
        <w:br w:type="page"/>
      </w:r>
    </w:p>
    <w:p w14:paraId="39711557" w14:textId="77777777" w:rsidR="00EB0C0A" w:rsidRDefault="003B24FB">
      <w:pPr>
        <w:pStyle w:val="1"/>
        <w:ind w:right="4"/>
      </w:pPr>
      <w:bookmarkStart w:id="4" w:name="_Toc61431"/>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424C8113" w14:textId="77777777" w:rsidR="00EB0C0A" w:rsidRDefault="003B24FB">
      <w:pPr>
        <w:spacing w:after="177" w:line="259" w:lineRule="auto"/>
        <w:ind w:left="540" w:firstLine="0"/>
      </w:pPr>
      <w:r>
        <w:rPr>
          <w:rFonts w:ascii="Times New Roman" w:eastAsia="Times New Roman" w:hAnsi="Times New Roman" w:cs="Times New Roman"/>
        </w:rPr>
        <w:t xml:space="preserve"> </w:t>
      </w:r>
    </w:p>
    <w:p w14:paraId="0C0080E9" w14:textId="77777777" w:rsidR="00EB0C0A" w:rsidRDefault="003B24FB">
      <w:pPr>
        <w:numPr>
          <w:ilvl w:val="0"/>
          <w:numId w:val="10"/>
        </w:numPr>
        <w:spacing w:after="156" w:line="259" w:lineRule="auto"/>
        <w:ind w:hanging="480"/>
      </w:pPr>
      <w:r>
        <w:t>基金备案的条件</w:t>
      </w:r>
      <w:r>
        <w:rPr>
          <w:rFonts w:ascii="Times New Roman" w:eastAsia="Times New Roman" w:hAnsi="Times New Roman" w:cs="Times New Roman"/>
        </w:rPr>
        <w:t xml:space="preserve"> </w:t>
      </w:r>
    </w:p>
    <w:p w14:paraId="0A5E174E" w14:textId="77777777" w:rsidR="00EB0C0A" w:rsidRDefault="003B24FB">
      <w:pPr>
        <w:spacing w:after="9" w:line="371" w:lineRule="auto"/>
        <w:ind w:left="-15" w:right="-8"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亿份，基金募集金额（含网下股票认购所募集的股票市值）不少于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人的条件下，基金管理人依据法律法规及招募说明书可以决定停止基金发售，并在</w:t>
      </w:r>
      <w:r>
        <w:t xml:space="preserve"> </w:t>
      </w:r>
      <w:r>
        <w:rPr>
          <w:rFonts w:ascii="Times New Roman" w:eastAsia="Times New Roman" w:hAnsi="Times New Roman" w:cs="Times New Roman"/>
        </w:rPr>
        <w:t xml:space="preserve">10 </w:t>
      </w:r>
      <w:r>
        <w:t>日内聘请法</w:t>
      </w:r>
      <w:r>
        <w:t>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56B0C8B3" w14:textId="77777777" w:rsidR="00EB0C0A" w:rsidRDefault="003B24FB">
      <w:pPr>
        <w:spacing w:after="131" w:line="259" w:lineRule="auto"/>
      </w:pPr>
      <w:r>
        <w:t>基金募集达到基金备案条件的，自基金管理人办理完毕基金备案手续并取</w:t>
      </w:r>
    </w:p>
    <w:p w14:paraId="5710722A" w14:textId="77777777" w:rsidR="00EB0C0A" w:rsidRDefault="003B24FB">
      <w:pPr>
        <w:ind w:left="-5"/>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2CF887C1" w14:textId="77777777" w:rsidR="00EB0C0A" w:rsidRDefault="003B24FB">
      <w:pPr>
        <w:numPr>
          <w:ilvl w:val="0"/>
          <w:numId w:val="10"/>
        </w:numPr>
        <w:spacing w:after="149" w:line="259" w:lineRule="auto"/>
        <w:ind w:hanging="480"/>
      </w:pPr>
      <w:r>
        <w:t>基金合同不能生效时募集资金的处理方式</w:t>
      </w:r>
      <w:r>
        <w:rPr>
          <w:rFonts w:ascii="Times New Roman" w:eastAsia="Times New Roman" w:hAnsi="Times New Roman" w:cs="Times New Roman"/>
        </w:rPr>
        <w:t xml:space="preserve"> </w:t>
      </w:r>
    </w:p>
    <w:p w14:paraId="557CD06D" w14:textId="77777777" w:rsidR="00EB0C0A" w:rsidRDefault="003B24FB">
      <w:pPr>
        <w:ind w:left="-15" w:firstLine="480"/>
      </w:pPr>
      <w:r>
        <w:t>如果募集期限届满，未满足基金备案条件，基金管理人应当承担下列责任：</w:t>
      </w:r>
      <w:r>
        <w:rPr>
          <w:rFonts w:ascii="Times New Roman" w:eastAsia="Times New Roman" w:hAnsi="Times New Roman" w:cs="Times New Roman"/>
        </w:rPr>
        <w:t xml:space="preserve"> </w:t>
      </w:r>
    </w:p>
    <w:p w14:paraId="3054D338" w14:textId="77777777" w:rsidR="00EB0C0A" w:rsidRDefault="003B24FB">
      <w:pPr>
        <w:numPr>
          <w:ilvl w:val="0"/>
          <w:numId w:val="11"/>
        </w:numPr>
        <w:spacing w:after="156" w:line="259" w:lineRule="auto"/>
        <w:ind w:firstLine="475"/>
      </w:pPr>
      <w:r>
        <w:t>以其固有财产承担因募集行为而产生的债务和费用。</w:t>
      </w:r>
      <w:r>
        <w:rPr>
          <w:rFonts w:ascii="Times New Roman" w:eastAsia="Times New Roman" w:hAnsi="Times New Roman" w:cs="Times New Roman"/>
        </w:rPr>
        <w:t xml:space="preserve"> </w:t>
      </w:r>
    </w:p>
    <w:p w14:paraId="4137DB38" w14:textId="77777777" w:rsidR="00EB0C0A" w:rsidRDefault="003B24FB">
      <w:pPr>
        <w:numPr>
          <w:ilvl w:val="0"/>
          <w:numId w:val="11"/>
        </w:numPr>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日内返还投资者已缴纳的款项，并加计银行同期活期存款利息。对于基金募集期间网下股票认购所募集</w:t>
      </w:r>
      <w:r>
        <w:t>的股票，发售代理机构应予以解冻。</w:t>
      </w:r>
      <w:r>
        <w:rPr>
          <w:rFonts w:ascii="Times New Roman" w:eastAsia="Times New Roman" w:hAnsi="Times New Roman" w:cs="Times New Roman"/>
        </w:rPr>
        <w:t xml:space="preserve"> </w:t>
      </w:r>
    </w:p>
    <w:p w14:paraId="16E1BEF3" w14:textId="77777777" w:rsidR="00EB0C0A" w:rsidRDefault="003B24FB">
      <w:pPr>
        <w:numPr>
          <w:ilvl w:val="0"/>
          <w:numId w:val="11"/>
        </w:numPr>
        <w:spacing w:after="9" w:line="371"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D672E51" w14:textId="77777777" w:rsidR="00EB0C0A" w:rsidRDefault="003B24FB">
      <w:pPr>
        <w:spacing w:after="156" w:line="259" w:lineRule="auto"/>
      </w:pPr>
      <w:r>
        <w:t>三、基金存续期内的基金份额持有人数量和资产规模</w:t>
      </w:r>
      <w:r>
        <w:rPr>
          <w:rFonts w:ascii="Times New Roman" w:eastAsia="Times New Roman" w:hAnsi="Times New Roman" w:cs="Times New Roman"/>
        </w:rPr>
        <w:t xml:space="preserve"> </w:t>
      </w:r>
    </w:p>
    <w:p w14:paraId="2A68C28D" w14:textId="77777777" w:rsidR="00EB0C0A" w:rsidRDefault="003B24FB">
      <w:pPr>
        <w:spacing w:after="9" w:line="371" w:lineRule="auto"/>
        <w:ind w:left="-15" w:right="-8" w:firstLine="470"/>
        <w:jc w:val="both"/>
      </w:pPr>
      <w:r>
        <w:t>《基金合同》生效后，连续</w:t>
      </w:r>
      <w:r>
        <w:t xml:space="preserve"> 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w:t>
      </w:r>
      <w:r>
        <w:t>进行表决。</w:t>
      </w:r>
      <w:r>
        <w:rPr>
          <w:rFonts w:ascii="Times New Roman" w:eastAsia="Times New Roman" w:hAnsi="Times New Roman" w:cs="Times New Roman"/>
        </w:rPr>
        <w:t xml:space="preserve"> </w:t>
      </w:r>
    </w:p>
    <w:p w14:paraId="0FFC6F12" w14:textId="77777777" w:rsidR="00EB0C0A" w:rsidRDefault="003B24FB">
      <w:pPr>
        <w:spacing w:line="259" w:lineRule="auto"/>
      </w:pPr>
      <w:r>
        <w:t>法律法规或中国证监会另有规定时，从其规定。</w:t>
      </w:r>
      <w:r>
        <w:rPr>
          <w:rFonts w:ascii="Times New Roman" w:eastAsia="Times New Roman" w:hAnsi="Times New Roman" w:cs="Times New Roman"/>
        </w:rPr>
        <w:t xml:space="preserve"> </w:t>
      </w:r>
    </w:p>
    <w:p w14:paraId="623DC2D4" w14:textId="77777777" w:rsidR="00EB0C0A" w:rsidRDefault="003B24FB">
      <w:pPr>
        <w:pStyle w:val="1"/>
        <w:ind w:right="9"/>
      </w:pPr>
      <w:bookmarkStart w:id="5" w:name="_Toc61432"/>
      <w:r>
        <w:t>第六部分</w:t>
      </w:r>
      <w:r>
        <w:rPr>
          <w:rFonts w:ascii="Times New Roman" w:eastAsia="Times New Roman" w:hAnsi="Times New Roman" w:cs="Times New Roman"/>
          <w:b/>
        </w:rPr>
        <w:t xml:space="preserve">  </w:t>
      </w:r>
      <w:r>
        <w:t>基金份额折算与变更登记</w:t>
      </w:r>
      <w:r>
        <w:rPr>
          <w:rFonts w:ascii="Times New Roman" w:eastAsia="Times New Roman" w:hAnsi="Times New Roman" w:cs="Times New Roman"/>
          <w:b/>
        </w:rPr>
        <w:t xml:space="preserve"> </w:t>
      </w:r>
      <w:bookmarkEnd w:id="5"/>
    </w:p>
    <w:p w14:paraId="76682F2E" w14:textId="77777777" w:rsidR="00EB0C0A" w:rsidRDefault="003B24FB">
      <w:pPr>
        <w:spacing w:after="216" w:line="259" w:lineRule="auto"/>
        <w:ind w:left="0" w:firstLine="0"/>
      </w:pPr>
      <w:r>
        <w:rPr>
          <w:rFonts w:ascii="Times New Roman" w:eastAsia="Times New Roman" w:hAnsi="Times New Roman" w:cs="Times New Roman"/>
          <w:sz w:val="21"/>
        </w:rPr>
        <w:t xml:space="preserve"> </w:t>
      </w:r>
    </w:p>
    <w:p w14:paraId="15E6F4B2" w14:textId="77777777" w:rsidR="00EB0C0A" w:rsidRDefault="003B24FB">
      <w:pPr>
        <w:ind w:left="-15" w:firstLine="480"/>
      </w:pPr>
      <w:r>
        <w:t>基金份额折算是指基金管理人根据基金运作的需要，在基金资产净值不变的前提下，按照一定比例调整基金份额总额及基金份额净值。</w:t>
      </w:r>
      <w:r>
        <w:rPr>
          <w:rFonts w:ascii="Times New Roman" w:eastAsia="Times New Roman" w:hAnsi="Times New Roman" w:cs="Times New Roman"/>
        </w:rPr>
        <w:t xml:space="preserve"> </w:t>
      </w:r>
    </w:p>
    <w:p w14:paraId="5846033D" w14:textId="77777777" w:rsidR="00EB0C0A" w:rsidRDefault="003B24FB">
      <w:pPr>
        <w:numPr>
          <w:ilvl w:val="0"/>
          <w:numId w:val="12"/>
        </w:numPr>
        <w:spacing w:after="148" w:line="259" w:lineRule="auto"/>
        <w:ind w:hanging="480"/>
      </w:pPr>
      <w:r>
        <w:t>基金份额折算的时间</w:t>
      </w:r>
      <w:r>
        <w:rPr>
          <w:rFonts w:ascii="Times New Roman" w:eastAsia="Times New Roman" w:hAnsi="Times New Roman" w:cs="Times New Roman"/>
        </w:rPr>
        <w:t xml:space="preserve"> </w:t>
      </w:r>
    </w:p>
    <w:p w14:paraId="10F72C4E" w14:textId="77777777" w:rsidR="00EB0C0A" w:rsidRDefault="003B24FB">
      <w:pPr>
        <w:ind w:left="-15" w:firstLine="480"/>
      </w:pPr>
      <w:r>
        <w:t>基金管理人应事先确定基金份额折算日，并依照《信息披露办法》的有关规定公告。</w:t>
      </w:r>
      <w:r>
        <w:rPr>
          <w:rFonts w:ascii="Times New Roman" w:eastAsia="Times New Roman" w:hAnsi="Times New Roman" w:cs="Times New Roman"/>
        </w:rPr>
        <w:t xml:space="preserve"> </w:t>
      </w:r>
    </w:p>
    <w:p w14:paraId="756B6A73" w14:textId="77777777" w:rsidR="00EB0C0A" w:rsidRDefault="003B24FB">
      <w:pPr>
        <w:numPr>
          <w:ilvl w:val="0"/>
          <w:numId w:val="12"/>
        </w:numPr>
        <w:spacing w:after="149" w:line="259" w:lineRule="auto"/>
        <w:ind w:hanging="480"/>
      </w:pPr>
      <w:r>
        <w:t>基金份额折算的原则</w:t>
      </w:r>
      <w:r>
        <w:rPr>
          <w:rFonts w:ascii="Times New Roman" w:eastAsia="Times New Roman" w:hAnsi="Times New Roman" w:cs="Times New Roman"/>
        </w:rPr>
        <w:t xml:space="preserve"> </w:t>
      </w:r>
    </w:p>
    <w:p w14:paraId="34DFADDF" w14:textId="77777777" w:rsidR="00EB0C0A" w:rsidRDefault="003B24FB">
      <w:pPr>
        <w:ind w:left="-15" w:firstLine="480"/>
      </w:pPr>
      <w:r>
        <w:t>基金份额折算由基金管理人向登记结算机构申请办理，并由登记结算机构进行基金份额的变更登记。</w:t>
      </w:r>
      <w:r>
        <w:rPr>
          <w:rFonts w:ascii="Times New Roman" w:eastAsia="Times New Roman" w:hAnsi="Times New Roman" w:cs="Times New Roman"/>
        </w:rPr>
        <w:t xml:space="preserve"> </w:t>
      </w:r>
    </w:p>
    <w:p w14:paraId="041E13AA" w14:textId="77777777" w:rsidR="00EB0C0A" w:rsidRDefault="003B24FB">
      <w:pPr>
        <w:ind w:left="-15" w:firstLine="480"/>
      </w:pPr>
      <w:r>
        <w:t>基金份额折算后，本基金的基金份额总额与基金份额持有人持有的基金份额数额将发生调整，但调整后的基金份额持有人持有的基金份额占基金份额总额的比例不发生变化。基金份额折算对基金份额持有人的权益无实质性影响，无需召开基金份额持有人大会审议。基金份额折算后，基金份额持有人将按照折算后的基金份额享有权利并承担义务。如未来本基金增加基金份额的类别，基金管理人在实施份额折算时，可对全部份额类别进行折算，也可根据需要只对其中部分类别的</w:t>
      </w:r>
      <w:r>
        <w:t>份额进行折算。</w:t>
      </w:r>
      <w:r>
        <w:rPr>
          <w:rFonts w:ascii="Times New Roman" w:eastAsia="Times New Roman" w:hAnsi="Times New Roman" w:cs="Times New Roman"/>
        </w:rPr>
        <w:t xml:space="preserve"> </w:t>
      </w:r>
    </w:p>
    <w:p w14:paraId="10E51775" w14:textId="77777777" w:rsidR="00EB0C0A" w:rsidRDefault="003B24FB">
      <w:pPr>
        <w:ind w:left="-15" w:firstLine="480"/>
      </w:pPr>
      <w:r>
        <w:t>如果基金份额折算过程中发生不可抗力或登记结算机构遇特殊情况无法办理，基金管理人可延迟办理基金份额折算。</w:t>
      </w:r>
      <w:r>
        <w:rPr>
          <w:rFonts w:ascii="Times New Roman" w:eastAsia="Times New Roman" w:hAnsi="Times New Roman" w:cs="Times New Roman"/>
        </w:rPr>
        <w:t xml:space="preserve"> </w:t>
      </w:r>
    </w:p>
    <w:p w14:paraId="3FC1ADE8" w14:textId="77777777" w:rsidR="00EB0C0A" w:rsidRDefault="003B24FB">
      <w:pPr>
        <w:numPr>
          <w:ilvl w:val="0"/>
          <w:numId w:val="12"/>
        </w:numPr>
        <w:spacing w:after="156" w:line="259" w:lineRule="auto"/>
        <w:ind w:hanging="480"/>
      </w:pPr>
      <w:r>
        <w:t>基金份额折算的方法</w:t>
      </w:r>
      <w:r>
        <w:rPr>
          <w:rFonts w:ascii="Times New Roman" w:eastAsia="Times New Roman" w:hAnsi="Times New Roman" w:cs="Times New Roman"/>
        </w:rPr>
        <w:t xml:space="preserve"> </w:t>
      </w:r>
    </w:p>
    <w:p w14:paraId="04398549" w14:textId="77777777" w:rsidR="00EB0C0A" w:rsidRDefault="003B24FB">
      <w:pPr>
        <w:spacing w:after="146" w:line="259" w:lineRule="auto"/>
      </w:pPr>
      <w:r>
        <w:t>基金份额折算的具体方法在份额折算公告中列示。</w:t>
      </w:r>
      <w:r>
        <w:rPr>
          <w:rFonts w:ascii="Times New Roman" w:eastAsia="Times New Roman" w:hAnsi="Times New Roman" w:cs="Times New Roman"/>
        </w:rPr>
        <w:t xml:space="preserve"> </w:t>
      </w:r>
    </w:p>
    <w:p w14:paraId="2DBAF97E" w14:textId="77777777" w:rsidR="00EB0C0A" w:rsidRDefault="003B24FB">
      <w:pPr>
        <w:spacing w:after="0" w:line="259" w:lineRule="auto"/>
        <w:ind w:left="0" w:firstLine="0"/>
      </w:pPr>
      <w:r>
        <w:rPr>
          <w:rFonts w:ascii="Times New Roman" w:eastAsia="Times New Roman" w:hAnsi="Times New Roman" w:cs="Times New Roman"/>
        </w:rPr>
        <w:t xml:space="preserve"> </w:t>
      </w:r>
    </w:p>
    <w:p w14:paraId="7902248C" w14:textId="77777777" w:rsidR="00EB0C0A" w:rsidRDefault="003B24FB">
      <w:pPr>
        <w:pStyle w:val="1"/>
      </w:pPr>
      <w:bookmarkStart w:id="6" w:name="_Toc61433"/>
      <w:r>
        <w:t>第七部分</w:t>
      </w:r>
      <w:r>
        <w:rPr>
          <w:rFonts w:ascii="Times New Roman" w:eastAsia="Times New Roman" w:hAnsi="Times New Roman" w:cs="Times New Roman"/>
          <w:b/>
        </w:rPr>
        <w:t xml:space="preserve">  </w:t>
      </w:r>
      <w:r>
        <w:t>基金份额的上市交易</w:t>
      </w:r>
      <w:r>
        <w:rPr>
          <w:rFonts w:ascii="Times New Roman" w:eastAsia="Times New Roman" w:hAnsi="Times New Roman" w:cs="Times New Roman"/>
          <w:b/>
        </w:rPr>
        <w:t xml:space="preserve"> </w:t>
      </w:r>
      <w:bookmarkEnd w:id="6"/>
    </w:p>
    <w:p w14:paraId="6240FD87" w14:textId="77777777" w:rsidR="00EB0C0A" w:rsidRDefault="003B24FB">
      <w:pPr>
        <w:spacing w:after="216" w:line="259" w:lineRule="auto"/>
        <w:ind w:left="0" w:firstLine="0"/>
      </w:pPr>
      <w:r>
        <w:rPr>
          <w:rFonts w:ascii="Times New Roman" w:eastAsia="Times New Roman" w:hAnsi="Times New Roman" w:cs="Times New Roman"/>
          <w:sz w:val="21"/>
        </w:rPr>
        <w:t xml:space="preserve"> </w:t>
      </w:r>
    </w:p>
    <w:p w14:paraId="724B08D2" w14:textId="77777777" w:rsidR="00EB0C0A" w:rsidRDefault="003B24FB">
      <w:pPr>
        <w:spacing w:after="142" w:line="259" w:lineRule="auto"/>
      </w:pPr>
      <w:r>
        <w:t>一、基金份额上市</w:t>
      </w:r>
      <w:r>
        <w:rPr>
          <w:rFonts w:ascii="Times New Roman" w:eastAsia="Times New Roman" w:hAnsi="Times New Roman" w:cs="Times New Roman"/>
          <w:sz w:val="21"/>
        </w:rPr>
        <w:t xml:space="preserve"> </w:t>
      </w:r>
    </w:p>
    <w:p w14:paraId="439E45E4" w14:textId="77777777" w:rsidR="00EB0C0A" w:rsidRDefault="003B24FB">
      <w:pPr>
        <w:ind w:left="-15" w:firstLine="480"/>
      </w:pPr>
      <w:r>
        <w:t>基金合同生效后，具备下列条件的，基金管理人可依据《上海证券交易所证券投资基金上市规则》，向上海证券交易所申请基金份额上市：</w:t>
      </w:r>
      <w:r>
        <w:rPr>
          <w:rFonts w:ascii="Times New Roman" w:eastAsia="Times New Roman" w:hAnsi="Times New Roman" w:cs="Times New Roman"/>
          <w:sz w:val="21"/>
        </w:rPr>
        <w:t xml:space="preserve"> </w:t>
      </w:r>
    </w:p>
    <w:p w14:paraId="29EC215C" w14:textId="77777777" w:rsidR="00EB0C0A" w:rsidRDefault="003B24FB">
      <w:pPr>
        <w:numPr>
          <w:ilvl w:val="0"/>
          <w:numId w:val="13"/>
        </w:numPr>
        <w:spacing w:after="161" w:line="259" w:lineRule="auto"/>
        <w:ind w:hanging="360"/>
      </w:pPr>
      <w:r>
        <w:t>基金场内资产净值不少于</w:t>
      </w:r>
      <w:r>
        <w:t xml:space="preserve"> </w:t>
      </w:r>
      <w:r>
        <w:rPr>
          <w:rFonts w:ascii="Times New Roman" w:eastAsia="Times New Roman" w:hAnsi="Times New Roman" w:cs="Times New Roman"/>
        </w:rPr>
        <w:t xml:space="preserve">2 </w:t>
      </w:r>
      <w:r>
        <w:t>亿元；</w:t>
      </w:r>
      <w:r>
        <w:rPr>
          <w:rFonts w:ascii="Times New Roman" w:eastAsia="Times New Roman" w:hAnsi="Times New Roman" w:cs="Times New Roman"/>
          <w:sz w:val="21"/>
        </w:rPr>
        <w:t xml:space="preserve"> </w:t>
      </w:r>
    </w:p>
    <w:p w14:paraId="62C87E9E" w14:textId="77777777" w:rsidR="00EB0C0A" w:rsidRDefault="003B24FB">
      <w:pPr>
        <w:numPr>
          <w:ilvl w:val="0"/>
          <w:numId w:val="13"/>
        </w:numPr>
        <w:spacing w:after="160" w:line="259" w:lineRule="auto"/>
        <w:ind w:hanging="360"/>
      </w:pPr>
      <w:r>
        <w:t>基金场内份额持有人不少于</w:t>
      </w:r>
      <w:r>
        <w:t xml:space="preserve"> </w:t>
      </w:r>
      <w:r>
        <w:rPr>
          <w:rFonts w:ascii="Times New Roman" w:eastAsia="Times New Roman" w:hAnsi="Times New Roman" w:cs="Times New Roman"/>
        </w:rPr>
        <w:t xml:space="preserve">1,000 </w:t>
      </w:r>
      <w:r>
        <w:t>人；</w:t>
      </w:r>
      <w:r>
        <w:rPr>
          <w:rFonts w:ascii="Times New Roman" w:eastAsia="Times New Roman" w:hAnsi="Times New Roman" w:cs="Times New Roman"/>
          <w:sz w:val="21"/>
        </w:rPr>
        <w:t xml:space="preserve"> </w:t>
      </w:r>
    </w:p>
    <w:p w14:paraId="40AE5614" w14:textId="77777777" w:rsidR="00EB0C0A" w:rsidRDefault="003B24FB">
      <w:pPr>
        <w:numPr>
          <w:ilvl w:val="0"/>
          <w:numId w:val="13"/>
        </w:numPr>
        <w:spacing w:after="149" w:line="259" w:lineRule="auto"/>
        <w:ind w:hanging="360"/>
      </w:pPr>
      <w:r>
        <w:t>《上海证券交易所证券投资基金上市规则》规定的其他条件。</w:t>
      </w:r>
      <w:r>
        <w:rPr>
          <w:rFonts w:ascii="Times New Roman" w:eastAsia="Times New Roman" w:hAnsi="Times New Roman" w:cs="Times New Roman"/>
          <w:sz w:val="21"/>
        </w:rPr>
        <w:t xml:space="preserve"> </w:t>
      </w:r>
    </w:p>
    <w:p w14:paraId="7B291F91" w14:textId="77777777" w:rsidR="00EB0C0A" w:rsidRDefault="003B24FB">
      <w:pPr>
        <w:numPr>
          <w:ilvl w:val="0"/>
          <w:numId w:val="14"/>
        </w:numPr>
        <w:spacing w:after="142" w:line="259" w:lineRule="auto"/>
        <w:ind w:firstLine="480"/>
      </w:pPr>
      <w:r>
        <w:t>基金份额的上市交易</w:t>
      </w:r>
      <w:r>
        <w:rPr>
          <w:rFonts w:ascii="Times New Roman" w:eastAsia="Times New Roman" w:hAnsi="Times New Roman" w:cs="Times New Roman"/>
          <w:sz w:val="21"/>
        </w:rPr>
        <w:t xml:space="preserve"> </w:t>
      </w:r>
    </w:p>
    <w:p w14:paraId="73AD09DD" w14:textId="77777777" w:rsidR="00EB0C0A" w:rsidRDefault="003B24FB">
      <w:pPr>
        <w:ind w:left="-15" w:firstLine="480"/>
      </w:pPr>
      <w:r>
        <w:t>本基金在上海证券交易所的上市交易需遵照《上海证券交易所交易规则》、《上海证券交易所证券投资基金上市规则》、《上海证券交易所交易型开放式指数基金业务实施细则》等有关规定。</w:t>
      </w:r>
      <w:r>
        <w:rPr>
          <w:rFonts w:ascii="Times New Roman" w:eastAsia="Times New Roman" w:hAnsi="Times New Roman" w:cs="Times New Roman"/>
          <w:sz w:val="21"/>
        </w:rPr>
        <w:t xml:space="preserve"> </w:t>
      </w:r>
    </w:p>
    <w:p w14:paraId="50605DCB" w14:textId="77777777" w:rsidR="00EB0C0A" w:rsidRDefault="003B24FB">
      <w:pPr>
        <w:numPr>
          <w:ilvl w:val="0"/>
          <w:numId w:val="14"/>
        </w:numPr>
        <w:ind w:firstLine="480"/>
      </w:pPr>
      <w:r>
        <w:t>基金份额上市交易后，有下列情形之一的，上海证券交易所可终止基金的上市交易：</w:t>
      </w:r>
      <w:r>
        <w:rPr>
          <w:rFonts w:ascii="Times New Roman" w:eastAsia="Times New Roman" w:hAnsi="Times New Roman" w:cs="Times New Roman"/>
          <w:sz w:val="21"/>
        </w:rPr>
        <w:t xml:space="preserve"> </w:t>
      </w:r>
    </w:p>
    <w:p w14:paraId="1BFB0DFD" w14:textId="77777777" w:rsidR="00EB0C0A" w:rsidRDefault="003B24FB">
      <w:pPr>
        <w:numPr>
          <w:ilvl w:val="0"/>
          <w:numId w:val="15"/>
        </w:numPr>
        <w:spacing w:after="155" w:line="259" w:lineRule="auto"/>
        <w:ind w:hanging="360"/>
      </w:pPr>
      <w:r>
        <w:t>基金合同终止；</w:t>
      </w:r>
      <w:r>
        <w:rPr>
          <w:rFonts w:ascii="Times New Roman" w:eastAsia="Times New Roman" w:hAnsi="Times New Roman" w:cs="Times New Roman"/>
          <w:sz w:val="21"/>
        </w:rPr>
        <w:t xml:space="preserve"> </w:t>
      </w:r>
    </w:p>
    <w:p w14:paraId="09546334" w14:textId="77777777" w:rsidR="00EB0C0A" w:rsidRDefault="003B24FB">
      <w:pPr>
        <w:numPr>
          <w:ilvl w:val="0"/>
          <w:numId w:val="15"/>
        </w:numPr>
        <w:spacing w:after="156" w:line="259" w:lineRule="auto"/>
        <w:ind w:hanging="360"/>
      </w:pPr>
      <w:r>
        <w:t>基金份额持有人大会决定提前终止上市；</w:t>
      </w:r>
      <w:r>
        <w:rPr>
          <w:rFonts w:ascii="Times New Roman" w:eastAsia="Times New Roman" w:hAnsi="Times New Roman" w:cs="Times New Roman"/>
          <w:sz w:val="21"/>
        </w:rPr>
        <w:t xml:space="preserve"> </w:t>
      </w:r>
    </w:p>
    <w:p w14:paraId="056E6F87" w14:textId="77777777" w:rsidR="00EB0C0A" w:rsidRDefault="003B24FB">
      <w:pPr>
        <w:numPr>
          <w:ilvl w:val="0"/>
          <w:numId w:val="15"/>
        </w:numPr>
        <w:spacing w:after="156" w:line="259" w:lineRule="auto"/>
        <w:ind w:hanging="360"/>
      </w:pPr>
      <w:r>
        <w:t>基金合同约定的终止上市的其他情形；</w:t>
      </w:r>
      <w:r>
        <w:rPr>
          <w:rFonts w:ascii="Times New Roman" w:eastAsia="Times New Roman" w:hAnsi="Times New Roman" w:cs="Times New Roman"/>
          <w:sz w:val="21"/>
        </w:rPr>
        <w:t xml:space="preserve"> </w:t>
      </w:r>
    </w:p>
    <w:p w14:paraId="78B932E8" w14:textId="77777777" w:rsidR="00EB0C0A" w:rsidRDefault="003B24FB">
      <w:pPr>
        <w:numPr>
          <w:ilvl w:val="0"/>
          <w:numId w:val="15"/>
        </w:numPr>
        <w:spacing w:after="148" w:line="259" w:lineRule="auto"/>
        <w:ind w:hanging="360"/>
      </w:pPr>
      <w:r>
        <w:t>上海证券交易所认为应当终止上市的其他情形。</w:t>
      </w:r>
      <w:r>
        <w:rPr>
          <w:rFonts w:ascii="Times New Roman" w:eastAsia="Times New Roman" w:hAnsi="Times New Roman" w:cs="Times New Roman"/>
          <w:sz w:val="21"/>
        </w:rPr>
        <w:t xml:space="preserve"> </w:t>
      </w:r>
    </w:p>
    <w:p w14:paraId="73E2D634" w14:textId="77777777" w:rsidR="00EB0C0A" w:rsidRDefault="003B24FB">
      <w:pPr>
        <w:ind w:left="-15" w:firstLine="480"/>
      </w:pPr>
      <w:r>
        <w:t>若本基金不再具备上市条件而被上海证券交易</w:t>
      </w:r>
      <w:r>
        <w:t>所终止上市的，本基金可由交易型开放式基金变更为跟踪标的指数的非上市的开放式指数基金，而无需召开基金份额持有人大会审议。</w:t>
      </w:r>
      <w:r>
        <w:rPr>
          <w:rFonts w:ascii="Times New Roman" w:eastAsia="Times New Roman" w:hAnsi="Times New Roman" w:cs="Times New Roman"/>
          <w:sz w:val="21"/>
        </w:rPr>
        <w:t xml:space="preserve"> </w:t>
      </w:r>
    </w:p>
    <w:p w14:paraId="604086B2" w14:textId="77777777" w:rsidR="00EB0C0A" w:rsidRDefault="003B24FB">
      <w:pPr>
        <w:spacing w:after="9" w:line="371" w:lineRule="auto"/>
        <w:ind w:left="-15" w:right="-8" w:firstLine="470"/>
        <w:jc w:val="both"/>
      </w:pPr>
      <w:r>
        <w:t>若届时本基金管理人已有以该指数作为标的指数的指数基金，则基金管理人将本着维护基金份额持有人合法权益的原则，履行适当的程序后与该指数基金合并或者选取其他合适的指数作为标的指数。具体情况见基金管理人届时公告。</w:t>
      </w:r>
      <w:r>
        <w:rPr>
          <w:rFonts w:ascii="Times New Roman" w:eastAsia="Times New Roman" w:hAnsi="Times New Roman" w:cs="Times New Roman"/>
          <w:sz w:val="21"/>
        </w:rPr>
        <w:t xml:space="preserve"> </w:t>
      </w:r>
    </w:p>
    <w:p w14:paraId="267C339B" w14:textId="77777777" w:rsidR="00EB0C0A" w:rsidRDefault="003B24FB">
      <w:pPr>
        <w:numPr>
          <w:ilvl w:val="0"/>
          <w:numId w:val="16"/>
        </w:numPr>
        <w:ind w:firstLine="480"/>
      </w:pPr>
      <w:r>
        <w:t>基金份额参考净值（</w:t>
      </w:r>
      <w:r>
        <w:rPr>
          <w:rFonts w:ascii="Times New Roman" w:eastAsia="Times New Roman" w:hAnsi="Times New Roman" w:cs="Times New Roman"/>
        </w:rPr>
        <w:t>IOPV</w:t>
      </w:r>
      <w:r>
        <w:t>）的计算与公告详见本基金《招募说明书》。</w:t>
      </w:r>
      <w:r>
        <w:rPr>
          <w:rFonts w:ascii="Times New Roman" w:eastAsia="Times New Roman" w:hAnsi="Times New Roman" w:cs="Times New Roman"/>
          <w:sz w:val="21"/>
        </w:rPr>
        <w:t xml:space="preserve"> </w:t>
      </w:r>
    </w:p>
    <w:p w14:paraId="05D48C17" w14:textId="77777777" w:rsidR="00EB0C0A" w:rsidRDefault="003B24FB">
      <w:pPr>
        <w:numPr>
          <w:ilvl w:val="0"/>
          <w:numId w:val="16"/>
        </w:numPr>
        <w:spacing w:after="149" w:line="259" w:lineRule="auto"/>
        <w:ind w:firstLine="480"/>
      </w:pPr>
      <w:r>
        <w:t>其他</w:t>
      </w:r>
      <w:r>
        <w:rPr>
          <w:rFonts w:ascii="Times New Roman" w:eastAsia="Times New Roman" w:hAnsi="Times New Roman" w:cs="Times New Roman"/>
          <w:sz w:val="21"/>
        </w:rPr>
        <w:t xml:space="preserve"> </w:t>
      </w:r>
    </w:p>
    <w:p w14:paraId="460F0C79" w14:textId="77777777" w:rsidR="00EB0C0A" w:rsidRDefault="003B24FB">
      <w:pPr>
        <w:numPr>
          <w:ilvl w:val="0"/>
          <w:numId w:val="17"/>
        </w:numPr>
        <w:spacing w:line="259" w:lineRule="auto"/>
        <w:ind w:firstLine="480"/>
      </w:pPr>
      <w:r>
        <w:t>法律法规、监管部门或上海证券交易所对上市交易另有规定的，从其规</w:t>
      </w:r>
    </w:p>
    <w:p w14:paraId="4A5E47B0" w14:textId="77777777" w:rsidR="00EB0C0A" w:rsidRDefault="003B24FB">
      <w:pPr>
        <w:spacing w:after="149" w:line="259" w:lineRule="auto"/>
        <w:ind w:left="-5"/>
      </w:pPr>
      <w:r>
        <w:t>定。</w:t>
      </w:r>
      <w:r>
        <w:rPr>
          <w:rFonts w:ascii="Times New Roman" w:eastAsia="Times New Roman" w:hAnsi="Times New Roman" w:cs="Times New Roman"/>
          <w:sz w:val="21"/>
        </w:rPr>
        <w:t xml:space="preserve"> </w:t>
      </w:r>
    </w:p>
    <w:p w14:paraId="1DF0FA97" w14:textId="77777777" w:rsidR="00EB0C0A" w:rsidRDefault="003B24FB">
      <w:pPr>
        <w:numPr>
          <w:ilvl w:val="0"/>
          <w:numId w:val="17"/>
        </w:numPr>
        <w:ind w:firstLine="480"/>
      </w:pPr>
      <w:r>
        <w:t>在不违反法律法规及对基金份额持有人利益无实质不利影响的前提下，本基金可以申请在包括境外交易所在内的其他交易场所上市交易，而无需召开基金份额持有人大会审议。</w:t>
      </w:r>
      <w:r>
        <w:rPr>
          <w:rFonts w:ascii="Times New Roman" w:eastAsia="Times New Roman" w:hAnsi="Times New Roman" w:cs="Times New Roman"/>
          <w:sz w:val="21"/>
        </w:rPr>
        <w:t xml:space="preserve"> </w:t>
      </w:r>
      <w:r>
        <w:br w:type="page"/>
      </w:r>
    </w:p>
    <w:p w14:paraId="40CA298E" w14:textId="77777777" w:rsidR="00EB0C0A" w:rsidRDefault="003B24FB">
      <w:pPr>
        <w:pStyle w:val="1"/>
        <w:spacing w:after="29"/>
        <w:ind w:right="8"/>
      </w:pPr>
      <w:bookmarkStart w:id="7" w:name="_Toc61434"/>
      <w:r>
        <w:t>第八部分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7"/>
    </w:p>
    <w:p w14:paraId="26A8F6FE" w14:textId="77777777" w:rsidR="00EB0C0A" w:rsidRDefault="003B24FB">
      <w:pPr>
        <w:spacing w:after="144" w:line="259" w:lineRule="auto"/>
        <w:ind w:left="0" w:firstLine="0"/>
      </w:pPr>
      <w:r>
        <w:rPr>
          <w:rFonts w:ascii="Times New Roman" w:eastAsia="Times New Roman" w:hAnsi="Times New Roman" w:cs="Times New Roman"/>
          <w:sz w:val="21"/>
        </w:rPr>
        <w:t xml:space="preserve"> </w:t>
      </w:r>
    </w:p>
    <w:p w14:paraId="3B182FE9" w14:textId="77777777" w:rsidR="00EB0C0A" w:rsidRDefault="003B24FB">
      <w:pPr>
        <w:numPr>
          <w:ilvl w:val="0"/>
          <w:numId w:val="18"/>
        </w:numPr>
        <w:spacing w:after="148" w:line="259" w:lineRule="auto"/>
        <w:ind w:hanging="480"/>
      </w:pPr>
      <w:r>
        <w:t>申购和赎回场所</w:t>
      </w:r>
      <w:r>
        <w:rPr>
          <w:rFonts w:ascii="Times New Roman" w:eastAsia="Times New Roman" w:hAnsi="Times New Roman" w:cs="Times New Roman"/>
        </w:rPr>
        <w:t xml:space="preserve"> </w:t>
      </w:r>
    </w:p>
    <w:p w14:paraId="29F2DBFB" w14:textId="77777777" w:rsidR="00EB0C0A" w:rsidRDefault="003B24FB">
      <w:pPr>
        <w:ind w:left="-15" w:firstLine="480"/>
      </w:pPr>
      <w:r>
        <w:t>基金投资者应当在申购赎回代理券商办理基金申购、赎回业务的营业场所或按申购赎回代理券商提供的其他方式办理基金份额的申购与赎回。</w:t>
      </w:r>
      <w:r>
        <w:rPr>
          <w:rFonts w:ascii="Times New Roman" w:eastAsia="Times New Roman" w:hAnsi="Times New Roman" w:cs="Times New Roman"/>
        </w:rPr>
        <w:t xml:space="preserve"> </w:t>
      </w:r>
    </w:p>
    <w:p w14:paraId="64EDF9F5" w14:textId="77777777" w:rsidR="00EB0C0A" w:rsidRDefault="003B24FB">
      <w:pPr>
        <w:ind w:left="-15" w:firstLine="480"/>
      </w:pPr>
      <w:r>
        <w:t>基金管理人可根据情况变更或增减基金申购赎回代理券商，并在管理人网站公示。在相关条件许可的前提下，基金管理人可增加或调整申购赎回代理机构，并在管理人网站公示。</w:t>
      </w:r>
      <w:r>
        <w:rPr>
          <w:rFonts w:ascii="Times New Roman" w:eastAsia="Times New Roman" w:hAnsi="Times New Roman" w:cs="Times New Roman"/>
        </w:rPr>
        <w:t xml:space="preserve"> </w:t>
      </w:r>
    </w:p>
    <w:p w14:paraId="189B1AAD" w14:textId="77777777" w:rsidR="00EB0C0A" w:rsidRDefault="003B24FB">
      <w:pPr>
        <w:numPr>
          <w:ilvl w:val="0"/>
          <w:numId w:val="18"/>
        </w:numPr>
        <w:spacing w:after="156" w:line="259" w:lineRule="auto"/>
        <w:ind w:hanging="480"/>
      </w:pPr>
      <w:r>
        <w:t>申购和赎回的开放日及时间</w:t>
      </w:r>
      <w:r>
        <w:rPr>
          <w:rFonts w:ascii="Times New Roman" w:eastAsia="Times New Roman" w:hAnsi="Times New Roman" w:cs="Times New Roman"/>
        </w:rPr>
        <w:t xml:space="preserve"> </w:t>
      </w:r>
    </w:p>
    <w:p w14:paraId="115B1D31" w14:textId="77777777" w:rsidR="00EB0C0A" w:rsidRDefault="003B24FB">
      <w:pPr>
        <w:numPr>
          <w:ilvl w:val="0"/>
          <w:numId w:val="19"/>
        </w:numPr>
        <w:spacing w:after="147" w:line="259" w:lineRule="auto"/>
        <w:ind w:hanging="360"/>
      </w:pPr>
      <w:r>
        <w:t>开放日及开放时间</w:t>
      </w:r>
      <w:r>
        <w:rPr>
          <w:rFonts w:ascii="Times New Roman" w:eastAsia="Times New Roman" w:hAnsi="Times New Roman" w:cs="Times New Roman"/>
        </w:rPr>
        <w:t xml:space="preserve"> </w:t>
      </w:r>
    </w:p>
    <w:p w14:paraId="6F7B9912" w14:textId="77777777" w:rsidR="00EB0C0A" w:rsidRDefault="003B24FB">
      <w:pPr>
        <w:ind w:left="-15" w:firstLine="480"/>
      </w:pPr>
      <w:r>
        <w:t>投资人在开放日办理基金份额的申购和赎回，具体办理时间为上海证券交易所、深圳证券交易所的正常交易日的正常交易时间；但基金管理人根据法律法规、中国证监会的要求或本基金合同的规定公告</w:t>
      </w:r>
      <w:r>
        <w:t>暂停申购、赎回时除外。</w:t>
      </w:r>
      <w:r>
        <w:rPr>
          <w:rFonts w:ascii="Times New Roman" w:eastAsia="Times New Roman" w:hAnsi="Times New Roman" w:cs="Times New Roman"/>
        </w:rPr>
        <w:t xml:space="preserve"> </w:t>
      </w:r>
    </w:p>
    <w:p w14:paraId="73AC312F" w14:textId="77777777" w:rsidR="00EB0C0A" w:rsidRDefault="003B24FB">
      <w:pPr>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2FE7DCC6" w14:textId="77777777" w:rsidR="00EB0C0A" w:rsidRDefault="003B24FB">
      <w:pPr>
        <w:numPr>
          <w:ilvl w:val="0"/>
          <w:numId w:val="19"/>
        </w:numPr>
        <w:spacing w:after="156" w:line="259" w:lineRule="auto"/>
        <w:ind w:hanging="360"/>
      </w:pPr>
      <w:r>
        <w:t>申购、赎回开始日及业务办理时间</w:t>
      </w:r>
      <w:r>
        <w:rPr>
          <w:rFonts w:ascii="Times New Roman" w:eastAsia="Times New Roman" w:hAnsi="Times New Roman" w:cs="Times New Roman"/>
        </w:rPr>
        <w:t xml:space="preserve"> </w:t>
      </w:r>
    </w:p>
    <w:p w14:paraId="6D0D65C7" w14:textId="77777777" w:rsidR="00EB0C0A" w:rsidRDefault="003B24FB">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60678EE" w14:textId="77777777" w:rsidR="00EB0C0A" w:rsidRDefault="003B24FB">
      <w:pPr>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315A2332" w14:textId="77777777" w:rsidR="00EB0C0A" w:rsidRDefault="003B24FB">
      <w:pPr>
        <w:ind w:left="-15" w:firstLine="480"/>
      </w:pPr>
      <w:r>
        <w:t>本基金可在基金上市交易之前开始办理申购、赎回，但在基金申请上市期间，可暂停办理申购。</w:t>
      </w:r>
      <w:r>
        <w:rPr>
          <w:rFonts w:ascii="Times New Roman" w:eastAsia="Times New Roman" w:hAnsi="Times New Roman" w:cs="Times New Roman"/>
        </w:rPr>
        <w:t xml:space="preserve"> </w:t>
      </w:r>
    </w:p>
    <w:p w14:paraId="6A04FBBF" w14:textId="77777777" w:rsidR="00EB0C0A" w:rsidRDefault="003B24FB">
      <w:pPr>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5C3AAC45" w14:textId="77777777" w:rsidR="00EB0C0A" w:rsidRDefault="003B24FB">
      <w:pPr>
        <w:spacing w:after="156" w:line="259" w:lineRule="auto"/>
      </w:pPr>
      <w:r>
        <w:t>三、申购与赎回的原则</w:t>
      </w:r>
      <w:r>
        <w:rPr>
          <w:rFonts w:ascii="Times New Roman" w:eastAsia="Times New Roman" w:hAnsi="Times New Roman" w:cs="Times New Roman"/>
        </w:rPr>
        <w:t xml:space="preserve"> </w:t>
      </w:r>
    </w:p>
    <w:p w14:paraId="51EFC3C2" w14:textId="77777777" w:rsidR="00EB0C0A" w:rsidRDefault="003B24FB">
      <w:pPr>
        <w:numPr>
          <w:ilvl w:val="0"/>
          <w:numId w:val="20"/>
        </w:numPr>
        <w:ind w:firstLine="480"/>
      </w:pPr>
      <w:r>
        <w:t>本基金申购、赎回应遵守《上海证券交易所交易型开放式指数基金业务实施细则》、《中国证券登记结算有限责任公司关于交易所交易型开放式证券投资基金登记结算业务实施细则》的规定。如上海证券交易所、中国证券登记结算有限责任公司修改或更新上述规则并适用于本基金的，则按照新的规则</w:t>
      </w:r>
      <w:r>
        <w:t>执行，并在招募说明书中进行更新。</w:t>
      </w:r>
      <w:r>
        <w:rPr>
          <w:rFonts w:ascii="Times New Roman" w:eastAsia="Times New Roman" w:hAnsi="Times New Roman" w:cs="Times New Roman"/>
        </w:rPr>
        <w:t xml:space="preserve"> </w:t>
      </w:r>
    </w:p>
    <w:p w14:paraId="7635CA81" w14:textId="77777777" w:rsidR="00EB0C0A" w:rsidRDefault="003B24FB">
      <w:pPr>
        <w:numPr>
          <w:ilvl w:val="0"/>
          <w:numId w:val="20"/>
        </w:numPr>
        <w:ind w:firstLine="480"/>
      </w:pPr>
      <w:r>
        <w:t>本基金申购和赎回采用份额申购和份额赎回的方式，即申购和赎回均以份额申请。</w:t>
      </w:r>
      <w:r>
        <w:rPr>
          <w:rFonts w:ascii="Times New Roman" w:eastAsia="Times New Roman" w:hAnsi="Times New Roman" w:cs="Times New Roman"/>
        </w:rPr>
        <w:t xml:space="preserve"> </w:t>
      </w:r>
    </w:p>
    <w:p w14:paraId="08A6BFB0" w14:textId="77777777" w:rsidR="00EB0C0A" w:rsidRDefault="003B24FB">
      <w:pPr>
        <w:numPr>
          <w:ilvl w:val="0"/>
          <w:numId w:val="20"/>
        </w:numPr>
        <w:ind w:firstLine="480"/>
      </w:pPr>
      <w:r>
        <w:t>本基金份额的申购对价、赎回对价包括组合证券、现金替代、现金差额及其他对价。</w:t>
      </w:r>
      <w:r>
        <w:rPr>
          <w:rFonts w:ascii="Times New Roman" w:eastAsia="Times New Roman" w:hAnsi="Times New Roman" w:cs="Times New Roman"/>
        </w:rPr>
        <w:t xml:space="preserve"> </w:t>
      </w:r>
    </w:p>
    <w:p w14:paraId="00146A21" w14:textId="77777777" w:rsidR="00EB0C0A" w:rsidRDefault="003B24FB">
      <w:pPr>
        <w:numPr>
          <w:ilvl w:val="0"/>
          <w:numId w:val="20"/>
        </w:numPr>
        <w:spacing w:after="155" w:line="259" w:lineRule="auto"/>
        <w:ind w:firstLine="480"/>
      </w:pPr>
      <w:r>
        <w:t>申购、赎回申请提交后不得撤销。</w:t>
      </w:r>
      <w:r>
        <w:rPr>
          <w:rFonts w:ascii="Times New Roman" w:eastAsia="Times New Roman" w:hAnsi="Times New Roman" w:cs="Times New Roman"/>
        </w:rPr>
        <w:t xml:space="preserve"> </w:t>
      </w:r>
    </w:p>
    <w:p w14:paraId="2A382764" w14:textId="77777777" w:rsidR="00EB0C0A" w:rsidRDefault="003B24FB">
      <w:pPr>
        <w:numPr>
          <w:ilvl w:val="0"/>
          <w:numId w:val="20"/>
        </w:numPr>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474BF208" w14:textId="77777777" w:rsidR="00EB0C0A" w:rsidRDefault="003B24FB">
      <w:pPr>
        <w:spacing w:after="9" w:line="371" w:lineRule="auto"/>
        <w:ind w:left="-15" w:right="-8" w:firstLine="470"/>
        <w:jc w:val="both"/>
      </w:pPr>
      <w:r>
        <w:t>基金管理人可在法律法规允许的情况下，对上述原则进行调整。基金管理人必须在新规则开始实施前依照《信息披露办法》的有关规定在规定媒介上公告。</w:t>
      </w:r>
      <w:r>
        <w:rPr>
          <w:rFonts w:ascii="Times New Roman" w:eastAsia="Times New Roman" w:hAnsi="Times New Roman" w:cs="Times New Roman"/>
          <w:sz w:val="21"/>
        </w:rPr>
        <w:t xml:space="preserve"> </w:t>
      </w:r>
    </w:p>
    <w:p w14:paraId="4791080E" w14:textId="77777777" w:rsidR="00EB0C0A" w:rsidRDefault="003B24FB">
      <w:pPr>
        <w:spacing w:after="155" w:line="259" w:lineRule="auto"/>
      </w:pPr>
      <w:r>
        <w:t>四、申购与赎回的程序</w:t>
      </w:r>
      <w:r>
        <w:rPr>
          <w:rFonts w:ascii="Times New Roman" w:eastAsia="Times New Roman" w:hAnsi="Times New Roman" w:cs="Times New Roman"/>
        </w:rPr>
        <w:t xml:space="preserve"> </w:t>
      </w:r>
    </w:p>
    <w:p w14:paraId="21EED130" w14:textId="77777777" w:rsidR="00EB0C0A" w:rsidRDefault="003B24FB">
      <w:pPr>
        <w:numPr>
          <w:ilvl w:val="0"/>
          <w:numId w:val="21"/>
        </w:numPr>
        <w:spacing w:after="148" w:line="259" w:lineRule="auto"/>
        <w:ind w:hanging="360"/>
      </w:pPr>
      <w:r>
        <w:t>申购和赎回的申请方</w:t>
      </w:r>
      <w:r>
        <w:t>式</w:t>
      </w:r>
      <w:r>
        <w:rPr>
          <w:rFonts w:ascii="Times New Roman" w:eastAsia="Times New Roman" w:hAnsi="Times New Roman" w:cs="Times New Roman"/>
        </w:rPr>
        <w:t xml:space="preserve"> </w:t>
      </w:r>
    </w:p>
    <w:p w14:paraId="61DBD895" w14:textId="77777777" w:rsidR="00EB0C0A" w:rsidRDefault="003B24FB">
      <w:pPr>
        <w:ind w:left="-15" w:firstLine="480"/>
      </w:pPr>
      <w:r>
        <w:t>投资人必须根据申购赎回代理券商或基金管理人规定的程序，在开放日的具体业务办理时间内提出申购或赎回的申请。</w:t>
      </w:r>
      <w:r>
        <w:rPr>
          <w:rFonts w:ascii="Times New Roman" w:eastAsia="Times New Roman" w:hAnsi="Times New Roman" w:cs="Times New Roman"/>
        </w:rPr>
        <w:t xml:space="preserve"> </w:t>
      </w:r>
    </w:p>
    <w:p w14:paraId="4A10A42B" w14:textId="77777777" w:rsidR="00EB0C0A" w:rsidRDefault="003B24FB">
      <w:pPr>
        <w:spacing w:after="9" w:line="371" w:lineRule="auto"/>
        <w:ind w:left="-15" w:right="-8" w:firstLine="470"/>
        <w:jc w:val="both"/>
      </w:pPr>
      <w:r>
        <w:t>投资人在提交申购申请时须按申购赎回清单的规定备足申购对价，投资人在提交赎回申请时须持有足够的基金份额余额和现金，否则所提交的申购、赎回申请无效。</w:t>
      </w:r>
      <w:r>
        <w:rPr>
          <w:rFonts w:ascii="Times New Roman" w:eastAsia="Times New Roman" w:hAnsi="Times New Roman" w:cs="Times New Roman"/>
        </w:rPr>
        <w:t xml:space="preserve"> </w:t>
      </w:r>
    </w:p>
    <w:p w14:paraId="7B76EFDE" w14:textId="77777777" w:rsidR="00EB0C0A" w:rsidRDefault="003B24FB">
      <w:pPr>
        <w:numPr>
          <w:ilvl w:val="0"/>
          <w:numId w:val="21"/>
        </w:numPr>
        <w:spacing w:after="148" w:line="259" w:lineRule="auto"/>
        <w:ind w:hanging="360"/>
      </w:pPr>
      <w:r>
        <w:t>申购和赎回申请的确认</w:t>
      </w:r>
      <w:r>
        <w:rPr>
          <w:rFonts w:ascii="Times New Roman" w:eastAsia="Times New Roman" w:hAnsi="Times New Roman" w:cs="Times New Roman"/>
        </w:rPr>
        <w:t xml:space="preserve"> </w:t>
      </w:r>
    </w:p>
    <w:p w14:paraId="1CDD0738" w14:textId="77777777" w:rsidR="00EB0C0A" w:rsidRDefault="003B24FB">
      <w:pPr>
        <w:ind w:left="-15" w:firstLine="480"/>
      </w:pPr>
      <w:r>
        <w:t>投资者申购、赎回申请在受理当日进行确认。如投资者未能提供符合要求的申购对价，则申购申请失败。如投资者持有的符合要求的基金份额不足或未能根据要求准备足额的现金，或基金投资组合内不具备足额的符合要求的赎回对价，则赎回申请失败。</w:t>
      </w:r>
      <w:r>
        <w:rPr>
          <w:rFonts w:ascii="Times New Roman" w:eastAsia="Times New Roman" w:hAnsi="Times New Roman" w:cs="Times New Roman"/>
        </w:rPr>
        <w:t xml:space="preserve"> </w:t>
      </w:r>
    </w:p>
    <w:p w14:paraId="666AB4A7" w14:textId="77777777" w:rsidR="00EB0C0A" w:rsidRDefault="003B24FB">
      <w:pPr>
        <w:ind w:left="-15" w:firstLine="480"/>
      </w:pPr>
      <w:r>
        <w:t>基金销售机构受理申购、赎回申请并不代表该申购、赎回申请一定成功。申购、赎回的确认以登记结算机构的确认结果为准。对于申请的确认情况，投资者应及时查询。投资人可通过其办理申购、赎回的申购赎回代理券商或以申购赎回代理券商规定的其他方式查询有关申请的确认情况。</w:t>
      </w:r>
      <w:r>
        <w:rPr>
          <w:rFonts w:ascii="Times New Roman" w:eastAsia="Times New Roman" w:hAnsi="Times New Roman" w:cs="Times New Roman"/>
        </w:rPr>
        <w:t xml:space="preserve"> </w:t>
      </w:r>
    </w:p>
    <w:p w14:paraId="26A1452F" w14:textId="77777777" w:rsidR="00EB0C0A" w:rsidRDefault="003B24FB">
      <w:pPr>
        <w:numPr>
          <w:ilvl w:val="0"/>
          <w:numId w:val="21"/>
        </w:numPr>
        <w:ind w:hanging="360"/>
      </w:pPr>
      <w:r>
        <w:t>申购与赎回的清算交收与登记本基金申购赎回过程中涉及的基金份额、组合证券、现金替代、现金差额及其他对价的清算交收适用《上海证券交易所交易型开放式指数基金业务实施细则》、《中国证券登记结算有限责任公司关于交易所交易型开放式证券投资基金登记结算业务实施细则》和参</w:t>
      </w:r>
      <w:r>
        <w:t>与各方相关协议的有关规定，具体规则在招募说明书中列示。</w:t>
      </w:r>
      <w:r>
        <w:rPr>
          <w:rFonts w:ascii="Times New Roman" w:eastAsia="Times New Roman" w:hAnsi="Times New Roman" w:cs="Times New Roman"/>
        </w:rPr>
        <w:t xml:space="preserve"> </w:t>
      </w:r>
    </w:p>
    <w:p w14:paraId="13E7DFBD" w14:textId="77777777" w:rsidR="00EB0C0A" w:rsidRDefault="003B24FB">
      <w:pPr>
        <w:ind w:left="-15" w:firstLine="480"/>
      </w:pPr>
      <w:r>
        <w:t>如果登记结算机构和基金管理人在清算交收时发现不能正常履约的情形，则依据《上海证券交易所交易型开放式指数基金业务实施细则》、《中国证券登记结算有限责任公司关于交易所交易型开放式证券投资基金登记结算业务实施细则》和参与各方相关协议的有关规定进行处理。</w:t>
      </w:r>
      <w:r>
        <w:rPr>
          <w:rFonts w:ascii="Times New Roman" w:eastAsia="Times New Roman" w:hAnsi="Times New Roman" w:cs="Times New Roman"/>
        </w:rPr>
        <w:t xml:space="preserve"> </w:t>
      </w:r>
    </w:p>
    <w:p w14:paraId="417F09F6" w14:textId="77777777" w:rsidR="00EB0C0A" w:rsidRDefault="003B24FB">
      <w:pPr>
        <w:ind w:left="-15" w:firstLine="480"/>
      </w:pPr>
      <w:r>
        <w:t>基金管理人、登记结算机构可在法律法规允许的范围内，对上述申购赎回的程序以及清算交收和登记的办理时间、方式、处理规则等进行调整，并在开始实施前依照《信息披露办法》的有关规定在规定媒介上公告。</w:t>
      </w:r>
      <w:r>
        <w:rPr>
          <w:rFonts w:ascii="Times New Roman" w:eastAsia="Times New Roman" w:hAnsi="Times New Roman" w:cs="Times New Roman"/>
        </w:rPr>
        <w:t xml:space="preserve"> </w:t>
      </w:r>
    </w:p>
    <w:p w14:paraId="41ADF3F7" w14:textId="77777777" w:rsidR="00EB0C0A" w:rsidRDefault="003B24FB">
      <w:pPr>
        <w:ind w:left="-15" w:firstLine="480"/>
      </w:pPr>
      <w:r>
        <w:t>投资者应按照本基金合同的约定和申购赎回代理券商的规定按时足额支付应付的现金差额和现金替代退补款。因投资人原因导致现金差额和现金替代退补款未能按时足额交收的，基金管理人有权为基金的利益向该投资人追偿并要求其承担由此导致的其他基金份额持有人或基金资产的损失。</w:t>
      </w:r>
      <w:r>
        <w:rPr>
          <w:rFonts w:ascii="Times New Roman" w:eastAsia="Times New Roman" w:hAnsi="Times New Roman" w:cs="Times New Roman"/>
        </w:rPr>
        <w:t xml:space="preserve"> </w:t>
      </w:r>
    </w:p>
    <w:p w14:paraId="49751D27" w14:textId="77777777" w:rsidR="00EB0C0A" w:rsidRDefault="003B24FB">
      <w:pPr>
        <w:ind w:left="-15" w:firstLine="480"/>
      </w:pPr>
      <w:r>
        <w:t>若投资人用以申购的部分或全部申购对价或者用以赎回的部分或全部基</w:t>
      </w:r>
      <w:r>
        <w:t>金份额因被国家有权机关冻结或强制执行导致不足额的，基金管理人有权指示申购赎回代理券商及登记结算机构依法进行相应处置；如该情况导致其他基金份额持有人或基金资产遭受损失的，基金管理人有权代表其他基金份额持有人或基金资产要求该投资者进行赔偿。</w:t>
      </w:r>
      <w:r>
        <w:rPr>
          <w:rFonts w:ascii="Times New Roman" w:eastAsia="Times New Roman" w:hAnsi="Times New Roman" w:cs="Times New Roman"/>
        </w:rPr>
        <w:t xml:space="preserve"> </w:t>
      </w:r>
    </w:p>
    <w:p w14:paraId="2CEC3384" w14:textId="77777777" w:rsidR="00EB0C0A" w:rsidRDefault="003B24FB">
      <w:pPr>
        <w:spacing w:after="156" w:line="259" w:lineRule="auto"/>
      </w:pPr>
      <w:r>
        <w:t>五、申购和赎回的数量限制</w:t>
      </w:r>
      <w:r>
        <w:rPr>
          <w:rFonts w:ascii="Times New Roman" w:eastAsia="Times New Roman" w:hAnsi="Times New Roman" w:cs="Times New Roman"/>
        </w:rPr>
        <w:t xml:space="preserve"> </w:t>
      </w:r>
    </w:p>
    <w:p w14:paraId="7C811A54" w14:textId="77777777" w:rsidR="00EB0C0A" w:rsidRDefault="003B24FB">
      <w:pPr>
        <w:numPr>
          <w:ilvl w:val="0"/>
          <w:numId w:val="22"/>
        </w:numPr>
        <w:ind w:firstLine="480"/>
      </w:pPr>
      <w:r>
        <w:t>投资人申购、赎回的基金份额须为最小申购赎回单位的整数倍，最小申购、赎回单位由基金管理人确定和调整，具体详见本基金招募说明书的规定。</w:t>
      </w:r>
      <w:r>
        <w:rPr>
          <w:rFonts w:ascii="Times New Roman" w:eastAsia="Times New Roman" w:hAnsi="Times New Roman" w:cs="Times New Roman"/>
        </w:rPr>
        <w:t xml:space="preserve"> </w:t>
      </w:r>
    </w:p>
    <w:p w14:paraId="7FDBFE60" w14:textId="77777777" w:rsidR="00EB0C0A" w:rsidRDefault="003B24FB">
      <w:pPr>
        <w:numPr>
          <w:ilvl w:val="0"/>
          <w:numId w:val="22"/>
        </w:numPr>
        <w:ind w:firstLine="480"/>
      </w:pPr>
      <w:r>
        <w:t>当接受申购申请对存量基金份额持有人利益构成潜在重大不利影响时，基金管理人应当采取设定单一投资者申购金额上限或基</w:t>
      </w:r>
      <w:r>
        <w:t>金单日净申购比例上限、拒绝大额申购、暂停基金申购等措施，切实保护存量基金份额持有人的合法权益，具体规定请参见相关公告。</w:t>
      </w:r>
      <w:r>
        <w:rPr>
          <w:rFonts w:ascii="Times New Roman" w:eastAsia="Times New Roman" w:hAnsi="Times New Roman" w:cs="Times New Roman"/>
        </w:rPr>
        <w:t xml:space="preserve"> </w:t>
      </w:r>
    </w:p>
    <w:p w14:paraId="35BA9E70" w14:textId="77777777" w:rsidR="00EB0C0A" w:rsidRDefault="003B24FB">
      <w:pPr>
        <w:numPr>
          <w:ilvl w:val="0"/>
          <w:numId w:val="22"/>
        </w:numPr>
        <w:spacing w:after="17" w:line="366" w:lineRule="auto"/>
        <w:ind w:firstLine="480"/>
      </w:pPr>
      <w:r>
        <w:t>基金管理人可根据市场情况，在法律法规允许的情况下，调整申购、赎回的数量或比例限制。基金管理人必须在调整前依照《信息披露办法》的有关规定在规定媒介上公告。</w:t>
      </w:r>
      <w:r>
        <w:rPr>
          <w:rFonts w:ascii="Times New Roman" w:eastAsia="Times New Roman" w:hAnsi="Times New Roman" w:cs="Times New Roman"/>
        </w:rPr>
        <w:t xml:space="preserve"> </w:t>
      </w:r>
    </w:p>
    <w:p w14:paraId="535D0860" w14:textId="77777777" w:rsidR="00EB0C0A" w:rsidRDefault="003B24FB">
      <w:pPr>
        <w:spacing w:after="156" w:line="259" w:lineRule="auto"/>
      </w:pPr>
      <w:r>
        <w:t>六、申购和赎回的对价、费用及其用途</w:t>
      </w:r>
      <w:r>
        <w:rPr>
          <w:rFonts w:ascii="Times New Roman" w:eastAsia="Times New Roman" w:hAnsi="Times New Roman" w:cs="Times New Roman"/>
        </w:rPr>
        <w:t xml:space="preserve"> </w:t>
      </w:r>
    </w:p>
    <w:p w14:paraId="331734F9" w14:textId="77777777" w:rsidR="00EB0C0A" w:rsidRDefault="003B24FB">
      <w:pPr>
        <w:ind w:left="-15" w:firstLine="480"/>
      </w:pPr>
      <w:r>
        <w:rPr>
          <w:rFonts w:ascii="Times New Roman" w:eastAsia="Times New Roman" w:hAnsi="Times New Roman" w:cs="Times New Roman"/>
        </w:rPr>
        <w:t>1</w:t>
      </w:r>
      <w:r>
        <w:t>、申购对价、赎回对价根据申购赎回清单和投资者申购、赎回的基金份额数额确定。申购对价是指投资人申购基金份额时应交付的组合证券、现金替代、现金差额及其他对价。赎回对价是指投资人赎回基金份额时，基金管</w:t>
      </w:r>
      <w:r>
        <w:t>理人应交付给赎回人的组合证券、现金替代、现金差额及其他对价。</w:t>
      </w:r>
      <w:r>
        <w:rPr>
          <w:rFonts w:ascii="Times New Roman" w:eastAsia="Times New Roman" w:hAnsi="Times New Roman" w:cs="Times New Roman"/>
        </w:rPr>
        <w:t xml:space="preserve"> </w:t>
      </w:r>
    </w:p>
    <w:p w14:paraId="1C581617" w14:textId="77777777" w:rsidR="00EB0C0A" w:rsidRDefault="003B24FB">
      <w:pPr>
        <w:spacing w:after="9" w:line="371" w:lineRule="auto"/>
        <w:ind w:left="-15" w:right="-8" w:firstLine="470"/>
        <w:jc w:val="both"/>
      </w:pPr>
      <w:r>
        <w:rPr>
          <w:rFonts w:ascii="Times New Roman" w:eastAsia="Times New Roman" w:hAnsi="Times New Roman" w:cs="Times New Roman"/>
        </w:rPr>
        <w:t>2</w:t>
      </w:r>
      <w:r>
        <w:t>、</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日披露，计算公式为估值日基金资产净值除以估值日发售在外的基金份额总数，保留到小数点后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位四舍五入，由此产生的收益或损失由基金财产承担。如遇特殊情况，可以适当延迟计算或披露，并报中国证监会备案。</w:t>
      </w:r>
      <w:r>
        <w:rPr>
          <w:rFonts w:ascii="Times New Roman" w:eastAsia="Times New Roman" w:hAnsi="Times New Roman" w:cs="Times New Roman"/>
        </w:rPr>
        <w:t xml:space="preserve"> </w:t>
      </w:r>
    </w:p>
    <w:p w14:paraId="7A543DD4" w14:textId="77777777" w:rsidR="00EB0C0A" w:rsidRDefault="003B24FB">
      <w:pPr>
        <w:numPr>
          <w:ilvl w:val="0"/>
          <w:numId w:val="23"/>
        </w:numPr>
        <w:ind w:right="-4" w:firstLine="475"/>
      </w:pPr>
      <w:r>
        <w:t>申购赎回清单由基金管理人编制。</w:t>
      </w:r>
      <w:r>
        <w:rPr>
          <w:rFonts w:ascii="Times New Roman" w:eastAsia="Times New Roman" w:hAnsi="Times New Roman" w:cs="Times New Roman"/>
        </w:rPr>
        <w:t xml:space="preserve">T </w:t>
      </w:r>
      <w:r>
        <w:t>日的申购赎回清单在当日上海证券交易所开市前公告。申购赎回清单的内容与格式见本基金招募说明书。</w:t>
      </w:r>
      <w:r>
        <w:rPr>
          <w:rFonts w:ascii="Times New Roman" w:eastAsia="Times New Roman" w:hAnsi="Times New Roman" w:cs="Times New Roman"/>
        </w:rPr>
        <w:t xml:space="preserve"> </w:t>
      </w:r>
    </w:p>
    <w:p w14:paraId="0CD4E72E" w14:textId="77777777" w:rsidR="00EB0C0A" w:rsidRDefault="003B24FB">
      <w:pPr>
        <w:ind w:left="-15" w:firstLine="480"/>
      </w:pPr>
      <w:r>
        <w:t>未来，若市场情况发生变化，或相关业务规则发</w:t>
      </w:r>
      <w:r>
        <w:t>生变化，基金管理人可以在不违反相关法律法规的情况下对基金份额净值、申购赎回清单计算和公告时间进行调整并提前公告。</w:t>
      </w:r>
      <w:r>
        <w:rPr>
          <w:rFonts w:ascii="Times New Roman" w:eastAsia="Times New Roman" w:hAnsi="Times New Roman" w:cs="Times New Roman"/>
        </w:rPr>
        <w:t xml:space="preserve"> </w:t>
      </w:r>
    </w:p>
    <w:p w14:paraId="5EB5783F" w14:textId="77777777" w:rsidR="00EB0C0A" w:rsidRDefault="003B24FB">
      <w:pPr>
        <w:numPr>
          <w:ilvl w:val="0"/>
          <w:numId w:val="23"/>
        </w:numPr>
        <w:spacing w:after="9" w:line="371" w:lineRule="auto"/>
        <w:ind w:right="-4" w:firstLine="475"/>
      </w:pPr>
      <w:r>
        <w:t>投资人在申购或赎回基金份额时，申购赎回代理券商可按照一定标准收取佣金，其中包含证券交易所、登记结算机构等收取的相关费用，具体规定见招募说明书。</w:t>
      </w:r>
      <w:r>
        <w:rPr>
          <w:rFonts w:ascii="Times New Roman" w:eastAsia="Times New Roman" w:hAnsi="Times New Roman" w:cs="Times New Roman"/>
        </w:rPr>
        <w:t xml:space="preserve"> </w:t>
      </w:r>
    </w:p>
    <w:p w14:paraId="72D2ECFD" w14:textId="77777777" w:rsidR="00EB0C0A" w:rsidRDefault="003B24FB">
      <w:pPr>
        <w:spacing w:after="156" w:line="259" w:lineRule="auto"/>
      </w:pPr>
      <w:r>
        <w:t>七、拒绝或暂停申购的情形</w:t>
      </w:r>
      <w:r>
        <w:rPr>
          <w:rFonts w:ascii="Times New Roman" w:eastAsia="Times New Roman" w:hAnsi="Times New Roman" w:cs="Times New Roman"/>
        </w:rPr>
        <w:t xml:space="preserve"> </w:t>
      </w:r>
    </w:p>
    <w:p w14:paraId="20DA9987" w14:textId="77777777" w:rsidR="00EB0C0A" w:rsidRDefault="003B24FB">
      <w:pPr>
        <w:spacing w:after="156" w:line="259" w:lineRule="auto"/>
      </w:pPr>
      <w:r>
        <w:t>发生下列情况时，基金管理人可拒绝或暂停接受投资人的申购申请：</w:t>
      </w:r>
      <w:r>
        <w:rPr>
          <w:rFonts w:ascii="Times New Roman" w:eastAsia="Times New Roman" w:hAnsi="Times New Roman" w:cs="Times New Roman"/>
        </w:rPr>
        <w:t xml:space="preserve"> </w:t>
      </w:r>
    </w:p>
    <w:p w14:paraId="7D408E01" w14:textId="77777777" w:rsidR="00EB0C0A" w:rsidRDefault="003B24FB">
      <w:pPr>
        <w:numPr>
          <w:ilvl w:val="0"/>
          <w:numId w:val="24"/>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3094C4E2" w14:textId="77777777" w:rsidR="00EB0C0A" w:rsidRDefault="003B24FB">
      <w:pPr>
        <w:numPr>
          <w:ilvl w:val="0"/>
          <w:numId w:val="24"/>
        </w:numPr>
        <w:ind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5651EA24" w14:textId="77777777" w:rsidR="00EB0C0A" w:rsidRDefault="003B24FB">
      <w:pPr>
        <w:numPr>
          <w:ilvl w:val="0"/>
          <w:numId w:val="24"/>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F905154" w14:textId="77777777" w:rsidR="00EB0C0A" w:rsidRDefault="003B24FB">
      <w:pPr>
        <w:numPr>
          <w:ilvl w:val="0"/>
          <w:numId w:val="24"/>
        </w:numPr>
        <w:spacing w:after="156" w:line="259" w:lineRule="auto"/>
        <w:ind w:firstLine="480"/>
      </w:pPr>
      <w:r>
        <w:t>证券交易所交易时间非正常停市，导致基金管理人无法正常进行投资管</w:t>
      </w:r>
    </w:p>
    <w:p w14:paraId="7E8CCCB8" w14:textId="77777777" w:rsidR="00EB0C0A" w:rsidRDefault="003B24FB">
      <w:pPr>
        <w:ind w:left="-5"/>
      </w:pPr>
      <w:r>
        <w:t>理或无法计算当日基金资产净值。</w:t>
      </w:r>
      <w:r>
        <w:rPr>
          <w:rFonts w:ascii="Times New Roman" w:eastAsia="Times New Roman" w:hAnsi="Times New Roman" w:cs="Times New Roman"/>
        </w:rPr>
        <w:t xml:space="preserve"> 5</w:t>
      </w: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7A969A70" w14:textId="77777777" w:rsidR="00EB0C0A" w:rsidRDefault="003B24FB">
      <w:pPr>
        <w:numPr>
          <w:ilvl w:val="0"/>
          <w:numId w:val="25"/>
        </w:numPr>
        <w:ind w:firstLine="480"/>
      </w:pPr>
      <w:r>
        <w:t>相关证券交易所、申购赎回代理券商、登</w:t>
      </w:r>
      <w:r>
        <w:t>记结算机构等因异常情况无法办理申购，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7EAFB498" w14:textId="77777777" w:rsidR="00EB0C0A" w:rsidRDefault="003B24FB">
      <w:pPr>
        <w:numPr>
          <w:ilvl w:val="0"/>
          <w:numId w:val="25"/>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35B01970" w14:textId="77777777" w:rsidR="00EB0C0A" w:rsidRDefault="003B24FB">
      <w:pPr>
        <w:numPr>
          <w:ilvl w:val="0"/>
          <w:numId w:val="25"/>
        </w:numPr>
        <w:ind w:firstLine="480"/>
      </w:pPr>
      <w:r>
        <w:t>基金管理人可根据市场情况在申购赎回清单中设置申购上限，当一笔新的申购申请被确认成功，会使本基金当日申购超过申购赎回清单中规定的申购上限时，该笔申购申请将被拒绝。</w:t>
      </w:r>
      <w:r>
        <w:rPr>
          <w:rFonts w:ascii="Times New Roman" w:eastAsia="Times New Roman" w:hAnsi="Times New Roman" w:cs="Times New Roman"/>
        </w:rPr>
        <w:t xml:space="preserve"> </w:t>
      </w:r>
    </w:p>
    <w:p w14:paraId="3FCCBF05" w14:textId="77777777" w:rsidR="00EB0C0A" w:rsidRDefault="003B24FB">
      <w:pPr>
        <w:numPr>
          <w:ilvl w:val="0"/>
          <w:numId w:val="25"/>
        </w:numPr>
        <w:ind w:firstLine="480"/>
      </w:pPr>
      <w:r>
        <w:t>基金资产规模过大，使基金管理人无法找到合适的投资</w:t>
      </w:r>
      <w:r>
        <w:t>品种，或其他可能对基金业绩产生负面影响，从而损害现有基金份额持有人利益的情形。</w:t>
      </w:r>
      <w:r>
        <w:rPr>
          <w:rFonts w:ascii="Times New Roman" w:eastAsia="Times New Roman" w:hAnsi="Times New Roman" w:cs="Times New Roman"/>
        </w:rPr>
        <w:t xml:space="preserve"> </w:t>
      </w:r>
    </w:p>
    <w:p w14:paraId="2CC8FAC9" w14:textId="77777777" w:rsidR="00EB0C0A" w:rsidRDefault="003B24FB">
      <w:pPr>
        <w:numPr>
          <w:ilvl w:val="0"/>
          <w:numId w:val="25"/>
        </w:numPr>
        <w:spacing w:after="155" w:line="259" w:lineRule="auto"/>
        <w:ind w:firstLine="480"/>
      </w:pPr>
      <w:r>
        <w:t>法律法规规定或中国证监会认定的其他情形。</w:t>
      </w:r>
      <w:r>
        <w:rPr>
          <w:rFonts w:ascii="Times New Roman" w:eastAsia="Times New Roman" w:hAnsi="Times New Roman" w:cs="Times New Roman"/>
        </w:rPr>
        <w:t xml:space="preserve"> </w:t>
      </w:r>
    </w:p>
    <w:p w14:paraId="3549ADF0" w14:textId="77777777" w:rsidR="00EB0C0A" w:rsidRDefault="003B24FB">
      <w:pPr>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9 </w:t>
      </w:r>
      <w:r>
        <w:t>项暂停申购情形之一且基金管理人决定拒绝或暂停接受投资人的申购申请时，基金管理人应当根据有关规定在规定媒介上刊登暂停申购公告。如果投资人的申购申请被拒绝，被拒绝的申购对价将退还给投资人。在暂停申购的情况消除时，基金管理人应及时恢复申购业务的办理。</w:t>
      </w:r>
      <w:r>
        <w:rPr>
          <w:rFonts w:ascii="Times New Roman" w:eastAsia="Times New Roman" w:hAnsi="Times New Roman" w:cs="Times New Roman"/>
          <w:sz w:val="21"/>
        </w:rPr>
        <w:t xml:space="preserve"> </w:t>
      </w:r>
    </w:p>
    <w:p w14:paraId="66A29D83" w14:textId="77777777" w:rsidR="00EB0C0A" w:rsidRDefault="003B24FB">
      <w:pPr>
        <w:spacing w:after="156" w:line="259" w:lineRule="auto"/>
      </w:pPr>
      <w:r>
        <w:t>八、暂停赎回的情形</w:t>
      </w:r>
      <w:r>
        <w:rPr>
          <w:rFonts w:ascii="Times New Roman" w:eastAsia="Times New Roman" w:hAnsi="Times New Roman" w:cs="Times New Roman"/>
        </w:rPr>
        <w:t xml:space="preserve"> </w:t>
      </w:r>
    </w:p>
    <w:p w14:paraId="078195D1" w14:textId="77777777" w:rsidR="00EB0C0A" w:rsidRDefault="003B24FB">
      <w:pPr>
        <w:spacing w:after="156" w:line="259" w:lineRule="auto"/>
      </w:pPr>
      <w:r>
        <w:t>发生下列情形时，基金管理人可暂停接受投资人的赎回申请：</w:t>
      </w:r>
      <w:r>
        <w:rPr>
          <w:rFonts w:ascii="Times New Roman" w:eastAsia="Times New Roman" w:hAnsi="Times New Roman" w:cs="Times New Roman"/>
        </w:rPr>
        <w:t xml:space="preserve"> </w:t>
      </w:r>
    </w:p>
    <w:p w14:paraId="115D23A2" w14:textId="77777777" w:rsidR="00EB0C0A" w:rsidRDefault="003B24FB">
      <w:pPr>
        <w:numPr>
          <w:ilvl w:val="0"/>
          <w:numId w:val="26"/>
        </w:numPr>
        <w:spacing w:after="156" w:line="259" w:lineRule="auto"/>
        <w:ind w:firstLine="480"/>
      </w:pPr>
      <w:r>
        <w:t>因不可抗力导致基金无法正常运作。</w:t>
      </w:r>
      <w:r>
        <w:rPr>
          <w:rFonts w:ascii="Times New Roman" w:eastAsia="Times New Roman" w:hAnsi="Times New Roman" w:cs="Times New Roman"/>
        </w:rPr>
        <w:t xml:space="preserve"> </w:t>
      </w:r>
    </w:p>
    <w:p w14:paraId="3D2CB3E0" w14:textId="77777777" w:rsidR="00EB0C0A" w:rsidRDefault="003B24FB">
      <w:pPr>
        <w:numPr>
          <w:ilvl w:val="0"/>
          <w:numId w:val="26"/>
        </w:numPr>
        <w:ind w:firstLine="480"/>
      </w:pPr>
      <w:r>
        <w:t>发生基金合同规定的暂停基金资产估值情况时，基金管理人可暂停接收投资人的赎回申请。</w:t>
      </w:r>
      <w:r>
        <w:rPr>
          <w:rFonts w:ascii="Times New Roman" w:eastAsia="Times New Roman" w:hAnsi="Times New Roman" w:cs="Times New Roman"/>
        </w:rPr>
        <w:t xml:space="preserve"> </w:t>
      </w:r>
    </w:p>
    <w:p w14:paraId="76FD70CA" w14:textId="77777777" w:rsidR="00EB0C0A" w:rsidRDefault="003B24FB">
      <w:pPr>
        <w:numPr>
          <w:ilvl w:val="0"/>
          <w:numId w:val="26"/>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w:t>
      </w:r>
      <w:r>
        <w:t>价格且采用估值技术仍导致公允价值存在重大不确定性时，经与基金托管人协商确认后，基金管理人应当采取暂停接受基金赎回申请的措施。</w:t>
      </w:r>
      <w:r>
        <w:rPr>
          <w:rFonts w:ascii="Times New Roman" w:eastAsia="Times New Roman" w:hAnsi="Times New Roman" w:cs="Times New Roman"/>
        </w:rPr>
        <w:t xml:space="preserve"> </w:t>
      </w:r>
    </w:p>
    <w:p w14:paraId="73DCDC1B" w14:textId="77777777" w:rsidR="00EB0C0A" w:rsidRDefault="003B24FB">
      <w:pPr>
        <w:numPr>
          <w:ilvl w:val="0"/>
          <w:numId w:val="26"/>
        </w:numPr>
        <w:ind w:firstLine="480"/>
      </w:pPr>
      <w:r>
        <w:t>证券交易所交易时间非正常停市，导致基金管理人无法正常进行投资管理或无法计算当日基金资产净值。</w:t>
      </w:r>
      <w:r>
        <w:rPr>
          <w:rFonts w:ascii="Times New Roman" w:eastAsia="Times New Roman" w:hAnsi="Times New Roman" w:cs="Times New Roman"/>
        </w:rPr>
        <w:t xml:space="preserve"> 5</w:t>
      </w:r>
      <w:r>
        <w:t>、相关证券交易所、申购赎回代理券商、登记结算机构等因异常情况无法办理赎回，或者指数编制单位、相关证券交易所等因异常情况使申购赎回清单无法编制或编制不当。上述异常情况指基金管理人无法预见并不可控制的情形，包括但不限于系统故障、网络故障、通讯故障、电力故障、数据错误等。</w:t>
      </w:r>
      <w:r>
        <w:rPr>
          <w:rFonts w:ascii="Times New Roman" w:eastAsia="Times New Roman" w:hAnsi="Times New Roman" w:cs="Times New Roman"/>
        </w:rPr>
        <w:t xml:space="preserve"> </w:t>
      </w:r>
    </w:p>
    <w:p w14:paraId="7AF4F935" w14:textId="77777777" w:rsidR="00EB0C0A" w:rsidRDefault="003B24FB">
      <w:pPr>
        <w:numPr>
          <w:ilvl w:val="0"/>
          <w:numId w:val="27"/>
        </w:numPr>
        <w:ind w:firstLine="480"/>
      </w:pPr>
      <w:r>
        <w:t>基金管理人可根据市</w:t>
      </w:r>
      <w:r>
        <w:t>场情况在申购赎回清单中设置赎回上限，如果一笔新的赎回申请被确认成功，会使本基金当日赎回超过申购赎回清单中规定的赎回上限时，该笔赎回申请将被拒绝。</w:t>
      </w:r>
      <w:r>
        <w:rPr>
          <w:rFonts w:ascii="Times New Roman" w:eastAsia="Times New Roman" w:hAnsi="Times New Roman" w:cs="Times New Roman"/>
        </w:rPr>
        <w:t xml:space="preserve"> </w:t>
      </w:r>
    </w:p>
    <w:p w14:paraId="23095AC5" w14:textId="77777777" w:rsidR="00EB0C0A" w:rsidRDefault="003B24FB">
      <w:pPr>
        <w:numPr>
          <w:ilvl w:val="0"/>
          <w:numId w:val="27"/>
        </w:numPr>
        <w:ind w:firstLine="480"/>
      </w:pPr>
      <w:r>
        <w:t>基金管理人开市前因异常情况无法公布申购赎回清单，或在开市后发现申购赎回清单编制错误或</w:t>
      </w:r>
      <w:r>
        <w:t xml:space="preserve"> </w:t>
      </w:r>
      <w:r>
        <w:rPr>
          <w:rFonts w:ascii="Times New Roman" w:eastAsia="Times New Roman" w:hAnsi="Times New Roman" w:cs="Times New Roman"/>
        </w:rPr>
        <w:t xml:space="preserve">IOPV </w:t>
      </w:r>
      <w:r>
        <w:t>计算错误。</w:t>
      </w:r>
      <w:r>
        <w:rPr>
          <w:rFonts w:ascii="Times New Roman" w:eastAsia="Times New Roman" w:hAnsi="Times New Roman" w:cs="Times New Roman"/>
        </w:rPr>
        <w:t xml:space="preserve"> </w:t>
      </w:r>
    </w:p>
    <w:p w14:paraId="38EBFC6D" w14:textId="77777777" w:rsidR="00EB0C0A" w:rsidRDefault="003B24FB">
      <w:pPr>
        <w:numPr>
          <w:ilvl w:val="0"/>
          <w:numId w:val="27"/>
        </w:numPr>
        <w:ind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503FB8AA" w14:textId="77777777" w:rsidR="00EB0C0A" w:rsidRDefault="003B24FB">
      <w:pPr>
        <w:numPr>
          <w:ilvl w:val="0"/>
          <w:numId w:val="27"/>
        </w:numPr>
        <w:spacing w:after="9" w:line="371" w:lineRule="auto"/>
        <w:ind w:firstLine="480"/>
      </w:pPr>
      <w:r>
        <w:t>出现基金管理人认为属于紧急事故的情况（包括但不限于占基金相当比例的投资品种因停牌或其它客观情况无法变现），导致基金管理人不能出售或评估基金资产。</w:t>
      </w:r>
      <w:r>
        <w:rPr>
          <w:rFonts w:ascii="Times New Roman" w:eastAsia="Times New Roman" w:hAnsi="Times New Roman" w:cs="Times New Roman"/>
        </w:rPr>
        <w:t xml:space="preserve"> </w:t>
      </w:r>
    </w:p>
    <w:p w14:paraId="379C2E25" w14:textId="77777777" w:rsidR="00EB0C0A" w:rsidRDefault="003B24FB">
      <w:pPr>
        <w:numPr>
          <w:ilvl w:val="0"/>
          <w:numId w:val="27"/>
        </w:numPr>
        <w:spacing w:after="155" w:line="259" w:lineRule="auto"/>
        <w:ind w:firstLine="480"/>
      </w:pPr>
      <w:r>
        <w:t>法律法规规定或中国证监会认定的其他情形。</w:t>
      </w:r>
      <w:r>
        <w:rPr>
          <w:rFonts w:ascii="Times New Roman" w:eastAsia="Times New Roman" w:hAnsi="Times New Roman" w:cs="Times New Roman"/>
        </w:rPr>
        <w:t xml:space="preserve"> </w:t>
      </w:r>
    </w:p>
    <w:p w14:paraId="7DA319DA" w14:textId="77777777" w:rsidR="00EB0C0A" w:rsidRDefault="003B24FB">
      <w:pPr>
        <w:spacing w:after="9" w:line="371" w:lineRule="auto"/>
        <w:ind w:left="-15" w:right="-8" w:firstLine="470"/>
        <w:jc w:val="both"/>
      </w:pPr>
      <w:r>
        <w:t>发生上述除第</w:t>
      </w:r>
      <w:r>
        <w:t xml:space="preserve"> </w:t>
      </w:r>
      <w:r>
        <w:rPr>
          <w:rFonts w:ascii="Times New Roman" w:eastAsia="Times New Roman" w:hAnsi="Times New Roman" w:cs="Times New Roman"/>
        </w:rPr>
        <w:t xml:space="preserve">6 </w:t>
      </w:r>
      <w:r>
        <w:t>项以外的上述情形之一且基金管理人决定暂停赎回时，基金管理人应在当日报中国证监会备案，已确认的赎回申请，基金管理人应足额支付。在暂停赎回的情况消除时，基金管理人应及时恢复赎回业务的办理并公告。</w:t>
      </w:r>
      <w:r>
        <w:rPr>
          <w:rFonts w:ascii="Times New Roman" w:eastAsia="Times New Roman" w:hAnsi="Times New Roman" w:cs="Times New Roman"/>
        </w:rPr>
        <w:t xml:space="preserve"> </w:t>
      </w:r>
    </w:p>
    <w:p w14:paraId="7523CD48" w14:textId="77777777" w:rsidR="00EB0C0A" w:rsidRDefault="003B24FB">
      <w:pPr>
        <w:numPr>
          <w:ilvl w:val="0"/>
          <w:numId w:val="28"/>
        </w:numPr>
        <w:spacing w:after="149" w:line="259" w:lineRule="auto"/>
        <w:ind w:hanging="480"/>
      </w:pPr>
      <w:r>
        <w:t>基金份额的转托管、非交易过户等其他业务</w:t>
      </w:r>
      <w:r>
        <w:rPr>
          <w:rFonts w:ascii="Times New Roman" w:eastAsia="Times New Roman" w:hAnsi="Times New Roman" w:cs="Times New Roman"/>
        </w:rPr>
        <w:t xml:space="preserve"> </w:t>
      </w:r>
    </w:p>
    <w:p w14:paraId="7987448E" w14:textId="77777777" w:rsidR="00EB0C0A" w:rsidRDefault="003B24FB">
      <w:pPr>
        <w:ind w:left="-15" w:firstLine="480"/>
      </w:pPr>
      <w:r>
        <w:t>登记结算机构可依据其业务规则，受理基金份额的转托管、非交易过户、冻</w:t>
      </w:r>
      <w:r>
        <w:t>结与解冻等业务，并收取一定的手续费用。</w:t>
      </w:r>
      <w:r>
        <w:rPr>
          <w:rFonts w:ascii="Times New Roman" w:eastAsia="Times New Roman" w:hAnsi="Times New Roman" w:cs="Times New Roman"/>
        </w:rPr>
        <w:t xml:space="preserve"> </w:t>
      </w:r>
    </w:p>
    <w:p w14:paraId="555DF019" w14:textId="77777777" w:rsidR="00EB0C0A" w:rsidRDefault="003B24FB">
      <w:pPr>
        <w:numPr>
          <w:ilvl w:val="0"/>
          <w:numId w:val="28"/>
        </w:numPr>
        <w:spacing w:after="156" w:line="259" w:lineRule="auto"/>
        <w:ind w:hanging="480"/>
      </w:pPr>
      <w:r>
        <w:t>其他申购赎回方式</w:t>
      </w:r>
      <w:r>
        <w:rPr>
          <w:rFonts w:ascii="Times New Roman" w:eastAsia="Times New Roman" w:hAnsi="Times New Roman" w:cs="Times New Roman"/>
        </w:rPr>
        <w:t xml:space="preserve"> </w:t>
      </w:r>
    </w:p>
    <w:p w14:paraId="0FD0DA4F" w14:textId="77777777" w:rsidR="00EB0C0A" w:rsidRDefault="003B24FB">
      <w:pPr>
        <w:numPr>
          <w:ilvl w:val="0"/>
          <w:numId w:val="29"/>
        </w:numPr>
        <w:ind w:firstLine="480"/>
      </w:pPr>
      <w:r>
        <w:t>联接基金是指将绝大多数基金财产投资于本基金，紧密跟踪业绩比较基准，追求跟踪偏离度和跟踪误差最小化，采用开放式运作方式的基金。如果本基金推出联接基金，在本基金上市之前，联接基金可以用股票或现金特殊申购本基金基金份额，不收取申购费用。</w:t>
      </w:r>
      <w:r>
        <w:rPr>
          <w:rFonts w:ascii="Times New Roman" w:eastAsia="Times New Roman" w:hAnsi="Times New Roman" w:cs="Times New Roman"/>
        </w:rPr>
        <w:t xml:space="preserve"> </w:t>
      </w:r>
    </w:p>
    <w:p w14:paraId="5A53B967" w14:textId="77777777" w:rsidR="00EB0C0A" w:rsidRDefault="003B24FB">
      <w:pPr>
        <w:numPr>
          <w:ilvl w:val="0"/>
          <w:numId w:val="29"/>
        </w:numPr>
        <w:spacing w:after="158" w:line="371" w:lineRule="auto"/>
        <w:ind w:firstLine="480"/>
      </w:pPr>
      <w:r>
        <w:t>在条件允许时，基金管理人可开放集合申购，即允许多个投资者集合其持有的组合证券，共同构成最小申购、赎回单位或其整数倍等方式，进行申购。基金管理人有权制定集合申购相关的具体业务规则。</w:t>
      </w:r>
      <w:r>
        <w:rPr>
          <w:rFonts w:ascii="Times New Roman" w:eastAsia="Times New Roman" w:hAnsi="Times New Roman" w:cs="Times New Roman"/>
        </w:rPr>
        <w:t xml:space="preserve"> </w:t>
      </w:r>
    </w:p>
    <w:p w14:paraId="58FC80CE" w14:textId="77777777" w:rsidR="00EB0C0A" w:rsidRDefault="003B24FB">
      <w:pPr>
        <w:numPr>
          <w:ilvl w:val="0"/>
          <w:numId w:val="29"/>
        </w:numPr>
        <w:ind w:firstLine="480"/>
      </w:pPr>
      <w:r>
        <w:t>在条件允许时，基金管理人也可采取其</w:t>
      </w:r>
      <w:r>
        <w:t>他合理的申购、赎回方式，并于新的申购、赎回方式开始执行前予以公告。</w:t>
      </w:r>
      <w:r>
        <w:rPr>
          <w:rFonts w:ascii="Times New Roman" w:eastAsia="Times New Roman" w:hAnsi="Times New Roman" w:cs="Times New Roman"/>
        </w:rPr>
        <w:t xml:space="preserve"> </w:t>
      </w:r>
    </w:p>
    <w:p w14:paraId="69E63740" w14:textId="77777777" w:rsidR="00EB0C0A" w:rsidRDefault="003B24FB">
      <w:pPr>
        <w:numPr>
          <w:ilvl w:val="0"/>
          <w:numId w:val="29"/>
        </w:numPr>
        <w:spacing w:after="9" w:line="371" w:lineRule="auto"/>
        <w:ind w:firstLine="480"/>
      </w:pPr>
      <w:r>
        <w:t>基金管理人可以在不违反法律法规规定且对基金份额持有人利益无实质性不利影响的情况下，调整基金申购赎回方式或申购赎回对价组成，并提前公告。</w:t>
      </w:r>
      <w:r>
        <w:rPr>
          <w:rFonts w:ascii="Times New Roman" w:eastAsia="Times New Roman" w:hAnsi="Times New Roman" w:cs="Times New Roman"/>
        </w:rPr>
        <w:t xml:space="preserve">  </w:t>
      </w:r>
    </w:p>
    <w:p w14:paraId="3FE278FA" w14:textId="77777777" w:rsidR="00EB0C0A" w:rsidRDefault="003B24FB">
      <w:pPr>
        <w:numPr>
          <w:ilvl w:val="0"/>
          <w:numId w:val="29"/>
        </w:numPr>
        <w:ind w:firstLine="480"/>
      </w:pPr>
      <w:r>
        <w:t>基金管理人指定的代理机构可依据本基金合同开展其他服务，双方需签订书面委托代理协议。</w:t>
      </w:r>
      <w:r>
        <w:rPr>
          <w:rFonts w:ascii="Times New Roman" w:eastAsia="Times New Roman" w:hAnsi="Times New Roman" w:cs="Times New Roman"/>
        </w:rPr>
        <w:t xml:space="preserve"> </w:t>
      </w:r>
    </w:p>
    <w:p w14:paraId="6E47E9C8" w14:textId="77777777" w:rsidR="00EB0C0A" w:rsidRDefault="003B24FB">
      <w:pPr>
        <w:numPr>
          <w:ilvl w:val="0"/>
          <w:numId w:val="29"/>
        </w:numPr>
        <w:ind w:firstLine="480"/>
      </w:pPr>
      <w:r>
        <w:t>基金管理人可以根据具体情况开通本基金的场外申购赎回等业务，场外申购赎回的具体办理方式等相关事项届时将另行公告。</w:t>
      </w:r>
      <w:r>
        <w:rPr>
          <w:rFonts w:ascii="Times New Roman" w:eastAsia="Times New Roman" w:hAnsi="Times New Roman" w:cs="Times New Roman"/>
        </w:rPr>
        <w:t xml:space="preserve"> </w:t>
      </w:r>
    </w:p>
    <w:p w14:paraId="57E08B20" w14:textId="77777777" w:rsidR="00EB0C0A" w:rsidRDefault="003B24FB">
      <w:pPr>
        <w:numPr>
          <w:ilvl w:val="0"/>
          <w:numId w:val="30"/>
        </w:numPr>
        <w:ind w:firstLine="480"/>
      </w:pPr>
      <w:r>
        <w:t>若上海证券交易所和中国证券登记结算有限责任公司针对交易型开放式证券投资基金推出新的清算交收与登记模式并引入新的申购、赎回方式，本基金管理人有权调整本基金的清算交收与登记模式及申购、赎回方式，或新增本基金的清算交收与登记模式并引入新的申购、赎回方式，届时将发布公告予以披露并在本基金基金合同、招募说明书及其更新中予以更新，无须召开基金份额持有人大会审议。</w:t>
      </w:r>
      <w:r>
        <w:rPr>
          <w:rFonts w:ascii="Times New Roman" w:eastAsia="Times New Roman" w:hAnsi="Times New Roman" w:cs="Times New Roman"/>
        </w:rPr>
        <w:t xml:space="preserve"> </w:t>
      </w:r>
    </w:p>
    <w:p w14:paraId="5C463300" w14:textId="77777777" w:rsidR="00EB0C0A" w:rsidRDefault="003B24FB">
      <w:pPr>
        <w:numPr>
          <w:ilvl w:val="0"/>
          <w:numId w:val="30"/>
        </w:numPr>
        <w:ind w:firstLine="480"/>
      </w:pPr>
      <w:r>
        <w:t>基金管理人可法律法规允许范围内，在不影响基金份额持有人实质利益的前提下，根据市场情况对上述申购和赎回安排进行补充和调整并根据相关法律法规规定进行信息披露。</w:t>
      </w:r>
      <w:r>
        <w:rPr>
          <w:rFonts w:ascii="Times New Roman" w:eastAsia="Times New Roman" w:hAnsi="Times New Roman" w:cs="Times New Roman"/>
        </w:rPr>
        <w:t xml:space="preserve"> </w:t>
      </w:r>
    </w:p>
    <w:p w14:paraId="0C1F61D1" w14:textId="77777777" w:rsidR="00EB0C0A" w:rsidRDefault="003B24FB">
      <w:pPr>
        <w:pStyle w:val="1"/>
      </w:pPr>
      <w:bookmarkStart w:id="8" w:name="_Toc61435"/>
      <w:r>
        <w:t>第九部分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8"/>
    </w:p>
    <w:p w14:paraId="2AF84819" w14:textId="77777777" w:rsidR="00EB0C0A" w:rsidRDefault="003B24FB">
      <w:pPr>
        <w:spacing w:after="177" w:line="259" w:lineRule="auto"/>
        <w:ind w:left="480" w:firstLine="0"/>
      </w:pPr>
      <w:r>
        <w:rPr>
          <w:rFonts w:ascii="Times New Roman" w:eastAsia="Times New Roman" w:hAnsi="Times New Roman" w:cs="Times New Roman"/>
        </w:rPr>
        <w:t xml:space="preserve"> </w:t>
      </w:r>
    </w:p>
    <w:p w14:paraId="11F2B144" w14:textId="77777777" w:rsidR="00EB0C0A" w:rsidRDefault="003B24FB">
      <w:pPr>
        <w:spacing w:after="155" w:line="259" w:lineRule="auto"/>
      </w:pPr>
      <w:r>
        <w:t>一、基金管理人</w:t>
      </w:r>
      <w:r>
        <w:rPr>
          <w:rFonts w:ascii="Times New Roman" w:eastAsia="Times New Roman" w:hAnsi="Times New Roman" w:cs="Times New Roman"/>
        </w:rPr>
        <w:t xml:space="preserve"> </w:t>
      </w:r>
    </w:p>
    <w:p w14:paraId="26872A70" w14:textId="77777777" w:rsidR="00EB0C0A" w:rsidRDefault="003B24FB">
      <w:pPr>
        <w:spacing w:after="155" w:line="259" w:lineRule="auto"/>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2A73CF06" w14:textId="77777777" w:rsidR="00EB0C0A" w:rsidRDefault="003B24FB">
      <w:pPr>
        <w:spacing w:after="156" w:line="259" w:lineRule="auto"/>
      </w:pPr>
      <w:r>
        <w:t>名称：广发基金管理有限公司</w:t>
      </w:r>
      <w:r>
        <w:rPr>
          <w:rFonts w:ascii="Times New Roman" w:eastAsia="Times New Roman" w:hAnsi="Times New Roman" w:cs="Times New Roman"/>
        </w:rPr>
        <w:t xml:space="preserve"> </w:t>
      </w:r>
    </w:p>
    <w:p w14:paraId="37D9E5D5" w14:textId="77777777" w:rsidR="00EB0C0A" w:rsidRDefault="003B24FB">
      <w:r>
        <w:t>住所：广东省珠海市横琴新区环岛东路</w:t>
      </w:r>
      <w:r>
        <w:t>3018</w:t>
      </w:r>
      <w:r>
        <w:t>号</w:t>
      </w:r>
      <w:r>
        <w:t>2608</w:t>
      </w:r>
      <w:r>
        <w:t>室法定代表人：孙树明</w:t>
      </w:r>
      <w:r>
        <w:rPr>
          <w:rFonts w:ascii="Times New Roman" w:eastAsia="Times New Roman" w:hAnsi="Times New Roman" w:cs="Times New Roman"/>
        </w:rPr>
        <w:t xml:space="preserve"> </w:t>
      </w:r>
    </w:p>
    <w:p w14:paraId="3D52EF40" w14:textId="77777777" w:rsidR="00EB0C0A" w:rsidRDefault="003B24FB">
      <w:pPr>
        <w:spacing w:after="150" w:line="259" w:lineRule="auto"/>
      </w:pPr>
      <w:r>
        <w:t>设立日期：</w:t>
      </w:r>
      <w:r>
        <w:rPr>
          <w:rFonts w:ascii="Times New Roman" w:eastAsia="Times New Roman" w:hAnsi="Times New Roman" w:cs="Times New Roman"/>
        </w:rPr>
        <w:t xml:space="preserve"> 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1B1400B" w14:textId="77777777" w:rsidR="00EB0C0A" w:rsidRDefault="003B24FB">
      <w:pPr>
        <w:spacing w:after="132" w:line="259" w:lineRule="auto"/>
      </w:pPr>
      <w:r>
        <w:t>批准设立机关及批准设立文号：中国证券监督管理委员会证监基金字</w:t>
      </w:r>
    </w:p>
    <w:p w14:paraId="77F2BF02" w14:textId="77777777" w:rsidR="00EB0C0A" w:rsidRDefault="003B24FB">
      <w:pPr>
        <w:spacing w:after="145" w:line="259" w:lineRule="auto"/>
        <w:ind w:left="-5"/>
        <w:jc w:val="both"/>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3696A7D6" w14:textId="77777777" w:rsidR="00EB0C0A" w:rsidRDefault="003B24FB">
      <w:pPr>
        <w:spacing w:after="154" w:line="259" w:lineRule="auto"/>
      </w:pPr>
      <w:r>
        <w:t>组织形式：有限责任公司</w:t>
      </w:r>
      <w:r>
        <w:rPr>
          <w:rFonts w:ascii="Times New Roman" w:eastAsia="Times New Roman" w:hAnsi="Times New Roman" w:cs="Times New Roman"/>
        </w:rPr>
        <w:t xml:space="preserve">  </w:t>
      </w:r>
    </w:p>
    <w:p w14:paraId="4CB19D2D" w14:textId="77777777" w:rsidR="00EB0C0A" w:rsidRDefault="003B24FB">
      <w:pPr>
        <w:spacing w:after="158" w:line="259" w:lineRule="auto"/>
      </w:pPr>
      <w:r>
        <w:t>注册资本：人民币</w:t>
      </w:r>
      <w:r>
        <w:t xml:space="preserve"> </w:t>
      </w:r>
      <w:r>
        <w:rPr>
          <w:rFonts w:ascii="Times New Roman" w:eastAsia="Times New Roman" w:hAnsi="Times New Roman" w:cs="Times New Roman"/>
        </w:rPr>
        <w:t xml:space="preserve">14,097.8 </w:t>
      </w:r>
      <w:r>
        <w:t>万元</w:t>
      </w:r>
      <w:r>
        <w:rPr>
          <w:rFonts w:ascii="Times New Roman" w:eastAsia="Times New Roman" w:hAnsi="Times New Roman" w:cs="Times New Roman"/>
        </w:rPr>
        <w:t xml:space="preserve"> </w:t>
      </w:r>
    </w:p>
    <w:p w14:paraId="54E7986B" w14:textId="77777777" w:rsidR="00EB0C0A" w:rsidRDefault="003B24FB">
      <w:pPr>
        <w:spacing w:after="151" w:line="259" w:lineRule="auto"/>
      </w:pPr>
      <w:r>
        <w:t>存续期限：</w:t>
      </w:r>
      <w:r>
        <w:rPr>
          <w:rFonts w:ascii="Times New Roman" w:eastAsia="Times New Roman" w:hAnsi="Times New Roman" w:cs="Times New Roman"/>
        </w:rPr>
        <w:t xml:space="preserve"> </w:t>
      </w:r>
      <w:r>
        <w:t>持续经营</w:t>
      </w:r>
      <w:r>
        <w:rPr>
          <w:rFonts w:ascii="Times New Roman" w:eastAsia="Times New Roman" w:hAnsi="Times New Roman" w:cs="Times New Roman"/>
        </w:rPr>
        <w:t xml:space="preserve"> </w:t>
      </w:r>
    </w:p>
    <w:p w14:paraId="53CF2F3D" w14:textId="77777777" w:rsidR="00EB0C0A" w:rsidRDefault="003B24FB">
      <w:pPr>
        <w:spacing w:after="145" w:line="259" w:lineRule="auto"/>
        <w:jc w:val="both"/>
      </w:pPr>
      <w:r>
        <w:t>联系电话：</w:t>
      </w:r>
      <w:r>
        <w:rPr>
          <w:rFonts w:ascii="Times New Roman" w:eastAsia="Times New Roman" w:hAnsi="Times New Roman" w:cs="Times New Roman"/>
        </w:rPr>
        <w:t xml:space="preserve">020-83936666 </w:t>
      </w:r>
    </w:p>
    <w:p w14:paraId="4E54265A" w14:textId="77777777" w:rsidR="00EB0C0A" w:rsidRDefault="003B24FB">
      <w:pPr>
        <w:spacing w:after="156" w:line="259" w:lineRule="auto"/>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D5039D1" w14:textId="77777777" w:rsidR="00EB0C0A" w:rsidRDefault="003B24FB">
      <w:pPr>
        <w:numPr>
          <w:ilvl w:val="0"/>
          <w:numId w:val="31"/>
        </w:numPr>
        <w:ind w:firstLine="480"/>
      </w:pPr>
      <w:r>
        <w:t>根据《基金法》、《运作办法》及其他有关规定，基金管理人的权利包括但不限于：</w:t>
      </w:r>
      <w:r>
        <w:rPr>
          <w:rFonts w:ascii="Times New Roman" w:eastAsia="Times New Roman" w:hAnsi="Times New Roman" w:cs="Times New Roman"/>
        </w:rPr>
        <w:t xml:space="preserve"> </w:t>
      </w:r>
    </w:p>
    <w:p w14:paraId="59C6C8B6" w14:textId="77777777" w:rsidR="00EB0C0A" w:rsidRDefault="003B24FB">
      <w:pPr>
        <w:numPr>
          <w:ilvl w:val="0"/>
          <w:numId w:val="32"/>
        </w:numPr>
        <w:spacing w:after="155" w:line="259" w:lineRule="auto"/>
        <w:ind w:firstLine="480"/>
      </w:pPr>
      <w:r>
        <w:t>依法募集资金；</w:t>
      </w:r>
      <w:r>
        <w:rPr>
          <w:rFonts w:ascii="Times New Roman" w:eastAsia="Times New Roman" w:hAnsi="Times New Roman" w:cs="Times New Roman"/>
        </w:rPr>
        <w:t xml:space="preserve"> </w:t>
      </w:r>
    </w:p>
    <w:p w14:paraId="3A0EDA64" w14:textId="77777777" w:rsidR="00EB0C0A" w:rsidRDefault="003B24FB">
      <w:pPr>
        <w:numPr>
          <w:ilvl w:val="0"/>
          <w:numId w:val="32"/>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6DCF3DC" w14:textId="77777777" w:rsidR="00EB0C0A" w:rsidRDefault="003B24FB">
      <w:pPr>
        <w:numPr>
          <w:ilvl w:val="0"/>
          <w:numId w:val="32"/>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45842E57" w14:textId="77777777" w:rsidR="00EB0C0A" w:rsidRDefault="003B24FB">
      <w:pPr>
        <w:numPr>
          <w:ilvl w:val="0"/>
          <w:numId w:val="32"/>
        </w:numPr>
        <w:spacing w:after="155" w:line="259" w:lineRule="auto"/>
        <w:ind w:firstLine="480"/>
      </w:pPr>
      <w:r>
        <w:t>销售基金份额；</w:t>
      </w:r>
      <w:r>
        <w:rPr>
          <w:rFonts w:ascii="Times New Roman" w:eastAsia="Times New Roman" w:hAnsi="Times New Roman" w:cs="Times New Roman"/>
        </w:rPr>
        <w:t xml:space="preserve"> </w:t>
      </w:r>
    </w:p>
    <w:p w14:paraId="7AF29D43" w14:textId="77777777" w:rsidR="00EB0C0A" w:rsidRDefault="003B24FB">
      <w:pPr>
        <w:numPr>
          <w:ilvl w:val="0"/>
          <w:numId w:val="32"/>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4888157D" w14:textId="77777777" w:rsidR="00EB0C0A" w:rsidRDefault="003B24FB">
      <w:pPr>
        <w:numPr>
          <w:ilvl w:val="0"/>
          <w:numId w:val="32"/>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7AD49E2" w14:textId="77777777" w:rsidR="00EB0C0A" w:rsidRDefault="003B24FB">
      <w:pPr>
        <w:numPr>
          <w:ilvl w:val="0"/>
          <w:numId w:val="32"/>
        </w:numPr>
        <w:spacing w:after="156" w:line="259" w:lineRule="auto"/>
        <w:ind w:firstLine="480"/>
      </w:pPr>
      <w:r>
        <w:t>在基金托管人更换时，提名新的基金</w:t>
      </w:r>
      <w:r>
        <w:t>托管人；</w:t>
      </w:r>
      <w:r>
        <w:rPr>
          <w:rFonts w:ascii="Times New Roman" w:eastAsia="Times New Roman" w:hAnsi="Times New Roman" w:cs="Times New Roman"/>
        </w:rPr>
        <w:t xml:space="preserve"> </w:t>
      </w:r>
    </w:p>
    <w:p w14:paraId="3DF8250A" w14:textId="77777777" w:rsidR="00EB0C0A" w:rsidRDefault="003B24FB">
      <w:pPr>
        <w:numPr>
          <w:ilvl w:val="0"/>
          <w:numId w:val="32"/>
        </w:numPr>
        <w:spacing w:line="259" w:lineRule="auto"/>
        <w:ind w:firstLine="480"/>
      </w:pPr>
      <w:r>
        <w:t>选择、更换基金销售机构，对基金销售机构的相关行为进行监督和处</w:t>
      </w:r>
    </w:p>
    <w:p w14:paraId="73B1C47A" w14:textId="77777777" w:rsidR="00EB0C0A" w:rsidRDefault="003B24FB">
      <w:pPr>
        <w:spacing w:after="153" w:line="259" w:lineRule="auto"/>
        <w:ind w:left="-5"/>
      </w:pPr>
      <w:r>
        <w:t>理；</w:t>
      </w:r>
      <w:r>
        <w:rPr>
          <w:rFonts w:ascii="Times New Roman" w:eastAsia="Times New Roman" w:hAnsi="Times New Roman" w:cs="Times New Roman"/>
        </w:rPr>
        <w:t xml:space="preserve">  </w:t>
      </w:r>
    </w:p>
    <w:p w14:paraId="05CB5FFB" w14:textId="77777777" w:rsidR="00EB0C0A" w:rsidRDefault="003B24FB">
      <w:pPr>
        <w:numPr>
          <w:ilvl w:val="0"/>
          <w:numId w:val="32"/>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662DC3C6" w14:textId="77777777" w:rsidR="00EB0C0A" w:rsidRDefault="003B24FB">
      <w:pPr>
        <w:numPr>
          <w:ilvl w:val="0"/>
          <w:numId w:val="32"/>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4BC677D" w14:textId="77777777" w:rsidR="00EB0C0A" w:rsidRDefault="003B24FB">
      <w:pPr>
        <w:numPr>
          <w:ilvl w:val="0"/>
          <w:numId w:val="32"/>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4ADAD0BF" w14:textId="77777777" w:rsidR="00EB0C0A" w:rsidRDefault="003B24FB">
      <w:pPr>
        <w:numPr>
          <w:ilvl w:val="0"/>
          <w:numId w:val="32"/>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4786FAEA" w14:textId="77777777" w:rsidR="00EB0C0A" w:rsidRDefault="003B24FB">
      <w:pPr>
        <w:numPr>
          <w:ilvl w:val="0"/>
          <w:numId w:val="32"/>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2054C072" w14:textId="77777777" w:rsidR="00EB0C0A" w:rsidRDefault="003B24FB">
      <w:pPr>
        <w:numPr>
          <w:ilvl w:val="0"/>
          <w:numId w:val="32"/>
        </w:numPr>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6E679C4B" w14:textId="77777777" w:rsidR="00EB0C0A" w:rsidRDefault="003B24FB">
      <w:pPr>
        <w:numPr>
          <w:ilvl w:val="0"/>
          <w:numId w:val="32"/>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7E3E302" w14:textId="77777777" w:rsidR="00EB0C0A" w:rsidRDefault="003B24FB">
      <w:pPr>
        <w:numPr>
          <w:ilvl w:val="0"/>
          <w:numId w:val="32"/>
        </w:numPr>
        <w:ind w:firstLine="480"/>
      </w:pPr>
      <w:r>
        <w:t>在符合有关法律、法规的前提下，制订和调整有关基金认购、申购、赎回、转换、非交易过户和收益分配等业务规则；</w:t>
      </w:r>
      <w:r>
        <w:rPr>
          <w:rFonts w:ascii="Times New Roman" w:eastAsia="Times New Roman" w:hAnsi="Times New Roman" w:cs="Times New Roman"/>
        </w:rPr>
        <w:t xml:space="preserve"> </w:t>
      </w:r>
    </w:p>
    <w:p w14:paraId="1C887DA6" w14:textId="77777777" w:rsidR="00EB0C0A" w:rsidRDefault="003B24FB">
      <w:pPr>
        <w:numPr>
          <w:ilvl w:val="0"/>
          <w:numId w:val="32"/>
        </w:numPr>
        <w:spacing w:after="156" w:line="259" w:lineRule="auto"/>
        <w:ind w:firstLine="480"/>
      </w:pPr>
      <w:r>
        <w:t>法律法规及中国证监会规定的和《基金合同》约</w:t>
      </w:r>
      <w:r>
        <w:t>定的其他权利。</w:t>
      </w:r>
      <w:r>
        <w:rPr>
          <w:rFonts w:ascii="Times New Roman" w:eastAsia="Times New Roman" w:hAnsi="Times New Roman" w:cs="Times New Roman"/>
        </w:rPr>
        <w:t xml:space="preserve"> </w:t>
      </w:r>
    </w:p>
    <w:p w14:paraId="3B490C71" w14:textId="77777777" w:rsidR="00EB0C0A" w:rsidRDefault="003B24FB">
      <w:pPr>
        <w:numPr>
          <w:ilvl w:val="0"/>
          <w:numId w:val="31"/>
        </w:numPr>
        <w:ind w:firstLine="480"/>
      </w:pPr>
      <w:r>
        <w:t>根据《基金法》、《运作办法》及其他有关规定，基金管理人的义务包括但不限于：</w:t>
      </w:r>
      <w:r>
        <w:rPr>
          <w:rFonts w:ascii="Times New Roman" w:eastAsia="Times New Roman" w:hAnsi="Times New Roman" w:cs="Times New Roman"/>
        </w:rPr>
        <w:t xml:space="preserve"> </w:t>
      </w:r>
    </w:p>
    <w:p w14:paraId="7C6F1B4C" w14:textId="77777777" w:rsidR="00EB0C0A" w:rsidRDefault="003B24FB">
      <w:pPr>
        <w:numPr>
          <w:ilvl w:val="0"/>
          <w:numId w:val="33"/>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4D77210E" w14:textId="77777777" w:rsidR="00EB0C0A" w:rsidRDefault="003B24FB">
      <w:pPr>
        <w:numPr>
          <w:ilvl w:val="0"/>
          <w:numId w:val="33"/>
        </w:numPr>
        <w:spacing w:after="155" w:line="259" w:lineRule="auto"/>
        <w:ind w:firstLine="480"/>
      </w:pPr>
      <w:r>
        <w:t>办理基金备案手续；</w:t>
      </w:r>
      <w:r>
        <w:rPr>
          <w:rFonts w:ascii="Times New Roman" w:eastAsia="Times New Roman" w:hAnsi="Times New Roman" w:cs="Times New Roman"/>
        </w:rPr>
        <w:t xml:space="preserve"> </w:t>
      </w:r>
    </w:p>
    <w:p w14:paraId="6E3BE608" w14:textId="77777777" w:rsidR="00EB0C0A" w:rsidRDefault="003B24FB">
      <w:pPr>
        <w:numPr>
          <w:ilvl w:val="0"/>
          <w:numId w:val="33"/>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AF4B9D8" w14:textId="77777777" w:rsidR="00EB0C0A" w:rsidRDefault="003B24FB">
      <w:pPr>
        <w:numPr>
          <w:ilvl w:val="0"/>
          <w:numId w:val="33"/>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98A4D89" w14:textId="77777777" w:rsidR="00EB0C0A" w:rsidRDefault="003B24FB">
      <w:pPr>
        <w:numPr>
          <w:ilvl w:val="0"/>
          <w:numId w:val="33"/>
        </w:numPr>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79CD7834" w14:textId="77777777" w:rsidR="00EB0C0A" w:rsidRDefault="003B24FB">
      <w:pPr>
        <w:numPr>
          <w:ilvl w:val="0"/>
          <w:numId w:val="33"/>
        </w:numPr>
        <w:spacing w:after="156" w:line="25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A895142" w14:textId="77777777" w:rsidR="00EB0C0A" w:rsidRDefault="003B24FB">
      <w:pPr>
        <w:numPr>
          <w:ilvl w:val="0"/>
          <w:numId w:val="33"/>
        </w:numPr>
        <w:spacing w:after="155" w:line="259" w:lineRule="auto"/>
        <w:ind w:firstLine="480"/>
      </w:pPr>
      <w:r>
        <w:t>依法接受基金托管人的监督；</w:t>
      </w:r>
      <w:r>
        <w:rPr>
          <w:rFonts w:ascii="Times New Roman" w:eastAsia="Times New Roman" w:hAnsi="Times New Roman" w:cs="Times New Roman"/>
        </w:rPr>
        <w:t xml:space="preserve"> </w:t>
      </w:r>
    </w:p>
    <w:p w14:paraId="60FF403E" w14:textId="77777777" w:rsidR="00EB0C0A" w:rsidRDefault="003B24FB">
      <w:pPr>
        <w:numPr>
          <w:ilvl w:val="0"/>
          <w:numId w:val="33"/>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3B50809C" w14:textId="77777777" w:rsidR="00EB0C0A" w:rsidRDefault="003B24FB">
      <w:pPr>
        <w:numPr>
          <w:ilvl w:val="0"/>
          <w:numId w:val="33"/>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1A62C4B4" w14:textId="77777777" w:rsidR="00EB0C0A" w:rsidRDefault="003B24FB">
      <w:pPr>
        <w:numPr>
          <w:ilvl w:val="0"/>
          <w:numId w:val="33"/>
        </w:numPr>
        <w:spacing w:after="155" w:line="259" w:lineRule="auto"/>
        <w:ind w:firstLine="480"/>
      </w:pPr>
      <w:r>
        <w:t>编制季度报告、中期报告和年度报告；</w:t>
      </w:r>
      <w:r>
        <w:rPr>
          <w:rFonts w:ascii="Times New Roman" w:eastAsia="Times New Roman" w:hAnsi="Times New Roman" w:cs="Times New Roman"/>
        </w:rPr>
        <w:t xml:space="preserve"> </w:t>
      </w:r>
    </w:p>
    <w:p w14:paraId="5A20F3AC" w14:textId="77777777" w:rsidR="00EB0C0A" w:rsidRDefault="003B24FB">
      <w:pPr>
        <w:numPr>
          <w:ilvl w:val="0"/>
          <w:numId w:val="33"/>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3D30F5DC" w14:textId="77777777" w:rsidR="00EB0C0A" w:rsidRDefault="003B24FB">
      <w:pPr>
        <w:numPr>
          <w:ilvl w:val="0"/>
          <w:numId w:val="33"/>
        </w:numPr>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1A54D3BD" w14:textId="77777777" w:rsidR="00EB0C0A" w:rsidRDefault="003B24FB">
      <w:pPr>
        <w:numPr>
          <w:ilvl w:val="0"/>
          <w:numId w:val="33"/>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434BB2D5" w14:textId="77777777" w:rsidR="00EB0C0A" w:rsidRDefault="003B24FB">
      <w:pPr>
        <w:numPr>
          <w:ilvl w:val="0"/>
          <w:numId w:val="33"/>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4A185F8F" w14:textId="77777777" w:rsidR="00EB0C0A" w:rsidRDefault="003B24FB">
      <w:pPr>
        <w:numPr>
          <w:ilvl w:val="0"/>
          <w:numId w:val="33"/>
        </w:numPr>
        <w:ind w:firstLine="480"/>
      </w:pPr>
      <w:r>
        <w:t>依据《基金法》、《基金合同》及其他有关规定召集基金份额持有人大会或配</w:t>
      </w:r>
      <w:r>
        <w:t>合基金托管人、基金份额持有人依法召集基金份额持有人大会；</w:t>
      </w:r>
      <w:r>
        <w:rPr>
          <w:rFonts w:ascii="Times New Roman" w:eastAsia="Times New Roman" w:hAnsi="Times New Roman" w:cs="Times New Roman"/>
        </w:rPr>
        <w:t xml:space="preserve"> </w:t>
      </w:r>
    </w:p>
    <w:p w14:paraId="2416C40C" w14:textId="77777777" w:rsidR="00EB0C0A" w:rsidRDefault="003B24FB">
      <w:pPr>
        <w:numPr>
          <w:ilvl w:val="0"/>
          <w:numId w:val="33"/>
        </w:numPr>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86BC4B2" w14:textId="77777777" w:rsidR="00EB0C0A" w:rsidRDefault="003B24FB">
      <w:pPr>
        <w:numPr>
          <w:ilvl w:val="0"/>
          <w:numId w:val="33"/>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965AD50" w14:textId="77777777" w:rsidR="00EB0C0A" w:rsidRDefault="003B24FB">
      <w:pPr>
        <w:numPr>
          <w:ilvl w:val="0"/>
          <w:numId w:val="33"/>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4CB6CF4C" w14:textId="77777777" w:rsidR="00EB0C0A" w:rsidRDefault="003B24FB">
      <w:pPr>
        <w:numPr>
          <w:ilvl w:val="0"/>
          <w:numId w:val="33"/>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1C3B6C8E" w14:textId="77777777" w:rsidR="00EB0C0A" w:rsidRDefault="003B24FB">
      <w:pPr>
        <w:numPr>
          <w:ilvl w:val="0"/>
          <w:numId w:val="33"/>
        </w:numPr>
        <w:ind w:firstLine="480"/>
      </w:pPr>
      <w:r>
        <w:t>因违反《基金合同》</w:t>
      </w:r>
      <w:r>
        <w:t>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EC0442D" w14:textId="77777777" w:rsidR="00EB0C0A" w:rsidRDefault="003B24FB">
      <w:pPr>
        <w:numPr>
          <w:ilvl w:val="0"/>
          <w:numId w:val="33"/>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1043BDB" w14:textId="77777777" w:rsidR="00EB0C0A" w:rsidRDefault="003B24FB">
      <w:pPr>
        <w:numPr>
          <w:ilvl w:val="0"/>
          <w:numId w:val="33"/>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A78FB4E" w14:textId="77777777" w:rsidR="00EB0C0A" w:rsidRDefault="003B24FB">
      <w:pPr>
        <w:numPr>
          <w:ilvl w:val="0"/>
          <w:numId w:val="33"/>
        </w:numPr>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E4DA265" w14:textId="77777777" w:rsidR="00EB0C0A" w:rsidRDefault="003B24FB">
      <w:pPr>
        <w:numPr>
          <w:ilvl w:val="0"/>
          <w:numId w:val="33"/>
        </w:numPr>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135BEC56" w14:textId="77777777" w:rsidR="00EB0C0A" w:rsidRDefault="003B24FB">
      <w:pPr>
        <w:numPr>
          <w:ilvl w:val="0"/>
          <w:numId w:val="33"/>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48866B72" w14:textId="77777777" w:rsidR="00EB0C0A" w:rsidRDefault="003B24FB">
      <w:pPr>
        <w:numPr>
          <w:ilvl w:val="0"/>
          <w:numId w:val="33"/>
        </w:numPr>
        <w:spacing w:after="155" w:line="259" w:lineRule="auto"/>
        <w:ind w:firstLine="480"/>
      </w:pPr>
      <w:r>
        <w:t>建立并保存基金份额持有人名册；</w:t>
      </w:r>
      <w:r>
        <w:rPr>
          <w:rFonts w:ascii="Times New Roman" w:eastAsia="Times New Roman" w:hAnsi="Times New Roman" w:cs="Times New Roman"/>
        </w:rPr>
        <w:t xml:space="preserve"> </w:t>
      </w:r>
    </w:p>
    <w:p w14:paraId="67D4C3D6" w14:textId="77777777" w:rsidR="00EB0C0A" w:rsidRDefault="003B24FB">
      <w:pPr>
        <w:numPr>
          <w:ilvl w:val="0"/>
          <w:numId w:val="33"/>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6869D742" w14:textId="77777777" w:rsidR="00EB0C0A" w:rsidRDefault="003B24FB">
      <w:pPr>
        <w:spacing w:after="155" w:line="259" w:lineRule="auto"/>
      </w:pPr>
      <w:r>
        <w:t>二、基金托管人</w:t>
      </w:r>
      <w:r>
        <w:rPr>
          <w:rFonts w:ascii="Times New Roman" w:eastAsia="Times New Roman" w:hAnsi="Times New Roman" w:cs="Times New Roman"/>
        </w:rPr>
        <w:t xml:space="preserve"> </w:t>
      </w:r>
    </w:p>
    <w:p w14:paraId="3F73FC1B" w14:textId="77777777" w:rsidR="00EB0C0A" w:rsidRDefault="003B24FB">
      <w:pPr>
        <w:spacing w:after="155" w:line="259" w:lineRule="auto"/>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F9B7EAF" w14:textId="77777777" w:rsidR="00EB0C0A" w:rsidRDefault="003B24FB">
      <w:pPr>
        <w:ind w:right="1771"/>
      </w:pPr>
      <w:r>
        <w:t>名称：中国银行股份有限公司住所：北京市复兴门内大街</w:t>
      </w:r>
      <w:r>
        <w:t xml:space="preserve"> </w:t>
      </w:r>
      <w:r>
        <w:rPr>
          <w:rFonts w:ascii="Times New Roman" w:eastAsia="Times New Roman" w:hAnsi="Times New Roman" w:cs="Times New Roman"/>
        </w:rPr>
        <w:t xml:space="preserve">1 </w:t>
      </w:r>
      <w:r>
        <w:t>号</w:t>
      </w:r>
      <w:r>
        <w:rPr>
          <w:rFonts w:ascii="Times New Roman" w:eastAsia="Times New Roman" w:hAnsi="Times New Roman" w:cs="Times New Roman"/>
        </w:rPr>
        <w:t xml:space="preserve"> </w:t>
      </w:r>
    </w:p>
    <w:p w14:paraId="6B57E879" w14:textId="77777777" w:rsidR="00EB0C0A" w:rsidRDefault="003B24FB">
      <w:pPr>
        <w:spacing w:after="153" w:line="259" w:lineRule="auto"/>
      </w:pPr>
      <w:r>
        <w:t>法定代表人：刘连舸</w:t>
      </w:r>
      <w:r>
        <w:rPr>
          <w:rFonts w:ascii="Times New Roman" w:eastAsia="Times New Roman" w:hAnsi="Times New Roman" w:cs="Times New Roman"/>
        </w:rPr>
        <w:t xml:space="preserve"> </w:t>
      </w:r>
    </w:p>
    <w:p w14:paraId="267E4F30" w14:textId="77777777" w:rsidR="00EB0C0A" w:rsidRDefault="003B24FB">
      <w:pPr>
        <w:spacing w:after="149" w:line="259" w:lineRule="auto"/>
      </w:pPr>
      <w:r>
        <w:t>成立时间：</w:t>
      </w:r>
      <w:r>
        <w:rPr>
          <w:rFonts w:ascii="Times New Roman" w:eastAsia="Times New Roman" w:hAnsi="Times New Roman" w:cs="Times New Roman"/>
        </w:rPr>
        <w:t xml:space="preserve">1983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31 </w:t>
      </w:r>
      <w:r>
        <w:t>日</w:t>
      </w:r>
      <w:r>
        <w:rPr>
          <w:rFonts w:ascii="Times New Roman" w:eastAsia="Times New Roman" w:hAnsi="Times New Roman" w:cs="Times New Roman"/>
        </w:rPr>
        <w:t xml:space="preserve"> </w:t>
      </w:r>
    </w:p>
    <w:p w14:paraId="56B0A733" w14:textId="77777777" w:rsidR="00EB0C0A" w:rsidRDefault="003B24FB">
      <w:pPr>
        <w:ind w:left="-15" w:firstLine="480"/>
      </w:pPr>
      <w:r>
        <w:t>批准设立机关和批准设立文号：国务院批转中国人民银行《关于改革中国银行体制的请示报告》（国发</w:t>
      </w:r>
      <w:r>
        <w:rPr>
          <w:rFonts w:ascii="Times New Roman" w:eastAsia="Times New Roman" w:hAnsi="Times New Roman" w:cs="Times New Roman"/>
        </w:rPr>
        <w:t xml:space="preserve">[1979]72 </w:t>
      </w:r>
      <w:r>
        <w:t>号）</w:t>
      </w:r>
      <w:r>
        <w:rPr>
          <w:rFonts w:ascii="Times New Roman" w:eastAsia="Times New Roman" w:hAnsi="Times New Roman" w:cs="Times New Roman"/>
        </w:rPr>
        <w:t xml:space="preserve"> </w:t>
      </w:r>
    </w:p>
    <w:p w14:paraId="520B234C" w14:textId="77777777" w:rsidR="00EB0C0A" w:rsidRDefault="003B24FB">
      <w:pPr>
        <w:spacing w:after="148" w:line="259" w:lineRule="auto"/>
      </w:pPr>
      <w:r>
        <w:t>组织形式：股份有限公司</w:t>
      </w:r>
      <w:r>
        <w:rPr>
          <w:rFonts w:ascii="Times New Roman" w:eastAsia="Times New Roman" w:hAnsi="Times New Roman" w:cs="Times New Roman"/>
        </w:rPr>
        <w:t xml:space="preserve"> </w:t>
      </w:r>
    </w:p>
    <w:p w14:paraId="1055F74D" w14:textId="77777777" w:rsidR="00EB0C0A" w:rsidRDefault="003B24FB">
      <w:pPr>
        <w:ind w:left="-15" w:firstLine="480"/>
      </w:pPr>
      <w:r>
        <w:t>注册资本：人民币贰仟玖佰肆拾叁亿捌仟柒佰柒拾玖万壹仟贰佰肆拾壹元整</w:t>
      </w:r>
      <w:r>
        <w:rPr>
          <w:rFonts w:ascii="Times New Roman" w:eastAsia="Times New Roman" w:hAnsi="Times New Roman" w:cs="Times New Roman"/>
        </w:rPr>
        <w:t xml:space="preserve"> </w:t>
      </w:r>
    </w:p>
    <w:p w14:paraId="4CFCEC89" w14:textId="77777777" w:rsidR="00EB0C0A" w:rsidRDefault="003B24FB">
      <w:pPr>
        <w:spacing w:after="156" w:line="259" w:lineRule="auto"/>
      </w:pPr>
      <w:r>
        <w:t>存续期间：持续经营</w:t>
      </w:r>
      <w:r>
        <w:rPr>
          <w:rFonts w:ascii="Times New Roman" w:eastAsia="Times New Roman" w:hAnsi="Times New Roman" w:cs="Times New Roman"/>
        </w:rPr>
        <w:t xml:space="preserve"> </w:t>
      </w:r>
    </w:p>
    <w:p w14:paraId="1E0B1A04" w14:textId="77777777" w:rsidR="00EB0C0A" w:rsidRDefault="003B24FB">
      <w:pPr>
        <w:spacing w:after="160" w:line="259" w:lineRule="auto"/>
      </w:pPr>
      <w:r>
        <w:t>基金托管资格批文及文号：中国证监会证监基字【</w:t>
      </w:r>
      <w:r>
        <w:rPr>
          <w:rFonts w:ascii="Times New Roman" w:eastAsia="Times New Roman" w:hAnsi="Times New Roman" w:cs="Times New Roman"/>
        </w:rPr>
        <w:t>1998</w:t>
      </w:r>
      <w:r>
        <w:t>】</w:t>
      </w:r>
      <w:r>
        <w:rPr>
          <w:rFonts w:ascii="Times New Roman" w:eastAsia="Times New Roman" w:hAnsi="Times New Roman" w:cs="Times New Roman"/>
        </w:rPr>
        <w:t xml:space="preserve">24 </w:t>
      </w:r>
      <w:r>
        <w:t>号</w:t>
      </w:r>
      <w:r>
        <w:rPr>
          <w:rFonts w:ascii="Times New Roman" w:eastAsia="Times New Roman" w:hAnsi="Times New Roman" w:cs="Times New Roman"/>
        </w:rPr>
        <w:t xml:space="preserve"> </w:t>
      </w:r>
    </w:p>
    <w:p w14:paraId="2AF1C18E" w14:textId="77777777" w:rsidR="00EB0C0A" w:rsidRDefault="003B24FB">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179B1D9C" w14:textId="77777777" w:rsidR="00EB0C0A" w:rsidRDefault="003B24FB">
      <w:pPr>
        <w:spacing w:after="9" w:line="371" w:lineRule="auto"/>
        <w:ind w:left="-15" w:right="-8"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w:t>
      </w:r>
      <w:r>
        <w:t>依法律法规和《基金合同》的规定安全保管基金财产；</w:t>
      </w:r>
      <w:r>
        <w:rPr>
          <w:rFonts w:ascii="Times New Roman" w:eastAsia="Times New Roman" w:hAnsi="Times New Roman" w:cs="Times New Roman"/>
        </w:rPr>
        <w:t xml:space="preserve"> </w:t>
      </w:r>
    </w:p>
    <w:p w14:paraId="34CBA5EA" w14:textId="77777777" w:rsidR="00EB0C0A" w:rsidRDefault="003B24FB">
      <w:pPr>
        <w:numPr>
          <w:ilvl w:val="0"/>
          <w:numId w:val="34"/>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3A8DD59" w14:textId="77777777" w:rsidR="00EB0C0A" w:rsidRDefault="003B24FB">
      <w:pPr>
        <w:numPr>
          <w:ilvl w:val="0"/>
          <w:numId w:val="34"/>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004062EC" w14:textId="77777777" w:rsidR="00EB0C0A" w:rsidRDefault="003B24FB">
      <w:pPr>
        <w:numPr>
          <w:ilvl w:val="0"/>
          <w:numId w:val="34"/>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411FA511" w14:textId="77777777" w:rsidR="00EB0C0A" w:rsidRDefault="003B24FB">
      <w:pPr>
        <w:numPr>
          <w:ilvl w:val="0"/>
          <w:numId w:val="34"/>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760C52E4" w14:textId="77777777" w:rsidR="00EB0C0A" w:rsidRDefault="003B24FB">
      <w:pPr>
        <w:numPr>
          <w:ilvl w:val="0"/>
          <w:numId w:val="34"/>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51D4FBA0" w14:textId="77777777" w:rsidR="00EB0C0A" w:rsidRDefault="003B24FB">
      <w:pPr>
        <w:numPr>
          <w:ilvl w:val="0"/>
          <w:numId w:val="34"/>
        </w:numPr>
        <w:spacing w:after="154"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2C5FA45" w14:textId="77777777" w:rsidR="00EB0C0A" w:rsidRDefault="003B24FB">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301F1E68" w14:textId="77777777" w:rsidR="00EB0C0A" w:rsidRDefault="003B24FB">
      <w:pPr>
        <w:numPr>
          <w:ilvl w:val="0"/>
          <w:numId w:val="35"/>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34DE40A4" w14:textId="77777777" w:rsidR="00EB0C0A" w:rsidRDefault="003B24FB">
      <w:pPr>
        <w:numPr>
          <w:ilvl w:val="0"/>
          <w:numId w:val="35"/>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D62AAA5" w14:textId="77777777" w:rsidR="00EB0C0A" w:rsidRDefault="003B24FB">
      <w:pPr>
        <w:numPr>
          <w:ilvl w:val="0"/>
          <w:numId w:val="35"/>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D395854" w14:textId="77777777" w:rsidR="00EB0C0A" w:rsidRDefault="003B24FB">
      <w:pPr>
        <w:numPr>
          <w:ilvl w:val="0"/>
          <w:numId w:val="35"/>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7BFE66ED" w14:textId="77777777" w:rsidR="00EB0C0A" w:rsidRDefault="003B24FB">
      <w:pPr>
        <w:numPr>
          <w:ilvl w:val="0"/>
          <w:numId w:val="35"/>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69BF9F2F" w14:textId="77777777" w:rsidR="00EB0C0A" w:rsidRDefault="003B24FB">
      <w:pPr>
        <w:numPr>
          <w:ilvl w:val="0"/>
          <w:numId w:val="35"/>
        </w:numPr>
        <w:ind w:firstLine="480"/>
      </w:pPr>
      <w:r>
        <w:t>按规定开设基金财产的资金账户和证券账户，按照《基金合同</w:t>
      </w:r>
      <w:r>
        <w:t>》的约定，根据基金管理人的投资指令，及时办理清算、交割事宜；</w:t>
      </w:r>
      <w:r>
        <w:rPr>
          <w:rFonts w:ascii="Times New Roman" w:eastAsia="Times New Roman" w:hAnsi="Times New Roman" w:cs="Times New Roman"/>
        </w:rPr>
        <w:t xml:space="preserve"> </w:t>
      </w:r>
    </w:p>
    <w:p w14:paraId="774ACF79" w14:textId="77777777" w:rsidR="00EB0C0A" w:rsidRDefault="003B24FB">
      <w:pPr>
        <w:numPr>
          <w:ilvl w:val="0"/>
          <w:numId w:val="35"/>
        </w:numPr>
        <w:spacing w:after="9" w:line="371" w:lineRule="auto"/>
        <w:ind w:firstLine="480"/>
      </w:pPr>
      <w:r>
        <w:t>保守基金商业秘密，除《基金法》、《基金合同》及其他有关规定另有规定外，在基金信息公开披露前予以保密，不得向他人泄露，但向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0C064966" w14:textId="77777777" w:rsidR="00EB0C0A" w:rsidRDefault="003B24FB">
      <w:pPr>
        <w:numPr>
          <w:ilvl w:val="0"/>
          <w:numId w:val="35"/>
        </w:numPr>
        <w:ind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683A8C05" w14:textId="77777777" w:rsidR="00EB0C0A" w:rsidRDefault="003B24FB">
      <w:pPr>
        <w:numPr>
          <w:ilvl w:val="0"/>
          <w:numId w:val="35"/>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291A7DF9" w14:textId="77777777" w:rsidR="00EB0C0A" w:rsidRDefault="003B24FB">
      <w:pPr>
        <w:numPr>
          <w:ilvl w:val="0"/>
          <w:numId w:val="35"/>
        </w:numPr>
        <w:ind w:firstLine="480"/>
      </w:pPr>
      <w:r>
        <w:t>对基金财务会计报告、季度报告、中期报告和年度报告出具意见，说明基金管理人在各重要方面的运作是否严格按照《</w:t>
      </w:r>
      <w:r>
        <w:t>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85F9158" w14:textId="77777777" w:rsidR="00EB0C0A" w:rsidRDefault="003B24FB">
      <w:pPr>
        <w:numPr>
          <w:ilvl w:val="0"/>
          <w:numId w:val="35"/>
        </w:numPr>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0557DFA6" w14:textId="77777777" w:rsidR="00EB0C0A" w:rsidRDefault="003B24FB">
      <w:pPr>
        <w:numPr>
          <w:ilvl w:val="0"/>
          <w:numId w:val="35"/>
        </w:numPr>
        <w:spacing w:after="155" w:line="259" w:lineRule="auto"/>
        <w:ind w:firstLine="480"/>
      </w:pPr>
      <w:r>
        <w:t>按规定制作相关账册并与基金管理人核对；</w:t>
      </w:r>
      <w:r>
        <w:rPr>
          <w:rFonts w:ascii="Times New Roman" w:eastAsia="Times New Roman" w:hAnsi="Times New Roman" w:cs="Times New Roman"/>
        </w:rPr>
        <w:t xml:space="preserve"> </w:t>
      </w:r>
    </w:p>
    <w:p w14:paraId="172B8E64" w14:textId="77777777" w:rsidR="00EB0C0A" w:rsidRDefault="003B24FB">
      <w:pPr>
        <w:numPr>
          <w:ilvl w:val="0"/>
          <w:numId w:val="35"/>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7D0256CF" w14:textId="77777777" w:rsidR="00EB0C0A" w:rsidRDefault="003B24FB">
      <w:pPr>
        <w:numPr>
          <w:ilvl w:val="0"/>
          <w:numId w:val="35"/>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DC94426" w14:textId="77777777" w:rsidR="00EB0C0A" w:rsidRDefault="003B24FB">
      <w:pPr>
        <w:numPr>
          <w:ilvl w:val="0"/>
          <w:numId w:val="35"/>
        </w:numPr>
        <w:spacing w:after="156"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0D4856E0" w14:textId="77777777" w:rsidR="00EB0C0A" w:rsidRDefault="003B24FB">
      <w:pPr>
        <w:numPr>
          <w:ilvl w:val="0"/>
          <w:numId w:val="35"/>
        </w:numPr>
        <w:ind w:firstLine="480"/>
      </w:pPr>
      <w:r>
        <w:t>参加基金财产清算小组，参与基金财产的保管、清理、估价、变现和分配；</w:t>
      </w:r>
      <w:r>
        <w:rPr>
          <w:rFonts w:ascii="Times New Roman" w:eastAsia="Times New Roman" w:hAnsi="Times New Roman" w:cs="Times New Roman"/>
        </w:rPr>
        <w:t xml:space="preserve"> </w:t>
      </w:r>
    </w:p>
    <w:p w14:paraId="2B398686" w14:textId="77777777" w:rsidR="00EB0C0A" w:rsidRDefault="003B24FB">
      <w:pPr>
        <w:numPr>
          <w:ilvl w:val="0"/>
          <w:numId w:val="35"/>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8EA9087" w14:textId="77777777" w:rsidR="00EB0C0A" w:rsidRDefault="003B24FB">
      <w:pPr>
        <w:numPr>
          <w:ilvl w:val="0"/>
          <w:numId w:val="35"/>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9B780AE" w14:textId="77777777" w:rsidR="00EB0C0A" w:rsidRDefault="003B24FB">
      <w:pPr>
        <w:numPr>
          <w:ilvl w:val="0"/>
          <w:numId w:val="35"/>
        </w:numPr>
        <w:ind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4FD073CB" w14:textId="77777777" w:rsidR="00EB0C0A" w:rsidRDefault="003B24FB">
      <w:pPr>
        <w:numPr>
          <w:ilvl w:val="0"/>
          <w:numId w:val="35"/>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0AF711C2" w14:textId="77777777" w:rsidR="00EB0C0A" w:rsidRDefault="003B24FB">
      <w:pPr>
        <w:numPr>
          <w:ilvl w:val="0"/>
          <w:numId w:val="35"/>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4370FF3E" w14:textId="77777777" w:rsidR="00EB0C0A" w:rsidRDefault="003B24FB">
      <w:r>
        <w:t>三、基金份额持有人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0FCB71A" w14:textId="77777777" w:rsidR="00EB0C0A" w:rsidRDefault="003B24FB">
      <w:pPr>
        <w:spacing w:after="156" w:line="259" w:lineRule="auto"/>
      </w:pPr>
      <w:r>
        <w:t>每份基金份额具有同等的合法权</w:t>
      </w:r>
      <w:r>
        <w:t>益。</w:t>
      </w:r>
      <w:r>
        <w:rPr>
          <w:rFonts w:ascii="Times New Roman" w:eastAsia="Times New Roman" w:hAnsi="Times New Roman" w:cs="Times New Roman"/>
        </w:rPr>
        <w:t xml:space="preserve"> </w:t>
      </w:r>
    </w:p>
    <w:p w14:paraId="5A094885" w14:textId="77777777" w:rsidR="00EB0C0A" w:rsidRDefault="003B24FB">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12FFB9F" w14:textId="77777777" w:rsidR="00EB0C0A" w:rsidRDefault="003B24FB">
      <w:pPr>
        <w:numPr>
          <w:ilvl w:val="0"/>
          <w:numId w:val="36"/>
        </w:numPr>
        <w:spacing w:after="156" w:line="259" w:lineRule="auto"/>
        <w:ind w:firstLine="480"/>
      </w:pPr>
      <w:r>
        <w:t>分享基金财产收益；</w:t>
      </w:r>
      <w:r>
        <w:rPr>
          <w:rFonts w:ascii="Times New Roman" w:eastAsia="Times New Roman" w:hAnsi="Times New Roman" w:cs="Times New Roman"/>
        </w:rPr>
        <w:t xml:space="preserve"> </w:t>
      </w:r>
    </w:p>
    <w:p w14:paraId="18D4CC6B" w14:textId="77777777" w:rsidR="00EB0C0A" w:rsidRDefault="003B24FB">
      <w:pPr>
        <w:numPr>
          <w:ilvl w:val="0"/>
          <w:numId w:val="36"/>
        </w:numPr>
        <w:spacing w:after="155" w:line="259" w:lineRule="auto"/>
        <w:ind w:firstLine="480"/>
      </w:pPr>
      <w:r>
        <w:t>参与分配清算后的剩余基金财产；</w:t>
      </w:r>
      <w:r>
        <w:rPr>
          <w:rFonts w:ascii="Times New Roman" w:eastAsia="Times New Roman" w:hAnsi="Times New Roman" w:cs="Times New Roman"/>
        </w:rPr>
        <w:t xml:space="preserve"> </w:t>
      </w:r>
    </w:p>
    <w:p w14:paraId="36B2ED8D" w14:textId="77777777" w:rsidR="00EB0C0A" w:rsidRDefault="003B24FB">
      <w:pPr>
        <w:numPr>
          <w:ilvl w:val="0"/>
          <w:numId w:val="36"/>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09501B69" w14:textId="77777777" w:rsidR="00EB0C0A" w:rsidRDefault="003B24FB">
      <w:pPr>
        <w:numPr>
          <w:ilvl w:val="0"/>
          <w:numId w:val="36"/>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61382ECF" w14:textId="77777777" w:rsidR="00EB0C0A" w:rsidRDefault="003B24FB">
      <w:pPr>
        <w:numPr>
          <w:ilvl w:val="0"/>
          <w:numId w:val="36"/>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368A6B9" w14:textId="77777777" w:rsidR="00EB0C0A" w:rsidRDefault="003B24FB">
      <w:pPr>
        <w:numPr>
          <w:ilvl w:val="0"/>
          <w:numId w:val="36"/>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20D0D3C9" w14:textId="77777777" w:rsidR="00EB0C0A" w:rsidRDefault="003B24FB">
      <w:pPr>
        <w:numPr>
          <w:ilvl w:val="0"/>
          <w:numId w:val="36"/>
        </w:numPr>
        <w:spacing w:after="156" w:line="259" w:lineRule="auto"/>
        <w:ind w:firstLine="480"/>
      </w:pPr>
      <w:r>
        <w:t>监督基金管理人的投资运作；</w:t>
      </w:r>
      <w:r>
        <w:rPr>
          <w:rFonts w:ascii="Times New Roman" w:eastAsia="Times New Roman" w:hAnsi="Times New Roman" w:cs="Times New Roman"/>
        </w:rPr>
        <w:t xml:space="preserve"> </w:t>
      </w:r>
    </w:p>
    <w:p w14:paraId="065991ED" w14:textId="77777777" w:rsidR="00EB0C0A" w:rsidRDefault="003B24FB">
      <w:pPr>
        <w:numPr>
          <w:ilvl w:val="0"/>
          <w:numId w:val="36"/>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53FE4A6" w14:textId="77777777" w:rsidR="00EB0C0A" w:rsidRDefault="003B24FB">
      <w:pPr>
        <w:numPr>
          <w:ilvl w:val="0"/>
          <w:numId w:val="36"/>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6F338CF1" w14:textId="77777777" w:rsidR="00EB0C0A" w:rsidRDefault="003B24FB">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7B2F52F" w14:textId="77777777" w:rsidR="00EB0C0A" w:rsidRDefault="003B24FB">
      <w:pPr>
        <w:numPr>
          <w:ilvl w:val="0"/>
          <w:numId w:val="37"/>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1774DAD4" w14:textId="77777777" w:rsidR="00EB0C0A" w:rsidRDefault="003B24FB">
      <w:pPr>
        <w:numPr>
          <w:ilvl w:val="0"/>
          <w:numId w:val="37"/>
        </w:numPr>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78FBA6D1" w14:textId="77777777" w:rsidR="00EB0C0A" w:rsidRDefault="003B24FB">
      <w:pPr>
        <w:numPr>
          <w:ilvl w:val="0"/>
          <w:numId w:val="37"/>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693B9BC8" w14:textId="77777777" w:rsidR="00EB0C0A" w:rsidRDefault="003B24FB">
      <w:pPr>
        <w:numPr>
          <w:ilvl w:val="0"/>
          <w:numId w:val="37"/>
        </w:numPr>
        <w:ind w:firstLine="480"/>
      </w:pPr>
      <w:r>
        <w:t>缴纳基金认购款项和认购股票、应付申购对价、现金差额及法律法规和《基金合同》</w:t>
      </w:r>
      <w:r>
        <w:t>所规定的费用；</w:t>
      </w:r>
      <w:r>
        <w:rPr>
          <w:rFonts w:ascii="Times New Roman" w:eastAsia="Times New Roman" w:hAnsi="Times New Roman" w:cs="Times New Roman"/>
        </w:rPr>
        <w:t xml:space="preserve"> </w:t>
      </w:r>
    </w:p>
    <w:p w14:paraId="2ED42B3D" w14:textId="77777777" w:rsidR="00EB0C0A" w:rsidRDefault="003B24FB">
      <w:pPr>
        <w:numPr>
          <w:ilvl w:val="0"/>
          <w:numId w:val="37"/>
        </w:numPr>
        <w:spacing w:after="156" w:line="25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C8B8600" w14:textId="77777777" w:rsidR="00EB0C0A" w:rsidRDefault="003B24FB">
      <w:pPr>
        <w:numPr>
          <w:ilvl w:val="0"/>
          <w:numId w:val="37"/>
        </w:numPr>
        <w:spacing w:after="153"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2FA06260" w14:textId="77777777" w:rsidR="00EB0C0A" w:rsidRDefault="003B24FB">
      <w:pPr>
        <w:numPr>
          <w:ilvl w:val="0"/>
          <w:numId w:val="37"/>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36EAD571" w14:textId="77777777" w:rsidR="00EB0C0A" w:rsidRDefault="003B24FB">
      <w:pPr>
        <w:numPr>
          <w:ilvl w:val="0"/>
          <w:numId w:val="37"/>
        </w:numPr>
        <w:spacing w:after="156" w:line="259" w:lineRule="auto"/>
        <w:ind w:firstLine="480"/>
      </w:pPr>
      <w:r>
        <w:t>返还在基金交易过程中因任何原因获得的不当得利；</w:t>
      </w:r>
      <w:r>
        <w:rPr>
          <w:rFonts w:ascii="Times New Roman" w:eastAsia="Times New Roman" w:hAnsi="Times New Roman" w:cs="Times New Roman"/>
        </w:rPr>
        <w:t xml:space="preserve"> </w:t>
      </w:r>
    </w:p>
    <w:p w14:paraId="6A0B1E59" w14:textId="77777777" w:rsidR="00EB0C0A" w:rsidRDefault="003B24FB">
      <w:pPr>
        <w:numPr>
          <w:ilvl w:val="0"/>
          <w:numId w:val="37"/>
        </w:numPr>
        <w:spacing w:after="154"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4798356A" w14:textId="77777777" w:rsidR="00EB0C0A" w:rsidRDefault="003B24FB">
      <w:pPr>
        <w:pStyle w:val="1"/>
      </w:pPr>
      <w:bookmarkStart w:id="9" w:name="_Toc61436"/>
      <w:r>
        <w:t>第十部分</w:t>
      </w:r>
      <w:r>
        <w:t xml:space="preserve">  </w:t>
      </w:r>
      <w:r>
        <w:t>基金份额持有人大会</w:t>
      </w:r>
      <w:r>
        <w:rPr>
          <w:rFonts w:ascii="Times New Roman" w:eastAsia="Times New Roman" w:hAnsi="Times New Roman" w:cs="Times New Roman"/>
          <w:b/>
        </w:rPr>
        <w:t xml:space="preserve"> </w:t>
      </w:r>
      <w:bookmarkEnd w:id="9"/>
    </w:p>
    <w:p w14:paraId="354611BA" w14:textId="77777777" w:rsidR="00EB0C0A" w:rsidRDefault="003B24FB">
      <w:pPr>
        <w:spacing w:after="170" w:line="259" w:lineRule="auto"/>
        <w:ind w:left="418" w:firstLine="0"/>
      </w:pPr>
      <w:r>
        <w:rPr>
          <w:rFonts w:ascii="Times New Roman" w:eastAsia="Times New Roman" w:hAnsi="Times New Roman" w:cs="Times New Roman"/>
        </w:rPr>
        <w:t xml:space="preserve"> </w:t>
      </w:r>
    </w:p>
    <w:p w14:paraId="5C22EDD3" w14:textId="77777777" w:rsidR="00EB0C0A" w:rsidRDefault="003B24FB">
      <w:pPr>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30AAF03" w14:textId="77777777" w:rsidR="00EB0C0A" w:rsidRDefault="003B24FB">
      <w:pPr>
        <w:spacing w:after="156" w:line="259" w:lineRule="auto"/>
      </w:pPr>
      <w:r>
        <w:t>本基金的</w:t>
      </w:r>
      <w:r>
        <w:t>基金份额持有人大会不设立日常机构。</w:t>
      </w:r>
      <w:r>
        <w:rPr>
          <w:rFonts w:ascii="Times New Roman" w:eastAsia="Times New Roman" w:hAnsi="Times New Roman" w:cs="Times New Roman"/>
        </w:rPr>
        <w:t xml:space="preserve"> </w:t>
      </w:r>
    </w:p>
    <w:p w14:paraId="0BE8ED7F" w14:textId="77777777" w:rsidR="00EB0C0A" w:rsidRDefault="003B24FB">
      <w:pPr>
        <w:spacing w:after="149" w:line="259" w:lineRule="auto"/>
      </w:pPr>
      <w:r>
        <w:t>未来，若本基金推出本基金的联接基金，则：</w:t>
      </w:r>
      <w:r>
        <w:rPr>
          <w:rFonts w:ascii="Times New Roman" w:eastAsia="Times New Roman" w:hAnsi="Times New Roman" w:cs="Times New Roman"/>
        </w:rPr>
        <w:t xml:space="preserve"> </w:t>
      </w:r>
    </w:p>
    <w:p w14:paraId="01EBC7BB" w14:textId="77777777" w:rsidR="00EB0C0A" w:rsidRDefault="003B24FB">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基金基金份额持有人大会的权益登记日，联接基金持有本基金份额的总数乘以该基金份额持有人所持有的联接基金份额占联接基金总份额的比例，计算结果按照四舍五入的方法，保留到整数位。</w:t>
      </w:r>
      <w:r>
        <w:rPr>
          <w:rFonts w:ascii="Times New Roman" w:eastAsia="Times New Roman" w:hAnsi="Times New Roman" w:cs="Times New Roman"/>
        </w:rPr>
        <w:t xml:space="preserve"> </w:t>
      </w:r>
    </w:p>
    <w:p w14:paraId="4D59F2F3" w14:textId="77777777" w:rsidR="00EB0C0A" w:rsidRDefault="003B24FB">
      <w:pPr>
        <w:ind w:left="-15" w:firstLine="480"/>
      </w:pPr>
      <w:r>
        <w:t>联接基金的基金管理人不应以联接基金的名义代表联接基金的全体基金份额持有人以本</w:t>
      </w:r>
      <w:r>
        <w:t>基金的基金份额持有人的身份行使表决权，但可接受联接基金的特定基金份额持有人的委托以特定的联接基金基金份额持有人代理人的身份出席本基金的基金份额持有人大会并参与表决。</w:t>
      </w:r>
      <w:r>
        <w:rPr>
          <w:rFonts w:ascii="Times New Roman" w:eastAsia="Times New Roman" w:hAnsi="Times New Roman" w:cs="Times New Roman"/>
        </w:rPr>
        <w:t xml:space="preserve"> </w:t>
      </w:r>
    </w:p>
    <w:p w14:paraId="0ECA3FF4" w14:textId="77777777" w:rsidR="00EB0C0A" w:rsidRDefault="003B24FB">
      <w:pPr>
        <w:ind w:left="-15" w:firstLine="480"/>
      </w:pPr>
      <w:r>
        <w:t>联接基金的基金管理人代表特定的联接基金基金份额持有人提议召开或召集本基金份额持有人大会的，须先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rPr>
          <w:rFonts w:ascii="Times New Roman" w:eastAsia="Times New Roman" w:hAnsi="Times New Roman" w:cs="Times New Roman"/>
        </w:rPr>
        <w:t xml:space="preserve"> </w:t>
      </w:r>
    </w:p>
    <w:p w14:paraId="00043ECC" w14:textId="77777777" w:rsidR="00EB0C0A" w:rsidRDefault="003B24FB">
      <w:pPr>
        <w:spacing w:after="156" w:line="259" w:lineRule="auto"/>
      </w:pPr>
      <w:r>
        <w:t>一、召开事由</w:t>
      </w:r>
      <w:r>
        <w:rPr>
          <w:rFonts w:ascii="Times New Roman" w:eastAsia="Times New Roman" w:hAnsi="Times New Roman" w:cs="Times New Roman"/>
        </w:rPr>
        <w:t xml:space="preserve"> </w:t>
      </w:r>
    </w:p>
    <w:p w14:paraId="3DE9D2B4" w14:textId="77777777" w:rsidR="00EB0C0A" w:rsidRDefault="003B24FB">
      <w:pPr>
        <w:ind w:left="-15" w:firstLine="480"/>
      </w:pPr>
      <w:r>
        <w:rPr>
          <w:rFonts w:ascii="Times New Roman" w:eastAsia="Times New Roman" w:hAnsi="Times New Roman" w:cs="Times New Roman"/>
        </w:rPr>
        <w:t>1</w:t>
      </w:r>
      <w:r>
        <w:t>、除法律法规</w:t>
      </w:r>
      <w:r>
        <w:t>规定、基金合同或中国证监会另有约定外，当出现或需要决定下列事由之一的，应当召开基金份额持有人大会：</w:t>
      </w:r>
      <w:r>
        <w:rPr>
          <w:rFonts w:ascii="Times New Roman" w:eastAsia="Times New Roman" w:hAnsi="Times New Roman" w:cs="Times New Roman"/>
        </w:rPr>
        <w:t xml:space="preserve"> </w:t>
      </w:r>
    </w:p>
    <w:p w14:paraId="4E451EE1" w14:textId="77777777" w:rsidR="00EB0C0A" w:rsidRDefault="003B24FB">
      <w:pPr>
        <w:numPr>
          <w:ilvl w:val="0"/>
          <w:numId w:val="38"/>
        </w:numPr>
        <w:spacing w:after="155" w:line="259" w:lineRule="auto"/>
        <w:ind w:firstLine="480"/>
      </w:pPr>
      <w:r>
        <w:t>终止《基金合同》；</w:t>
      </w:r>
      <w:r>
        <w:rPr>
          <w:rFonts w:ascii="Times New Roman" w:eastAsia="Times New Roman" w:hAnsi="Times New Roman" w:cs="Times New Roman"/>
        </w:rPr>
        <w:t xml:space="preserve"> </w:t>
      </w:r>
    </w:p>
    <w:p w14:paraId="4CBE7D1F" w14:textId="77777777" w:rsidR="00EB0C0A" w:rsidRDefault="003B24FB">
      <w:pPr>
        <w:numPr>
          <w:ilvl w:val="0"/>
          <w:numId w:val="38"/>
        </w:numPr>
        <w:spacing w:after="155" w:line="259" w:lineRule="auto"/>
        <w:ind w:firstLine="480"/>
      </w:pPr>
      <w:r>
        <w:t>更换基金管理人；</w:t>
      </w:r>
      <w:r>
        <w:rPr>
          <w:rFonts w:ascii="Times New Roman" w:eastAsia="Times New Roman" w:hAnsi="Times New Roman" w:cs="Times New Roman"/>
        </w:rPr>
        <w:t xml:space="preserve"> </w:t>
      </w:r>
    </w:p>
    <w:p w14:paraId="42D2F0DE" w14:textId="77777777" w:rsidR="00EB0C0A" w:rsidRDefault="003B24FB">
      <w:pPr>
        <w:numPr>
          <w:ilvl w:val="0"/>
          <w:numId w:val="38"/>
        </w:numPr>
        <w:spacing w:line="259" w:lineRule="auto"/>
        <w:ind w:firstLine="480"/>
      </w:pPr>
      <w:r>
        <w:t>更换基金托管人；</w:t>
      </w:r>
      <w:r>
        <w:rPr>
          <w:rFonts w:ascii="Times New Roman" w:eastAsia="Times New Roman" w:hAnsi="Times New Roman" w:cs="Times New Roman"/>
        </w:rPr>
        <w:t xml:space="preserve"> </w:t>
      </w:r>
    </w:p>
    <w:p w14:paraId="316F4FFD" w14:textId="77777777" w:rsidR="00EB0C0A" w:rsidRDefault="003B24FB">
      <w:pPr>
        <w:numPr>
          <w:ilvl w:val="0"/>
          <w:numId w:val="38"/>
        </w:numPr>
        <w:spacing w:after="156" w:line="259" w:lineRule="auto"/>
        <w:ind w:firstLine="480"/>
      </w:pPr>
      <w:r>
        <w:t>转换基金运作方式；</w:t>
      </w:r>
      <w:r>
        <w:rPr>
          <w:rFonts w:ascii="Times New Roman" w:eastAsia="Times New Roman" w:hAnsi="Times New Roman" w:cs="Times New Roman"/>
        </w:rPr>
        <w:t xml:space="preserve"> </w:t>
      </w:r>
    </w:p>
    <w:p w14:paraId="165C6080" w14:textId="77777777" w:rsidR="00EB0C0A" w:rsidRDefault="003B24FB">
      <w:pPr>
        <w:numPr>
          <w:ilvl w:val="0"/>
          <w:numId w:val="38"/>
        </w:numPr>
        <w:ind w:firstLine="480"/>
      </w:pPr>
      <w:r>
        <w:t>调整基金管理人、基金托管人的报酬标准，但根据法律法规的要求调整该等报酬标准的除外；</w:t>
      </w:r>
      <w:r>
        <w:rPr>
          <w:rFonts w:ascii="Times New Roman" w:eastAsia="Times New Roman" w:hAnsi="Times New Roman" w:cs="Times New Roman"/>
        </w:rPr>
        <w:t xml:space="preserve"> </w:t>
      </w:r>
    </w:p>
    <w:p w14:paraId="70EEBBD4" w14:textId="77777777" w:rsidR="00EB0C0A" w:rsidRDefault="003B24FB">
      <w:pPr>
        <w:numPr>
          <w:ilvl w:val="0"/>
          <w:numId w:val="38"/>
        </w:numPr>
        <w:spacing w:after="155" w:line="259" w:lineRule="auto"/>
        <w:ind w:firstLine="480"/>
      </w:pPr>
      <w:r>
        <w:t>变更基金类别；</w:t>
      </w:r>
      <w:r>
        <w:rPr>
          <w:rFonts w:ascii="Times New Roman" w:eastAsia="Times New Roman" w:hAnsi="Times New Roman" w:cs="Times New Roman"/>
        </w:rPr>
        <w:t xml:space="preserve"> </w:t>
      </w:r>
    </w:p>
    <w:p w14:paraId="11A8B01A" w14:textId="77777777" w:rsidR="00EB0C0A" w:rsidRDefault="003B24FB">
      <w:pPr>
        <w:numPr>
          <w:ilvl w:val="0"/>
          <w:numId w:val="38"/>
        </w:numPr>
        <w:spacing w:after="155" w:line="259" w:lineRule="auto"/>
        <w:ind w:firstLine="480"/>
      </w:pPr>
      <w:r>
        <w:t>本基金与其他基金的合并；</w:t>
      </w:r>
      <w:r>
        <w:rPr>
          <w:rFonts w:ascii="Times New Roman" w:eastAsia="Times New Roman" w:hAnsi="Times New Roman" w:cs="Times New Roman"/>
        </w:rPr>
        <w:t xml:space="preserve"> </w:t>
      </w:r>
    </w:p>
    <w:p w14:paraId="0F788122" w14:textId="77777777" w:rsidR="00EB0C0A" w:rsidRDefault="003B24FB">
      <w:pPr>
        <w:numPr>
          <w:ilvl w:val="0"/>
          <w:numId w:val="38"/>
        </w:numPr>
        <w:spacing w:after="155" w:line="259" w:lineRule="auto"/>
        <w:ind w:firstLine="480"/>
      </w:pPr>
      <w:r>
        <w:t>变更基金投资目标、范围或策略；</w:t>
      </w:r>
      <w:r>
        <w:rPr>
          <w:rFonts w:ascii="Times New Roman" w:eastAsia="Times New Roman" w:hAnsi="Times New Roman" w:cs="Times New Roman"/>
        </w:rPr>
        <w:t xml:space="preserve"> </w:t>
      </w:r>
    </w:p>
    <w:p w14:paraId="1CFEA4DC" w14:textId="77777777" w:rsidR="00EB0C0A" w:rsidRDefault="003B24FB">
      <w:pPr>
        <w:numPr>
          <w:ilvl w:val="0"/>
          <w:numId w:val="38"/>
        </w:numPr>
        <w:spacing w:after="155" w:line="259" w:lineRule="auto"/>
        <w:ind w:firstLine="480"/>
      </w:pPr>
      <w:r>
        <w:t>变更基金份额持有人大会程序；</w:t>
      </w:r>
      <w:r>
        <w:rPr>
          <w:rFonts w:ascii="Times New Roman" w:eastAsia="Times New Roman" w:hAnsi="Times New Roman" w:cs="Times New Roman"/>
        </w:rPr>
        <w:t xml:space="preserve"> </w:t>
      </w:r>
    </w:p>
    <w:p w14:paraId="7007458A" w14:textId="77777777" w:rsidR="00EB0C0A" w:rsidRDefault="003B24FB">
      <w:pPr>
        <w:numPr>
          <w:ilvl w:val="0"/>
          <w:numId w:val="38"/>
        </w:numPr>
        <w:spacing w:after="154" w:line="259" w:lineRule="auto"/>
        <w:ind w:firstLine="480"/>
      </w:pPr>
      <w:r>
        <w:t>基金管理人或基金托管人要求召开基金份额持有人大会；</w:t>
      </w:r>
      <w:r>
        <w:rPr>
          <w:rFonts w:ascii="Times New Roman" w:eastAsia="Times New Roman" w:hAnsi="Times New Roman" w:cs="Times New Roman"/>
        </w:rPr>
        <w:t xml:space="preserve"> </w:t>
      </w:r>
    </w:p>
    <w:p w14:paraId="6203B31F" w14:textId="77777777" w:rsidR="00EB0C0A" w:rsidRDefault="003B24FB">
      <w:pPr>
        <w:numPr>
          <w:ilvl w:val="0"/>
          <w:numId w:val="38"/>
        </w:numPr>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2FB8CFF" w14:textId="77777777" w:rsidR="00EB0C0A" w:rsidRDefault="003B24FB">
      <w:pPr>
        <w:numPr>
          <w:ilvl w:val="0"/>
          <w:numId w:val="38"/>
        </w:numPr>
        <w:spacing w:after="155" w:line="259" w:lineRule="auto"/>
        <w:ind w:firstLine="480"/>
      </w:pPr>
      <w:r>
        <w:t>对基金合同当事人权利和义务产生重大影响的其他事项；</w:t>
      </w:r>
      <w:r>
        <w:rPr>
          <w:rFonts w:ascii="Times New Roman" w:eastAsia="Times New Roman" w:hAnsi="Times New Roman" w:cs="Times New Roman"/>
        </w:rPr>
        <w:t xml:space="preserve"> </w:t>
      </w:r>
    </w:p>
    <w:p w14:paraId="475CD938" w14:textId="77777777" w:rsidR="00EB0C0A" w:rsidRDefault="003B24FB">
      <w:pPr>
        <w:numPr>
          <w:ilvl w:val="0"/>
          <w:numId w:val="38"/>
        </w:numPr>
        <w:ind w:firstLine="480"/>
      </w:pPr>
      <w:r>
        <w:t>终止基金上市，但因基金不再具备上市条件而被上海证券交易所终止上市的情形除外；</w:t>
      </w:r>
      <w:r>
        <w:rPr>
          <w:rFonts w:ascii="Times New Roman" w:eastAsia="Times New Roman" w:hAnsi="Times New Roman" w:cs="Times New Roman"/>
        </w:rPr>
        <w:t xml:space="preserve"> </w:t>
      </w:r>
    </w:p>
    <w:p w14:paraId="5006173A" w14:textId="77777777" w:rsidR="00EB0C0A" w:rsidRDefault="003B24FB">
      <w:pPr>
        <w:numPr>
          <w:ilvl w:val="0"/>
          <w:numId w:val="38"/>
        </w:numPr>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14B5FCC4" w14:textId="77777777" w:rsidR="00EB0C0A" w:rsidRDefault="003B24FB">
      <w:pPr>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4AEA5E0" w14:textId="77777777" w:rsidR="00EB0C0A" w:rsidRDefault="003B24FB">
      <w:pPr>
        <w:numPr>
          <w:ilvl w:val="0"/>
          <w:numId w:val="39"/>
        </w:numPr>
        <w:spacing w:after="156" w:line="259" w:lineRule="auto"/>
        <w:ind w:firstLine="480"/>
      </w:pPr>
      <w:r>
        <w:t>法律法规要求增加的基金费用的收取；</w:t>
      </w:r>
      <w:r>
        <w:rPr>
          <w:rFonts w:ascii="Times New Roman" w:eastAsia="Times New Roman" w:hAnsi="Times New Roman" w:cs="Times New Roman"/>
        </w:rPr>
        <w:t xml:space="preserve"> </w:t>
      </w:r>
    </w:p>
    <w:p w14:paraId="5B1E3E77" w14:textId="77777777" w:rsidR="00EB0C0A" w:rsidRDefault="003B24FB">
      <w:pPr>
        <w:numPr>
          <w:ilvl w:val="0"/>
          <w:numId w:val="39"/>
        </w:numPr>
        <w:ind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24F4EFF" w14:textId="77777777" w:rsidR="00EB0C0A" w:rsidRDefault="003B24FB">
      <w:pPr>
        <w:numPr>
          <w:ilvl w:val="0"/>
          <w:numId w:val="39"/>
        </w:numPr>
        <w:ind w:firstLine="480"/>
      </w:pPr>
      <w:r>
        <w:t>因相应的法律法规、上海证券交易所或者登记结算机构的相关业务规则发生变动而应当对《基金合同》进行修改；</w:t>
      </w:r>
      <w:r>
        <w:rPr>
          <w:rFonts w:ascii="Times New Roman" w:eastAsia="Times New Roman" w:hAnsi="Times New Roman" w:cs="Times New Roman"/>
        </w:rPr>
        <w:t xml:space="preserve"> </w:t>
      </w:r>
    </w:p>
    <w:p w14:paraId="27965877" w14:textId="77777777" w:rsidR="00EB0C0A" w:rsidRDefault="003B24FB">
      <w:pPr>
        <w:numPr>
          <w:ilvl w:val="0"/>
          <w:numId w:val="39"/>
        </w:numPr>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DCCA02D" w14:textId="77777777" w:rsidR="00EB0C0A" w:rsidRDefault="003B24FB">
      <w:pPr>
        <w:numPr>
          <w:ilvl w:val="0"/>
          <w:numId w:val="39"/>
        </w:numPr>
        <w:spacing w:after="9" w:line="371" w:lineRule="auto"/>
        <w:ind w:firstLine="480"/>
      </w:pPr>
      <w:r>
        <w:t>基</w:t>
      </w:r>
      <w:r>
        <w:t>金管理人、相关证券交易所和登记结算机构在法律法规、基金合同规定的范围内调整有关基金认购、申购、赎回、交易、转托管、非交易过户等业务的规则；</w:t>
      </w:r>
      <w:r>
        <w:rPr>
          <w:rFonts w:ascii="Times New Roman" w:eastAsia="Times New Roman" w:hAnsi="Times New Roman" w:cs="Times New Roman"/>
        </w:rPr>
        <w:t xml:space="preserve"> </w:t>
      </w:r>
    </w:p>
    <w:p w14:paraId="3E29BB1C" w14:textId="77777777" w:rsidR="00EB0C0A" w:rsidRDefault="003B24FB">
      <w:pPr>
        <w:numPr>
          <w:ilvl w:val="0"/>
          <w:numId w:val="39"/>
        </w:numPr>
        <w:spacing w:after="156" w:line="259" w:lineRule="auto"/>
        <w:ind w:firstLine="480"/>
      </w:pPr>
      <w:r>
        <w:t>基金推出新业务或服务；</w:t>
      </w:r>
      <w:r>
        <w:rPr>
          <w:rFonts w:ascii="Times New Roman" w:eastAsia="Times New Roman" w:hAnsi="Times New Roman" w:cs="Times New Roman"/>
        </w:rPr>
        <w:t xml:space="preserve"> </w:t>
      </w:r>
    </w:p>
    <w:p w14:paraId="61FBF610" w14:textId="77777777" w:rsidR="00EB0C0A" w:rsidRDefault="003B24FB">
      <w:pPr>
        <w:numPr>
          <w:ilvl w:val="0"/>
          <w:numId w:val="39"/>
        </w:numPr>
        <w:ind w:firstLine="480"/>
      </w:pPr>
      <w:r>
        <w:t>在不违反法律法规的情况下，调整基金的申购赎回方式及申购对价、赎回对价组成；</w:t>
      </w:r>
      <w:r>
        <w:rPr>
          <w:rFonts w:ascii="Times New Roman" w:eastAsia="Times New Roman" w:hAnsi="Times New Roman" w:cs="Times New Roman"/>
        </w:rPr>
        <w:t xml:space="preserve"> </w:t>
      </w:r>
    </w:p>
    <w:p w14:paraId="1A1BBC4D" w14:textId="77777777" w:rsidR="00EB0C0A" w:rsidRDefault="003B24FB">
      <w:pPr>
        <w:numPr>
          <w:ilvl w:val="0"/>
          <w:numId w:val="39"/>
        </w:numPr>
        <w:ind w:firstLine="480"/>
      </w:pPr>
      <w:r>
        <w:t>在不违反法律法规的情况下，调整基金份额净值、申购赎回清单的计算和公告的时间或频率；</w:t>
      </w:r>
      <w:r>
        <w:rPr>
          <w:rFonts w:ascii="Times New Roman" w:eastAsia="Times New Roman" w:hAnsi="Times New Roman" w:cs="Times New Roman"/>
        </w:rPr>
        <w:t xml:space="preserve"> </w:t>
      </w:r>
    </w:p>
    <w:p w14:paraId="35138C72" w14:textId="77777777" w:rsidR="00EB0C0A" w:rsidRDefault="003B24FB">
      <w:pPr>
        <w:numPr>
          <w:ilvl w:val="0"/>
          <w:numId w:val="39"/>
        </w:numPr>
        <w:spacing w:after="155" w:line="259" w:lineRule="auto"/>
        <w:ind w:firstLine="480"/>
      </w:pPr>
      <w:r>
        <w:t>本基金的联接基金采取特殊申购或其他方式参与本基金的申购赎回；</w:t>
      </w:r>
      <w:r>
        <w:rPr>
          <w:rFonts w:ascii="Times New Roman" w:eastAsia="Times New Roman" w:hAnsi="Times New Roman" w:cs="Times New Roman"/>
        </w:rPr>
        <w:t xml:space="preserve">  </w:t>
      </w:r>
    </w:p>
    <w:p w14:paraId="49FFCD47" w14:textId="77777777" w:rsidR="00EB0C0A" w:rsidRDefault="003B24FB">
      <w:pPr>
        <w:numPr>
          <w:ilvl w:val="0"/>
          <w:numId w:val="39"/>
        </w:numPr>
        <w:spacing w:after="155" w:line="259" w:lineRule="auto"/>
        <w:ind w:firstLine="480"/>
      </w:pPr>
      <w:r>
        <w:t>基金开通场外申购、赎回等相关业务；</w:t>
      </w:r>
      <w:r>
        <w:rPr>
          <w:rFonts w:ascii="Times New Roman" w:eastAsia="Times New Roman" w:hAnsi="Times New Roman" w:cs="Times New Roman"/>
        </w:rPr>
        <w:t xml:space="preserve"> </w:t>
      </w:r>
    </w:p>
    <w:p w14:paraId="7572EACA" w14:textId="77777777" w:rsidR="00EB0C0A" w:rsidRDefault="003B24FB">
      <w:pPr>
        <w:numPr>
          <w:ilvl w:val="0"/>
          <w:numId w:val="39"/>
        </w:numPr>
        <w:ind w:firstLine="480"/>
      </w:pPr>
      <w:r>
        <w:t>募集并管理以本基金为目标</w:t>
      </w:r>
      <w:r>
        <w:t xml:space="preserve"> </w:t>
      </w:r>
      <w:r>
        <w:rPr>
          <w:rFonts w:ascii="Times New Roman" w:eastAsia="Times New Roman" w:hAnsi="Times New Roman" w:cs="Times New Roman"/>
        </w:rPr>
        <w:t xml:space="preserve">ETF </w:t>
      </w:r>
      <w:r>
        <w:t>的一只或多只联接基金、增设新的基金份额类别</w:t>
      </w:r>
      <w:r>
        <w:t>、减少基金份额类别或者调整基金份额类别设置、在其他证券交易所上市、开通跨系统转托管等业务；</w:t>
      </w:r>
      <w:r>
        <w:rPr>
          <w:rFonts w:ascii="Times New Roman" w:eastAsia="Times New Roman" w:hAnsi="Times New Roman" w:cs="Times New Roman"/>
        </w:rPr>
        <w:t xml:space="preserve"> </w:t>
      </w:r>
    </w:p>
    <w:p w14:paraId="54A64AF5" w14:textId="77777777" w:rsidR="00EB0C0A" w:rsidRDefault="003B24FB">
      <w:pPr>
        <w:numPr>
          <w:ilvl w:val="0"/>
          <w:numId w:val="39"/>
        </w:numPr>
        <w:ind w:firstLine="480"/>
      </w:pPr>
      <w:r>
        <w:t>按照法律法规和《基金合同》规定不需召开基金份额持有人大会的其他情形。</w:t>
      </w:r>
      <w:r>
        <w:rPr>
          <w:rFonts w:ascii="Times New Roman" w:eastAsia="Times New Roman" w:hAnsi="Times New Roman" w:cs="Times New Roman"/>
        </w:rPr>
        <w:t xml:space="preserve"> </w:t>
      </w:r>
    </w:p>
    <w:p w14:paraId="0A967159" w14:textId="77777777" w:rsidR="00EB0C0A" w:rsidRDefault="003B24FB">
      <w:pPr>
        <w:spacing w:after="156" w:line="259" w:lineRule="auto"/>
      </w:pPr>
      <w:r>
        <w:t>二、会议召集人及召集方式</w:t>
      </w:r>
      <w:r>
        <w:rPr>
          <w:rFonts w:ascii="Times New Roman" w:eastAsia="Times New Roman" w:hAnsi="Times New Roman" w:cs="Times New Roman"/>
        </w:rPr>
        <w:t xml:space="preserve"> </w:t>
      </w:r>
    </w:p>
    <w:p w14:paraId="48871CBA" w14:textId="77777777" w:rsidR="00EB0C0A" w:rsidRDefault="003B24FB">
      <w:pPr>
        <w:numPr>
          <w:ilvl w:val="0"/>
          <w:numId w:val="40"/>
        </w:numPr>
        <w:ind w:right="-4"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0265EAA9" w14:textId="77777777" w:rsidR="00EB0C0A" w:rsidRDefault="003B24FB">
      <w:pPr>
        <w:numPr>
          <w:ilvl w:val="0"/>
          <w:numId w:val="40"/>
        </w:numPr>
        <w:spacing w:after="156" w:line="259" w:lineRule="auto"/>
        <w:ind w:right="-4" w:firstLine="470"/>
      </w:pPr>
      <w:r>
        <w:t>基金管理人未按规定召集或不能召集时，由基金托管人召集；</w:t>
      </w:r>
      <w:r>
        <w:rPr>
          <w:rFonts w:ascii="Times New Roman" w:eastAsia="Times New Roman" w:hAnsi="Times New Roman" w:cs="Times New Roman"/>
        </w:rPr>
        <w:t xml:space="preserve"> </w:t>
      </w:r>
    </w:p>
    <w:p w14:paraId="1AE7F5C4" w14:textId="77777777" w:rsidR="00EB0C0A" w:rsidRDefault="003B24FB">
      <w:pPr>
        <w:numPr>
          <w:ilvl w:val="0"/>
          <w:numId w:val="40"/>
        </w:numPr>
        <w:spacing w:after="9" w:line="371" w:lineRule="auto"/>
        <w:ind w:right="-4"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4FCC25AA" w14:textId="77777777" w:rsidR="00EB0C0A" w:rsidRDefault="003B24FB">
      <w:pPr>
        <w:numPr>
          <w:ilvl w:val="0"/>
          <w:numId w:val="40"/>
        </w:numPr>
        <w:spacing w:after="161" w:line="371" w:lineRule="auto"/>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w:t>
      </w:r>
      <w:r>
        <w:t>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65CDC3D8" w14:textId="77777777" w:rsidR="00EB0C0A" w:rsidRDefault="003B24FB">
      <w:pPr>
        <w:numPr>
          <w:ilvl w:val="0"/>
          <w:numId w:val="40"/>
        </w:numPr>
        <w:spacing w:after="9" w:line="371" w:lineRule="auto"/>
        <w:ind w:right="-4"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1DF348D" w14:textId="77777777" w:rsidR="00EB0C0A" w:rsidRDefault="003B24FB">
      <w:pPr>
        <w:numPr>
          <w:ilvl w:val="0"/>
          <w:numId w:val="40"/>
        </w:numPr>
        <w:ind w:right="-4" w:firstLine="470"/>
      </w:pPr>
      <w:r>
        <w:t>基金份额持有人会议的召集人负责选择确定开会时间、地点、方式和权益登记日。</w:t>
      </w:r>
      <w:r>
        <w:rPr>
          <w:rFonts w:ascii="Times New Roman" w:eastAsia="Times New Roman" w:hAnsi="Times New Roman" w:cs="Times New Roman"/>
        </w:rPr>
        <w:t xml:space="preserve"> </w:t>
      </w:r>
    </w:p>
    <w:p w14:paraId="0AEFBB1A" w14:textId="77777777" w:rsidR="00EB0C0A" w:rsidRDefault="003B24FB">
      <w:pPr>
        <w:spacing w:after="156" w:line="259" w:lineRule="auto"/>
      </w:pPr>
      <w:r>
        <w:t>三、召开基金份额持有人大会的通知时间、通知内容、通知方式</w:t>
      </w:r>
      <w:r>
        <w:rPr>
          <w:rFonts w:ascii="Times New Roman" w:eastAsia="Times New Roman" w:hAnsi="Times New Roman" w:cs="Times New Roman"/>
        </w:rPr>
        <w:t xml:space="preserve"> </w:t>
      </w:r>
    </w:p>
    <w:p w14:paraId="29E97890" w14:textId="77777777" w:rsidR="00EB0C0A" w:rsidRDefault="003B24FB">
      <w:pPr>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w:t>
      </w:r>
      <w:r>
        <w:t>介公告。基金份额持有人大会通知应至少载明以下内容：</w:t>
      </w:r>
      <w:r>
        <w:rPr>
          <w:rFonts w:ascii="Times New Roman" w:eastAsia="Times New Roman" w:hAnsi="Times New Roman" w:cs="Times New Roman"/>
        </w:rPr>
        <w:t xml:space="preserve"> </w:t>
      </w:r>
    </w:p>
    <w:p w14:paraId="7CC2F4EA" w14:textId="77777777" w:rsidR="00EB0C0A" w:rsidRDefault="003B24FB">
      <w:pPr>
        <w:numPr>
          <w:ilvl w:val="0"/>
          <w:numId w:val="41"/>
        </w:numPr>
        <w:spacing w:after="155" w:line="259" w:lineRule="auto"/>
        <w:ind w:firstLine="480"/>
      </w:pPr>
      <w:r>
        <w:t>会议召开的时间、地点和会议形式；</w:t>
      </w:r>
      <w:r>
        <w:rPr>
          <w:rFonts w:ascii="Times New Roman" w:eastAsia="Times New Roman" w:hAnsi="Times New Roman" w:cs="Times New Roman"/>
        </w:rPr>
        <w:t xml:space="preserve"> </w:t>
      </w:r>
    </w:p>
    <w:p w14:paraId="5E3AB595" w14:textId="77777777" w:rsidR="00EB0C0A" w:rsidRDefault="003B24FB">
      <w:pPr>
        <w:numPr>
          <w:ilvl w:val="0"/>
          <w:numId w:val="41"/>
        </w:numPr>
        <w:spacing w:after="156" w:line="259" w:lineRule="auto"/>
        <w:ind w:firstLine="480"/>
      </w:pPr>
      <w:r>
        <w:t>会议拟审议的事项、议事程序和表决方式；</w:t>
      </w:r>
      <w:r>
        <w:rPr>
          <w:rFonts w:ascii="Times New Roman" w:eastAsia="Times New Roman" w:hAnsi="Times New Roman" w:cs="Times New Roman"/>
        </w:rPr>
        <w:t xml:space="preserve"> </w:t>
      </w:r>
    </w:p>
    <w:p w14:paraId="0D5509A5" w14:textId="77777777" w:rsidR="00EB0C0A" w:rsidRDefault="003B24FB">
      <w:pPr>
        <w:numPr>
          <w:ilvl w:val="0"/>
          <w:numId w:val="41"/>
        </w:numPr>
        <w:spacing w:after="156" w:line="259" w:lineRule="auto"/>
        <w:ind w:firstLine="480"/>
      </w:pPr>
      <w:r>
        <w:t>有权出席基金份额持有人大会的基金份额持有人的权益登记日；</w:t>
      </w:r>
      <w:r>
        <w:rPr>
          <w:rFonts w:ascii="Times New Roman" w:eastAsia="Times New Roman" w:hAnsi="Times New Roman" w:cs="Times New Roman"/>
        </w:rPr>
        <w:t xml:space="preserve"> </w:t>
      </w:r>
    </w:p>
    <w:p w14:paraId="125FC3BB" w14:textId="77777777" w:rsidR="00EB0C0A" w:rsidRDefault="003B24FB">
      <w:pPr>
        <w:numPr>
          <w:ilvl w:val="0"/>
          <w:numId w:val="41"/>
        </w:numPr>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7EE486AA" w14:textId="77777777" w:rsidR="00EB0C0A" w:rsidRDefault="003B24FB">
      <w:pPr>
        <w:numPr>
          <w:ilvl w:val="0"/>
          <w:numId w:val="41"/>
        </w:numPr>
        <w:spacing w:after="156" w:line="259" w:lineRule="auto"/>
        <w:ind w:firstLine="480"/>
      </w:pPr>
      <w:r>
        <w:t>会务常设联系人姓名及联系电话；</w:t>
      </w:r>
      <w:r>
        <w:rPr>
          <w:rFonts w:ascii="Times New Roman" w:eastAsia="Times New Roman" w:hAnsi="Times New Roman" w:cs="Times New Roman"/>
        </w:rPr>
        <w:t xml:space="preserve"> </w:t>
      </w:r>
    </w:p>
    <w:p w14:paraId="200F2EA2" w14:textId="77777777" w:rsidR="00EB0C0A" w:rsidRDefault="003B24FB">
      <w:pPr>
        <w:numPr>
          <w:ilvl w:val="0"/>
          <w:numId w:val="41"/>
        </w:numPr>
        <w:spacing w:after="155" w:line="259" w:lineRule="auto"/>
        <w:ind w:firstLine="480"/>
      </w:pPr>
      <w:r>
        <w:t>出席会议者必须准备的文件和必须履行的手续；</w:t>
      </w:r>
      <w:r>
        <w:rPr>
          <w:rFonts w:ascii="Times New Roman" w:eastAsia="Times New Roman" w:hAnsi="Times New Roman" w:cs="Times New Roman"/>
        </w:rPr>
        <w:t xml:space="preserve"> </w:t>
      </w:r>
    </w:p>
    <w:p w14:paraId="017CAE88" w14:textId="77777777" w:rsidR="00EB0C0A" w:rsidRDefault="003B24FB">
      <w:pPr>
        <w:numPr>
          <w:ilvl w:val="0"/>
          <w:numId w:val="41"/>
        </w:numPr>
        <w:spacing w:after="155" w:line="259" w:lineRule="auto"/>
        <w:ind w:firstLine="480"/>
      </w:pPr>
      <w:r>
        <w:t>召集人需要通知的其他事项。</w:t>
      </w:r>
      <w:r>
        <w:rPr>
          <w:rFonts w:ascii="Times New Roman" w:eastAsia="Times New Roman" w:hAnsi="Times New Roman" w:cs="Times New Roman"/>
        </w:rPr>
        <w:t xml:space="preserve"> </w:t>
      </w:r>
    </w:p>
    <w:p w14:paraId="27405B4B" w14:textId="77777777" w:rsidR="00EB0C0A" w:rsidRDefault="003B24FB">
      <w:pPr>
        <w:numPr>
          <w:ilvl w:val="0"/>
          <w:numId w:val="42"/>
        </w:numPr>
        <w:ind w:firstLine="480"/>
      </w:pPr>
      <w:r>
        <w:t>采取通讯开会方式并进行表决的情况下，由会议召集人决定在会议通知中说明本次基金份额持有人大会所采取的具体通讯方式、委</w:t>
      </w:r>
      <w:r>
        <w:t>托的公证机关及其联系方式和联系人、书面表决意见寄交的截止时间和收取方式。</w:t>
      </w:r>
      <w:r>
        <w:rPr>
          <w:rFonts w:ascii="Times New Roman" w:eastAsia="Times New Roman" w:hAnsi="Times New Roman" w:cs="Times New Roman"/>
        </w:rPr>
        <w:t xml:space="preserve"> </w:t>
      </w:r>
    </w:p>
    <w:p w14:paraId="6AFB1573" w14:textId="77777777" w:rsidR="00EB0C0A" w:rsidRDefault="003B24FB">
      <w:pPr>
        <w:numPr>
          <w:ilvl w:val="0"/>
          <w:numId w:val="42"/>
        </w:numPr>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D72D3E0" w14:textId="77777777" w:rsidR="00EB0C0A" w:rsidRDefault="003B24FB">
      <w:r>
        <w:t>四、基金份额持有人出席会议的方式基金份额持有人大会可通过现场开会方式、通讯</w:t>
      </w:r>
      <w:r>
        <w:t>开会或法律法规和监管机关允许的其他方式召开，会议的召开方式由会议召集人确定。</w:t>
      </w:r>
      <w:r>
        <w:rPr>
          <w:rFonts w:ascii="Times New Roman" w:eastAsia="Times New Roman" w:hAnsi="Times New Roman" w:cs="Times New Roman"/>
        </w:rPr>
        <w:t xml:space="preserve"> </w:t>
      </w:r>
    </w:p>
    <w:p w14:paraId="79371A9A" w14:textId="77777777" w:rsidR="00EB0C0A" w:rsidRDefault="003B24FB">
      <w:pPr>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2048B2B" w14:textId="77777777" w:rsidR="00EB0C0A" w:rsidRDefault="003B24FB">
      <w:pPr>
        <w:numPr>
          <w:ilvl w:val="0"/>
          <w:numId w:val="43"/>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135BC8F7" w14:textId="77777777" w:rsidR="00EB0C0A" w:rsidRDefault="003B24FB">
      <w:pPr>
        <w:numPr>
          <w:ilvl w:val="0"/>
          <w:numId w:val="43"/>
        </w:numPr>
        <w:ind w:firstLine="480"/>
      </w:pPr>
      <w:r>
        <w:t>经核对，汇总到会者出示的在权益登记日持有基金</w:t>
      </w:r>
      <w:r>
        <w:t>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3396520" w14:textId="77777777" w:rsidR="00EB0C0A" w:rsidRDefault="003B24FB">
      <w:pPr>
        <w:spacing w:after="9" w:line="371" w:lineRule="auto"/>
        <w:ind w:left="-15" w:right="-8"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BE95BB6" w14:textId="77777777" w:rsidR="00EB0C0A" w:rsidRDefault="003B24FB">
      <w:pPr>
        <w:spacing w:after="156" w:line="259" w:lineRule="auto"/>
      </w:pPr>
      <w:r>
        <w:t>在同时符合以下条件时，通讯开会的方式视为有效：</w:t>
      </w:r>
      <w:r>
        <w:rPr>
          <w:rFonts w:ascii="Times New Roman" w:eastAsia="Times New Roman" w:hAnsi="Times New Roman" w:cs="Times New Roman"/>
        </w:rPr>
        <w:t xml:space="preserve"> </w:t>
      </w:r>
    </w:p>
    <w:p w14:paraId="12701BDA" w14:textId="77777777" w:rsidR="00EB0C0A" w:rsidRDefault="003B24FB">
      <w:pPr>
        <w:numPr>
          <w:ilvl w:val="0"/>
          <w:numId w:val="44"/>
        </w:numPr>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1E93FA7" w14:textId="77777777" w:rsidR="00EB0C0A" w:rsidRDefault="003B24FB">
      <w:pPr>
        <w:numPr>
          <w:ilvl w:val="0"/>
          <w:numId w:val="44"/>
        </w:numPr>
        <w:ind w:firstLine="480"/>
      </w:pPr>
      <w:r>
        <w:t>召集人按基金合同约定通知基金托管人（如果基金托管人为召集人，则为基金管理人）到指定地点对书面表决意见的计票进行监督。会议召集人在基金托</w:t>
      </w:r>
      <w:r>
        <w:t>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C3BD21F" w14:textId="77777777" w:rsidR="00EB0C0A" w:rsidRDefault="003B24FB">
      <w:pPr>
        <w:numPr>
          <w:ilvl w:val="0"/>
          <w:numId w:val="44"/>
        </w:numPr>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DF8AAD5" w14:textId="77777777" w:rsidR="00EB0C0A" w:rsidRDefault="003B24FB">
      <w:pPr>
        <w:numPr>
          <w:ilvl w:val="0"/>
          <w:numId w:val="44"/>
        </w:numPr>
        <w:spacing w:after="148"/>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7BE705E" w14:textId="77777777" w:rsidR="00EB0C0A" w:rsidRDefault="003B24FB">
      <w:pPr>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w:t>
      </w:r>
      <w:r>
        <w:t>当有代表三分之一以上基金份额的持有人参加，方可召开。</w:t>
      </w:r>
      <w:r>
        <w:rPr>
          <w:rFonts w:ascii="Times New Roman" w:eastAsia="Times New Roman" w:hAnsi="Times New Roman" w:cs="Times New Roman"/>
        </w:rPr>
        <w:t xml:space="preserve"> </w:t>
      </w:r>
    </w:p>
    <w:p w14:paraId="2FE98876" w14:textId="77777777" w:rsidR="00EB0C0A" w:rsidRDefault="003B24FB">
      <w:pPr>
        <w:numPr>
          <w:ilvl w:val="0"/>
          <w:numId w:val="45"/>
        </w:numPr>
        <w:ind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2D24E731" w14:textId="77777777" w:rsidR="00EB0C0A" w:rsidRDefault="003B24FB">
      <w:pPr>
        <w:numPr>
          <w:ilvl w:val="0"/>
          <w:numId w:val="45"/>
        </w:numPr>
        <w:ind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7BC611D9" w14:textId="77777777" w:rsidR="00EB0C0A" w:rsidRDefault="003B24FB">
      <w:pPr>
        <w:spacing w:after="155" w:line="259" w:lineRule="auto"/>
      </w:pPr>
      <w:r>
        <w:t>五、议事内容与程序</w:t>
      </w:r>
      <w:r>
        <w:rPr>
          <w:rFonts w:ascii="Times New Roman" w:eastAsia="Times New Roman" w:hAnsi="Times New Roman" w:cs="Times New Roman"/>
        </w:rPr>
        <w:t xml:space="preserve"> </w:t>
      </w:r>
    </w:p>
    <w:p w14:paraId="78A7A3DF" w14:textId="77777777" w:rsidR="00EB0C0A" w:rsidRDefault="003B24FB">
      <w:pPr>
        <w:numPr>
          <w:ilvl w:val="0"/>
          <w:numId w:val="46"/>
        </w:numPr>
        <w:spacing w:after="147" w:line="259" w:lineRule="auto"/>
        <w:ind w:hanging="360"/>
      </w:pPr>
      <w:r>
        <w:t>议事内容及提案权</w:t>
      </w:r>
      <w:r>
        <w:rPr>
          <w:rFonts w:ascii="Times New Roman" w:eastAsia="Times New Roman" w:hAnsi="Times New Roman" w:cs="Times New Roman"/>
        </w:rPr>
        <w:t xml:space="preserve"> </w:t>
      </w:r>
    </w:p>
    <w:p w14:paraId="52468D88" w14:textId="77777777" w:rsidR="00EB0C0A" w:rsidRDefault="003B24FB">
      <w:pPr>
        <w:ind w:left="-15" w:firstLine="480"/>
      </w:pPr>
      <w:r>
        <w:t>议事内容为关系基金份额持有人利益的重大事项，如《基金合同》的</w:t>
      </w:r>
      <w:r>
        <w:t>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7B08D6B" w14:textId="77777777" w:rsidR="00EB0C0A" w:rsidRDefault="003B24FB">
      <w:pPr>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B2E3B1B" w14:textId="77777777" w:rsidR="00EB0C0A" w:rsidRDefault="003B24FB">
      <w:pPr>
        <w:spacing w:after="155" w:line="259" w:lineRule="auto"/>
      </w:pPr>
      <w:r>
        <w:t>基金份额持有人大会不得对未事先公告的议事内容进行表决。</w:t>
      </w:r>
      <w:r>
        <w:rPr>
          <w:rFonts w:ascii="Times New Roman" w:eastAsia="Times New Roman" w:hAnsi="Times New Roman" w:cs="Times New Roman"/>
        </w:rPr>
        <w:t xml:space="preserve"> </w:t>
      </w:r>
    </w:p>
    <w:p w14:paraId="479E50C0" w14:textId="77777777" w:rsidR="00EB0C0A" w:rsidRDefault="003B24FB">
      <w:pPr>
        <w:numPr>
          <w:ilvl w:val="0"/>
          <w:numId w:val="46"/>
        </w:numPr>
        <w:spacing w:after="153" w:line="259" w:lineRule="auto"/>
        <w:ind w:hanging="360"/>
      </w:pPr>
      <w:r>
        <w:t>议事程序</w:t>
      </w:r>
      <w:r>
        <w:rPr>
          <w:rFonts w:ascii="Times New Roman" w:eastAsia="Times New Roman" w:hAnsi="Times New Roman" w:cs="Times New Roman"/>
        </w:rPr>
        <w:t xml:space="preserve"> </w:t>
      </w:r>
    </w:p>
    <w:p w14:paraId="1F8CBCB4" w14:textId="77777777" w:rsidR="00EB0C0A" w:rsidRDefault="003B24FB">
      <w:pPr>
        <w:numPr>
          <w:ilvl w:val="0"/>
          <w:numId w:val="47"/>
        </w:numPr>
        <w:spacing w:after="147" w:line="259" w:lineRule="auto"/>
        <w:ind w:hanging="600"/>
      </w:pPr>
      <w:r>
        <w:t>现场开会</w:t>
      </w:r>
      <w:r>
        <w:rPr>
          <w:rFonts w:ascii="Times New Roman" w:eastAsia="Times New Roman" w:hAnsi="Times New Roman" w:cs="Times New Roman"/>
        </w:rPr>
        <w:t xml:space="preserve"> </w:t>
      </w:r>
    </w:p>
    <w:p w14:paraId="75300EE4" w14:textId="77777777" w:rsidR="00EB0C0A" w:rsidRDefault="003B24FB">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w:t>
      </w:r>
      <w:r>
        <w:t>响基金份额持有人大会作出的决议的效力。</w:t>
      </w:r>
      <w:r>
        <w:rPr>
          <w:rFonts w:ascii="Times New Roman" w:eastAsia="Times New Roman" w:hAnsi="Times New Roman" w:cs="Times New Roman"/>
        </w:rPr>
        <w:t xml:space="preserve"> </w:t>
      </w:r>
    </w:p>
    <w:p w14:paraId="4FB8484C" w14:textId="77777777" w:rsidR="00EB0C0A" w:rsidRDefault="003B24FB">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BBA7508" w14:textId="77777777" w:rsidR="00EB0C0A" w:rsidRDefault="003B24FB">
      <w:pPr>
        <w:numPr>
          <w:ilvl w:val="0"/>
          <w:numId w:val="47"/>
        </w:numPr>
        <w:spacing w:after="154" w:line="259" w:lineRule="auto"/>
        <w:ind w:hanging="600"/>
      </w:pPr>
      <w:r>
        <w:t>通讯开会</w:t>
      </w:r>
      <w:r>
        <w:rPr>
          <w:rFonts w:ascii="Times New Roman" w:eastAsia="Times New Roman" w:hAnsi="Times New Roman" w:cs="Times New Roman"/>
        </w:rPr>
        <w:t xml:space="preserve"> </w:t>
      </w:r>
    </w:p>
    <w:p w14:paraId="6B28A38C" w14:textId="77777777" w:rsidR="00EB0C0A" w:rsidRDefault="003B24FB">
      <w:pPr>
        <w:spacing w:after="9" w:line="371" w:lineRule="auto"/>
        <w:ind w:left="-15" w:right="-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11172494" w14:textId="77777777" w:rsidR="00EB0C0A" w:rsidRDefault="003B24FB">
      <w:pPr>
        <w:spacing w:after="155" w:line="259" w:lineRule="auto"/>
      </w:pPr>
      <w:r>
        <w:t>六、表决</w:t>
      </w:r>
      <w:r>
        <w:rPr>
          <w:rFonts w:ascii="Times New Roman" w:eastAsia="Times New Roman" w:hAnsi="Times New Roman" w:cs="Times New Roman"/>
        </w:rPr>
        <w:t xml:space="preserve"> </w:t>
      </w:r>
    </w:p>
    <w:p w14:paraId="3FE2F8D7" w14:textId="77777777" w:rsidR="00EB0C0A" w:rsidRDefault="003B24FB">
      <w:pPr>
        <w:spacing w:after="156" w:line="259" w:lineRule="auto"/>
      </w:pPr>
      <w:r>
        <w:t>基金份额持有人所持每份基金份额有一票表决权。</w:t>
      </w:r>
      <w:r>
        <w:rPr>
          <w:rFonts w:ascii="Times New Roman" w:eastAsia="Times New Roman" w:hAnsi="Times New Roman" w:cs="Times New Roman"/>
        </w:rPr>
        <w:t xml:space="preserve"> </w:t>
      </w:r>
    </w:p>
    <w:p w14:paraId="017116FE" w14:textId="77777777" w:rsidR="00EB0C0A" w:rsidRDefault="003B24FB">
      <w:pPr>
        <w:spacing w:after="156" w:line="259" w:lineRule="auto"/>
      </w:pPr>
      <w:r>
        <w:t>基金份额持有人大会决议分为一般决议和特别决议：</w:t>
      </w:r>
      <w:r>
        <w:rPr>
          <w:rFonts w:ascii="Times New Roman" w:eastAsia="Times New Roman" w:hAnsi="Times New Roman" w:cs="Times New Roman"/>
        </w:rPr>
        <w:t xml:space="preserve"> </w:t>
      </w:r>
    </w:p>
    <w:p w14:paraId="6A8BBB4E" w14:textId="77777777" w:rsidR="00EB0C0A" w:rsidRDefault="003B24FB">
      <w:pPr>
        <w:numPr>
          <w:ilvl w:val="0"/>
          <w:numId w:val="48"/>
        </w:numPr>
        <w:ind w:firstLine="480"/>
      </w:pPr>
      <w:r>
        <w:t>一般</w:t>
      </w:r>
      <w:r>
        <w:t>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D9D7F8C" w14:textId="77777777" w:rsidR="00EB0C0A" w:rsidRDefault="003B24FB">
      <w:pPr>
        <w:numPr>
          <w:ilvl w:val="0"/>
          <w:numId w:val="48"/>
        </w:numPr>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6E32E57D" w14:textId="77777777" w:rsidR="00EB0C0A" w:rsidRDefault="003B24FB">
      <w:pPr>
        <w:spacing w:after="149" w:line="259" w:lineRule="auto"/>
      </w:pPr>
      <w:r>
        <w:t>基金份额持有人大会采取记名方式进行投票表决。</w:t>
      </w:r>
      <w:r>
        <w:rPr>
          <w:rFonts w:ascii="Times New Roman" w:eastAsia="Times New Roman" w:hAnsi="Times New Roman" w:cs="Times New Roman"/>
        </w:rPr>
        <w:t xml:space="preserve"> </w:t>
      </w:r>
    </w:p>
    <w:p w14:paraId="319ADF20" w14:textId="77777777" w:rsidR="00EB0C0A" w:rsidRDefault="003B24FB">
      <w:pPr>
        <w:ind w:left="-15" w:firstLine="480"/>
      </w:pPr>
      <w:r>
        <w:t>采取通讯方式进行表决时，除非在计票</w:t>
      </w:r>
      <w:r>
        <w:t>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1D6EAC10" w14:textId="77777777" w:rsidR="00EB0C0A" w:rsidRDefault="003B24FB">
      <w:pPr>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9CBA8B2" w14:textId="77777777" w:rsidR="00EB0C0A" w:rsidRDefault="003B24FB">
      <w:pPr>
        <w:spacing w:line="259" w:lineRule="auto"/>
      </w:pPr>
      <w:r>
        <w:t>七、计票</w:t>
      </w:r>
      <w:r>
        <w:rPr>
          <w:rFonts w:ascii="Times New Roman" w:eastAsia="Times New Roman" w:hAnsi="Times New Roman" w:cs="Times New Roman"/>
        </w:rPr>
        <w:t xml:space="preserve"> </w:t>
      </w:r>
    </w:p>
    <w:p w14:paraId="5513880F" w14:textId="77777777" w:rsidR="00EB0C0A" w:rsidRDefault="003B24FB">
      <w:pPr>
        <w:spacing w:after="154" w:line="259" w:lineRule="auto"/>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95787A8" w14:textId="77777777" w:rsidR="00EB0C0A" w:rsidRDefault="003B24FB">
      <w:pPr>
        <w:numPr>
          <w:ilvl w:val="0"/>
          <w:numId w:val="49"/>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DFC1A8F" w14:textId="77777777" w:rsidR="00EB0C0A" w:rsidRDefault="003B24FB">
      <w:pPr>
        <w:numPr>
          <w:ilvl w:val="0"/>
          <w:numId w:val="49"/>
        </w:numPr>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2B93DAAF" w14:textId="77777777" w:rsidR="00EB0C0A" w:rsidRDefault="003B24FB">
      <w:pPr>
        <w:numPr>
          <w:ilvl w:val="0"/>
          <w:numId w:val="49"/>
        </w:numPr>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2393347" w14:textId="77777777" w:rsidR="00EB0C0A" w:rsidRDefault="003B24FB">
      <w:pPr>
        <w:numPr>
          <w:ilvl w:val="0"/>
          <w:numId w:val="49"/>
        </w:numPr>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4771247A" w14:textId="77777777" w:rsidR="00EB0C0A" w:rsidRDefault="003B24FB">
      <w:pPr>
        <w:spacing w:after="147" w:line="259" w:lineRule="auto"/>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5A91358F" w14:textId="77777777" w:rsidR="00EB0C0A" w:rsidRDefault="003B24FB">
      <w:pPr>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0FC0959B" w14:textId="77777777" w:rsidR="00EB0C0A" w:rsidRDefault="003B24FB">
      <w:pPr>
        <w:numPr>
          <w:ilvl w:val="0"/>
          <w:numId w:val="50"/>
        </w:numPr>
        <w:spacing w:after="156" w:line="259" w:lineRule="auto"/>
        <w:ind w:firstLine="480"/>
      </w:pPr>
      <w:r>
        <w:t>生效与公告</w:t>
      </w:r>
      <w:r>
        <w:rPr>
          <w:rFonts w:ascii="Times New Roman" w:eastAsia="Times New Roman" w:hAnsi="Times New Roman" w:cs="Times New Roman"/>
        </w:rPr>
        <w:t xml:space="preserve"> </w:t>
      </w:r>
    </w:p>
    <w:p w14:paraId="6A3808F0" w14:textId="77777777" w:rsidR="00EB0C0A" w:rsidRDefault="003B24FB">
      <w:pPr>
        <w:spacing w:after="156" w:line="259" w:lineRule="auto"/>
      </w:pPr>
      <w:r>
        <w:t>基金份额持有人大会的决议自表决通过之日起生效。</w:t>
      </w:r>
      <w:r>
        <w:rPr>
          <w:rFonts w:ascii="Times New Roman" w:eastAsia="Times New Roman" w:hAnsi="Times New Roman" w:cs="Times New Roman"/>
        </w:rPr>
        <w:t xml:space="preserve"> </w:t>
      </w:r>
    </w:p>
    <w:p w14:paraId="02BBD0C8" w14:textId="77777777" w:rsidR="00EB0C0A" w:rsidRDefault="003B24FB">
      <w:pPr>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A454A37" w14:textId="77777777" w:rsidR="00EB0C0A" w:rsidRDefault="003B24FB">
      <w:pPr>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F3D1DB6" w14:textId="77777777" w:rsidR="00EB0C0A" w:rsidRDefault="003B24FB">
      <w:pPr>
        <w:ind w:left="492"/>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76A9B817" w14:textId="77777777" w:rsidR="00EB0C0A" w:rsidRDefault="003B24FB">
      <w:pPr>
        <w:numPr>
          <w:ilvl w:val="0"/>
          <w:numId w:val="50"/>
        </w:numPr>
        <w:ind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808368D" w14:textId="77777777" w:rsidR="00EB0C0A" w:rsidRDefault="003B24FB">
      <w:pPr>
        <w:spacing w:after="0" w:line="259" w:lineRule="auto"/>
        <w:ind w:left="482" w:firstLine="0"/>
      </w:pPr>
      <w:r>
        <w:rPr>
          <w:rFonts w:ascii="Times New Roman" w:eastAsia="Times New Roman" w:hAnsi="Times New Roman" w:cs="Times New Roman"/>
          <w:sz w:val="21"/>
        </w:rPr>
        <w:t xml:space="preserve"> </w:t>
      </w:r>
      <w:r>
        <w:br w:type="page"/>
      </w:r>
    </w:p>
    <w:p w14:paraId="1E21A427" w14:textId="77777777" w:rsidR="00EB0C0A" w:rsidRDefault="003B24FB">
      <w:pPr>
        <w:pStyle w:val="1"/>
        <w:spacing w:after="102" w:line="259" w:lineRule="auto"/>
        <w:ind w:left="384" w:right="0"/>
        <w:jc w:val="left"/>
      </w:pPr>
      <w:bookmarkStart w:id="10" w:name="_Toc61437"/>
      <w:r>
        <w:t>第十一部分</w:t>
      </w:r>
      <w:r>
        <w:t xml:space="preserve">  </w:t>
      </w:r>
      <w:r>
        <w:t>基金管理人、基金托管人的更换条件和程序</w:t>
      </w:r>
      <w:r>
        <w:rPr>
          <w:sz w:val="24"/>
        </w:rPr>
        <w:t xml:space="preserve"> </w:t>
      </w:r>
      <w:bookmarkEnd w:id="10"/>
    </w:p>
    <w:p w14:paraId="0BA33959" w14:textId="77777777" w:rsidR="00EB0C0A" w:rsidRDefault="003B24FB">
      <w:pPr>
        <w:spacing w:after="178" w:line="259" w:lineRule="auto"/>
        <w:ind w:left="0" w:firstLine="0"/>
      </w:pPr>
      <w:r>
        <w:rPr>
          <w:rFonts w:ascii="Times New Roman" w:eastAsia="Times New Roman" w:hAnsi="Times New Roman" w:cs="Times New Roman"/>
        </w:rPr>
        <w:t xml:space="preserve"> </w:t>
      </w:r>
    </w:p>
    <w:p w14:paraId="0FDBC242" w14:textId="77777777" w:rsidR="00EB0C0A" w:rsidRDefault="003B24FB">
      <w:pPr>
        <w:spacing w:after="156" w:line="259" w:lineRule="auto"/>
      </w:pPr>
      <w:r>
        <w:t>一、基金管理人和基金托管人职责终止的情形</w:t>
      </w:r>
      <w:r>
        <w:rPr>
          <w:rFonts w:ascii="Times New Roman" w:eastAsia="Times New Roman" w:hAnsi="Times New Roman" w:cs="Times New Roman"/>
        </w:rPr>
        <w:t xml:space="preserve"> </w:t>
      </w:r>
    </w:p>
    <w:p w14:paraId="7CB816EB" w14:textId="77777777" w:rsidR="00EB0C0A" w:rsidRDefault="003B24FB">
      <w:pPr>
        <w:spacing w:after="156" w:line="259" w:lineRule="auto"/>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3D54375F" w14:textId="77777777" w:rsidR="00EB0C0A" w:rsidRDefault="003B24FB">
      <w:pPr>
        <w:spacing w:after="156" w:line="259" w:lineRule="auto"/>
      </w:pPr>
      <w:r>
        <w:t>有下列情形之一的，基金管理人职责终止：</w:t>
      </w:r>
      <w:r>
        <w:rPr>
          <w:rFonts w:ascii="Times New Roman" w:eastAsia="Times New Roman" w:hAnsi="Times New Roman" w:cs="Times New Roman"/>
        </w:rPr>
        <w:t xml:space="preserve"> </w:t>
      </w:r>
    </w:p>
    <w:p w14:paraId="62DD170B" w14:textId="77777777" w:rsidR="00EB0C0A" w:rsidRDefault="003B24FB">
      <w:pPr>
        <w:numPr>
          <w:ilvl w:val="0"/>
          <w:numId w:val="51"/>
        </w:numPr>
        <w:spacing w:after="155" w:line="259" w:lineRule="auto"/>
        <w:ind w:hanging="360"/>
      </w:pPr>
      <w:r>
        <w:t>被依法取消基金管理资格；</w:t>
      </w:r>
      <w:r>
        <w:rPr>
          <w:rFonts w:ascii="Times New Roman" w:eastAsia="Times New Roman" w:hAnsi="Times New Roman" w:cs="Times New Roman"/>
        </w:rPr>
        <w:t xml:space="preserve"> </w:t>
      </w:r>
    </w:p>
    <w:p w14:paraId="56C9F18A" w14:textId="77777777" w:rsidR="00EB0C0A" w:rsidRDefault="003B24FB">
      <w:pPr>
        <w:numPr>
          <w:ilvl w:val="0"/>
          <w:numId w:val="51"/>
        </w:numPr>
        <w:spacing w:after="155" w:line="259" w:lineRule="auto"/>
        <w:ind w:hanging="360"/>
      </w:pPr>
      <w:r>
        <w:t>被基金份额持有人大会解任；</w:t>
      </w:r>
      <w:r>
        <w:rPr>
          <w:rFonts w:ascii="Times New Roman" w:eastAsia="Times New Roman" w:hAnsi="Times New Roman" w:cs="Times New Roman"/>
        </w:rPr>
        <w:t xml:space="preserve"> </w:t>
      </w:r>
    </w:p>
    <w:p w14:paraId="1C440E3B" w14:textId="77777777" w:rsidR="00EB0C0A" w:rsidRDefault="003B24FB">
      <w:pPr>
        <w:numPr>
          <w:ilvl w:val="0"/>
          <w:numId w:val="51"/>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79E2B1C4" w14:textId="77777777" w:rsidR="00EB0C0A" w:rsidRDefault="003B24FB">
      <w:pPr>
        <w:numPr>
          <w:ilvl w:val="0"/>
          <w:numId w:val="51"/>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08CA9F39" w14:textId="77777777" w:rsidR="00EB0C0A" w:rsidRDefault="003B24FB">
      <w:pPr>
        <w:spacing w:after="156" w:line="259" w:lineRule="auto"/>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04AFA4A" w14:textId="77777777" w:rsidR="00EB0C0A" w:rsidRDefault="003B24FB">
      <w:pPr>
        <w:spacing w:after="156" w:line="259" w:lineRule="auto"/>
      </w:pPr>
      <w:r>
        <w:t>有下列情形之一的，基金托管人职责终止：</w:t>
      </w:r>
      <w:r>
        <w:rPr>
          <w:rFonts w:ascii="Times New Roman" w:eastAsia="Times New Roman" w:hAnsi="Times New Roman" w:cs="Times New Roman"/>
        </w:rPr>
        <w:t xml:space="preserve"> </w:t>
      </w:r>
    </w:p>
    <w:p w14:paraId="3770C5A5" w14:textId="77777777" w:rsidR="00EB0C0A" w:rsidRDefault="003B24FB">
      <w:pPr>
        <w:numPr>
          <w:ilvl w:val="0"/>
          <w:numId w:val="52"/>
        </w:numPr>
        <w:spacing w:after="155" w:line="259" w:lineRule="auto"/>
        <w:ind w:hanging="360"/>
      </w:pPr>
      <w:r>
        <w:t>被依法取消基金托管资格；</w:t>
      </w:r>
      <w:r>
        <w:rPr>
          <w:rFonts w:ascii="Times New Roman" w:eastAsia="Times New Roman" w:hAnsi="Times New Roman" w:cs="Times New Roman"/>
        </w:rPr>
        <w:t xml:space="preserve"> </w:t>
      </w:r>
    </w:p>
    <w:p w14:paraId="7C5B1FD5" w14:textId="77777777" w:rsidR="00EB0C0A" w:rsidRDefault="003B24FB">
      <w:pPr>
        <w:numPr>
          <w:ilvl w:val="0"/>
          <w:numId w:val="52"/>
        </w:numPr>
        <w:spacing w:after="155" w:line="259" w:lineRule="auto"/>
        <w:ind w:hanging="360"/>
      </w:pPr>
      <w:r>
        <w:t>被基金份额持有人大会解任；</w:t>
      </w:r>
      <w:r>
        <w:rPr>
          <w:rFonts w:ascii="Times New Roman" w:eastAsia="Times New Roman" w:hAnsi="Times New Roman" w:cs="Times New Roman"/>
        </w:rPr>
        <w:t xml:space="preserve"> </w:t>
      </w:r>
    </w:p>
    <w:p w14:paraId="4EE126DD" w14:textId="77777777" w:rsidR="00EB0C0A" w:rsidRDefault="003B24FB">
      <w:pPr>
        <w:numPr>
          <w:ilvl w:val="0"/>
          <w:numId w:val="52"/>
        </w:numPr>
        <w:spacing w:after="156" w:line="259" w:lineRule="auto"/>
        <w:ind w:hanging="360"/>
      </w:pPr>
      <w:r>
        <w:t>依法解散、被依法撤销或被依法宣告破产；</w:t>
      </w:r>
      <w:r>
        <w:rPr>
          <w:rFonts w:ascii="Times New Roman" w:eastAsia="Times New Roman" w:hAnsi="Times New Roman" w:cs="Times New Roman"/>
        </w:rPr>
        <w:t xml:space="preserve"> </w:t>
      </w:r>
    </w:p>
    <w:p w14:paraId="2E9CC91F" w14:textId="77777777" w:rsidR="00EB0C0A" w:rsidRDefault="003B24FB">
      <w:pPr>
        <w:numPr>
          <w:ilvl w:val="0"/>
          <w:numId w:val="52"/>
        </w:numPr>
        <w:spacing w:after="156" w:line="259" w:lineRule="auto"/>
        <w:ind w:hanging="360"/>
      </w:pPr>
      <w:r>
        <w:t>法律法规及中国证监会规定的和《基金合同》约定的其他情形。</w:t>
      </w:r>
      <w:r>
        <w:rPr>
          <w:rFonts w:ascii="Times New Roman" w:eastAsia="Times New Roman" w:hAnsi="Times New Roman" w:cs="Times New Roman"/>
        </w:rPr>
        <w:t xml:space="preserve"> </w:t>
      </w:r>
    </w:p>
    <w:p w14:paraId="4FDC8620" w14:textId="77777777" w:rsidR="00EB0C0A" w:rsidRDefault="003B24FB">
      <w:pPr>
        <w:spacing w:after="156" w:line="259" w:lineRule="auto"/>
      </w:pPr>
      <w:r>
        <w:t>二、基金管理人和基金托管人的更换程序</w:t>
      </w:r>
      <w:r>
        <w:rPr>
          <w:rFonts w:ascii="Times New Roman" w:eastAsia="Times New Roman" w:hAnsi="Times New Roman" w:cs="Times New Roman"/>
        </w:rPr>
        <w:t xml:space="preserve"> </w:t>
      </w:r>
    </w:p>
    <w:p w14:paraId="5A1247A0" w14:textId="77777777" w:rsidR="00EB0C0A" w:rsidRDefault="003B24FB">
      <w:pPr>
        <w:spacing w:after="156" w:line="259" w:lineRule="auto"/>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0A52A257" w14:textId="77777777" w:rsidR="00EB0C0A" w:rsidRDefault="003B24FB">
      <w:pPr>
        <w:numPr>
          <w:ilvl w:val="0"/>
          <w:numId w:val="53"/>
        </w:numPr>
        <w:spacing w:after="161" w:line="259" w:lineRule="auto"/>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F2A9596" w14:textId="77777777" w:rsidR="00EB0C0A" w:rsidRDefault="003B24FB">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FB954E3" w14:textId="77777777" w:rsidR="00EB0C0A" w:rsidRDefault="003B24FB">
      <w:pPr>
        <w:numPr>
          <w:ilvl w:val="0"/>
          <w:numId w:val="53"/>
        </w:numPr>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3FA678D" w14:textId="77777777" w:rsidR="00EB0C0A" w:rsidRDefault="003B24FB">
      <w:pPr>
        <w:numPr>
          <w:ilvl w:val="0"/>
          <w:numId w:val="53"/>
        </w:numPr>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786352F4" w14:textId="77777777" w:rsidR="00EB0C0A" w:rsidRDefault="003B24FB">
      <w:pPr>
        <w:numPr>
          <w:ilvl w:val="0"/>
          <w:numId w:val="53"/>
        </w:numPr>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5724677" w14:textId="77777777" w:rsidR="00EB0C0A" w:rsidRDefault="003B24FB">
      <w:pPr>
        <w:numPr>
          <w:ilvl w:val="0"/>
          <w:numId w:val="53"/>
        </w:numPr>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C060564" w14:textId="77777777" w:rsidR="00EB0C0A" w:rsidRDefault="003B24FB">
      <w:pPr>
        <w:numPr>
          <w:ilvl w:val="0"/>
          <w:numId w:val="53"/>
        </w:numPr>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6E09B613" w14:textId="77777777" w:rsidR="00EB0C0A" w:rsidRDefault="003B24FB">
      <w:pPr>
        <w:numPr>
          <w:ilvl w:val="0"/>
          <w:numId w:val="53"/>
        </w:numPr>
        <w:ind w:firstLine="480"/>
      </w:pPr>
      <w:r>
        <w:t>审计：基金管理人职责终止的，应当按照法律法规</w:t>
      </w:r>
      <w:r>
        <w:t>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059AF490" w14:textId="77777777" w:rsidR="00EB0C0A" w:rsidRDefault="003B24FB">
      <w:pPr>
        <w:numPr>
          <w:ilvl w:val="0"/>
          <w:numId w:val="53"/>
        </w:numPr>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24A4DCF4" w14:textId="77777777" w:rsidR="00EB0C0A" w:rsidRDefault="003B24FB">
      <w:pPr>
        <w:spacing w:after="156" w:line="259" w:lineRule="auto"/>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63BD4FA9" w14:textId="77777777" w:rsidR="00EB0C0A" w:rsidRDefault="003B24FB">
      <w:pPr>
        <w:numPr>
          <w:ilvl w:val="0"/>
          <w:numId w:val="54"/>
        </w:numPr>
        <w:spacing w:after="153"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70A5EA1F" w14:textId="77777777" w:rsidR="00EB0C0A" w:rsidRDefault="003B24FB">
      <w:pPr>
        <w:spacing w:after="154" w:line="259" w:lineRule="auto"/>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8139E66" w14:textId="77777777" w:rsidR="00EB0C0A" w:rsidRDefault="003B24FB">
      <w:pPr>
        <w:numPr>
          <w:ilvl w:val="0"/>
          <w:numId w:val="54"/>
        </w:numPr>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w:t>
      </w:r>
      <w:r>
        <w:t>权的三分之二以上（含三分之二）表决通过；</w:t>
      </w:r>
      <w:r>
        <w:rPr>
          <w:rFonts w:ascii="Times New Roman" w:eastAsia="Times New Roman" w:hAnsi="Times New Roman" w:cs="Times New Roman"/>
        </w:rPr>
        <w:t xml:space="preserve"> </w:t>
      </w:r>
    </w:p>
    <w:p w14:paraId="13B081B4" w14:textId="77777777" w:rsidR="00EB0C0A" w:rsidRDefault="003B24FB">
      <w:pPr>
        <w:numPr>
          <w:ilvl w:val="0"/>
          <w:numId w:val="54"/>
        </w:numPr>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56C9747" w14:textId="77777777" w:rsidR="00EB0C0A" w:rsidRDefault="003B24FB">
      <w:pPr>
        <w:numPr>
          <w:ilvl w:val="0"/>
          <w:numId w:val="54"/>
        </w:numPr>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61F4642B" w14:textId="77777777" w:rsidR="00EB0C0A" w:rsidRDefault="003B24FB">
      <w:pPr>
        <w:numPr>
          <w:ilvl w:val="0"/>
          <w:numId w:val="54"/>
        </w:numPr>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77B3BCAE" w14:textId="77777777" w:rsidR="00EB0C0A" w:rsidRDefault="003B24FB">
      <w:pPr>
        <w:numPr>
          <w:ilvl w:val="0"/>
          <w:numId w:val="54"/>
        </w:numPr>
        <w:spacing w:after="9" w:line="371" w:lineRule="auto"/>
        <w:ind w:firstLine="480"/>
      </w:pPr>
      <w:r>
        <w:t>交接：基金托管人职责终止的，应当妥善保管基金财产和基金托管业务资料，及时办理基金财产和基金托管业务的移交手续，新任基金托管人或者临时基金托管人应当</w:t>
      </w:r>
      <w:r>
        <w:t>及时接收。新任基金托管人与基金管理人核对基金资产总值；</w:t>
      </w:r>
      <w:r>
        <w:rPr>
          <w:rFonts w:ascii="Times New Roman" w:eastAsia="Times New Roman" w:hAnsi="Times New Roman" w:cs="Times New Roman"/>
        </w:rPr>
        <w:t xml:space="preserve">  </w:t>
      </w:r>
    </w:p>
    <w:p w14:paraId="455A511A" w14:textId="77777777" w:rsidR="00EB0C0A" w:rsidRDefault="003B24FB">
      <w:pPr>
        <w:numPr>
          <w:ilvl w:val="0"/>
          <w:numId w:val="54"/>
        </w:numPr>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34E62FE2" w14:textId="77777777" w:rsidR="00EB0C0A" w:rsidRDefault="003B24FB">
      <w:pPr>
        <w:spacing w:after="156" w:line="259" w:lineRule="auto"/>
      </w:pPr>
      <w:r>
        <w:t>（三）基金管理人与基金托管人同时更换的条件和程序</w:t>
      </w:r>
      <w:r>
        <w:rPr>
          <w:rFonts w:ascii="Times New Roman" w:eastAsia="Times New Roman" w:hAnsi="Times New Roman" w:cs="Times New Roman"/>
        </w:rPr>
        <w:t xml:space="preserve"> </w:t>
      </w:r>
    </w:p>
    <w:p w14:paraId="7DC7B7FB" w14:textId="77777777" w:rsidR="00EB0C0A" w:rsidRDefault="003B24FB">
      <w:pPr>
        <w:numPr>
          <w:ilvl w:val="0"/>
          <w:numId w:val="55"/>
        </w:numPr>
        <w:spacing w:after="0" w:line="383" w:lineRule="auto"/>
        <w:ind w:hanging="36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1EA11F0" w14:textId="77777777" w:rsidR="00EB0C0A" w:rsidRDefault="003B24FB">
      <w:pPr>
        <w:numPr>
          <w:ilvl w:val="0"/>
          <w:numId w:val="55"/>
        </w:numPr>
        <w:spacing w:after="156" w:line="259" w:lineRule="auto"/>
        <w:ind w:hanging="360"/>
      </w:pPr>
      <w:r>
        <w:t>基金管理人和基金托管人的更换分别按上述程序进行；</w:t>
      </w:r>
      <w:r>
        <w:rPr>
          <w:rFonts w:ascii="Times New Roman" w:eastAsia="Times New Roman" w:hAnsi="Times New Roman" w:cs="Times New Roman"/>
        </w:rPr>
        <w:t xml:space="preserve"> </w:t>
      </w:r>
    </w:p>
    <w:p w14:paraId="3BBF2AD6" w14:textId="77777777" w:rsidR="00EB0C0A" w:rsidRDefault="003B24FB">
      <w:pPr>
        <w:numPr>
          <w:ilvl w:val="0"/>
          <w:numId w:val="55"/>
        </w:numPr>
        <w:ind w:hanging="36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2FDB16F4" w14:textId="77777777" w:rsidR="00EB0C0A" w:rsidRDefault="003B24FB">
      <w:pPr>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030C65DC" w14:textId="77777777" w:rsidR="00EB0C0A" w:rsidRDefault="003B24FB">
      <w:pPr>
        <w:spacing w:after="0" w:line="259" w:lineRule="auto"/>
        <w:ind w:left="480" w:firstLine="0"/>
      </w:pPr>
      <w:r>
        <w:rPr>
          <w:rFonts w:ascii="Times New Roman" w:eastAsia="Times New Roman" w:hAnsi="Times New Roman" w:cs="Times New Roman"/>
        </w:rPr>
        <w:t xml:space="preserve"> </w:t>
      </w:r>
      <w:r>
        <w:br w:type="page"/>
      </w:r>
    </w:p>
    <w:p w14:paraId="0DAC6CE3" w14:textId="77777777" w:rsidR="00EB0C0A" w:rsidRDefault="003B24FB">
      <w:pPr>
        <w:pStyle w:val="1"/>
        <w:ind w:right="7"/>
      </w:pPr>
      <w:bookmarkStart w:id="11" w:name="_Toc61438"/>
      <w:r>
        <w:t>第十二部分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11"/>
    </w:p>
    <w:p w14:paraId="2AD9EA47" w14:textId="77777777" w:rsidR="00EB0C0A" w:rsidRDefault="003B24FB">
      <w:pPr>
        <w:spacing w:after="170" w:line="259" w:lineRule="auto"/>
        <w:ind w:left="0" w:firstLine="0"/>
      </w:pPr>
      <w:r>
        <w:rPr>
          <w:rFonts w:ascii="Times New Roman" w:eastAsia="Times New Roman" w:hAnsi="Times New Roman" w:cs="Times New Roman"/>
        </w:rPr>
        <w:t xml:space="preserve"> </w:t>
      </w:r>
    </w:p>
    <w:p w14:paraId="04FD7DEA" w14:textId="77777777" w:rsidR="00EB0C0A" w:rsidRDefault="003B24FB">
      <w:pPr>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0BD41E80" w14:textId="77777777" w:rsidR="00EB0C0A" w:rsidRDefault="003B24FB">
      <w:pPr>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3A2D995" w14:textId="77777777" w:rsidR="00EB0C0A" w:rsidRDefault="003B24FB">
      <w:pPr>
        <w:pStyle w:val="1"/>
        <w:ind w:right="8"/>
      </w:pPr>
      <w:bookmarkStart w:id="12" w:name="_Toc61439"/>
      <w:r>
        <w:t>第十三部分</w:t>
      </w:r>
      <w:r>
        <w:rPr>
          <w:rFonts w:ascii="Times New Roman" w:eastAsia="Times New Roman" w:hAnsi="Times New Roman" w:cs="Times New Roman"/>
          <w:b/>
        </w:rPr>
        <w:t xml:space="preserve">  </w:t>
      </w:r>
      <w:r>
        <w:t>基金份额的登记结算</w:t>
      </w:r>
      <w:r>
        <w:rPr>
          <w:rFonts w:ascii="Times New Roman" w:eastAsia="Times New Roman" w:hAnsi="Times New Roman" w:cs="Times New Roman"/>
          <w:b/>
        </w:rPr>
        <w:t xml:space="preserve"> </w:t>
      </w:r>
      <w:bookmarkEnd w:id="12"/>
    </w:p>
    <w:p w14:paraId="79821519" w14:textId="77777777" w:rsidR="00EB0C0A" w:rsidRDefault="003B24FB">
      <w:pPr>
        <w:spacing w:after="178" w:line="259" w:lineRule="auto"/>
        <w:ind w:left="0" w:firstLine="0"/>
      </w:pPr>
      <w:r>
        <w:rPr>
          <w:rFonts w:ascii="Times New Roman" w:eastAsia="Times New Roman" w:hAnsi="Times New Roman" w:cs="Times New Roman"/>
        </w:rPr>
        <w:t xml:space="preserve"> </w:t>
      </w:r>
    </w:p>
    <w:p w14:paraId="0E705679" w14:textId="77777777" w:rsidR="00EB0C0A" w:rsidRDefault="003B24FB">
      <w:pPr>
        <w:numPr>
          <w:ilvl w:val="0"/>
          <w:numId w:val="56"/>
        </w:numPr>
        <w:spacing w:after="148" w:line="259" w:lineRule="auto"/>
        <w:ind w:hanging="480"/>
      </w:pPr>
      <w:r>
        <w:t>基金的份额登记结算业务</w:t>
      </w:r>
      <w:r>
        <w:rPr>
          <w:rFonts w:ascii="Times New Roman" w:eastAsia="Times New Roman" w:hAnsi="Times New Roman" w:cs="Times New Roman"/>
        </w:rPr>
        <w:t xml:space="preserve"> </w:t>
      </w:r>
    </w:p>
    <w:p w14:paraId="06B21323" w14:textId="77777777" w:rsidR="00EB0C0A" w:rsidRDefault="003B24FB">
      <w:pPr>
        <w:ind w:left="-15" w:firstLine="480"/>
      </w:pPr>
      <w:r>
        <w:t>本基金的登记结算业务指本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7894DB83" w14:textId="77777777" w:rsidR="00EB0C0A" w:rsidRDefault="003B24FB">
      <w:pPr>
        <w:numPr>
          <w:ilvl w:val="0"/>
          <w:numId w:val="56"/>
        </w:numPr>
        <w:spacing w:after="149" w:line="259" w:lineRule="auto"/>
        <w:ind w:hanging="480"/>
      </w:pPr>
      <w:r>
        <w:t>基金登记结算业务办理机构</w:t>
      </w:r>
      <w:r>
        <w:rPr>
          <w:rFonts w:ascii="Times New Roman" w:eastAsia="Times New Roman" w:hAnsi="Times New Roman" w:cs="Times New Roman"/>
        </w:rPr>
        <w:t xml:space="preserve"> </w:t>
      </w:r>
    </w:p>
    <w:p w14:paraId="01B61A78" w14:textId="77777777" w:rsidR="00EB0C0A" w:rsidRDefault="003B24FB">
      <w:pPr>
        <w:ind w:left="-15" w:firstLine="480"/>
      </w:pPr>
      <w:r>
        <w:t>本基金的登记结算业务由基金管理人或基金管理人委托的其他符合条件的机构负责办理。基金管理人委托其他机构代为办理本基金登记结算业务的，应与代理人签订委托代理协议，以明确基金管理人和代理机构在登记结算业务中的权利和义务，保护基金份额持有人的合法权益。本基金的登记结算机构为中国证券登记结算有限责任公司。</w:t>
      </w:r>
      <w:r>
        <w:rPr>
          <w:rFonts w:ascii="Times New Roman" w:eastAsia="Times New Roman" w:hAnsi="Times New Roman" w:cs="Times New Roman"/>
        </w:rPr>
        <w:t xml:space="preserve"> </w:t>
      </w:r>
    </w:p>
    <w:p w14:paraId="42221408" w14:textId="77777777" w:rsidR="00EB0C0A" w:rsidRDefault="003B24FB">
      <w:pPr>
        <w:numPr>
          <w:ilvl w:val="0"/>
          <w:numId w:val="56"/>
        </w:numPr>
        <w:spacing w:after="156" w:line="259" w:lineRule="auto"/>
        <w:ind w:hanging="480"/>
      </w:pPr>
      <w:r>
        <w:t>基金登记结算机构的权利</w:t>
      </w:r>
      <w:r>
        <w:rPr>
          <w:rFonts w:ascii="Times New Roman" w:eastAsia="Times New Roman" w:hAnsi="Times New Roman" w:cs="Times New Roman"/>
        </w:rPr>
        <w:t xml:space="preserve"> </w:t>
      </w:r>
    </w:p>
    <w:p w14:paraId="306757B8" w14:textId="77777777" w:rsidR="00EB0C0A" w:rsidRDefault="003B24FB">
      <w:pPr>
        <w:spacing w:after="156" w:line="259" w:lineRule="auto"/>
      </w:pPr>
      <w:r>
        <w:t>基金登记结算机构享有以下权利：</w:t>
      </w:r>
      <w:r>
        <w:rPr>
          <w:rFonts w:ascii="Times New Roman" w:eastAsia="Times New Roman" w:hAnsi="Times New Roman" w:cs="Times New Roman"/>
        </w:rPr>
        <w:t xml:space="preserve"> </w:t>
      </w:r>
    </w:p>
    <w:p w14:paraId="079CEC0A" w14:textId="77777777" w:rsidR="00EB0C0A" w:rsidRDefault="003B24FB">
      <w:pPr>
        <w:numPr>
          <w:ilvl w:val="0"/>
          <w:numId w:val="57"/>
        </w:numPr>
        <w:spacing w:after="155" w:line="259" w:lineRule="auto"/>
        <w:ind w:firstLine="480"/>
      </w:pPr>
      <w:r>
        <w:t>取得登记结算费；</w:t>
      </w:r>
      <w:r>
        <w:rPr>
          <w:rFonts w:ascii="Times New Roman" w:eastAsia="Times New Roman" w:hAnsi="Times New Roman" w:cs="Times New Roman"/>
        </w:rPr>
        <w:t xml:space="preserve"> </w:t>
      </w:r>
    </w:p>
    <w:p w14:paraId="2A17E5F8" w14:textId="77777777" w:rsidR="00EB0C0A" w:rsidRDefault="003B24FB">
      <w:pPr>
        <w:numPr>
          <w:ilvl w:val="0"/>
          <w:numId w:val="57"/>
        </w:numPr>
        <w:spacing w:after="156" w:line="259" w:lineRule="auto"/>
        <w:ind w:firstLine="480"/>
      </w:pPr>
      <w:r>
        <w:t>建立和管理投资者基金账户；</w:t>
      </w:r>
      <w:r>
        <w:rPr>
          <w:rFonts w:ascii="Times New Roman" w:eastAsia="Times New Roman" w:hAnsi="Times New Roman" w:cs="Times New Roman"/>
        </w:rPr>
        <w:t xml:space="preserve"> </w:t>
      </w:r>
    </w:p>
    <w:p w14:paraId="71DE269E" w14:textId="77777777" w:rsidR="00EB0C0A" w:rsidRDefault="003B24FB">
      <w:pPr>
        <w:numPr>
          <w:ilvl w:val="0"/>
          <w:numId w:val="57"/>
        </w:numPr>
        <w:spacing w:after="156" w:line="259" w:lineRule="auto"/>
        <w:ind w:firstLine="480"/>
      </w:pPr>
      <w:r>
        <w:t>保管基金份额持有人开户资料、交易资料、基金份额持有人名册等；</w:t>
      </w:r>
      <w:r>
        <w:rPr>
          <w:rFonts w:ascii="Times New Roman" w:eastAsia="Times New Roman" w:hAnsi="Times New Roman" w:cs="Times New Roman"/>
        </w:rPr>
        <w:t xml:space="preserve"> </w:t>
      </w:r>
    </w:p>
    <w:p w14:paraId="727C7F32" w14:textId="77777777" w:rsidR="00EB0C0A" w:rsidRDefault="003B24FB">
      <w:pPr>
        <w:numPr>
          <w:ilvl w:val="0"/>
          <w:numId w:val="57"/>
        </w:numPr>
        <w:ind w:firstLine="480"/>
      </w:pPr>
      <w:r>
        <w:t>在法律法规允许的范围内，对登记结算业务的办理时间进行调整，并依照有关规定于开始实施前在规定媒介上公告；</w:t>
      </w:r>
      <w:r>
        <w:rPr>
          <w:rFonts w:ascii="Times New Roman" w:eastAsia="Times New Roman" w:hAnsi="Times New Roman" w:cs="Times New Roman"/>
        </w:rPr>
        <w:t xml:space="preserve"> </w:t>
      </w:r>
    </w:p>
    <w:p w14:paraId="2D288E7C" w14:textId="77777777" w:rsidR="00EB0C0A" w:rsidRDefault="003B24FB">
      <w:pPr>
        <w:numPr>
          <w:ilvl w:val="0"/>
          <w:numId w:val="57"/>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07EF057D" w14:textId="77777777" w:rsidR="00EB0C0A" w:rsidRDefault="003B24FB">
      <w:pPr>
        <w:spacing w:after="156" w:line="259" w:lineRule="auto"/>
      </w:pPr>
      <w:r>
        <w:t>四、基金登记结算机构的义务</w:t>
      </w:r>
      <w:r>
        <w:rPr>
          <w:rFonts w:ascii="Times New Roman" w:eastAsia="Times New Roman" w:hAnsi="Times New Roman" w:cs="Times New Roman"/>
        </w:rPr>
        <w:t xml:space="preserve"> </w:t>
      </w:r>
    </w:p>
    <w:p w14:paraId="77B24919" w14:textId="77777777" w:rsidR="00EB0C0A" w:rsidRDefault="003B24FB">
      <w:pPr>
        <w:spacing w:after="156" w:line="259" w:lineRule="auto"/>
      </w:pPr>
      <w:r>
        <w:t>基金登记结算机构承担以下义务：</w:t>
      </w:r>
      <w:r>
        <w:rPr>
          <w:rFonts w:ascii="Times New Roman" w:eastAsia="Times New Roman" w:hAnsi="Times New Roman" w:cs="Times New Roman"/>
        </w:rPr>
        <w:t xml:space="preserve"> </w:t>
      </w:r>
    </w:p>
    <w:p w14:paraId="0DAB493C" w14:textId="77777777" w:rsidR="00EB0C0A" w:rsidRDefault="003B24FB">
      <w:pPr>
        <w:numPr>
          <w:ilvl w:val="0"/>
          <w:numId w:val="58"/>
        </w:numPr>
        <w:spacing w:after="156" w:line="259" w:lineRule="auto"/>
        <w:ind w:firstLine="475"/>
      </w:pPr>
      <w:r>
        <w:t>配备足够的专业人员办理本基金份额的登记结算业务；</w:t>
      </w:r>
      <w:r>
        <w:rPr>
          <w:rFonts w:ascii="Times New Roman" w:eastAsia="Times New Roman" w:hAnsi="Times New Roman" w:cs="Times New Roman"/>
        </w:rPr>
        <w:t xml:space="preserve"> </w:t>
      </w:r>
    </w:p>
    <w:p w14:paraId="7F252DBA" w14:textId="77777777" w:rsidR="00EB0C0A" w:rsidRDefault="003B24FB">
      <w:pPr>
        <w:numPr>
          <w:ilvl w:val="0"/>
          <w:numId w:val="58"/>
        </w:numPr>
        <w:ind w:firstLine="475"/>
      </w:pPr>
      <w:r>
        <w:t>严格按照法律法规和《基金合同》规定的条件办理本基金份额的登记结算业务；</w:t>
      </w:r>
      <w:r>
        <w:rPr>
          <w:rFonts w:ascii="Times New Roman" w:eastAsia="Times New Roman" w:hAnsi="Times New Roman" w:cs="Times New Roman"/>
        </w:rPr>
        <w:t xml:space="preserve"> </w:t>
      </w:r>
    </w:p>
    <w:p w14:paraId="50583BD8" w14:textId="77777777" w:rsidR="00EB0C0A" w:rsidRDefault="003B24FB">
      <w:pPr>
        <w:numPr>
          <w:ilvl w:val="0"/>
          <w:numId w:val="58"/>
        </w:numPr>
        <w:spacing w:after="9" w:line="371" w:lineRule="auto"/>
        <w:ind w:firstLine="475"/>
      </w:pPr>
      <w:r>
        <w:t>妥善保存登记数据，并对基金份额持有人名称、身份信息及基金份额明细等数据备份至中国证监会认定的</w:t>
      </w:r>
      <w:r>
        <w:t>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63FCB04C" w14:textId="77777777" w:rsidR="00EB0C0A" w:rsidRDefault="003B24FB">
      <w:pPr>
        <w:numPr>
          <w:ilvl w:val="0"/>
          <w:numId w:val="59"/>
        </w:numPr>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700443D9" w14:textId="77777777" w:rsidR="00EB0C0A" w:rsidRDefault="003B24FB">
      <w:pPr>
        <w:numPr>
          <w:ilvl w:val="0"/>
          <w:numId w:val="59"/>
        </w:numPr>
        <w:spacing w:after="155" w:line="259" w:lineRule="auto"/>
        <w:ind w:firstLine="480"/>
      </w:pPr>
      <w:r>
        <w:t>接受基金管理人的监督；</w:t>
      </w:r>
      <w:r>
        <w:rPr>
          <w:rFonts w:ascii="Times New Roman" w:eastAsia="Times New Roman" w:hAnsi="Times New Roman" w:cs="Times New Roman"/>
        </w:rPr>
        <w:t xml:space="preserve"> </w:t>
      </w:r>
    </w:p>
    <w:p w14:paraId="6EABDFC7" w14:textId="77777777" w:rsidR="00EB0C0A" w:rsidRDefault="003B24FB">
      <w:pPr>
        <w:numPr>
          <w:ilvl w:val="0"/>
          <w:numId w:val="59"/>
        </w:numPr>
        <w:spacing w:line="259" w:lineRule="auto"/>
        <w:ind w:firstLine="480"/>
      </w:pPr>
      <w:r>
        <w:t>法律法规及中国证监会规定的和《基金合同》约定的其他义务。</w:t>
      </w:r>
      <w:r>
        <w:rPr>
          <w:rFonts w:ascii="Times New Roman" w:eastAsia="Times New Roman" w:hAnsi="Times New Roman" w:cs="Times New Roman"/>
        </w:rPr>
        <w:t xml:space="preserve"> </w:t>
      </w:r>
      <w:r>
        <w:br w:type="page"/>
      </w:r>
    </w:p>
    <w:p w14:paraId="52B4D08D" w14:textId="77777777" w:rsidR="00EB0C0A" w:rsidRDefault="003B24FB">
      <w:pPr>
        <w:pStyle w:val="1"/>
        <w:ind w:right="7"/>
      </w:pPr>
      <w:bookmarkStart w:id="13" w:name="_Toc61440"/>
      <w:r>
        <w:t>第十四部分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3"/>
    </w:p>
    <w:p w14:paraId="7DB1836A" w14:textId="77777777" w:rsidR="00EB0C0A" w:rsidRDefault="003B24FB">
      <w:pPr>
        <w:spacing w:after="177" w:line="259" w:lineRule="auto"/>
        <w:ind w:left="480" w:firstLine="0"/>
      </w:pPr>
      <w:r>
        <w:rPr>
          <w:rFonts w:ascii="Times New Roman" w:eastAsia="Times New Roman" w:hAnsi="Times New Roman" w:cs="Times New Roman"/>
        </w:rPr>
        <w:t xml:space="preserve"> </w:t>
      </w:r>
    </w:p>
    <w:p w14:paraId="1E0B83AE" w14:textId="77777777" w:rsidR="00EB0C0A" w:rsidRDefault="003B24FB">
      <w:pPr>
        <w:numPr>
          <w:ilvl w:val="0"/>
          <w:numId w:val="60"/>
        </w:numPr>
        <w:spacing w:after="148" w:line="259" w:lineRule="auto"/>
        <w:ind w:hanging="480"/>
      </w:pPr>
      <w:r>
        <w:t>投资目标</w:t>
      </w:r>
      <w:r>
        <w:rPr>
          <w:rFonts w:ascii="Times New Roman" w:eastAsia="Times New Roman" w:hAnsi="Times New Roman" w:cs="Times New Roman"/>
        </w:rPr>
        <w:t xml:space="preserve"> </w:t>
      </w:r>
    </w:p>
    <w:p w14:paraId="3AC75B97" w14:textId="77777777" w:rsidR="00EB0C0A" w:rsidRDefault="003B24FB">
      <w:pPr>
        <w:ind w:left="-15" w:firstLine="480"/>
      </w:pPr>
      <w:r>
        <w:t>紧密跟踪标的指数，追求跟踪偏离度和跟踪误差最小化。在正常情况下，本基金力争控制投资组合的净值增长率与业绩比较基准之间的日均跟踪偏离度的绝对值小于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0D117E3C" w14:textId="77777777" w:rsidR="00EB0C0A" w:rsidRDefault="003B24FB">
      <w:pPr>
        <w:numPr>
          <w:ilvl w:val="0"/>
          <w:numId w:val="60"/>
        </w:numPr>
        <w:spacing w:after="148" w:line="259" w:lineRule="auto"/>
        <w:ind w:hanging="480"/>
      </w:pPr>
      <w:r>
        <w:t>投资范围</w:t>
      </w:r>
      <w:r>
        <w:rPr>
          <w:rFonts w:ascii="Times New Roman" w:eastAsia="Times New Roman" w:hAnsi="Times New Roman" w:cs="Times New Roman"/>
        </w:rPr>
        <w:t xml:space="preserve"> </w:t>
      </w:r>
    </w:p>
    <w:p w14:paraId="7324771F" w14:textId="77777777" w:rsidR="00EB0C0A" w:rsidRDefault="003B24FB">
      <w:pPr>
        <w:ind w:left="-15" w:firstLine="480"/>
      </w:pPr>
      <w:r>
        <w:t>本基金主要投资于标的指数（即中证全指家用电器指数）的成份股、备选成份股（含存托凭证）。为更好地实现投资目标，本基金可少量投资于非成份股（包括创业板及其他依法上市的股票、存托凭证）、债券、股指期货、资产支持证券、银行存款、同业存单、债券回购、货币市场工具及中国证监会允许基金投资的其他金融工具，但须符合中国证监会的相</w:t>
      </w:r>
      <w:r>
        <w:t>关规定。本基金可根据法律法规的规定参与转融通证券出借业务。</w:t>
      </w:r>
      <w:r>
        <w:rPr>
          <w:rFonts w:ascii="Times New Roman" w:eastAsia="Times New Roman" w:hAnsi="Times New Roman" w:cs="Times New Roman"/>
        </w:rPr>
        <w:t xml:space="preserve"> </w:t>
      </w:r>
    </w:p>
    <w:p w14:paraId="58FACA5C" w14:textId="77777777" w:rsidR="00EB0C0A" w:rsidRDefault="003B24FB">
      <w:pPr>
        <w:ind w:left="-15" w:firstLine="48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，股指期货及其他金融工具的投资比例依照法律法规或监管机构的规定执行。</w:t>
      </w:r>
      <w:r>
        <w:rPr>
          <w:rFonts w:ascii="Times New Roman" w:eastAsia="Times New Roman" w:hAnsi="Times New Roman" w:cs="Times New Roman"/>
        </w:rPr>
        <w:t xml:space="preserve"> </w:t>
      </w:r>
    </w:p>
    <w:p w14:paraId="28320D0E" w14:textId="77777777" w:rsidR="00EB0C0A" w:rsidRDefault="003B24FB">
      <w:pPr>
        <w:spacing w:after="9" w:line="371" w:lineRule="auto"/>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232B9F90" w14:textId="77777777" w:rsidR="00EB0C0A" w:rsidRDefault="003B24FB">
      <w:pPr>
        <w:numPr>
          <w:ilvl w:val="0"/>
          <w:numId w:val="60"/>
        </w:numPr>
        <w:spacing w:after="155" w:line="259" w:lineRule="auto"/>
        <w:ind w:hanging="480"/>
      </w:pPr>
      <w:r>
        <w:t>投资策略</w:t>
      </w:r>
      <w:r>
        <w:rPr>
          <w:rFonts w:ascii="Times New Roman" w:eastAsia="Times New Roman" w:hAnsi="Times New Roman" w:cs="Times New Roman"/>
        </w:rPr>
        <w:t xml:space="preserve"> </w:t>
      </w:r>
    </w:p>
    <w:p w14:paraId="5B952A1B" w14:textId="77777777" w:rsidR="00EB0C0A" w:rsidRDefault="003B24FB">
      <w:pPr>
        <w:numPr>
          <w:ilvl w:val="0"/>
          <w:numId w:val="61"/>
        </w:numPr>
        <w:spacing w:after="148" w:line="259" w:lineRule="auto"/>
        <w:ind w:hanging="360"/>
      </w:pPr>
      <w:r>
        <w:t>股票（含存托凭证）投资策略</w:t>
      </w:r>
      <w:r>
        <w:rPr>
          <w:rFonts w:ascii="Times New Roman" w:eastAsia="Times New Roman" w:hAnsi="Times New Roman" w:cs="Times New Roman"/>
        </w:rPr>
        <w:t xml:space="preserve"> </w:t>
      </w:r>
    </w:p>
    <w:p w14:paraId="047D4300" w14:textId="77777777" w:rsidR="00EB0C0A" w:rsidRDefault="003B24FB">
      <w:pPr>
        <w:spacing w:after="9" w:line="371" w:lineRule="auto"/>
        <w:ind w:left="-15" w:right="-8" w:firstLine="470"/>
        <w:jc w:val="both"/>
      </w:pPr>
      <w:r>
        <w:t>本基金主要采取完全复制法，即按照标的指数的成份股的构成及其权</w:t>
      </w:r>
      <w:r>
        <w:t>重构建指数化投资组合，并根据标的指数成份股及其权重的变动进行相应的调整。本基金投资于标的指数成份股及备选成份股的比例不低于基金资产净值的</w:t>
      </w:r>
      <w:r>
        <w:t xml:space="preserve"> </w:t>
      </w:r>
      <w:r>
        <w:rPr>
          <w:rFonts w:ascii="Times New Roman" w:eastAsia="Times New Roman" w:hAnsi="Times New Roman" w:cs="Times New Roman"/>
        </w:rPr>
        <w:t xml:space="preserve">90% </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4800DC6" w14:textId="77777777" w:rsidR="00EB0C0A" w:rsidRDefault="003B24FB">
      <w:pPr>
        <w:ind w:left="-15" w:firstLine="480"/>
      </w:pPr>
      <w:r>
        <w:t>一般情形下，本基金将根据标的指数成份股的构成及其权重构建股票资产投资组合，但在标的指数成份股发生调整、配股、增发、分红等公司行为导致成份股的构成及权重发生变化时，由于交易成本、交易制度、个别成份股停牌或者流动性不足等原因导致基金无法及时完成投资组合的同步调整时，基金管理人将对投资组合进行优化，以更紧密的跟踪标的指数。本基金将根</w:t>
      </w:r>
      <w:r>
        <w:t>据市场情况，结合经验判断，综合考虑相关性、估值、流动性等因素挑选标的指数中其他成份股或备选成份股进行替代，以期在规定的风险承受限度之内，尽量缩小跟踪误差。</w:t>
      </w:r>
      <w:r>
        <w:rPr>
          <w:rFonts w:ascii="Times New Roman" w:eastAsia="Times New Roman" w:hAnsi="Times New Roman" w:cs="Times New Roman"/>
        </w:rPr>
        <w:t xml:space="preserve"> </w:t>
      </w:r>
    </w:p>
    <w:p w14:paraId="4F9D364D" w14:textId="77777777" w:rsidR="00EB0C0A" w:rsidRDefault="003B24FB">
      <w:pPr>
        <w:ind w:left="-15" w:firstLine="480"/>
      </w:pPr>
      <w:r>
        <w:t>在正常情况下，本基金力争控制投资组合的净值增长率与业绩比较基准之间的日均跟踪偏离度的绝对值小于</w:t>
      </w:r>
      <w:r>
        <w:t xml:space="preserve"> </w:t>
      </w:r>
      <w:r>
        <w:rPr>
          <w:rFonts w:ascii="Times New Roman" w:eastAsia="Times New Roman" w:hAnsi="Times New Roman" w:cs="Times New Roman"/>
        </w:rPr>
        <w:t>0.2%</w:t>
      </w:r>
      <w:r>
        <w:t>，年化跟踪误差不超过</w:t>
      </w:r>
      <w:r>
        <w:t xml:space="preserve"> </w:t>
      </w:r>
      <w:r>
        <w:rPr>
          <w:rFonts w:ascii="Times New Roman" w:eastAsia="Times New Roman" w:hAnsi="Times New Roman" w:cs="Times New Roman"/>
        </w:rPr>
        <w:t>2%</w:t>
      </w:r>
      <w:r>
        <w:t>。</w:t>
      </w:r>
      <w:r>
        <w:rPr>
          <w:rFonts w:ascii="Times New Roman" w:eastAsia="Times New Roman" w:hAnsi="Times New Roman" w:cs="Times New Roman"/>
        </w:rPr>
        <w:t xml:space="preserve"> </w:t>
      </w:r>
    </w:p>
    <w:p w14:paraId="5D390BDA" w14:textId="77777777" w:rsidR="00EB0C0A" w:rsidRDefault="003B24FB">
      <w:pPr>
        <w:numPr>
          <w:ilvl w:val="0"/>
          <w:numId w:val="61"/>
        </w:numPr>
        <w:spacing w:after="147" w:line="259" w:lineRule="auto"/>
        <w:ind w:hanging="360"/>
      </w:pPr>
      <w:r>
        <w:t>债券投资策略</w:t>
      </w:r>
      <w:r>
        <w:rPr>
          <w:rFonts w:ascii="Times New Roman" w:eastAsia="Times New Roman" w:hAnsi="Times New Roman" w:cs="Times New Roman"/>
        </w:rPr>
        <w:t xml:space="preserve"> </w:t>
      </w:r>
    </w:p>
    <w:p w14:paraId="708888E7" w14:textId="77777777" w:rsidR="00EB0C0A" w:rsidRDefault="003B24FB">
      <w:pPr>
        <w:ind w:left="-15" w:firstLine="480"/>
      </w:pPr>
      <w:r>
        <w:t>本基金投资债券，将通过自上而下的宏观分析，结合对货币政策和利率趋势的判断确定债券投资组合的债券类别配置，并根据对个券相对价值的比较，进行个券选择和配置。债券投资的主要目的是保证基金资产的流动性，有效利用</w:t>
      </w:r>
      <w:r>
        <w:t>基金资产。</w:t>
      </w:r>
      <w:r>
        <w:rPr>
          <w:rFonts w:ascii="Times New Roman" w:eastAsia="Times New Roman" w:hAnsi="Times New Roman" w:cs="Times New Roman"/>
        </w:rPr>
        <w:t xml:space="preserve"> </w:t>
      </w:r>
    </w:p>
    <w:p w14:paraId="40F8F689" w14:textId="77777777" w:rsidR="00EB0C0A" w:rsidRDefault="003B24FB">
      <w:pPr>
        <w:numPr>
          <w:ilvl w:val="0"/>
          <w:numId w:val="61"/>
        </w:numPr>
        <w:spacing w:after="148" w:line="259" w:lineRule="auto"/>
        <w:ind w:hanging="360"/>
      </w:pPr>
      <w:r>
        <w:t>资产支持证券投资策略</w:t>
      </w:r>
      <w:r>
        <w:rPr>
          <w:rFonts w:ascii="Times New Roman" w:eastAsia="Times New Roman" w:hAnsi="Times New Roman" w:cs="Times New Roman"/>
        </w:rPr>
        <w:t xml:space="preserve"> </w:t>
      </w:r>
    </w:p>
    <w:p w14:paraId="2A16BFE9" w14:textId="77777777" w:rsidR="00EB0C0A" w:rsidRDefault="003B24FB">
      <w:pPr>
        <w:ind w:left="-15" w:firstLine="480"/>
      </w:pPr>
      <w:r>
        <w:t>本基金可投资资产支持证券。本基金将重点对市场利率、发行条款、支持资产的构成及质量、提前偿还率、风险补偿收益和市场流动性等影响资产支持证券价值的因素进行分析，并辅助采用数量化定价模型，评估资产支持证券的相对投资价值并做出相应的投资决策。</w:t>
      </w:r>
      <w:r>
        <w:rPr>
          <w:rFonts w:ascii="Times New Roman" w:eastAsia="Times New Roman" w:hAnsi="Times New Roman" w:cs="Times New Roman"/>
        </w:rPr>
        <w:t xml:space="preserve"> </w:t>
      </w:r>
    </w:p>
    <w:p w14:paraId="45CD14D4" w14:textId="77777777" w:rsidR="00EB0C0A" w:rsidRDefault="003B24FB">
      <w:pPr>
        <w:numPr>
          <w:ilvl w:val="0"/>
          <w:numId w:val="61"/>
        </w:numPr>
        <w:spacing w:after="148" w:line="259" w:lineRule="auto"/>
        <w:ind w:hanging="360"/>
      </w:pPr>
      <w:r>
        <w:t>股指期货投资策略</w:t>
      </w:r>
      <w:r>
        <w:rPr>
          <w:rFonts w:ascii="Times New Roman" w:eastAsia="Times New Roman" w:hAnsi="Times New Roman" w:cs="Times New Roman"/>
        </w:rPr>
        <w:t xml:space="preserve"> </w:t>
      </w:r>
    </w:p>
    <w:p w14:paraId="67A4D1EB" w14:textId="77777777" w:rsidR="00EB0C0A" w:rsidRDefault="003B24FB">
      <w:pPr>
        <w:spacing w:after="9" w:line="371" w:lineRule="auto"/>
        <w:ind w:left="-15" w:right="-8" w:firstLine="470"/>
        <w:jc w:val="both"/>
      </w:pPr>
      <w:r>
        <w:t>本基金投资股指期货将根据风险管理的原则，以套期保值为目的，力争提高投资效率、降低交易成本、缩小跟踪误差，而非用于投机或用作杠杆工具放大基金的投资。</w:t>
      </w:r>
      <w:r>
        <w:rPr>
          <w:rFonts w:ascii="Times New Roman" w:eastAsia="Times New Roman" w:hAnsi="Times New Roman" w:cs="Times New Roman"/>
        </w:rPr>
        <w:t xml:space="preserve"> </w:t>
      </w:r>
    </w:p>
    <w:p w14:paraId="39161A75" w14:textId="77777777" w:rsidR="00EB0C0A" w:rsidRDefault="003B24FB">
      <w:pPr>
        <w:numPr>
          <w:ilvl w:val="0"/>
          <w:numId w:val="61"/>
        </w:numPr>
        <w:spacing w:after="148" w:line="259" w:lineRule="auto"/>
        <w:ind w:hanging="360"/>
      </w:pPr>
      <w:r>
        <w:t>参与转融通证券出借业务策略</w:t>
      </w:r>
      <w:r>
        <w:rPr>
          <w:rFonts w:ascii="Times New Roman" w:eastAsia="Times New Roman" w:hAnsi="Times New Roman" w:cs="Times New Roman"/>
        </w:rPr>
        <w:t xml:space="preserve"> </w:t>
      </w:r>
    </w:p>
    <w:p w14:paraId="2001DE89" w14:textId="77777777" w:rsidR="00EB0C0A" w:rsidRDefault="003B24FB">
      <w:pPr>
        <w:ind w:left="-15" w:firstLine="480"/>
      </w:pPr>
      <w:r>
        <w:t>在加强风险防范并遵守审慎原则的前提下，本基金可根据投资管理需要参与转融通证券出借业务。本基金将在分析市场情况、投资者类型与结构、基金历史申赎情况、出借证券流动性情况等因素的基础上，合理确定出借证券的范围、期限和比例。</w:t>
      </w:r>
      <w:r>
        <w:rPr>
          <w:rFonts w:ascii="Times New Roman" w:eastAsia="Times New Roman" w:hAnsi="Times New Roman" w:cs="Times New Roman"/>
        </w:rPr>
        <w:t xml:space="preserve"> </w:t>
      </w:r>
    </w:p>
    <w:p w14:paraId="02C2F40E" w14:textId="77777777" w:rsidR="00EB0C0A" w:rsidRDefault="003B24FB">
      <w:pPr>
        <w:ind w:left="-15" w:firstLine="480"/>
      </w:pPr>
      <w:r>
        <w:t>未来，随着市场的发展和基金管理运作的需要，基金管理人可以在不改变投资目标的前提下，遵循法律法规的规定，相应调整或</w:t>
      </w:r>
      <w:r>
        <w:t>更新投资策略，并在履行适当程序后在招募说明书更新中公告。</w:t>
      </w:r>
      <w:r>
        <w:rPr>
          <w:rFonts w:ascii="Times New Roman" w:eastAsia="Times New Roman" w:hAnsi="Times New Roman" w:cs="Times New Roman"/>
        </w:rPr>
        <w:t xml:space="preserve"> </w:t>
      </w:r>
    </w:p>
    <w:p w14:paraId="0C197F1A" w14:textId="77777777" w:rsidR="00EB0C0A" w:rsidRDefault="003B24FB">
      <w:pPr>
        <w:spacing w:after="0" w:line="259" w:lineRule="auto"/>
        <w:ind w:left="480" w:firstLine="0"/>
      </w:pPr>
      <w:r>
        <w:rPr>
          <w:rFonts w:ascii="Times New Roman" w:eastAsia="Times New Roman" w:hAnsi="Times New Roman" w:cs="Times New Roman"/>
        </w:rPr>
        <w:t xml:space="preserve"> </w:t>
      </w:r>
    </w:p>
    <w:p w14:paraId="492DBCE6" w14:textId="77777777" w:rsidR="00EB0C0A" w:rsidRDefault="003B24FB">
      <w:pPr>
        <w:spacing w:after="155" w:line="259" w:lineRule="auto"/>
      </w:pPr>
      <w:r>
        <w:t>四、投资限制</w:t>
      </w:r>
      <w:r>
        <w:rPr>
          <w:rFonts w:ascii="Times New Roman" w:eastAsia="Times New Roman" w:hAnsi="Times New Roman" w:cs="Times New Roman"/>
        </w:rPr>
        <w:t xml:space="preserve"> </w:t>
      </w:r>
    </w:p>
    <w:p w14:paraId="7AB493B7" w14:textId="77777777" w:rsidR="00EB0C0A" w:rsidRDefault="003B24FB">
      <w:pPr>
        <w:spacing w:after="154"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C93D208" w14:textId="77777777" w:rsidR="00EB0C0A" w:rsidRDefault="003B24FB">
      <w:pPr>
        <w:spacing w:after="156" w:line="259" w:lineRule="auto"/>
      </w:pPr>
      <w:r>
        <w:t>基金的投资组合应遵循以下限制：</w:t>
      </w:r>
      <w:r>
        <w:rPr>
          <w:rFonts w:ascii="Times New Roman" w:eastAsia="Times New Roman" w:hAnsi="Times New Roman" w:cs="Times New Roman"/>
        </w:rPr>
        <w:t xml:space="preserve"> </w:t>
      </w:r>
    </w:p>
    <w:p w14:paraId="4DED752A" w14:textId="77777777" w:rsidR="00EB0C0A" w:rsidRDefault="003B24FB">
      <w:pPr>
        <w:numPr>
          <w:ilvl w:val="0"/>
          <w:numId w:val="62"/>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29B4BAA1" w14:textId="77777777" w:rsidR="00EB0C0A" w:rsidRDefault="003B24FB">
      <w:pPr>
        <w:numPr>
          <w:ilvl w:val="0"/>
          <w:numId w:val="62"/>
        </w:numPr>
        <w:spacing w:after="148" w:line="259" w:lineRule="auto"/>
        <w:ind w:firstLine="480"/>
      </w:pPr>
      <w:r>
        <w:t>本基金参与股指期货交易，还须遵守以下限制：</w:t>
      </w:r>
      <w:r>
        <w:rPr>
          <w:rFonts w:ascii="Times New Roman" w:eastAsia="Times New Roman" w:hAnsi="Times New Roman" w:cs="Times New Roman"/>
        </w:rPr>
        <w:t xml:space="preserve"> </w:t>
      </w:r>
    </w:p>
    <w:p w14:paraId="15687B52" w14:textId="77777777" w:rsidR="00EB0C0A" w:rsidRDefault="003B24FB">
      <w:pPr>
        <w:spacing w:after="9" w:line="371" w:lineRule="auto"/>
        <w:ind w:left="-15" w:right="-8"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；每个交易日日终在扣除股指期货合约需缴纳的交易保证金后，应当保持不低于交易保证金一倍的现金；本基金所持有的股票市值</w:t>
      </w:r>
      <w:r>
        <w:t>和买入、卖出股指期货合约价值，合计（轧差计算）应当符合基金合同关于股票投资比例的有关约定；</w:t>
      </w:r>
      <w:r>
        <w:rPr>
          <w:rFonts w:ascii="Times New Roman" w:eastAsia="Times New Roman" w:hAnsi="Times New Roman" w:cs="Times New Roman"/>
        </w:rPr>
        <w:t xml:space="preserve"> </w:t>
      </w:r>
    </w:p>
    <w:p w14:paraId="644FC18B" w14:textId="77777777" w:rsidR="00EB0C0A" w:rsidRDefault="003B24FB">
      <w:pPr>
        <w:numPr>
          <w:ilvl w:val="0"/>
          <w:numId w:val="62"/>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2C0D9A5" w14:textId="77777777" w:rsidR="00EB0C0A" w:rsidRDefault="003B24FB">
      <w:pPr>
        <w:numPr>
          <w:ilvl w:val="0"/>
          <w:numId w:val="62"/>
        </w:numPr>
        <w:spacing w:after="151" w:line="259" w:lineRule="auto"/>
        <w:ind w:firstLine="480"/>
      </w:pPr>
      <w:r>
        <w:t>本基金持有的全部资产支持证券，其市值不得超过基金资产净值的</w:t>
      </w:r>
    </w:p>
    <w:p w14:paraId="1B6A7B37" w14:textId="77777777" w:rsidR="00EB0C0A" w:rsidRDefault="003B24FB">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F05B283" w14:textId="77777777" w:rsidR="00EB0C0A" w:rsidRDefault="003B24FB">
      <w:pPr>
        <w:numPr>
          <w:ilvl w:val="0"/>
          <w:numId w:val="62"/>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89E3B01" w14:textId="77777777" w:rsidR="00EB0C0A" w:rsidRDefault="003B24FB">
      <w:pPr>
        <w:numPr>
          <w:ilvl w:val="0"/>
          <w:numId w:val="62"/>
        </w:numPr>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4A9962" w14:textId="77777777" w:rsidR="00EB0C0A" w:rsidRDefault="003B24FB">
      <w:pPr>
        <w:numPr>
          <w:ilvl w:val="0"/>
          <w:numId w:val="62"/>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EB46E6" w14:textId="77777777" w:rsidR="00EB0C0A" w:rsidRDefault="003B24FB">
      <w:pPr>
        <w:numPr>
          <w:ilvl w:val="0"/>
          <w:numId w:val="62"/>
        </w:numPr>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w:t>
      </w:r>
      <w:r>
        <w:t>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60BE0E2" w14:textId="77777777" w:rsidR="00EB0C0A" w:rsidRDefault="003B24FB">
      <w:pPr>
        <w:numPr>
          <w:ilvl w:val="0"/>
          <w:numId w:val="62"/>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40BF3DB4" w14:textId="77777777" w:rsidR="00EB0C0A" w:rsidRDefault="003B24FB">
      <w:pPr>
        <w:numPr>
          <w:ilvl w:val="0"/>
          <w:numId w:val="62"/>
        </w:numPr>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03AF091F" w14:textId="77777777" w:rsidR="00EB0C0A" w:rsidRDefault="003B24FB">
      <w:pPr>
        <w:numPr>
          <w:ilvl w:val="0"/>
          <w:numId w:val="62"/>
        </w:numPr>
        <w:spacing w:after="160" w:line="259" w:lineRule="auto"/>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CFD9EDC" w14:textId="77777777" w:rsidR="00EB0C0A" w:rsidRDefault="003B24FB">
      <w:pPr>
        <w:numPr>
          <w:ilvl w:val="0"/>
          <w:numId w:val="62"/>
        </w:numPr>
        <w:spacing w:after="9" w:line="371" w:lineRule="auto"/>
        <w:ind w:firstLine="48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w:t>
      </w:r>
      <w:r>
        <w:t>借业务的单只证券不得超过基金持有该证券总量的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58C44B64" w14:textId="77777777" w:rsidR="00EB0C0A" w:rsidRDefault="003B24FB">
      <w:pPr>
        <w:numPr>
          <w:ilvl w:val="0"/>
          <w:numId w:val="62"/>
        </w:numPr>
        <w:spacing w:after="9" w:line="371"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7D8D23B3" w14:textId="77777777" w:rsidR="00EB0C0A" w:rsidRDefault="003B24FB">
      <w:pPr>
        <w:numPr>
          <w:ilvl w:val="0"/>
          <w:numId w:val="62"/>
        </w:numPr>
        <w:ind w:firstLine="48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2A9F8B35" w14:textId="77777777" w:rsidR="00EB0C0A" w:rsidRDefault="003B24FB">
      <w:pPr>
        <w:numPr>
          <w:ilvl w:val="0"/>
          <w:numId w:val="62"/>
        </w:numPr>
        <w:spacing w:after="155" w:line="259" w:lineRule="auto"/>
        <w:ind w:firstLine="480"/>
      </w:pPr>
      <w:r>
        <w:t>法律法规及中国证监会规定的其他投资限制。</w:t>
      </w:r>
      <w:r>
        <w:rPr>
          <w:rFonts w:ascii="Times New Roman" w:eastAsia="Times New Roman" w:hAnsi="Times New Roman" w:cs="Times New Roman"/>
        </w:rPr>
        <w:t xml:space="preserve"> </w:t>
      </w:r>
    </w:p>
    <w:p w14:paraId="45AC296D" w14:textId="77777777" w:rsidR="00EB0C0A" w:rsidRDefault="003B24FB">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p>
    <w:p w14:paraId="78BE04C6" w14:textId="77777777" w:rsidR="00EB0C0A" w:rsidRDefault="003B24FB">
      <w:pPr>
        <w:spacing w:after="155" w:line="259" w:lineRule="auto"/>
        <w:ind w:left="-5"/>
      </w:pPr>
      <w:r>
        <w:t>（</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2CCA1964" w14:textId="77777777" w:rsidR="00EB0C0A" w:rsidRDefault="003B24FB">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w:t>
      </w:r>
      <w:r>
        <w:t>日起开始。</w:t>
      </w:r>
      <w:r>
        <w:rPr>
          <w:rFonts w:ascii="Times New Roman" w:eastAsia="Times New Roman" w:hAnsi="Times New Roman" w:cs="Times New Roman"/>
        </w:rPr>
        <w:t xml:space="preserve"> </w:t>
      </w:r>
    </w:p>
    <w:p w14:paraId="603CD5BC" w14:textId="77777777" w:rsidR="00EB0C0A" w:rsidRDefault="003B24FB">
      <w:pPr>
        <w:numPr>
          <w:ilvl w:val="0"/>
          <w:numId w:val="63"/>
        </w:numPr>
        <w:spacing w:after="146" w:line="259" w:lineRule="auto"/>
        <w:ind w:firstLine="480"/>
      </w:pPr>
      <w:r>
        <w:t>禁止行为</w:t>
      </w:r>
      <w:r>
        <w:rPr>
          <w:rFonts w:ascii="Times New Roman" w:eastAsia="Times New Roman" w:hAnsi="Times New Roman" w:cs="Times New Roman"/>
        </w:rPr>
        <w:t xml:space="preserve"> </w:t>
      </w:r>
    </w:p>
    <w:p w14:paraId="18E08748" w14:textId="77777777" w:rsidR="00EB0C0A" w:rsidRDefault="003B24FB">
      <w:pPr>
        <w:spacing w:line="259" w:lineRule="auto"/>
      </w:pPr>
      <w:r>
        <w:t>为维护基金份额持有人的合法权益，基金财产不得用于下列投资或者活</w:t>
      </w:r>
    </w:p>
    <w:p w14:paraId="78B2A3E7" w14:textId="77777777" w:rsidR="00EB0C0A" w:rsidRDefault="003B24FB">
      <w:pPr>
        <w:spacing w:after="154" w:line="259" w:lineRule="auto"/>
        <w:ind w:left="-5"/>
      </w:pPr>
      <w:r>
        <w:t>动：</w:t>
      </w:r>
      <w:r>
        <w:rPr>
          <w:rFonts w:ascii="Times New Roman" w:eastAsia="Times New Roman" w:hAnsi="Times New Roman" w:cs="Times New Roman"/>
        </w:rPr>
        <w:t xml:space="preserve"> </w:t>
      </w:r>
    </w:p>
    <w:p w14:paraId="7846D172" w14:textId="77777777" w:rsidR="00EB0C0A" w:rsidRDefault="003B24FB">
      <w:pPr>
        <w:numPr>
          <w:ilvl w:val="0"/>
          <w:numId w:val="64"/>
        </w:numPr>
        <w:spacing w:after="154" w:line="259" w:lineRule="auto"/>
        <w:ind w:hanging="600"/>
      </w:pPr>
      <w:r>
        <w:t>承销证券；</w:t>
      </w:r>
      <w:r>
        <w:rPr>
          <w:rFonts w:ascii="Times New Roman" w:eastAsia="Times New Roman" w:hAnsi="Times New Roman" w:cs="Times New Roman"/>
        </w:rPr>
        <w:t xml:space="preserve">  </w:t>
      </w:r>
    </w:p>
    <w:p w14:paraId="4FDDFE6B" w14:textId="77777777" w:rsidR="00EB0C0A" w:rsidRDefault="003B24FB">
      <w:pPr>
        <w:numPr>
          <w:ilvl w:val="0"/>
          <w:numId w:val="64"/>
        </w:numPr>
        <w:spacing w:after="155" w:line="259" w:lineRule="auto"/>
        <w:ind w:hanging="600"/>
      </w:pPr>
      <w:r>
        <w:t>违反规定向他人贷款或者提供担保；</w:t>
      </w:r>
      <w:r>
        <w:rPr>
          <w:rFonts w:ascii="Times New Roman" w:eastAsia="Times New Roman" w:hAnsi="Times New Roman" w:cs="Times New Roman"/>
        </w:rPr>
        <w:t xml:space="preserve">  </w:t>
      </w:r>
    </w:p>
    <w:p w14:paraId="12764064" w14:textId="77777777" w:rsidR="00EB0C0A" w:rsidRDefault="003B24FB">
      <w:pPr>
        <w:numPr>
          <w:ilvl w:val="0"/>
          <w:numId w:val="64"/>
        </w:numPr>
        <w:spacing w:after="155" w:line="259" w:lineRule="auto"/>
        <w:ind w:hanging="600"/>
      </w:pPr>
      <w:r>
        <w:t>从事承担无限责任的投资；</w:t>
      </w:r>
      <w:r>
        <w:rPr>
          <w:rFonts w:ascii="Times New Roman" w:eastAsia="Times New Roman" w:hAnsi="Times New Roman" w:cs="Times New Roman"/>
        </w:rPr>
        <w:t xml:space="preserve">  </w:t>
      </w:r>
    </w:p>
    <w:p w14:paraId="5D90F6EC" w14:textId="77777777" w:rsidR="00EB0C0A" w:rsidRDefault="003B24FB">
      <w:pPr>
        <w:numPr>
          <w:ilvl w:val="0"/>
          <w:numId w:val="64"/>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1D5D9739" w14:textId="77777777" w:rsidR="00EB0C0A" w:rsidRDefault="003B24FB">
      <w:pPr>
        <w:numPr>
          <w:ilvl w:val="0"/>
          <w:numId w:val="64"/>
        </w:numPr>
        <w:spacing w:after="155" w:line="259" w:lineRule="auto"/>
        <w:ind w:hanging="600"/>
      </w:pPr>
      <w:r>
        <w:t>向其基金管理人、基金托管人出资；</w:t>
      </w:r>
      <w:r>
        <w:rPr>
          <w:rFonts w:ascii="Times New Roman" w:eastAsia="Times New Roman" w:hAnsi="Times New Roman" w:cs="Times New Roman"/>
        </w:rPr>
        <w:t xml:space="preserve">  </w:t>
      </w:r>
    </w:p>
    <w:p w14:paraId="2A7F373B" w14:textId="77777777" w:rsidR="00EB0C0A" w:rsidRDefault="003B24FB">
      <w:pPr>
        <w:numPr>
          <w:ilvl w:val="0"/>
          <w:numId w:val="64"/>
        </w:numPr>
        <w:spacing w:after="156" w:line="259" w:lineRule="auto"/>
        <w:ind w:hanging="600"/>
      </w:pPr>
      <w:r>
        <w:t>从事内幕交易、操纵证券交易价格及其他不正当的证券交易活动；</w:t>
      </w:r>
      <w:r>
        <w:rPr>
          <w:rFonts w:ascii="Times New Roman" w:eastAsia="Times New Roman" w:hAnsi="Times New Roman" w:cs="Times New Roman"/>
        </w:rPr>
        <w:t xml:space="preserve">  </w:t>
      </w:r>
    </w:p>
    <w:p w14:paraId="6D769DE2" w14:textId="77777777" w:rsidR="00EB0C0A" w:rsidRDefault="003B24FB">
      <w:pPr>
        <w:numPr>
          <w:ilvl w:val="0"/>
          <w:numId w:val="64"/>
        </w:numPr>
        <w:spacing w:after="148" w:line="259" w:lineRule="auto"/>
        <w:ind w:hanging="600"/>
      </w:pPr>
      <w:r>
        <w:t>法律、行政法规和中国证监会规定禁止的其他活动。</w:t>
      </w:r>
      <w:r>
        <w:rPr>
          <w:rFonts w:ascii="Times New Roman" w:eastAsia="Times New Roman" w:hAnsi="Times New Roman" w:cs="Times New Roman"/>
        </w:rPr>
        <w:t xml:space="preserve">  </w:t>
      </w:r>
    </w:p>
    <w:p w14:paraId="7A93E3EE" w14:textId="77777777" w:rsidR="00EB0C0A" w:rsidRDefault="003B24FB">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69C12FB" w14:textId="77777777" w:rsidR="00EB0C0A" w:rsidRDefault="003B24FB">
      <w:pPr>
        <w:numPr>
          <w:ilvl w:val="0"/>
          <w:numId w:val="63"/>
        </w:numPr>
        <w:ind w:firstLine="480"/>
      </w:pPr>
      <w:r>
        <w:t>法律法规或监管部</w:t>
      </w:r>
      <w:r>
        <w:t>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在履行适当程序后，基金管理人可依据法律法规或监管部门规定直接对基金合同进行变更。</w:t>
      </w:r>
      <w:r>
        <w:rPr>
          <w:rFonts w:ascii="Times New Roman" w:eastAsia="Times New Roman" w:hAnsi="Times New Roman" w:cs="Times New Roman"/>
        </w:rPr>
        <w:t xml:space="preserve"> </w:t>
      </w:r>
    </w:p>
    <w:p w14:paraId="7C90E1D9" w14:textId="77777777" w:rsidR="00EB0C0A" w:rsidRDefault="003B24FB">
      <w:pPr>
        <w:spacing w:after="148" w:line="259" w:lineRule="auto"/>
      </w:pPr>
      <w:r>
        <w:t>五、标的指数和业绩比较基准</w:t>
      </w:r>
      <w:r>
        <w:rPr>
          <w:rFonts w:ascii="Times New Roman" w:eastAsia="Times New Roman" w:hAnsi="Times New Roman" w:cs="Times New Roman"/>
        </w:rPr>
        <w:t xml:space="preserve"> </w:t>
      </w:r>
    </w:p>
    <w:p w14:paraId="5D354AA6" w14:textId="77777777" w:rsidR="00EB0C0A" w:rsidRDefault="003B24FB">
      <w:pPr>
        <w:ind w:left="-15" w:firstLine="480"/>
      </w:pPr>
      <w:r>
        <w:t>本基金标的指数为中证全指家用电器指数。本基金的业绩比较基准为同期标的指数收益率。</w:t>
      </w:r>
      <w:r>
        <w:rPr>
          <w:rFonts w:ascii="Times New Roman" w:eastAsia="Times New Roman" w:hAnsi="Times New Roman" w:cs="Times New Roman"/>
        </w:rPr>
        <w:t xml:space="preserve"> </w:t>
      </w:r>
    </w:p>
    <w:p w14:paraId="607DB638" w14:textId="77777777" w:rsidR="00EB0C0A" w:rsidRDefault="003B24FB">
      <w:pPr>
        <w:ind w:left="-15" w:firstLine="480"/>
      </w:pPr>
      <w:r>
        <w:t>中证全指家用电器指数是中证全指的四级行业指数，选择中证全指中家用电器行业股票作为指数样本，以反映</w:t>
      </w:r>
      <w:r>
        <w:t>家用电器行业上市公司证券的整体表现。</w:t>
      </w:r>
      <w:r>
        <w:rPr>
          <w:rFonts w:ascii="Times New Roman" w:eastAsia="Times New Roman" w:hAnsi="Times New Roman" w:cs="Times New Roman"/>
        </w:rPr>
        <w:t xml:space="preserve"> </w:t>
      </w:r>
    </w:p>
    <w:p w14:paraId="51C45C1B" w14:textId="77777777" w:rsidR="00EB0C0A" w:rsidRDefault="003B24FB">
      <w:pPr>
        <w:spacing w:after="9" w:line="371" w:lineRule="auto"/>
        <w:ind w:left="-15" w:right="-8" w:firstLine="470"/>
        <w:jc w:val="both"/>
      </w:pPr>
      <w:r>
        <w:t>未来若出现标的指数不符合要求（因成份股价格波动等指数编制方法变动之</w:t>
      </w:r>
      <w:r>
        <w:rPr>
          <w:rFonts w:ascii="Times New Roman" w:eastAsia="Times New Roman" w:hAnsi="Times New Roman" w:cs="Times New Roman"/>
        </w:rPr>
        <w:t xml:space="preserve"> </w:t>
      </w:r>
      <w:r>
        <w:t>外的因素致使标的指数不符合要求的情形除外）、指数编制机构退出等情形，基</w:t>
      </w:r>
      <w:r>
        <w:rPr>
          <w:rFonts w:ascii="Times New Roman" w:eastAsia="Times New Roman" w:hAnsi="Times New Roman" w:cs="Times New Roman"/>
        </w:rPr>
        <w:t xml:space="preserve"> </w:t>
      </w:r>
      <w:r>
        <w:t>金管理人应当自该情形发生之日起十个工作日内向中国证监会报告并提出解决方案，如更换基金标的指数、转换运作方式，与其他基金合并、或者终止基金合同等，并在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个月内召集基金份额持有人大会进行表决，基金份额持有人大会未成功召开或就上述事项表决未通过的，本基金合同终止。</w:t>
      </w:r>
      <w:r>
        <w:rPr>
          <w:rFonts w:ascii="Times New Roman" w:eastAsia="Times New Roman" w:hAnsi="Times New Roman" w:cs="Times New Roman"/>
        </w:rPr>
        <w:t xml:space="preserve">  </w:t>
      </w:r>
    </w:p>
    <w:p w14:paraId="750E68DF" w14:textId="77777777" w:rsidR="00EB0C0A" w:rsidRDefault="003B24FB">
      <w:pPr>
        <w:ind w:left="-15" w:firstLine="480"/>
      </w:pPr>
      <w:r>
        <w:t>自指数编制机构停止标的指数的编制及发布至解决方案确定期间，基金管</w:t>
      </w:r>
      <w:r>
        <w:t>理</w:t>
      </w:r>
      <w:r>
        <w:rPr>
          <w:rFonts w:ascii="Times New Roman" w:eastAsia="Times New Roman" w:hAnsi="Times New Roman" w:cs="Times New Roman"/>
        </w:rPr>
        <w:t xml:space="preserve"> </w:t>
      </w:r>
      <w:r>
        <w:t>人应按照指数编制机构提供的最近一个交易日的指数信息遵循基金份额持有人利益优先原则维持基金投资运作。</w:t>
      </w:r>
      <w:r>
        <w:rPr>
          <w:rFonts w:ascii="Times New Roman" w:eastAsia="Times New Roman" w:hAnsi="Times New Roman" w:cs="Times New Roman"/>
        </w:rPr>
        <w:t xml:space="preserve"> </w:t>
      </w:r>
    </w:p>
    <w:p w14:paraId="44DA36E3" w14:textId="77777777" w:rsidR="00EB0C0A" w:rsidRDefault="003B24FB">
      <w:pPr>
        <w:spacing w:after="148" w:line="259" w:lineRule="auto"/>
      </w:pPr>
      <w:r>
        <w:t>六、风险收益特征</w:t>
      </w:r>
      <w:r>
        <w:rPr>
          <w:rFonts w:ascii="Times New Roman" w:eastAsia="Times New Roman" w:hAnsi="Times New Roman" w:cs="Times New Roman"/>
        </w:rPr>
        <w:t xml:space="preserve"> </w:t>
      </w:r>
    </w:p>
    <w:p w14:paraId="02787052" w14:textId="77777777" w:rsidR="00EB0C0A" w:rsidRDefault="003B24FB">
      <w:pPr>
        <w:ind w:left="-15" w:firstLine="480"/>
      </w:pPr>
      <w:r>
        <w:t>本基金为股票型基金，风险与收益高于混合型基金、债券型基金与货币市场基金。本基金为指数型基金，主要采用完全复制法跟踪标的指数的表现，具有与标的指数、以及标的指数所代表的股票市场相似的风险收益特征。七、基金管理人代表基金行使股东或债权人权利的处理原则及方法</w:t>
      </w:r>
      <w:r>
        <w:rPr>
          <w:rFonts w:ascii="Times New Roman" w:eastAsia="Times New Roman" w:hAnsi="Times New Roman" w:cs="Times New Roman"/>
        </w:rPr>
        <w:t xml:space="preserve"> </w:t>
      </w:r>
    </w:p>
    <w:p w14:paraId="6179A2B3" w14:textId="77777777" w:rsidR="00EB0C0A" w:rsidRDefault="003B24FB">
      <w:pPr>
        <w:numPr>
          <w:ilvl w:val="0"/>
          <w:numId w:val="65"/>
        </w:numPr>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12638D9E" w14:textId="77777777" w:rsidR="00EB0C0A" w:rsidRDefault="003B24FB">
      <w:pPr>
        <w:numPr>
          <w:ilvl w:val="0"/>
          <w:numId w:val="65"/>
        </w:numPr>
        <w:spacing w:after="155" w:line="259" w:lineRule="auto"/>
        <w:ind w:firstLine="480"/>
      </w:pPr>
      <w:r>
        <w:t>不谋求对上市公司的控股；</w:t>
      </w:r>
      <w:r>
        <w:rPr>
          <w:rFonts w:ascii="Times New Roman" w:eastAsia="Times New Roman" w:hAnsi="Times New Roman" w:cs="Times New Roman"/>
        </w:rPr>
        <w:t xml:space="preserve">  </w:t>
      </w:r>
    </w:p>
    <w:p w14:paraId="103C8FB0" w14:textId="77777777" w:rsidR="00EB0C0A" w:rsidRDefault="003B24FB">
      <w:pPr>
        <w:numPr>
          <w:ilvl w:val="0"/>
          <w:numId w:val="65"/>
        </w:numPr>
        <w:spacing w:after="155" w:line="259" w:lineRule="auto"/>
        <w:ind w:firstLine="480"/>
      </w:pPr>
      <w:r>
        <w:t>有利于基金财产的安全与增值；</w:t>
      </w:r>
      <w:r>
        <w:rPr>
          <w:rFonts w:ascii="Times New Roman" w:eastAsia="Times New Roman" w:hAnsi="Times New Roman" w:cs="Times New Roman"/>
        </w:rPr>
        <w:t xml:space="preserve">  </w:t>
      </w:r>
    </w:p>
    <w:p w14:paraId="7E6109A2" w14:textId="77777777" w:rsidR="00EB0C0A" w:rsidRDefault="003B24FB">
      <w:pPr>
        <w:numPr>
          <w:ilvl w:val="0"/>
          <w:numId w:val="65"/>
        </w:numPr>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BBB7C9E" w14:textId="77777777" w:rsidR="00EB0C0A" w:rsidRDefault="003B24FB">
      <w:pPr>
        <w:pStyle w:val="1"/>
        <w:ind w:right="7"/>
      </w:pPr>
      <w:bookmarkStart w:id="14" w:name="_Toc61441"/>
      <w:r>
        <w:t>第十五部分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4"/>
    </w:p>
    <w:p w14:paraId="12A8A17A" w14:textId="77777777" w:rsidR="00EB0C0A" w:rsidRDefault="003B24FB">
      <w:pPr>
        <w:spacing w:after="177" w:line="259" w:lineRule="auto"/>
        <w:ind w:left="480" w:firstLine="0"/>
      </w:pPr>
      <w:r>
        <w:rPr>
          <w:rFonts w:ascii="Times New Roman" w:eastAsia="Times New Roman" w:hAnsi="Times New Roman" w:cs="Times New Roman"/>
        </w:rPr>
        <w:t xml:space="preserve"> </w:t>
      </w:r>
    </w:p>
    <w:p w14:paraId="6A478455" w14:textId="77777777" w:rsidR="00EB0C0A" w:rsidRDefault="003B24FB">
      <w:pPr>
        <w:numPr>
          <w:ilvl w:val="0"/>
          <w:numId w:val="66"/>
        </w:numPr>
        <w:spacing w:after="148" w:line="259" w:lineRule="auto"/>
        <w:ind w:hanging="480"/>
      </w:pPr>
      <w:r>
        <w:t>基金资产总值</w:t>
      </w:r>
      <w:r>
        <w:rPr>
          <w:rFonts w:ascii="Times New Roman" w:eastAsia="Times New Roman" w:hAnsi="Times New Roman" w:cs="Times New Roman"/>
        </w:rPr>
        <w:t xml:space="preserve"> </w:t>
      </w:r>
    </w:p>
    <w:p w14:paraId="54ACA7DD" w14:textId="77777777" w:rsidR="00EB0C0A" w:rsidRDefault="003B24FB">
      <w:pPr>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EB0B434" w14:textId="77777777" w:rsidR="00EB0C0A" w:rsidRDefault="003B24FB">
      <w:pPr>
        <w:numPr>
          <w:ilvl w:val="0"/>
          <w:numId w:val="66"/>
        </w:numPr>
        <w:spacing w:after="156" w:line="259" w:lineRule="auto"/>
        <w:ind w:hanging="480"/>
      </w:pPr>
      <w:r>
        <w:t>基金资产净值</w:t>
      </w:r>
      <w:r>
        <w:rPr>
          <w:rFonts w:ascii="Times New Roman" w:eastAsia="Times New Roman" w:hAnsi="Times New Roman" w:cs="Times New Roman"/>
        </w:rPr>
        <w:t xml:space="preserve"> </w:t>
      </w:r>
    </w:p>
    <w:p w14:paraId="5BFE36CF" w14:textId="77777777" w:rsidR="00EB0C0A" w:rsidRDefault="003B24FB">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42899038" w14:textId="77777777" w:rsidR="00EB0C0A" w:rsidRDefault="003B24FB">
      <w:pPr>
        <w:numPr>
          <w:ilvl w:val="0"/>
          <w:numId w:val="66"/>
        </w:numPr>
        <w:spacing w:after="149" w:line="259" w:lineRule="auto"/>
        <w:ind w:hanging="480"/>
      </w:pPr>
      <w:r>
        <w:t>基金财产的账户</w:t>
      </w:r>
      <w:r>
        <w:rPr>
          <w:rFonts w:ascii="Times New Roman" w:eastAsia="Times New Roman" w:hAnsi="Times New Roman" w:cs="Times New Roman"/>
        </w:rPr>
        <w:t xml:space="preserve"> </w:t>
      </w:r>
    </w:p>
    <w:p w14:paraId="326E9933" w14:textId="77777777" w:rsidR="00EB0C0A" w:rsidRDefault="003B24FB">
      <w:pPr>
        <w:ind w:left="-15" w:firstLine="480"/>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57F7FFBC" w14:textId="77777777" w:rsidR="00EB0C0A" w:rsidRDefault="003B24FB">
      <w:pPr>
        <w:numPr>
          <w:ilvl w:val="0"/>
          <w:numId w:val="66"/>
        </w:numPr>
        <w:spacing w:after="148" w:line="259" w:lineRule="auto"/>
        <w:ind w:hanging="480"/>
      </w:pPr>
      <w:r>
        <w:t>基金财产的保管和处分</w:t>
      </w:r>
      <w:r>
        <w:rPr>
          <w:rFonts w:ascii="Times New Roman" w:eastAsia="Times New Roman" w:hAnsi="Times New Roman" w:cs="Times New Roman"/>
        </w:rPr>
        <w:t xml:space="preserve"> </w:t>
      </w:r>
    </w:p>
    <w:p w14:paraId="601AB0B4" w14:textId="77777777" w:rsidR="00EB0C0A" w:rsidRDefault="003B24FB">
      <w:pPr>
        <w:ind w:left="-15"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w:t>
      </w:r>
      <w:r>
        <w:t>求冻结、扣押或其他权利。除依法律法规和《基金合同》的规定处分外，基金财产不得被处分。</w:t>
      </w:r>
      <w:r>
        <w:rPr>
          <w:rFonts w:ascii="Times New Roman" w:eastAsia="Times New Roman" w:hAnsi="Times New Roman" w:cs="Times New Roman"/>
        </w:rPr>
        <w:t xml:space="preserve"> </w:t>
      </w:r>
    </w:p>
    <w:p w14:paraId="7AF9C852" w14:textId="77777777" w:rsidR="00EB0C0A" w:rsidRDefault="003B24FB">
      <w:pPr>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5B86F74F" w14:textId="77777777" w:rsidR="00EB0C0A" w:rsidRDefault="003B24FB">
      <w:pPr>
        <w:spacing w:after="0" w:line="259" w:lineRule="auto"/>
        <w:ind w:left="480" w:firstLine="0"/>
      </w:pPr>
      <w:r>
        <w:rPr>
          <w:rFonts w:ascii="Times New Roman" w:eastAsia="Times New Roman" w:hAnsi="Times New Roman" w:cs="Times New Roman"/>
        </w:rPr>
        <w:t xml:space="preserve"> </w:t>
      </w:r>
    </w:p>
    <w:p w14:paraId="63CA85E9" w14:textId="77777777" w:rsidR="00EB0C0A" w:rsidRDefault="003B24FB">
      <w:pPr>
        <w:pStyle w:val="1"/>
        <w:ind w:right="7"/>
      </w:pPr>
      <w:bookmarkStart w:id="15" w:name="_Toc61442"/>
      <w:r>
        <w:t>第十六部分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5"/>
    </w:p>
    <w:p w14:paraId="6B803148" w14:textId="77777777" w:rsidR="00EB0C0A" w:rsidRDefault="003B24FB">
      <w:pPr>
        <w:spacing w:after="177" w:line="259" w:lineRule="auto"/>
        <w:ind w:left="480" w:firstLine="0"/>
      </w:pPr>
      <w:r>
        <w:rPr>
          <w:rFonts w:ascii="Times New Roman" w:eastAsia="Times New Roman" w:hAnsi="Times New Roman" w:cs="Times New Roman"/>
        </w:rPr>
        <w:t xml:space="preserve"> </w:t>
      </w:r>
    </w:p>
    <w:p w14:paraId="2FEF77BD" w14:textId="77777777" w:rsidR="00EB0C0A" w:rsidRDefault="003B24FB">
      <w:pPr>
        <w:numPr>
          <w:ilvl w:val="0"/>
          <w:numId w:val="67"/>
        </w:numPr>
        <w:spacing w:after="148" w:line="259" w:lineRule="auto"/>
        <w:ind w:hanging="480"/>
      </w:pPr>
      <w:r>
        <w:t>估值日</w:t>
      </w:r>
      <w:r>
        <w:rPr>
          <w:rFonts w:ascii="Times New Roman" w:eastAsia="Times New Roman" w:hAnsi="Times New Roman" w:cs="Times New Roman"/>
        </w:rPr>
        <w:t xml:space="preserve"> </w:t>
      </w:r>
    </w:p>
    <w:p w14:paraId="10D16CBF" w14:textId="77777777" w:rsidR="00EB0C0A" w:rsidRDefault="003B24FB">
      <w:pPr>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4D45A21E" w14:textId="77777777" w:rsidR="00EB0C0A" w:rsidRDefault="003B24FB">
      <w:pPr>
        <w:numPr>
          <w:ilvl w:val="0"/>
          <w:numId w:val="67"/>
        </w:numPr>
        <w:spacing w:after="148" w:line="259" w:lineRule="auto"/>
        <w:ind w:hanging="480"/>
      </w:pPr>
      <w:r>
        <w:t>估值对象</w:t>
      </w:r>
      <w:r>
        <w:rPr>
          <w:rFonts w:ascii="Times New Roman" w:eastAsia="Times New Roman" w:hAnsi="Times New Roman" w:cs="Times New Roman"/>
        </w:rPr>
        <w:t xml:space="preserve"> </w:t>
      </w:r>
    </w:p>
    <w:p w14:paraId="036944B9" w14:textId="77777777" w:rsidR="00EB0C0A" w:rsidRDefault="003B24FB">
      <w:pPr>
        <w:ind w:left="-15" w:firstLine="480"/>
      </w:pPr>
      <w:r>
        <w:t>基金所拥有的股票、股指期货合约、债券和银行存款本息、应收款项、其它投资等资产及负债。</w:t>
      </w:r>
      <w:r>
        <w:rPr>
          <w:rFonts w:ascii="Times New Roman" w:eastAsia="Times New Roman" w:hAnsi="Times New Roman" w:cs="Times New Roman"/>
        </w:rPr>
        <w:t xml:space="preserve"> </w:t>
      </w:r>
    </w:p>
    <w:p w14:paraId="787E2F4A" w14:textId="77777777" w:rsidR="00EB0C0A" w:rsidRDefault="003B24FB">
      <w:pPr>
        <w:numPr>
          <w:ilvl w:val="0"/>
          <w:numId w:val="67"/>
        </w:numPr>
        <w:spacing w:after="148" w:line="259" w:lineRule="auto"/>
        <w:ind w:hanging="480"/>
      </w:pPr>
      <w:r>
        <w:t>估值原则</w:t>
      </w:r>
      <w:r>
        <w:rPr>
          <w:rFonts w:ascii="Times New Roman" w:eastAsia="Times New Roman" w:hAnsi="Times New Roman" w:cs="Times New Roman"/>
        </w:rPr>
        <w:t xml:space="preserve"> </w:t>
      </w:r>
    </w:p>
    <w:p w14:paraId="1BE93208" w14:textId="77777777" w:rsidR="00EB0C0A" w:rsidRDefault="003B24FB">
      <w:pPr>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C311207" w14:textId="77777777" w:rsidR="00EB0C0A" w:rsidRDefault="003B24FB">
      <w:pPr>
        <w:numPr>
          <w:ilvl w:val="0"/>
          <w:numId w:val="68"/>
        </w:numPr>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w:t>
      </w:r>
      <w:r>
        <w:t>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618D8E6D" w14:textId="77777777" w:rsidR="00EB0C0A" w:rsidRDefault="003B24FB">
      <w:pPr>
        <w:ind w:left="-15" w:firstLine="480"/>
      </w:pPr>
      <w:r>
        <w:t>与上述投资品种相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E9DDD6B" w14:textId="77777777" w:rsidR="00EB0C0A" w:rsidRDefault="003B24FB">
      <w:pPr>
        <w:numPr>
          <w:ilvl w:val="0"/>
          <w:numId w:val="68"/>
        </w:numPr>
        <w:ind w:firstLine="480"/>
      </w:pPr>
      <w:r>
        <w:t>对不存在活跃市场的投资品种，应采用在当前情况下适用并且有足够可利用数</w:t>
      </w:r>
      <w:r>
        <w:t>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594401F9" w14:textId="77777777" w:rsidR="00EB0C0A" w:rsidRDefault="003B24FB">
      <w:pPr>
        <w:numPr>
          <w:ilvl w:val="0"/>
          <w:numId w:val="68"/>
        </w:numPr>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210C9ED3" w14:textId="77777777" w:rsidR="00EB0C0A" w:rsidRDefault="003B24FB">
      <w:pPr>
        <w:spacing w:after="156" w:line="259" w:lineRule="auto"/>
      </w:pPr>
      <w:r>
        <w:t>四、估值方法</w:t>
      </w:r>
      <w:r>
        <w:rPr>
          <w:rFonts w:ascii="Times New Roman" w:eastAsia="Times New Roman" w:hAnsi="Times New Roman" w:cs="Times New Roman"/>
        </w:rPr>
        <w:t xml:space="preserve"> </w:t>
      </w:r>
    </w:p>
    <w:p w14:paraId="7C35D7AB" w14:textId="77777777" w:rsidR="00EB0C0A" w:rsidRDefault="003B24FB">
      <w:pPr>
        <w:spacing w:after="156" w:line="259" w:lineRule="auto"/>
      </w:pPr>
      <w:r>
        <w:t>本基金所持有的投资品种，按如下原则进行估值：</w:t>
      </w:r>
      <w:r>
        <w:rPr>
          <w:rFonts w:ascii="Times New Roman" w:eastAsia="Times New Roman" w:hAnsi="Times New Roman" w:cs="Times New Roman"/>
        </w:rPr>
        <w:t xml:space="preserve"> </w:t>
      </w:r>
    </w:p>
    <w:p w14:paraId="389FC537" w14:textId="77777777" w:rsidR="00EB0C0A" w:rsidRDefault="003B24FB">
      <w:pPr>
        <w:spacing w:after="155" w:line="259" w:lineRule="auto"/>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45D9FD4" w14:textId="77777777" w:rsidR="00EB0C0A" w:rsidRDefault="003B24FB">
      <w:pPr>
        <w:numPr>
          <w:ilvl w:val="0"/>
          <w:numId w:val="69"/>
        </w:numPr>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76C9617A" w14:textId="77777777" w:rsidR="00EB0C0A" w:rsidRDefault="003B24FB">
      <w:pPr>
        <w:numPr>
          <w:ilvl w:val="0"/>
          <w:numId w:val="69"/>
        </w:numPr>
        <w:ind w:firstLine="480"/>
      </w:pPr>
      <w:r>
        <w:t>对在交易所市场上市交易或挂牌转让的不含权固定收益品种，选取估值日第三方估值机构提供的相应品种当日的估值净价进行估值，具体估值机构由基金管</w:t>
      </w:r>
      <w:r>
        <w:t>理人与基金托管人另行协商约定；</w:t>
      </w:r>
      <w:r>
        <w:rPr>
          <w:rFonts w:ascii="Times New Roman" w:eastAsia="Times New Roman" w:hAnsi="Times New Roman" w:cs="Times New Roman"/>
        </w:rPr>
        <w:t xml:space="preserve"> </w:t>
      </w:r>
    </w:p>
    <w:p w14:paraId="26AD80E1" w14:textId="77777777" w:rsidR="00EB0C0A" w:rsidRDefault="003B24FB">
      <w:pPr>
        <w:numPr>
          <w:ilvl w:val="0"/>
          <w:numId w:val="69"/>
        </w:numPr>
        <w:spacing w:after="9" w:line="371"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6935FF71" w14:textId="77777777" w:rsidR="00EB0C0A" w:rsidRDefault="003B24FB">
      <w:pPr>
        <w:numPr>
          <w:ilvl w:val="0"/>
          <w:numId w:val="69"/>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57958BBC" w14:textId="77777777" w:rsidR="00EB0C0A" w:rsidRDefault="003B24FB">
      <w:pPr>
        <w:numPr>
          <w:ilvl w:val="0"/>
          <w:numId w:val="69"/>
        </w:numPr>
        <w:ind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1F1E848A" w14:textId="77777777" w:rsidR="00EB0C0A" w:rsidRDefault="003B24FB">
      <w:pPr>
        <w:numPr>
          <w:ilvl w:val="0"/>
          <w:numId w:val="69"/>
        </w:numPr>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70CF626B" w14:textId="77777777" w:rsidR="00EB0C0A" w:rsidRDefault="003B24FB">
      <w:pPr>
        <w:spacing w:after="156" w:line="259" w:lineRule="auto"/>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5EFF9D3A" w14:textId="77777777" w:rsidR="00EB0C0A" w:rsidRDefault="003B24FB">
      <w:pPr>
        <w:numPr>
          <w:ilvl w:val="0"/>
          <w:numId w:val="70"/>
        </w:numPr>
        <w:spacing w:after="9" w:line="371" w:lineRule="auto"/>
        <w:ind w:firstLine="47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F3FABBD" w14:textId="77777777" w:rsidR="00EB0C0A" w:rsidRDefault="003B24FB">
      <w:pPr>
        <w:numPr>
          <w:ilvl w:val="0"/>
          <w:numId w:val="70"/>
        </w:numPr>
        <w:spacing w:after="156" w:line="259" w:lineRule="auto"/>
        <w:ind w:firstLine="47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18AC3A32" w14:textId="77777777" w:rsidR="00EB0C0A" w:rsidRDefault="003B24FB">
      <w:pPr>
        <w:numPr>
          <w:ilvl w:val="0"/>
          <w:numId w:val="70"/>
        </w:numPr>
        <w:ind w:firstLine="47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22413D0C" w14:textId="77777777" w:rsidR="00EB0C0A" w:rsidRDefault="003B24FB">
      <w:pPr>
        <w:spacing w:after="156" w:line="259" w:lineRule="auto"/>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3BCFC7A2" w14:textId="77777777" w:rsidR="00EB0C0A" w:rsidRDefault="003B24FB">
      <w:pPr>
        <w:numPr>
          <w:ilvl w:val="0"/>
          <w:numId w:val="71"/>
        </w:numPr>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w:t>
      </w:r>
      <w:r>
        <w:rPr>
          <w:rFonts w:ascii="Times New Roman" w:eastAsia="Times New Roman" w:hAnsi="Times New Roman" w:cs="Times New Roman"/>
        </w:rPr>
        <w:t xml:space="preserve"> </w:t>
      </w:r>
    </w:p>
    <w:p w14:paraId="2D2A5643" w14:textId="77777777" w:rsidR="00EB0C0A" w:rsidRDefault="003B24FB">
      <w:pPr>
        <w:numPr>
          <w:ilvl w:val="0"/>
          <w:numId w:val="71"/>
        </w:numPr>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4C3C1BF6" w14:textId="77777777" w:rsidR="00EB0C0A" w:rsidRDefault="003B24FB">
      <w:pPr>
        <w:numPr>
          <w:ilvl w:val="0"/>
          <w:numId w:val="72"/>
        </w:numPr>
        <w:ind w:firstLine="480"/>
      </w:pPr>
      <w:r>
        <w:t>同一证券同时在两个或两个以上市场交易的，按证券所处的市场分别估值。</w:t>
      </w:r>
      <w:r>
        <w:rPr>
          <w:rFonts w:ascii="Times New Roman" w:eastAsia="Times New Roman" w:hAnsi="Times New Roman" w:cs="Times New Roman"/>
        </w:rPr>
        <w:t xml:space="preserve"> </w:t>
      </w:r>
    </w:p>
    <w:p w14:paraId="39097B1E" w14:textId="77777777" w:rsidR="00EB0C0A" w:rsidRDefault="003B24FB">
      <w:pPr>
        <w:numPr>
          <w:ilvl w:val="0"/>
          <w:numId w:val="72"/>
        </w:numPr>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3BC50411" w14:textId="77777777" w:rsidR="00EB0C0A" w:rsidRDefault="003B24FB">
      <w:pPr>
        <w:numPr>
          <w:ilvl w:val="0"/>
          <w:numId w:val="72"/>
        </w:numPr>
        <w:spacing w:after="154"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1039D5AC" w14:textId="77777777" w:rsidR="00EB0C0A" w:rsidRDefault="003B24FB">
      <w:pPr>
        <w:numPr>
          <w:ilvl w:val="0"/>
          <w:numId w:val="72"/>
        </w:numPr>
        <w:ind w:firstLine="480"/>
      </w:pPr>
      <w:r>
        <w:t>本基金参与转融通证券出借业务，按照</w:t>
      </w:r>
      <w:r>
        <w:t>相关法律法规和行业协会的相关规定进行估值。</w:t>
      </w:r>
      <w:r>
        <w:rPr>
          <w:rFonts w:ascii="Times New Roman" w:eastAsia="Times New Roman" w:hAnsi="Times New Roman" w:cs="Times New Roman"/>
        </w:rPr>
        <w:t xml:space="preserve"> </w:t>
      </w:r>
    </w:p>
    <w:p w14:paraId="15C6E4A1" w14:textId="77777777" w:rsidR="00EB0C0A" w:rsidRDefault="003B24FB">
      <w:pPr>
        <w:numPr>
          <w:ilvl w:val="0"/>
          <w:numId w:val="72"/>
        </w:numPr>
        <w:spacing w:after="9" w:line="371"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0A3DB05C" w14:textId="77777777" w:rsidR="00EB0C0A" w:rsidRDefault="003B24FB">
      <w:pPr>
        <w:numPr>
          <w:ilvl w:val="0"/>
          <w:numId w:val="72"/>
        </w:numPr>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BA371EA" w14:textId="77777777" w:rsidR="00EB0C0A" w:rsidRDefault="003B24FB">
      <w:pPr>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48561C90" w14:textId="77777777" w:rsidR="00EB0C0A" w:rsidRDefault="003B24FB">
      <w:pPr>
        <w:spacing w:after="9" w:line="371" w:lineRule="auto"/>
        <w:ind w:left="-15" w:right="-8" w:firstLine="470"/>
        <w:jc w:val="both"/>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由此给基金份额持有人和基金造成的损失以及因该交易日基金资产净值计算顺延错误而引起的损</w:t>
      </w:r>
      <w:r>
        <w:t>失，基金托管人不承担任何责任。</w:t>
      </w:r>
      <w:r>
        <w:rPr>
          <w:rFonts w:ascii="Times New Roman" w:eastAsia="Times New Roman" w:hAnsi="Times New Roman" w:cs="Times New Roman"/>
        </w:rPr>
        <w:t xml:space="preserve"> </w:t>
      </w:r>
    </w:p>
    <w:p w14:paraId="2A929236" w14:textId="77777777" w:rsidR="00EB0C0A" w:rsidRDefault="003B24FB">
      <w:pPr>
        <w:spacing w:after="156" w:line="259" w:lineRule="auto"/>
      </w:pPr>
      <w:r>
        <w:t>五、估值程序</w:t>
      </w:r>
      <w:r>
        <w:rPr>
          <w:rFonts w:ascii="Times New Roman" w:eastAsia="Times New Roman" w:hAnsi="Times New Roman" w:cs="Times New Roman"/>
        </w:rPr>
        <w:t xml:space="preserve"> </w:t>
      </w:r>
    </w:p>
    <w:p w14:paraId="53FFE98C" w14:textId="77777777" w:rsidR="00EB0C0A" w:rsidRDefault="003B24FB">
      <w:pPr>
        <w:numPr>
          <w:ilvl w:val="0"/>
          <w:numId w:val="73"/>
        </w:numPr>
        <w:ind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元，小数点后第五位四舍五入。国家另有规定的，从其规定。</w:t>
      </w:r>
      <w:r>
        <w:rPr>
          <w:rFonts w:ascii="Times New Roman" w:eastAsia="Times New Roman" w:hAnsi="Times New Roman" w:cs="Times New Roman"/>
        </w:rPr>
        <w:t xml:space="preserve"> </w:t>
      </w:r>
    </w:p>
    <w:p w14:paraId="1BAF8816" w14:textId="77777777" w:rsidR="00EB0C0A" w:rsidRDefault="003B24FB">
      <w:pPr>
        <w:spacing w:after="157" w:line="259" w:lineRule="auto"/>
      </w:pPr>
      <w:r>
        <w:t>每个估值日计算基金资产净值及基金份额净值，并按规定公告。</w:t>
      </w:r>
      <w:r>
        <w:rPr>
          <w:rFonts w:ascii="Times New Roman" w:eastAsia="Times New Roman" w:hAnsi="Times New Roman" w:cs="Times New Roman"/>
        </w:rPr>
        <w:t xml:space="preserve"> </w:t>
      </w:r>
    </w:p>
    <w:p w14:paraId="380480DF" w14:textId="77777777" w:rsidR="00EB0C0A" w:rsidRDefault="003B24FB">
      <w:pPr>
        <w:numPr>
          <w:ilvl w:val="0"/>
          <w:numId w:val="73"/>
        </w:numPr>
        <w:ind w:firstLine="480"/>
      </w:pPr>
      <w:r>
        <w:t>基金管理人应每个估值日对基金资产估值。但基金管理人根据法律法规或本基金合同的规定暂停估值时除外。基金管理人每个估值日对基金资产估值后，将基金份额净值结果发送基金托管人，经基金托管人复核无误后，由基金管理人对外公布。</w:t>
      </w:r>
      <w:r>
        <w:rPr>
          <w:rFonts w:ascii="Times New Roman" w:eastAsia="Times New Roman" w:hAnsi="Times New Roman" w:cs="Times New Roman"/>
        </w:rPr>
        <w:t xml:space="preserve"> </w:t>
      </w:r>
    </w:p>
    <w:p w14:paraId="1FD0AC6D" w14:textId="77777777" w:rsidR="00EB0C0A" w:rsidRDefault="003B24FB">
      <w:pPr>
        <w:spacing w:after="148" w:line="259" w:lineRule="auto"/>
      </w:pPr>
      <w:r>
        <w:t>六、估值错误的处理</w:t>
      </w:r>
      <w:r>
        <w:rPr>
          <w:rFonts w:ascii="Times New Roman" w:eastAsia="Times New Roman" w:hAnsi="Times New Roman" w:cs="Times New Roman"/>
        </w:rPr>
        <w:t xml:space="preserve"> </w:t>
      </w:r>
    </w:p>
    <w:p w14:paraId="23739B08" w14:textId="77777777" w:rsidR="00EB0C0A" w:rsidRDefault="003B24FB">
      <w:pPr>
        <w:ind w:left="-15" w:firstLine="480"/>
      </w:pPr>
      <w:r>
        <w:t>基</w:t>
      </w:r>
      <w:r>
        <w:t>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250F35AF" w14:textId="77777777" w:rsidR="00EB0C0A" w:rsidRDefault="003B24FB">
      <w:pPr>
        <w:spacing w:after="155" w:line="259" w:lineRule="auto"/>
      </w:pPr>
      <w:r>
        <w:t>本基金合同的当事人应按照以下约定处理：</w:t>
      </w:r>
      <w:r>
        <w:rPr>
          <w:rFonts w:ascii="Times New Roman" w:eastAsia="Times New Roman" w:hAnsi="Times New Roman" w:cs="Times New Roman"/>
        </w:rPr>
        <w:t xml:space="preserve"> </w:t>
      </w:r>
    </w:p>
    <w:p w14:paraId="538B41C1" w14:textId="77777777" w:rsidR="00EB0C0A" w:rsidRDefault="003B24FB">
      <w:pPr>
        <w:numPr>
          <w:ilvl w:val="0"/>
          <w:numId w:val="74"/>
        </w:numPr>
        <w:spacing w:after="147" w:line="259" w:lineRule="auto"/>
        <w:ind w:hanging="360"/>
      </w:pPr>
      <w:r>
        <w:t>估值错误类型</w:t>
      </w:r>
      <w:r>
        <w:rPr>
          <w:rFonts w:ascii="Times New Roman" w:eastAsia="Times New Roman" w:hAnsi="Times New Roman" w:cs="Times New Roman"/>
        </w:rPr>
        <w:t xml:space="preserve"> </w:t>
      </w:r>
    </w:p>
    <w:p w14:paraId="20667862" w14:textId="77777777" w:rsidR="00EB0C0A" w:rsidRDefault="003B24FB">
      <w:pPr>
        <w:ind w:left="-15" w:firstLine="480"/>
      </w:pPr>
      <w:r>
        <w:t>本基金运作过程中，如果由于基金管理人或基金托管人、或登记结算机构、或销售机构、或投资人自身的过错造成估值错误，导致其他当事人遭受损失的，过错的责任人应当对由于该估值错误遭受损失当事人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16251754" w14:textId="77777777" w:rsidR="00EB0C0A" w:rsidRDefault="003B24FB">
      <w:pPr>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7FCAF2F" w14:textId="77777777" w:rsidR="00EB0C0A" w:rsidRDefault="003B24FB">
      <w:pPr>
        <w:numPr>
          <w:ilvl w:val="0"/>
          <w:numId w:val="74"/>
        </w:numPr>
        <w:spacing w:after="155" w:line="259" w:lineRule="auto"/>
        <w:ind w:hanging="360"/>
      </w:pPr>
      <w:r>
        <w:t>估值错误处理原则</w:t>
      </w:r>
      <w:r>
        <w:rPr>
          <w:rFonts w:ascii="Times New Roman" w:eastAsia="Times New Roman" w:hAnsi="Times New Roman" w:cs="Times New Roman"/>
        </w:rPr>
        <w:t xml:space="preserve"> </w:t>
      </w:r>
    </w:p>
    <w:p w14:paraId="23D9645C" w14:textId="77777777" w:rsidR="00EB0C0A" w:rsidRDefault="003B24FB">
      <w:pPr>
        <w:numPr>
          <w:ilvl w:val="0"/>
          <w:numId w:val="75"/>
        </w:numPr>
        <w:ind w:firstLine="480"/>
      </w:pPr>
      <w:r>
        <w:t>估值错误已发生，但尚未给当事人造成损失时，估值错误责任方应及时协调各方，及时进行更正，因更正估值错误发生的费用由估值错误</w:t>
      </w:r>
      <w:r>
        <w:t>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5EBDF6F" w14:textId="77777777" w:rsidR="00EB0C0A" w:rsidRDefault="003B24FB">
      <w:pPr>
        <w:numPr>
          <w:ilvl w:val="0"/>
          <w:numId w:val="75"/>
        </w:numPr>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4E78024" w14:textId="77777777" w:rsidR="00EB0C0A" w:rsidRDefault="003B24FB">
      <w:pPr>
        <w:numPr>
          <w:ilvl w:val="0"/>
          <w:numId w:val="75"/>
        </w:numPr>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602B9E3F" w14:textId="77777777" w:rsidR="00EB0C0A" w:rsidRDefault="003B24FB">
      <w:pPr>
        <w:numPr>
          <w:ilvl w:val="0"/>
          <w:numId w:val="75"/>
        </w:numPr>
        <w:ind w:firstLine="480"/>
      </w:pPr>
      <w:r>
        <w:t>估值错误调整采用尽量恢复至假设未发生</w:t>
      </w:r>
      <w:r>
        <w:t>估值错误的正确情形的方式。</w:t>
      </w:r>
      <w:r>
        <w:rPr>
          <w:rFonts w:ascii="Times New Roman" w:eastAsia="Times New Roman" w:hAnsi="Times New Roman" w:cs="Times New Roman"/>
        </w:rPr>
        <w:t xml:space="preserve"> </w:t>
      </w:r>
    </w:p>
    <w:p w14:paraId="0462C76F" w14:textId="77777777" w:rsidR="00EB0C0A" w:rsidRDefault="003B24FB">
      <w:pPr>
        <w:spacing w:after="155" w:line="259" w:lineRule="auto"/>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C899A0E" w14:textId="77777777" w:rsidR="00EB0C0A" w:rsidRDefault="003B24FB">
      <w:pPr>
        <w:spacing w:after="153" w:line="259" w:lineRule="auto"/>
        <w:ind w:left="10" w:right="151"/>
        <w:jc w:val="right"/>
      </w:pPr>
      <w:r>
        <w:t>估值错误被发现后，有关的当事人应当及时进行处理，处理的程序如下：</w:t>
      </w:r>
      <w:r>
        <w:rPr>
          <w:rFonts w:ascii="Times New Roman" w:eastAsia="Times New Roman" w:hAnsi="Times New Roman" w:cs="Times New Roman"/>
        </w:rPr>
        <w:t xml:space="preserve"> </w:t>
      </w:r>
    </w:p>
    <w:p w14:paraId="25E7F5C9" w14:textId="77777777" w:rsidR="00EB0C0A" w:rsidRDefault="003B24FB">
      <w:pPr>
        <w:numPr>
          <w:ilvl w:val="0"/>
          <w:numId w:val="76"/>
        </w:numPr>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ECCECAC" w14:textId="77777777" w:rsidR="00EB0C0A" w:rsidRDefault="003B24FB">
      <w:pPr>
        <w:numPr>
          <w:ilvl w:val="0"/>
          <w:numId w:val="76"/>
        </w:numPr>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26A0555B" w14:textId="77777777" w:rsidR="00EB0C0A" w:rsidRDefault="003B24FB">
      <w:pPr>
        <w:numPr>
          <w:ilvl w:val="0"/>
          <w:numId w:val="76"/>
        </w:numPr>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FF759D9" w14:textId="77777777" w:rsidR="00EB0C0A" w:rsidRDefault="003B24FB">
      <w:pPr>
        <w:numPr>
          <w:ilvl w:val="0"/>
          <w:numId w:val="76"/>
        </w:numPr>
        <w:ind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7F3ED935" w14:textId="77777777" w:rsidR="00EB0C0A" w:rsidRDefault="003B24FB">
      <w:pPr>
        <w:spacing w:after="156" w:line="259" w:lineRule="auto"/>
      </w:pPr>
      <w:r>
        <w:rPr>
          <w:rFonts w:ascii="Times New Roman" w:eastAsia="Times New Roman" w:hAnsi="Times New Roman" w:cs="Times New Roman"/>
        </w:rPr>
        <w:t>4</w:t>
      </w:r>
      <w:r>
        <w:t>、基金份额</w:t>
      </w:r>
      <w:r>
        <w:t>净值估值错误处理的方法如下：</w:t>
      </w:r>
      <w:r>
        <w:rPr>
          <w:rFonts w:ascii="Times New Roman" w:eastAsia="Times New Roman" w:hAnsi="Times New Roman" w:cs="Times New Roman"/>
        </w:rPr>
        <w:t xml:space="preserve"> </w:t>
      </w:r>
    </w:p>
    <w:p w14:paraId="291FBE5E" w14:textId="77777777" w:rsidR="00EB0C0A" w:rsidRDefault="003B24FB">
      <w:pPr>
        <w:ind w:left="-15" w:firstLine="480"/>
      </w:pPr>
      <w:r>
        <w:t>（</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2</w:t>
      </w: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41D6D638" w14:textId="77777777" w:rsidR="00EB0C0A" w:rsidRDefault="003B24FB">
      <w:pPr>
        <w:spacing w:after="156" w:line="259" w:lineRule="auto"/>
      </w:pPr>
      <w:r>
        <w:t>（</w:t>
      </w:r>
      <w:r>
        <w:rPr>
          <w:rFonts w:ascii="Times New Roman" w:eastAsia="Times New Roman" w:hAnsi="Times New Roman" w:cs="Times New Roman"/>
        </w:rPr>
        <w:t>3</w:t>
      </w:r>
      <w:r>
        <w:t>）前述内容如法律法规或监管机关另有规定的，从其规定处理。</w:t>
      </w:r>
      <w:r>
        <w:rPr>
          <w:rFonts w:ascii="Times New Roman" w:eastAsia="Times New Roman" w:hAnsi="Times New Roman" w:cs="Times New Roman"/>
        </w:rPr>
        <w:t xml:space="preserve"> </w:t>
      </w:r>
    </w:p>
    <w:p w14:paraId="69E4F36A" w14:textId="77777777" w:rsidR="00EB0C0A" w:rsidRDefault="003B24FB">
      <w:pPr>
        <w:spacing w:after="156" w:line="259" w:lineRule="auto"/>
      </w:pPr>
      <w:r>
        <w:t>七、暂停估值的情形</w:t>
      </w:r>
      <w:r>
        <w:rPr>
          <w:rFonts w:ascii="Times New Roman" w:eastAsia="Times New Roman" w:hAnsi="Times New Roman" w:cs="Times New Roman"/>
        </w:rPr>
        <w:t xml:space="preserve"> </w:t>
      </w:r>
    </w:p>
    <w:p w14:paraId="0F5B17E1" w14:textId="77777777" w:rsidR="00EB0C0A" w:rsidRDefault="003B24FB">
      <w:pPr>
        <w:numPr>
          <w:ilvl w:val="0"/>
          <w:numId w:val="77"/>
        </w:numPr>
        <w:ind w:firstLine="480"/>
      </w:pPr>
      <w:r>
        <w:t>基金投资所涉及的证券或期货交易市场遇法定节假日或因其他原因暂停营业时；</w:t>
      </w:r>
      <w:r>
        <w:rPr>
          <w:rFonts w:ascii="Times New Roman" w:eastAsia="Times New Roman" w:hAnsi="Times New Roman" w:cs="Times New Roman"/>
        </w:rPr>
        <w:t xml:space="preserve"> </w:t>
      </w:r>
    </w:p>
    <w:p w14:paraId="34AFDB92" w14:textId="77777777" w:rsidR="00EB0C0A" w:rsidRDefault="003B24FB">
      <w:pPr>
        <w:numPr>
          <w:ilvl w:val="0"/>
          <w:numId w:val="77"/>
        </w:numPr>
        <w:ind w:firstLine="480"/>
      </w:pPr>
      <w:r>
        <w:t>因不可抗力致使基金管理人、基金托管人无法准确评</w:t>
      </w:r>
      <w:r>
        <w:t>估基金资产价值时；</w:t>
      </w:r>
      <w:r>
        <w:rPr>
          <w:rFonts w:ascii="Times New Roman" w:eastAsia="Times New Roman" w:hAnsi="Times New Roman" w:cs="Times New Roman"/>
        </w:rPr>
        <w:t xml:space="preserve"> </w:t>
      </w:r>
    </w:p>
    <w:p w14:paraId="598738CB" w14:textId="77777777" w:rsidR="00EB0C0A" w:rsidRDefault="003B24FB">
      <w:pPr>
        <w:numPr>
          <w:ilvl w:val="0"/>
          <w:numId w:val="77"/>
        </w:numPr>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w:t>
      </w:r>
    </w:p>
    <w:p w14:paraId="339AABE6" w14:textId="77777777" w:rsidR="00EB0C0A" w:rsidRDefault="003B24FB">
      <w:pPr>
        <w:numPr>
          <w:ilvl w:val="0"/>
          <w:numId w:val="77"/>
        </w:numPr>
        <w:spacing w:after="156" w:line="259" w:lineRule="auto"/>
        <w:ind w:firstLine="480"/>
      </w:pPr>
      <w:r>
        <w:t>中国证监会和基金合同认定的其它情形。</w:t>
      </w:r>
      <w:r>
        <w:rPr>
          <w:rFonts w:ascii="Times New Roman" w:eastAsia="Times New Roman" w:hAnsi="Times New Roman" w:cs="Times New Roman"/>
        </w:rPr>
        <w:t xml:space="preserve"> </w:t>
      </w:r>
    </w:p>
    <w:p w14:paraId="4FC15C76" w14:textId="77777777" w:rsidR="00EB0C0A" w:rsidRDefault="003B24FB">
      <w:pPr>
        <w:numPr>
          <w:ilvl w:val="0"/>
          <w:numId w:val="78"/>
        </w:numPr>
        <w:spacing w:after="148" w:line="259" w:lineRule="auto"/>
        <w:ind w:hanging="480"/>
      </w:pPr>
      <w:r>
        <w:t>基金净值的确认</w:t>
      </w:r>
      <w:r>
        <w:rPr>
          <w:rFonts w:ascii="Times New Roman" w:eastAsia="Times New Roman" w:hAnsi="Times New Roman" w:cs="Times New Roman"/>
        </w:rPr>
        <w:t xml:space="preserve"> </w:t>
      </w:r>
    </w:p>
    <w:p w14:paraId="480506C4" w14:textId="77777777" w:rsidR="00EB0C0A" w:rsidRDefault="003B24FB">
      <w:pPr>
        <w:ind w:left="-15" w:firstLine="480"/>
      </w:pPr>
      <w:r>
        <w:t>用于基金信息披露的基金资产净值和基金份额净值由基金管理人负责计算，基金托管人负责进行复核。基金管理人应于每个开放日交易结束后计算当日的基金资产净值和基金份额净值并发送给基金托管人。基金托管人对净值计算结果复核确认后发送给基金管理人，由基金管理人对基金净值予以公</w:t>
      </w:r>
      <w:r>
        <w:t>布。</w:t>
      </w:r>
      <w:r>
        <w:rPr>
          <w:rFonts w:ascii="Times New Roman" w:eastAsia="Times New Roman" w:hAnsi="Times New Roman" w:cs="Times New Roman"/>
        </w:rPr>
        <w:t xml:space="preserve"> </w:t>
      </w:r>
    </w:p>
    <w:p w14:paraId="03E15643" w14:textId="77777777" w:rsidR="00EB0C0A" w:rsidRDefault="003B24FB">
      <w:pPr>
        <w:numPr>
          <w:ilvl w:val="0"/>
          <w:numId w:val="78"/>
        </w:numPr>
        <w:spacing w:after="156" w:line="259" w:lineRule="auto"/>
        <w:ind w:hanging="480"/>
      </w:pPr>
      <w:r>
        <w:t>特殊情况的处理</w:t>
      </w:r>
      <w:r>
        <w:rPr>
          <w:rFonts w:ascii="Times New Roman" w:eastAsia="Times New Roman" w:hAnsi="Times New Roman" w:cs="Times New Roman"/>
        </w:rPr>
        <w:t xml:space="preserve"> </w:t>
      </w:r>
    </w:p>
    <w:p w14:paraId="76B6FFA2" w14:textId="77777777" w:rsidR="00EB0C0A" w:rsidRDefault="003B24FB">
      <w:pPr>
        <w:numPr>
          <w:ilvl w:val="0"/>
          <w:numId w:val="79"/>
        </w:numPr>
        <w:ind w:firstLine="480"/>
      </w:pPr>
      <w:r>
        <w:t>基金管理人或基金托管人按估值方法的第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6579EC00" w14:textId="77777777" w:rsidR="00EB0C0A" w:rsidRDefault="003B24FB">
      <w:pPr>
        <w:numPr>
          <w:ilvl w:val="0"/>
          <w:numId w:val="79"/>
        </w:numPr>
        <w:ind w:firstLine="480"/>
      </w:pPr>
      <w:r>
        <w:t>由于不可抗力原因，或由于证券、期货交易所及登记结算公司发送的数据错误等，基金管理人和基金托管人虽然已经采取必要、适当、合理的措施进行检查，但未能发现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115FA979" w14:textId="77777777" w:rsidR="00EB0C0A" w:rsidRDefault="003B24FB">
      <w:pPr>
        <w:pStyle w:val="1"/>
      </w:pPr>
      <w:bookmarkStart w:id="16" w:name="_Toc61443"/>
      <w:r>
        <w:t>第十七部分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6"/>
    </w:p>
    <w:p w14:paraId="1DF548E5" w14:textId="77777777" w:rsidR="00EB0C0A" w:rsidRDefault="003B24FB">
      <w:pPr>
        <w:spacing w:after="177" w:line="259" w:lineRule="auto"/>
        <w:ind w:left="480" w:firstLine="0"/>
      </w:pPr>
      <w:r>
        <w:rPr>
          <w:rFonts w:ascii="Times New Roman" w:eastAsia="Times New Roman" w:hAnsi="Times New Roman" w:cs="Times New Roman"/>
        </w:rPr>
        <w:t xml:space="preserve"> </w:t>
      </w:r>
    </w:p>
    <w:p w14:paraId="65FA4D09" w14:textId="77777777" w:rsidR="00EB0C0A" w:rsidRDefault="003B24FB">
      <w:pPr>
        <w:spacing w:after="155" w:line="259" w:lineRule="auto"/>
      </w:pPr>
      <w:r>
        <w:t>一、基金费用的种类</w:t>
      </w:r>
      <w:r>
        <w:rPr>
          <w:rFonts w:ascii="Times New Roman" w:eastAsia="Times New Roman" w:hAnsi="Times New Roman" w:cs="Times New Roman"/>
        </w:rPr>
        <w:t xml:space="preserve"> </w:t>
      </w:r>
    </w:p>
    <w:p w14:paraId="4E6A35EC" w14:textId="77777777" w:rsidR="00EB0C0A" w:rsidRDefault="003B24FB">
      <w:pPr>
        <w:numPr>
          <w:ilvl w:val="0"/>
          <w:numId w:val="80"/>
        </w:numPr>
        <w:spacing w:after="155" w:line="259" w:lineRule="auto"/>
        <w:ind w:firstLine="480"/>
      </w:pPr>
      <w:r>
        <w:t>基金管理人的管理费；</w:t>
      </w:r>
      <w:r>
        <w:rPr>
          <w:rFonts w:ascii="Times New Roman" w:eastAsia="Times New Roman" w:hAnsi="Times New Roman" w:cs="Times New Roman"/>
        </w:rPr>
        <w:t xml:space="preserve"> </w:t>
      </w:r>
    </w:p>
    <w:p w14:paraId="5BA38EE7" w14:textId="77777777" w:rsidR="00EB0C0A" w:rsidRDefault="003B24FB">
      <w:pPr>
        <w:numPr>
          <w:ilvl w:val="0"/>
          <w:numId w:val="80"/>
        </w:numPr>
        <w:spacing w:after="155" w:line="259" w:lineRule="auto"/>
        <w:ind w:firstLine="480"/>
      </w:pPr>
      <w:r>
        <w:t>基金托管人的托管费；</w:t>
      </w:r>
      <w:r>
        <w:rPr>
          <w:rFonts w:ascii="Times New Roman" w:eastAsia="Times New Roman" w:hAnsi="Times New Roman" w:cs="Times New Roman"/>
        </w:rPr>
        <w:t xml:space="preserve"> </w:t>
      </w:r>
    </w:p>
    <w:p w14:paraId="2CAE0A89" w14:textId="77777777" w:rsidR="00EB0C0A" w:rsidRDefault="003B24FB">
      <w:pPr>
        <w:numPr>
          <w:ilvl w:val="0"/>
          <w:numId w:val="80"/>
        </w:numPr>
        <w:spacing w:after="156" w:line="259" w:lineRule="auto"/>
        <w:ind w:firstLine="480"/>
      </w:pPr>
      <w:r>
        <w:t>《基金合同》生效后与基金相关的信息披露费用；</w:t>
      </w:r>
      <w:r>
        <w:rPr>
          <w:rFonts w:ascii="Times New Roman" w:eastAsia="Times New Roman" w:hAnsi="Times New Roman" w:cs="Times New Roman"/>
        </w:rPr>
        <w:t xml:space="preserve"> </w:t>
      </w:r>
    </w:p>
    <w:p w14:paraId="2BD702B6" w14:textId="77777777" w:rsidR="00EB0C0A" w:rsidRDefault="003B24FB">
      <w:pPr>
        <w:numPr>
          <w:ilvl w:val="0"/>
          <w:numId w:val="80"/>
        </w:numPr>
        <w:ind w:firstLine="480"/>
      </w:pPr>
      <w:r>
        <w:t>《基金合同》生效后与基金相关的会计师费、律师费、诉讼费和仲裁费</w:t>
      </w:r>
      <w:r>
        <w:t>；</w:t>
      </w:r>
      <w:r>
        <w:rPr>
          <w:rFonts w:ascii="Times New Roman" w:eastAsia="Times New Roman" w:hAnsi="Times New Roman" w:cs="Times New Roman"/>
        </w:rPr>
        <w:t xml:space="preserve"> </w:t>
      </w:r>
    </w:p>
    <w:p w14:paraId="728FCAE5" w14:textId="77777777" w:rsidR="00EB0C0A" w:rsidRDefault="003B24FB">
      <w:pPr>
        <w:numPr>
          <w:ilvl w:val="0"/>
          <w:numId w:val="80"/>
        </w:numPr>
        <w:spacing w:after="155" w:line="259" w:lineRule="auto"/>
        <w:ind w:firstLine="480"/>
      </w:pPr>
      <w:r>
        <w:t>基金份额持有人大会费用；</w:t>
      </w:r>
      <w:r>
        <w:rPr>
          <w:rFonts w:ascii="Times New Roman" w:eastAsia="Times New Roman" w:hAnsi="Times New Roman" w:cs="Times New Roman"/>
        </w:rPr>
        <w:t xml:space="preserve"> </w:t>
      </w:r>
    </w:p>
    <w:p w14:paraId="116797AC" w14:textId="77777777" w:rsidR="00EB0C0A" w:rsidRDefault="003B24FB">
      <w:pPr>
        <w:numPr>
          <w:ilvl w:val="0"/>
          <w:numId w:val="80"/>
        </w:numPr>
        <w:spacing w:after="155" w:line="259" w:lineRule="auto"/>
        <w:ind w:firstLine="480"/>
      </w:pPr>
      <w:r>
        <w:t>基金份额收益分配中发生的费用；</w:t>
      </w:r>
      <w:r>
        <w:rPr>
          <w:rFonts w:ascii="Times New Roman" w:eastAsia="Times New Roman" w:hAnsi="Times New Roman" w:cs="Times New Roman"/>
        </w:rPr>
        <w:t xml:space="preserve"> </w:t>
      </w:r>
    </w:p>
    <w:p w14:paraId="4E326B4A" w14:textId="77777777" w:rsidR="00EB0C0A" w:rsidRDefault="003B24FB">
      <w:pPr>
        <w:numPr>
          <w:ilvl w:val="0"/>
          <w:numId w:val="80"/>
        </w:numPr>
        <w:spacing w:after="155" w:line="259" w:lineRule="auto"/>
        <w:ind w:firstLine="480"/>
      </w:pPr>
      <w:r>
        <w:t>基金的证券交易费用；</w:t>
      </w:r>
      <w:r>
        <w:rPr>
          <w:rFonts w:ascii="Times New Roman" w:eastAsia="Times New Roman" w:hAnsi="Times New Roman" w:cs="Times New Roman"/>
        </w:rPr>
        <w:t xml:space="preserve"> </w:t>
      </w:r>
    </w:p>
    <w:p w14:paraId="7F4ACC7F" w14:textId="77777777" w:rsidR="00EB0C0A" w:rsidRDefault="003B24FB">
      <w:pPr>
        <w:numPr>
          <w:ilvl w:val="0"/>
          <w:numId w:val="80"/>
        </w:numPr>
        <w:spacing w:after="154" w:line="259" w:lineRule="auto"/>
        <w:ind w:firstLine="480"/>
      </w:pPr>
      <w:r>
        <w:t>基金的银行汇划费用；</w:t>
      </w:r>
      <w:r>
        <w:rPr>
          <w:rFonts w:ascii="Times New Roman" w:eastAsia="Times New Roman" w:hAnsi="Times New Roman" w:cs="Times New Roman"/>
        </w:rPr>
        <w:t xml:space="preserve"> </w:t>
      </w:r>
    </w:p>
    <w:p w14:paraId="73942370" w14:textId="77777777" w:rsidR="00EB0C0A" w:rsidRDefault="003B24FB">
      <w:pPr>
        <w:numPr>
          <w:ilvl w:val="0"/>
          <w:numId w:val="80"/>
        </w:numPr>
        <w:spacing w:after="160" w:line="259" w:lineRule="auto"/>
        <w:ind w:firstLine="480"/>
      </w:pPr>
      <w:r>
        <w:t>基金上市初费及年费、注册登记费用、</w:t>
      </w:r>
      <w:r>
        <w:rPr>
          <w:rFonts w:ascii="Times New Roman" w:eastAsia="Times New Roman" w:hAnsi="Times New Roman" w:cs="Times New Roman"/>
        </w:rPr>
        <w:t xml:space="preserve">IOPV </w:t>
      </w:r>
      <w:r>
        <w:t>计算与发布费用；</w:t>
      </w:r>
      <w:r>
        <w:rPr>
          <w:rFonts w:ascii="Times New Roman" w:eastAsia="Times New Roman" w:hAnsi="Times New Roman" w:cs="Times New Roman"/>
        </w:rPr>
        <w:t xml:space="preserve"> </w:t>
      </w:r>
    </w:p>
    <w:p w14:paraId="152070E8" w14:textId="77777777" w:rsidR="00EB0C0A" w:rsidRDefault="003B24FB">
      <w:pPr>
        <w:numPr>
          <w:ilvl w:val="0"/>
          <w:numId w:val="80"/>
        </w:numPr>
        <w:spacing w:after="155" w:line="259" w:lineRule="auto"/>
        <w:ind w:firstLine="480"/>
      </w:pPr>
      <w:r>
        <w:t>账户开户费用和账户维护费用；</w:t>
      </w:r>
      <w:r>
        <w:rPr>
          <w:rFonts w:ascii="Times New Roman" w:eastAsia="Times New Roman" w:hAnsi="Times New Roman" w:cs="Times New Roman"/>
        </w:rPr>
        <w:t xml:space="preserve"> </w:t>
      </w:r>
    </w:p>
    <w:p w14:paraId="18983971" w14:textId="77777777" w:rsidR="00EB0C0A" w:rsidRDefault="003B24FB">
      <w:pPr>
        <w:numPr>
          <w:ilvl w:val="0"/>
          <w:numId w:val="80"/>
        </w:numPr>
        <w:ind w:firstLine="480"/>
      </w:pPr>
      <w:r>
        <w:t>按照国家有关规定和《基金合同》约定，可以在基金财产中列支的其他费用。</w:t>
      </w:r>
      <w:r>
        <w:rPr>
          <w:rFonts w:ascii="Times New Roman" w:eastAsia="Times New Roman" w:hAnsi="Times New Roman" w:cs="Times New Roman"/>
        </w:rPr>
        <w:t xml:space="preserve"> </w:t>
      </w:r>
    </w:p>
    <w:p w14:paraId="22E070A1" w14:textId="77777777" w:rsidR="00EB0C0A" w:rsidRDefault="003B24FB">
      <w:pPr>
        <w:spacing w:after="157" w:line="259" w:lineRule="auto"/>
      </w:pPr>
      <w:r>
        <w:t>本基金终止清算时所发生费用，按实际支出额从基金财产总值中扣除。</w:t>
      </w:r>
      <w:r>
        <w:rPr>
          <w:rFonts w:ascii="Times New Roman" w:eastAsia="Times New Roman" w:hAnsi="Times New Roman" w:cs="Times New Roman"/>
        </w:rPr>
        <w:t xml:space="preserve"> </w:t>
      </w:r>
    </w:p>
    <w:p w14:paraId="174D9C65" w14:textId="77777777" w:rsidR="00EB0C0A" w:rsidRDefault="003B24FB">
      <w:pPr>
        <w:spacing w:after="155" w:line="259" w:lineRule="auto"/>
      </w:pPr>
      <w:r>
        <w:t>二、基金费用计提方法、计提标准和支付方式</w:t>
      </w:r>
      <w:r>
        <w:rPr>
          <w:rFonts w:ascii="Times New Roman" w:eastAsia="Times New Roman" w:hAnsi="Times New Roman" w:cs="Times New Roman"/>
        </w:rPr>
        <w:t xml:space="preserve"> </w:t>
      </w:r>
    </w:p>
    <w:p w14:paraId="1775823F" w14:textId="77777777" w:rsidR="00EB0C0A" w:rsidRDefault="003B24FB">
      <w:pPr>
        <w:spacing w:after="154" w:line="259" w:lineRule="auto"/>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2125D2B" w14:textId="77777777" w:rsidR="00EB0C0A" w:rsidRDefault="003B24FB">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658CE986" w14:textId="77777777" w:rsidR="00EB0C0A" w:rsidRDefault="003B24FB">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E×0.50%÷</w:t>
      </w:r>
      <w:r>
        <w:t>当年天数</w:t>
      </w:r>
      <w:r>
        <w:rPr>
          <w:rFonts w:ascii="Times New Roman" w:eastAsia="Times New Roman" w:hAnsi="Times New Roman" w:cs="Times New Roman"/>
        </w:rPr>
        <w:t xml:space="preserve"> </w:t>
      </w:r>
    </w:p>
    <w:p w14:paraId="69E7AEA4" w14:textId="77777777" w:rsidR="00EB0C0A" w:rsidRDefault="003B24FB">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823B82B" w14:textId="77777777" w:rsidR="00EB0C0A" w:rsidRDefault="003B24FB">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D5D4DB9" w14:textId="77777777" w:rsidR="00EB0C0A" w:rsidRDefault="003B24FB">
      <w:pPr>
        <w:ind w:left="-15" w:firstLine="480"/>
      </w:pP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2-5 </w:t>
      </w:r>
      <w:r>
        <w:t>个工作日内从基金财产中一次性支付给基金管理人。若遇法定节假日、休息日或不可抗力致使无法按时支付等，支付日期顺延。</w:t>
      </w:r>
      <w:r>
        <w:rPr>
          <w:rFonts w:ascii="Times New Roman" w:eastAsia="Times New Roman" w:hAnsi="Times New Roman" w:cs="Times New Roman"/>
        </w:rPr>
        <w:t xml:space="preserve"> </w:t>
      </w:r>
    </w:p>
    <w:p w14:paraId="4F7B6EAC" w14:textId="77777777" w:rsidR="00EB0C0A" w:rsidRDefault="003B24FB">
      <w:pPr>
        <w:spacing w:line="259" w:lineRule="auto"/>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4D51ACBA" w14:textId="77777777" w:rsidR="00EB0C0A" w:rsidRDefault="003B24FB">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515C3928" w14:textId="77777777" w:rsidR="00EB0C0A" w:rsidRDefault="003B24FB">
      <w:pPr>
        <w:spacing w:after="145" w:line="259" w:lineRule="auto"/>
        <w:jc w:val="both"/>
      </w:pPr>
      <w:r>
        <w:rPr>
          <w:rFonts w:ascii="Times New Roman" w:eastAsia="Times New Roman" w:hAnsi="Times New Roman" w:cs="Times New Roman"/>
        </w:rPr>
        <w:t>H</w:t>
      </w:r>
      <w:r>
        <w:t>＝</w:t>
      </w:r>
      <w:r>
        <w:rPr>
          <w:rFonts w:ascii="Times New Roman" w:eastAsia="Times New Roman" w:hAnsi="Times New Roman" w:cs="Times New Roman"/>
        </w:rPr>
        <w:t>E×</w:t>
      </w:r>
      <w:r>
        <w:rPr>
          <w:rFonts w:ascii="Times New Roman" w:eastAsia="Times New Roman" w:hAnsi="Times New Roman" w:cs="Times New Roman"/>
        </w:rPr>
        <w:t>0.10%÷</w:t>
      </w:r>
      <w:r>
        <w:t>当年天数</w:t>
      </w:r>
      <w:r>
        <w:rPr>
          <w:rFonts w:ascii="Times New Roman" w:eastAsia="Times New Roman" w:hAnsi="Times New Roman" w:cs="Times New Roman"/>
        </w:rPr>
        <w:t xml:space="preserve"> </w:t>
      </w:r>
    </w:p>
    <w:p w14:paraId="5A098859" w14:textId="77777777" w:rsidR="00EB0C0A" w:rsidRDefault="003B24FB">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AC0AFD9" w14:textId="77777777" w:rsidR="00EB0C0A" w:rsidRDefault="003B24FB">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D26F8CB" w14:textId="77777777" w:rsidR="00EB0C0A" w:rsidRDefault="003B24FB">
      <w:pPr>
        <w:ind w:left="-15" w:firstLine="480"/>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2-5 </w:t>
      </w:r>
      <w:r>
        <w:t>个工作日内从基金财产中一次性支付给基金托管人。若遇法定节假日、休息日或不可抗力致使无法按时支付等，支付日期顺延。</w:t>
      </w:r>
      <w:r>
        <w:rPr>
          <w:rFonts w:ascii="Times New Roman" w:eastAsia="Times New Roman" w:hAnsi="Times New Roman" w:cs="Times New Roman"/>
        </w:rPr>
        <w:t xml:space="preserve"> </w:t>
      </w:r>
    </w:p>
    <w:p w14:paraId="2B2338DF" w14:textId="77777777" w:rsidR="00EB0C0A" w:rsidRDefault="003B24FB">
      <w:pPr>
        <w:spacing w:after="9" w:line="371" w:lineRule="auto"/>
        <w:ind w:left="-15" w:right="-8" w:firstLine="470"/>
        <w:jc w:val="both"/>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149948A" w14:textId="77777777" w:rsidR="00EB0C0A" w:rsidRDefault="003B24FB">
      <w:pPr>
        <w:ind w:right="2011"/>
      </w:pPr>
      <w:r>
        <w:t>三、不列入基金费用的项目下列费用不列入基金费</w:t>
      </w:r>
      <w:r>
        <w:t>用：</w:t>
      </w:r>
      <w:r>
        <w:rPr>
          <w:rFonts w:ascii="Times New Roman" w:eastAsia="Times New Roman" w:hAnsi="Times New Roman" w:cs="Times New Roman"/>
        </w:rPr>
        <w:t xml:space="preserve"> </w:t>
      </w:r>
    </w:p>
    <w:p w14:paraId="7ED41738" w14:textId="77777777" w:rsidR="00EB0C0A" w:rsidRDefault="003B24FB">
      <w:pPr>
        <w:numPr>
          <w:ilvl w:val="0"/>
          <w:numId w:val="81"/>
        </w:numPr>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98BBC2D" w14:textId="77777777" w:rsidR="00EB0C0A" w:rsidRDefault="003B24FB">
      <w:pPr>
        <w:numPr>
          <w:ilvl w:val="0"/>
          <w:numId w:val="81"/>
        </w:numPr>
        <w:spacing w:after="156" w:line="259" w:lineRule="auto"/>
        <w:ind w:firstLine="480"/>
      </w:pPr>
      <w:r>
        <w:t>基金管理人和基金托管人处理与基金运作无关的事项发生的费用；</w:t>
      </w:r>
      <w:r>
        <w:rPr>
          <w:rFonts w:ascii="Times New Roman" w:eastAsia="Times New Roman" w:hAnsi="Times New Roman" w:cs="Times New Roman"/>
        </w:rPr>
        <w:t xml:space="preserve"> </w:t>
      </w:r>
    </w:p>
    <w:p w14:paraId="70BEE0E3" w14:textId="77777777" w:rsidR="00EB0C0A" w:rsidRDefault="003B24FB">
      <w:pPr>
        <w:numPr>
          <w:ilvl w:val="0"/>
          <w:numId w:val="81"/>
        </w:numPr>
        <w:spacing w:after="155" w:line="259" w:lineRule="auto"/>
        <w:ind w:firstLine="480"/>
      </w:pPr>
      <w:r>
        <w:t>《基金合同》生效前的相关费用；</w:t>
      </w:r>
      <w:r>
        <w:rPr>
          <w:rFonts w:ascii="Times New Roman" w:eastAsia="Times New Roman" w:hAnsi="Times New Roman" w:cs="Times New Roman"/>
        </w:rPr>
        <w:t xml:space="preserve"> </w:t>
      </w:r>
    </w:p>
    <w:p w14:paraId="65C65CCC" w14:textId="77777777" w:rsidR="00EB0C0A" w:rsidRDefault="003B24FB">
      <w:pPr>
        <w:numPr>
          <w:ilvl w:val="0"/>
          <w:numId w:val="81"/>
        </w:numPr>
        <w:spacing w:after="155" w:line="259" w:lineRule="auto"/>
        <w:ind w:firstLine="480"/>
      </w:pPr>
      <w:r>
        <w:t>标的指数许可使用费；</w:t>
      </w:r>
      <w:r>
        <w:rPr>
          <w:rFonts w:ascii="Times New Roman" w:eastAsia="Times New Roman" w:hAnsi="Times New Roman" w:cs="Times New Roman"/>
        </w:rPr>
        <w:t xml:space="preserve"> </w:t>
      </w:r>
    </w:p>
    <w:p w14:paraId="05E2F387" w14:textId="77777777" w:rsidR="00EB0C0A" w:rsidRDefault="003B24FB">
      <w:pPr>
        <w:numPr>
          <w:ilvl w:val="0"/>
          <w:numId w:val="81"/>
        </w:numPr>
        <w:ind w:firstLine="480"/>
      </w:pPr>
      <w:r>
        <w:t>其他根据相关法律法规及中国证监会的有关规定不得列入基金费用的项目。</w:t>
      </w:r>
      <w:r>
        <w:rPr>
          <w:rFonts w:ascii="Times New Roman" w:eastAsia="Times New Roman" w:hAnsi="Times New Roman" w:cs="Times New Roman"/>
        </w:rPr>
        <w:t xml:space="preserve"> </w:t>
      </w:r>
    </w:p>
    <w:p w14:paraId="6EA5275B" w14:textId="77777777" w:rsidR="00EB0C0A" w:rsidRDefault="003B24FB">
      <w:pPr>
        <w:numPr>
          <w:ilvl w:val="0"/>
          <w:numId w:val="82"/>
        </w:numPr>
        <w:spacing w:after="148" w:line="259" w:lineRule="auto"/>
        <w:ind w:hanging="480"/>
      </w:pPr>
      <w:r>
        <w:t>基金税收</w:t>
      </w:r>
      <w:r>
        <w:rPr>
          <w:rFonts w:ascii="Times New Roman" w:eastAsia="Times New Roman" w:hAnsi="Times New Roman" w:cs="Times New Roman"/>
        </w:rPr>
        <w:t xml:space="preserve"> </w:t>
      </w:r>
    </w:p>
    <w:p w14:paraId="50E3B96E" w14:textId="77777777" w:rsidR="00EB0C0A" w:rsidRDefault="003B24FB">
      <w:pPr>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4B4D960A" w14:textId="77777777" w:rsidR="00EB0C0A" w:rsidRDefault="003B24FB">
      <w:pPr>
        <w:ind w:left="-15" w:firstLine="480"/>
      </w:pPr>
      <w:r>
        <w:t>本基金支付给管理人、托管人的各项费用均为含税价格，具体税率适用中国税务主管机关的规定。</w:t>
      </w:r>
      <w:r>
        <w:rPr>
          <w:rFonts w:ascii="Times New Roman" w:eastAsia="Times New Roman" w:hAnsi="Times New Roman" w:cs="Times New Roman"/>
        </w:rPr>
        <w:t xml:space="preserve"> </w:t>
      </w:r>
    </w:p>
    <w:p w14:paraId="7A81D8BE" w14:textId="77777777" w:rsidR="00EB0C0A" w:rsidRDefault="003B24FB">
      <w:pPr>
        <w:numPr>
          <w:ilvl w:val="0"/>
          <w:numId w:val="82"/>
        </w:numPr>
        <w:spacing w:after="147" w:line="259" w:lineRule="auto"/>
        <w:ind w:hanging="480"/>
      </w:pPr>
      <w:r>
        <w:t>费用调整</w:t>
      </w:r>
      <w:r>
        <w:rPr>
          <w:rFonts w:ascii="Times New Roman" w:eastAsia="Times New Roman" w:hAnsi="Times New Roman" w:cs="Times New Roman"/>
        </w:rPr>
        <w:t xml:space="preserve">  </w:t>
      </w:r>
    </w:p>
    <w:p w14:paraId="6264EC6E" w14:textId="77777777" w:rsidR="00EB0C0A" w:rsidRDefault="003B24FB">
      <w:r>
        <w:t>基金管理人和基金托管人协商一致并履行适当程序后，可根据基金发展情况调整基金管理费率和基金托管费率等相关费率，基金管理人必须依照《信息披露办法》的有关规定在规定媒介公告。</w:t>
      </w:r>
      <w:r>
        <w:rPr>
          <w:rFonts w:ascii="Times New Roman" w:eastAsia="Times New Roman" w:hAnsi="Times New Roman" w:cs="Times New Roman"/>
        </w:rPr>
        <w:t xml:space="preserve"> </w:t>
      </w:r>
    </w:p>
    <w:p w14:paraId="54CF1818" w14:textId="77777777" w:rsidR="00EB0C0A" w:rsidRDefault="003B24FB">
      <w:pPr>
        <w:spacing w:after="0" w:line="259" w:lineRule="auto"/>
        <w:ind w:left="480" w:firstLine="0"/>
      </w:pPr>
      <w:r>
        <w:rPr>
          <w:rFonts w:ascii="Times New Roman" w:eastAsia="Times New Roman" w:hAnsi="Times New Roman" w:cs="Times New Roman"/>
        </w:rPr>
        <w:t xml:space="preserve"> </w:t>
      </w:r>
      <w:r>
        <w:br w:type="page"/>
      </w:r>
    </w:p>
    <w:p w14:paraId="27DC2C48" w14:textId="77777777" w:rsidR="00EB0C0A" w:rsidRDefault="003B24FB">
      <w:pPr>
        <w:pStyle w:val="1"/>
      </w:pPr>
      <w:bookmarkStart w:id="17" w:name="_Toc61444"/>
      <w:r>
        <w:t>第十八部分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7"/>
    </w:p>
    <w:p w14:paraId="449B9EA6" w14:textId="77777777" w:rsidR="00EB0C0A" w:rsidRDefault="003B24FB">
      <w:pPr>
        <w:spacing w:after="223" w:line="259" w:lineRule="auto"/>
        <w:ind w:left="0" w:firstLine="0"/>
      </w:pPr>
      <w:r>
        <w:rPr>
          <w:rFonts w:ascii="Times New Roman" w:eastAsia="Times New Roman" w:hAnsi="Times New Roman" w:cs="Times New Roman"/>
          <w:sz w:val="21"/>
        </w:rPr>
        <w:t xml:space="preserve"> </w:t>
      </w:r>
    </w:p>
    <w:p w14:paraId="21220DA3" w14:textId="77777777" w:rsidR="00EB0C0A" w:rsidRDefault="003B24FB">
      <w:pPr>
        <w:numPr>
          <w:ilvl w:val="0"/>
          <w:numId w:val="83"/>
        </w:numPr>
        <w:spacing w:after="148" w:line="259" w:lineRule="auto"/>
        <w:ind w:hanging="480"/>
      </w:pPr>
      <w:r>
        <w:t>基金利润</w:t>
      </w:r>
      <w:r>
        <w:t>的构成</w:t>
      </w:r>
      <w:r>
        <w:rPr>
          <w:rFonts w:ascii="Times New Roman" w:eastAsia="Times New Roman" w:hAnsi="Times New Roman" w:cs="Times New Roman"/>
        </w:rPr>
        <w:t xml:space="preserve"> </w:t>
      </w:r>
    </w:p>
    <w:p w14:paraId="3271FD0F" w14:textId="77777777" w:rsidR="00EB0C0A" w:rsidRDefault="003B24FB">
      <w:pPr>
        <w:spacing w:after="9" w:line="371" w:lineRule="auto"/>
        <w:ind w:left="-15" w:right="-8"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5A05EFEE" w14:textId="77777777" w:rsidR="00EB0C0A" w:rsidRDefault="003B24FB">
      <w:pPr>
        <w:numPr>
          <w:ilvl w:val="0"/>
          <w:numId w:val="83"/>
        </w:numPr>
        <w:spacing w:after="148" w:line="259" w:lineRule="auto"/>
        <w:ind w:hanging="480"/>
      </w:pPr>
      <w:r>
        <w:t>基金可供分配利润</w:t>
      </w:r>
      <w:r>
        <w:rPr>
          <w:rFonts w:ascii="Times New Roman" w:eastAsia="Times New Roman" w:hAnsi="Times New Roman" w:cs="Times New Roman"/>
        </w:rPr>
        <w:t xml:space="preserve"> </w:t>
      </w:r>
    </w:p>
    <w:p w14:paraId="30D2623E" w14:textId="77777777" w:rsidR="00EB0C0A" w:rsidRDefault="003B24FB">
      <w:pPr>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120FA3C4" w14:textId="77777777" w:rsidR="00EB0C0A" w:rsidRDefault="003B24FB">
      <w:pPr>
        <w:numPr>
          <w:ilvl w:val="0"/>
          <w:numId w:val="83"/>
        </w:numPr>
        <w:spacing w:after="156" w:line="259" w:lineRule="auto"/>
        <w:ind w:hanging="480"/>
      </w:pPr>
      <w:r>
        <w:t>基金收益分配原则</w:t>
      </w:r>
      <w:r>
        <w:rPr>
          <w:rFonts w:ascii="Times New Roman" w:eastAsia="Times New Roman" w:hAnsi="Times New Roman" w:cs="Times New Roman"/>
        </w:rPr>
        <w:t xml:space="preserve"> </w:t>
      </w:r>
    </w:p>
    <w:p w14:paraId="7D0A555D" w14:textId="77777777" w:rsidR="00EB0C0A" w:rsidRDefault="003B24FB">
      <w:pPr>
        <w:numPr>
          <w:ilvl w:val="0"/>
          <w:numId w:val="84"/>
        </w:numPr>
        <w:ind w:firstLine="540"/>
      </w:pPr>
      <w:r>
        <w:t>当基金份额净值增长率超过标的指数同期增长率达到</w:t>
      </w:r>
      <w:r>
        <w:t xml:space="preserve"> </w:t>
      </w:r>
      <w:r>
        <w:rPr>
          <w:rFonts w:ascii="Times New Roman" w:eastAsia="Times New Roman" w:hAnsi="Times New Roman" w:cs="Times New Roman"/>
        </w:rPr>
        <w:t>1%</w:t>
      </w:r>
      <w:r>
        <w:t>以上时，可进行收益分配。在收益评价日，基金管理人对基金份额净值增长率和标的指数同期增长率进行计算，计算方法参见《招募说明书》；</w:t>
      </w:r>
      <w:r>
        <w:rPr>
          <w:rFonts w:ascii="Times New Roman" w:eastAsia="Times New Roman" w:hAnsi="Times New Roman" w:cs="Times New Roman"/>
        </w:rPr>
        <w:t xml:space="preserve"> </w:t>
      </w:r>
    </w:p>
    <w:p w14:paraId="1079D5B6" w14:textId="77777777" w:rsidR="00EB0C0A" w:rsidRDefault="003B24FB">
      <w:pPr>
        <w:numPr>
          <w:ilvl w:val="0"/>
          <w:numId w:val="84"/>
        </w:numPr>
        <w:ind w:firstLine="540"/>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 xml:space="preserve"> </w:t>
      </w:r>
      <w:r>
        <w:rPr>
          <w:rFonts w:ascii="Times New Roman" w:eastAsia="Times New Roman" w:hAnsi="Times New Roman" w:cs="Times New Roman"/>
        </w:rPr>
        <w:t xml:space="preserve">12 </w:t>
      </w:r>
      <w:r>
        <w:t>次；</w:t>
      </w:r>
      <w:r>
        <w:rPr>
          <w:rFonts w:ascii="Times New Roman" w:eastAsia="Times New Roman" w:hAnsi="Times New Roman" w:cs="Times New Roman"/>
        </w:rPr>
        <w:t xml:space="preserve"> </w:t>
      </w:r>
    </w:p>
    <w:p w14:paraId="2D086396" w14:textId="77777777" w:rsidR="00EB0C0A" w:rsidRDefault="003B24FB">
      <w:pPr>
        <w:numPr>
          <w:ilvl w:val="0"/>
          <w:numId w:val="84"/>
        </w:numPr>
        <w:spacing w:after="155" w:line="259" w:lineRule="auto"/>
        <w:ind w:firstLine="540"/>
      </w:pPr>
      <w:r>
        <w:t>本基金的收益分配采取现金分红的方式；</w:t>
      </w:r>
      <w:r>
        <w:rPr>
          <w:rFonts w:ascii="Times New Roman" w:eastAsia="Times New Roman" w:hAnsi="Times New Roman" w:cs="Times New Roman"/>
        </w:rPr>
        <w:t xml:space="preserve">  </w:t>
      </w:r>
    </w:p>
    <w:p w14:paraId="35E13B5F" w14:textId="77777777" w:rsidR="00EB0C0A" w:rsidRDefault="003B24FB">
      <w:pPr>
        <w:numPr>
          <w:ilvl w:val="0"/>
          <w:numId w:val="84"/>
        </w:numPr>
        <w:spacing w:after="162" w:line="259" w:lineRule="auto"/>
        <w:ind w:firstLine="540"/>
      </w:pPr>
      <w:r>
        <w:t>《基金合同》生效不满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1CAF891A" w14:textId="77777777" w:rsidR="00EB0C0A" w:rsidRDefault="003B24FB">
      <w:pPr>
        <w:numPr>
          <w:ilvl w:val="0"/>
          <w:numId w:val="84"/>
        </w:numPr>
        <w:spacing w:after="155" w:line="259" w:lineRule="auto"/>
        <w:ind w:firstLine="540"/>
      </w:pPr>
      <w:r>
        <w:t>每一基金份额享有同等</w:t>
      </w:r>
      <w:r>
        <w:t>分配权；</w:t>
      </w:r>
      <w:r>
        <w:rPr>
          <w:rFonts w:ascii="Times New Roman" w:eastAsia="Times New Roman" w:hAnsi="Times New Roman" w:cs="Times New Roman"/>
        </w:rPr>
        <w:t xml:space="preserve"> </w:t>
      </w:r>
    </w:p>
    <w:p w14:paraId="152B58E7" w14:textId="77777777" w:rsidR="00EB0C0A" w:rsidRDefault="003B24FB">
      <w:pPr>
        <w:numPr>
          <w:ilvl w:val="0"/>
          <w:numId w:val="84"/>
        </w:numPr>
        <w:spacing w:after="148" w:line="259" w:lineRule="auto"/>
        <w:ind w:firstLine="540"/>
      </w:pPr>
      <w:r>
        <w:t>法律法规或监管机关另有规定的，从其规定。</w:t>
      </w:r>
      <w:r>
        <w:rPr>
          <w:rFonts w:ascii="Times New Roman" w:eastAsia="Times New Roman" w:hAnsi="Times New Roman" w:cs="Times New Roman"/>
        </w:rPr>
        <w:t xml:space="preserve"> </w:t>
      </w:r>
    </w:p>
    <w:p w14:paraId="3AFE6112" w14:textId="77777777" w:rsidR="00EB0C0A" w:rsidRDefault="003B24FB">
      <w:pPr>
        <w:ind w:left="-15" w:firstLine="540"/>
      </w:pPr>
      <w:r>
        <w:t>在对基金份额持有人利益无实质性不利的影响下，基金管理人、登记结算机构可对基金收益分配原则进行调整，并依照《信息披露办法》的有关规定在规定媒介公告，而不需召开基金份额持有人大会。</w:t>
      </w:r>
      <w:r>
        <w:rPr>
          <w:rFonts w:ascii="Times New Roman" w:eastAsia="Times New Roman" w:hAnsi="Times New Roman" w:cs="Times New Roman"/>
        </w:rPr>
        <w:t xml:space="preserve"> </w:t>
      </w:r>
    </w:p>
    <w:p w14:paraId="4BDED07F" w14:textId="77777777" w:rsidR="00EB0C0A" w:rsidRDefault="003B24FB">
      <w:pPr>
        <w:numPr>
          <w:ilvl w:val="0"/>
          <w:numId w:val="85"/>
        </w:numPr>
        <w:spacing w:after="149" w:line="259" w:lineRule="auto"/>
        <w:ind w:hanging="480"/>
      </w:pPr>
      <w:r>
        <w:t>收益分配方案</w:t>
      </w:r>
      <w:r>
        <w:rPr>
          <w:rFonts w:ascii="Times New Roman" w:eastAsia="Times New Roman" w:hAnsi="Times New Roman" w:cs="Times New Roman"/>
        </w:rPr>
        <w:t xml:space="preserve"> </w:t>
      </w:r>
    </w:p>
    <w:p w14:paraId="3DF173A0" w14:textId="77777777" w:rsidR="00EB0C0A" w:rsidRDefault="003B24FB">
      <w:pPr>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2ED92A5" w14:textId="77777777" w:rsidR="00EB0C0A" w:rsidRDefault="003B24FB">
      <w:pPr>
        <w:numPr>
          <w:ilvl w:val="0"/>
          <w:numId w:val="85"/>
        </w:numPr>
        <w:spacing w:after="148" w:line="259" w:lineRule="auto"/>
        <w:ind w:hanging="480"/>
      </w:pPr>
      <w:r>
        <w:t>收益分配方案的确定、公告与实施</w:t>
      </w:r>
      <w:r>
        <w:rPr>
          <w:rFonts w:ascii="Times New Roman" w:eastAsia="Times New Roman" w:hAnsi="Times New Roman" w:cs="Times New Roman"/>
        </w:rPr>
        <w:t xml:space="preserve"> </w:t>
      </w:r>
    </w:p>
    <w:p w14:paraId="1F1FB5C3" w14:textId="77777777" w:rsidR="00EB0C0A" w:rsidRDefault="003B24FB">
      <w:pPr>
        <w:spacing w:after="156" w:line="259" w:lineRule="auto"/>
        <w:ind w:left="55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E8CAA05" w14:textId="77777777" w:rsidR="00EB0C0A" w:rsidRDefault="003B24FB">
      <w:pPr>
        <w:numPr>
          <w:ilvl w:val="0"/>
          <w:numId w:val="85"/>
        </w:numPr>
        <w:spacing w:after="156" w:line="259" w:lineRule="auto"/>
        <w:ind w:hanging="480"/>
      </w:pPr>
      <w:r>
        <w:t>基金收益分配中发生的费用</w:t>
      </w:r>
      <w:r>
        <w:rPr>
          <w:rFonts w:ascii="Times New Roman" w:eastAsia="Times New Roman" w:hAnsi="Times New Roman" w:cs="Times New Roman"/>
        </w:rPr>
        <w:t xml:space="preserve"> </w:t>
      </w:r>
    </w:p>
    <w:p w14:paraId="156353CA" w14:textId="77777777" w:rsidR="00EB0C0A" w:rsidRDefault="003B24FB">
      <w:pPr>
        <w:spacing w:after="153" w:line="259" w:lineRule="auto"/>
        <w:ind w:left="10" w:right="331"/>
        <w:jc w:val="right"/>
      </w:pPr>
      <w:r>
        <w:t>基金收益分配时所发生的银行转账或其他手续费用由投资者自行承担。</w:t>
      </w:r>
      <w:r>
        <w:rPr>
          <w:rFonts w:ascii="Times New Roman" w:eastAsia="Times New Roman" w:hAnsi="Times New Roman" w:cs="Times New Roman"/>
        </w:rPr>
        <w:t xml:space="preserve"> </w:t>
      </w:r>
      <w:r>
        <w:br w:type="page"/>
      </w:r>
    </w:p>
    <w:p w14:paraId="1E923B49" w14:textId="77777777" w:rsidR="00EB0C0A" w:rsidRDefault="003B24FB">
      <w:pPr>
        <w:pStyle w:val="1"/>
      </w:pPr>
      <w:bookmarkStart w:id="18" w:name="_Toc61445"/>
      <w:r>
        <w:t>第十九部分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8"/>
    </w:p>
    <w:p w14:paraId="6AF91D42" w14:textId="77777777" w:rsidR="00EB0C0A" w:rsidRDefault="003B24FB">
      <w:pPr>
        <w:spacing w:after="177" w:line="259" w:lineRule="auto"/>
        <w:ind w:left="480" w:firstLine="0"/>
      </w:pPr>
      <w:r>
        <w:rPr>
          <w:rFonts w:ascii="Times New Roman" w:eastAsia="Times New Roman" w:hAnsi="Times New Roman" w:cs="Times New Roman"/>
        </w:rPr>
        <w:t xml:space="preserve"> </w:t>
      </w:r>
    </w:p>
    <w:p w14:paraId="71E46097" w14:textId="77777777" w:rsidR="00EB0C0A" w:rsidRDefault="003B24FB">
      <w:pPr>
        <w:spacing w:after="156" w:line="259" w:lineRule="auto"/>
      </w:pPr>
      <w:r>
        <w:t>一、基金会计政策</w:t>
      </w:r>
      <w:r>
        <w:rPr>
          <w:rFonts w:ascii="Times New Roman" w:eastAsia="Times New Roman" w:hAnsi="Times New Roman" w:cs="Times New Roman"/>
        </w:rPr>
        <w:t xml:space="preserve"> </w:t>
      </w:r>
    </w:p>
    <w:p w14:paraId="615A652F" w14:textId="77777777" w:rsidR="00EB0C0A" w:rsidRDefault="003B24FB">
      <w:pPr>
        <w:numPr>
          <w:ilvl w:val="0"/>
          <w:numId w:val="86"/>
        </w:numPr>
        <w:spacing w:after="155" w:line="259" w:lineRule="auto"/>
        <w:ind w:firstLine="480"/>
      </w:pPr>
      <w:r>
        <w:t>基金管理人为本基金的基金会计责任方；</w:t>
      </w:r>
      <w:r>
        <w:rPr>
          <w:rFonts w:ascii="Times New Roman" w:eastAsia="Times New Roman" w:hAnsi="Times New Roman" w:cs="Times New Roman"/>
        </w:rPr>
        <w:t xml:space="preserve"> </w:t>
      </w:r>
    </w:p>
    <w:p w14:paraId="63E89E4E" w14:textId="77777777" w:rsidR="00EB0C0A" w:rsidRDefault="003B24FB">
      <w:pPr>
        <w:numPr>
          <w:ilvl w:val="0"/>
          <w:numId w:val="86"/>
        </w:numPr>
        <w:spacing w:after="9" w:line="371"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6E0DF531" w14:textId="77777777" w:rsidR="00EB0C0A" w:rsidRDefault="003B24FB">
      <w:pPr>
        <w:numPr>
          <w:ilvl w:val="0"/>
          <w:numId w:val="86"/>
        </w:numPr>
        <w:spacing w:after="156" w:line="259" w:lineRule="auto"/>
        <w:ind w:firstLine="480"/>
      </w:pPr>
      <w:r>
        <w:t>基金核算以人民币为记账本位币，以人民币元为记账单</w:t>
      </w:r>
      <w:r>
        <w:t>位；</w:t>
      </w:r>
      <w:r>
        <w:rPr>
          <w:rFonts w:ascii="Times New Roman" w:eastAsia="Times New Roman" w:hAnsi="Times New Roman" w:cs="Times New Roman"/>
        </w:rPr>
        <w:t xml:space="preserve"> </w:t>
      </w:r>
    </w:p>
    <w:p w14:paraId="2884575B" w14:textId="77777777" w:rsidR="00EB0C0A" w:rsidRDefault="003B24FB">
      <w:pPr>
        <w:numPr>
          <w:ilvl w:val="0"/>
          <w:numId w:val="86"/>
        </w:numPr>
        <w:spacing w:after="155" w:line="259" w:lineRule="auto"/>
        <w:ind w:firstLine="480"/>
      </w:pPr>
      <w:r>
        <w:t>会计制度执行国家有关会计制度；</w:t>
      </w:r>
      <w:r>
        <w:rPr>
          <w:rFonts w:ascii="Times New Roman" w:eastAsia="Times New Roman" w:hAnsi="Times New Roman" w:cs="Times New Roman"/>
        </w:rPr>
        <w:t xml:space="preserve"> </w:t>
      </w:r>
    </w:p>
    <w:p w14:paraId="78180FF4" w14:textId="77777777" w:rsidR="00EB0C0A" w:rsidRDefault="003B24FB">
      <w:pPr>
        <w:numPr>
          <w:ilvl w:val="0"/>
          <w:numId w:val="86"/>
        </w:numPr>
        <w:spacing w:after="155" w:line="259" w:lineRule="auto"/>
        <w:ind w:firstLine="480"/>
      </w:pPr>
      <w:r>
        <w:t>本基金独立建账、独立核算；</w:t>
      </w:r>
      <w:r>
        <w:rPr>
          <w:rFonts w:ascii="Times New Roman" w:eastAsia="Times New Roman" w:hAnsi="Times New Roman" w:cs="Times New Roman"/>
        </w:rPr>
        <w:t xml:space="preserve"> </w:t>
      </w:r>
    </w:p>
    <w:p w14:paraId="4E28F1EF" w14:textId="77777777" w:rsidR="00EB0C0A" w:rsidRDefault="003B24FB">
      <w:pPr>
        <w:numPr>
          <w:ilvl w:val="0"/>
          <w:numId w:val="86"/>
        </w:numPr>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3D6460D" w14:textId="77777777" w:rsidR="00EB0C0A" w:rsidRDefault="003B24FB">
      <w:pPr>
        <w:numPr>
          <w:ilvl w:val="0"/>
          <w:numId w:val="86"/>
        </w:numPr>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1E4A2D9A" w14:textId="77777777" w:rsidR="00EB0C0A" w:rsidRDefault="003B24FB">
      <w:pPr>
        <w:spacing w:after="156" w:line="259" w:lineRule="auto"/>
      </w:pPr>
      <w:r>
        <w:t>二、基金的年度审计</w:t>
      </w:r>
      <w:r>
        <w:rPr>
          <w:rFonts w:ascii="Times New Roman" w:eastAsia="Times New Roman" w:hAnsi="Times New Roman" w:cs="Times New Roman"/>
        </w:rPr>
        <w:t xml:space="preserve"> </w:t>
      </w:r>
    </w:p>
    <w:p w14:paraId="1EC42E5C" w14:textId="77777777" w:rsidR="00EB0C0A" w:rsidRDefault="003B24FB">
      <w:pPr>
        <w:numPr>
          <w:ilvl w:val="0"/>
          <w:numId w:val="87"/>
        </w:numPr>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673348D9" w14:textId="77777777" w:rsidR="00EB0C0A" w:rsidRDefault="003B24FB">
      <w:pPr>
        <w:numPr>
          <w:ilvl w:val="0"/>
          <w:numId w:val="87"/>
        </w:numPr>
        <w:spacing w:after="156" w:line="259" w:lineRule="auto"/>
        <w:ind w:firstLine="480"/>
      </w:pPr>
      <w:r>
        <w:t>会计师事务所更换经办注册会计师，应事先征得基金管理人同意。</w:t>
      </w:r>
      <w:r>
        <w:rPr>
          <w:rFonts w:ascii="Times New Roman" w:eastAsia="Times New Roman" w:hAnsi="Times New Roman" w:cs="Times New Roman"/>
        </w:rPr>
        <w:t xml:space="preserve"> </w:t>
      </w:r>
    </w:p>
    <w:p w14:paraId="357EAD56" w14:textId="77777777" w:rsidR="00EB0C0A" w:rsidRDefault="003B24FB">
      <w:pPr>
        <w:numPr>
          <w:ilvl w:val="0"/>
          <w:numId w:val="87"/>
        </w:numPr>
        <w:spacing w:after="156" w:line="259" w:lineRule="auto"/>
        <w:ind w:firstLine="480"/>
      </w:pPr>
      <w:r>
        <w:t>基金管理人认为有充足理由更换会计师事务所，须通报基金托管人。更</w:t>
      </w:r>
    </w:p>
    <w:p w14:paraId="57CC836C" w14:textId="77777777" w:rsidR="00EB0C0A" w:rsidRDefault="003B24FB">
      <w:pPr>
        <w:spacing w:line="259" w:lineRule="auto"/>
        <w:ind w:left="-5"/>
      </w:pPr>
      <w:r>
        <w:t>换会计师事务所需按照《信息披露办法》的有关规定在规定媒介公告。</w:t>
      </w:r>
      <w:r>
        <w:rPr>
          <w:rFonts w:ascii="Times New Roman" w:eastAsia="Times New Roman" w:hAnsi="Times New Roman" w:cs="Times New Roman"/>
        </w:rPr>
        <w:t xml:space="preserve"> </w:t>
      </w:r>
    </w:p>
    <w:p w14:paraId="5BDAB580" w14:textId="77777777" w:rsidR="00EB0C0A" w:rsidRDefault="003B24FB">
      <w:pPr>
        <w:pStyle w:val="1"/>
      </w:pPr>
      <w:bookmarkStart w:id="19" w:name="_Toc61446"/>
      <w:r>
        <w:t>第二十部分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9"/>
    </w:p>
    <w:p w14:paraId="7071E596" w14:textId="77777777" w:rsidR="00EB0C0A" w:rsidRDefault="003B24FB">
      <w:pPr>
        <w:spacing w:after="170" w:line="259" w:lineRule="auto"/>
        <w:ind w:left="480" w:firstLine="0"/>
      </w:pPr>
      <w:r>
        <w:rPr>
          <w:rFonts w:ascii="Times New Roman" w:eastAsia="Times New Roman" w:hAnsi="Times New Roman" w:cs="Times New Roman"/>
        </w:rPr>
        <w:t xml:space="preserve"> </w:t>
      </w:r>
    </w:p>
    <w:p w14:paraId="5C818F85" w14:textId="77777777" w:rsidR="00EB0C0A" w:rsidRDefault="003B24FB">
      <w:pPr>
        <w:numPr>
          <w:ilvl w:val="0"/>
          <w:numId w:val="88"/>
        </w:numPr>
        <w:ind w:firstLine="480"/>
      </w:pPr>
      <w:r>
        <w:t>本基金的信息披露应符合《基金法》、《运作办法》、《信息披露办法》、《基金合同》及其他有关规定。相关法律对信息披露的方式、登载媒介、报备方式等规定发生变化时，本基金从其最新规定。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716BCE09" w14:textId="77777777" w:rsidR="00EB0C0A" w:rsidRDefault="003B24FB">
      <w:pPr>
        <w:numPr>
          <w:ilvl w:val="0"/>
          <w:numId w:val="88"/>
        </w:numPr>
        <w:spacing w:after="148" w:line="259" w:lineRule="auto"/>
        <w:ind w:firstLine="480"/>
      </w:pPr>
      <w:r>
        <w:t>信息披露义务人</w:t>
      </w:r>
      <w:r>
        <w:rPr>
          <w:rFonts w:ascii="Times New Roman" w:eastAsia="Times New Roman" w:hAnsi="Times New Roman" w:cs="Times New Roman"/>
        </w:rPr>
        <w:t xml:space="preserve"> </w:t>
      </w:r>
    </w:p>
    <w:p w14:paraId="4FCC1E9D" w14:textId="77777777" w:rsidR="00EB0C0A" w:rsidRDefault="003B24FB">
      <w:pPr>
        <w:spacing w:after="9" w:line="371" w:lineRule="auto"/>
        <w:ind w:left="-15" w:right="-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4BF43E0" w14:textId="77777777" w:rsidR="00EB0C0A" w:rsidRDefault="003B24FB">
      <w:pPr>
        <w:ind w:left="-15" w:firstLine="480"/>
      </w:pPr>
      <w:r>
        <w:t>本基金信息披露义务人以保护基金份额持有人利益为根本出发点，按照法律法规和中国证监会的规定披露基金信息，并保证所披露信息的真实性、准确性、完整性、及时性、简明性和易得性。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189BD639" w14:textId="77777777" w:rsidR="00EB0C0A" w:rsidRDefault="003B24FB">
      <w:pPr>
        <w:spacing w:after="9" w:line="371" w:lineRule="auto"/>
        <w:ind w:left="-15" w:right="-8" w:firstLine="470"/>
        <w:jc w:val="both"/>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2D760720" w14:textId="77777777" w:rsidR="00EB0C0A" w:rsidRDefault="003B24FB">
      <w:pPr>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23FC15DE" w14:textId="77777777" w:rsidR="00EB0C0A" w:rsidRDefault="003B24FB">
      <w:pPr>
        <w:spacing w:after="156" w:line="259" w:lineRule="auto"/>
      </w:pPr>
      <w:r>
        <w:t>三、本基金信息披露义务人承诺公开披露的基金信息，不得有下列行为：</w:t>
      </w:r>
      <w:r>
        <w:rPr>
          <w:rFonts w:ascii="Times New Roman" w:eastAsia="Times New Roman" w:hAnsi="Times New Roman" w:cs="Times New Roman"/>
        </w:rPr>
        <w:t xml:space="preserve"> </w:t>
      </w:r>
    </w:p>
    <w:p w14:paraId="18DFA4D1" w14:textId="77777777" w:rsidR="00EB0C0A" w:rsidRDefault="003B24FB">
      <w:pPr>
        <w:numPr>
          <w:ilvl w:val="0"/>
          <w:numId w:val="89"/>
        </w:numPr>
        <w:spacing w:after="155" w:line="259" w:lineRule="auto"/>
        <w:ind w:firstLine="480"/>
      </w:pPr>
      <w:r>
        <w:t>虚假记载、误导性陈述或者重大遗漏；</w:t>
      </w:r>
      <w:r>
        <w:rPr>
          <w:rFonts w:ascii="Times New Roman" w:eastAsia="Times New Roman" w:hAnsi="Times New Roman" w:cs="Times New Roman"/>
        </w:rPr>
        <w:t xml:space="preserve"> </w:t>
      </w:r>
    </w:p>
    <w:p w14:paraId="56C29E1F" w14:textId="77777777" w:rsidR="00EB0C0A" w:rsidRDefault="003B24FB">
      <w:pPr>
        <w:numPr>
          <w:ilvl w:val="0"/>
          <w:numId w:val="89"/>
        </w:numPr>
        <w:spacing w:after="155" w:line="259" w:lineRule="auto"/>
        <w:ind w:firstLine="480"/>
      </w:pPr>
      <w:r>
        <w:t>对证券投资业绩进行预测；</w:t>
      </w:r>
      <w:r>
        <w:rPr>
          <w:rFonts w:ascii="Times New Roman" w:eastAsia="Times New Roman" w:hAnsi="Times New Roman" w:cs="Times New Roman"/>
        </w:rPr>
        <w:t xml:space="preserve"> </w:t>
      </w:r>
    </w:p>
    <w:p w14:paraId="0338EDF2" w14:textId="77777777" w:rsidR="00EB0C0A" w:rsidRDefault="003B24FB">
      <w:pPr>
        <w:numPr>
          <w:ilvl w:val="0"/>
          <w:numId w:val="89"/>
        </w:numPr>
        <w:spacing w:after="155" w:line="259" w:lineRule="auto"/>
        <w:ind w:firstLine="480"/>
      </w:pPr>
      <w:r>
        <w:t>违规承诺收益或者承担损失；</w:t>
      </w:r>
      <w:r>
        <w:rPr>
          <w:rFonts w:ascii="Times New Roman" w:eastAsia="Times New Roman" w:hAnsi="Times New Roman" w:cs="Times New Roman"/>
        </w:rPr>
        <w:t xml:space="preserve"> </w:t>
      </w:r>
    </w:p>
    <w:p w14:paraId="3A0D18DB" w14:textId="77777777" w:rsidR="00EB0C0A" w:rsidRDefault="003B24FB">
      <w:pPr>
        <w:numPr>
          <w:ilvl w:val="0"/>
          <w:numId w:val="89"/>
        </w:numPr>
        <w:spacing w:after="156" w:line="259" w:lineRule="auto"/>
        <w:ind w:firstLine="480"/>
      </w:pPr>
      <w:r>
        <w:t>诋毁其他基金管理人、基金托管人或者基金销售机构；</w:t>
      </w:r>
      <w:r>
        <w:rPr>
          <w:rFonts w:ascii="Times New Roman" w:eastAsia="Times New Roman" w:hAnsi="Times New Roman" w:cs="Times New Roman"/>
        </w:rPr>
        <w:t xml:space="preserve"> </w:t>
      </w:r>
    </w:p>
    <w:p w14:paraId="237F6F64" w14:textId="77777777" w:rsidR="00EB0C0A" w:rsidRDefault="003B24FB">
      <w:pPr>
        <w:numPr>
          <w:ilvl w:val="0"/>
          <w:numId w:val="89"/>
        </w:numPr>
        <w:ind w:firstLine="480"/>
      </w:pPr>
      <w:r>
        <w:t>登载任何自然人、法人或者非法人组织的祝贺性、恭维性或推荐性的文字；</w:t>
      </w:r>
      <w:r>
        <w:rPr>
          <w:rFonts w:ascii="Times New Roman" w:eastAsia="Times New Roman" w:hAnsi="Times New Roman" w:cs="Times New Roman"/>
        </w:rPr>
        <w:t xml:space="preserve"> </w:t>
      </w:r>
    </w:p>
    <w:p w14:paraId="6AE11409" w14:textId="77777777" w:rsidR="00EB0C0A" w:rsidRDefault="003B24FB">
      <w:pPr>
        <w:numPr>
          <w:ilvl w:val="0"/>
          <w:numId w:val="89"/>
        </w:numPr>
        <w:spacing w:after="148" w:line="259" w:lineRule="auto"/>
        <w:ind w:firstLine="480"/>
      </w:pPr>
      <w:r>
        <w:t>中国证监会禁止的其他行为。</w:t>
      </w:r>
      <w:r>
        <w:rPr>
          <w:rFonts w:ascii="Times New Roman" w:eastAsia="Times New Roman" w:hAnsi="Times New Roman" w:cs="Times New Roman"/>
        </w:rPr>
        <w:t xml:space="preserve"> </w:t>
      </w:r>
    </w:p>
    <w:p w14:paraId="57CA8CC3" w14:textId="77777777" w:rsidR="00EB0C0A" w:rsidRDefault="003B24FB">
      <w:pPr>
        <w:numPr>
          <w:ilvl w:val="0"/>
          <w:numId w:val="90"/>
        </w:numPr>
        <w:spacing w:after="137" w:line="371" w:lineRule="auto"/>
        <w:ind w:right="1121"/>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1086F979" w14:textId="77777777" w:rsidR="00EB0C0A" w:rsidRDefault="003B24FB">
      <w:pPr>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251D4843" w14:textId="77777777" w:rsidR="00EB0C0A" w:rsidRDefault="003B24FB">
      <w:pPr>
        <w:numPr>
          <w:ilvl w:val="0"/>
          <w:numId w:val="90"/>
        </w:numPr>
        <w:ind w:right="1121"/>
      </w:pPr>
      <w:r>
        <w:t>公开披露的基金信息公开披露的基金信息包括：</w:t>
      </w:r>
      <w:r>
        <w:rPr>
          <w:rFonts w:ascii="Times New Roman" w:eastAsia="Times New Roman" w:hAnsi="Times New Roman" w:cs="Times New Roman"/>
        </w:rPr>
        <w:t xml:space="preserve"> </w:t>
      </w:r>
    </w:p>
    <w:p w14:paraId="6F69F9BE" w14:textId="77777777" w:rsidR="00EB0C0A" w:rsidRDefault="003B24FB">
      <w:pPr>
        <w:ind w:left="-15" w:firstLine="480"/>
      </w:pPr>
      <w:r>
        <w:t>（一）基金招募说明书、《基金合同》、</w:t>
      </w:r>
      <w:r>
        <w:t>基金托管协议、基金产品资料概要</w:t>
      </w:r>
      <w:r>
        <w:rPr>
          <w:rFonts w:ascii="Times New Roman" w:eastAsia="Times New Roman" w:hAnsi="Times New Roman" w:cs="Times New Roman"/>
        </w:rPr>
        <w:t xml:space="preserve"> </w:t>
      </w:r>
    </w:p>
    <w:p w14:paraId="4F9EF232" w14:textId="77777777" w:rsidR="00EB0C0A" w:rsidRDefault="003B24FB">
      <w:pPr>
        <w:numPr>
          <w:ilvl w:val="0"/>
          <w:numId w:val="91"/>
        </w:numPr>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FBE51E4" w14:textId="77777777" w:rsidR="00EB0C0A" w:rsidRDefault="003B24FB">
      <w:pPr>
        <w:numPr>
          <w:ilvl w:val="0"/>
          <w:numId w:val="91"/>
        </w:numPr>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w:t>
      </w:r>
      <w:r>
        <w:t>的，基金管理人至少每年更新一次。基金终止运作的，基金管理人不再更新基金招募说明书。</w:t>
      </w:r>
      <w:r>
        <w:rPr>
          <w:rFonts w:ascii="Times New Roman" w:eastAsia="Times New Roman" w:hAnsi="Times New Roman" w:cs="Times New Roman"/>
        </w:rPr>
        <w:t xml:space="preserve"> </w:t>
      </w:r>
    </w:p>
    <w:p w14:paraId="6358569E" w14:textId="77777777" w:rsidR="00EB0C0A" w:rsidRDefault="003B24FB">
      <w:pPr>
        <w:numPr>
          <w:ilvl w:val="0"/>
          <w:numId w:val="91"/>
        </w:numPr>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4EFFCD7B" w14:textId="77777777" w:rsidR="00EB0C0A" w:rsidRDefault="003B24FB">
      <w:pPr>
        <w:numPr>
          <w:ilvl w:val="0"/>
          <w:numId w:val="91"/>
        </w:numPr>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w:t>
      </w:r>
      <w:r>
        <w:t>金管理人不再更新基金产品资料概要。</w:t>
      </w:r>
      <w:r>
        <w:rPr>
          <w:rFonts w:ascii="Times New Roman" w:eastAsia="Times New Roman" w:hAnsi="Times New Roman" w:cs="Times New Roman"/>
        </w:rPr>
        <w:t xml:space="preserve"> </w:t>
      </w:r>
    </w:p>
    <w:p w14:paraId="467AB89B" w14:textId="77777777" w:rsidR="00EB0C0A" w:rsidRDefault="003B24FB">
      <w:pPr>
        <w:spacing w:after="145"/>
        <w:ind w:left="-15" w:firstLine="480"/>
      </w:pPr>
      <w:r>
        <w:t>基金募集申请经中国证监会注册后，基金管理人应当在基金份额发售的三日前，将基金份额发售公告、基金招募说明书提示性公告和基金合同提示性公告登载在指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D08F2BD" w14:textId="77777777" w:rsidR="00EB0C0A" w:rsidRDefault="003B24FB">
      <w:pPr>
        <w:numPr>
          <w:ilvl w:val="0"/>
          <w:numId w:val="92"/>
        </w:numPr>
        <w:spacing w:after="148" w:line="259" w:lineRule="auto"/>
        <w:ind w:firstLine="480"/>
      </w:pPr>
      <w:r>
        <w:t>基金份额发售公告</w:t>
      </w:r>
      <w:r>
        <w:rPr>
          <w:rFonts w:ascii="Times New Roman" w:eastAsia="Times New Roman" w:hAnsi="Times New Roman" w:cs="Times New Roman"/>
        </w:rPr>
        <w:t xml:space="preserve"> </w:t>
      </w:r>
    </w:p>
    <w:p w14:paraId="0B553419" w14:textId="77777777" w:rsidR="00EB0C0A" w:rsidRDefault="003B24FB">
      <w:pPr>
        <w:ind w:left="-15"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5EBC6B3D" w14:textId="77777777" w:rsidR="00EB0C0A" w:rsidRDefault="003B24FB">
      <w:pPr>
        <w:numPr>
          <w:ilvl w:val="0"/>
          <w:numId w:val="92"/>
        </w:numPr>
        <w:spacing w:after="148" w:line="259" w:lineRule="auto"/>
        <w:ind w:firstLine="480"/>
      </w:pPr>
      <w:r>
        <w:t>《基金合同》生效公告</w:t>
      </w:r>
      <w:r>
        <w:rPr>
          <w:rFonts w:ascii="Times New Roman" w:eastAsia="Times New Roman" w:hAnsi="Times New Roman" w:cs="Times New Roman"/>
        </w:rPr>
        <w:t xml:space="preserve"> </w:t>
      </w:r>
    </w:p>
    <w:p w14:paraId="7D6AD9EC" w14:textId="77777777" w:rsidR="00EB0C0A" w:rsidRDefault="003B24FB">
      <w:pPr>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07373FFA" w14:textId="77777777" w:rsidR="00EB0C0A" w:rsidRDefault="003B24FB">
      <w:pPr>
        <w:numPr>
          <w:ilvl w:val="0"/>
          <w:numId w:val="92"/>
        </w:numPr>
        <w:spacing w:after="148" w:line="259" w:lineRule="auto"/>
        <w:ind w:firstLine="480"/>
      </w:pPr>
      <w:r>
        <w:t>基金净值信息</w:t>
      </w:r>
      <w:r>
        <w:rPr>
          <w:rFonts w:ascii="Times New Roman" w:eastAsia="Times New Roman" w:hAnsi="Times New Roman" w:cs="Times New Roman"/>
        </w:rPr>
        <w:t xml:space="preserve"> </w:t>
      </w:r>
    </w:p>
    <w:p w14:paraId="6D9E1C6E" w14:textId="77777777" w:rsidR="00EB0C0A" w:rsidRDefault="003B24FB">
      <w:pPr>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65B59428" w14:textId="77777777" w:rsidR="00EB0C0A" w:rsidRDefault="003B24FB">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0201A777" w14:textId="77777777" w:rsidR="00EB0C0A" w:rsidRDefault="003B24FB">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1482270C" w14:textId="77777777" w:rsidR="00EB0C0A" w:rsidRDefault="003B24FB">
      <w:pPr>
        <w:numPr>
          <w:ilvl w:val="0"/>
          <w:numId w:val="92"/>
        </w:numPr>
        <w:spacing w:after="148" w:line="259" w:lineRule="auto"/>
        <w:ind w:firstLine="480"/>
      </w:pPr>
      <w:r>
        <w:t>基金份额申购、赎回对价</w:t>
      </w:r>
      <w:r>
        <w:rPr>
          <w:rFonts w:ascii="Times New Roman" w:eastAsia="Times New Roman" w:hAnsi="Times New Roman" w:cs="Times New Roman"/>
        </w:rPr>
        <w:t xml:space="preserve"> </w:t>
      </w:r>
    </w:p>
    <w:p w14:paraId="6020AE48" w14:textId="77777777" w:rsidR="00EB0C0A" w:rsidRDefault="003B24FB">
      <w:pPr>
        <w:ind w:left="-15" w:firstLine="480"/>
      </w:pPr>
      <w:r>
        <w:t>基金管理人应当在《基金合同》、招募说明书等信息披露文件上载明基金份额申购、赎回对价的计算方式及有关申购、赎回费率，并保证投资者能够在基金销售机构网站或营业网点查阅或者复制前述信息资料。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60CAF677" w14:textId="77777777" w:rsidR="00EB0C0A" w:rsidRDefault="003B24FB">
      <w:pPr>
        <w:numPr>
          <w:ilvl w:val="0"/>
          <w:numId w:val="92"/>
        </w:numPr>
        <w:spacing w:after="148" w:line="259" w:lineRule="auto"/>
        <w:ind w:firstLine="480"/>
      </w:pPr>
      <w:r>
        <w:t>基金开始申购</w:t>
      </w:r>
      <w:r>
        <w:t>、赎回公告</w:t>
      </w:r>
      <w:r>
        <w:rPr>
          <w:rFonts w:ascii="Times New Roman" w:eastAsia="Times New Roman" w:hAnsi="Times New Roman" w:cs="Times New Roman"/>
        </w:rPr>
        <w:t xml:space="preserve"> </w:t>
      </w:r>
    </w:p>
    <w:p w14:paraId="655E2C2A" w14:textId="77777777" w:rsidR="00EB0C0A" w:rsidRDefault="003B24FB">
      <w:pPr>
        <w:ind w:left="-15" w:firstLine="480"/>
      </w:pPr>
      <w:r>
        <w:t>基金管理人应与申购开始日、赎回开始日前在规定媒介和基金管理人网站上公告。</w:t>
      </w:r>
      <w:r>
        <w:rPr>
          <w:rFonts w:ascii="Times New Roman" w:eastAsia="Times New Roman" w:hAnsi="Times New Roman" w:cs="Times New Roman"/>
        </w:rPr>
        <w:t xml:space="preserve"> </w:t>
      </w:r>
    </w:p>
    <w:p w14:paraId="68D1278A" w14:textId="77777777" w:rsidR="00EB0C0A" w:rsidRDefault="003B24FB">
      <w:pPr>
        <w:numPr>
          <w:ilvl w:val="0"/>
          <w:numId w:val="92"/>
        </w:numPr>
        <w:spacing w:after="148" w:line="259" w:lineRule="auto"/>
        <w:ind w:firstLine="480"/>
      </w:pPr>
      <w:r>
        <w:t>申购、赎回清单</w:t>
      </w:r>
      <w:r>
        <w:rPr>
          <w:rFonts w:ascii="Times New Roman" w:eastAsia="Times New Roman" w:hAnsi="Times New Roman" w:cs="Times New Roman"/>
        </w:rPr>
        <w:t xml:space="preserve"> </w:t>
      </w:r>
    </w:p>
    <w:p w14:paraId="3AE6C2A2" w14:textId="77777777" w:rsidR="00EB0C0A" w:rsidRDefault="003B24FB">
      <w:pPr>
        <w:ind w:left="-15" w:firstLine="480"/>
      </w:pPr>
      <w:r>
        <w:t>在开始办理基金份额申购或者赎回之后，基金管理人应当在每个开放日，通过网站以及其他媒介公告当日的申购、赎回清单。</w:t>
      </w:r>
      <w:r>
        <w:rPr>
          <w:rFonts w:ascii="Times New Roman" w:eastAsia="Times New Roman" w:hAnsi="Times New Roman" w:cs="Times New Roman"/>
        </w:rPr>
        <w:t xml:space="preserve"> </w:t>
      </w:r>
    </w:p>
    <w:p w14:paraId="41C5911A" w14:textId="77777777" w:rsidR="00EB0C0A" w:rsidRDefault="003B24FB">
      <w:pPr>
        <w:numPr>
          <w:ilvl w:val="0"/>
          <w:numId w:val="92"/>
        </w:numPr>
        <w:spacing w:after="149" w:line="259" w:lineRule="auto"/>
        <w:ind w:firstLine="480"/>
      </w:pPr>
      <w:r>
        <w:t>基金份额折算日公告、基金份额折算结果公告</w:t>
      </w:r>
      <w:r>
        <w:rPr>
          <w:rFonts w:ascii="Times New Roman" w:eastAsia="Times New Roman" w:hAnsi="Times New Roman" w:cs="Times New Roman"/>
        </w:rPr>
        <w:t xml:space="preserve"> </w:t>
      </w:r>
    </w:p>
    <w:p w14:paraId="535C5A87" w14:textId="77777777" w:rsidR="00EB0C0A" w:rsidRDefault="003B24FB">
      <w:pPr>
        <w:ind w:left="-15" w:firstLine="480"/>
      </w:pPr>
      <w:r>
        <w:t>基金管理人确定基金份额折算日后应至少提前两个工作日将基金份额折算日公告登载于指定报刊及网站上。</w:t>
      </w:r>
      <w:r>
        <w:rPr>
          <w:rFonts w:ascii="Times New Roman" w:eastAsia="Times New Roman" w:hAnsi="Times New Roman" w:cs="Times New Roman"/>
        </w:rPr>
        <w:t xml:space="preserve"> </w:t>
      </w:r>
    </w:p>
    <w:p w14:paraId="1909BCD8" w14:textId="77777777" w:rsidR="00EB0C0A" w:rsidRDefault="003B24FB">
      <w:pPr>
        <w:spacing w:after="157" w:line="259" w:lineRule="auto"/>
      </w:pPr>
      <w:r>
        <w:t>基金份额进行折算并由登记结算机构完成基金份额的变更登记后，基金管理人应将基金份额折算结果公告登载于指定报刊及网站上。</w:t>
      </w:r>
      <w:r>
        <w:rPr>
          <w:rFonts w:ascii="Times New Roman" w:eastAsia="Times New Roman" w:hAnsi="Times New Roman" w:cs="Times New Roman"/>
        </w:rPr>
        <w:t xml:space="preserve"> </w:t>
      </w:r>
    </w:p>
    <w:p w14:paraId="259E6F1B" w14:textId="77777777" w:rsidR="00EB0C0A" w:rsidRDefault="003B24FB">
      <w:pPr>
        <w:numPr>
          <w:ilvl w:val="0"/>
          <w:numId w:val="92"/>
        </w:numPr>
        <w:spacing w:after="148" w:line="259" w:lineRule="auto"/>
        <w:ind w:firstLine="480"/>
      </w:pPr>
      <w:r>
        <w:t>基金份额上市交易公告书</w:t>
      </w:r>
      <w:r>
        <w:rPr>
          <w:rFonts w:ascii="Times New Roman" w:eastAsia="Times New Roman" w:hAnsi="Times New Roman" w:cs="Times New Roman"/>
        </w:rPr>
        <w:t xml:space="preserve"> </w:t>
      </w:r>
    </w:p>
    <w:p w14:paraId="4A1920F8" w14:textId="77777777" w:rsidR="00EB0C0A" w:rsidRDefault="003B24FB">
      <w:pPr>
        <w:ind w:left="-15" w:firstLine="480"/>
      </w:pPr>
      <w:r>
        <w:t>基</w:t>
      </w:r>
      <w:r>
        <w:t>金份额获准在证券交易所上市交易的，基金管理人应当在基金份额上市交易的三个工作日前，将基金份额上市交易公告书登载在规定网站上，并将上市交易公告书提示性公告登载在指定报刊上。</w:t>
      </w:r>
      <w:r>
        <w:rPr>
          <w:rFonts w:ascii="Times New Roman" w:eastAsia="Times New Roman" w:hAnsi="Times New Roman" w:cs="Times New Roman"/>
        </w:rPr>
        <w:t xml:space="preserve"> </w:t>
      </w:r>
    </w:p>
    <w:p w14:paraId="4112B2D8" w14:textId="77777777" w:rsidR="00EB0C0A" w:rsidRDefault="003B24FB">
      <w:pPr>
        <w:numPr>
          <w:ilvl w:val="0"/>
          <w:numId w:val="92"/>
        </w:numPr>
        <w:ind w:firstLine="480"/>
      </w:pPr>
      <w:r>
        <w:t>基金定期报告，包括基金年度报告、基金中期报告和基金季度报告基金管理人应当在每年结束之日起三个月内，编制完成基金年度报告，并将年度报告正文登载于规定网站上，将年度报告提示性公告登载在指定报刊上。基金年度报告的财务会计报告应当经过符合《证券法》规定的会计师事务所审计。</w:t>
      </w:r>
      <w:r>
        <w:rPr>
          <w:rFonts w:ascii="Times New Roman" w:eastAsia="Times New Roman" w:hAnsi="Times New Roman" w:cs="Times New Roman"/>
        </w:rPr>
        <w:t xml:space="preserve"> </w:t>
      </w:r>
    </w:p>
    <w:p w14:paraId="0563DFC4" w14:textId="77777777" w:rsidR="00EB0C0A" w:rsidRDefault="003B24FB">
      <w:pPr>
        <w:spacing w:after="9" w:line="371" w:lineRule="auto"/>
        <w:ind w:left="-15" w:right="-8" w:firstLine="470"/>
        <w:jc w:val="both"/>
      </w:pPr>
      <w:r>
        <w:t>基金管理人应当在上半年结束之日起两个月内，编制完成基金中期报告，并将中</w:t>
      </w:r>
      <w:r>
        <w:t>期报告正文登载在规定网站上，将中期报告提示性公告登载在指定报刊上。</w:t>
      </w:r>
      <w:r>
        <w:rPr>
          <w:rFonts w:ascii="Times New Roman" w:eastAsia="Times New Roman" w:hAnsi="Times New Roman" w:cs="Times New Roman"/>
        </w:rPr>
        <w:t xml:space="preserve"> </w:t>
      </w:r>
    </w:p>
    <w:p w14:paraId="638C06C4" w14:textId="77777777" w:rsidR="00EB0C0A" w:rsidRDefault="003B24FB">
      <w:pPr>
        <w:spacing w:after="9" w:line="371" w:lineRule="auto"/>
        <w:ind w:left="-15" w:right="-8"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个工作日内，编制完成基金季度报告，将季度报告登载在规定网站上，并将季度报告提示性公告登载在指定报刊上。</w:t>
      </w:r>
      <w:r>
        <w:rPr>
          <w:rFonts w:ascii="Times New Roman" w:eastAsia="Times New Roman" w:hAnsi="Times New Roman" w:cs="Times New Roman"/>
        </w:rPr>
        <w:t xml:space="preserve"> </w:t>
      </w:r>
    </w:p>
    <w:p w14:paraId="0DEC7F9F" w14:textId="77777777" w:rsidR="00EB0C0A" w:rsidRDefault="003B24FB">
      <w:pPr>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4E8B840" w14:textId="77777777" w:rsidR="00EB0C0A" w:rsidRDefault="003B24FB">
      <w:pPr>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w:t>
      </w:r>
      <w:r>
        <w:t>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w:t>
      </w:r>
      <w:r>
        <w:rPr>
          <w:rFonts w:ascii="Times New Roman" w:eastAsia="Times New Roman" w:hAnsi="Times New Roman" w:cs="Times New Roman"/>
        </w:rPr>
        <w:t xml:space="preserve"> </w:t>
      </w:r>
    </w:p>
    <w:p w14:paraId="2EF13FA6" w14:textId="77777777" w:rsidR="00EB0C0A" w:rsidRDefault="003B24FB">
      <w:pPr>
        <w:ind w:left="-15" w:firstLine="480"/>
      </w:pPr>
      <w:r>
        <w:t>基金管理人应当在基金年度报告和中期报告中披露基金组合资产情况及其流动性风险分析等。</w:t>
      </w:r>
      <w:r>
        <w:rPr>
          <w:rFonts w:ascii="Times New Roman" w:eastAsia="Times New Roman" w:hAnsi="Times New Roman" w:cs="Times New Roman"/>
          <w:sz w:val="21"/>
        </w:rPr>
        <w:t xml:space="preserve"> </w:t>
      </w:r>
    </w:p>
    <w:p w14:paraId="78239952" w14:textId="77777777" w:rsidR="00EB0C0A" w:rsidRDefault="003B24FB">
      <w:pPr>
        <w:spacing w:after="156" w:line="259" w:lineRule="auto"/>
      </w:pPr>
      <w:r>
        <w:t>（十一）临时报告</w:t>
      </w:r>
      <w:r>
        <w:rPr>
          <w:rFonts w:ascii="Times New Roman" w:eastAsia="Times New Roman" w:hAnsi="Times New Roman" w:cs="Times New Roman"/>
        </w:rPr>
        <w:t xml:space="preserve"> </w:t>
      </w:r>
    </w:p>
    <w:p w14:paraId="08BDCCB6" w14:textId="77777777" w:rsidR="00EB0C0A" w:rsidRDefault="003B24FB">
      <w:pPr>
        <w:ind w:left="-15"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日内编制临时报告书，并登载在指定报刊和规定网站上。</w:t>
      </w:r>
      <w:r>
        <w:rPr>
          <w:rFonts w:ascii="Times New Roman" w:eastAsia="Times New Roman" w:hAnsi="Times New Roman" w:cs="Times New Roman"/>
        </w:rPr>
        <w:t xml:space="preserve"> </w:t>
      </w:r>
    </w:p>
    <w:p w14:paraId="74632793" w14:textId="77777777" w:rsidR="00EB0C0A" w:rsidRDefault="003B24FB">
      <w:pPr>
        <w:spacing w:after="156" w:line="259" w:lineRule="auto"/>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1AF21ADB" w14:textId="77777777" w:rsidR="00EB0C0A" w:rsidRDefault="003B24FB">
      <w:pPr>
        <w:numPr>
          <w:ilvl w:val="0"/>
          <w:numId w:val="93"/>
        </w:numPr>
        <w:spacing w:after="156" w:line="259" w:lineRule="auto"/>
        <w:ind w:firstLine="480"/>
      </w:pPr>
      <w:r>
        <w:t>基金份额持有人大会的召开及决定的事项；</w:t>
      </w:r>
      <w:r>
        <w:rPr>
          <w:rFonts w:ascii="Times New Roman" w:eastAsia="Times New Roman" w:hAnsi="Times New Roman" w:cs="Times New Roman"/>
        </w:rPr>
        <w:t xml:space="preserve"> </w:t>
      </w:r>
    </w:p>
    <w:p w14:paraId="54FCFF20" w14:textId="77777777" w:rsidR="00EB0C0A" w:rsidRDefault="003B24FB">
      <w:pPr>
        <w:numPr>
          <w:ilvl w:val="0"/>
          <w:numId w:val="93"/>
        </w:numPr>
        <w:spacing w:after="155" w:line="259" w:lineRule="auto"/>
        <w:ind w:firstLine="480"/>
      </w:pPr>
      <w:r>
        <w:t>基金终止上市、终止《基金合同》、基金清算；</w:t>
      </w:r>
      <w:r>
        <w:rPr>
          <w:rFonts w:ascii="Times New Roman" w:eastAsia="Times New Roman" w:hAnsi="Times New Roman" w:cs="Times New Roman"/>
        </w:rPr>
        <w:t xml:space="preserve"> </w:t>
      </w:r>
    </w:p>
    <w:p w14:paraId="08D457FA" w14:textId="77777777" w:rsidR="00EB0C0A" w:rsidRDefault="003B24FB">
      <w:pPr>
        <w:numPr>
          <w:ilvl w:val="0"/>
          <w:numId w:val="93"/>
        </w:numPr>
        <w:spacing w:after="155" w:line="259" w:lineRule="auto"/>
        <w:ind w:firstLine="480"/>
      </w:pPr>
      <w:r>
        <w:t>转换基金运作方式、基金合并；</w:t>
      </w:r>
      <w:r>
        <w:rPr>
          <w:rFonts w:ascii="Times New Roman" w:eastAsia="Times New Roman" w:hAnsi="Times New Roman" w:cs="Times New Roman"/>
        </w:rPr>
        <w:t xml:space="preserve"> </w:t>
      </w:r>
    </w:p>
    <w:p w14:paraId="553FD422" w14:textId="77777777" w:rsidR="00EB0C0A" w:rsidRDefault="003B24FB">
      <w:pPr>
        <w:numPr>
          <w:ilvl w:val="0"/>
          <w:numId w:val="93"/>
        </w:numPr>
        <w:ind w:firstLine="480"/>
      </w:pPr>
      <w:r>
        <w:t>更换基金管理人、基金托管人、基金份额登记机构，基金改聘会计师事务所；</w:t>
      </w:r>
      <w:r>
        <w:rPr>
          <w:rFonts w:ascii="Times New Roman" w:eastAsia="Times New Roman" w:hAnsi="Times New Roman" w:cs="Times New Roman"/>
        </w:rPr>
        <w:t xml:space="preserve"> </w:t>
      </w:r>
    </w:p>
    <w:p w14:paraId="0CB9ECAE" w14:textId="77777777" w:rsidR="00EB0C0A" w:rsidRDefault="003B24FB">
      <w:pPr>
        <w:numPr>
          <w:ilvl w:val="0"/>
          <w:numId w:val="93"/>
        </w:numPr>
        <w:spacing w:after="9" w:line="371" w:lineRule="auto"/>
        <w:ind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53B977E5" w14:textId="77777777" w:rsidR="00EB0C0A" w:rsidRDefault="003B24FB">
      <w:pPr>
        <w:numPr>
          <w:ilvl w:val="0"/>
          <w:numId w:val="93"/>
        </w:numPr>
        <w:spacing w:after="156" w:line="259" w:lineRule="auto"/>
        <w:ind w:firstLine="480"/>
      </w:pPr>
      <w:r>
        <w:t>基金管理人、基金托管人的法定名称、住所发生变更；</w:t>
      </w:r>
      <w:r>
        <w:rPr>
          <w:rFonts w:ascii="Times New Roman" w:eastAsia="Times New Roman" w:hAnsi="Times New Roman" w:cs="Times New Roman"/>
        </w:rPr>
        <w:t xml:space="preserve"> </w:t>
      </w:r>
    </w:p>
    <w:p w14:paraId="0D397E3C" w14:textId="77777777" w:rsidR="00EB0C0A" w:rsidRDefault="003B24FB">
      <w:pPr>
        <w:numPr>
          <w:ilvl w:val="0"/>
          <w:numId w:val="93"/>
        </w:numPr>
        <w:ind w:firstLine="480"/>
      </w:pPr>
      <w:r>
        <w:t>基金管理人变更持有百分之五以上股权的股东、变更公司的实际控制人；</w:t>
      </w:r>
      <w:r>
        <w:rPr>
          <w:rFonts w:ascii="Times New Roman" w:eastAsia="Times New Roman" w:hAnsi="Times New Roman" w:cs="Times New Roman"/>
        </w:rPr>
        <w:t xml:space="preserve"> </w:t>
      </w:r>
    </w:p>
    <w:p w14:paraId="71AC88CE" w14:textId="77777777" w:rsidR="00EB0C0A" w:rsidRDefault="003B24FB">
      <w:pPr>
        <w:numPr>
          <w:ilvl w:val="0"/>
          <w:numId w:val="93"/>
        </w:numPr>
        <w:spacing w:after="155" w:line="259" w:lineRule="auto"/>
        <w:ind w:firstLine="480"/>
      </w:pPr>
      <w:r>
        <w:t>基金募集期延长或提前结束募集；</w:t>
      </w:r>
      <w:r>
        <w:rPr>
          <w:rFonts w:ascii="Times New Roman" w:eastAsia="Times New Roman" w:hAnsi="Times New Roman" w:cs="Times New Roman"/>
        </w:rPr>
        <w:t xml:space="preserve"> </w:t>
      </w:r>
    </w:p>
    <w:p w14:paraId="03092BD8" w14:textId="77777777" w:rsidR="00EB0C0A" w:rsidRDefault="003B24FB">
      <w:pPr>
        <w:numPr>
          <w:ilvl w:val="0"/>
          <w:numId w:val="93"/>
        </w:numPr>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1E3AB41" w14:textId="77777777" w:rsidR="00EB0C0A" w:rsidRDefault="003B24FB">
      <w:pPr>
        <w:numPr>
          <w:ilvl w:val="0"/>
          <w:numId w:val="93"/>
        </w:numPr>
        <w:spacing w:after="9" w:line="371" w:lineRule="auto"/>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62D8F6A" w14:textId="77777777" w:rsidR="00EB0C0A" w:rsidRDefault="003B24FB">
      <w:pPr>
        <w:numPr>
          <w:ilvl w:val="0"/>
          <w:numId w:val="93"/>
        </w:numPr>
        <w:spacing w:after="155" w:line="259" w:lineRule="auto"/>
        <w:ind w:firstLine="480"/>
      </w:pPr>
      <w:r>
        <w:t>涉及基金管理业务、基金财产、基金托管业务的诉讼或仲裁；</w:t>
      </w:r>
      <w:r>
        <w:rPr>
          <w:rFonts w:ascii="Times New Roman" w:eastAsia="Times New Roman" w:hAnsi="Times New Roman" w:cs="Times New Roman"/>
        </w:rPr>
        <w:t xml:space="preserve"> </w:t>
      </w:r>
    </w:p>
    <w:p w14:paraId="7CE3CC31" w14:textId="77777777" w:rsidR="00EB0C0A" w:rsidRDefault="003B24FB">
      <w:pPr>
        <w:numPr>
          <w:ilvl w:val="0"/>
          <w:numId w:val="93"/>
        </w:numPr>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4A1D6937" w14:textId="77777777" w:rsidR="00EB0C0A" w:rsidRDefault="003B24FB">
      <w:pPr>
        <w:numPr>
          <w:ilvl w:val="0"/>
          <w:numId w:val="93"/>
        </w:numPr>
        <w:ind w:firstLine="480"/>
      </w:pPr>
      <w:r>
        <w:t>基金管理人运用基金财产买卖基金管理人、基金托管人及其控股股东、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55A2EBB" w14:textId="77777777" w:rsidR="00EB0C0A" w:rsidRDefault="003B24FB">
      <w:pPr>
        <w:numPr>
          <w:ilvl w:val="0"/>
          <w:numId w:val="93"/>
        </w:numPr>
        <w:spacing w:after="154" w:line="259" w:lineRule="auto"/>
        <w:ind w:firstLine="480"/>
      </w:pPr>
      <w:r>
        <w:t>基金收益分配事项；</w:t>
      </w:r>
      <w:r>
        <w:rPr>
          <w:rFonts w:ascii="Times New Roman" w:eastAsia="Times New Roman" w:hAnsi="Times New Roman" w:cs="Times New Roman"/>
        </w:rPr>
        <w:t xml:space="preserve"> </w:t>
      </w:r>
    </w:p>
    <w:p w14:paraId="4FBFAE46" w14:textId="77777777" w:rsidR="00EB0C0A" w:rsidRDefault="003B24FB">
      <w:pPr>
        <w:numPr>
          <w:ilvl w:val="0"/>
          <w:numId w:val="93"/>
        </w:numPr>
        <w:ind w:firstLine="480"/>
      </w:pPr>
      <w:r>
        <w:t>管理费、托管费、申购费、赎回费等费用计提标准、计提方式和费率发生变更；</w:t>
      </w:r>
      <w:r>
        <w:rPr>
          <w:rFonts w:ascii="Times New Roman" w:eastAsia="Times New Roman" w:hAnsi="Times New Roman" w:cs="Times New Roman"/>
        </w:rPr>
        <w:t xml:space="preserve"> </w:t>
      </w:r>
    </w:p>
    <w:p w14:paraId="078D9451" w14:textId="77777777" w:rsidR="00EB0C0A" w:rsidRDefault="003B24FB">
      <w:pPr>
        <w:numPr>
          <w:ilvl w:val="0"/>
          <w:numId w:val="93"/>
        </w:numPr>
        <w:spacing w:after="155" w:line="259" w:lineRule="auto"/>
        <w:ind w:firstLine="480"/>
      </w:pPr>
      <w:r>
        <w:t>基金份额净值计价错误达基金份额净值百分之零点五；</w:t>
      </w:r>
      <w:r>
        <w:rPr>
          <w:rFonts w:ascii="Times New Roman" w:eastAsia="Times New Roman" w:hAnsi="Times New Roman" w:cs="Times New Roman"/>
        </w:rPr>
        <w:t xml:space="preserve"> 17</w:t>
      </w:r>
      <w:r>
        <w:t>、本基金开始办理申购、赎回；</w:t>
      </w:r>
      <w:r>
        <w:rPr>
          <w:rFonts w:ascii="Times New Roman" w:eastAsia="Times New Roman" w:hAnsi="Times New Roman" w:cs="Times New Roman"/>
        </w:rPr>
        <w:t xml:space="preserve"> </w:t>
      </w:r>
    </w:p>
    <w:p w14:paraId="5D7F9595" w14:textId="77777777" w:rsidR="00EB0C0A" w:rsidRDefault="003B24FB">
      <w:pPr>
        <w:numPr>
          <w:ilvl w:val="0"/>
          <w:numId w:val="94"/>
        </w:numPr>
        <w:spacing w:after="155" w:line="259" w:lineRule="auto"/>
        <w:ind w:firstLine="480"/>
      </w:pPr>
      <w:r>
        <w:t>本基金暂停接受申购、赎回申请或重新接受申购、赎回；</w:t>
      </w:r>
      <w:r>
        <w:rPr>
          <w:rFonts w:ascii="Times New Roman" w:eastAsia="Times New Roman" w:hAnsi="Times New Roman" w:cs="Times New Roman"/>
        </w:rPr>
        <w:t xml:space="preserve"> </w:t>
      </w:r>
    </w:p>
    <w:p w14:paraId="029A4AC7" w14:textId="77777777" w:rsidR="00EB0C0A" w:rsidRDefault="003B24FB">
      <w:pPr>
        <w:numPr>
          <w:ilvl w:val="0"/>
          <w:numId w:val="94"/>
        </w:numPr>
        <w:spacing w:after="155" w:line="259" w:lineRule="auto"/>
        <w:ind w:firstLine="480"/>
      </w:pPr>
      <w:r>
        <w:t>调整最小申购赎回单位、申购赎回方式及申购对价、赎回对价组成；</w:t>
      </w:r>
      <w:r>
        <w:rPr>
          <w:rFonts w:ascii="Times New Roman" w:eastAsia="Times New Roman" w:hAnsi="Times New Roman" w:cs="Times New Roman"/>
        </w:rPr>
        <w:t xml:space="preserve"> </w:t>
      </w:r>
    </w:p>
    <w:p w14:paraId="74335901" w14:textId="77777777" w:rsidR="00EB0C0A" w:rsidRDefault="003B24FB">
      <w:pPr>
        <w:numPr>
          <w:ilvl w:val="0"/>
          <w:numId w:val="94"/>
        </w:numPr>
        <w:spacing w:after="155" w:line="259" w:lineRule="auto"/>
        <w:ind w:firstLine="480"/>
      </w:pPr>
      <w:r>
        <w:t>本基金变更标的</w:t>
      </w:r>
      <w:r>
        <w:t>指数或业绩比较基准；</w:t>
      </w:r>
      <w:r>
        <w:rPr>
          <w:rFonts w:ascii="Times New Roman" w:eastAsia="Times New Roman" w:hAnsi="Times New Roman" w:cs="Times New Roman"/>
        </w:rPr>
        <w:t xml:space="preserve"> </w:t>
      </w:r>
    </w:p>
    <w:p w14:paraId="70EA7BB7" w14:textId="77777777" w:rsidR="00EB0C0A" w:rsidRDefault="003B24FB">
      <w:pPr>
        <w:numPr>
          <w:ilvl w:val="0"/>
          <w:numId w:val="94"/>
        </w:numPr>
        <w:spacing w:after="155" w:line="259" w:lineRule="auto"/>
        <w:ind w:firstLine="480"/>
      </w:pPr>
      <w:r>
        <w:t>基金份额停牌、复牌、暂停上市、恢复上市或终止上市交易；</w:t>
      </w:r>
      <w:r>
        <w:rPr>
          <w:rFonts w:ascii="Times New Roman" w:eastAsia="Times New Roman" w:hAnsi="Times New Roman" w:cs="Times New Roman"/>
        </w:rPr>
        <w:t xml:space="preserve"> </w:t>
      </w:r>
    </w:p>
    <w:p w14:paraId="6E991217" w14:textId="77777777" w:rsidR="00EB0C0A" w:rsidRDefault="003B24FB">
      <w:pPr>
        <w:numPr>
          <w:ilvl w:val="0"/>
          <w:numId w:val="94"/>
        </w:numPr>
        <w:spacing w:after="154" w:line="259" w:lineRule="auto"/>
        <w:ind w:firstLine="480"/>
      </w:pPr>
      <w:r>
        <w:t>调整基金份额类别的设置；</w:t>
      </w:r>
      <w:r>
        <w:rPr>
          <w:rFonts w:ascii="Times New Roman" w:eastAsia="Times New Roman" w:hAnsi="Times New Roman" w:cs="Times New Roman"/>
        </w:rPr>
        <w:t xml:space="preserve"> </w:t>
      </w:r>
    </w:p>
    <w:p w14:paraId="0157EAE1" w14:textId="77777777" w:rsidR="00EB0C0A" w:rsidRDefault="003B24FB">
      <w:pPr>
        <w:numPr>
          <w:ilvl w:val="0"/>
          <w:numId w:val="94"/>
        </w:numPr>
        <w:spacing w:after="155" w:line="259" w:lineRule="auto"/>
        <w:ind w:firstLine="480"/>
      </w:pPr>
      <w:r>
        <w:t>本基金推出新业务或服务；</w:t>
      </w:r>
      <w:r>
        <w:rPr>
          <w:rFonts w:ascii="Times New Roman" w:eastAsia="Times New Roman" w:hAnsi="Times New Roman" w:cs="Times New Roman"/>
        </w:rPr>
        <w:t xml:space="preserve"> </w:t>
      </w:r>
    </w:p>
    <w:p w14:paraId="24DA6A38" w14:textId="77777777" w:rsidR="00EB0C0A" w:rsidRDefault="003B24FB">
      <w:pPr>
        <w:numPr>
          <w:ilvl w:val="0"/>
          <w:numId w:val="94"/>
        </w:numPr>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6A29ADD3" w14:textId="77777777" w:rsidR="00EB0C0A" w:rsidRDefault="003B24FB">
      <w:pPr>
        <w:numPr>
          <w:ilvl w:val="0"/>
          <w:numId w:val="94"/>
        </w:numPr>
        <w:ind w:firstLine="480"/>
      </w:pPr>
      <w:r>
        <w:t>基金信息披露义务人认为可能对基金份额持有人权益或者基金份额的价格产生重大影响的其他事项或中国证监会规定的其他事项。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BFE67EE" w14:textId="77777777" w:rsidR="00EB0C0A" w:rsidRDefault="003B24FB">
      <w:pPr>
        <w:numPr>
          <w:ilvl w:val="0"/>
          <w:numId w:val="95"/>
        </w:numPr>
        <w:spacing w:after="148" w:line="259" w:lineRule="auto"/>
        <w:ind w:hanging="960"/>
      </w:pPr>
      <w:r>
        <w:t>澄清公告</w:t>
      </w:r>
      <w:r>
        <w:rPr>
          <w:rFonts w:ascii="Times New Roman" w:eastAsia="Times New Roman" w:hAnsi="Times New Roman" w:cs="Times New Roman"/>
        </w:rPr>
        <w:t xml:space="preserve"> </w:t>
      </w:r>
    </w:p>
    <w:p w14:paraId="49E609C0" w14:textId="77777777" w:rsidR="00EB0C0A" w:rsidRDefault="003B24FB">
      <w:pPr>
        <w:ind w:left="-15" w:firstLine="480"/>
      </w:pPr>
      <w:r>
        <w:t>在《基金合同》存续期限内，任何公共媒体中出现的或者在市场上流传的消息可能对基金份额价格产生误导性影</w:t>
      </w:r>
      <w:r>
        <w:t>响或者引起较大波动，以及可能损害基金份额持有人权益的，相关信息披露义务人知悉后应当立即对该消息进行公开澄清，并将有关情况立即报告中国证监会、基金上市交易的证券交易所。</w:t>
      </w:r>
      <w:r>
        <w:rPr>
          <w:rFonts w:ascii="Times New Roman" w:eastAsia="Times New Roman" w:hAnsi="Times New Roman" w:cs="Times New Roman"/>
        </w:rPr>
        <w:t xml:space="preserve"> </w:t>
      </w:r>
    </w:p>
    <w:p w14:paraId="1910E0FF" w14:textId="77777777" w:rsidR="00EB0C0A" w:rsidRDefault="003B24FB">
      <w:pPr>
        <w:numPr>
          <w:ilvl w:val="0"/>
          <w:numId w:val="95"/>
        </w:numPr>
        <w:spacing w:after="149" w:line="259" w:lineRule="auto"/>
        <w:ind w:hanging="960"/>
      </w:pPr>
      <w:r>
        <w:t>清算报告</w:t>
      </w:r>
      <w:r>
        <w:rPr>
          <w:rFonts w:ascii="Times New Roman" w:eastAsia="Times New Roman" w:hAnsi="Times New Roman" w:cs="Times New Roman"/>
        </w:rPr>
        <w:t xml:space="preserve"> </w:t>
      </w:r>
    </w:p>
    <w:p w14:paraId="37944CBC" w14:textId="77777777" w:rsidR="00EB0C0A" w:rsidRDefault="003B24FB">
      <w:pPr>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指定报刊上。</w:t>
      </w:r>
      <w:r>
        <w:rPr>
          <w:rFonts w:ascii="Times New Roman" w:eastAsia="Times New Roman" w:hAnsi="Times New Roman" w:cs="Times New Roman"/>
        </w:rPr>
        <w:t xml:space="preserve"> </w:t>
      </w:r>
    </w:p>
    <w:p w14:paraId="4F50A7AE" w14:textId="77777777" w:rsidR="00EB0C0A" w:rsidRDefault="003B24FB">
      <w:pPr>
        <w:numPr>
          <w:ilvl w:val="0"/>
          <w:numId w:val="95"/>
        </w:numPr>
        <w:spacing w:after="149" w:line="259" w:lineRule="auto"/>
        <w:ind w:hanging="960"/>
      </w:pPr>
      <w:r>
        <w:t>基金份额持有人大会决议</w:t>
      </w:r>
      <w:r>
        <w:rPr>
          <w:rFonts w:ascii="Times New Roman" w:eastAsia="Times New Roman" w:hAnsi="Times New Roman" w:cs="Times New Roman"/>
        </w:rPr>
        <w:t xml:space="preserve"> </w:t>
      </w:r>
    </w:p>
    <w:p w14:paraId="643DA0D1" w14:textId="77777777" w:rsidR="00EB0C0A" w:rsidRDefault="003B24FB">
      <w:pPr>
        <w:ind w:left="-15" w:firstLine="480"/>
      </w:pPr>
      <w:r>
        <w:t>基金份额持有人大会决定的事项，应当依法报中国证监会备案，并予以公告。</w:t>
      </w:r>
      <w:r>
        <w:rPr>
          <w:rFonts w:ascii="Times New Roman" w:eastAsia="Times New Roman" w:hAnsi="Times New Roman" w:cs="Times New Roman"/>
        </w:rPr>
        <w:t xml:space="preserve"> </w:t>
      </w:r>
    </w:p>
    <w:p w14:paraId="2B4F4D44" w14:textId="77777777" w:rsidR="00EB0C0A" w:rsidRDefault="003B24FB">
      <w:pPr>
        <w:numPr>
          <w:ilvl w:val="0"/>
          <w:numId w:val="95"/>
        </w:numPr>
        <w:spacing w:after="149" w:line="259" w:lineRule="auto"/>
        <w:ind w:hanging="960"/>
      </w:pPr>
      <w:r>
        <w:t>中国证监会规定的其他信息。</w:t>
      </w:r>
      <w:r>
        <w:rPr>
          <w:rFonts w:ascii="Times New Roman" w:eastAsia="Times New Roman" w:hAnsi="Times New Roman" w:cs="Times New Roman"/>
        </w:rPr>
        <w:t xml:space="preserve"> </w:t>
      </w:r>
    </w:p>
    <w:p w14:paraId="1C53ED4A" w14:textId="77777777" w:rsidR="00EB0C0A" w:rsidRDefault="003B24FB">
      <w:pPr>
        <w:ind w:left="-15" w:firstLine="480"/>
      </w:pPr>
      <w:r>
        <w:t>若本基金投资股指期货、资产支持证券、参与转融通证券出借及融资融券业务，基金管理人将按相关法律法规要求进行披露。</w:t>
      </w:r>
      <w:r>
        <w:rPr>
          <w:rFonts w:ascii="Times New Roman" w:eastAsia="Times New Roman" w:hAnsi="Times New Roman" w:cs="Times New Roman"/>
        </w:rPr>
        <w:t xml:space="preserve"> </w:t>
      </w:r>
    </w:p>
    <w:p w14:paraId="5AC30394" w14:textId="77777777" w:rsidR="00EB0C0A" w:rsidRDefault="003B24FB">
      <w:pPr>
        <w:spacing w:after="148" w:line="259" w:lineRule="auto"/>
      </w:pPr>
      <w:r>
        <w:t>六、信息披露事务管理</w:t>
      </w:r>
      <w:r>
        <w:rPr>
          <w:rFonts w:ascii="Times New Roman" w:eastAsia="Times New Roman" w:hAnsi="Times New Roman" w:cs="Times New Roman"/>
        </w:rPr>
        <w:t xml:space="preserve"> </w:t>
      </w:r>
    </w:p>
    <w:p w14:paraId="066D1A7D" w14:textId="77777777" w:rsidR="00EB0C0A" w:rsidRDefault="003B24FB">
      <w:r>
        <w:t>基金管理人、基金托管人应当建立健全信息披露管理制度，指定专门部门</w:t>
      </w:r>
      <w:r>
        <w:t>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229DD918" w14:textId="77777777" w:rsidR="00EB0C0A" w:rsidRDefault="003B24FB">
      <w:pPr>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C9E4397" w14:textId="77777777" w:rsidR="00EB0C0A" w:rsidRDefault="003B24FB">
      <w:pPr>
        <w:ind w:left="-15" w:firstLine="480"/>
      </w:pPr>
      <w:r>
        <w:t>基金托管人应当按照相关法律法规、中国证监会的规定和《基金合同》的约定，对基金管理人编制的基金资产净值、基金份额净值、基金定期报告、更新的招募说明书、基金产品资料概要、基金清算报告等公开披露的相关基金信息进行复核、审</w:t>
      </w:r>
      <w:r>
        <w:t>查，并向基金管理人进行书面或电子确认。</w:t>
      </w:r>
      <w:r>
        <w:rPr>
          <w:rFonts w:ascii="Times New Roman" w:eastAsia="Times New Roman" w:hAnsi="Times New Roman" w:cs="Times New Roman"/>
        </w:rPr>
        <w:t xml:space="preserve"> </w:t>
      </w:r>
    </w:p>
    <w:p w14:paraId="7E93B179" w14:textId="77777777" w:rsidR="00EB0C0A" w:rsidRDefault="003B24FB">
      <w:pPr>
        <w:ind w:left="-15"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030C62F3" w14:textId="77777777" w:rsidR="00EB0C0A" w:rsidRDefault="003B24FB">
      <w:pPr>
        <w:ind w:left="-15" w:firstLine="480"/>
      </w:pPr>
      <w:r>
        <w:t>基金管理人、基金托管人除依法在规定媒介上披露信息外，还可以根据需要在其他公共媒介披露信息，但是其他公共媒介不得早于规定媒介和基金上市交易的证券交易所网站披露信息，并且在不同媒介上披露同一信息的内容应当一致。基金管理人、基金托管人除按法律法规要求披露信息外，也可着眼于为投资者决策提</w:t>
      </w:r>
      <w:r>
        <w:t>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0D3CBEA6" w14:textId="77777777" w:rsidR="00EB0C0A" w:rsidRDefault="003B24FB">
      <w:pPr>
        <w:ind w:left="-15" w:firstLine="480"/>
      </w:pPr>
      <w:r>
        <w:t>为基金信息披露义务人公开披露的基金信息出具审计报告、法律意见书的专业机构，应当制作工作底稿，并将相关档案至少保存到《基金合同》终止后</w:t>
      </w:r>
    </w:p>
    <w:p w14:paraId="6E6AACE3" w14:textId="77777777" w:rsidR="00EB0C0A" w:rsidRDefault="003B24FB">
      <w:pPr>
        <w:spacing w:after="156" w:line="259" w:lineRule="auto"/>
        <w:ind w:left="-5"/>
      </w:pP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D777559" w14:textId="77777777" w:rsidR="00EB0C0A" w:rsidRDefault="003B24FB">
      <w:pPr>
        <w:spacing w:after="148" w:line="259" w:lineRule="auto"/>
      </w:pPr>
      <w:r>
        <w:t>七、信息披露文件的存放与查阅</w:t>
      </w:r>
      <w:r>
        <w:rPr>
          <w:rFonts w:ascii="Times New Roman" w:eastAsia="Times New Roman" w:hAnsi="Times New Roman" w:cs="Times New Roman"/>
        </w:rPr>
        <w:t xml:space="preserve"> </w:t>
      </w:r>
    </w:p>
    <w:p w14:paraId="3ADD8976" w14:textId="77777777" w:rsidR="00EB0C0A" w:rsidRDefault="003B24FB">
      <w:pPr>
        <w:spacing w:after="9" w:line="371" w:lineRule="auto"/>
        <w:ind w:left="-15" w:right="-8" w:firstLine="470"/>
        <w:jc w:val="both"/>
      </w:pPr>
      <w:r>
        <w:t>依法必须披露的信息发布后，基金管理人、基金托管人应当按照相关法律法规规定将信息置备于公司住所和基金上市交易</w:t>
      </w:r>
      <w:r>
        <w:t>的证券交易所，供社会公众查阅、复制。</w:t>
      </w:r>
      <w:r>
        <w:rPr>
          <w:rFonts w:ascii="Times New Roman" w:eastAsia="Times New Roman" w:hAnsi="Times New Roman" w:cs="Times New Roman"/>
        </w:rPr>
        <w:t xml:space="preserve"> </w:t>
      </w:r>
    </w:p>
    <w:p w14:paraId="5FEF3B33" w14:textId="77777777" w:rsidR="00EB0C0A" w:rsidRDefault="003B24FB">
      <w:pPr>
        <w:spacing w:after="168" w:line="259" w:lineRule="auto"/>
        <w:ind w:left="480" w:firstLine="0"/>
      </w:pPr>
      <w:r>
        <w:rPr>
          <w:rFonts w:ascii="Times New Roman" w:eastAsia="Times New Roman" w:hAnsi="Times New Roman" w:cs="Times New Roman"/>
        </w:rPr>
        <w:t xml:space="preserve"> </w:t>
      </w:r>
    </w:p>
    <w:p w14:paraId="77BEEA5E" w14:textId="77777777" w:rsidR="00EB0C0A" w:rsidRDefault="003B24FB">
      <w:pPr>
        <w:spacing w:after="168" w:line="259" w:lineRule="auto"/>
        <w:ind w:left="480" w:firstLine="0"/>
      </w:pPr>
      <w:r>
        <w:rPr>
          <w:rFonts w:ascii="Times New Roman" w:eastAsia="Times New Roman" w:hAnsi="Times New Roman" w:cs="Times New Roman"/>
        </w:rPr>
        <w:t xml:space="preserve"> </w:t>
      </w:r>
    </w:p>
    <w:p w14:paraId="723205FE" w14:textId="77777777" w:rsidR="00EB0C0A" w:rsidRDefault="003B24FB">
      <w:pPr>
        <w:spacing w:after="0" w:line="259" w:lineRule="auto"/>
        <w:ind w:left="480" w:firstLine="0"/>
      </w:pPr>
      <w:r>
        <w:rPr>
          <w:rFonts w:ascii="Times New Roman" w:eastAsia="Times New Roman" w:hAnsi="Times New Roman" w:cs="Times New Roman"/>
        </w:rPr>
        <w:t xml:space="preserve"> </w:t>
      </w:r>
    </w:p>
    <w:p w14:paraId="041CC635" w14:textId="77777777" w:rsidR="00EB0C0A" w:rsidRDefault="003B24FB">
      <w:pPr>
        <w:spacing w:after="278" w:line="259" w:lineRule="auto"/>
        <w:ind w:left="480" w:firstLine="0"/>
      </w:pPr>
      <w:r>
        <w:rPr>
          <w:rFonts w:ascii="Times New Roman" w:eastAsia="Times New Roman" w:hAnsi="Times New Roman" w:cs="Times New Roman"/>
        </w:rPr>
        <w:t xml:space="preserve"> </w:t>
      </w:r>
    </w:p>
    <w:p w14:paraId="5EEC8624" w14:textId="77777777" w:rsidR="00EB0C0A" w:rsidRDefault="003B24FB">
      <w:pPr>
        <w:pStyle w:val="1"/>
        <w:spacing w:after="102" w:line="259" w:lineRule="auto"/>
        <w:ind w:left="384" w:right="0"/>
        <w:jc w:val="left"/>
      </w:pPr>
      <w:bookmarkStart w:id="20" w:name="_Toc61447"/>
      <w:r>
        <w:t>第二十一部分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20"/>
    </w:p>
    <w:p w14:paraId="32E2F755" w14:textId="77777777" w:rsidR="00EB0C0A" w:rsidRDefault="003B24FB">
      <w:pPr>
        <w:spacing w:after="178" w:line="259" w:lineRule="auto"/>
        <w:ind w:left="480" w:firstLine="0"/>
      </w:pPr>
      <w:r>
        <w:rPr>
          <w:rFonts w:ascii="Times New Roman" w:eastAsia="Times New Roman" w:hAnsi="Times New Roman" w:cs="Times New Roman"/>
        </w:rPr>
        <w:t xml:space="preserve"> </w:t>
      </w:r>
    </w:p>
    <w:p w14:paraId="48375311" w14:textId="77777777" w:rsidR="00EB0C0A" w:rsidRDefault="003B24FB">
      <w:pPr>
        <w:spacing w:after="156" w:line="259" w:lineRule="auto"/>
      </w:pPr>
      <w:r>
        <w:t>一、《基金合同》的变更</w:t>
      </w:r>
      <w:r>
        <w:rPr>
          <w:rFonts w:ascii="Times New Roman" w:eastAsia="Times New Roman" w:hAnsi="Times New Roman" w:cs="Times New Roman"/>
        </w:rPr>
        <w:t xml:space="preserve"> </w:t>
      </w:r>
    </w:p>
    <w:p w14:paraId="0D7A8F31" w14:textId="77777777" w:rsidR="00EB0C0A" w:rsidRDefault="003B24FB">
      <w:pPr>
        <w:numPr>
          <w:ilvl w:val="0"/>
          <w:numId w:val="96"/>
        </w:numPr>
        <w:ind w:right="-4" w:firstLine="475"/>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31D40060" w14:textId="77777777" w:rsidR="00EB0C0A" w:rsidRDefault="003B24FB">
      <w:pPr>
        <w:numPr>
          <w:ilvl w:val="0"/>
          <w:numId w:val="96"/>
        </w:numPr>
        <w:spacing w:after="9" w:line="371" w:lineRule="auto"/>
        <w:ind w:right="-4" w:firstLine="475"/>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2D1F37D8" w14:textId="77777777" w:rsidR="00EB0C0A" w:rsidRDefault="003B24FB">
      <w:pPr>
        <w:spacing w:after="156" w:line="259" w:lineRule="auto"/>
      </w:pPr>
      <w:r>
        <w:t>二、《基金合同》的终止事由</w:t>
      </w:r>
      <w:r>
        <w:rPr>
          <w:rFonts w:ascii="Times New Roman" w:eastAsia="Times New Roman" w:hAnsi="Times New Roman" w:cs="Times New Roman"/>
        </w:rPr>
        <w:t xml:space="preserve"> </w:t>
      </w:r>
    </w:p>
    <w:p w14:paraId="21AE3290" w14:textId="77777777" w:rsidR="00EB0C0A" w:rsidRDefault="003B24FB">
      <w:pPr>
        <w:spacing w:after="156" w:line="259" w:lineRule="auto"/>
      </w:pPr>
      <w:r>
        <w:t>有下列情形之一的，《基金合同》应当终止：</w:t>
      </w:r>
      <w:r>
        <w:rPr>
          <w:rFonts w:ascii="Times New Roman" w:eastAsia="Times New Roman" w:hAnsi="Times New Roman" w:cs="Times New Roman"/>
        </w:rPr>
        <w:t xml:space="preserve"> </w:t>
      </w:r>
    </w:p>
    <w:p w14:paraId="32D670AA" w14:textId="77777777" w:rsidR="00EB0C0A" w:rsidRDefault="003B24FB">
      <w:pPr>
        <w:numPr>
          <w:ilvl w:val="0"/>
          <w:numId w:val="97"/>
        </w:numPr>
        <w:spacing w:after="155" w:line="259" w:lineRule="auto"/>
        <w:ind w:firstLine="480"/>
      </w:pPr>
      <w:r>
        <w:t>基金份额持有人大会决定终止的；</w:t>
      </w:r>
      <w:r>
        <w:rPr>
          <w:rFonts w:ascii="Times New Roman" w:eastAsia="Times New Roman" w:hAnsi="Times New Roman" w:cs="Times New Roman"/>
        </w:rPr>
        <w:t xml:space="preserve"> </w:t>
      </w:r>
    </w:p>
    <w:p w14:paraId="67AD05FE" w14:textId="77777777" w:rsidR="00EB0C0A" w:rsidRDefault="003B24FB">
      <w:pPr>
        <w:numPr>
          <w:ilvl w:val="0"/>
          <w:numId w:val="97"/>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73CBD21D" w14:textId="77777777" w:rsidR="00EB0C0A" w:rsidRDefault="003B24FB">
      <w:pPr>
        <w:numPr>
          <w:ilvl w:val="0"/>
          <w:numId w:val="97"/>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6D489180" w14:textId="77777777" w:rsidR="00EB0C0A" w:rsidRDefault="003B24FB">
      <w:pPr>
        <w:numPr>
          <w:ilvl w:val="0"/>
          <w:numId w:val="97"/>
        </w:numPr>
        <w:spacing w:after="148" w:line="259" w:lineRule="auto"/>
        <w:ind w:firstLine="480"/>
      </w:pPr>
      <w:r>
        <w:t>出现标的指数不符合要求（因成份股价格波动等指数编制方法变动之外</w:t>
      </w:r>
      <w:r>
        <w:rPr>
          <w:rFonts w:ascii="Times New Roman" w:eastAsia="Times New Roman" w:hAnsi="Times New Roman" w:cs="Times New Roman"/>
        </w:rPr>
        <w:t xml:space="preserve"> </w:t>
      </w:r>
    </w:p>
    <w:p w14:paraId="1402DC28" w14:textId="77777777" w:rsidR="00EB0C0A" w:rsidRDefault="003B24FB">
      <w:pPr>
        <w:ind w:left="-5"/>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4CC4995C" w14:textId="77777777" w:rsidR="00EB0C0A" w:rsidRDefault="003B24FB">
      <w:pPr>
        <w:numPr>
          <w:ilvl w:val="0"/>
          <w:numId w:val="97"/>
        </w:numPr>
        <w:spacing w:after="155" w:line="259" w:lineRule="auto"/>
        <w:ind w:firstLine="480"/>
      </w:pPr>
      <w:r>
        <w:t>《基金合同》约定的其他情形；</w:t>
      </w:r>
      <w:r>
        <w:rPr>
          <w:rFonts w:ascii="Times New Roman" w:eastAsia="Times New Roman" w:hAnsi="Times New Roman" w:cs="Times New Roman"/>
        </w:rPr>
        <w:t xml:space="preserve"> </w:t>
      </w:r>
    </w:p>
    <w:p w14:paraId="2D3C4C6B" w14:textId="77777777" w:rsidR="00EB0C0A" w:rsidRDefault="003B24FB">
      <w:pPr>
        <w:numPr>
          <w:ilvl w:val="0"/>
          <w:numId w:val="97"/>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7D4C7138" w14:textId="77777777" w:rsidR="00EB0C0A" w:rsidRDefault="003B24FB">
      <w:pPr>
        <w:spacing w:after="156" w:line="259" w:lineRule="auto"/>
      </w:pPr>
      <w:r>
        <w:t>三、基金财产的清算</w:t>
      </w:r>
      <w:r>
        <w:rPr>
          <w:rFonts w:ascii="Times New Roman" w:eastAsia="Times New Roman" w:hAnsi="Times New Roman" w:cs="Times New Roman"/>
        </w:rPr>
        <w:t xml:space="preserve"> </w:t>
      </w:r>
    </w:p>
    <w:p w14:paraId="78A07511" w14:textId="77777777" w:rsidR="00EB0C0A" w:rsidRDefault="003B24FB">
      <w:pPr>
        <w:numPr>
          <w:ilvl w:val="0"/>
          <w:numId w:val="98"/>
        </w:numPr>
        <w:spacing w:after="9" w:line="371"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EB7F39A" w14:textId="77777777" w:rsidR="00EB0C0A" w:rsidRDefault="003B24FB">
      <w:pPr>
        <w:numPr>
          <w:ilvl w:val="0"/>
          <w:numId w:val="98"/>
        </w:numPr>
        <w:ind w:firstLine="47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2094079" w14:textId="77777777" w:rsidR="00EB0C0A" w:rsidRDefault="003B24FB">
      <w:pPr>
        <w:numPr>
          <w:ilvl w:val="0"/>
          <w:numId w:val="98"/>
        </w:numPr>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7FB4085" w14:textId="77777777" w:rsidR="00EB0C0A" w:rsidRDefault="003B24FB">
      <w:pPr>
        <w:numPr>
          <w:ilvl w:val="0"/>
          <w:numId w:val="98"/>
        </w:numPr>
        <w:spacing w:after="155" w:line="259" w:lineRule="auto"/>
        <w:ind w:firstLine="470"/>
      </w:pPr>
      <w:r>
        <w:t>基金财产清算程序：</w:t>
      </w:r>
      <w:r>
        <w:rPr>
          <w:rFonts w:ascii="Times New Roman" w:eastAsia="Times New Roman" w:hAnsi="Times New Roman" w:cs="Times New Roman"/>
        </w:rPr>
        <w:t xml:space="preserve"> </w:t>
      </w:r>
    </w:p>
    <w:p w14:paraId="6CE6EAA2" w14:textId="77777777" w:rsidR="00EB0C0A" w:rsidRDefault="003B24FB">
      <w:pPr>
        <w:numPr>
          <w:ilvl w:val="0"/>
          <w:numId w:val="99"/>
        </w:numPr>
        <w:spacing w:after="156" w:line="259" w:lineRule="auto"/>
        <w:ind w:firstLine="480"/>
      </w:pPr>
      <w:r>
        <w:t>《基金合同》终止情形出现时，由基金财产清算小组统一接管基金；</w:t>
      </w:r>
      <w:r>
        <w:rPr>
          <w:rFonts w:ascii="Times New Roman" w:eastAsia="Times New Roman" w:hAnsi="Times New Roman" w:cs="Times New Roman"/>
        </w:rPr>
        <w:t xml:space="preserve"> </w:t>
      </w:r>
    </w:p>
    <w:p w14:paraId="71C42B28" w14:textId="77777777" w:rsidR="00EB0C0A" w:rsidRDefault="003B24FB">
      <w:pPr>
        <w:numPr>
          <w:ilvl w:val="0"/>
          <w:numId w:val="99"/>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0DB8835D" w14:textId="77777777" w:rsidR="00EB0C0A" w:rsidRDefault="003B24FB">
      <w:pPr>
        <w:numPr>
          <w:ilvl w:val="0"/>
          <w:numId w:val="99"/>
        </w:numPr>
        <w:spacing w:after="155" w:line="259" w:lineRule="auto"/>
        <w:ind w:firstLine="480"/>
      </w:pPr>
      <w:r>
        <w:t>对基金财产进行估值和变现；</w:t>
      </w:r>
      <w:r>
        <w:rPr>
          <w:rFonts w:ascii="Times New Roman" w:eastAsia="Times New Roman" w:hAnsi="Times New Roman" w:cs="Times New Roman"/>
        </w:rPr>
        <w:t xml:space="preserve"> </w:t>
      </w:r>
    </w:p>
    <w:p w14:paraId="7A943490" w14:textId="77777777" w:rsidR="00EB0C0A" w:rsidRDefault="003B24FB">
      <w:pPr>
        <w:numPr>
          <w:ilvl w:val="0"/>
          <w:numId w:val="99"/>
        </w:numPr>
        <w:spacing w:after="155" w:line="259" w:lineRule="auto"/>
        <w:ind w:firstLine="480"/>
      </w:pPr>
      <w:r>
        <w:t>制作清算报告；</w:t>
      </w:r>
      <w:r>
        <w:rPr>
          <w:rFonts w:ascii="Times New Roman" w:eastAsia="Times New Roman" w:hAnsi="Times New Roman" w:cs="Times New Roman"/>
        </w:rPr>
        <w:t xml:space="preserve"> </w:t>
      </w:r>
    </w:p>
    <w:p w14:paraId="22B177D8" w14:textId="77777777" w:rsidR="00EB0C0A" w:rsidRDefault="003B24FB">
      <w:pPr>
        <w:numPr>
          <w:ilvl w:val="0"/>
          <w:numId w:val="99"/>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D4F52F1" w14:textId="77777777" w:rsidR="00EB0C0A" w:rsidRDefault="003B24FB">
      <w:pPr>
        <w:numPr>
          <w:ilvl w:val="0"/>
          <w:numId w:val="99"/>
        </w:numPr>
        <w:spacing w:after="155" w:line="259" w:lineRule="auto"/>
        <w:ind w:firstLine="480"/>
      </w:pPr>
      <w:r>
        <w:t>将清算报告报中国证监会备案确认并公告；</w:t>
      </w:r>
      <w:r>
        <w:rPr>
          <w:rFonts w:ascii="Times New Roman" w:eastAsia="Times New Roman" w:hAnsi="Times New Roman" w:cs="Times New Roman"/>
        </w:rPr>
        <w:t xml:space="preserve"> </w:t>
      </w:r>
    </w:p>
    <w:p w14:paraId="372DA73E" w14:textId="77777777" w:rsidR="00EB0C0A" w:rsidRDefault="003B24FB">
      <w:pPr>
        <w:numPr>
          <w:ilvl w:val="0"/>
          <w:numId w:val="99"/>
        </w:numPr>
        <w:spacing w:after="155" w:line="259" w:lineRule="auto"/>
        <w:ind w:firstLine="480"/>
      </w:pPr>
      <w:r>
        <w:t>对基金财产进行分配。</w:t>
      </w:r>
      <w:r>
        <w:rPr>
          <w:rFonts w:ascii="Times New Roman" w:eastAsia="Times New Roman" w:hAnsi="Times New Roman" w:cs="Times New Roman"/>
        </w:rPr>
        <w:t xml:space="preserve"> </w:t>
      </w:r>
    </w:p>
    <w:p w14:paraId="6D75B822" w14:textId="77777777" w:rsidR="00EB0C0A" w:rsidRDefault="003B24FB">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825DC8C" w14:textId="77777777" w:rsidR="00EB0C0A" w:rsidRDefault="003B24FB">
      <w:pPr>
        <w:numPr>
          <w:ilvl w:val="0"/>
          <w:numId w:val="100"/>
        </w:numPr>
        <w:spacing w:after="148" w:line="259" w:lineRule="auto"/>
        <w:ind w:hanging="480"/>
      </w:pPr>
      <w:r>
        <w:t>清算费用</w:t>
      </w:r>
      <w:r>
        <w:rPr>
          <w:rFonts w:ascii="Times New Roman" w:eastAsia="Times New Roman" w:hAnsi="Times New Roman" w:cs="Times New Roman"/>
        </w:rPr>
        <w:t xml:space="preserve"> </w:t>
      </w:r>
    </w:p>
    <w:p w14:paraId="3F8ACBCA" w14:textId="77777777" w:rsidR="00EB0C0A" w:rsidRDefault="003B24FB">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AB8D18F" w14:textId="77777777" w:rsidR="00EB0C0A" w:rsidRDefault="003B24FB">
      <w:pPr>
        <w:numPr>
          <w:ilvl w:val="0"/>
          <w:numId w:val="100"/>
        </w:numPr>
        <w:spacing w:after="149" w:line="259" w:lineRule="auto"/>
        <w:ind w:hanging="480"/>
      </w:pPr>
      <w:r>
        <w:t>基金财产清算剩余资产的分配</w:t>
      </w:r>
      <w:r>
        <w:rPr>
          <w:rFonts w:ascii="Times New Roman" w:eastAsia="Times New Roman" w:hAnsi="Times New Roman" w:cs="Times New Roman"/>
        </w:rPr>
        <w:t xml:space="preserve"> </w:t>
      </w:r>
    </w:p>
    <w:p w14:paraId="2F4C383C" w14:textId="77777777" w:rsidR="00EB0C0A" w:rsidRDefault="003B24FB">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A16351C" w14:textId="77777777" w:rsidR="00EB0C0A" w:rsidRDefault="003B24FB">
      <w:pPr>
        <w:numPr>
          <w:ilvl w:val="0"/>
          <w:numId w:val="100"/>
        </w:numPr>
        <w:spacing w:after="148" w:line="259" w:lineRule="auto"/>
        <w:ind w:hanging="480"/>
      </w:pPr>
      <w:r>
        <w:t>基金财产清算的公告</w:t>
      </w:r>
      <w:r>
        <w:rPr>
          <w:rFonts w:ascii="Times New Roman" w:eastAsia="Times New Roman" w:hAnsi="Times New Roman" w:cs="Times New Roman"/>
        </w:rPr>
        <w:t xml:space="preserve"> </w:t>
      </w:r>
    </w:p>
    <w:p w14:paraId="61002872" w14:textId="77777777" w:rsidR="00EB0C0A" w:rsidRDefault="003B24FB">
      <w:pPr>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E1C7CDF" w14:textId="77777777" w:rsidR="00EB0C0A" w:rsidRDefault="003B24FB">
      <w:pPr>
        <w:numPr>
          <w:ilvl w:val="0"/>
          <w:numId w:val="100"/>
        </w:numPr>
        <w:spacing w:after="156" w:line="259" w:lineRule="auto"/>
        <w:ind w:hanging="480"/>
      </w:pPr>
      <w:r>
        <w:t>基金财产清算账册及文件的保存</w:t>
      </w:r>
      <w:r>
        <w:rPr>
          <w:rFonts w:ascii="Times New Roman" w:eastAsia="Times New Roman" w:hAnsi="Times New Roman" w:cs="Times New Roman"/>
        </w:rPr>
        <w:t xml:space="preserve"> </w:t>
      </w:r>
    </w:p>
    <w:p w14:paraId="05EF6097" w14:textId="77777777" w:rsidR="00EB0C0A" w:rsidRDefault="003B24FB">
      <w:pPr>
        <w:spacing w:after="152" w:line="259" w:lineRule="auto"/>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4B5931B5" w14:textId="77777777" w:rsidR="00EB0C0A" w:rsidRDefault="003B24FB">
      <w:pPr>
        <w:spacing w:after="0" w:line="259" w:lineRule="auto"/>
        <w:ind w:left="480" w:firstLine="0"/>
      </w:pPr>
      <w:r>
        <w:rPr>
          <w:rFonts w:ascii="Times New Roman" w:eastAsia="Times New Roman" w:hAnsi="Times New Roman" w:cs="Times New Roman"/>
        </w:rPr>
        <w:t xml:space="preserve"> </w:t>
      </w:r>
    </w:p>
    <w:p w14:paraId="37D4D714" w14:textId="77777777" w:rsidR="00EB0C0A" w:rsidRDefault="003B24FB">
      <w:pPr>
        <w:pStyle w:val="1"/>
        <w:spacing w:after="585"/>
        <w:ind w:right="7"/>
      </w:pPr>
      <w:bookmarkStart w:id="21" w:name="_Toc61448"/>
      <w:r>
        <w:t>第二十二部分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1"/>
    </w:p>
    <w:p w14:paraId="7B4BEA70" w14:textId="77777777" w:rsidR="00EB0C0A" w:rsidRDefault="003B24FB">
      <w:pPr>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免责：</w:t>
      </w:r>
      <w:r>
        <w:rPr>
          <w:rFonts w:ascii="Times New Roman" w:eastAsia="Times New Roman" w:hAnsi="Times New Roman" w:cs="Times New Roman"/>
        </w:rPr>
        <w:t xml:space="preserve"> </w:t>
      </w:r>
    </w:p>
    <w:p w14:paraId="2A6DB22A" w14:textId="77777777" w:rsidR="00EB0C0A" w:rsidRDefault="003B24FB">
      <w:pPr>
        <w:numPr>
          <w:ilvl w:val="0"/>
          <w:numId w:val="101"/>
        </w:numPr>
        <w:ind w:firstLine="480"/>
      </w:pPr>
      <w:r>
        <w:t>基金管理人及</w:t>
      </w:r>
      <w:r>
        <w:rPr>
          <w:rFonts w:ascii="Times New Roman" w:eastAsia="Times New Roman" w:hAnsi="Times New Roman" w:cs="Times New Roman"/>
        </w:rPr>
        <w:t>/</w:t>
      </w:r>
      <w:r>
        <w:t>或基金托管</w:t>
      </w:r>
      <w:r>
        <w:t>人按照当时有效的法律法规的规定作为或不作为而造成的损失；</w:t>
      </w:r>
      <w:r>
        <w:rPr>
          <w:rFonts w:ascii="Times New Roman" w:eastAsia="Times New Roman" w:hAnsi="Times New Roman" w:cs="Times New Roman"/>
        </w:rPr>
        <w:t xml:space="preserve"> </w:t>
      </w:r>
    </w:p>
    <w:p w14:paraId="4D58C940" w14:textId="77777777" w:rsidR="00EB0C0A" w:rsidRDefault="003B24FB">
      <w:pPr>
        <w:numPr>
          <w:ilvl w:val="0"/>
          <w:numId w:val="101"/>
        </w:numPr>
        <w:ind w:firstLine="480"/>
      </w:pPr>
      <w:r>
        <w:t>基金管理人由于按照《基金合同》的规定而行使或不行使其投资权而造成的损失；</w:t>
      </w:r>
      <w:r>
        <w:rPr>
          <w:rFonts w:ascii="Times New Roman" w:eastAsia="Times New Roman" w:hAnsi="Times New Roman" w:cs="Times New Roman"/>
        </w:rPr>
        <w:t xml:space="preserve"> </w:t>
      </w:r>
    </w:p>
    <w:p w14:paraId="622D8DD7" w14:textId="77777777" w:rsidR="00EB0C0A" w:rsidRDefault="003B24FB">
      <w:pPr>
        <w:numPr>
          <w:ilvl w:val="0"/>
          <w:numId w:val="101"/>
        </w:numPr>
        <w:spacing w:after="147" w:line="259" w:lineRule="auto"/>
        <w:ind w:firstLine="480"/>
      </w:pPr>
      <w:r>
        <w:t>不可抗力。</w:t>
      </w:r>
      <w:r>
        <w:rPr>
          <w:rFonts w:ascii="Times New Roman" w:eastAsia="Times New Roman" w:hAnsi="Times New Roman" w:cs="Times New Roman"/>
        </w:rPr>
        <w:t xml:space="preserve"> </w:t>
      </w:r>
    </w:p>
    <w:p w14:paraId="08A75909" w14:textId="77777777" w:rsidR="00EB0C0A" w:rsidRDefault="003B24FB">
      <w:pPr>
        <w:numPr>
          <w:ilvl w:val="0"/>
          <w:numId w:val="102"/>
        </w:numPr>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70F5F47" w14:textId="77777777" w:rsidR="00EB0C0A" w:rsidRDefault="003B24FB">
      <w:pPr>
        <w:numPr>
          <w:ilvl w:val="0"/>
          <w:numId w:val="102"/>
        </w:numPr>
        <w:ind w:firstLine="480"/>
      </w:pPr>
      <w:r>
        <w:t>由于基金管理人、基金托管人不可控制的因素导致业务出现差错，</w:t>
      </w:r>
      <w:r>
        <w:t>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3C6D254" w14:textId="77777777" w:rsidR="00EB0C0A" w:rsidRDefault="003B24FB">
      <w:pPr>
        <w:spacing w:after="168" w:line="259" w:lineRule="auto"/>
        <w:ind w:left="480" w:firstLine="0"/>
      </w:pPr>
      <w:r>
        <w:rPr>
          <w:rFonts w:ascii="Times New Roman" w:eastAsia="Times New Roman" w:hAnsi="Times New Roman" w:cs="Times New Roman"/>
        </w:rPr>
        <w:t xml:space="preserve"> </w:t>
      </w:r>
    </w:p>
    <w:p w14:paraId="3D7FA873" w14:textId="77777777" w:rsidR="00EB0C0A" w:rsidRDefault="003B24FB">
      <w:pPr>
        <w:spacing w:after="168" w:line="259" w:lineRule="auto"/>
        <w:ind w:left="480" w:firstLine="0"/>
      </w:pPr>
      <w:r>
        <w:rPr>
          <w:rFonts w:ascii="Times New Roman" w:eastAsia="Times New Roman" w:hAnsi="Times New Roman" w:cs="Times New Roman"/>
        </w:rPr>
        <w:t xml:space="preserve"> </w:t>
      </w:r>
    </w:p>
    <w:p w14:paraId="656E05A3" w14:textId="77777777" w:rsidR="00EB0C0A" w:rsidRDefault="003B24FB">
      <w:pPr>
        <w:spacing w:after="168" w:line="259" w:lineRule="auto"/>
        <w:ind w:left="480" w:firstLine="0"/>
      </w:pPr>
      <w:r>
        <w:rPr>
          <w:rFonts w:ascii="Times New Roman" w:eastAsia="Times New Roman" w:hAnsi="Times New Roman" w:cs="Times New Roman"/>
        </w:rPr>
        <w:t xml:space="preserve"> </w:t>
      </w:r>
    </w:p>
    <w:p w14:paraId="48DB3174" w14:textId="77777777" w:rsidR="00EB0C0A" w:rsidRDefault="003B24FB">
      <w:pPr>
        <w:spacing w:after="0" w:line="259" w:lineRule="auto"/>
        <w:ind w:left="480" w:firstLine="0"/>
      </w:pPr>
      <w:r>
        <w:rPr>
          <w:rFonts w:ascii="Times New Roman" w:eastAsia="Times New Roman" w:hAnsi="Times New Roman" w:cs="Times New Roman"/>
        </w:rPr>
        <w:t xml:space="preserve"> </w:t>
      </w:r>
    </w:p>
    <w:p w14:paraId="1C0516EB" w14:textId="77777777" w:rsidR="00EB0C0A" w:rsidRDefault="003B24FB">
      <w:pPr>
        <w:pStyle w:val="1"/>
        <w:spacing w:after="586"/>
      </w:pPr>
      <w:bookmarkStart w:id="22" w:name="_Toc61449"/>
      <w:r>
        <w:t>第二十三部分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2"/>
    </w:p>
    <w:p w14:paraId="0A4CFECE" w14:textId="77777777" w:rsidR="00EB0C0A" w:rsidRDefault="003B24FB">
      <w:pPr>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t xml:space="preserve"> </w:t>
      </w:r>
    </w:p>
    <w:p w14:paraId="46D7D89C" w14:textId="77777777" w:rsidR="00EB0C0A" w:rsidRDefault="003B24FB">
      <w:pPr>
        <w:ind w:left="-15" w:firstLine="480"/>
      </w:pPr>
      <w:r>
        <w:t>争议处理期间，基金合同当事人应恪守各自的职责，继续忠实、勤勉、尽责地履行基金合同规定的义务，维护基金份额持有人的合法权益。</w:t>
      </w:r>
      <w:r>
        <w:t xml:space="preserve"> </w:t>
      </w:r>
    </w:p>
    <w:p w14:paraId="619DC637" w14:textId="77777777" w:rsidR="00EB0C0A" w:rsidRDefault="003B24FB">
      <w:pPr>
        <w:spacing w:after="146" w:line="259" w:lineRule="auto"/>
      </w:pPr>
      <w:r>
        <w:t>《基金合同》受中国法律（不含港澳台立法）管辖。</w:t>
      </w:r>
      <w:r>
        <w:rPr>
          <w:rFonts w:ascii="Times New Roman" w:eastAsia="Times New Roman" w:hAnsi="Times New Roman" w:cs="Times New Roman"/>
        </w:rPr>
        <w:t xml:space="preserve"> </w:t>
      </w:r>
    </w:p>
    <w:p w14:paraId="7CCA1B3F" w14:textId="77777777" w:rsidR="00EB0C0A" w:rsidRDefault="003B24FB">
      <w:pPr>
        <w:spacing w:after="0" w:line="259" w:lineRule="auto"/>
        <w:ind w:left="0" w:firstLine="0"/>
      </w:pPr>
      <w:r>
        <w:rPr>
          <w:rFonts w:ascii="Times New Roman" w:eastAsia="Times New Roman" w:hAnsi="Times New Roman" w:cs="Times New Roman"/>
        </w:rPr>
        <w:t xml:space="preserve"> </w:t>
      </w:r>
      <w:r>
        <w:br w:type="page"/>
      </w:r>
    </w:p>
    <w:p w14:paraId="708435F9" w14:textId="77777777" w:rsidR="00EB0C0A" w:rsidRDefault="003B24FB">
      <w:pPr>
        <w:pStyle w:val="1"/>
        <w:spacing w:after="586"/>
      </w:pPr>
      <w:bookmarkStart w:id="23" w:name="_Toc61450"/>
      <w:r>
        <w:t>第二十四部分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3"/>
    </w:p>
    <w:p w14:paraId="1B17757D" w14:textId="77777777" w:rsidR="00EB0C0A" w:rsidRDefault="003B24FB">
      <w:pPr>
        <w:ind w:left="-15" w:firstLine="480"/>
      </w:pPr>
      <w:r>
        <w:t>《基金合同》是约定基金当事人之间、基金与基金当事人</w:t>
      </w:r>
      <w:r>
        <w:t>之间权利义务关系的法律文件。</w:t>
      </w:r>
      <w:r>
        <w:rPr>
          <w:rFonts w:ascii="Times New Roman" w:eastAsia="Times New Roman" w:hAnsi="Times New Roman" w:cs="Times New Roman"/>
        </w:rPr>
        <w:t xml:space="preserve"> </w:t>
      </w:r>
    </w:p>
    <w:p w14:paraId="6E0302C4" w14:textId="77777777" w:rsidR="00EB0C0A" w:rsidRDefault="003B24FB">
      <w:pPr>
        <w:numPr>
          <w:ilvl w:val="0"/>
          <w:numId w:val="103"/>
        </w:numPr>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48E088D" w14:textId="77777777" w:rsidR="00EB0C0A" w:rsidRDefault="003B24FB">
      <w:pPr>
        <w:numPr>
          <w:ilvl w:val="0"/>
          <w:numId w:val="103"/>
        </w:numPr>
        <w:ind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57EAB9B3" w14:textId="77777777" w:rsidR="00EB0C0A" w:rsidRDefault="003B24FB">
      <w:pPr>
        <w:numPr>
          <w:ilvl w:val="0"/>
          <w:numId w:val="103"/>
        </w:numPr>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2E2F5DF" w14:textId="77777777" w:rsidR="00EB0C0A" w:rsidRDefault="003B24FB">
      <w:pPr>
        <w:numPr>
          <w:ilvl w:val="0"/>
          <w:numId w:val="103"/>
        </w:numPr>
        <w:ind w:firstLine="480"/>
      </w:pPr>
      <w:r>
        <w:t>《基金合同》正本一式六份，除上报有关监管机构一式二份外，基金管理人、基金托管人各持有二份，每份具有同等</w:t>
      </w:r>
      <w:r>
        <w:t>的法律效力。</w:t>
      </w:r>
      <w:r>
        <w:rPr>
          <w:rFonts w:ascii="Times New Roman" w:eastAsia="Times New Roman" w:hAnsi="Times New Roman" w:cs="Times New Roman"/>
        </w:rPr>
        <w:t xml:space="preserve"> </w:t>
      </w:r>
    </w:p>
    <w:p w14:paraId="37FF50CB" w14:textId="77777777" w:rsidR="00EB0C0A" w:rsidRDefault="003B24FB">
      <w:pPr>
        <w:numPr>
          <w:ilvl w:val="0"/>
          <w:numId w:val="103"/>
        </w:numPr>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58CB3AFC" w14:textId="77777777" w:rsidR="00EB0C0A" w:rsidRDefault="003B24FB">
      <w:pPr>
        <w:pStyle w:val="1"/>
        <w:ind w:right="7"/>
      </w:pPr>
      <w:bookmarkStart w:id="24" w:name="_Toc61451"/>
      <w:r>
        <w:t>第二十五部分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4"/>
    </w:p>
    <w:p w14:paraId="07A2BB14" w14:textId="77777777" w:rsidR="00EB0C0A" w:rsidRDefault="003B24FB">
      <w:pPr>
        <w:spacing w:after="131" w:line="259" w:lineRule="auto"/>
        <w:ind w:left="480" w:firstLine="0"/>
      </w:pPr>
      <w:r>
        <w:t xml:space="preserve"> </w:t>
      </w:r>
    </w:p>
    <w:p w14:paraId="08EFA677" w14:textId="77777777" w:rsidR="00EB0C0A" w:rsidRDefault="003B24FB">
      <w:pPr>
        <w:spacing w:after="131" w:line="259" w:lineRule="auto"/>
      </w:pPr>
      <w:r>
        <w:t>《基金合同》如有未尽事宜，由《基金合同》当事人各方按有关法律法规</w:t>
      </w:r>
    </w:p>
    <w:p w14:paraId="6CD1DF8C" w14:textId="77777777" w:rsidR="00EB0C0A" w:rsidRDefault="003B24FB">
      <w:pPr>
        <w:spacing w:after="131" w:line="259" w:lineRule="auto"/>
        <w:ind w:left="-5"/>
      </w:pPr>
      <w:r>
        <w:t>协商解决。</w:t>
      </w:r>
      <w:r>
        <w:t xml:space="preserve"> </w:t>
      </w:r>
    </w:p>
    <w:p w14:paraId="4A79E02A" w14:textId="77777777" w:rsidR="00EB0C0A" w:rsidRDefault="003B24FB">
      <w:pPr>
        <w:spacing w:after="0" w:line="259" w:lineRule="auto"/>
        <w:ind w:left="0" w:firstLine="0"/>
      </w:pPr>
      <w:r>
        <w:t xml:space="preserve"> </w:t>
      </w:r>
      <w:r>
        <w:br w:type="page"/>
      </w:r>
    </w:p>
    <w:p w14:paraId="40999116" w14:textId="77777777" w:rsidR="00EB0C0A" w:rsidRDefault="003B24FB">
      <w:pPr>
        <w:pStyle w:val="1"/>
        <w:ind w:right="8"/>
      </w:pPr>
      <w:bookmarkStart w:id="25" w:name="_Toc61452"/>
      <w:r>
        <w:t>第二十六部分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5"/>
    </w:p>
    <w:p w14:paraId="5E5FCD0F" w14:textId="77777777" w:rsidR="00EB0C0A" w:rsidRDefault="003B24FB">
      <w:pPr>
        <w:spacing w:after="223" w:line="259" w:lineRule="auto"/>
        <w:ind w:left="0" w:firstLine="0"/>
      </w:pPr>
      <w:r>
        <w:rPr>
          <w:rFonts w:ascii="Times New Roman" w:eastAsia="Times New Roman" w:hAnsi="Times New Roman" w:cs="Times New Roman"/>
          <w:sz w:val="21"/>
        </w:rPr>
        <w:t xml:space="preserve"> </w:t>
      </w:r>
    </w:p>
    <w:p w14:paraId="1C4AB103" w14:textId="77777777" w:rsidR="00EB0C0A" w:rsidRDefault="003B24FB">
      <w:pPr>
        <w:spacing w:after="156" w:line="259" w:lineRule="auto"/>
      </w:pPr>
      <w:r>
        <w:t>一、基金合同当事人及权利义务</w:t>
      </w:r>
      <w:r>
        <w:rPr>
          <w:rFonts w:ascii="Times New Roman" w:eastAsia="Times New Roman" w:hAnsi="Times New Roman" w:cs="Times New Roman"/>
        </w:rPr>
        <w:t xml:space="preserve"> </w:t>
      </w:r>
    </w:p>
    <w:p w14:paraId="78757D87" w14:textId="77777777" w:rsidR="00EB0C0A" w:rsidRDefault="003B24FB">
      <w:pPr>
        <w:spacing w:after="156" w:line="259" w:lineRule="auto"/>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E5DA226" w14:textId="77777777" w:rsidR="00EB0C0A" w:rsidRDefault="003B24FB">
      <w:pPr>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9225A40" w14:textId="77777777" w:rsidR="00EB0C0A" w:rsidRDefault="003B24FB">
      <w:pPr>
        <w:numPr>
          <w:ilvl w:val="0"/>
          <w:numId w:val="104"/>
        </w:numPr>
        <w:spacing w:after="155" w:line="259" w:lineRule="auto"/>
        <w:ind w:firstLine="480"/>
      </w:pPr>
      <w:r>
        <w:t>依法募集资金；</w:t>
      </w:r>
      <w:r>
        <w:rPr>
          <w:rFonts w:ascii="Times New Roman" w:eastAsia="Times New Roman" w:hAnsi="Times New Roman" w:cs="Times New Roman"/>
        </w:rPr>
        <w:t xml:space="preserve"> </w:t>
      </w:r>
    </w:p>
    <w:p w14:paraId="35ED5046" w14:textId="77777777" w:rsidR="00EB0C0A" w:rsidRDefault="003B24FB">
      <w:pPr>
        <w:numPr>
          <w:ilvl w:val="0"/>
          <w:numId w:val="104"/>
        </w:numPr>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6C2D4D31" w14:textId="77777777" w:rsidR="00EB0C0A" w:rsidRDefault="003B24FB">
      <w:pPr>
        <w:numPr>
          <w:ilvl w:val="0"/>
          <w:numId w:val="104"/>
        </w:numPr>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0F740BF" w14:textId="77777777" w:rsidR="00EB0C0A" w:rsidRDefault="003B24FB">
      <w:pPr>
        <w:numPr>
          <w:ilvl w:val="0"/>
          <w:numId w:val="104"/>
        </w:numPr>
        <w:spacing w:after="155" w:line="259" w:lineRule="auto"/>
        <w:ind w:firstLine="480"/>
      </w:pPr>
      <w:r>
        <w:t>销售基金份额；</w:t>
      </w:r>
      <w:r>
        <w:rPr>
          <w:rFonts w:ascii="Times New Roman" w:eastAsia="Times New Roman" w:hAnsi="Times New Roman" w:cs="Times New Roman"/>
        </w:rPr>
        <w:t xml:space="preserve"> </w:t>
      </w:r>
    </w:p>
    <w:p w14:paraId="487BA140" w14:textId="77777777" w:rsidR="00EB0C0A" w:rsidRDefault="003B24FB">
      <w:pPr>
        <w:numPr>
          <w:ilvl w:val="0"/>
          <w:numId w:val="104"/>
        </w:numPr>
        <w:spacing w:after="156" w:line="259" w:lineRule="auto"/>
        <w:ind w:firstLine="480"/>
      </w:pPr>
      <w:r>
        <w:t>按照规定召集基金份额持有人大会；</w:t>
      </w:r>
      <w:r>
        <w:rPr>
          <w:rFonts w:ascii="Times New Roman" w:eastAsia="Times New Roman" w:hAnsi="Times New Roman" w:cs="Times New Roman"/>
        </w:rPr>
        <w:t xml:space="preserve"> </w:t>
      </w:r>
    </w:p>
    <w:p w14:paraId="49E5E120" w14:textId="77777777" w:rsidR="00EB0C0A" w:rsidRDefault="003B24FB">
      <w:pPr>
        <w:numPr>
          <w:ilvl w:val="0"/>
          <w:numId w:val="104"/>
        </w:numPr>
        <w:ind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12FA7067" w14:textId="77777777" w:rsidR="00EB0C0A" w:rsidRDefault="003B24FB">
      <w:pPr>
        <w:numPr>
          <w:ilvl w:val="0"/>
          <w:numId w:val="104"/>
        </w:numPr>
        <w:spacing w:after="156" w:line="259" w:lineRule="auto"/>
        <w:ind w:firstLine="480"/>
      </w:pPr>
      <w:r>
        <w:t>在基金托管人更换时，提名新的基金托管人；</w:t>
      </w:r>
      <w:r>
        <w:rPr>
          <w:rFonts w:ascii="Times New Roman" w:eastAsia="Times New Roman" w:hAnsi="Times New Roman" w:cs="Times New Roman"/>
        </w:rPr>
        <w:t xml:space="preserve"> </w:t>
      </w:r>
    </w:p>
    <w:p w14:paraId="2CB6E8D9" w14:textId="77777777" w:rsidR="00EB0C0A" w:rsidRDefault="003B24FB">
      <w:pPr>
        <w:numPr>
          <w:ilvl w:val="0"/>
          <w:numId w:val="104"/>
        </w:numPr>
        <w:ind w:firstLine="480"/>
      </w:pPr>
      <w:r>
        <w:t>选择、更换基金销售机构，对基金销售机构的相关行为进行监督和处理；</w:t>
      </w:r>
      <w:r>
        <w:rPr>
          <w:rFonts w:ascii="Times New Roman" w:eastAsia="Times New Roman" w:hAnsi="Times New Roman" w:cs="Times New Roman"/>
        </w:rPr>
        <w:t xml:space="preserve">  </w:t>
      </w:r>
    </w:p>
    <w:p w14:paraId="000FA6FA" w14:textId="77777777" w:rsidR="00EB0C0A" w:rsidRDefault="003B24FB">
      <w:pPr>
        <w:numPr>
          <w:ilvl w:val="0"/>
          <w:numId w:val="104"/>
        </w:numPr>
        <w:ind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738565A3" w14:textId="77777777" w:rsidR="00EB0C0A" w:rsidRDefault="003B24FB">
      <w:pPr>
        <w:numPr>
          <w:ilvl w:val="0"/>
          <w:numId w:val="104"/>
        </w:numPr>
        <w:spacing w:after="162" w:line="259" w:lineRule="auto"/>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F990D7C" w14:textId="77777777" w:rsidR="00EB0C0A" w:rsidRDefault="003B24FB">
      <w:pPr>
        <w:numPr>
          <w:ilvl w:val="0"/>
          <w:numId w:val="104"/>
        </w:numPr>
        <w:spacing w:after="155" w:line="259" w:lineRule="auto"/>
        <w:ind w:firstLine="480"/>
      </w:pPr>
      <w:r>
        <w:t>在《基金合同》约定的范围内，拒绝或暂停受理申购与赎回申请；</w:t>
      </w:r>
      <w:r>
        <w:rPr>
          <w:rFonts w:ascii="Times New Roman" w:eastAsia="Times New Roman" w:hAnsi="Times New Roman" w:cs="Times New Roman"/>
        </w:rPr>
        <w:t xml:space="preserve">  </w:t>
      </w:r>
    </w:p>
    <w:p w14:paraId="0DA72B7C" w14:textId="77777777" w:rsidR="00EB0C0A" w:rsidRDefault="003B24FB">
      <w:pPr>
        <w:numPr>
          <w:ilvl w:val="0"/>
          <w:numId w:val="104"/>
        </w:numPr>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13BFAED" w14:textId="77777777" w:rsidR="00EB0C0A" w:rsidRDefault="003B24FB">
      <w:pPr>
        <w:numPr>
          <w:ilvl w:val="0"/>
          <w:numId w:val="104"/>
        </w:numPr>
        <w:ind w:firstLine="480"/>
      </w:pPr>
      <w:r>
        <w:t>在法律法规允许的前提下，为基金的利益依法为基金进行融资融券、转融通证券出借业务；</w:t>
      </w:r>
      <w:r>
        <w:rPr>
          <w:rFonts w:ascii="Times New Roman" w:eastAsia="Times New Roman" w:hAnsi="Times New Roman" w:cs="Times New Roman"/>
        </w:rPr>
        <w:t xml:space="preserve">  </w:t>
      </w:r>
    </w:p>
    <w:p w14:paraId="55164FDB" w14:textId="77777777" w:rsidR="00EB0C0A" w:rsidRDefault="003B24FB">
      <w:pPr>
        <w:numPr>
          <w:ilvl w:val="0"/>
          <w:numId w:val="104"/>
        </w:numPr>
        <w:spacing w:after="9" w:line="371"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r>
        <w:t>（</w:t>
      </w:r>
      <w:r>
        <w:rPr>
          <w:rFonts w:ascii="Times New Roman" w:eastAsia="Times New Roman" w:hAnsi="Times New Roman" w:cs="Times New Roman"/>
        </w:rPr>
        <w:t>15</w:t>
      </w:r>
      <w:r>
        <w:t>）选择、更换律师事务所、会计师事务所、证券经纪商或其他为基金提供服务的外部机构；</w:t>
      </w:r>
      <w:r>
        <w:rPr>
          <w:rFonts w:ascii="Times New Roman" w:eastAsia="Times New Roman" w:hAnsi="Times New Roman" w:cs="Times New Roman"/>
        </w:rPr>
        <w:t xml:space="preserve">  </w:t>
      </w:r>
    </w:p>
    <w:p w14:paraId="540264C4" w14:textId="77777777" w:rsidR="00EB0C0A" w:rsidRDefault="003B24FB">
      <w:pPr>
        <w:numPr>
          <w:ilvl w:val="0"/>
          <w:numId w:val="105"/>
        </w:numPr>
        <w:ind w:firstLine="480"/>
      </w:pPr>
      <w:r>
        <w:t>在符合有关法律、法规的前提下，制订和调整有关基金认购、申购、赎回、转换、非交易过</w:t>
      </w:r>
      <w:r>
        <w:t>户和收益分配等业务规则；</w:t>
      </w:r>
      <w:r>
        <w:rPr>
          <w:rFonts w:ascii="Times New Roman" w:eastAsia="Times New Roman" w:hAnsi="Times New Roman" w:cs="Times New Roman"/>
        </w:rPr>
        <w:t xml:space="preserve"> </w:t>
      </w:r>
    </w:p>
    <w:p w14:paraId="7AE095BB" w14:textId="77777777" w:rsidR="00EB0C0A" w:rsidRDefault="003B24FB">
      <w:pPr>
        <w:numPr>
          <w:ilvl w:val="0"/>
          <w:numId w:val="105"/>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14DD21AB" w14:textId="77777777" w:rsidR="00EB0C0A" w:rsidRDefault="003B24FB">
      <w:pPr>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26164FB" w14:textId="77777777" w:rsidR="00EB0C0A" w:rsidRDefault="003B24FB">
      <w:pPr>
        <w:numPr>
          <w:ilvl w:val="0"/>
          <w:numId w:val="106"/>
        </w:numPr>
        <w:ind w:firstLine="480"/>
      </w:pPr>
      <w:r>
        <w:t>依法募集资金，办理或者委托经中国证监会认定的其他机构代为办理基金份额的发售、申购、赎回和登记结算事宜；</w:t>
      </w:r>
      <w:r>
        <w:rPr>
          <w:rFonts w:ascii="Times New Roman" w:eastAsia="Times New Roman" w:hAnsi="Times New Roman" w:cs="Times New Roman"/>
        </w:rPr>
        <w:t xml:space="preserve"> </w:t>
      </w:r>
    </w:p>
    <w:p w14:paraId="6D6BAC13" w14:textId="77777777" w:rsidR="00EB0C0A" w:rsidRDefault="003B24FB">
      <w:pPr>
        <w:numPr>
          <w:ilvl w:val="0"/>
          <w:numId w:val="106"/>
        </w:numPr>
        <w:spacing w:after="155" w:line="259" w:lineRule="auto"/>
        <w:ind w:firstLine="480"/>
      </w:pPr>
      <w:r>
        <w:t>办理基金备案手续；</w:t>
      </w:r>
      <w:r>
        <w:rPr>
          <w:rFonts w:ascii="Times New Roman" w:eastAsia="Times New Roman" w:hAnsi="Times New Roman" w:cs="Times New Roman"/>
        </w:rPr>
        <w:t xml:space="preserve"> </w:t>
      </w:r>
    </w:p>
    <w:p w14:paraId="56B54C44" w14:textId="77777777" w:rsidR="00EB0C0A" w:rsidRDefault="003B24FB">
      <w:pPr>
        <w:numPr>
          <w:ilvl w:val="0"/>
          <w:numId w:val="106"/>
        </w:numPr>
        <w:ind w:firstLine="480"/>
      </w:pPr>
      <w:r>
        <w:t>自《基金合同》生效之日起，以诚实信用、谨慎勤勉的原则管理和运用基金财产；</w:t>
      </w:r>
      <w:r>
        <w:rPr>
          <w:rFonts w:ascii="Times New Roman" w:eastAsia="Times New Roman" w:hAnsi="Times New Roman" w:cs="Times New Roman"/>
        </w:rPr>
        <w:t xml:space="preserve"> </w:t>
      </w:r>
    </w:p>
    <w:p w14:paraId="043BA4BF" w14:textId="77777777" w:rsidR="00EB0C0A" w:rsidRDefault="003B24FB">
      <w:pPr>
        <w:numPr>
          <w:ilvl w:val="0"/>
          <w:numId w:val="106"/>
        </w:numPr>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F2BF745" w14:textId="77777777" w:rsidR="00EB0C0A" w:rsidRDefault="003B24FB">
      <w:pPr>
        <w:numPr>
          <w:ilvl w:val="0"/>
          <w:numId w:val="106"/>
        </w:numPr>
        <w:ind w:firstLine="480"/>
      </w:pPr>
      <w:r>
        <w:t>建立健全内部风险控制、监察与稽核、财务管理及</w:t>
      </w:r>
      <w:r>
        <w:t>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54BA01A2" w14:textId="77777777" w:rsidR="00EB0C0A" w:rsidRDefault="003B24FB">
      <w:pPr>
        <w:numPr>
          <w:ilvl w:val="0"/>
          <w:numId w:val="106"/>
        </w:numPr>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7EDD8F85" w14:textId="77777777" w:rsidR="00EB0C0A" w:rsidRDefault="003B24FB">
      <w:pPr>
        <w:numPr>
          <w:ilvl w:val="0"/>
          <w:numId w:val="106"/>
        </w:numPr>
        <w:spacing w:after="155" w:line="259" w:lineRule="auto"/>
        <w:ind w:firstLine="480"/>
      </w:pPr>
      <w:r>
        <w:t>依法接受基金托管人的监督；</w:t>
      </w:r>
      <w:r>
        <w:rPr>
          <w:rFonts w:ascii="Times New Roman" w:eastAsia="Times New Roman" w:hAnsi="Times New Roman" w:cs="Times New Roman"/>
        </w:rPr>
        <w:t xml:space="preserve"> </w:t>
      </w:r>
    </w:p>
    <w:p w14:paraId="14D7E232" w14:textId="77777777" w:rsidR="00EB0C0A" w:rsidRDefault="003B24FB">
      <w:pPr>
        <w:numPr>
          <w:ilvl w:val="0"/>
          <w:numId w:val="106"/>
        </w:numPr>
        <w:ind w:firstLine="480"/>
      </w:pPr>
      <w:r>
        <w:t>采取适当合理的措施使计算基金份额认购价格、申购对价、赎回对价和注销价格的方法符合《基金合同》等法律文件的规定，按有关规定计算并公告基金净值信息，确定基金份额申购、赎回的对价，编制申购赎回清单；</w:t>
      </w:r>
      <w:r>
        <w:rPr>
          <w:rFonts w:ascii="Times New Roman" w:eastAsia="Times New Roman" w:hAnsi="Times New Roman" w:cs="Times New Roman"/>
        </w:rPr>
        <w:t xml:space="preserve"> </w:t>
      </w:r>
    </w:p>
    <w:p w14:paraId="390D5BD3" w14:textId="77777777" w:rsidR="00EB0C0A" w:rsidRDefault="003B24FB">
      <w:pPr>
        <w:numPr>
          <w:ilvl w:val="0"/>
          <w:numId w:val="106"/>
        </w:numPr>
        <w:spacing w:after="155" w:line="259" w:lineRule="auto"/>
        <w:ind w:firstLine="480"/>
      </w:pPr>
      <w:r>
        <w:t>进行基金会计核算并编制基金财务会计报告；</w:t>
      </w:r>
      <w:r>
        <w:rPr>
          <w:rFonts w:ascii="Times New Roman" w:eastAsia="Times New Roman" w:hAnsi="Times New Roman" w:cs="Times New Roman"/>
        </w:rPr>
        <w:t xml:space="preserve"> </w:t>
      </w:r>
    </w:p>
    <w:p w14:paraId="50888851" w14:textId="77777777" w:rsidR="00EB0C0A" w:rsidRDefault="003B24FB">
      <w:pPr>
        <w:numPr>
          <w:ilvl w:val="0"/>
          <w:numId w:val="106"/>
        </w:numPr>
        <w:spacing w:after="156" w:line="259" w:lineRule="auto"/>
        <w:ind w:firstLine="480"/>
      </w:pPr>
      <w:r>
        <w:t>编制季度报告、中期报告和年度报告；</w:t>
      </w:r>
      <w:r>
        <w:rPr>
          <w:rFonts w:ascii="Times New Roman" w:eastAsia="Times New Roman" w:hAnsi="Times New Roman" w:cs="Times New Roman"/>
        </w:rPr>
        <w:t xml:space="preserve"> </w:t>
      </w:r>
    </w:p>
    <w:p w14:paraId="20E25D06" w14:textId="77777777" w:rsidR="00EB0C0A" w:rsidRDefault="003B24FB">
      <w:pPr>
        <w:numPr>
          <w:ilvl w:val="0"/>
          <w:numId w:val="106"/>
        </w:numPr>
        <w:ind w:firstLine="480"/>
      </w:pPr>
      <w:r>
        <w:t>严格按照《基金法》、《基金合同》及其他有关规定，履行信息披露及报告义务；</w:t>
      </w:r>
      <w:r>
        <w:rPr>
          <w:rFonts w:ascii="Times New Roman" w:eastAsia="Times New Roman" w:hAnsi="Times New Roman" w:cs="Times New Roman"/>
        </w:rPr>
        <w:t xml:space="preserve"> </w:t>
      </w:r>
    </w:p>
    <w:p w14:paraId="2717819A" w14:textId="77777777" w:rsidR="00EB0C0A" w:rsidRDefault="003B24FB">
      <w:pPr>
        <w:numPr>
          <w:ilvl w:val="0"/>
          <w:numId w:val="106"/>
        </w:numPr>
        <w:spacing w:after="158" w:line="371" w:lineRule="auto"/>
        <w:ind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4BD3C34B" w14:textId="77777777" w:rsidR="00EB0C0A" w:rsidRDefault="003B24FB">
      <w:pPr>
        <w:numPr>
          <w:ilvl w:val="0"/>
          <w:numId w:val="106"/>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5F7DFA0" w14:textId="77777777" w:rsidR="00EB0C0A" w:rsidRDefault="003B24FB">
      <w:pPr>
        <w:numPr>
          <w:ilvl w:val="0"/>
          <w:numId w:val="106"/>
        </w:numPr>
        <w:spacing w:after="155" w:line="259" w:lineRule="auto"/>
        <w:ind w:firstLine="480"/>
      </w:pPr>
      <w:r>
        <w:t>按规定受理申购与赎回申请，及时、足额支付赎回对价；</w:t>
      </w:r>
      <w:r>
        <w:rPr>
          <w:rFonts w:ascii="Times New Roman" w:eastAsia="Times New Roman" w:hAnsi="Times New Roman" w:cs="Times New Roman"/>
        </w:rPr>
        <w:t xml:space="preserve"> </w:t>
      </w:r>
    </w:p>
    <w:p w14:paraId="614ACC9F" w14:textId="77777777" w:rsidR="00EB0C0A" w:rsidRDefault="003B24FB">
      <w:pPr>
        <w:numPr>
          <w:ilvl w:val="0"/>
          <w:numId w:val="106"/>
        </w:numPr>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D98E541" w14:textId="77777777" w:rsidR="00EB0C0A" w:rsidRDefault="003B24FB">
      <w:pPr>
        <w:numPr>
          <w:ilvl w:val="0"/>
          <w:numId w:val="106"/>
        </w:numPr>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D9F9AE5" w14:textId="77777777" w:rsidR="00EB0C0A" w:rsidRDefault="003B24FB">
      <w:pPr>
        <w:numPr>
          <w:ilvl w:val="0"/>
          <w:numId w:val="106"/>
        </w:numPr>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F062A72" w14:textId="77777777" w:rsidR="00EB0C0A" w:rsidRDefault="003B24FB">
      <w:pPr>
        <w:numPr>
          <w:ilvl w:val="0"/>
          <w:numId w:val="106"/>
        </w:numPr>
        <w:ind w:firstLine="480"/>
      </w:pPr>
      <w:r>
        <w:t>组织并参加基金财产清算小组，参与基金财产的保管、清理、估价、变现和分配；</w:t>
      </w:r>
      <w:r>
        <w:rPr>
          <w:rFonts w:ascii="Times New Roman" w:eastAsia="Times New Roman" w:hAnsi="Times New Roman" w:cs="Times New Roman"/>
        </w:rPr>
        <w:t xml:space="preserve"> </w:t>
      </w:r>
    </w:p>
    <w:p w14:paraId="1A97166E" w14:textId="77777777" w:rsidR="00EB0C0A" w:rsidRDefault="003B24FB">
      <w:pPr>
        <w:numPr>
          <w:ilvl w:val="0"/>
          <w:numId w:val="106"/>
        </w:numPr>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1444A96" w14:textId="77777777" w:rsidR="00EB0C0A" w:rsidRDefault="003B24FB">
      <w:pPr>
        <w:numPr>
          <w:ilvl w:val="0"/>
          <w:numId w:val="106"/>
        </w:numPr>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3EE210E" w14:textId="77777777" w:rsidR="00EB0C0A" w:rsidRDefault="003B24FB">
      <w:pPr>
        <w:numPr>
          <w:ilvl w:val="0"/>
          <w:numId w:val="106"/>
        </w:numPr>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176D149" w14:textId="77777777" w:rsidR="00EB0C0A" w:rsidRDefault="003B24FB">
      <w:pPr>
        <w:numPr>
          <w:ilvl w:val="0"/>
          <w:numId w:val="106"/>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6477DAA" w14:textId="77777777" w:rsidR="00EB0C0A" w:rsidRDefault="003B24FB">
      <w:pPr>
        <w:numPr>
          <w:ilvl w:val="0"/>
          <w:numId w:val="106"/>
        </w:numPr>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FACB9AD" w14:textId="77777777" w:rsidR="00EB0C0A" w:rsidRDefault="003B24FB">
      <w:pPr>
        <w:numPr>
          <w:ilvl w:val="0"/>
          <w:numId w:val="106"/>
        </w:numPr>
        <w:ind w:firstLine="480"/>
      </w:pPr>
      <w:r>
        <w:t>基金管理人在募集期间未能达到基金的备案条件，《基金合同》不能生效，基金管理人承担其为基金募集承担之一切费用，将已募集资金并加计银行同期活期存款利息在基金募集期结束后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日内退还基金认购人，募集期间网下股票认购所募集的股票应予以解冻；</w:t>
      </w:r>
      <w:r>
        <w:rPr>
          <w:rFonts w:ascii="Times New Roman" w:eastAsia="Times New Roman" w:hAnsi="Times New Roman" w:cs="Times New Roman"/>
        </w:rPr>
        <w:t xml:space="preserve"> </w:t>
      </w:r>
    </w:p>
    <w:p w14:paraId="605BFBC3" w14:textId="77777777" w:rsidR="00EB0C0A" w:rsidRDefault="003B24FB">
      <w:pPr>
        <w:numPr>
          <w:ilvl w:val="0"/>
          <w:numId w:val="106"/>
        </w:numPr>
        <w:spacing w:after="155" w:line="259" w:lineRule="auto"/>
        <w:ind w:firstLine="480"/>
      </w:pPr>
      <w:r>
        <w:t>执行生效的基金份额持有人大会的决议；（</w:t>
      </w:r>
      <w:r>
        <w:rPr>
          <w:rFonts w:ascii="Times New Roman" w:eastAsia="Times New Roman" w:hAnsi="Times New Roman" w:cs="Times New Roman"/>
        </w:rPr>
        <w:t>26</w:t>
      </w:r>
      <w:r>
        <w:t>）建立并保存基金份额持有人名册；</w:t>
      </w:r>
      <w:r>
        <w:rPr>
          <w:rFonts w:ascii="Times New Roman" w:eastAsia="Times New Roman" w:hAnsi="Times New Roman" w:cs="Times New Roman"/>
        </w:rPr>
        <w:t xml:space="preserve"> </w:t>
      </w:r>
    </w:p>
    <w:p w14:paraId="43D6407B" w14:textId="77777777" w:rsidR="00EB0C0A" w:rsidRDefault="003B24FB">
      <w:pPr>
        <w:spacing w:after="155" w:line="259" w:lineRule="auto"/>
      </w:pPr>
      <w:r>
        <w:t>（</w:t>
      </w:r>
      <w:r>
        <w:rPr>
          <w:rFonts w:ascii="Times New Roman" w:eastAsia="Times New Roman" w:hAnsi="Times New Roman" w:cs="Times New Roman"/>
        </w:rPr>
        <w:t>27</w:t>
      </w:r>
      <w:r>
        <w:t>）法律法规及中国证监会规定的和《基金合同》约定的其他义务。</w:t>
      </w:r>
      <w:r>
        <w:rPr>
          <w:rFonts w:ascii="Times New Roman" w:eastAsia="Times New Roman" w:hAnsi="Times New Roman" w:cs="Times New Roman"/>
        </w:rPr>
        <w:t xml:space="preserve"> </w:t>
      </w:r>
    </w:p>
    <w:p w14:paraId="0D7483F5" w14:textId="77777777" w:rsidR="00EB0C0A" w:rsidRDefault="003B24FB">
      <w:pPr>
        <w:spacing w:after="156" w:line="259" w:lineRule="auto"/>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9F6F63D" w14:textId="77777777" w:rsidR="00EB0C0A" w:rsidRDefault="003B24FB">
      <w:pPr>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25170C2" w14:textId="77777777" w:rsidR="00EB0C0A" w:rsidRDefault="003B24FB">
      <w:pPr>
        <w:numPr>
          <w:ilvl w:val="0"/>
          <w:numId w:val="107"/>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295F79DA" w14:textId="77777777" w:rsidR="00EB0C0A" w:rsidRDefault="003B24FB">
      <w:pPr>
        <w:numPr>
          <w:ilvl w:val="0"/>
          <w:numId w:val="107"/>
        </w:numPr>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4ED25C96" w14:textId="77777777" w:rsidR="00EB0C0A" w:rsidRDefault="003B24FB">
      <w:pPr>
        <w:numPr>
          <w:ilvl w:val="0"/>
          <w:numId w:val="107"/>
        </w:numPr>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736CFC3" w14:textId="77777777" w:rsidR="00EB0C0A" w:rsidRDefault="003B24FB">
      <w:pPr>
        <w:numPr>
          <w:ilvl w:val="0"/>
          <w:numId w:val="107"/>
        </w:numPr>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0CCD73EA" w14:textId="77777777" w:rsidR="00EB0C0A" w:rsidRDefault="003B24FB">
      <w:pPr>
        <w:numPr>
          <w:ilvl w:val="0"/>
          <w:numId w:val="107"/>
        </w:numPr>
        <w:spacing w:after="155" w:line="259" w:lineRule="auto"/>
        <w:ind w:firstLine="480"/>
      </w:pPr>
      <w:r>
        <w:t>提议召开或召集基金份额持有人大会；</w:t>
      </w:r>
      <w:r>
        <w:rPr>
          <w:rFonts w:ascii="Times New Roman" w:eastAsia="Times New Roman" w:hAnsi="Times New Roman" w:cs="Times New Roman"/>
        </w:rPr>
        <w:t xml:space="preserve"> </w:t>
      </w:r>
    </w:p>
    <w:p w14:paraId="40E48617" w14:textId="77777777" w:rsidR="00EB0C0A" w:rsidRDefault="003B24FB">
      <w:pPr>
        <w:numPr>
          <w:ilvl w:val="0"/>
          <w:numId w:val="107"/>
        </w:numPr>
        <w:spacing w:after="156" w:line="259" w:lineRule="auto"/>
        <w:ind w:firstLine="480"/>
      </w:pPr>
      <w:r>
        <w:t>在基金管理人更换时，提名新的基金管理人；</w:t>
      </w:r>
      <w:r>
        <w:rPr>
          <w:rFonts w:ascii="Times New Roman" w:eastAsia="Times New Roman" w:hAnsi="Times New Roman" w:cs="Times New Roman"/>
        </w:rPr>
        <w:t xml:space="preserve"> </w:t>
      </w:r>
    </w:p>
    <w:p w14:paraId="19F8EF08" w14:textId="77777777" w:rsidR="00EB0C0A" w:rsidRDefault="003B24FB">
      <w:pPr>
        <w:numPr>
          <w:ilvl w:val="0"/>
          <w:numId w:val="107"/>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DF6D51A" w14:textId="77777777" w:rsidR="00EB0C0A" w:rsidRDefault="003B24FB">
      <w:pPr>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015A466D" w14:textId="77777777" w:rsidR="00EB0C0A" w:rsidRDefault="003B24FB">
      <w:pPr>
        <w:numPr>
          <w:ilvl w:val="0"/>
          <w:numId w:val="108"/>
        </w:numPr>
        <w:spacing w:after="156" w:line="259" w:lineRule="auto"/>
        <w:ind w:firstLine="480"/>
      </w:pPr>
      <w:r>
        <w:t>以诚实信用、勤勉尽责的原则持有并安全保管基金财产；</w:t>
      </w:r>
      <w:r>
        <w:rPr>
          <w:rFonts w:ascii="Times New Roman" w:eastAsia="Times New Roman" w:hAnsi="Times New Roman" w:cs="Times New Roman"/>
        </w:rPr>
        <w:t xml:space="preserve"> </w:t>
      </w:r>
    </w:p>
    <w:p w14:paraId="7F4C805C" w14:textId="77777777" w:rsidR="00EB0C0A" w:rsidRDefault="003B24FB">
      <w:pPr>
        <w:numPr>
          <w:ilvl w:val="0"/>
          <w:numId w:val="108"/>
        </w:numPr>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4E5558A" w14:textId="77777777" w:rsidR="00EB0C0A" w:rsidRDefault="003B24FB">
      <w:pPr>
        <w:numPr>
          <w:ilvl w:val="0"/>
          <w:numId w:val="108"/>
        </w:numPr>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w:t>
      </w:r>
      <w:r>
        <w:t>分账管理，保证不同基金之间在账户设置、资金划拨、账册记录等方面相互独立；</w:t>
      </w:r>
      <w:r>
        <w:rPr>
          <w:rFonts w:ascii="Times New Roman" w:eastAsia="Times New Roman" w:hAnsi="Times New Roman" w:cs="Times New Roman"/>
        </w:rPr>
        <w:t xml:space="preserve"> </w:t>
      </w:r>
    </w:p>
    <w:p w14:paraId="5D0F67C6" w14:textId="77777777" w:rsidR="00EB0C0A" w:rsidRDefault="003B24FB">
      <w:pPr>
        <w:numPr>
          <w:ilvl w:val="0"/>
          <w:numId w:val="108"/>
        </w:numPr>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330CEC33" w14:textId="77777777" w:rsidR="00EB0C0A" w:rsidRDefault="003B24FB">
      <w:pPr>
        <w:numPr>
          <w:ilvl w:val="0"/>
          <w:numId w:val="108"/>
        </w:numPr>
        <w:spacing w:line="259" w:lineRule="auto"/>
        <w:ind w:firstLine="480"/>
      </w:pPr>
      <w:r>
        <w:t>保管由基金管理人代表基金签订的与基金有关的重大合同及有关凭</w:t>
      </w:r>
    </w:p>
    <w:p w14:paraId="11CE2F21" w14:textId="77777777" w:rsidR="00EB0C0A" w:rsidRDefault="003B24FB">
      <w:pPr>
        <w:spacing w:after="155" w:line="259" w:lineRule="auto"/>
        <w:ind w:left="-5"/>
      </w:pPr>
      <w:r>
        <w:t>证；</w:t>
      </w:r>
      <w:r>
        <w:rPr>
          <w:rFonts w:ascii="Times New Roman" w:eastAsia="Times New Roman" w:hAnsi="Times New Roman" w:cs="Times New Roman"/>
        </w:rPr>
        <w:t xml:space="preserve"> </w:t>
      </w:r>
    </w:p>
    <w:p w14:paraId="2DF2CD38" w14:textId="77777777" w:rsidR="00EB0C0A" w:rsidRDefault="003B24FB">
      <w:pPr>
        <w:numPr>
          <w:ilvl w:val="0"/>
          <w:numId w:val="108"/>
        </w:numPr>
        <w:ind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6B7BB14" w14:textId="77777777" w:rsidR="00EB0C0A" w:rsidRDefault="003B24FB">
      <w:pPr>
        <w:numPr>
          <w:ilvl w:val="0"/>
          <w:numId w:val="108"/>
        </w:numPr>
        <w:ind w:firstLine="480"/>
      </w:pPr>
      <w:r>
        <w:t>保守基金商业秘密，除《基金法》、《基金合同》及其他有关规定另有规定外，在基金信息公开披露前予以保密，不得向他人泄露，但向监管机</w:t>
      </w:r>
      <w:r>
        <w:t>构、司法机关等有权机关的要求，或因审计、法律等外部专业顾问提供服务需要提供的情况除外；</w:t>
      </w:r>
      <w:r>
        <w:rPr>
          <w:rFonts w:ascii="Times New Roman" w:eastAsia="Times New Roman" w:hAnsi="Times New Roman" w:cs="Times New Roman"/>
        </w:rPr>
        <w:t xml:space="preserve"> </w:t>
      </w:r>
    </w:p>
    <w:p w14:paraId="6190D105" w14:textId="77777777" w:rsidR="00EB0C0A" w:rsidRDefault="003B24FB">
      <w:pPr>
        <w:numPr>
          <w:ilvl w:val="0"/>
          <w:numId w:val="108"/>
        </w:numPr>
        <w:ind w:firstLine="480"/>
      </w:pPr>
      <w:r>
        <w:t>复核、审查基金管理人计算的基金资产净值、基金份额净值、基金份额申购、赎回对价；</w:t>
      </w:r>
      <w:r>
        <w:rPr>
          <w:rFonts w:ascii="Times New Roman" w:eastAsia="Times New Roman" w:hAnsi="Times New Roman" w:cs="Times New Roman"/>
        </w:rPr>
        <w:t xml:space="preserve"> </w:t>
      </w:r>
    </w:p>
    <w:p w14:paraId="0BAF9618" w14:textId="77777777" w:rsidR="00EB0C0A" w:rsidRDefault="003B24FB">
      <w:pPr>
        <w:numPr>
          <w:ilvl w:val="0"/>
          <w:numId w:val="108"/>
        </w:numPr>
        <w:spacing w:after="156" w:line="259" w:lineRule="auto"/>
        <w:ind w:firstLine="480"/>
      </w:pPr>
      <w:r>
        <w:t>办理与基金托管业务活动有关的信息披露事项；</w:t>
      </w:r>
      <w:r>
        <w:rPr>
          <w:rFonts w:ascii="Times New Roman" w:eastAsia="Times New Roman" w:hAnsi="Times New Roman" w:cs="Times New Roman"/>
        </w:rPr>
        <w:t xml:space="preserve"> </w:t>
      </w:r>
    </w:p>
    <w:p w14:paraId="6A1DD20F" w14:textId="77777777" w:rsidR="00EB0C0A" w:rsidRDefault="003B24FB">
      <w:pPr>
        <w:numPr>
          <w:ilvl w:val="0"/>
          <w:numId w:val="108"/>
        </w:numPr>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5108442" w14:textId="77777777" w:rsidR="00EB0C0A" w:rsidRDefault="003B24FB">
      <w:pPr>
        <w:numPr>
          <w:ilvl w:val="0"/>
          <w:numId w:val="108"/>
        </w:numPr>
        <w:ind w:firstLine="480"/>
      </w:pPr>
      <w:r>
        <w:t>保存基金托管业务活动的记录、账册、报表和其他相关资料</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35AEA6A7" w14:textId="77777777" w:rsidR="00EB0C0A" w:rsidRDefault="003B24FB">
      <w:pPr>
        <w:numPr>
          <w:ilvl w:val="0"/>
          <w:numId w:val="108"/>
        </w:numPr>
        <w:spacing w:after="156" w:line="259" w:lineRule="auto"/>
        <w:ind w:firstLine="480"/>
      </w:pPr>
      <w:r>
        <w:t>按规定制作相关账册并与基金管理人核对；</w:t>
      </w:r>
      <w:r>
        <w:rPr>
          <w:rFonts w:ascii="Times New Roman" w:eastAsia="Times New Roman" w:hAnsi="Times New Roman" w:cs="Times New Roman"/>
        </w:rPr>
        <w:t xml:space="preserve"> </w:t>
      </w:r>
    </w:p>
    <w:p w14:paraId="083C23DF" w14:textId="77777777" w:rsidR="00EB0C0A" w:rsidRDefault="003B24FB">
      <w:pPr>
        <w:numPr>
          <w:ilvl w:val="0"/>
          <w:numId w:val="108"/>
        </w:numPr>
        <w:ind w:firstLine="480"/>
      </w:pPr>
      <w:r>
        <w:t>依据基金管理人的指令或有关规定向基金份额持有人支付基金收益和赎回对价；</w:t>
      </w:r>
      <w:r>
        <w:rPr>
          <w:rFonts w:ascii="Times New Roman" w:eastAsia="Times New Roman" w:hAnsi="Times New Roman" w:cs="Times New Roman"/>
        </w:rPr>
        <w:t xml:space="preserve"> </w:t>
      </w:r>
    </w:p>
    <w:p w14:paraId="0638D544" w14:textId="77777777" w:rsidR="00EB0C0A" w:rsidRDefault="003B24FB">
      <w:pPr>
        <w:numPr>
          <w:ilvl w:val="0"/>
          <w:numId w:val="108"/>
        </w:numPr>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D5A4E78" w14:textId="77777777" w:rsidR="00EB0C0A" w:rsidRDefault="003B24FB">
      <w:pPr>
        <w:numPr>
          <w:ilvl w:val="0"/>
          <w:numId w:val="108"/>
        </w:numPr>
        <w:spacing w:after="153" w:line="259" w:lineRule="auto"/>
        <w:ind w:firstLine="480"/>
      </w:pPr>
      <w:r>
        <w:t>按照法律法规和《基金合同》的规定监督基金管理人的投资运作；</w:t>
      </w:r>
      <w:r>
        <w:rPr>
          <w:rFonts w:ascii="Times New Roman" w:eastAsia="Times New Roman" w:hAnsi="Times New Roman" w:cs="Times New Roman"/>
        </w:rPr>
        <w:t xml:space="preserve"> </w:t>
      </w:r>
    </w:p>
    <w:p w14:paraId="1C813759" w14:textId="77777777" w:rsidR="00EB0C0A" w:rsidRDefault="003B24FB">
      <w:pPr>
        <w:numPr>
          <w:ilvl w:val="0"/>
          <w:numId w:val="108"/>
        </w:numPr>
        <w:ind w:firstLine="480"/>
      </w:pPr>
      <w:r>
        <w:t>参加基金财产清算小组，参与基金财产的保管、清理、估价、变现和分配；</w:t>
      </w:r>
      <w:r>
        <w:rPr>
          <w:rFonts w:ascii="Times New Roman" w:eastAsia="Times New Roman" w:hAnsi="Times New Roman" w:cs="Times New Roman"/>
        </w:rPr>
        <w:t xml:space="preserve"> </w:t>
      </w:r>
    </w:p>
    <w:p w14:paraId="24351E6F" w14:textId="77777777" w:rsidR="00EB0C0A" w:rsidRDefault="003B24FB">
      <w:pPr>
        <w:numPr>
          <w:ilvl w:val="0"/>
          <w:numId w:val="108"/>
        </w:numPr>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4DD5EA5" w14:textId="77777777" w:rsidR="00EB0C0A" w:rsidRDefault="003B24FB">
      <w:pPr>
        <w:numPr>
          <w:ilvl w:val="0"/>
          <w:numId w:val="108"/>
        </w:numPr>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B849D02" w14:textId="77777777" w:rsidR="00EB0C0A" w:rsidRDefault="003B24FB">
      <w:pPr>
        <w:numPr>
          <w:ilvl w:val="0"/>
          <w:numId w:val="108"/>
        </w:numPr>
        <w:spacing w:after="17" w:line="366" w:lineRule="auto"/>
        <w:ind w:firstLine="480"/>
      </w:pPr>
      <w:r>
        <w:t>按规定监督基金管理人按法律法规和《基金合同》规定履行自己的义务，基</w:t>
      </w:r>
      <w:r>
        <w:t>金管理人因违反《基金合同》造成基金财产损失时，应为基金份额持有人利益向基金管理人追偿；</w:t>
      </w:r>
      <w:r>
        <w:rPr>
          <w:rFonts w:ascii="Times New Roman" w:eastAsia="Times New Roman" w:hAnsi="Times New Roman" w:cs="Times New Roman"/>
        </w:rPr>
        <w:t xml:space="preserve"> </w:t>
      </w:r>
    </w:p>
    <w:p w14:paraId="098830FE" w14:textId="77777777" w:rsidR="00EB0C0A" w:rsidRDefault="003B24FB">
      <w:pPr>
        <w:numPr>
          <w:ilvl w:val="0"/>
          <w:numId w:val="108"/>
        </w:numPr>
        <w:spacing w:after="155" w:line="259" w:lineRule="auto"/>
        <w:ind w:firstLine="480"/>
      </w:pPr>
      <w:r>
        <w:t>执行生效的基金份额持有人大会的决议；</w:t>
      </w:r>
      <w:r>
        <w:rPr>
          <w:rFonts w:ascii="Times New Roman" w:eastAsia="Times New Roman" w:hAnsi="Times New Roman" w:cs="Times New Roman"/>
        </w:rPr>
        <w:t xml:space="preserve"> </w:t>
      </w:r>
    </w:p>
    <w:p w14:paraId="48CC3CE4" w14:textId="77777777" w:rsidR="00EB0C0A" w:rsidRDefault="003B24FB">
      <w:pPr>
        <w:numPr>
          <w:ilvl w:val="0"/>
          <w:numId w:val="108"/>
        </w:numPr>
        <w:spacing w:after="155" w:line="259" w:lineRule="auto"/>
        <w:ind w:firstLine="480"/>
      </w:pPr>
      <w:r>
        <w:t>法律法规及中国证监会规定的和《基金合同》约定的其他义务。</w:t>
      </w:r>
      <w:r>
        <w:rPr>
          <w:rFonts w:ascii="Times New Roman" w:eastAsia="Times New Roman" w:hAnsi="Times New Roman" w:cs="Times New Roman"/>
        </w:rPr>
        <w:t xml:space="preserve"> </w:t>
      </w:r>
    </w:p>
    <w:p w14:paraId="5E48CEA4" w14:textId="77777777" w:rsidR="00EB0C0A" w:rsidRDefault="003B24FB">
      <w:pPr>
        <w:spacing w:after="148" w:line="259" w:lineRule="auto"/>
      </w:pPr>
      <w:r>
        <w:t>（三）基金份额持有人</w:t>
      </w:r>
      <w:r>
        <w:rPr>
          <w:rFonts w:ascii="Times New Roman" w:eastAsia="Times New Roman" w:hAnsi="Times New Roman" w:cs="Times New Roman"/>
        </w:rPr>
        <w:t xml:space="preserve"> </w:t>
      </w:r>
    </w:p>
    <w:p w14:paraId="2A2C6549" w14:textId="77777777" w:rsidR="00EB0C0A" w:rsidRDefault="003B24FB">
      <w:pPr>
        <w:spacing w:after="9" w:line="371" w:lineRule="auto"/>
        <w:ind w:left="-15" w:right="-8" w:firstLine="470"/>
        <w:jc w:val="both"/>
      </w:pPr>
      <w:r>
        <w:t>基金投资者持有本基金基金份额的行为即视为对《基金合同》的承认和接受，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4367717" w14:textId="77777777" w:rsidR="00EB0C0A" w:rsidRDefault="003B24FB">
      <w:pPr>
        <w:spacing w:after="156" w:line="259" w:lineRule="auto"/>
      </w:pPr>
      <w:r>
        <w:t>每份基金份额具有同等的</w:t>
      </w:r>
      <w:r>
        <w:t>合法权益。</w:t>
      </w:r>
      <w:r>
        <w:rPr>
          <w:rFonts w:ascii="Times New Roman" w:eastAsia="Times New Roman" w:hAnsi="Times New Roman" w:cs="Times New Roman"/>
        </w:rPr>
        <w:t xml:space="preserve"> </w:t>
      </w:r>
    </w:p>
    <w:p w14:paraId="38837177" w14:textId="77777777" w:rsidR="00EB0C0A" w:rsidRDefault="003B24FB">
      <w:pPr>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5A4C058" w14:textId="77777777" w:rsidR="00EB0C0A" w:rsidRDefault="003B24FB">
      <w:pPr>
        <w:numPr>
          <w:ilvl w:val="0"/>
          <w:numId w:val="109"/>
        </w:numPr>
        <w:spacing w:after="155" w:line="259" w:lineRule="auto"/>
        <w:ind w:firstLine="480"/>
      </w:pPr>
      <w:r>
        <w:t>分享基金财产收益；</w:t>
      </w:r>
      <w:r>
        <w:rPr>
          <w:rFonts w:ascii="Times New Roman" w:eastAsia="Times New Roman" w:hAnsi="Times New Roman" w:cs="Times New Roman"/>
        </w:rPr>
        <w:t xml:space="preserve"> </w:t>
      </w:r>
    </w:p>
    <w:p w14:paraId="3C73A8D7" w14:textId="77777777" w:rsidR="00EB0C0A" w:rsidRDefault="003B24FB">
      <w:pPr>
        <w:numPr>
          <w:ilvl w:val="0"/>
          <w:numId w:val="109"/>
        </w:numPr>
        <w:spacing w:after="155" w:line="259" w:lineRule="auto"/>
        <w:ind w:firstLine="480"/>
      </w:pPr>
      <w:r>
        <w:t>参与分配清算后的剩余基金财产；</w:t>
      </w:r>
      <w:r>
        <w:rPr>
          <w:rFonts w:ascii="Times New Roman" w:eastAsia="Times New Roman" w:hAnsi="Times New Roman" w:cs="Times New Roman"/>
        </w:rPr>
        <w:t xml:space="preserve"> </w:t>
      </w:r>
    </w:p>
    <w:p w14:paraId="3C2114C6" w14:textId="77777777" w:rsidR="00EB0C0A" w:rsidRDefault="003B24FB">
      <w:pPr>
        <w:numPr>
          <w:ilvl w:val="0"/>
          <w:numId w:val="109"/>
        </w:numPr>
        <w:spacing w:after="156" w:line="259" w:lineRule="auto"/>
        <w:ind w:firstLine="480"/>
      </w:pPr>
      <w:r>
        <w:t>依法申请赎回或转让其持有的基金份额；</w:t>
      </w:r>
      <w:r>
        <w:rPr>
          <w:rFonts w:ascii="Times New Roman" w:eastAsia="Times New Roman" w:hAnsi="Times New Roman" w:cs="Times New Roman"/>
        </w:rPr>
        <w:t xml:space="preserve"> </w:t>
      </w:r>
    </w:p>
    <w:p w14:paraId="5C26D382" w14:textId="77777777" w:rsidR="00EB0C0A" w:rsidRDefault="003B24FB">
      <w:pPr>
        <w:numPr>
          <w:ilvl w:val="0"/>
          <w:numId w:val="109"/>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588D0B6D" w14:textId="77777777" w:rsidR="00EB0C0A" w:rsidRDefault="003B24FB">
      <w:pPr>
        <w:numPr>
          <w:ilvl w:val="0"/>
          <w:numId w:val="109"/>
        </w:numPr>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5FC2F56" w14:textId="77777777" w:rsidR="00EB0C0A" w:rsidRDefault="003B24FB">
      <w:pPr>
        <w:numPr>
          <w:ilvl w:val="0"/>
          <w:numId w:val="109"/>
        </w:numPr>
        <w:spacing w:after="155" w:line="259" w:lineRule="auto"/>
        <w:ind w:firstLine="480"/>
      </w:pPr>
      <w:r>
        <w:t>查阅或者复制公开披露的基金信息资料；</w:t>
      </w:r>
      <w:r>
        <w:rPr>
          <w:rFonts w:ascii="Times New Roman" w:eastAsia="Times New Roman" w:hAnsi="Times New Roman" w:cs="Times New Roman"/>
        </w:rPr>
        <w:t xml:space="preserve"> </w:t>
      </w:r>
    </w:p>
    <w:p w14:paraId="26B0CECF" w14:textId="77777777" w:rsidR="00EB0C0A" w:rsidRDefault="003B24FB">
      <w:pPr>
        <w:numPr>
          <w:ilvl w:val="0"/>
          <w:numId w:val="109"/>
        </w:numPr>
        <w:spacing w:after="155" w:line="259" w:lineRule="auto"/>
        <w:ind w:firstLine="480"/>
      </w:pPr>
      <w:r>
        <w:t>监督基金管理人的投资运作；</w:t>
      </w:r>
      <w:r>
        <w:rPr>
          <w:rFonts w:ascii="Times New Roman" w:eastAsia="Times New Roman" w:hAnsi="Times New Roman" w:cs="Times New Roman"/>
        </w:rPr>
        <w:t xml:space="preserve"> </w:t>
      </w:r>
    </w:p>
    <w:p w14:paraId="67FAA97F" w14:textId="77777777" w:rsidR="00EB0C0A" w:rsidRDefault="003B24FB">
      <w:pPr>
        <w:numPr>
          <w:ilvl w:val="0"/>
          <w:numId w:val="109"/>
        </w:numPr>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6456639" w14:textId="77777777" w:rsidR="00EB0C0A" w:rsidRDefault="003B24FB">
      <w:pPr>
        <w:numPr>
          <w:ilvl w:val="0"/>
          <w:numId w:val="109"/>
        </w:numPr>
        <w:spacing w:after="156" w:line="259" w:lineRule="auto"/>
        <w:ind w:firstLine="480"/>
      </w:pPr>
      <w:r>
        <w:t>法律法规及中国证监会规定的和《基金合同》约定的其他权利。</w:t>
      </w:r>
      <w:r>
        <w:rPr>
          <w:rFonts w:ascii="Times New Roman" w:eastAsia="Times New Roman" w:hAnsi="Times New Roman" w:cs="Times New Roman"/>
        </w:rPr>
        <w:t xml:space="preserve"> </w:t>
      </w:r>
    </w:p>
    <w:p w14:paraId="7F6F608F" w14:textId="77777777" w:rsidR="00EB0C0A" w:rsidRDefault="003B24FB">
      <w:pPr>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6ED85591" w14:textId="77777777" w:rsidR="00EB0C0A" w:rsidRDefault="003B24FB">
      <w:pPr>
        <w:numPr>
          <w:ilvl w:val="0"/>
          <w:numId w:val="110"/>
        </w:numPr>
        <w:spacing w:after="156" w:line="259" w:lineRule="auto"/>
        <w:ind w:firstLine="480"/>
      </w:pPr>
      <w:r>
        <w:t>认真阅读并遵守《基金合同》、招募说明书等信息披露文件；</w:t>
      </w:r>
      <w:r>
        <w:rPr>
          <w:rFonts w:ascii="Times New Roman" w:eastAsia="Times New Roman" w:hAnsi="Times New Roman" w:cs="Times New Roman"/>
        </w:rPr>
        <w:t xml:space="preserve"> </w:t>
      </w:r>
    </w:p>
    <w:p w14:paraId="7C57932F" w14:textId="77777777" w:rsidR="00EB0C0A" w:rsidRDefault="003B24FB">
      <w:pPr>
        <w:numPr>
          <w:ilvl w:val="0"/>
          <w:numId w:val="110"/>
        </w:numPr>
        <w:spacing w:after="156" w:line="259" w:lineRule="auto"/>
        <w:ind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46B6677D" w14:textId="77777777" w:rsidR="00EB0C0A" w:rsidRDefault="003B24FB">
      <w:pPr>
        <w:numPr>
          <w:ilvl w:val="0"/>
          <w:numId w:val="110"/>
        </w:numPr>
        <w:spacing w:after="156" w:line="259" w:lineRule="auto"/>
        <w:ind w:firstLine="480"/>
      </w:pPr>
      <w:r>
        <w:t>关注基金信息披露，及时行使权利和履行义务；</w:t>
      </w:r>
      <w:r>
        <w:rPr>
          <w:rFonts w:ascii="Times New Roman" w:eastAsia="Times New Roman" w:hAnsi="Times New Roman" w:cs="Times New Roman"/>
        </w:rPr>
        <w:t xml:space="preserve"> </w:t>
      </w:r>
    </w:p>
    <w:p w14:paraId="5EACF229" w14:textId="77777777" w:rsidR="00EB0C0A" w:rsidRDefault="003B24FB">
      <w:pPr>
        <w:numPr>
          <w:ilvl w:val="0"/>
          <w:numId w:val="110"/>
        </w:numPr>
        <w:ind w:firstLine="480"/>
      </w:pPr>
      <w:r>
        <w:t>缴纳基金认购款项和认购股票、应付申购对价、现金差额及法律法规和《基金合同》</w:t>
      </w:r>
      <w:r>
        <w:t>所规定的费用；</w:t>
      </w:r>
      <w:r>
        <w:rPr>
          <w:rFonts w:ascii="Times New Roman" w:eastAsia="Times New Roman" w:hAnsi="Times New Roman" w:cs="Times New Roman"/>
        </w:rPr>
        <w:t xml:space="preserve"> </w:t>
      </w:r>
    </w:p>
    <w:p w14:paraId="2BD3013D" w14:textId="77777777" w:rsidR="00EB0C0A" w:rsidRDefault="003B24FB">
      <w:pPr>
        <w:numPr>
          <w:ilvl w:val="0"/>
          <w:numId w:val="110"/>
        </w:numPr>
        <w:ind w:firstLine="480"/>
      </w:pPr>
      <w:r>
        <w:t>在其持有的基金份额范围内，承担基金亏损或者《基金合同》终止的有限责任；</w:t>
      </w:r>
      <w:r>
        <w:rPr>
          <w:rFonts w:ascii="Times New Roman" w:eastAsia="Times New Roman" w:hAnsi="Times New Roman" w:cs="Times New Roman"/>
        </w:rPr>
        <w:t xml:space="preserve"> </w:t>
      </w:r>
    </w:p>
    <w:p w14:paraId="58E33BAE" w14:textId="77777777" w:rsidR="00EB0C0A" w:rsidRDefault="003B24FB">
      <w:pPr>
        <w:numPr>
          <w:ilvl w:val="0"/>
          <w:numId w:val="110"/>
        </w:numPr>
        <w:spacing w:after="156" w:line="259" w:lineRule="auto"/>
        <w:ind w:firstLine="480"/>
      </w:pPr>
      <w:r>
        <w:t>不从事任何有损基金及其他《基金合同》当事人合法权益的活动；</w:t>
      </w:r>
      <w:r>
        <w:rPr>
          <w:rFonts w:ascii="Times New Roman" w:eastAsia="Times New Roman" w:hAnsi="Times New Roman" w:cs="Times New Roman"/>
        </w:rPr>
        <w:t xml:space="preserve"> </w:t>
      </w:r>
    </w:p>
    <w:p w14:paraId="207556BB" w14:textId="77777777" w:rsidR="00EB0C0A" w:rsidRDefault="003B24FB">
      <w:pPr>
        <w:numPr>
          <w:ilvl w:val="0"/>
          <w:numId w:val="110"/>
        </w:numPr>
        <w:spacing w:after="156" w:line="259" w:lineRule="auto"/>
        <w:ind w:firstLine="480"/>
      </w:pPr>
      <w:r>
        <w:t>执行生效的基金份额持有人大会的决议；</w:t>
      </w:r>
      <w:r>
        <w:rPr>
          <w:rFonts w:ascii="Times New Roman" w:eastAsia="Times New Roman" w:hAnsi="Times New Roman" w:cs="Times New Roman"/>
        </w:rPr>
        <w:t xml:space="preserve"> </w:t>
      </w:r>
    </w:p>
    <w:p w14:paraId="508D1993" w14:textId="77777777" w:rsidR="00EB0C0A" w:rsidRDefault="003B24FB">
      <w:pPr>
        <w:numPr>
          <w:ilvl w:val="0"/>
          <w:numId w:val="110"/>
        </w:numPr>
        <w:spacing w:after="151" w:line="259" w:lineRule="auto"/>
        <w:ind w:firstLine="480"/>
      </w:pPr>
      <w:r>
        <w:t>返还在基金交易过程中因任何原因获得的不当得利；</w:t>
      </w:r>
      <w:r>
        <w:rPr>
          <w:rFonts w:ascii="Times New Roman" w:eastAsia="Times New Roman" w:hAnsi="Times New Roman" w:cs="Times New Roman"/>
        </w:rPr>
        <w:t xml:space="preserve"> </w:t>
      </w:r>
    </w:p>
    <w:p w14:paraId="501B0DD8" w14:textId="77777777" w:rsidR="00EB0C0A" w:rsidRDefault="003B24FB">
      <w:pPr>
        <w:numPr>
          <w:ilvl w:val="0"/>
          <w:numId w:val="110"/>
        </w:numPr>
        <w:spacing w:after="143" w:line="259" w:lineRule="auto"/>
        <w:ind w:firstLine="480"/>
      </w:pPr>
      <w:r>
        <w:t>法律法规及中国证监会规定的和《基金合同》约定的其他义务。</w:t>
      </w:r>
      <w:r>
        <w:rPr>
          <w:rFonts w:ascii="Times New Roman" w:eastAsia="Times New Roman" w:hAnsi="Times New Roman" w:cs="Times New Roman"/>
          <w:sz w:val="21"/>
        </w:rPr>
        <w:t xml:space="preserve"> </w:t>
      </w:r>
    </w:p>
    <w:p w14:paraId="38EEF175" w14:textId="77777777" w:rsidR="00EB0C0A" w:rsidRDefault="003B24FB">
      <w:pPr>
        <w:spacing w:after="131" w:line="259" w:lineRule="auto"/>
      </w:pPr>
      <w:r>
        <w:t>二、基金份额持有人大会</w:t>
      </w:r>
      <w:r>
        <w:t xml:space="preserve"> </w:t>
      </w:r>
    </w:p>
    <w:p w14:paraId="41B1F51D" w14:textId="77777777" w:rsidR="00EB0C0A" w:rsidRDefault="003B24FB">
      <w:pPr>
        <w:ind w:left="-15"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63152AAE" w14:textId="77777777" w:rsidR="00EB0C0A" w:rsidRDefault="003B24FB">
      <w:pPr>
        <w:spacing w:after="131" w:line="259" w:lineRule="auto"/>
      </w:pPr>
      <w:r>
        <w:t>本基金的基金份额持有人大会不设立日常机构。</w:t>
      </w:r>
      <w:r>
        <w:t xml:space="preserve"> </w:t>
      </w:r>
    </w:p>
    <w:p w14:paraId="3E134A8D" w14:textId="77777777" w:rsidR="00EB0C0A" w:rsidRDefault="003B24FB">
      <w:pPr>
        <w:spacing w:after="131" w:line="259" w:lineRule="auto"/>
      </w:pPr>
      <w:r>
        <w:t>未来，若本基金推出本基金的联接基金，则：</w:t>
      </w:r>
      <w:r>
        <w:t xml:space="preserve"> </w:t>
      </w:r>
    </w:p>
    <w:p w14:paraId="051FC7F0" w14:textId="77777777" w:rsidR="00EB0C0A" w:rsidRDefault="003B24FB">
      <w:pPr>
        <w:ind w:left="-15" w:firstLine="480"/>
      </w:pPr>
      <w:r>
        <w:t>鉴于本基金和本基金的联接基金（以下简称</w:t>
      </w:r>
      <w:r>
        <w:t>“</w:t>
      </w:r>
      <w:r>
        <w:t>联接基金</w:t>
      </w:r>
      <w:r>
        <w:t>”</w:t>
      </w:r>
      <w:r>
        <w:t>）的相关性，联接基金的基金份额持有人可以凭所持有的联接基金的份额直接参加或者委派代表参加本基金的基金份额持有人大会表决。在计算参会份额和计票时，联接基金基金份额持有人持有的享有表决权的基金份额数和表决票数为：在本</w:t>
      </w:r>
      <w:r>
        <w:t>基金基金份额持有人大会的权益登记日，联接基金持有本基金份额的总数乘以该基金份额持有人所持有的联接基金份额占联接基金总份额的比例，计算结果按照四舍五入的方法，保留到整数位。</w:t>
      </w:r>
      <w:r>
        <w:t xml:space="preserve"> </w:t>
      </w:r>
    </w:p>
    <w:p w14:paraId="2F45E4F5" w14:textId="77777777" w:rsidR="00EB0C0A" w:rsidRDefault="003B24FB">
      <w:pPr>
        <w:ind w:left="-15" w:firstLine="480"/>
      </w:pPr>
      <w:r>
        <w:t>联接基金的基金管理人不应以联接基金的名义代表联接基金的全体基金份额持有人以本基金的基金份额持有人的身份行使表决权，但可接受联接基金的特定基金份额持有人的委托以特定的联接基金基金份额持有人代理人的身份出席本基金的基金份额持有人大会并参与表决。</w:t>
      </w:r>
      <w:r>
        <w:t xml:space="preserve"> </w:t>
      </w:r>
    </w:p>
    <w:p w14:paraId="276D4945" w14:textId="77777777" w:rsidR="00EB0C0A" w:rsidRDefault="003B24FB">
      <w:pPr>
        <w:spacing w:after="9" w:line="371" w:lineRule="auto"/>
        <w:ind w:left="-15" w:right="-8" w:firstLine="470"/>
        <w:jc w:val="both"/>
      </w:pPr>
      <w:r>
        <w:t>联接基金的基金管理人代表特定的联接基金基金份额持有人提议召开或召集本基金份额持有人大会的，须先</w:t>
      </w:r>
      <w:r>
        <w:t>遵照联接基金基金合同的约定召开联接基金的基金份额持有人大会，联接基金的基金份额持有人大会决定提议召开或召集本基金份额持有人大会的，由联接基金的基金管理人代表联接基金的基金份额持有人提议召开或召集本基金份额持有人大会。</w:t>
      </w:r>
      <w:r>
        <w:t xml:space="preserve"> </w:t>
      </w:r>
    </w:p>
    <w:p w14:paraId="26A0B3BC" w14:textId="77777777" w:rsidR="00EB0C0A" w:rsidRDefault="003B24FB">
      <w:pPr>
        <w:spacing w:after="131" w:line="259" w:lineRule="auto"/>
      </w:pPr>
      <w:r>
        <w:t>（一）召开事由</w:t>
      </w:r>
      <w:r>
        <w:t xml:space="preserve"> </w:t>
      </w:r>
    </w:p>
    <w:p w14:paraId="7E1BFAB3" w14:textId="77777777" w:rsidR="00EB0C0A" w:rsidRDefault="003B24FB">
      <w:pPr>
        <w:ind w:left="-15" w:firstLine="480"/>
      </w:pPr>
      <w:r>
        <w:t>1</w:t>
      </w:r>
      <w:r>
        <w:t>、除法律法规规定、基金合同或中国证监会另有约定外，当出现或需要决定下列事由之一的，应当召开基金份额持有人大会：</w:t>
      </w:r>
      <w:r>
        <w:t xml:space="preserve"> </w:t>
      </w:r>
    </w:p>
    <w:p w14:paraId="126DA934" w14:textId="77777777" w:rsidR="00EB0C0A" w:rsidRDefault="003B24FB">
      <w:pPr>
        <w:numPr>
          <w:ilvl w:val="0"/>
          <w:numId w:val="111"/>
        </w:numPr>
        <w:spacing w:after="131" w:line="259" w:lineRule="auto"/>
        <w:ind w:firstLine="480"/>
      </w:pPr>
      <w:r>
        <w:t>终止《基金合同》；</w:t>
      </w:r>
      <w:r>
        <w:t xml:space="preserve"> </w:t>
      </w:r>
    </w:p>
    <w:p w14:paraId="1400F341" w14:textId="77777777" w:rsidR="00EB0C0A" w:rsidRDefault="003B24FB">
      <w:pPr>
        <w:numPr>
          <w:ilvl w:val="0"/>
          <w:numId w:val="111"/>
        </w:numPr>
        <w:spacing w:after="131" w:line="259" w:lineRule="auto"/>
        <w:ind w:firstLine="480"/>
      </w:pPr>
      <w:r>
        <w:t>更换基金管理人；</w:t>
      </w:r>
      <w:r>
        <w:t xml:space="preserve"> </w:t>
      </w:r>
    </w:p>
    <w:p w14:paraId="0380C368" w14:textId="77777777" w:rsidR="00EB0C0A" w:rsidRDefault="003B24FB">
      <w:pPr>
        <w:numPr>
          <w:ilvl w:val="0"/>
          <w:numId w:val="111"/>
        </w:numPr>
        <w:spacing w:after="131" w:line="259" w:lineRule="auto"/>
        <w:ind w:firstLine="480"/>
      </w:pPr>
      <w:r>
        <w:t>更换基金托管人；</w:t>
      </w:r>
      <w:r>
        <w:t xml:space="preserve"> </w:t>
      </w:r>
    </w:p>
    <w:p w14:paraId="7DD5287F" w14:textId="77777777" w:rsidR="00EB0C0A" w:rsidRDefault="003B24FB">
      <w:pPr>
        <w:numPr>
          <w:ilvl w:val="0"/>
          <w:numId w:val="111"/>
        </w:numPr>
        <w:spacing w:after="131" w:line="259" w:lineRule="auto"/>
        <w:ind w:firstLine="480"/>
      </w:pPr>
      <w:r>
        <w:t>转换基金运作方式；</w:t>
      </w:r>
      <w:r>
        <w:t xml:space="preserve"> </w:t>
      </w:r>
    </w:p>
    <w:p w14:paraId="757F876B" w14:textId="77777777" w:rsidR="00EB0C0A" w:rsidRDefault="003B24FB">
      <w:pPr>
        <w:numPr>
          <w:ilvl w:val="0"/>
          <w:numId w:val="111"/>
        </w:numPr>
        <w:ind w:firstLine="480"/>
      </w:pPr>
      <w:r>
        <w:t>调整基金管理人、基金托管人的报酬标准，但根据法律法规的要求调整该等报酬标准</w:t>
      </w:r>
      <w:r>
        <w:t>的除外；</w:t>
      </w:r>
      <w:r>
        <w:t xml:space="preserve"> </w:t>
      </w:r>
    </w:p>
    <w:p w14:paraId="387B1AAB" w14:textId="77777777" w:rsidR="00EB0C0A" w:rsidRDefault="003B24FB">
      <w:pPr>
        <w:numPr>
          <w:ilvl w:val="0"/>
          <w:numId w:val="111"/>
        </w:numPr>
        <w:spacing w:after="131" w:line="259" w:lineRule="auto"/>
        <w:ind w:firstLine="480"/>
      </w:pPr>
      <w:r>
        <w:t>变更基金类别；</w:t>
      </w:r>
      <w:r>
        <w:t xml:space="preserve"> </w:t>
      </w:r>
    </w:p>
    <w:p w14:paraId="65BAE344" w14:textId="77777777" w:rsidR="00EB0C0A" w:rsidRDefault="003B24FB">
      <w:pPr>
        <w:numPr>
          <w:ilvl w:val="0"/>
          <w:numId w:val="111"/>
        </w:numPr>
        <w:spacing w:after="131" w:line="259" w:lineRule="auto"/>
        <w:ind w:firstLine="480"/>
      </w:pPr>
      <w:r>
        <w:t>本基金与其他基金的合并；</w:t>
      </w:r>
      <w:r>
        <w:t xml:space="preserve"> </w:t>
      </w:r>
    </w:p>
    <w:p w14:paraId="4DAD9D0A" w14:textId="77777777" w:rsidR="00EB0C0A" w:rsidRDefault="003B24FB">
      <w:pPr>
        <w:numPr>
          <w:ilvl w:val="0"/>
          <w:numId w:val="111"/>
        </w:numPr>
        <w:spacing w:after="131" w:line="259" w:lineRule="auto"/>
        <w:ind w:firstLine="480"/>
      </w:pPr>
      <w:r>
        <w:t>变更基金投资目标、范围或策略；</w:t>
      </w:r>
      <w:r>
        <w:t xml:space="preserve"> </w:t>
      </w:r>
    </w:p>
    <w:p w14:paraId="186E73B5" w14:textId="77777777" w:rsidR="00EB0C0A" w:rsidRDefault="003B24FB">
      <w:pPr>
        <w:numPr>
          <w:ilvl w:val="0"/>
          <w:numId w:val="111"/>
        </w:numPr>
        <w:spacing w:after="131" w:line="259" w:lineRule="auto"/>
        <w:ind w:firstLine="480"/>
      </w:pPr>
      <w:r>
        <w:t>变更基金份额持有人大会程序；</w:t>
      </w:r>
      <w:r>
        <w:t xml:space="preserve"> </w:t>
      </w:r>
    </w:p>
    <w:p w14:paraId="6059AFE2" w14:textId="77777777" w:rsidR="00EB0C0A" w:rsidRDefault="003B24FB">
      <w:pPr>
        <w:numPr>
          <w:ilvl w:val="0"/>
          <w:numId w:val="111"/>
        </w:numPr>
        <w:spacing w:after="131" w:line="259" w:lineRule="auto"/>
        <w:ind w:firstLine="480"/>
      </w:pPr>
      <w:r>
        <w:t>基金管理人或基金托管人要求召开基金份额持有人大会；</w:t>
      </w:r>
      <w:r>
        <w:t xml:space="preserve"> </w:t>
      </w:r>
    </w:p>
    <w:p w14:paraId="6BBD55BA" w14:textId="77777777" w:rsidR="00EB0C0A" w:rsidRDefault="003B24FB">
      <w:pPr>
        <w:numPr>
          <w:ilvl w:val="0"/>
          <w:numId w:val="111"/>
        </w:numPr>
        <w:ind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598EBE99" w14:textId="77777777" w:rsidR="00EB0C0A" w:rsidRDefault="003B24FB">
      <w:pPr>
        <w:numPr>
          <w:ilvl w:val="0"/>
          <w:numId w:val="111"/>
        </w:numPr>
        <w:spacing w:after="131" w:line="259" w:lineRule="auto"/>
        <w:ind w:firstLine="480"/>
      </w:pPr>
      <w:r>
        <w:t>对基金合同当事人权利和义务产生重大影响的其他事项；</w:t>
      </w:r>
      <w:r>
        <w:t xml:space="preserve"> </w:t>
      </w:r>
    </w:p>
    <w:p w14:paraId="5432E180" w14:textId="77777777" w:rsidR="00EB0C0A" w:rsidRDefault="003B24FB">
      <w:pPr>
        <w:numPr>
          <w:ilvl w:val="0"/>
          <w:numId w:val="111"/>
        </w:numPr>
        <w:ind w:firstLine="480"/>
      </w:pPr>
      <w:r>
        <w:t>终止基金上市，但因基金不再具备上市条件而被上海证券交易所终止上市的情形除外；</w:t>
      </w:r>
      <w:r>
        <w:t xml:space="preserve"> </w:t>
      </w:r>
    </w:p>
    <w:p w14:paraId="3F01D73F" w14:textId="77777777" w:rsidR="00EB0C0A" w:rsidRDefault="003B24FB">
      <w:pPr>
        <w:numPr>
          <w:ilvl w:val="0"/>
          <w:numId w:val="111"/>
        </w:numPr>
        <w:ind w:firstLine="480"/>
      </w:pPr>
      <w:r>
        <w:t>法律法规、《基金合同》或中国证监会规定的其他应当召开基金份额持有人大会的事项。</w:t>
      </w:r>
      <w:r>
        <w:t xml:space="preserve"> </w:t>
      </w:r>
    </w:p>
    <w:p w14:paraId="44AB6D5E" w14:textId="77777777" w:rsidR="00EB0C0A" w:rsidRDefault="003B24FB">
      <w:pPr>
        <w:ind w:left="-15" w:firstLine="480"/>
      </w:pPr>
      <w:r>
        <w:t>2</w:t>
      </w:r>
      <w:r>
        <w:t>、在不违反有关法律法规和《基金合同》约定，并对基金份额持有人利益无实质性不利影响的前提下，以下情况可由基金管理人和基金托管人协商后修改，不需召开基金份额持有人大会：</w:t>
      </w:r>
      <w:r>
        <w:t xml:space="preserve"> </w:t>
      </w:r>
    </w:p>
    <w:p w14:paraId="7F8F950C" w14:textId="77777777" w:rsidR="00EB0C0A" w:rsidRDefault="003B24FB">
      <w:r>
        <w:t>（</w:t>
      </w:r>
      <w:r>
        <w:t>1</w:t>
      </w:r>
      <w:r>
        <w:t>）法律法规要求增加的基金费用的收取；（</w:t>
      </w:r>
      <w:r>
        <w:t>2</w:t>
      </w:r>
      <w:r>
        <w:t>）在法律法规和《基金合同》规定的范围内调整本基金的申购费率、调低赎回费率或变更收费方式；</w:t>
      </w:r>
      <w:r>
        <w:t xml:space="preserve"> </w:t>
      </w:r>
    </w:p>
    <w:p w14:paraId="4255EEC3" w14:textId="77777777" w:rsidR="00EB0C0A" w:rsidRDefault="003B24FB">
      <w:pPr>
        <w:numPr>
          <w:ilvl w:val="0"/>
          <w:numId w:val="112"/>
        </w:numPr>
        <w:ind w:firstLine="480"/>
      </w:pPr>
      <w:r>
        <w:t>因相应的法律法规、上海证券交易所或者登记结算</w:t>
      </w:r>
      <w:r>
        <w:t>机构的相关业务规则发生变动而应当对《基金合同》进行修改；</w:t>
      </w:r>
      <w:r>
        <w:t xml:space="preserve"> </w:t>
      </w:r>
    </w:p>
    <w:p w14:paraId="75B57CFD" w14:textId="77777777" w:rsidR="00EB0C0A" w:rsidRDefault="003B24FB">
      <w:pPr>
        <w:numPr>
          <w:ilvl w:val="0"/>
          <w:numId w:val="112"/>
        </w:numPr>
        <w:ind w:firstLine="480"/>
      </w:pPr>
      <w:r>
        <w:t>对《基金合同》的修改对基金份额持有人利益无实质性不利影响或修改不涉及《基金合同》当事人权利义务关系发生变化；</w:t>
      </w:r>
      <w:r>
        <w:t xml:space="preserve"> </w:t>
      </w:r>
    </w:p>
    <w:p w14:paraId="4E88E10F" w14:textId="77777777" w:rsidR="00EB0C0A" w:rsidRDefault="003B24FB">
      <w:pPr>
        <w:numPr>
          <w:ilvl w:val="0"/>
          <w:numId w:val="112"/>
        </w:numPr>
        <w:spacing w:after="9" w:line="371" w:lineRule="auto"/>
        <w:ind w:firstLine="480"/>
      </w:pPr>
      <w:r>
        <w:t>基金管理人、相关证券交易所和登记结算机构在法律法规、基金合同规定的范围内调整有关基金认购、申购、赎回、交易、转托管、非交易过户等业务的规则；</w:t>
      </w:r>
      <w:r>
        <w:t xml:space="preserve"> </w:t>
      </w:r>
    </w:p>
    <w:p w14:paraId="742ECCB2" w14:textId="77777777" w:rsidR="00EB0C0A" w:rsidRDefault="003B24FB">
      <w:pPr>
        <w:numPr>
          <w:ilvl w:val="0"/>
          <w:numId w:val="112"/>
        </w:numPr>
        <w:spacing w:after="131" w:line="259" w:lineRule="auto"/>
        <w:ind w:firstLine="480"/>
      </w:pPr>
      <w:r>
        <w:t>基金推出新业务或服务；</w:t>
      </w:r>
      <w:r>
        <w:t xml:space="preserve"> </w:t>
      </w:r>
    </w:p>
    <w:p w14:paraId="426FB71C" w14:textId="77777777" w:rsidR="00EB0C0A" w:rsidRDefault="003B24FB">
      <w:pPr>
        <w:numPr>
          <w:ilvl w:val="0"/>
          <w:numId w:val="112"/>
        </w:numPr>
        <w:ind w:firstLine="480"/>
      </w:pPr>
      <w:r>
        <w:t>在不违反法律法规的情况下，调整基金的申购赎回方式及申购对价、赎回对价组成；</w:t>
      </w:r>
      <w:r>
        <w:t xml:space="preserve"> </w:t>
      </w:r>
    </w:p>
    <w:p w14:paraId="52D07D1F" w14:textId="77777777" w:rsidR="00EB0C0A" w:rsidRDefault="003B24FB">
      <w:pPr>
        <w:numPr>
          <w:ilvl w:val="0"/>
          <w:numId w:val="112"/>
        </w:numPr>
        <w:ind w:firstLine="480"/>
      </w:pPr>
      <w:r>
        <w:t>在不违反法律法规的情况下，调整基金份额净值、申购赎回清单的计算和公告的时间或频率；</w:t>
      </w:r>
      <w:r>
        <w:t xml:space="preserve"> </w:t>
      </w:r>
    </w:p>
    <w:p w14:paraId="235CE0D6" w14:textId="77777777" w:rsidR="00EB0C0A" w:rsidRDefault="003B24FB">
      <w:pPr>
        <w:numPr>
          <w:ilvl w:val="0"/>
          <w:numId w:val="112"/>
        </w:numPr>
        <w:spacing w:after="131" w:line="259" w:lineRule="auto"/>
        <w:ind w:firstLine="480"/>
      </w:pPr>
      <w:r>
        <w:t>本基金</w:t>
      </w:r>
      <w:r>
        <w:t>的联接基金采取特殊申购或其他方式参与本基金的申购赎回；</w:t>
      </w:r>
      <w:r>
        <w:t xml:space="preserve">  </w:t>
      </w:r>
    </w:p>
    <w:p w14:paraId="3D2A2BAA" w14:textId="77777777" w:rsidR="00EB0C0A" w:rsidRDefault="003B24FB">
      <w:pPr>
        <w:numPr>
          <w:ilvl w:val="0"/>
          <w:numId w:val="112"/>
        </w:numPr>
        <w:spacing w:after="131" w:line="259" w:lineRule="auto"/>
        <w:ind w:firstLine="480"/>
      </w:pPr>
      <w:r>
        <w:t>基金开通场外申购、赎回等相关业务；</w:t>
      </w:r>
      <w:r>
        <w:t xml:space="preserve"> </w:t>
      </w:r>
    </w:p>
    <w:p w14:paraId="15D9DBE5" w14:textId="77777777" w:rsidR="00EB0C0A" w:rsidRDefault="003B24FB">
      <w:pPr>
        <w:numPr>
          <w:ilvl w:val="0"/>
          <w:numId w:val="112"/>
        </w:numPr>
        <w:ind w:firstLine="480"/>
      </w:pPr>
      <w:r>
        <w:t>募集并管理以本基金为目标</w:t>
      </w:r>
      <w:r>
        <w:t xml:space="preserve"> ETF </w:t>
      </w:r>
      <w:r>
        <w:t>的一只或多只联接基金、增设新的基金份额类别、减少基金份额类别或者调整基金份额类别设置、在其他证券交易所上市、开通跨系统转托管等业务；</w:t>
      </w:r>
      <w:r>
        <w:t xml:space="preserve"> </w:t>
      </w:r>
    </w:p>
    <w:p w14:paraId="61D5B070" w14:textId="77777777" w:rsidR="00EB0C0A" w:rsidRDefault="003B24FB">
      <w:pPr>
        <w:numPr>
          <w:ilvl w:val="0"/>
          <w:numId w:val="112"/>
        </w:numPr>
        <w:ind w:firstLine="480"/>
      </w:pPr>
      <w:r>
        <w:t>按照法律法规和《基金合同》规定不需召开基金份额持有人大会的其他情形。</w:t>
      </w:r>
      <w:r>
        <w:t xml:space="preserve"> </w:t>
      </w:r>
    </w:p>
    <w:p w14:paraId="5DDEA721" w14:textId="77777777" w:rsidR="00EB0C0A" w:rsidRDefault="003B24FB">
      <w:pPr>
        <w:spacing w:after="131" w:line="259" w:lineRule="auto"/>
      </w:pPr>
      <w:r>
        <w:t>（二）会议召集人及召集方式</w:t>
      </w:r>
      <w:r>
        <w:t xml:space="preserve"> </w:t>
      </w:r>
    </w:p>
    <w:p w14:paraId="41BE9327" w14:textId="77777777" w:rsidR="00EB0C0A" w:rsidRDefault="003B24FB">
      <w:pPr>
        <w:numPr>
          <w:ilvl w:val="0"/>
          <w:numId w:val="113"/>
        </w:numPr>
        <w:ind w:firstLine="480"/>
      </w:pPr>
      <w:r>
        <w:t>除法律法规规定或《基金合同》另有约定外，基金份额持有人大会由基金管理人召集；</w:t>
      </w:r>
      <w:r>
        <w:t xml:space="preserve"> </w:t>
      </w:r>
    </w:p>
    <w:p w14:paraId="472003CD" w14:textId="77777777" w:rsidR="00EB0C0A" w:rsidRDefault="003B24FB">
      <w:pPr>
        <w:numPr>
          <w:ilvl w:val="0"/>
          <w:numId w:val="113"/>
        </w:numPr>
        <w:spacing w:after="131" w:line="259" w:lineRule="auto"/>
        <w:ind w:firstLine="480"/>
      </w:pPr>
      <w:r>
        <w:t>基金管理人未按规定召集或不能召集时，由基金托管人召集；</w:t>
      </w:r>
      <w:r>
        <w:t xml:space="preserve"> </w:t>
      </w:r>
    </w:p>
    <w:p w14:paraId="323EB800" w14:textId="77777777" w:rsidR="00EB0C0A" w:rsidRDefault="003B24FB">
      <w:pPr>
        <w:numPr>
          <w:ilvl w:val="0"/>
          <w:numId w:val="113"/>
        </w:numPr>
        <w:spacing w:after="119"/>
        <w:ind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 60 </w:t>
      </w:r>
      <w:r>
        <w:t>日内召开；基金管理人决定不召集，基金托管人仍认为有必要召开的，应当由基金托管人自行召集；</w:t>
      </w:r>
      <w:r>
        <w:t xml:space="preserve"> </w:t>
      </w:r>
    </w:p>
    <w:p w14:paraId="2B259A63" w14:textId="77777777" w:rsidR="00EB0C0A" w:rsidRDefault="003B24FB">
      <w:pPr>
        <w:numPr>
          <w:ilvl w:val="0"/>
          <w:numId w:val="113"/>
        </w:numPr>
        <w:spacing w:after="9" w:line="371" w:lineRule="auto"/>
        <w:ind w:firstLine="480"/>
      </w:pPr>
      <w:r>
        <w:t>代表基金份额</w:t>
      </w:r>
      <w:r>
        <w:t xml:space="preserve"> 10%</w:t>
      </w:r>
      <w:r>
        <w:t>以上（含</w:t>
      </w:r>
      <w:r>
        <w:t xml:space="preserve"> 10%</w:t>
      </w:r>
      <w:r>
        <w:t>）的基金份额持有人就同一事项书面要求召开基金份额持有人大会，应当向基金管理人提出书面提议。基金管理人应当自收到书面提议</w:t>
      </w:r>
      <w:r>
        <w:t>之日起</w:t>
      </w:r>
      <w:r>
        <w:t>10</w:t>
      </w:r>
      <w:r>
        <w:t>日内决定是否召集，并书面告知提出提议的基金份额持有人代表和基金托管人。基金管理人决定召集的，应当自出具书面决定之日起</w:t>
      </w:r>
      <w:r>
        <w:t xml:space="preserve"> 60 </w:t>
      </w:r>
      <w:r>
        <w:t>日内召开；基金管理人决定不召集，代表基金份额</w:t>
      </w:r>
      <w:r>
        <w:t xml:space="preserve"> 10%</w:t>
      </w:r>
      <w:r>
        <w:t>以上（含</w:t>
      </w:r>
      <w:r>
        <w:t xml:space="preserve"> 10%</w:t>
      </w:r>
      <w:r>
        <w:t>）的基金份额持有人仍认为有必要召开的，应当向基金托管人提出书面提议。基金托管人应当自收到书面提议之日起</w:t>
      </w:r>
      <w:r>
        <w:t>10</w:t>
      </w:r>
      <w:r>
        <w:t>日内决定是否召集，并书面告知提出提议的基金份额持有人代表和基金管理人；基金托管人决定召集的，应当自出具书面决定之日起</w:t>
      </w:r>
      <w:r>
        <w:t>60</w:t>
      </w:r>
      <w:r>
        <w:t>日内召开；</w:t>
      </w:r>
      <w:r>
        <w:t xml:space="preserve"> </w:t>
      </w:r>
    </w:p>
    <w:p w14:paraId="5CA09F41" w14:textId="77777777" w:rsidR="00EB0C0A" w:rsidRDefault="003B24FB">
      <w:pPr>
        <w:numPr>
          <w:ilvl w:val="0"/>
          <w:numId w:val="113"/>
        </w:numPr>
        <w:ind w:firstLine="480"/>
      </w:pPr>
      <w:r>
        <w:t>代表基金份额</w:t>
      </w:r>
      <w:r>
        <w:t xml:space="preserve"> 10%</w:t>
      </w:r>
      <w:r>
        <w:t>以上（含</w:t>
      </w:r>
      <w:r>
        <w:t xml:space="preserve"> 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 xml:space="preserve"> 30 </w:t>
      </w:r>
      <w:r>
        <w:t>日报中国证监会备案。基金份额持有人依法自行召集基金份额持有人大会的，基金管理人、基金托管人应当配合，不得阻碍、干扰；</w:t>
      </w:r>
      <w:r>
        <w:t xml:space="preserve"> </w:t>
      </w:r>
    </w:p>
    <w:p w14:paraId="190A71E8" w14:textId="77777777" w:rsidR="00EB0C0A" w:rsidRDefault="003B24FB">
      <w:pPr>
        <w:numPr>
          <w:ilvl w:val="0"/>
          <w:numId w:val="113"/>
        </w:numPr>
        <w:ind w:firstLine="480"/>
      </w:pPr>
      <w:r>
        <w:t>基金份额持有人会议的召集人负责选择确定开会时间、地点、方式和权益登记日。</w:t>
      </w:r>
      <w:r>
        <w:t xml:space="preserve"> </w:t>
      </w:r>
    </w:p>
    <w:p w14:paraId="40C09D55" w14:textId="77777777" w:rsidR="00EB0C0A" w:rsidRDefault="003B24FB">
      <w:pPr>
        <w:spacing w:after="131" w:line="259" w:lineRule="auto"/>
      </w:pPr>
      <w:r>
        <w:t>（三）召开基金份额持有人大会的通知时间、通知内容、通知方式</w:t>
      </w:r>
      <w:r>
        <w:t xml:space="preserve"> </w:t>
      </w:r>
    </w:p>
    <w:p w14:paraId="3860ADBB" w14:textId="77777777" w:rsidR="00EB0C0A" w:rsidRDefault="003B24FB">
      <w:pPr>
        <w:ind w:left="-15" w:firstLine="480"/>
      </w:pPr>
      <w:r>
        <w:t>1</w:t>
      </w:r>
      <w:r>
        <w:t>、召开基金份额持有人大会，召集人应于会议召开前</w:t>
      </w:r>
      <w:r>
        <w:t xml:space="preserve"> 30 </w:t>
      </w:r>
      <w:r>
        <w:t>日，在规定媒介</w:t>
      </w:r>
      <w:r>
        <w:t>公告。基金份额持有人大会通知应至少载明以下内容：</w:t>
      </w:r>
      <w:r>
        <w:t xml:space="preserve"> </w:t>
      </w:r>
    </w:p>
    <w:p w14:paraId="6FF5AF54" w14:textId="77777777" w:rsidR="00EB0C0A" w:rsidRDefault="003B24FB">
      <w:pPr>
        <w:numPr>
          <w:ilvl w:val="0"/>
          <w:numId w:val="114"/>
        </w:numPr>
        <w:spacing w:after="131" w:line="259" w:lineRule="auto"/>
        <w:ind w:firstLine="480"/>
      </w:pPr>
      <w:r>
        <w:t>会议召开的时间、地点和会议形式；</w:t>
      </w:r>
      <w:r>
        <w:t xml:space="preserve"> </w:t>
      </w:r>
    </w:p>
    <w:p w14:paraId="3F5425E6" w14:textId="77777777" w:rsidR="00EB0C0A" w:rsidRDefault="003B24FB">
      <w:pPr>
        <w:numPr>
          <w:ilvl w:val="0"/>
          <w:numId w:val="114"/>
        </w:numPr>
        <w:spacing w:after="131" w:line="259" w:lineRule="auto"/>
        <w:ind w:firstLine="480"/>
      </w:pPr>
      <w:r>
        <w:t>会议拟审议的事项、议事程序和表决方式；</w:t>
      </w:r>
      <w:r>
        <w:t xml:space="preserve"> </w:t>
      </w:r>
    </w:p>
    <w:p w14:paraId="1A3EB01D" w14:textId="77777777" w:rsidR="00EB0C0A" w:rsidRDefault="003B24FB">
      <w:pPr>
        <w:numPr>
          <w:ilvl w:val="0"/>
          <w:numId w:val="114"/>
        </w:numPr>
        <w:spacing w:after="131" w:line="259" w:lineRule="auto"/>
        <w:ind w:firstLine="480"/>
      </w:pPr>
      <w:r>
        <w:t>有权出席基金份额持有人大会的基金份额持有人的权益登记日；</w:t>
      </w:r>
      <w:r>
        <w:t xml:space="preserve"> </w:t>
      </w:r>
    </w:p>
    <w:p w14:paraId="71F70DEB" w14:textId="77777777" w:rsidR="00EB0C0A" w:rsidRDefault="003B24FB">
      <w:pPr>
        <w:numPr>
          <w:ilvl w:val="0"/>
          <w:numId w:val="114"/>
        </w:numPr>
        <w:ind w:firstLine="480"/>
      </w:pPr>
      <w:r>
        <w:t>授权委托证明的内容要求（包括但不限于代理人身份，代理权限和代理有效期限等）、送达时间和地点；</w:t>
      </w:r>
      <w:r>
        <w:t xml:space="preserve"> </w:t>
      </w:r>
    </w:p>
    <w:p w14:paraId="2DDDD1DB" w14:textId="77777777" w:rsidR="00EB0C0A" w:rsidRDefault="003B24FB">
      <w:pPr>
        <w:numPr>
          <w:ilvl w:val="0"/>
          <w:numId w:val="114"/>
        </w:numPr>
        <w:spacing w:after="131" w:line="259" w:lineRule="auto"/>
        <w:ind w:firstLine="480"/>
      </w:pPr>
      <w:r>
        <w:t>会务常设联系人姓名及联系电话；</w:t>
      </w:r>
      <w:r>
        <w:t xml:space="preserve"> </w:t>
      </w:r>
    </w:p>
    <w:p w14:paraId="31C87E2D" w14:textId="77777777" w:rsidR="00EB0C0A" w:rsidRDefault="003B24FB">
      <w:pPr>
        <w:numPr>
          <w:ilvl w:val="0"/>
          <w:numId w:val="114"/>
        </w:numPr>
        <w:spacing w:after="131" w:line="259" w:lineRule="auto"/>
        <w:ind w:firstLine="480"/>
      </w:pPr>
      <w:r>
        <w:t>出席会议者必须准备的文件和必须履行的手续；</w:t>
      </w:r>
      <w:r>
        <w:t xml:space="preserve"> </w:t>
      </w:r>
    </w:p>
    <w:p w14:paraId="739D3FFD" w14:textId="77777777" w:rsidR="00EB0C0A" w:rsidRDefault="003B24FB">
      <w:pPr>
        <w:numPr>
          <w:ilvl w:val="0"/>
          <w:numId w:val="114"/>
        </w:numPr>
        <w:spacing w:after="131" w:line="259" w:lineRule="auto"/>
        <w:ind w:firstLine="480"/>
      </w:pPr>
      <w:r>
        <w:t>召集人需要通知的其他事项。</w:t>
      </w:r>
      <w:r>
        <w:t xml:space="preserve"> </w:t>
      </w:r>
    </w:p>
    <w:p w14:paraId="72ACBD3A" w14:textId="77777777" w:rsidR="00EB0C0A" w:rsidRDefault="003B24FB">
      <w:pPr>
        <w:numPr>
          <w:ilvl w:val="0"/>
          <w:numId w:val="115"/>
        </w:numPr>
      </w:pPr>
      <w:r>
        <w:t>采取通讯开会方式并进行表决的情况下，由会议召集人决定在会议通知中说明本次基金份额持有人大会所采取的具体通讯方式、委托</w:t>
      </w:r>
      <w:r>
        <w:t>的公证机关及其联系方式和联系人、书面表决意见寄交的截止时间和收取方式。</w:t>
      </w:r>
      <w:r>
        <w:t xml:space="preserve"> </w:t>
      </w:r>
    </w:p>
    <w:p w14:paraId="67E43EB2" w14:textId="77777777" w:rsidR="00EB0C0A" w:rsidRDefault="003B24FB">
      <w:pPr>
        <w:numPr>
          <w:ilvl w:val="0"/>
          <w:numId w:val="115"/>
        </w:numPr>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t xml:space="preserve"> </w:t>
      </w:r>
    </w:p>
    <w:p w14:paraId="3A4630C5" w14:textId="77777777" w:rsidR="00EB0C0A" w:rsidRDefault="003B24FB">
      <w:pPr>
        <w:spacing w:after="131" w:line="259" w:lineRule="auto"/>
      </w:pPr>
      <w:r>
        <w:t>（四）基金份额持有人出席会议的方式</w:t>
      </w:r>
      <w:r>
        <w:t xml:space="preserve"> </w:t>
      </w:r>
    </w:p>
    <w:p w14:paraId="31C9C3F1" w14:textId="77777777" w:rsidR="00EB0C0A" w:rsidRDefault="003B24FB">
      <w:pPr>
        <w:ind w:left="-15" w:firstLine="480"/>
      </w:pPr>
      <w:r>
        <w:t>基金份额持有人大会可通过现场开会方式、</w:t>
      </w:r>
      <w:r>
        <w:t>通讯开会或法律法规和监管机关允许的其他方式召开，会议的召开方式由会议召集人确定。</w:t>
      </w:r>
      <w:r>
        <w:t xml:space="preserve"> </w:t>
      </w:r>
    </w:p>
    <w:p w14:paraId="246ECE3E" w14:textId="77777777" w:rsidR="00EB0C0A" w:rsidRDefault="003B24FB">
      <w:pPr>
        <w:ind w:left="-15" w:firstLine="480"/>
      </w:pPr>
      <w: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t xml:space="preserve"> </w:t>
      </w:r>
    </w:p>
    <w:p w14:paraId="49EAE442" w14:textId="77777777" w:rsidR="00EB0C0A" w:rsidRDefault="003B24FB">
      <w:pPr>
        <w:numPr>
          <w:ilvl w:val="0"/>
          <w:numId w:val="116"/>
        </w:numPr>
        <w:ind w:firstLine="480"/>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5343999B" w14:textId="77777777" w:rsidR="00EB0C0A" w:rsidRDefault="003B24FB">
      <w:pPr>
        <w:numPr>
          <w:ilvl w:val="0"/>
          <w:numId w:val="116"/>
        </w:numPr>
        <w:ind w:firstLine="480"/>
      </w:pPr>
      <w:r>
        <w:t>经核对，汇总到会者出示的在权益登记日持有基金</w:t>
      </w:r>
      <w:r>
        <w:t>份额的凭证显示，有效的基金份额不少于本基金在权益登记日基金总份额的</w:t>
      </w:r>
      <w:r>
        <w:t>50%</w:t>
      </w:r>
      <w:r>
        <w:t>（含</w:t>
      </w:r>
      <w:r>
        <w:t>50%</w:t>
      </w:r>
      <w:r>
        <w:t>）。</w:t>
      </w:r>
      <w:r>
        <w:t xml:space="preserve"> </w:t>
      </w:r>
    </w:p>
    <w:p w14:paraId="6368C325" w14:textId="77777777" w:rsidR="00EB0C0A" w:rsidRDefault="003B24FB">
      <w:pPr>
        <w:spacing w:after="9" w:line="371" w:lineRule="auto"/>
        <w:ind w:left="-15" w:right="-8" w:firstLine="470"/>
        <w:jc w:val="both"/>
      </w:pPr>
      <w:r>
        <w:t>2</w:t>
      </w:r>
      <w:r>
        <w:t>、通讯开会。通讯开会系指基金份额持有人将其对表决事项的投票以书面形式在表决截至日以前送达至召集人指定的地址。通讯开会应以书面方式进行表决。</w:t>
      </w:r>
      <w:r>
        <w:t xml:space="preserve"> </w:t>
      </w:r>
    </w:p>
    <w:p w14:paraId="45135B9A" w14:textId="77777777" w:rsidR="00EB0C0A" w:rsidRDefault="003B24FB">
      <w:pPr>
        <w:spacing w:after="131" w:line="259" w:lineRule="auto"/>
      </w:pPr>
      <w:r>
        <w:t>在同时符合以下条件时，通讯开会的方式视为有效：</w:t>
      </w:r>
      <w:r>
        <w:t xml:space="preserve"> </w:t>
      </w:r>
    </w:p>
    <w:p w14:paraId="12ADF1C6" w14:textId="77777777" w:rsidR="00EB0C0A" w:rsidRDefault="003B24FB">
      <w:pPr>
        <w:numPr>
          <w:ilvl w:val="0"/>
          <w:numId w:val="117"/>
        </w:numPr>
        <w:ind w:firstLine="480"/>
      </w:pPr>
      <w:r>
        <w:t>会议召集人按《基金合同》约定公布会议通知后，在</w:t>
      </w:r>
      <w:r>
        <w:t>2</w:t>
      </w:r>
      <w:r>
        <w:t>个工作日内连续公布相关提示性公告；</w:t>
      </w:r>
      <w:r>
        <w:t xml:space="preserve"> </w:t>
      </w:r>
    </w:p>
    <w:p w14:paraId="3620EFB4" w14:textId="77777777" w:rsidR="00EB0C0A" w:rsidRDefault="003B24FB">
      <w:pPr>
        <w:numPr>
          <w:ilvl w:val="0"/>
          <w:numId w:val="117"/>
        </w:numPr>
        <w:spacing w:after="9" w:line="371" w:lineRule="auto"/>
        <w:ind w:firstLine="480"/>
      </w:pPr>
      <w:r>
        <w:t>召集人按基金合同约定通知基金托管人（如果基金托管人为召集人，则为基金管理人）到指定地点对书面表决意见的计票进行监督。会议召集人在基金托管人（如</w:t>
      </w:r>
      <w:r>
        <w:t>果基金托管人为召集人，则为基金管理人）和公证机关的监督下按照会议通知规定的方式收取基金份额持有人的书面表决意见；基金托管人或基金管理人经通知不参加收取书面表决意见的，不影响表决效力；</w:t>
      </w:r>
      <w:r>
        <w:t xml:space="preserve"> </w:t>
      </w:r>
    </w:p>
    <w:p w14:paraId="28989DC4" w14:textId="77777777" w:rsidR="00EB0C0A" w:rsidRDefault="003B24FB">
      <w:pPr>
        <w:numPr>
          <w:ilvl w:val="0"/>
          <w:numId w:val="117"/>
        </w:numPr>
        <w:ind w:firstLine="480"/>
      </w:pPr>
      <w:r>
        <w:t>本人直接出具书面意见或授权他人代表出具书面意见的，基金份额持有人所持有的基金份额不小于在权益登记日基金总份额的</w:t>
      </w:r>
      <w:r>
        <w:t>50%</w:t>
      </w:r>
      <w:r>
        <w:t>（含</w:t>
      </w:r>
      <w:r>
        <w:t>50%</w:t>
      </w:r>
      <w:r>
        <w:t>）；</w:t>
      </w:r>
      <w:r>
        <w:t xml:space="preserve"> </w:t>
      </w:r>
    </w:p>
    <w:p w14:paraId="01E925B9" w14:textId="77777777" w:rsidR="00EB0C0A" w:rsidRDefault="003B24FB">
      <w:pPr>
        <w:numPr>
          <w:ilvl w:val="0"/>
          <w:numId w:val="117"/>
        </w:numPr>
        <w:ind w:firstLine="480"/>
      </w:pPr>
      <w:r>
        <w:t>上述第（</w:t>
      </w:r>
      <w: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w:t>
      </w:r>
      <w:r>
        <w:t>托证明符合法律法规、《基金合同》和会议通知的规定，并与基金登记注册机构记录相符。</w:t>
      </w:r>
      <w:r>
        <w:t xml:space="preserve"> </w:t>
      </w:r>
    </w:p>
    <w:p w14:paraId="6858E28D" w14:textId="77777777" w:rsidR="00EB0C0A" w:rsidRDefault="003B24FB">
      <w:pPr>
        <w:ind w:left="-15"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34F82BD8" w14:textId="77777777" w:rsidR="00EB0C0A" w:rsidRDefault="003B24FB">
      <w:pPr>
        <w:numPr>
          <w:ilvl w:val="0"/>
          <w:numId w:val="118"/>
        </w:numPr>
        <w:ind w:firstLine="480"/>
      </w:pPr>
      <w:r>
        <w:t>在法律法规或监管机构允许的前提下，基金份额持有人大会可通过网络、电话或其他方式召开，基金份额持有人可以采用书面、网络、电话、短信或其他</w:t>
      </w:r>
      <w:r>
        <w:t>方式进行表决，具体方式由会议召集人确定并在会议通知中列明。</w:t>
      </w:r>
      <w:r>
        <w:t xml:space="preserve"> </w:t>
      </w:r>
    </w:p>
    <w:p w14:paraId="2FB6C82C" w14:textId="77777777" w:rsidR="00EB0C0A" w:rsidRDefault="003B24FB">
      <w:pPr>
        <w:numPr>
          <w:ilvl w:val="0"/>
          <w:numId w:val="118"/>
        </w:numPr>
        <w:ind w:firstLine="480"/>
      </w:pPr>
      <w:r>
        <w:t>基金份额持有人授权他人代为出席会议并表决的，在法律法规或监管机构允许的前提下，授权方式可以采用书面、网络、电话、短信或其他方式，具体方式在会议通知中列明。</w:t>
      </w:r>
      <w:r>
        <w:t xml:space="preserve"> </w:t>
      </w:r>
    </w:p>
    <w:p w14:paraId="122A1D7F" w14:textId="77777777" w:rsidR="00EB0C0A" w:rsidRDefault="003B24FB">
      <w:pPr>
        <w:spacing w:after="131" w:line="259" w:lineRule="auto"/>
      </w:pPr>
      <w:r>
        <w:t>（五）议事内容与程序</w:t>
      </w:r>
      <w:r>
        <w:t xml:space="preserve"> </w:t>
      </w:r>
    </w:p>
    <w:p w14:paraId="74BA5EFC" w14:textId="77777777" w:rsidR="00EB0C0A" w:rsidRDefault="003B24FB">
      <w:pPr>
        <w:numPr>
          <w:ilvl w:val="0"/>
          <w:numId w:val="119"/>
        </w:numPr>
        <w:spacing w:after="131" w:line="259" w:lineRule="auto"/>
        <w:ind w:hanging="360"/>
      </w:pPr>
      <w:r>
        <w:t>议事内容及提案权</w:t>
      </w:r>
      <w:r>
        <w:t xml:space="preserve"> </w:t>
      </w:r>
    </w:p>
    <w:p w14:paraId="2CDADF30" w14:textId="77777777" w:rsidR="00EB0C0A" w:rsidRDefault="003B24FB">
      <w:pPr>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t xml:space="preserve"> </w:t>
      </w:r>
    </w:p>
    <w:p w14:paraId="63B0EECE" w14:textId="77777777" w:rsidR="00EB0C0A" w:rsidRDefault="003B24FB">
      <w:pPr>
        <w:spacing w:after="131" w:line="259" w:lineRule="auto"/>
      </w:pPr>
      <w:r>
        <w:t>基金份额持</w:t>
      </w:r>
      <w:r>
        <w:t>有人大会的召集人发出召集会议的通知后，对原有提案的修改</w:t>
      </w:r>
    </w:p>
    <w:p w14:paraId="15C641C9" w14:textId="77777777" w:rsidR="00EB0C0A" w:rsidRDefault="003B24FB">
      <w:pPr>
        <w:spacing w:after="131" w:line="259" w:lineRule="auto"/>
        <w:ind w:left="-5"/>
      </w:pPr>
      <w:r>
        <w:t>应当在基金份额持有人大会召开前及时公告。基金份额持有人大会不得对未事先公告的议事内容进行表决。</w:t>
      </w:r>
      <w:r>
        <w:t xml:space="preserve"> </w:t>
      </w:r>
    </w:p>
    <w:p w14:paraId="71D6738A" w14:textId="77777777" w:rsidR="00EB0C0A" w:rsidRDefault="003B24FB">
      <w:pPr>
        <w:numPr>
          <w:ilvl w:val="0"/>
          <w:numId w:val="119"/>
        </w:numPr>
        <w:spacing w:after="131" w:line="259" w:lineRule="auto"/>
        <w:ind w:hanging="360"/>
      </w:pPr>
      <w:r>
        <w:t>议事程序</w:t>
      </w:r>
      <w:r>
        <w:t xml:space="preserve"> </w:t>
      </w:r>
    </w:p>
    <w:p w14:paraId="4B1B65D3" w14:textId="77777777" w:rsidR="00EB0C0A" w:rsidRDefault="003B24FB">
      <w:pPr>
        <w:numPr>
          <w:ilvl w:val="0"/>
          <w:numId w:val="120"/>
        </w:numPr>
        <w:spacing w:after="131" w:line="259" w:lineRule="auto"/>
        <w:ind w:hanging="600"/>
      </w:pPr>
      <w:r>
        <w:t>现场开会</w:t>
      </w:r>
      <w:r>
        <w:t xml:space="preserve"> </w:t>
      </w:r>
    </w:p>
    <w:p w14:paraId="751E30AE" w14:textId="77777777" w:rsidR="00EB0C0A" w:rsidRDefault="003B24FB">
      <w:pPr>
        <w:ind w:left="-15" w:firstLine="480"/>
      </w:pPr>
      <w:r>
        <w:t>在现场开会的方式下，首先由大会主持人按照下列第七条规定程序确定和公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w:t>
      </w:r>
      <w:r>
        <w:t>金份额持有人大会作出的决议的效力。</w:t>
      </w:r>
      <w:r>
        <w:t xml:space="preserve"> </w:t>
      </w:r>
    </w:p>
    <w:p w14:paraId="223E8C08" w14:textId="77777777" w:rsidR="00EB0C0A" w:rsidRDefault="003B24FB">
      <w:pPr>
        <w:ind w:left="-15" w:firstLine="480"/>
      </w:pPr>
      <w:r>
        <w:t>会议召集人应当制作出席会议人员的签名册。签名册载明参加会议人员姓名（或单位名称）、身份证明文件号码、持有或代表有表决权的基金份额、委托人姓名（或单位名称）和联系方式等事项。</w:t>
      </w:r>
      <w:r>
        <w:t xml:space="preserve"> </w:t>
      </w:r>
    </w:p>
    <w:p w14:paraId="548EDC75" w14:textId="77777777" w:rsidR="00EB0C0A" w:rsidRDefault="003B24FB">
      <w:pPr>
        <w:numPr>
          <w:ilvl w:val="0"/>
          <w:numId w:val="120"/>
        </w:numPr>
        <w:spacing w:after="131" w:line="259" w:lineRule="auto"/>
        <w:ind w:hanging="600"/>
      </w:pPr>
      <w:r>
        <w:t>通讯开会</w:t>
      </w:r>
      <w:r>
        <w:t xml:space="preserve"> </w:t>
      </w:r>
    </w:p>
    <w:p w14:paraId="07AC4E46" w14:textId="77777777" w:rsidR="00EB0C0A" w:rsidRDefault="003B24FB">
      <w:pPr>
        <w:ind w:left="-15" w:firstLine="480"/>
      </w:pPr>
      <w:r>
        <w:t>在通讯开会的情况下，首先由召集人提前</w:t>
      </w:r>
      <w:r>
        <w:t>30</w:t>
      </w:r>
      <w:r>
        <w:t>日公布提案，在所通知的表决截止日期后</w:t>
      </w:r>
      <w:r>
        <w:t xml:space="preserve"> 2 </w:t>
      </w:r>
      <w:r>
        <w:t>个工作日内在公证机关监督下由召集人统计全部有效表决，在公证机关监督下形成决议。</w:t>
      </w:r>
      <w:r>
        <w:t xml:space="preserve"> </w:t>
      </w:r>
    </w:p>
    <w:p w14:paraId="784377C4" w14:textId="77777777" w:rsidR="00EB0C0A" w:rsidRDefault="003B24FB">
      <w:pPr>
        <w:spacing w:after="131" w:line="259" w:lineRule="auto"/>
      </w:pPr>
      <w:r>
        <w:t>（六）表决</w:t>
      </w:r>
      <w:r>
        <w:t xml:space="preserve"> </w:t>
      </w:r>
    </w:p>
    <w:p w14:paraId="4F569E14" w14:textId="77777777" w:rsidR="00EB0C0A" w:rsidRDefault="003B24FB">
      <w:pPr>
        <w:spacing w:after="131" w:line="259" w:lineRule="auto"/>
      </w:pPr>
      <w:r>
        <w:t>基金份额持有人所持每份基金份额有一票表决权。</w:t>
      </w:r>
      <w:r>
        <w:t xml:space="preserve"> </w:t>
      </w:r>
    </w:p>
    <w:p w14:paraId="48FB331E" w14:textId="77777777" w:rsidR="00EB0C0A" w:rsidRDefault="003B24FB">
      <w:pPr>
        <w:spacing w:after="131" w:line="259" w:lineRule="auto"/>
      </w:pPr>
      <w:r>
        <w:t>基金份额持有人大会决议分为一般决议和特别决议：</w:t>
      </w:r>
      <w:r>
        <w:t xml:space="preserve"> </w:t>
      </w:r>
    </w:p>
    <w:p w14:paraId="67E4D52C" w14:textId="77777777" w:rsidR="00EB0C0A" w:rsidRDefault="003B24FB">
      <w:pPr>
        <w:numPr>
          <w:ilvl w:val="0"/>
          <w:numId w:val="121"/>
        </w:numPr>
        <w:ind w:firstLine="480"/>
      </w:pPr>
      <w:r>
        <w:t>一般决议，</w:t>
      </w:r>
      <w:r>
        <w:t>一般决议须经参加大会的基金份额持有人或其代理人所持表决权的</w:t>
      </w:r>
      <w:r>
        <w:t>50%</w:t>
      </w:r>
      <w:r>
        <w:t>以上（含</w:t>
      </w:r>
      <w:r>
        <w:t>50%</w:t>
      </w:r>
      <w:r>
        <w:t>）通过方为有效；除下列第</w:t>
      </w:r>
      <w:r>
        <w:t>2</w:t>
      </w:r>
      <w:r>
        <w:t>项所规定的须以特别决议通过事项以外的其他事项均以一般决议的方式通过。</w:t>
      </w:r>
      <w:r>
        <w:t xml:space="preserve"> </w:t>
      </w:r>
    </w:p>
    <w:p w14:paraId="50D2D991" w14:textId="77777777" w:rsidR="00EB0C0A" w:rsidRDefault="003B24FB">
      <w:pPr>
        <w:numPr>
          <w:ilvl w:val="0"/>
          <w:numId w:val="121"/>
        </w:numPr>
        <w:ind w:firstLine="480"/>
      </w:pPr>
      <w:r>
        <w:t>特别决议，特别决议应当经参加大会的基金份额持有人或其代理人所持表决权的三分之二以上（含三分之二）通过方可做出。除基金合同另有约定外，转换基金运作方式、更换基金管理人或者基金托管人、终止《基金合同》、与其他基金合并以特别决议通过方为有效。</w:t>
      </w:r>
      <w:r>
        <w:t xml:space="preserve"> </w:t>
      </w:r>
    </w:p>
    <w:p w14:paraId="43F16EAF" w14:textId="77777777" w:rsidR="00EB0C0A" w:rsidRDefault="003B24FB">
      <w:r>
        <w:t>基金份额持有人大会采取记名方式进行投票表决。采取通讯方式进行表决时，除非在计票时有充分的相反证据</w:t>
      </w:r>
      <w:r>
        <w:t>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t xml:space="preserve"> </w:t>
      </w:r>
    </w:p>
    <w:p w14:paraId="203015B4" w14:textId="77777777" w:rsidR="00EB0C0A" w:rsidRDefault="003B24FB">
      <w:pPr>
        <w:ind w:left="-15" w:firstLine="480"/>
      </w:pPr>
      <w:r>
        <w:t>基金份额持有人大会的各项提案或同一项提案内并列的各项议题应当分开审议、逐项表决。</w:t>
      </w:r>
      <w:r>
        <w:t xml:space="preserve"> </w:t>
      </w:r>
    </w:p>
    <w:p w14:paraId="6FBD63F8" w14:textId="77777777" w:rsidR="00EB0C0A" w:rsidRDefault="003B24FB">
      <w:pPr>
        <w:spacing w:after="131" w:line="259" w:lineRule="auto"/>
      </w:pPr>
      <w:r>
        <w:t>（七）计票</w:t>
      </w:r>
      <w:r>
        <w:t xml:space="preserve"> </w:t>
      </w:r>
    </w:p>
    <w:p w14:paraId="4FB1092B" w14:textId="77777777" w:rsidR="00EB0C0A" w:rsidRDefault="003B24FB">
      <w:pPr>
        <w:spacing w:after="131" w:line="259" w:lineRule="auto"/>
      </w:pPr>
      <w:r>
        <w:t>1</w:t>
      </w:r>
      <w:r>
        <w:t>、现场开会</w:t>
      </w:r>
      <w:r>
        <w:t xml:space="preserve"> </w:t>
      </w:r>
    </w:p>
    <w:p w14:paraId="55B99C00" w14:textId="77777777" w:rsidR="00EB0C0A" w:rsidRDefault="003B24FB">
      <w:pPr>
        <w:numPr>
          <w:ilvl w:val="0"/>
          <w:numId w:val="122"/>
        </w:numPr>
        <w:ind w:firstLine="480"/>
      </w:pPr>
      <w:r>
        <w:t>如大会由基金管理人或基金托管人召集，基金份额持有人大会的主持人应当在会议开始后宣布在出席会议的基金份额持有人和代理人中选举两名基金份额持有人代表与大会召集人授权的一</w:t>
      </w:r>
      <w:r>
        <w:t>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4CA27C9F" w14:textId="77777777" w:rsidR="00EB0C0A" w:rsidRDefault="003B24FB">
      <w:pPr>
        <w:numPr>
          <w:ilvl w:val="0"/>
          <w:numId w:val="122"/>
        </w:numPr>
        <w:ind w:firstLine="480"/>
      </w:pPr>
      <w:r>
        <w:t>监票人应当在基金份额持有人表决后立即进行清点并由大会主持人当场公布计票结果。</w:t>
      </w:r>
      <w:r>
        <w:t xml:space="preserve"> </w:t>
      </w:r>
    </w:p>
    <w:p w14:paraId="1093CAB0" w14:textId="77777777" w:rsidR="00EB0C0A" w:rsidRDefault="003B24FB">
      <w:pPr>
        <w:numPr>
          <w:ilvl w:val="0"/>
          <w:numId w:val="122"/>
        </w:numPr>
        <w:ind w:firstLine="480"/>
      </w:pPr>
      <w:r>
        <w:t>如果会议主持人或基金份额持有人或代理人对于提交的表决结果有怀疑，可以在宣布表决结果后立即对所投票数要求进行重新清点。监票人应当进</w:t>
      </w:r>
      <w:r>
        <w:t>行重新清点，重新清点以一次为限。重新清点后，大会主持人应当当场公布重新清点结果。</w:t>
      </w:r>
      <w:r>
        <w:t xml:space="preserve"> </w:t>
      </w:r>
    </w:p>
    <w:p w14:paraId="10D37D22" w14:textId="77777777" w:rsidR="00EB0C0A" w:rsidRDefault="003B24FB">
      <w:pPr>
        <w:numPr>
          <w:ilvl w:val="0"/>
          <w:numId w:val="122"/>
        </w:numPr>
        <w:ind w:firstLine="480"/>
      </w:pPr>
      <w:r>
        <w:t>计票过程应由公证机关予以公证，基金管理人或基金托管人拒不出席大会的，不影响计票的效力。</w:t>
      </w:r>
      <w:r>
        <w:t xml:space="preserve"> </w:t>
      </w:r>
    </w:p>
    <w:p w14:paraId="1C7447DD" w14:textId="77777777" w:rsidR="00EB0C0A" w:rsidRDefault="003B24FB">
      <w:pPr>
        <w:spacing w:after="131" w:line="259" w:lineRule="auto"/>
      </w:pPr>
      <w:r>
        <w:t>2</w:t>
      </w:r>
      <w:r>
        <w:t>、通讯开会</w:t>
      </w:r>
      <w:r>
        <w:t xml:space="preserve"> </w:t>
      </w:r>
    </w:p>
    <w:p w14:paraId="33F599D7" w14:textId="77777777" w:rsidR="00EB0C0A" w:rsidRDefault="003B24FB">
      <w:pPr>
        <w:spacing w:after="119"/>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八）生效与公告</w:t>
      </w:r>
      <w:r>
        <w:t xml:space="preserve"> </w:t>
      </w:r>
    </w:p>
    <w:p w14:paraId="701B9B8E" w14:textId="77777777" w:rsidR="00EB0C0A" w:rsidRDefault="003B24FB">
      <w:pPr>
        <w:spacing w:after="131" w:line="259" w:lineRule="auto"/>
      </w:pPr>
      <w:r>
        <w:t>基金份额持有人大会的决议自表决通过之日起生效。</w:t>
      </w:r>
      <w:r>
        <w:t xml:space="preserve"> </w:t>
      </w:r>
    </w:p>
    <w:p w14:paraId="6E2B773E" w14:textId="77777777" w:rsidR="00EB0C0A" w:rsidRDefault="003B24FB">
      <w:pPr>
        <w:ind w:left="-15" w:firstLine="480"/>
      </w:pPr>
      <w:r>
        <w:t>基金份额持有人大会的决议，召集人应当自通过之日起</w:t>
      </w:r>
      <w:r>
        <w:t xml:space="preserve"> 5 </w:t>
      </w:r>
      <w:r>
        <w:t>日内报中国证监会备案。</w:t>
      </w:r>
      <w:r>
        <w:t xml:space="preserve"> </w:t>
      </w:r>
    </w:p>
    <w:p w14:paraId="148A6BA7" w14:textId="77777777" w:rsidR="00EB0C0A" w:rsidRDefault="003B24FB">
      <w:pPr>
        <w:ind w:left="-15" w:firstLine="480"/>
      </w:pPr>
      <w:r>
        <w:t>基金份额持有人大会决议自生效之日起</w:t>
      </w:r>
      <w:r>
        <w:t xml:space="preserve"> 2 </w:t>
      </w:r>
      <w:r>
        <w:t>日内在规定媒介上公告。如果采用通讯方式进行表决，在公告基金份</w:t>
      </w:r>
      <w:r>
        <w:t>额持有人大会决议时，必须将公证书全文、公证机构、公证员姓名等一同公告。</w:t>
      </w:r>
      <w:r>
        <w:t xml:space="preserve"> </w:t>
      </w:r>
    </w:p>
    <w:p w14:paraId="1D50AF53" w14:textId="77777777" w:rsidR="00EB0C0A" w:rsidRDefault="003B24FB">
      <w:pPr>
        <w:ind w:left="-15" w:firstLine="48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3B62CBD5" w14:textId="77777777" w:rsidR="00EB0C0A" w:rsidRDefault="003B24FB">
      <w:pPr>
        <w:ind w:left="-15" w:firstLine="480"/>
      </w:pPr>
      <w:r>
        <w:t>（九）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w:t>
      </w:r>
      <w:r>
        <w:t>基金份额持有人大会审议。</w:t>
      </w:r>
      <w:r>
        <w:t xml:space="preserve"> </w:t>
      </w:r>
    </w:p>
    <w:p w14:paraId="58328B8F" w14:textId="77777777" w:rsidR="00EB0C0A" w:rsidRDefault="003B24FB">
      <w:pPr>
        <w:ind w:right="2911"/>
      </w:pPr>
      <w:r>
        <w:t>三、基金的收益与分配（一）基金利润的构成</w:t>
      </w:r>
      <w:r>
        <w:t xml:space="preserve"> </w:t>
      </w:r>
    </w:p>
    <w:p w14:paraId="2620DD58" w14:textId="77777777" w:rsidR="00EB0C0A" w:rsidRDefault="003B24FB">
      <w:pPr>
        <w:spacing w:after="9" w:line="371" w:lineRule="auto"/>
        <w:ind w:left="-15" w:right="-8" w:firstLine="470"/>
        <w:jc w:val="both"/>
      </w:pPr>
      <w:r>
        <w:t>基金利润指基金利息收入、投资收益、公允价值变动收益和其他收入扣除相关费用后的余额，基金已实现收益指基金利润减去公允价值变动收益后的余额。</w:t>
      </w:r>
      <w:r>
        <w:t xml:space="preserve"> </w:t>
      </w:r>
    </w:p>
    <w:p w14:paraId="55D83E20" w14:textId="77777777" w:rsidR="00EB0C0A" w:rsidRDefault="003B24FB">
      <w:pPr>
        <w:numPr>
          <w:ilvl w:val="0"/>
          <w:numId w:val="123"/>
        </w:numPr>
        <w:spacing w:after="131" w:line="259" w:lineRule="auto"/>
        <w:ind w:hanging="720"/>
      </w:pPr>
      <w:r>
        <w:t>基金可供分配利润</w:t>
      </w:r>
      <w:r>
        <w:t xml:space="preserve"> </w:t>
      </w:r>
    </w:p>
    <w:p w14:paraId="63D44490" w14:textId="77777777" w:rsidR="00EB0C0A" w:rsidRDefault="003B24FB">
      <w:pPr>
        <w:ind w:left="-15" w:firstLine="480"/>
      </w:pPr>
      <w:r>
        <w:t>基金可供分配利润指截至收益分配基准日基金未分配利润与未分配利润中已实现收益的孰低数。</w:t>
      </w:r>
      <w:r>
        <w:t xml:space="preserve"> </w:t>
      </w:r>
    </w:p>
    <w:p w14:paraId="61573A94" w14:textId="77777777" w:rsidR="00EB0C0A" w:rsidRDefault="003B24FB">
      <w:pPr>
        <w:numPr>
          <w:ilvl w:val="0"/>
          <w:numId w:val="123"/>
        </w:numPr>
        <w:spacing w:after="131" w:line="259" w:lineRule="auto"/>
        <w:ind w:hanging="720"/>
      </w:pPr>
      <w:r>
        <w:t>基金收益分配原则</w:t>
      </w:r>
      <w:r>
        <w:t xml:space="preserve"> </w:t>
      </w:r>
    </w:p>
    <w:p w14:paraId="6A6F19AD" w14:textId="77777777" w:rsidR="00EB0C0A" w:rsidRDefault="003B24FB">
      <w:pPr>
        <w:numPr>
          <w:ilvl w:val="0"/>
          <w:numId w:val="124"/>
        </w:numPr>
        <w:ind w:firstLine="475"/>
      </w:pPr>
      <w:r>
        <w:t>当基金份额净值增长率超过标的指数同期增长率达到</w:t>
      </w:r>
      <w:r>
        <w:t xml:space="preserve"> 1%</w:t>
      </w:r>
      <w:r>
        <w:t>以上时，可进行收益分配。在收益评价日，基金管理人对基金份额净值增长率和标的指数同期增长率进行计算，计算方法参见《招募说明</w:t>
      </w:r>
      <w:r>
        <w:t>书》；</w:t>
      </w:r>
      <w:r>
        <w:t xml:space="preserve"> </w:t>
      </w:r>
    </w:p>
    <w:p w14:paraId="433900DA" w14:textId="77777777" w:rsidR="00EB0C0A" w:rsidRDefault="003B24FB">
      <w:pPr>
        <w:numPr>
          <w:ilvl w:val="0"/>
          <w:numId w:val="124"/>
        </w:numPr>
        <w:spacing w:after="9" w:line="371" w:lineRule="auto"/>
        <w:ind w:firstLine="475"/>
      </w:pPr>
      <w:r>
        <w:t>本基金以使收益分配后基金份额净值增长率尽可能贴近标的指数同期增长率为原则进行收益分配。基于本基金的性质和特点，本基金收益分配不须以弥补浮动亏损为前提，收益分配后有可能使除息后的基金份额净值低于面值；在符合基金收益分配条件的前提下，本基金收益每年最多分配</w:t>
      </w:r>
      <w:r>
        <w:t>12</w:t>
      </w:r>
      <w:r>
        <w:t>次；</w:t>
      </w:r>
      <w:r>
        <w:t xml:space="preserve"> </w:t>
      </w:r>
    </w:p>
    <w:p w14:paraId="7CE28076" w14:textId="77777777" w:rsidR="00EB0C0A" w:rsidRDefault="003B24FB">
      <w:pPr>
        <w:numPr>
          <w:ilvl w:val="0"/>
          <w:numId w:val="124"/>
        </w:numPr>
        <w:spacing w:after="131" w:line="259" w:lineRule="auto"/>
        <w:ind w:firstLine="475"/>
      </w:pPr>
      <w:r>
        <w:t>本基金的收益分配采取现金分红的方式；</w:t>
      </w:r>
      <w:r>
        <w:t xml:space="preserve">  </w:t>
      </w:r>
    </w:p>
    <w:p w14:paraId="186723D5" w14:textId="77777777" w:rsidR="00EB0C0A" w:rsidRDefault="003B24FB">
      <w:pPr>
        <w:numPr>
          <w:ilvl w:val="0"/>
          <w:numId w:val="124"/>
        </w:numPr>
        <w:spacing w:after="131" w:line="259" w:lineRule="auto"/>
        <w:ind w:firstLine="475"/>
      </w:pPr>
      <w:r>
        <w:t>《基金合同》生效不满</w:t>
      </w:r>
      <w:r>
        <w:t>3</w:t>
      </w:r>
      <w:r>
        <w:t>个月可不进行收益分配；</w:t>
      </w:r>
      <w:r>
        <w:t xml:space="preserve"> </w:t>
      </w:r>
    </w:p>
    <w:p w14:paraId="47D66AAF" w14:textId="77777777" w:rsidR="00EB0C0A" w:rsidRDefault="003B24FB">
      <w:pPr>
        <w:numPr>
          <w:ilvl w:val="0"/>
          <w:numId w:val="124"/>
        </w:numPr>
        <w:spacing w:after="131" w:line="259" w:lineRule="auto"/>
        <w:ind w:firstLine="475"/>
      </w:pPr>
      <w:r>
        <w:t>每一基金份额享有同等分配权；</w:t>
      </w:r>
      <w:r>
        <w:t xml:space="preserve"> </w:t>
      </w:r>
    </w:p>
    <w:p w14:paraId="07C7A048" w14:textId="77777777" w:rsidR="00EB0C0A" w:rsidRDefault="003B24FB">
      <w:pPr>
        <w:numPr>
          <w:ilvl w:val="0"/>
          <w:numId w:val="124"/>
        </w:numPr>
        <w:spacing w:after="131" w:line="259" w:lineRule="auto"/>
        <w:ind w:firstLine="475"/>
      </w:pPr>
      <w:r>
        <w:t>法律法规或监管机关另有规定的，从其规定。</w:t>
      </w:r>
      <w:r>
        <w:t xml:space="preserve"> </w:t>
      </w:r>
    </w:p>
    <w:p w14:paraId="105CA26E" w14:textId="77777777" w:rsidR="00EB0C0A" w:rsidRDefault="003B24FB">
      <w:pPr>
        <w:ind w:left="-15" w:firstLine="480"/>
      </w:pPr>
      <w:r>
        <w:t>在对基金份额持有人利益无实质性不利的影响下，基金管理人、登记结算机构可对基金收益分配原则进行调整，并依照《信息披露办法》的有关规定在规定媒介公告，而不需召开基金份额持有人大会。</w:t>
      </w:r>
      <w:r>
        <w:t xml:space="preserve"> </w:t>
      </w:r>
    </w:p>
    <w:p w14:paraId="4CD0193F" w14:textId="77777777" w:rsidR="00EB0C0A" w:rsidRDefault="003B24FB">
      <w:pPr>
        <w:numPr>
          <w:ilvl w:val="0"/>
          <w:numId w:val="125"/>
        </w:numPr>
        <w:spacing w:after="131" w:line="259" w:lineRule="auto"/>
        <w:ind w:hanging="720"/>
      </w:pPr>
      <w:r>
        <w:t>收益分配方案</w:t>
      </w:r>
      <w:r>
        <w:t xml:space="preserve"> </w:t>
      </w:r>
    </w:p>
    <w:p w14:paraId="66656412" w14:textId="77777777" w:rsidR="00EB0C0A" w:rsidRDefault="003B24FB">
      <w:pPr>
        <w:ind w:left="-15" w:firstLine="480"/>
      </w:pPr>
      <w:r>
        <w:t>基金收益分配方案中应载明截止收益分配基准日的可供分配利润、基金收益分配对象、分配时间、分配数额及比例、分配方式等内容。</w:t>
      </w:r>
      <w:r>
        <w:t xml:space="preserve"> </w:t>
      </w:r>
    </w:p>
    <w:p w14:paraId="5ABCECBD" w14:textId="77777777" w:rsidR="00EB0C0A" w:rsidRDefault="003B24FB">
      <w:pPr>
        <w:numPr>
          <w:ilvl w:val="0"/>
          <w:numId w:val="125"/>
        </w:numPr>
        <w:spacing w:after="131" w:line="259" w:lineRule="auto"/>
        <w:ind w:hanging="720"/>
      </w:pPr>
      <w:r>
        <w:t>收益分配方案的确定、公告与实施</w:t>
      </w:r>
      <w:r>
        <w:t xml:space="preserve"> </w:t>
      </w:r>
    </w:p>
    <w:p w14:paraId="1CD30593" w14:textId="77777777" w:rsidR="00EB0C0A" w:rsidRDefault="003B24FB">
      <w:pPr>
        <w:ind w:left="-15" w:firstLine="480"/>
      </w:pPr>
      <w:r>
        <w:t>本基金收益分配方案由基金管理人拟定，并由基金托管人复核，依照《信息披露办法》的有关规定在规定媒介公告。</w:t>
      </w:r>
      <w:r>
        <w:t xml:space="preserve"> </w:t>
      </w:r>
    </w:p>
    <w:p w14:paraId="668995FE" w14:textId="77777777" w:rsidR="00EB0C0A" w:rsidRDefault="003B24FB">
      <w:pPr>
        <w:numPr>
          <w:ilvl w:val="0"/>
          <w:numId w:val="125"/>
        </w:numPr>
        <w:spacing w:after="131" w:line="259" w:lineRule="auto"/>
        <w:ind w:hanging="720"/>
      </w:pPr>
      <w:r>
        <w:t>基金收益分配中发生的费用</w:t>
      </w:r>
      <w:r>
        <w:t xml:space="preserve"> </w:t>
      </w:r>
    </w:p>
    <w:p w14:paraId="474C16F3" w14:textId="77777777" w:rsidR="00EB0C0A" w:rsidRDefault="003B24FB">
      <w:pPr>
        <w:spacing w:after="131" w:line="259" w:lineRule="auto"/>
      </w:pPr>
      <w:r>
        <w:t>基金收益分配时所发生的银行</w:t>
      </w:r>
      <w:r>
        <w:t>转账或其他手续费用由投资者自行承担。</w:t>
      </w:r>
      <w:r>
        <w:t xml:space="preserve"> </w:t>
      </w:r>
    </w:p>
    <w:p w14:paraId="4D1954C6" w14:textId="77777777" w:rsidR="00EB0C0A" w:rsidRDefault="003B24FB">
      <w:pPr>
        <w:spacing w:after="138" w:line="259" w:lineRule="auto"/>
      </w:pPr>
      <w:r>
        <w:t>四、与基金财产管理、运作有关费用的提取、支付方式与比例</w:t>
      </w:r>
      <w:r>
        <w:t xml:space="preserve"> </w:t>
      </w:r>
    </w:p>
    <w:p w14:paraId="5FD60A5E" w14:textId="77777777" w:rsidR="00EB0C0A" w:rsidRDefault="003B24FB">
      <w:pPr>
        <w:spacing w:after="155" w:line="259" w:lineRule="auto"/>
      </w:pPr>
      <w:r>
        <w:t>（一）基金管理人的管理费</w:t>
      </w:r>
      <w:r>
        <w:rPr>
          <w:rFonts w:ascii="Times New Roman" w:eastAsia="Times New Roman" w:hAnsi="Times New Roman" w:cs="Times New Roman"/>
        </w:rPr>
        <w:t xml:space="preserve">  </w:t>
      </w:r>
    </w:p>
    <w:p w14:paraId="31589B34" w14:textId="77777777" w:rsidR="00EB0C0A" w:rsidRDefault="003B24FB">
      <w:pPr>
        <w:ind w:left="-15" w:firstLine="480"/>
      </w:pPr>
      <w:r>
        <w:t>本基金的管理费按前一日基金资产净值的</w:t>
      </w:r>
      <w:r>
        <w:t xml:space="preserve"> </w:t>
      </w:r>
      <w:r>
        <w:rPr>
          <w:rFonts w:ascii="Times New Roman" w:eastAsia="Times New Roman" w:hAnsi="Times New Roman" w:cs="Times New Roman"/>
        </w:rPr>
        <w:t>0.50%</w:t>
      </w:r>
      <w:r>
        <w:t>年费率计提。管理费的计算方法如下：</w:t>
      </w:r>
      <w:r>
        <w:rPr>
          <w:rFonts w:ascii="Times New Roman" w:eastAsia="Times New Roman" w:hAnsi="Times New Roman" w:cs="Times New Roman"/>
        </w:rPr>
        <w:t xml:space="preserve"> </w:t>
      </w:r>
    </w:p>
    <w:p w14:paraId="2F46F8AD" w14:textId="77777777" w:rsidR="00EB0C0A" w:rsidRDefault="003B24FB">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50BED612" w14:textId="77777777" w:rsidR="00EB0C0A" w:rsidRDefault="003B24FB">
      <w:pPr>
        <w:spacing w:after="161" w:line="259" w:lineRule="auto"/>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4427467B" w14:textId="77777777" w:rsidR="00EB0C0A" w:rsidRDefault="003B24FB">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1C7C3A3" w14:textId="77777777" w:rsidR="00EB0C0A" w:rsidRDefault="003B24FB">
      <w:pPr>
        <w:ind w:left="-15" w:firstLine="480"/>
      </w:pPr>
      <w:r>
        <w:t>基金管理费每日计提，逐日累计至每个月月末，按月支付。经基金管理人与基金托管人核对一致后，由基金托管人于次月首日起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2-5 </w:t>
      </w:r>
      <w:r>
        <w:t>个工作日内从基金财产中一次性支付给基金管理人。若遇法定节假日、休息日或不可抗力致使</w:t>
      </w:r>
      <w:r>
        <w:t>无法按时支付等，支付日期顺延。</w:t>
      </w:r>
      <w:r>
        <w:rPr>
          <w:rFonts w:ascii="Times New Roman" w:eastAsia="Times New Roman" w:hAnsi="Times New Roman" w:cs="Times New Roman"/>
        </w:rPr>
        <w:t xml:space="preserve"> </w:t>
      </w:r>
    </w:p>
    <w:p w14:paraId="57A90DB8" w14:textId="77777777" w:rsidR="00EB0C0A" w:rsidRDefault="003B24FB">
      <w:pPr>
        <w:spacing w:line="259" w:lineRule="auto"/>
      </w:pPr>
      <w:r>
        <w:t>（二）基金托管人的托管费</w:t>
      </w:r>
      <w:r>
        <w:rPr>
          <w:rFonts w:ascii="Times New Roman" w:eastAsia="Times New Roman" w:hAnsi="Times New Roman" w:cs="Times New Roman"/>
        </w:rPr>
        <w:t xml:space="preserve"> </w:t>
      </w:r>
    </w:p>
    <w:p w14:paraId="0B802CF4" w14:textId="77777777" w:rsidR="00EB0C0A" w:rsidRDefault="003B24FB">
      <w:pPr>
        <w:ind w:left="-15" w:firstLine="480"/>
      </w:pPr>
      <w:r>
        <w:t>本基金的托管费按前一日基金资产净值的</w:t>
      </w:r>
      <w:r>
        <w:t xml:space="preserve"> </w:t>
      </w:r>
      <w:r>
        <w:rPr>
          <w:rFonts w:ascii="Times New Roman" w:eastAsia="Times New Roman" w:hAnsi="Times New Roman" w:cs="Times New Roman"/>
        </w:rPr>
        <w:t>0.10%</w:t>
      </w:r>
      <w:r>
        <w:t>的年费率计提。托管费的计算方法如下：</w:t>
      </w:r>
      <w:r>
        <w:rPr>
          <w:rFonts w:ascii="Times New Roman" w:eastAsia="Times New Roman" w:hAnsi="Times New Roman" w:cs="Times New Roman"/>
        </w:rPr>
        <w:t xml:space="preserve"> </w:t>
      </w:r>
    </w:p>
    <w:p w14:paraId="4F494FB3" w14:textId="77777777" w:rsidR="00EB0C0A" w:rsidRDefault="003B24FB">
      <w:pPr>
        <w:spacing w:after="149" w:line="259" w:lineRule="auto"/>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0.10%</w:t>
      </w:r>
      <w:r>
        <w:t>÷</w:t>
      </w:r>
      <w:r>
        <w:t>当年天数</w:t>
      </w:r>
      <w:r>
        <w:rPr>
          <w:rFonts w:ascii="Times New Roman" w:eastAsia="Times New Roman" w:hAnsi="Times New Roman" w:cs="Times New Roman"/>
        </w:rPr>
        <w:t xml:space="preserve"> </w:t>
      </w:r>
    </w:p>
    <w:p w14:paraId="4A8375AC" w14:textId="77777777" w:rsidR="00EB0C0A" w:rsidRDefault="003B24FB">
      <w:pPr>
        <w:spacing w:after="161" w:line="259" w:lineRule="auto"/>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04613B0" w14:textId="77777777" w:rsidR="00EB0C0A" w:rsidRDefault="003B24FB">
      <w:pPr>
        <w:spacing w:after="154" w:line="259" w:lineRule="auto"/>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B6E165D" w14:textId="77777777" w:rsidR="00EB0C0A" w:rsidRDefault="003B24FB">
      <w:pPr>
        <w:ind w:left="-15" w:firstLine="480"/>
      </w:pPr>
      <w:r>
        <w:t>基金托管费每日计提，逐日累计至每个月月末，按月支付。经基金管理人与基金托管人核对一致后，由基金托管人于次月首日起</w:t>
      </w:r>
      <w:r>
        <w:t xml:space="preserve"> </w:t>
      </w:r>
      <w:r>
        <w:rPr>
          <w:rFonts w:ascii="Times New Roman" w:eastAsia="Times New Roman" w:hAnsi="Times New Roman" w:cs="Times New Roman"/>
        </w:rPr>
        <w:t xml:space="preserve">2-5 </w:t>
      </w:r>
      <w:r>
        <w:t>个工作日内从基金财产中一次性支付给基金托管人。若遇法定节假日、休息日或不可抗力致使无法按时支付等，支付日期顺延。</w:t>
      </w:r>
      <w:r>
        <w:rPr>
          <w:rFonts w:ascii="Times New Roman" w:eastAsia="Times New Roman" w:hAnsi="Times New Roman" w:cs="Times New Roman"/>
        </w:rPr>
        <w:t xml:space="preserve"> </w:t>
      </w:r>
    </w:p>
    <w:p w14:paraId="195CB5F2" w14:textId="77777777" w:rsidR="00EB0C0A" w:rsidRDefault="003B24FB">
      <w:pPr>
        <w:spacing w:after="138" w:line="259" w:lineRule="auto"/>
      </w:pPr>
      <w:r>
        <w:t>五、基金资产的投资方向和投资限制</w:t>
      </w:r>
      <w:r>
        <w:t xml:space="preserve"> </w:t>
      </w:r>
    </w:p>
    <w:p w14:paraId="14BCB552" w14:textId="77777777" w:rsidR="00EB0C0A" w:rsidRDefault="003B24FB">
      <w:pPr>
        <w:numPr>
          <w:ilvl w:val="0"/>
          <w:numId w:val="126"/>
        </w:numPr>
        <w:spacing w:after="148" w:line="259" w:lineRule="auto"/>
        <w:ind w:hanging="720"/>
      </w:pPr>
      <w:r>
        <w:t>投资范围</w:t>
      </w:r>
      <w:r>
        <w:rPr>
          <w:rFonts w:ascii="Times New Roman" w:eastAsia="Times New Roman" w:hAnsi="Times New Roman" w:cs="Times New Roman"/>
        </w:rPr>
        <w:t xml:space="preserve"> </w:t>
      </w:r>
    </w:p>
    <w:p w14:paraId="2684CB4E" w14:textId="77777777" w:rsidR="00EB0C0A" w:rsidRDefault="003B24FB">
      <w:pPr>
        <w:ind w:left="-15" w:firstLine="480"/>
      </w:pPr>
      <w:r>
        <w:t>本基金主要投资于标的指数（即中证全指家用电器指数）的成份股、备选成份股（含存托凭证）。为更好地实现投资目标，本基金可少量投资于非成份股（包括创业板及其他依法上市的股票、存托凭证）、债券、股指期货、资产支持证券、银行存款、同业存单、债券回购、货币市场工具及中国证监会允许基金投资的其他金融工具，但须符合中国证监会的相关规定。本基金可根据法律法规的规定参与转融通证券出借业务。</w:t>
      </w:r>
      <w:r>
        <w:rPr>
          <w:rFonts w:ascii="Times New Roman" w:eastAsia="Times New Roman" w:hAnsi="Times New Roman" w:cs="Times New Roman"/>
        </w:rPr>
        <w:t xml:space="preserve"> </w:t>
      </w:r>
    </w:p>
    <w:p w14:paraId="4F7831DF" w14:textId="77777777" w:rsidR="00EB0C0A" w:rsidRDefault="003B24FB">
      <w:pPr>
        <w:ind w:left="-15" w:firstLine="480"/>
      </w:pPr>
      <w:r>
        <w:t>在建仓完成后，本基金投资于标的指数成份股、备选成份股（含存托凭证）的比例不低于基金资产净值的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，股</w:t>
      </w:r>
      <w:r>
        <w:t>指期货及其他金融工具的投资比例依照法律法规或监管机构的规定执行。</w:t>
      </w:r>
      <w:r>
        <w:rPr>
          <w:rFonts w:ascii="Times New Roman" w:eastAsia="Times New Roman" w:hAnsi="Times New Roman" w:cs="Times New Roman"/>
        </w:rPr>
        <w:t xml:space="preserve"> </w:t>
      </w:r>
    </w:p>
    <w:p w14:paraId="511E1D3D" w14:textId="77777777" w:rsidR="00EB0C0A" w:rsidRDefault="003B24FB">
      <w:pPr>
        <w:spacing w:after="9" w:line="371" w:lineRule="auto"/>
        <w:ind w:left="-15" w:right="-8" w:firstLine="470"/>
        <w:jc w:val="both"/>
      </w:pPr>
      <w:r>
        <w:t>如法律法规或监管机构以后允许基金投资其他品种，基金管理人在履行适当程序后，可以将其纳入投资范围。其投资比例遵循届时有效的法律法规和相关规定。</w:t>
      </w:r>
      <w:r>
        <w:rPr>
          <w:rFonts w:ascii="Times New Roman" w:eastAsia="Times New Roman" w:hAnsi="Times New Roman" w:cs="Times New Roman"/>
        </w:rPr>
        <w:t xml:space="preserve"> </w:t>
      </w:r>
    </w:p>
    <w:p w14:paraId="0B549637" w14:textId="77777777" w:rsidR="00EB0C0A" w:rsidRDefault="003B24FB">
      <w:pPr>
        <w:numPr>
          <w:ilvl w:val="0"/>
          <w:numId w:val="126"/>
        </w:numPr>
        <w:spacing w:after="155" w:line="259" w:lineRule="auto"/>
        <w:ind w:hanging="720"/>
      </w:pPr>
      <w:r>
        <w:t>投资限制</w:t>
      </w:r>
      <w:r>
        <w:rPr>
          <w:rFonts w:ascii="Times New Roman" w:eastAsia="Times New Roman" w:hAnsi="Times New Roman" w:cs="Times New Roman"/>
        </w:rPr>
        <w:t xml:space="preserve"> </w:t>
      </w:r>
    </w:p>
    <w:p w14:paraId="4713626B" w14:textId="77777777" w:rsidR="00EB0C0A" w:rsidRDefault="003B24FB">
      <w:pPr>
        <w:spacing w:after="155" w:line="259" w:lineRule="auto"/>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DB383AE" w14:textId="77777777" w:rsidR="00EB0C0A" w:rsidRDefault="003B24FB">
      <w:pPr>
        <w:spacing w:after="156" w:line="259" w:lineRule="auto"/>
      </w:pPr>
      <w:r>
        <w:t>基金的投资组合应遵循以下限制：</w:t>
      </w:r>
      <w:r>
        <w:rPr>
          <w:rFonts w:ascii="Times New Roman" w:eastAsia="Times New Roman" w:hAnsi="Times New Roman" w:cs="Times New Roman"/>
        </w:rPr>
        <w:t xml:space="preserve"> </w:t>
      </w:r>
    </w:p>
    <w:p w14:paraId="7ACF77C2" w14:textId="77777777" w:rsidR="00EB0C0A" w:rsidRDefault="003B24FB">
      <w:pPr>
        <w:numPr>
          <w:ilvl w:val="0"/>
          <w:numId w:val="127"/>
        </w:numPr>
        <w:ind w:firstLine="480"/>
      </w:pPr>
      <w:r>
        <w:t>本基金投资于标的指数成份股、备选成份股（含存托凭证）的比例不低于基金资产净值的</w:t>
      </w:r>
      <w:r>
        <w:t xml:space="preserve"> </w:t>
      </w:r>
      <w:r>
        <w:rPr>
          <w:rFonts w:ascii="Times New Roman" w:eastAsia="Times New Roman" w:hAnsi="Times New Roman" w:cs="Times New Roman"/>
        </w:rPr>
        <w:t>90%</w:t>
      </w:r>
      <w:r>
        <w:t>且不低于非现金基金资产的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4324D9C" w14:textId="77777777" w:rsidR="00EB0C0A" w:rsidRDefault="003B24FB">
      <w:pPr>
        <w:numPr>
          <w:ilvl w:val="0"/>
          <w:numId w:val="127"/>
        </w:numPr>
        <w:ind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w:t>
      </w:r>
      <w:r>
        <w:rPr>
          <w:rFonts w:ascii="Times New Roman" w:eastAsia="Times New Roman" w:hAnsi="Times New Roman" w:cs="Times New Roman"/>
        </w:rPr>
        <w:t>0%</w:t>
      </w:r>
      <w:r>
        <w:t>；在任何交易日日终，持有的买入股指期货合约价值与有价证券市值之和，不得超过基金资产净值的</w:t>
      </w:r>
      <w:r>
        <w:t xml:space="preserve"> </w:t>
      </w:r>
      <w:r>
        <w:rPr>
          <w:rFonts w:ascii="Times New Roman" w:eastAsia="Times New Roman" w:hAnsi="Times New Roman" w:cs="Times New Roman"/>
        </w:rPr>
        <w:t>100%</w:t>
      </w:r>
      <w:r>
        <w:t>，其中，有价证券指股票、债券（不含到期日在一年以内的政府债券）、资产支持证券、买入返售金融资产（不含质押式回购）等；基金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；每个交易日日终在扣除股指期货合约需缴纳的交易保证金后，应当保持不低于交易保证金一倍的现金；本基金所持有的股票</w:t>
      </w:r>
      <w:r>
        <w:t>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8D7FE2A" w14:textId="77777777" w:rsidR="00EB0C0A" w:rsidRDefault="003B24FB">
      <w:pPr>
        <w:numPr>
          <w:ilvl w:val="0"/>
          <w:numId w:val="127"/>
        </w:numPr>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13E5658" w14:textId="77777777" w:rsidR="00EB0C0A" w:rsidRDefault="003B24FB">
      <w:pPr>
        <w:numPr>
          <w:ilvl w:val="0"/>
          <w:numId w:val="127"/>
        </w:numPr>
        <w:spacing w:after="153" w:line="259" w:lineRule="auto"/>
        <w:ind w:firstLine="480"/>
      </w:pPr>
      <w:r>
        <w:t>本基金持有的全部资产支持证券，其市值不得超过基金资产净值的</w:t>
      </w:r>
    </w:p>
    <w:p w14:paraId="3F833394" w14:textId="77777777" w:rsidR="00EB0C0A" w:rsidRDefault="003B24FB">
      <w:pPr>
        <w:spacing w:after="145" w:line="259" w:lineRule="auto"/>
        <w:ind w:left="-5"/>
        <w:jc w:val="both"/>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275E84CA" w14:textId="77777777" w:rsidR="00EB0C0A" w:rsidRDefault="003B24FB">
      <w:pPr>
        <w:numPr>
          <w:ilvl w:val="0"/>
          <w:numId w:val="127"/>
        </w:numPr>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701912EB" w14:textId="77777777" w:rsidR="00EB0C0A" w:rsidRDefault="003B24FB">
      <w:pPr>
        <w:numPr>
          <w:ilvl w:val="0"/>
          <w:numId w:val="127"/>
        </w:numPr>
        <w:ind w:firstLine="480"/>
      </w:pPr>
      <w:r>
        <w:t>本基金持有的同一（指同一信用级别）资产</w:t>
      </w:r>
      <w:r>
        <w:t>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CF7C3E6" w14:textId="77777777" w:rsidR="00EB0C0A" w:rsidRDefault="003B24FB">
      <w:pPr>
        <w:numPr>
          <w:ilvl w:val="0"/>
          <w:numId w:val="127"/>
        </w:numPr>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231238" w14:textId="77777777" w:rsidR="00EB0C0A" w:rsidRDefault="003B24FB">
      <w:pPr>
        <w:numPr>
          <w:ilvl w:val="0"/>
          <w:numId w:val="127"/>
        </w:numPr>
        <w:spacing w:after="9"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147EA2A6" w14:textId="77777777" w:rsidR="00EB0C0A" w:rsidRDefault="003B24FB">
      <w:pPr>
        <w:numPr>
          <w:ilvl w:val="0"/>
          <w:numId w:val="127"/>
        </w:numPr>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59326589" w14:textId="77777777" w:rsidR="00EB0C0A" w:rsidRDefault="003B24FB">
      <w:pPr>
        <w:numPr>
          <w:ilvl w:val="0"/>
          <w:numId w:val="127"/>
        </w:numPr>
        <w:spacing w:after="167"/>
        <w:ind w:firstLine="480"/>
      </w:pPr>
      <w:r>
        <w:t>本基金在全国银行间同业市场进行债券回购的资金余额不得超过基金资产净值的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11</w:t>
      </w: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D6E318D" w14:textId="77777777" w:rsidR="00EB0C0A" w:rsidRDefault="003B24FB">
      <w:pPr>
        <w:numPr>
          <w:ilvl w:val="0"/>
          <w:numId w:val="128"/>
        </w:numPr>
        <w:spacing w:after="9" w:line="371" w:lineRule="auto"/>
        <w:ind w:right="-4" w:firstLine="470"/>
      </w:pPr>
      <w:r>
        <w:t>本基金参与转融通证券出借业务的，还须符合以下限制：出借证券资产不得超过基金资产净值的</w:t>
      </w:r>
      <w:r>
        <w:t xml:space="preserve"> </w:t>
      </w:r>
      <w:r>
        <w:rPr>
          <w:rFonts w:ascii="Times New Roman" w:eastAsia="Times New Roman" w:hAnsi="Times New Roman" w:cs="Times New Roman"/>
        </w:rPr>
        <w:t>30%</w:t>
      </w:r>
      <w:r>
        <w:t>，其中出借期限在</w:t>
      </w:r>
      <w:r>
        <w:t xml:space="preserve"> </w:t>
      </w:r>
      <w:r>
        <w:rPr>
          <w:rFonts w:ascii="Times New Roman" w:eastAsia="Times New Roman" w:hAnsi="Times New Roman" w:cs="Times New Roman"/>
        </w:rPr>
        <w:t xml:space="preserve">10 </w:t>
      </w:r>
      <w:r>
        <w:t>个交易日以上的出借证券归为流动性受限资产；参与出借业务的单只证券不得超过基金持</w:t>
      </w:r>
      <w:r>
        <w:t>有该证券总量的</w:t>
      </w:r>
      <w:r>
        <w:t xml:space="preserve"> </w:t>
      </w:r>
      <w:r>
        <w:rPr>
          <w:rFonts w:ascii="Times New Roman" w:eastAsia="Times New Roman" w:hAnsi="Times New Roman" w:cs="Times New Roman"/>
        </w:rPr>
        <w:t>30%</w:t>
      </w:r>
      <w:r>
        <w:t>；最近</w:t>
      </w:r>
      <w:r>
        <w:t xml:space="preserve"> </w:t>
      </w:r>
      <w:r>
        <w:rPr>
          <w:rFonts w:ascii="Times New Roman" w:eastAsia="Times New Roman" w:hAnsi="Times New Roman" w:cs="Times New Roman"/>
        </w:rPr>
        <w:t xml:space="preserve">6 </w:t>
      </w:r>
      <w:r>
        <w:t>个月内日均基金资产净值不得低于</w:t>
      </w:r>
      <w:r>
        <w:t xml:space="preserve"> </w:t>
      </w:r>
      <w:r>
        <w:rPr>
          <w:rFonts w:ascii="Times New Roman" w:eastAsia="Times New Roman" w:hAnsi="Times New Roman" w:cs="Times New Roman"/>
        </w:rPr>
        <w:t xml:space="preserve">2 </w:t>
      </w:r>
      <w:r>
        <w:t>亿元；证券出借的平均剩余期限不得超过</w:t>
      </w:r>
      <w:r>
        <w:t xml:space="preserve"> </w:t>
      </w:r>
      <w:r>
        <w:rPr>
          <w:rFonts w:ascii="Times New Roman" w:eastAsia="Times New Roman" w:hAnsi="Times New Roman" w:cs="Times New Roman"/>
        </w:rPr>
        <w:t xml:space="preserve">30 </w:t>
      </w:r>
      <w:r>
        <w:t>天，平均剩余期限按照市值加权平均计算；</w:t>
      </w:r>
      <w:r>
        <w:rPr>
          <w:rFonts w:ascii="Times New Roman" w:eastAsia="Times New Roman" w:hAnsi="Times New Roman" w:cs="Times New Roman"/>
        </w:rPr>
        <w:t xml:space="preserve"> </w:t>
      </w:r>
    </w:p>
    <w:p w14:paraId="076FE6F0" w14:textId="77777777" w:rsidR="00EB0C0A" w:rsidRDefault="003B24FB">
      <w:pPr>
        <w:numPr>
          <w:ilvl w:val="0"/>
          <w:numId w:val="128"/>
        </w:numPr>
        <w:spacing w:after="9" w:line="371" w:lineRule="auto"/>
        <w:ind w:right="-4" w:firstLine="47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6AFB2A46" w14:textId="77777777" w:rsidR="00EB0C0A" w:rsidRDefault="003B24FB">
      <w:pPr>
        <w:numPr>
          <w:ilvl w:val="0"/>
          <w:numId w:val="128"/>
        </w:numPr>
        <w:ind w:right="-4" w:firstLine="470"/>
      </w:pPr>
      <w:r>
        <w:t>本基金投资境内发行的存托凭证的比例限制依照境内上市交易的股票执行，与境内上市交易的股票合并计算；</w:t>
      </w:r>
      <w:r>
        <w:rPr>
          <w:rFonts w:ascii="Times New Roman" w:eastAsia="Times New Roman" w:hAnsi="Times New Roman" w:cs="Times New Roman"/>
        </w:rPr>
        <w:t xml:space="preserve"> </w:t>
      </w:r>
    </w:p>
    <w:p w14:paraId="4091BC43" w14:textId="77777777" w:rsidR="00EB0C0A" w:rsidRDefault="003B24FB">
      <w:pPr>
        <w:numPr>
          <w:ilvl w:val="0"/>
          <w:numId w:val="128"/>
        </w:numPr>
        <w:spacing w:after="155" w:line="259" w:lineRule="auto"/>
        <w:ind w:right="-4" w:firstLine="470"/>
      </w:pPr>
      <w:r>
        <w:t>法律法规及中国证监会规定的其他投资限制。</w:t>
      </w:r>
      <w:r>
        <w:rPr>
          <w:rFonts w:ascii="Times New Roman" w:eastAsia="Times New Roman" w:hAnsi="Times New Roman" w:cs="Times New Roman"/>
        </w:rPr>
        <w:t xml:space="preserve"> </w:t>
      </w:r>
    </w:p>
    <w:p w14:paraId="31F0217E" w14:textId="77777777" w:rsidR="00EB0C0A" w:rsidRDefault="003B24FB">
      <w:pPr>
        <w:ind w:left="-15" w:firstLine="480"/>
      </w:pPr>
      <w:r>
        <w:t>除第（</w:t>
      </w:r>
      <w:r>
        <w:rPr>
          <w:rFonts w:ascii="Times New Roman" w:eastAsia="Times New Roman" w:hAnsi="Times New Roman" w:cs="Times New Roman"/>
        </w:rPr>
        <w:t>5</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12</w:t>
      </w:r>
      <w:r>
        <w:t>）、（</w:t>
      </w:r>
      <w:r>
        <w:rPr>
          <w:rFonts w:ascii="Times New Roman" w:eastAsia="Times New Roman" w:hAnsi="Times New Roman" w:cs="Times New Roman"/>
        </w:rPr>
        <w:t>13</w:t>
      </w:r>
      <w:r>
        <w:t>）项规定的情形外，因证券</w:t>
      </w:r>
      <w:r>
        <w:t>或期货市场波动、上市公司合并、基金规模变动、标的指数成份股调整、标的指数成份股流动性限制等基金管理人之外的因素致使基金投资比例不符合上述规定投资比例的，基金管理人应当在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个交易日内进行调整。因证券市场波动、上市公司合并、基金规模变动等基金管理人之外的因素致使基金投资不符合第</w:t>
      </w:r>
    </w:p>
    <w:p w14:paraId="6441BFBB" w14:textId="77777777" w:rsidR="00EB0C0A" w:rsidRDefault="003B24FB">
      <w:pPr>
        <w:spacing w:after="155" w:line="259" w:lineRule="auto"/>
        <w:ind w:left="-5"/>
      </w:pPr>
      <w:r>
        <w:t>（</w:t>
      </w:r>
      <w:r>
        <w:rPr>
          <w:rFonts w:ascii="Times New Roman" w:eastAsia="Times New Roman" w:hAnsi="Times New Roman" w:cs="Times New Roman"/>
        </w:rPr>
        <w:t>12</w:t>
      </w:r>
      <w:r>
        <w:t>）项规定的，基金管理人不得新增证券出借业务。</w:t>
      </w:r>
      <w:r>
        <w:rPr>
          <w:rFonts w:ascii="Times New Roman" w:eastAsia="Times New Roman" w:hAnsi="Times New Roman" w:cs="Times New Roman"/>
        </w:rPr>
        <w:t xml:space="preserve"> </w:t>
      </w:r>
    </w:p>
    <w:p w14:paraId="4965446C" w14:textId="77777777" w:rsidR="00EB0C0A" w:rsidRDefault="003B24FB">
      <w:pPr>
        <w:ind w:left="-15"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CFEB4C2" w14:textId="77777777" w:rsidR="00EB0C0A" w:rsidRDefault="003B24FB">
      <w:pPr>
        <w:spacing w:after="146" w:line="259" w:lineRule="auto"/>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26941ED" w14:textId="77777777" w:rsidR="00EB0C0A" w:rsidRDefault="003B24FB">
      <w:pPr>
        <w:ind w:left="-15" w:firstLine="480"/>
      </w:pPr>
      <w:r>
        <w:t>为维</w:t>
      </w:r>
      <w:r>
        <w:t>护基金份额持有人的合法权益，基金财产不得用于下列投资或者活动：</w:t>
      </w:r>
      <w:r>
        <w:rPr>
          <w:rFonts w:ascii="Times New Roman" w:eastAsia="Times New Roman" w:hAnsi="Times New Roman" w:cs="Times New Roman"/>
        </w:rPr>
        <w:t xml:space="preserve"> </w:t>
      </w:r>
    </w:p>
    <w:p w14:paraId="7B131DED" w14:textId="77777777" w:rsidR="00EB0C0A" w:rsidRDefault="003B24FB">
      <w:pPr>
        <w:numPr>
          <w:ilvl w:val="0"/>
          <w:numId w:val="130"/>
        </w:numPr>
        <w:spacing w:after="154" w:line="259" w:lineRule="auto"/>
        <w:ind w:hanging="600"/>
      </w:pPr>
      <w:r>
        <w:t>承销证券；</w:t>
      </w:r>
      <w:r>
        <w:rPr>
          <w:rFonts w:ascii="Times New Roman" w:eastAsia="Times New Roman" w:hAnsi="Times New Roman" w:cs="Times New Roman"/>
        </w:rPr>
        <w:t xml:space="preserve">  </w:t>
      </w:r>
    </w:p>
    <w:p w14:paraId="276FFE77" w14:textId="77777777" w:rsidR="00EB0C0A" w:rsidRDefault="003B24FB">
      <w:pPr>
        <w:numPr>
          <w:ilvl w:val="0"/>
          <w:numId w:val="130"/>
        </w:numPr>
        <w:spacing w:after="155" w:line="259" w:lineRule="auto"/>
        <w:ind w:hanging="600"/>
      </w:pPr>
      <w:r>
        <w:t>违反规定向他人贷款或者提供担保；</w:t>
      </w:r>
      <w:r>
        <w:rPr>
          <w:rFonts w:ascii="Times New Roman" w:eastAsia="Times New Roman" w:hAnsi="Times New Roman" w:cs="Times New Roman"/>
        </w:rPr>
        <w:t xml:space="preserve">  </w:t>
      </w:r>
    </w:p>
    <w:p w14:paraId="0E81EE54" w14:textId="77777777" w:rsidR="00EB0C0A" w:rsidRDefault="003B24FB">
      <w:pPr>
        <w:numPr>
          <w:ilvl w:val="0"/>
          <w:numId w:val="130"/>
        </w:numPr>
        <w:spacing w:after="155" w:line="259" w:lineRule="auto"/>
        <w:ind w:hanging="600"/>
      </w:pPr>
      <w:r>
        <w:t>从事承担无限责任的投资；</w:t>
      </w:r>
      <w:r>
        <w:rPr>
          <w:rFonts w:ascii="Times New Roman" w:eastAsia="Times New Roman" w:hAnsi="Times New Roman" w:cs="Times New Roman"/>
        </w:rPr>
        <w:t xml:space="preserve">  </w:t>
      </w:r>
    </w:p>
    <w:p w14:paraId="29A0D0DA" w14:textId="77777777" w:rsidR="00EB0C0A" w:rsidRDefault="003B24FB">
      <w:pPr>
        <w:numPr>
          <w:ilvl w:val="0"/>
          <w:numId w:val="130"/>
        </w:numPr>
        <w:spacing w:after="155" w:line="259" w:lineRule="auto"/>
        <w:ind w:hanging="600"/>
      </w:pPr>
      <w:r>
        <w:t>买卖其他基金份额，但是中国证监会另有规定的除外；</w:t>
      </w:r>
      <w:r>
        <w:rPr>
          <w:rFonts w:ascii="Times New Roman" w:eastAsia="Times New Roman" w:hAnsi="Times New Roman" w:cs="Times New Roman"/>
        </w:rPr>
        <w:t xml:space="preserve">  </w:t>
      </w:r>
    </w:p>
    <w:p w14:paraId="197907DA" w14:textId="77777777" w:rsidR="00EB0C0A" w:rsidRDefault="003B24FB">
      <w:pPr>
        <w:numPr>
          <w:ilvl w:val="0"/>
          <w:numId w:val="130"/>
        </w:numPr>
        <w:spacing w:after="156" w:line="259" w:lineRule="auto"/>
        <w:ind w:hanging="600"/>
      </w:pPr>
      <w:r>
        <w:t>向其基金管理人、基金托管人出资；</w:t>
      </w:r>
      <w:r>
        <w:rPr>
          <w:rFonts w:ascii="Times New Roman" w:eastAsia="Times New Roman" w:hAnsi="Times New Roman" w:cs="Times New Roman"/>
        </w:rPr>
        <w:t xml:space="preserve">  </w:t>
      </w:r>
      <w:r>
        <w:t>（</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532EE2B4" w14:textId="77777777" w:rsidR="00EB0C0A" w:rsidRDefault="003B24FB">
      <w:pPr>
        <w:spacing w:after="148" w:line="259" w:lineRule="auto"/>
      </w:pPr>
      <w:r>
        <w:t>（</w:t>
      </w:r>
      <w:r>
        <w:rPr>
          <w:rFonts w:ascii="Times New Roman" w:eastAsia="Times New Roman" w:hAnsi="Times New Roman" w:cs="Times New Roman"/>
        </w:rPr>
        <w:t>7</w:t>
      </w:r>
      <w:r>
        <w:t>）法律、行政法规和中国证监会规定禁止的其他活动。</w:t>
      </w:r>
      <w:r>
        <w:rPr>
          <w:rFonts w:ascii="Times New Roman" w:eastAsia="Times New Roman" w:hAnsi="Times New Roman" w:cs="Times New Roman"/>
        </w:rPr>
        <w:t xml:space="preserve">  </w:t>
      </w:r>
    </w:p>
    <w:p w14:paraId="48BBE92F" w14:textId="77777777" w:rsidR="00EB0C0A" w:rsidRDefault="003B24FB">
      <w:pPr>
        <w:ind w:left="-15" w:firstLine="480"/>
      </w:pPr>
      <w:r>
        <w:t>基金管理人运用基金财产买卖基金管理人、基金托管人及其控股股东、实际控制人或者与其有其他重大利害关系的公司发行的证券或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6BED8916" w14:textId="77777777" w:rsidR="00EB0C0A" w:rsidRDefault="003B24FB">
      <w:pPr>
        <w:ind w:left="-15" w:firstLine="480"/>
      </w:pPr>
      <w:r>
        <w:rPr>
          <w:rFonts w:ascii="Times New Roman" w:eastAsia="Times New Roman" w:hAnsi="Times New Roman" w:cs="Times New Roman"/>
        </w:rPr>
        <w:t>3</w:t>
      </w:r>
      <w:r>
        <w:t>、</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12B1091B" w14:textId="77777777" w:rsidR="00EB0C0A" w:rsidRDefault="003B24FB">
      <w:pPr>
        <w:spacing w:after="156" w:line="259" w:lineRule="auto"/>
      </w:pPr>
      <w:r>
        <w:t>六、基金净值的计算方法和公告方式</w:t>
      </w:r>
      <w:r>
        <w:rPr>
          <w:rFonts w:ascii="Times New Roman" w:eastAsia="Times New Roman" w:hAnsi="Times New Roman" w:cs="Times New Roman"/>
        </w:rPr>
        <w:t xml:space="preserve"> </w:t>
      </w:r>
    </w:p>
    <w:p w14:paraId="2CB70AE1" w14:textId="77777777" w:rsidR="00EB0C0A" w:rsidRDefault="003B24FB">
      <w:pPr>
        <w:numPr>
          <w:ilvl w:val="0"/>
          <w:numId w:val="134"/>
        </w:numPr>
        <w:spacing w:after="156" w:line="259" w:lineRule="auto"/>
        <w:ind w:hanging="720"/>
      </w:pPr>
      <w:r>
        <w:t>基金资产净值</w:t>
      </w:r>
      <w:r>
        <w:rPr>
          <w:rFonts w:ascii="Times New Roman" w:eastAsia="Times New Roman" w:hAnsi="Times New Roman" w:cs="Times New Roman"/>
        </w:rPr>
        <w:t xml:space="preserve"> </w:t>
      </w:r>
    </w:p>
    <w:p w14:paraId="05292AD1" w14:textId="77777777" w:rsidR="00EB0C0A" w:rsidRDefault="003B24FB">
      <w:pPr>
        <w:spacing w:after="156" w:line="259" w:lineRule="auto"/>
      </w:pPr>
      <w:r>
        <w:t>基金资产净值是指基金资产总值减去基金负债后的价值。</w:t>
      </w:r>
      <w:r>
        <w:rPr>
          <w:rFonts w:ascii="Times New Roman" w:eastAsia="Times New Roman" w:hAnsi="Times New Roman" w:cs="Times New Roman"/>
        </w:rPr>
        <w:t xml:space="preserve"> </w:t>
      </w:r>
    </w:p>
    <w:p w14:paraId="175C3592" w14:textId="77777777" w:rsidR="00EB0C0A" w:rsidRDefault="003B24FB">
      <w:pPr>
        <w:numPr>
          <w:ilvl w:val="0"/>
          <w:numId w:val="134"/>
        </w:numPr>
        <w:spacing w:after="148" w:line="259" w:lineRule="auto"/>
        <w:ind w:hanging="720"/>
      </w:pPr>
      <w:r>
        <w:t>基金净值信息的公告方式</w:t>
      </w:r>
      <w:r>
        <w:rPr>
          <w:rFonts w:ascii="Times New Roman" w:eastAsia="Times New Roman" w:hAnsi="Times New Roman" w:cs="Times New Roman"/>
        </w:rPr>
        <w:t xml:space="preserve"> </w:t>
      </w:r>
    </w:p>
    <w:p w14:paraId="477FEADF" w14:textId="77777777" w:rsidR="00EB0C0A" w:rsidRDefault="003B24FB">
      <w:pPr>
        <w:ind w:left="-15" w:firstLine="480"/>
      </w:pPr>
      <w:r>
        <w:t>《基金合同》生效后，在开始办理基金份额申购或者赎回前，基金管理人应当至少每周在规</w:t>
      </w:r>
      <w:r>
        <w:t>定网站披露一次基金份额净值和基金份额累计净值。</w:t>
      </w:r>
      <w:r>
        <w:rPr>
          <w:rFonts w:ascii="Times New Roman" w:eastAsia="Times New Roman" w:hAnsi="Times New Roman" w:cs="Times New Roman"/>
        </w:rPr>
        <w:t xml:space="preserve"> </w:t>
      </w:r>
    </w:p>
    <w:p w14:paraId="116235C5" w14:textId="77777777" w:rsidR="00EB0C0A" w:rsidRDefault="003B24FB">
      <w:pPr>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7FB5885A" w14:textId="77777777" w:rsidR="00EB0C0A" w:rsidRDefault="003B24FB">
      <w:pPr>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723CD0F7" w14:textId="77777777" w:rsidR="00EB0C0A" w:rsidRDefault="003B24FB">
      <w:pPr>
        <w:spacing w:after="156" w:line="259" w:lineRule="auto"/>
      </w:pPr>
      <w:r>
        <w:t>七、基金合同的变更、终止与基金财产的清算</w:t>
      </w:r>
      <w:r>
        <w:rPr>
          <w:rFonts w:ascii="Times New Roman" w:eastAsia="Times New Roman" w:hAnsi="Times New Roman" w:cs="Times New Roman"/>
        </w:rPr>
        <w:t xml:space="preserve"> </w:t>
      </w:r>
    </w:p>
    <w:p w14:paraId="22297FB4" w14:textId="77777777" w:rsidR="00EB0C0A" w:rsidRDefault="003B24FB">
      <w:pPr>
        <w:numPr>
          <w:ilvl w:val="0"/>
          <w:numId w:val="129"/>
        </w:numPr>
        <w:spacing w:after="156" w:line="259" w:lineRule="auto"/>
        <w:ind w:hanging="720"/>
      </w:pPr>
      <w:r>
        <w:t>《基金合同》的变更</w:t>
      </w:r>
      <w:r>
        <w:rPr>
          <w:rFonts w:ascii="Times New Roman" w:eastAsia="Times New Roman" w:hAnsi="Times New Roman" w:cs="Times New Roman"/>
        </w:rPr>
        <w:t xml:space="preserve"> </w:t>
      </w:r>
    </w:p>
    <w:p w14:paraId="2D14EC7E" w14:textId="77777777" w:rsidR="00EB0C0A" w:rsidRDefault="003B24FB">
      <w:pPr>
        <w:numPr>
          <w:ilvl w:val="0"/>
          <w:numId w:val="135"/>
        </w:numPr>
        <w:ind w:right="-4"/>
      </w:pPr>
      <w:r>
        <w:t>变更基金合同涉及法律法规规定或本合同约定应经基金份额持有人大会决议通过的事项的，应召开基金份额持有人大会决议通</w:t>
      </w:r>
      <w:r>
        <w:t>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6C157EC" w14:textId="77777777" w:rsidR="00EB0C0A" w:rsidRDefault="003B24FB">
      <w:pPr>
        <w:numPr>
          <w:ilvl w:val="0"/>
          <w:numId w:val="135"/>
        </w:numPr>
        <w:spacing w:after="9" w:line="371" w:lineRule="auto"/>
        <w:ind w:right="-4"/>
      </w:pPr>
      <w:r>
        <w:t>关于《基金合同》变更的基金份额持有人大会决议生效后方可执行，该决议应当自通过之日起五日内报中国证监会备案，且自决议生效后两日内在规定媒介公告。</w:t>
      </w:r>
      <w:r>
        <w:rPr>
          <w:rFonts w:ascii="Times New Roman" w:eastAsia="Times New Roman" w:hAnsi="Times New Roman" w:cs="Times New Roman"/>
        </w:rPr>
        <w:t xml:space="preserve"> </w:t>
      </w:r>
    </w:p>
    <w:p w14:paraId="1256AA6A" w14:textId="77777777" w:rsidR="00EB0C0A" w:rsidRDefault="003B24FB">
      <w:pPr>
        <w:numPr>
          <w:ilvl w:val="0"/>
          <w:numId w:val="129"/>
        </w:numPr>
        <w:spacing w:after="156" w:line="259" w:lineRule="auto"/>
        <w:ind w:hanging="720"/>
      </w:pPr>
      <w:r>
        <w:t>《基金合同》的终止事由</w:t>
      </w:r>
      <w:r>
        <w:rPr>
          <w:rFonts w:ascii="Times New Roman" w:eastAsia="Times New Roman" w:hAnsi="Times New Roman" w:cs="Times New Roman"/>
        </w:rPr>
        <w:t xml:space="preserve"> </w:t>
      </w:r>
    </w:p>
    <w:p w14:paraId="21D46865" w14:textId="77777777" w:rsidR="00EB0C0A" w:rsidRDefault="003B24FB">
      <w:pPr>
        <w:spacing w:after="156" w:line="259" w:lineRule="auto"/>
      </w:pPr>
      <w:r>
        <w:t>有下列情形之一的，《基金合同》应当终止：</w:t>
      </w:r>
      <w:r>
        <w:rPr>
          <w:rFonts w:ascii="Times New Roman" w:eastAsia="Times New Roman" w:hAnsi="Times New Roman" w:cs="Times New Roman"/>
        </w:rPr>
        <w:t xml:space="preserve"> </w:t>
      </w:r>
    </w:p>
    <w:p w14:paraId="6CB5B3E5" w14:textId="77777777" w:rsidR="00EB0C0A" w:rsidRDefault="003B24FB">
      <w:pPr>
        <w:numPr>
          <w:ilvl w:val="0"/>
          <w:numId w:val="132"/>
        </w:numPr>
        <w:spacing w:after="156" w:line="259" w:lineRule="auto"/>
        <w:ind w:firstLine="480"/>
      </w:pPr>
      <w:r>
        <w:t>基金份额持有人大会决定终止的；</w:t>
      </w:r>
      <w:r>
        <w:rPr>
          <w:rFonts w:ascii="Times New Roman" w:eastAsia="Times New Roman" w:hAnsi="Times New Roman" w:cs="Times New Roman"/>
        </w:rPr>
        <w:t xml:space="preserve"> </w:t>
      </w:r>
    </w:p>
    <w:p w14:paraId="11C343CB" w14:textId="77777777" w:rsidR="00EB0C0A" w:rsidRDefault="003B24FB">
      <w:pPr>
        <w:numPr>
          <w:ilvl w:val="0"/>
          <w:numId w:val="132"/>
        </w:numPr>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B0C6FEE" w14:textId="77777777" w:rsidR="00EB0C0A" w:rsidRDefault="003B24FB">
      <w:pPr>
        <w:numPr>
          <w:ilvl w:val="0"/>
          <w:numId w:val="132"/>
        </w:numPr>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772EC53D" w14:textId="77777777" w:rsidR="00EB0C0A" w:rsidRDefault="003B24FB">
      <w:pPr>
        <w:numPr>
          <w:ilvl w:val="0"/>
          <w:numId w:val="132"/>
        </w:numPr>
        <w:spacing w:after="148" w:line="259" w:lineRule="auto"/>
        <w:ind w:firstLine="480"/>
      </w:pPr>
      <w:r>
        <w:t>出现标的指数不符合要求（因成份股价格波动等指数编制方法变动之外</w:t>
      </w:r>
      <w:r>
        <w:rPr>
          <w:rFonts w:ascii="Times New Roman" w:eastAsia="Times New Roman" w:hAnsi="Times New Roman" w:cs="Times New Roman"/>
        </w:rPr>
        <w:t xml:space="preserve"> </w:t>
      </w:r>
    </w:p>
    <w:p w14:paraId="5851B5D0" w14:textId="77777777" w:rsidR="00EB0C0A" w:rsidRDefault="003B24FB">
      <w:pPr>
        <w:ind w:left="-5"/>
      </w:pPr>
      <w:r>
        <w:t>的因素致使标的指数不符合要求的情形除外）、指数编制机构退出等情形，基金管理人召集基金份额持有人大会对解决方案进行表决，基金份额持有人大会未成功召开或就上述事项表决未通过的；</w:t>
      </w:r>
      <w:r>
        <w:rPr>
          <w:rFonts w:ascii="Times New Roman" w:eastAsia="Times New Roman" w:hAnsi="Times New Roman" w:cs="Times New Roman"/>
        </w:rPr>
        <w:t xml:space="preserve"> </w:t>
      </w:r>
    </w:p>
    <w:p w14:paraId="51B8C1C1" w14:textId="77777777" w:rsidR="00EB0C0A" w:rsidRDefault="003B24FB">
      <w:pPr>
        <w:numPr>
          <w:ilvl w:val="0"/>
          <w:numId w:val="132"/>
        </w:numPr>
        <w:spacing w:after="155" w:line="259" w:lineRule="auto"/>
        <w:ind w:firstLine="480"/>
      </w:pPr>
      <w:r>
        <w:t>《基金合同》约定的其他情形；</w:t>
      </w:r>
      <w:r>
        <w:rPr>
          <w:rFonts w:ascii="Times New Roman" w:eastAsia="Times New Roman" w:hAnsi="Times New Roman" w:cs="Times New Roman"/>
        </w:rPr>
        <w:t xml:space="preserve"> </w:t>
      </w:r>
    </w:p>
    <w:p w14:paraId="37EDF71C" w14:textId="77777777" w:rsidR="00EB0C0A" w:rsidRDefault="003B24FB">
      <w:pPr>
        <w:numPr>
          <w:ilvl w:val="0"/>
          <w:numId w:val="132"/>
        </w:numPr>
        <w:spacing w:after="156" w:line="259" w:lineRule="auto"/>
        <w:ind w:firstLine="480"/>
      </w:pPr>
      <w:r>
        <w:t>相关法律法规和中国证监会规定的其他情况。</w:t>
      </w:r>
      <w:r>
        <w:rPr>
          <w:rFonts w:ascii="Times New Roman" w:eastAsia="Times New Roman" w:hAnsi="Times New Roman" w:cs="Times New Roman"/>
        </w:rPr>
        <w:t xml:space="preserve"> </w:t>
      </w:r>
    </w:p>
    <w:p w14:paraId="3F2DB986" w14:textId="77777777" w:rsidR="00EB0C0A" w:rsidRDefault="003B24FB">
      <w:pPr>
        <w:numPr>
          <w:ilvl w:val="0"/>
          <w:numId w:val="129"/>
        </w:numPr>
        <w:spacing w:after="156" w:line="259" w:lineRule="auto"/>
        <w:ind w:hanging="720"/>
      </w:pPr>
      <w:r>
        <w:t>基金财产的清算</w:t>
      </w:r>
      <w:r>
        <w:rPr>
          <w:rFonts w:ascii="Times New Roman" w:eastAsia="Times New Roman" w:hAnsi="Times New Roman" w:cs="Times New Roman"/>
        </w:rPr>
        <w:t xml:space="preserve"> </w:t>
      </w:r>
    </w:p>
    <w:p w14:paraId="5833270A" w14:textId="77777777" w:rsidR="00EB0C0A" w:rsidRDefault="003B24FB">
      <w:pPr>
        <w:numPr>
          <w:ilvl w:val="0"/>
          <w:numId w:val="133"/>
        </w:numPr>
        <w:spacing w:after="9" w:line="371"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w:t>
      </w:r>
      <w:r>
        <w:t>清算小组，基金管理人组织基金财产清算小组并在中国证监会的监督下进行基金清算。</w:t>
      </w:r>
      <w:r>
        <w:rPr>
          <w:rFonts w:ascii="Times New Roman" w:eastAsia="Times New Roman" w:hAnsi="Times New Roman" w:cs="Times New Roman"/>
        </w:rPr>
        <w:t xml:space="preserve"> </w:t>
      </w:r>
    </w:p>
    <w:p w14:paraId="3D6D90E9" w14:textId="77777777" w:rsidR="00EB0C0A" w:rsidRDefault="003B24FB">
      <w:pPr>
        <w:numPr>
          <w:ilvl w:val="0"/>
          <w:numId w:val="133"/>
        </w:numPr>
        <w:ind w:firstLine="475"/>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F5D122A" w14:textId="77777777" w:rsidR="00EB0C0A" w:rsidRDefault="003B24FB">
      <w:pPr>
        <w:numPr>
          <w:ilvl w:val="0"/>
          <w:numId w:val="133"/>
        </w:numPr>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208E8EBB" w14:textId="77777777" w:rsidR="00EB0C0A" w:rsidRDefault="003B24FB">
      <w:pPr>
        <w:numPr>
          <w:ilvl w:val="0"/>
          <w:numId w:val="133"/>
        </w:numPr>
        <w:spacing w:after="156" w:line="259" w:lineRule="auto"/>
        <w:ind w:firstLine="475"/>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18065BA0" w14:textId="77777777" w:rsidR="00EB0C0A" w:rsidRDefault="003B24FB">
      <w:pPr>
        <w:numPr>
          <w:ilvl w:val="0"/>
          <w:numId w:val="131"/>
        </w:numPr>
        <w:spacing w:after="155" w:line="259" w:lineRule="auto"/>
        <w:ind w:firstLine="480"/>
      </w:pPr>
      <w:r>
        <w:t>对基金财产和债权债务进行清理和确认；</w:t>
      </w:r>
      <w:r>
        <w:rPr>
          <w:rFonts w:ascii="Times New Roman" w:eastAsia="Times New Roman" w:hAnsi="Times New Roman" w:cs="Times New Roman"/>
        </w:rPr>
        <w:t xml:space="preserve"> </w:t>
      </w:r>
    </w:p>
    <w:p w14:paraId="46F5CBBC" w14:textId="77777777" w:rsidR="00EB0C0A" w:rsidRDefault="003B24FB">
      <w:pPr>
        <w:numPr>
          <w:ilvl w:val="0"/>
          <w:numId w:val="131"/>
        </w:numPr>
        <w:spacing w:after="155" w:line="259" w:lineRule="auto"/>
        <w:ind w:firstLine="480"/>
      </w:pPr>
      <w:r>
        <w:t>对基金财产进行估值和变现；</w:t>
      </w:r>
      <w:r>
        <w:rPr>
          <w:rFonts w:ascii="Times New Roman" w:eastAsia="Times New Roman" w:hAnsi="Times New Roman" w:cs="Times New Roman"/>
        </w:rPr>
        <w:t xml:space="preserve"> </w:t>
      </w:r>
    </w:p>
    <w:p w14:paraId="5E95D77E" w14:textId="77777777" w:rsidR="00EB0C0A" w:rsidRDefault="003B24FB">
      <w:pPr>
        <w:numPr>
          <w:ilvl w:val="0"/>
          <w:numId w:val="131"/>
        </w:numPr>
        <w:spacing w:after="155" w:line="259" w:lineRule="auto"/>
        <w:ind w:firstLine="480"/>
      </w:pPr>
      <w:r>
        <w:t>制作清算报告；</w:t>
      </w:r>
      <w:r>
        <w:rPr>
          <w:rFonts w:ascii="Times New Roman" w:eastAsia="Times New Roman" w:hAnsi="Times New Roman" w:cs="Times New Roman"/>
        </w:rPr>
        <w:t xml:space="preserve"> </w:t>
      </w:r>
    </w:p>
    <w:p w14:paraId="3578E1B4" w14:textId="77777777" w:rsidR="00EB0C0A" w:rsidRDefault="003B24FB">
      <w:pPr>
        <w:numPr>
          <w:ilvl w:val="0"/>
          <w:numId w:val="131"/>
        </w:numPr>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9778390" w14:textId="77777777" w:rsidR="00EB0C0A" w:rsidRDefault="003B24FB">
      <w:pPr>
        <w:numPr>
          <w:ilvl w:val="0"/>
          <w:numId w:val="131"/>
        </w:numPr>
        <w:spacing w:after="155" w:line="259" w:lineRule="auto"/>
        <w:ind w:firstLine="480"/>
      </w:pPr>
      <w:r>
        <w:t>将清算报告报中国证监会备案确认并公告；</w:t>
      </w:r>
      <w:r>
        <w:rPr>
          <w:rFonts w:ascii="Times New Roman" w:eastAsia="Times New Roman" w:hAnsi="Times New Roman" w:cs="Times New Roman"/>
        </w:rPr>
        <w:t xml:space="preserve"> </w:t>
      </w:r>
    </w:p>
    <w:p w14:paraId="78FF2EF5" w14:textId="77777777" w:rsidR="00EB0C0A" w:rsidRDefault="003B24FB">
      <w:pPr>
        <w:numPr>
          <w:ilvl w:val="0"/>
          <w:numId w:val="131"/>
        </w:numPr>
        <w:spacing w:after="155" w:line="259" w:lineRule="auto"/>
        <w:ind w:firstLine="480"/>
      </w:pPr>
      <w:r>
        <w:t>对基金财产进行分配。</w:t>
      </w:r>
      <w:r>
        <w:rPr>
          <w:rFonts w:ascii="Times New Roman" w:eastAsia="Times New Roman" w:hAnsi="Times New Roman" w:cs="Times New Roman"/>
        </w:rPr>
        <w:t xml:space="preserve"> </w:t>
      </w:r>
    </w:p>
    <w:p w14:paraId="70B972C0" w14:textId="77777777" w:rsidR="00EB0C0A" w:rsidRDefault="003B24FB">
      <w:pPr>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1574126F" w14:textId="77777777" w:rsidR="00EB0C0A" w:rsidRDefault="003B24FB">
      <w:pPr>
        <w:numPr>
          <w:ilvl w:val="0"/>
          <w:numId w:val="129"/>
        </w:numPr>
        <w:spacing w:after="148" w:line="259" w:lineRule="auto"/>
        <w:ind w:hanging="720"/>
      </w:pPr>
      <w:r>
        <w:t>清算费用</w:t>
      </w:r>
      <w:r>
        <w:rPr>
          <w:rFonts w:ascii="Times New Roman" w:eastAsia="Times New Roman" w:hAnsi="Times New Roman" w:cs="Times New Roman"/>
        </w:rPr>
        <w:t xml:space="preserve"> </w:t>
      </w:r>
    </w:p>
    <w:p w14:paraId="20F3E858" w14:textId="77777777" w:rsidR="00EB0C0A" w:rsidRDefault="003B24FB">
      <w:pPr>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8253E67" w14:textId="77777777" w:rsidR="00EB0C0A" w:rsidRDefault="003B24FB">
      <w:pPr>
        <w:numPr>
          <w:ilvl w:val="0"/>
          <w:numId w:val="129"/>
        </w:numPr>
        <w:spacing w:after="149" w:line="259" w:lineRule="auto"/>
        <w:ind w:hanging="720"/>
      </w:pPr>
      <w:r>
        <w:t>基金财产清算剩余资产的分配</w:t>
      </w:r>
      <w:r>
        <w:rPr>
          <w:rFonts w:ascii="Times New Roman" w:eastAsia="Times New Roman" w:hAnsi="Times New Roman" w:cs="Times New Roman"/>
        </w:rPr>
        <w:t xml:space="preserve"> </w:t>
      </w:r>
    </w:p>
    <w:p w14:paraId="57D7C55E" w14:textId="77777777" w:rsidR="00EB0C0A" w:rsidRDefault="003B24FB">
      <w:pPr>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BBB79B9" w14:textId="77777777" w:rsidR="00EB0C0A" w:rsidRDefault="003B24FB">
      <w:pPr>
        <w:numPr>
          <w:ilvl w:val="0"/>
          <w:numId w:val="129"/>
        </w:numPr>
        <w:spacing w:after="148" w:line="259" w:lineRule="auto"/>
        <w:ind w:hanging="720"/>
      </w:pPr>
      <w:r>
        <w:t>基金财产清算的公告</w:t>
      </w:r>
      <w:r>
        <w:rPr>
          <w:rFonts w:ascii="Times New Roman" w:eastAsia="Times New Roman" w:hAnsi="Times New Roman" w:cs="Times New Roman"/>
        </w:rPr>
        <w:t xml:space="preserve"> </w:t>
      </w:r>
    </w:p>
    <w:p w14:paraId="32396821" w14:textId="77777777" w:rsidR="00EB0C0A" w:rsidRDefault="003B24FB">
      <w:pPr>
        <w:ind w:left="-15"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F5C7D1F" w14:textId="77777777" w:rsidR="00EB0C0A" w:rsidRDefault="003B24FB">
      <w:pPr>
        <w:numPr>
          <w:ilvl w:val="0"/>
          <w:numId w:val="129"/>
        </w:numPr>
        <w:spacing w:after="156" w:line="259" w:lineRule="auto"/>
        <w:ind w:hanging="720"/>
      </w:pPr>
      <w:r>
        <w:t>基金财产清算账册及文件的保存</w:t>
      </w:r>
      <w:r>
        <w:rPr>
          <w:rFonts w:ascii="Times New Roman" w:eastAsia="Times New Roman" w:hAnsi="Times New Roman" w:cs="Times New Roman"/>
        </w:rPr>
        <w:t xml:space="preserve"> </w:t>
      </w:r>
    </w:p>
    <w:p w14:paraId="7A3904DF" w14:textId="77777777" w:rsidR="00EB0C0A" w:rsidRDefault="003B24FB">
      <w:pPr>
        <w:spacing w:after="155" w:line="259" w:lineRule="auto"/>
      </w:pPr>
      <w:r>
        <w:t>基金财产清算账册及有关文件由基金托管人保存</w:t>
      </w:r>
      <w:r>
        <w:t xml:space="preserve"> </w:t>
      </w:r>
      <w:r>
        <w:rPr>
          <w:rFonts w:ascii="Times New Roman" w:eastAsia="Times New Roman" w:hAnsi="Times New Roman" w:cs="Times New Roman"/>
        </w:rPr>
        <w:t xml:space="preserve">20 </w:t>
      </w:r>
      <w:r>
        <w:t>年以上。</w:t>
      </w:r>
      <w:r>
        <w:t xml:space="preserve"> </w:t>
      </w:r>
    </w:p>
    <w:p w14:paraId="787CCD74" w14:textId="77777777" w:rsidR="00EB0C0A" w:rsidRDefault="003B24FB">
      <w:pPr>
        <w:numPr>
          <w:ilvl w:val="0"/>
          <w:numId w:val="129"/>
        </w:numPr>
        <w:spacing w:after="131" w:line="259" w:lineRule="auto"/>
        <w:ind w:hanging="720"/>
      </w:pPr>
      <w:r>
        <w:t>争议的处理和适用的法律</w:t>
      </w:r>
      <w:r>
        <w:t xml:space="preserve"> </w:t>
      </w:r>
    </w:p>
    <w:p w14:paraId="66E2D173" w14:textId="77777777" w:rsidR="00EB0C0A" w:rsidRDefault="003B24FB">
      <w:pPr>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268A21CA" w14:textId="77777777" w:rsidR="00EB0C0A" w:rsidRDefault="003B24FB">
      <w:pPr>
        <w:spacing w:after="156" w:line="259" w:lineRule="auto"/>
      </w:pPr>
      <w:r>
        <w:t>《基金合同》受中国法律（不含港澳台立法）管辖。</w:t>
      </w:r>
      <w:r>
        <w:rPr>
          <w:rFonts w:ascii="Times New Roman" w:eastAsia="Times New Roman" w:hAnsi="Times New Roman" w:cs="Times New Roman"/>
        </w:rPr>
        <w:t xml:space="preserve"> </w:t>
      </w:r>
    </w:p>
    <w:p w14:paraId="1C3F0346" w14:textId="77777777" w:rsidR="00EB0C0A" w:rsidRDefault="003B24FB">
      <w:pPr>
        <w:numPr>
          <w:ilvl w:val="0"/>
          <w:numId w:val="129"/>
        </w:numPr>
        <w:spacing w:after="149" w:line="259" w:lineRule="auto"/>
        <w:ind w:hanging="720"/>
      </w:pPr>
      <w:r>
        <w:t>基金合同存放地和投资者取得合同的方式</w:t>
      </w:r>
      <w:r>
        <w:rPr>
          <w:rFonts w:ascii="Times New Roman" w:eastAsia="Times New Roman" w:hAnsi="Times New Roman" w:cs="Times New Roman"/>
        </w:rPr>
        <w:t xml:space="preserve"> </w:t>
      </w:r>
    </w:p>
    <w:p w14:paraId="386D5372" w14:textId="77777777" w:rsidR="00EB0C0A" w:rsidRDefault="003B24FB">
      <w:pPr>
        <w:spacing w:after="131" w:line="259" w:lineRule="auto"/>
      </w:pPr>
      <w:r>
        <w:t>《基金合同》可印制成册，供投资者在基金管理人、基金托管</w:t>
      </w:r>
      <w:r>
        <w:t>人、销售机</w:t>
      </w:r>
    </w:p>
    <w:p w14:paraId="55270D09" w14:textId="77777777" w:rsidR="00EB0C0A" w:rsidRDefault="003B24FB">
      <w:pPr>
        <w:spacing w:line="259" w:lineRule="auto"/>
        <w:ind w:left="-5"/>
      </w:pPr>
      <w:r>
        <w:t>构的办公场所和营业场所查阅。</w:t>
      </w:r>
      <w:r>
        <w:t xml:space="preserve"> </w:t>
      </w:r>
      <w:r>
        <w:br w:type="page"/>
      </w:r>
    </w:p>
    <w:p w14:paraId="562BFD31" w14:textId="77777777" w:rsidR="00EB0C0A" w:rsidRDefault="003B24FB">
      <w:pPr>
        <w:spacing w:after="260"/>
        <w:ind w:left="-5"/>
      </w:pPr>
      <w:r>
        <w:t>（本页为《广发中证全指家用电器交易型开放式指数证券投资基金基金合同》签署页，无正文）</w:t>
      </w:r>
      <w:r>
        <w:t xml:space="preserve"> </w:t>
      </w:r>
    </w:p>
    <w:p w14:paraId="709D225B" w14:textId="77777777" w:rsidR="00EB0C0A" w:rsidRDefault="003B24FB">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573BE9EE" w14:textId="77777777" w:rsidR="00EB0C0A" w:rsidRDefault="003B24FB">
      <w:pPr>
        <w:spacing w:after="412" w:line="259" w:lineRule="auto"/>
        <w:ind w:left="413"/>
      </w:pPr>
      <w:r>
        <w:t>基金管理人：广发基金管理有限公司</w:t>
      </w:r>
      <w:r>
        <w:t xml:space="preserve"> </w:t>
      </w:r>
    </w:p>
    <w:p w14:paraId="308A2674" w14:textId="77777777" w:rsidR="00EB0C0A" w:rsidRDefault="003B24FB">
      <w:pPr>
        <w:spacing w:after="412" w:line="259" w:lineRule="auto"/>
        <w:ind w:left="0" w:firstLine="0"/>
      </w:pPr>
      <w:r>
        <w:t xml:space="preserve"> </w:t>
      </w:r>
    </w:p>
    <w:p w14:paraId="3EF2058F" w14:textId="77777777" w:rsidR="00EB0C0A" w:rsidRDefault="003B24FB">
      <w:pPr>
        <w:spacing w:after="410" w:line="259" w:lineRule="auto"/>
        <w:ind w:left="413"/>
      </w:pPr>
      <w:r>
        <w:t>法定代表人或授权签字人：</w:t>
      </w:r>
      <w:r>
        <w:t xml:space="preserve">  </w:t>
      </w:r>
    </w:p>
    <w:p w14:paraId="65CC1B7C" w14:textId="77777777" w:rsidR="00EB0C0A" w:rsidRDefault="003B24FB">
      <w:pPr>
        <w:spacing w:after="412" w:line="259" w:lineRule="auto"/>
        <w:ind w:left="420" w:firstLine="0"/>
      </w:pPr>
      <w:r>
        <w:t xml:space="preserve"> </w:t>
      </w:r>
    </w:p>
    <w:p w14:paraId="62474A66" w14:textId="77777777" w:rsidR="00EB0C0A" w:rsidRDefault="003B24FB">
      <w:pPr>
        <w:spacing w:after="412" w:line="259" w:lineRule="auto"/>
        <w:ind w:left="420" w:firstLine="0"/>
      </w:pPr>
      <w:r>
        <w:t xml:space="preserve"> </w:t>
      </w:r>
    </w:p>
    <w:p w14:paraId="63FE098A" w14:textId="77777777" w:rsidR="00EB0C0A" w:rsidRDefault="003B24FB">
      <w:pPr>
        <w:spacing w:after="409" w:line="259" w:lineRule="auto"/>
        <w:ind w:left="430"/>
      </w:pPr>
      <w:r>
        <w:t>签订日：</w:t>
      </w:r>
      <w:r>
        <w:t xml:space="preserve"> </w:t>
      </w:r>
    </w:p>
    <w:p w14:paraId="23C0CED9" w14:textId="77777777" w:rsidR="00EB0C0A" w:rsidRDefault="003B24FB">
      <w:pPr>
        <w:spacing w:after="402" w:line="259" w:lineRule="auto"/>
        <w:ind w:left="413"/>
      </w:pPr>
      <w:r>
        <w:t>签订地：</w:t>
      </w:r>
      <w:r>
        <w:t xml:space="preserve">   </w:t>
      </w:r>
    </w:p>
    <w:p w14:paraId="36CC1AE6" w14:textId="77777777" w:rsidR="00EB0C0A" w:rsidRDefault="003B24FB">
      <w:pPr>
        <w:spacing w:after="452" w:line="259" w:lineRule="auto"/>
        <w:ind w:left="0" w:firstLine="0"/>
      </w:pPr>
      <w:r>
        <w:rPr>
          <w:sz w:val="21"/>
        </w:rPr>
        <w:t xml:space="preserve"> </w:t>
      </w:r>
    </w:p>
    <w:p w14:paraId="4F30A8A5" w14:textId="77777777" w:rsidR="00EB0C0A" w:rsidRDefault="003B24FB">
      <w:pPr>
        <w:spacing w:after="459" w:line="259" w:lineRule="auto"/>
        <w:ind w:left="0" w:firstLine="0"/>
      </w:pPr>
      <w:r>
        <w:rPr>
          <w:sz w:val="21"/>
        </w:rPr>
        <w:t xml:space="preserve"> </w:t>
      </w:r>
    </w:p>
    <w:p w14:paraId="18C29989" w14:textId="77777777" w:rsidR="00EB0C0A" w:rsidRDefault="003B24FB">
      <w:pPr>
        <w:spacing w:after="412" w:line="259" w:lineRule="auto"/>
        <w:ind w:left="413"/>
      </w:pPr>
      <w:r>
        <w:t>基金托管人</w:t>
      </w:r>
      <w:r>
        <w:t>:</w:t>
      </w:r>
      <w:r>
        <w:t>中国银行股份有限公司</w:t>
      </w:r>
      <w:r>
        <w:t xml:space="preserve"> </w:t>
      </w:r>
    </w:p>
    <w:p w14:paraId="7C88DD34" w14:textId="77777777" w:rsidR="00EB0C0A" w:rsidRDefault="003B24FB">
      <w:pPr>
        <w:spacing w:after="412" w:line="259" w:lineRule="auto"/>
        <w:ind w:left="403" w:firstLine="0"/>
      </w:pPr>
      <w:r>
        <w:t xml:space="preserve"> </w:t>
      </w:r>
    </w:p>
    <w:p w14:paraId="299B1C30" w14:textId="77777777" w:rsidR="00EB0C0A" w:rsidRDefault="003B24FB">
      <w:pPr>
        <w:spacing w:after="409" w:line="259" w:lineRule="auto"/>
        <w:ind w:left="413"/>
      </w:pPr>
      <w:r>
        <w:t>法定代表人或授权签字人：</w:t>
      </w:r>
      <w:r>
        <w:t xml:space="preserve"> </w:t>
      </w:r>
    </w:p>
    <w:p w14:paraId="3E952080" w14:textId="77777777" w:rsidR="00EB0C0A" w:rsidRDefault="003B24FB">
      <w:pPr>
        <w:spacing w:after="412" w:line="259" w:lineRule="auto"/>
        <w:ind w:left="420" w:firstLine="0"/>
      </w:pPr>
      <w:r>
        <w:t xml:space="preserve"> </w:t>
      </w:r>
    </w:p>
    <w:p w14:paraId="7A0C97C7" w14:textId="77777777" w:rsidR="00EB0C0A" w:rsidRDefault="003B24FB">
      <w:pPr>
        <w:spacing w:after="412" w:line="259" w:lineRule="auto"/>
        <w:ind w:left="420" w:firstLine="0"/>
      </w:pPr>
      <w:r>
        <w:t xml:space="preserve"> </w:t>
      </w:r>
    </w:p>
    <w:p w14:paraId="50279FDC" w14:textId="77777777" w:rsidR="00EB0C0A" w:rsidRDefault="003B24FB">
      <w:pPr>
        <w:spacing w:after="406" w:line="259" w:lineRule="auto"/>
        <w:ind w:left="413"/>
      </w:pPr>
      <w:r>
        <w:t>签订日：</w:t>
      </w:r>
      <w:r>
        <w:t xml:space="preserve">  </w:t>
      </w:r>
    </w:p>
    <w:p w14:paraId="1B2C8A6C" w14:textId="77777777" w:rsidR="00EB0C0A" w:rsidRDefault="003B24FB">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EB0C0A">
      <w:headerReference w:type="even" r:id="rId7"/>
      <w:headerReference w:type="default" r:id="rId8"/>
      <w:footerReference w:type="even" r:id="rId9"/>
      <w:footerReference w:type="default" r:id="rId10"/>
      <w:headerReference w:type="first" r:id="rId11"/>
      <w:footerReference w:type="first" r:id="rId12"/>
      <w:pgSz w:w="11906" w:h="16838"/>
      <w:pgMar w:top="1545" w:right="1795" w:bottom="1453" w:left="1800" w:header="874" w:footer="9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0902F" w14:textId="77777777" w:rsidR="00000000" w:rsidRDefault="003B24FB">
      <w:pPr>
        <w:spacing w:after="0" w:line="240" w:lineRule="auto"/>
      </w:pPr>
      <w:r>
        <w:separator/>
      </w:r>
    </w:p>
  </w:endnote>
  <w:endnote w:type="continuationSeparator" w:id="0">
    <w:p w14:paraId="032BB72A" w14:textId="77777777" w:rsidR="00000000" w:rsidRDefault="003B24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0D77E" w14:textId="77777777" w:rsidR="00EB0C0A" w:rsidRDefault="003B24FB">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1297E381" w14:textId="77777777" w:rsidR="00EB0C0A" w:rsidRDefault="003B24FB">
    <w:pPr>
      <w:spacing w:after="0" w:line="259" w:lineRule="auto"/>
      <w:ind w:left="0" w:firstLine="0"/>
    </w:pPr>
    <w:r>
      <w:rPr>
        <w:rFonts w:ascii="Times New Roman" w:eastAsia="Times New Roman" w:hAnsi="Times New Roman" w:cs="Times New Roman"/>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01C56" w14:textId="77777777" w:rsidR="00EB0C0A" w:rsidRDefault="003B24FB">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497BF78B" w14:textId="77777777" w:rsidR="00EB0C0A" w:rsidRDefault="003B24FB">
    <w:pPr>
      <w:spacing w:after="0" w:line="259" w:lineRule="auto"/>
      <w:ind w:left="0" w:firstLine="0"/>
    </w:pPr>
    <w:r>
      <w:rPr>
        <w:rFonts w:ascii="Times New Roman" w:eastAsia="Times New Roman" w:hAnsi="Times New Roman" w:cs="Times New Roman"/>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6A23" w14:textId="77777777" w:rsidR="00EB0C0A" w:rsidRDefault="003B24FB">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A9F7A43" w14:textId="77777777" w:rsidR="00EB0C0A" w:rsidRDefault="003B24FB">
    <w:pPr>
      <w:spacing w:after="0" w:line="259" w:lineRule="auto"/>
      <w:ind w:left="0" w:firstLine="0"/>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C7205D" w14:textId="77777777" w:rsidR="00000000" w:rsidRDefault="003B24FB">
      <w:pPr>
        <w:spacing w:after="0" w:line="240" w:lineRule="auto"/>
      </w:pPr>
      <w:r>
        <w:separator/>
      </w:r>
    </w:p>
  </w:footnote>
  <w:footnote w:type="continuationSeparator" w:id="0">
    <w:p w14:paraId="2BDA3F6E" w14:textId="77777777" w:rsidR="00000000" w:rsidRDefault="003B24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0AC82" w14:textId="77777777" w:rsidR="00EB0C0A" w:rsidRDefault="003B24FB">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99928FC" wp14:editId="73C60696">
              <wp:simplePos x="0" y="0"/>
              <wp:positionH relativeFrom="page">
                <wp:posOffset>1125017</wp:posOffset>
              </wp:positionH>
              <wp:positionV relativeFrom="page">
                <wp:posOffset>815340</wp:posOffset>
              </wp:positionV>
              <wp:extent cx="5312029" cy="38100"/>
              <wp:effectExtent l="0" t="0" r="0" b="0"/>
              <wp:wrapSquare wrapText="bothSides"/>
              <wp:docPr id="60057" name="Group 60057"/>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3397" name="Shape 63397"/>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57" style="width:418.27pt;height:3pt;position:absolute;mso-position-horizontal-relative:page;mso-position-horizontal:absolute;margin-left:88.584pt;mso-position-vertical-relative:page;margin-top:64.2pt;" coordsize="53120,381">
              <v:shape id="Shape 63398"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E9EB5" w14:textId="77777777" w:rsidR="00EB0C0A" w:rsidRDefault="003B24FB">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EF7ADCB" wp14:editId="4ED2FD9E">
              <wp:simplePos x="0" y="0"/>
              <wp:positionH relativeFrom="page">
                <wp:posOffset>1125017</wp:posOffset>
              </wp:positionH>
              <wp:positionV relativeFrom="page">
                <wp:posOffset>815340</wp:posOffset>
              </wp:positionV>
              <wp:extent cx="5312029" cy="38100"/>
              <wp:effectExtent l="0" t="0" r="0" b="0"/>
              <wp:wrapSquare wrapText="bothSides"/>
              <wp:docPr id="60038" name="Group 60038"/>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3395" name="Shape 63395"/>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38" style="width:418.27pt;height:3pt;position:absolute;mso-position-horizontal-relative:page;mso-position-horizontal:absolute;margin-left:88.584pt;mso-position-vertical-relative:page;margin-top:64.2pt;" coordsize="53120,381">
              <v:shape id="Shape 63396"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3E442" w14:textId="77777777" w:rsidR="00EB0C0A" w:rsidRDefault="003B24FB">
    <w:pPr>
      <w:spacing w:after="0" w:line="259" w:lineRule="auto"/>
      <w:ind w:left="0" w:right="3"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F586B12" wp14:editId="4E104EC1">
              <wp:simplePos x="0" y="0"/>
              <wp:positionH relativeFrom="page">
                <wp:posOffset>1125017</wp:posOffset>
              </wp:positionH>
              <wp:positionV relativeFrom="page">
                <wp:posOffset>815340</wp:posOffset>
              </wp:positionV>
              <wp:extent cx="5312029" cy="38100"/>
              <wp:effectExtent l="0" t="0" r="0" b="0"/>
              <wp:wrapSquare wrapText="bothSides"/>
              <wp:docPr id="60019" name="Group 60019"/>
              <wp:cNvGraphicFramePr/>
              <a:graphic xmlns:a="http://schemas.openxmlformats.org/drawingml/2006/main">
                <a:graphicData uri="http://schemas.microsoft.com/office/word/2010/wordprocessingGroup">
                  <wpg:wgp>
                    <wpg:cNvGrpSpPr/>
                    <wpg:grpSpPr>
                      <a:xfrm>
                        <a:off x="0" y="0"/>
                        <a:ext cx="5312029" cy="38100"/>
                        <a:chOff x="0" y="0"/>
                        <a:chExt cx="5312029" cy="38100"/>
                      </a:xfrm>
                    </wpg:grpSpPr>
                    <wps:wsp>
                      <wps:cNvPr id="63393" name="Shape 63393"/>
                      <wps:cNvSpPr/>
                      <wps:spPr>
                        <a:xfrm>
                          <a:off x="0" y="0"/>
                          <a:ext cx="5312029" cy="38100"/>
                        </a:xfrm>
                        <a:custGeom>
                          <a:avLst/>
                          <a:gdLst/>
                          <a:ahLst/>
                          <a:cxnLst/>
                          <a:rect l="0" t="0" r="0" b="0"/>
                          <a:pathLst>
                            <a:path w="5312029" h="38100">
                              <a:moveTo>
                                <a:pt x="0" y="0"/>
                              </a:moveTo>
                              <a:lnTo>
                                <a:pt x="5312029" y="0"/>
                              </a:lnTo>
                              <a:lnTo>
                                <a:pt x="5312029"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0019" style="width:418.27pt;height:3pt;position:absolute;mso-position-horizontal-relative:page;mso-position-horizontal:absolute;margin-left:88.584pt;mso-position-vertical-relative:page;margin-top:64.2pt;" coordsize="53120,381">
              <v:shape id="Shape 63394" style="position:absolute;width:53120;height:381;left:0;top:0;" coordsize="5312029,38100" path="m0,0l5312029,0l5312029,38100l0,38100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37149"/>
    <w:multiLevelType w:val="hybridMultilevel"/>
    <w:tmpl w:val="B2C82D5C"/>
    <w:lvl w:ilvl="0" w:tplc="901CF65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C4AB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44CB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F8A6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9A4C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1402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38C9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B6A7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1A33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6C55FE"/>
    <w:multiLevelType w:val="hybridMultilevel"/>
    <w:tmpl w:val="777C6004"/>
    <w:lvl w:ilvl="0" w:tplc="F4E455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DC18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9CCC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BA4B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123B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A41E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C6BD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1501B1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ECA7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48551D"/>
    <w:multiLevelType w:val="hybridMultilevel"/>
    <w:tmpl w:val="DE12ED08"/>
    <w:lvl w:ilvl="0" w:tplc="FA70518E">
      <w:start w:val="2"/>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7AA1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0C88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0494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80F1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36F7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BA39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047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F2FD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716745"/>
    <w:multiLevelType w:val="hybridMultilevel"/>
    <w:tmpl w:val="FA4A780E"/>
    <w:lvl w:ilvl="0" w:tplc="0E9485B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943C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5040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FCBD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34BD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684C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90BC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C600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30DE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190259"/>
    <w:multiLevelType w:val="hybridMultilevel"/>
    <w:tmpl w:val="80C0CEDA"/>
    <w:lvl w:ilvl="0" w:tplc="1DD83C6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88A0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B6CE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A415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4ACA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9E2A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DE2B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BA90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4A28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7E27DD"/>
    <w:multiLevelType w:val="hybridMultilevel"/>
    <w:tmpl w:val="E6C0F97C"/>
    <w:lvl w:ilvl="0" w:tplc="8E5E1A64">
      <w:start w:val="2"/>
      <w:numFmt w:val="decimal"/>
      <w:lvlText w:val="（%1）"/>
      <w:lvlJc w:val="left"/>
      <w:pPr>
        <w:ind w:left="3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A03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FC073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C6C7B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9CFD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8889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BC17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9E3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9E30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EE6500"/>
    <w:multiLevelType w:val="hybridMultilevel"/>
    <w:tmpl w:val="EDD0D866"/>
    <w:lvl w:ilvl="0" w:tplc="391AF7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3F07B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88D1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6E14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E404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33E19E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0CCC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D486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CE37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4933D0B"/>
    <w:multiLevelType w:val="hybridMultilevel"/>
    <w:tmpl w:val="29A03C84"/>
    <w:lvl w:ilvl="0" w:tplc="164247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C4AE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ACE4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44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36A8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A6B6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5E05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64FF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C0F2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FE1243"/>
    <w:multiLevelType w:val="hybridMultilevel"/>
    <w:tmpl w:val="87881612"/>
    <w:lvl w:ilvl="0" w:tplc="279626B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1D0F4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C8450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6859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C481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489D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D0D1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9294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5A6FA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1F14DA"/>
    <w:multiLevelType w:val="hybridMultilevel"/>
    <w:tmpl w:val="4E4C53AE"/>
    <w:lvl w:ilvl="0" w:tplc="8B22144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1B6BB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A8E0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2288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B0EA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9648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861B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3E0A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8A00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3B2541"/>
    <w:multiLevelType w:val="hybridMultilevel"/>
    <w:tmpl w:val="D44CE6D8"/>
    <w:lvl w:ilvl="0" w:tplc="A62EAACA">
      <w:start w:val="1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17E45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00FC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A829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C6EE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440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EC8E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E6F4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011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C8E6525"/>
    <w:multiLevelType w:val="hybridMultilevel"/>
    <w:tmpl w:val="01462F34"/>
    <w:lvl w:ilvl="0" w:tplc="6B62F5B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0EAD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8CD6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AFC82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2F053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B227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56FD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9E18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6406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E24BA2"/>
    <w:multiLevelType w:val="hybridMultilevel"/>
    <w:tmpl w:val="93A22A4E"/>
    <w:lvl w:ilvl="0" w:tplc="801882D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D873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664C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26D6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B83E4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9448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B29F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F025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0405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9B0CCD"/>
    <w:multiLevelType w:val="hybridMultilevel"/>
    <w:tmpl w:val="7C02F5A6"/>
    <w:lvl w:ilvl="0" w:tplc="A05A25DE">
      <w:start w:val="1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A893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56DA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6CA8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8065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F41E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1CA4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084A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3889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F9B5687"/>
    <w:multiLevelType w:val="hybridMultilevel"/>
    <w:tmpl w:val="8C24C55C"/>
    <w:lvl w:ilvl="0" w:tplc="014C29C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A639B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BE1B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C2E5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805A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5E8A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21C3C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4C7C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D000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1080991"/>
    <w:multiLevelType w:val="hybridMultilevel"/>
    <w:tmpl w:val="51582A5E"/>
    <w:lvl w:ilvl="0" w:tplc="A8C62CB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0ECC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52A8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C22A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84686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4460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3A90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3EF9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5AA0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14B236C"/>
    <w:multiLevelType w:val="hybridMultilevel"/>
    <w:tmpl w:val="42E6E43E"/>
    <w:lvl w:ilvl="0" w:tplc="C9F422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BA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6494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7EEC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485E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77883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385F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B0BC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48E0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26E26BF"/>
    <w:multiLevelType w:val="hybridMultilevel"/>
    <w:tmpl w:val="3320B550"/>
    <w:lvl w:ilvl="0" w:tplc="3EAE16C2">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74B5E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20717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D81F2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809F9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2E097B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941F3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FADB6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6C30D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2F213FB"/>
    <w:multiLevelType w:val="hybridMultilevel"/>
    <w:tmpl w:val="5784DD3E"/>
    <w:lvl w:ilvl="0" w:tplc="49326014">
      <w:start w:val="16"/>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98FE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DE2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762C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E2A2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A88E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0ECE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84C2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A87E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5D69E9"/>
    <w:multiLevelType w:val="hybridMultilevel"/>
    <w:tmpl w:val="B47A5398"/>
    <w:lvl w:ilvl="0" w:tplc="6F58F50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68EF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3544A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D8C5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3473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CCCB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96212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8811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36CE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57561BF"/>
    <w:multiLevelType w:val="hybridMultilevel"/>
    <w:tmpl w:val="47E48B9E"/>
    <w:lvl w:ilvl="0" w:tplc="B678C17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2C26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2C68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925C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0E64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A6FA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94A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9CEA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D0C3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6433965"/>
    <w:multiLevelType w:val="hybridMultilevel"/>
    <w:tmpl w:val="3A7AC3C2"/>
    <w:lvl w:ilvl="0" w:tplc="911C522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7D875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58E22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F6DD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1294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5645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A50E2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7ACE8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8C8F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9A532E"/>
    <w:multiLevelType w:val="hybridMultilevel"/>
    <w:tmpl w:val="CBE2496C"/>
    <w:lvl w:ilvl="0" w:tplc="46CA2E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FCBD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EA84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68D8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464F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C82B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BCB86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6243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CA37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F45224"/>
    <w:multiLevelType w:val="hybridMultilevel"/>
    <w:tmpl w:val="0C78A8B4"/>
    <w:lvl w:ilvl="0" w:tplc="A03A6FF6">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9A69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06C5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3EEA6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1E72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C6A42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80EF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6E02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8E7F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7794416"/>
    <w:multiLevelType w:val="hybridMultilevel"/>
    <w:tmpl w:val="5FC46866"/>
    <w:lvl w:ilvl="0" w:tplc="80C694DE">
      <w:start w:val="9"/>
      <w:numFmt w:val="japaneseCounting"/>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58B6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B221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867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6EE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726E6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5EAE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B29B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2686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7D044D"/>
    <w:multiLevelType w:val="hybridMultilevel"/>
    <w:tmpl w:val="57469EC8"/>
    <w:lvl w:ilvl="0" w:tplc="0338CAB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B4A2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40FE0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EC47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140C8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1CAF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80B2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0C6C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A659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9AE4FDF"/>
    <w:multiLevelType w:val="hybridMultilevel"/>
    <w:tmpl w:val="A9CEC488"/>
    <w:lvl w:ilvl="0" w:tplc="1976416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565E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3CD3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08B0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582D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2A6E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A805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5CDD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E62B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9BA3D7E"/>
    <w:multiLevelType w:val="hybridMultilevel"/>
    <w:tmpl w:val="B762BCDA"/>
    <w:lvl w:ilvl="0" w:tplc="A5506AF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FCAC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A3277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6AD9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AA67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928E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8A8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5F276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80B8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0159B6"/>
    <w:multiLevelType w:val="hybridMultilevel"/>
    <w:tmpl w:val="CAC6C6DA"/>
    <w:lvl w:ilvl="0" w:tplc="0FA0EFD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52DE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6422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A2FF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0C35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89D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0A874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22DF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FA61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A0319E6"/>
    <w:multiLevelType w:val="hybridMultilevel"/>
    <w:tmpl w:val="7C347770"/>
    <w:lvl w:ilvl="0" w:tplc="79F080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6A3F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C4D7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60A9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31E30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20D2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3841A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169F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E053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B5540CE"/>
    <w:multiLevelType w:val="hybridMultilevel"/>
    <w:tmpl w:val="A6A0F908"/>
    <w:lvl w:ilvl="0" w:tplc="58809AE2">
      <w:start w:val="18"/>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58FC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DC31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E455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2000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88F8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1A45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6A6E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12F3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7E5810"/>
    <w:multiLevelType w:val="hybridMultilevel"/>
    <w:tmpl w:val="5C744120"/>
    <w:lvl w:ilvl="0" w:tplc="D236162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E0F0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00DC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7AE6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48E3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0036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408C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E2F6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924C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BEB49E9"/>
    <w:multiLevelType w:val="hybridMultilevel"/>
    <w:tmpl w:val="851CF55A"/>
    <w:lvl w:ilvl="0" w:tplc="15DC12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AC16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2206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588F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2053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926C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DAC1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3881A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84042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240C96"/>
    <w:multiLevelType w:val="hybridMultilevel"/>
    <w:tmpl w:val="F23EB544"/>
    <w:lvl w:ilvl="0" w:tplc="618E09A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40A2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F01E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C620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1099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A8A8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BEED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D2A6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5418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E5B48E2"/>
    <w:multiLevelType w:val="hybridMultilevel"/>
    <w:tmpl w:val="AAA85E52"/>
    <w:lvl w:ilvl="0" w:tplc="E5B4DE6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5425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20C47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ECEE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6080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9860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60C6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DE7A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57C7C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EEE49A5"/>
    <w:multiLevelType w:val="hybridMultilevel"/>
    <w:tmpl w:val="F3D4D6D4"/>
    <w:lvl w:ilvl="0" w:tplc="3A4A7306">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EA4A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0219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3ADB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02EE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6FC00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6C97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AEDC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120F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06D3954"/>
    <w:multiLevelType w:val="hybridMultilevel"/>
    <w:tmpl w:val="07A49DA8"/>
    <w:lvl w:ilvl="0" w:tplc="E368CB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A888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8073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ECA2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ED2A4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146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9051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0816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ACF0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0A87F01"/>
    <w:multiLevelType w:val="hybridMultilevel"/>
    <w:tmpl w:val="3A2E7392"/>
    <w:lvl w:ilvl="0" w:tplc="38B60CAA">
      <w:start w:val="12"/>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8E830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E4B6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7677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AE38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40C2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D2E7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9620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C87F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1835483"/>
    <w:multiLevelType w:val="hybridMultilevel"/>
    <w:tmpl w:val="FF064866"/>
    <w:lvl w:ilvl="0" w:tplc="EAF2CA3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668B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EAC3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EAC2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BCCD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3AB2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5058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4E43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B840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26709FC"/>
    <w:multiLevelType w:val="hybridMultilevel"/>
    <w:tmpl w:val="8E386E48"/>
    <w:lvl w:ilvl="0" w:tplc="489A98F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E22C0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5A5B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549F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88F5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0E67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180C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0C6A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8E7A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2E56BE6"/>
    <w:multiLevelType w:val="hybridMultilevel"/>
    <w:tmpl w:val="3E36EE40"/>
    <w:lvl w:ilvl="0" w:tplc="997CBBD4">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CA7D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9E90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64C8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3C31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9C01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8AB9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6018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483D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471BEE"/>
    <w:multiLevelType w:val="hybridMultilevel"/>
    <w:tmpl w:val="6B46BC32"/>
    <w:lvl w:ilvl="0" w:tplc="5F0808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98E6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5A57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BCDA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98B6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1899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D8F8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5E59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1234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36213EC"/>
    <w:multiLevelType w:val="hybridMultilevel"/>
    <w:tmpl w:val="CED42A74"/>
    <w:lvl w:ilvl="0" w:tplc="EC3682B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3458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8A3C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E68E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D4AE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D82F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6892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3E12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80A5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3A35387"/>
    <w:multiLevelType w:val="hybridMultilevel"/>
    <w:tmpl w:val="5FA826C4"/>
    <w:lvl w:ilvl="0" w:tplc="A13035F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58540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02A71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94F478">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9623F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A0F4B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74F37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0407D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59E4C5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471365E"/>
    <w:multiLevelType w:val="hybridMultilevel"/>
    <w:tmpl w:val="FD6E1ECA"/>
    <w:lvl w:ilvl="0" w:tplc="A5F4FF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C8CF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4E8D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3254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30DB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62CE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EAFF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DA4A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46B0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7FB10A2"/>
    <w:multiLevelType w:val="hybridMultilevel"/>
    <w:tmpl w:val="7C6CA476"/>
    <w:lvl w:ilvl="0" w:tplc="CD76DE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57E5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ABCCC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48AD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1487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CAE6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80B0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349B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30DC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EA07ECC"/>
    <w:multiLevelType w:val="hybridMultilevel"/>
    <w:tmpl w:val="4446BB9E"/>
    <w:lvl w:ilvl="0" w:tplc="51385DB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38F9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CF4C8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B675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86ED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DCED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B66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00F7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A0B6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EC56574"/>
    <w:multiLevelType w:val="hybridMultilevel"/>
    <w:tmpl w:val="E19A5682"/>
    <w:lvl w:ilvl="0" w:tplc="17DA4436">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32DD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5A2BA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9C49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6E05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B2478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88F6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0BEFB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78CA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F714F49"/>
    <w:multiLevelType w:val="hybridMultilevel"/>
    <w:tmpl w:val="B74C5D08"/>
    <w:lvl w:ilvl="0" w:tplc="6F84993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A8BC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DC7D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FCD2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1C44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4BEB2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A465D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ACCB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0E02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FA1643C"/>
    <w:multiLevelType w:val="hybridMultilevel"/>
    <w:tmpl w:val="4FBA2AD8"/>
    <w:lvl w:ilvl="0" w:tplc="E54E97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F694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EA07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2C01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C880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10C14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7022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4684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2E48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2594152"/>
    <w:multiLevelType w:val="hybridMultilevel"/>
    <w:tmpl w:val="761EC68C"/>
    <w:lvl w:ilvl="0" w:tplc="7AEE667C">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6A52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1882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AAA9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8274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BAC9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DAAA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0CAD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A6DE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2745657"/>
    <w:multiLevelType w:val="hybridMultilevel"/>
    <w:tmpl w:val="2E4ECB6C"/>
    <w:lvl w:ilvl="0" w:tplc="7CEC081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18FD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34DE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4EE9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6263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2C54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85E53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F40A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6F074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2E35D5B"/>
    <w:multiLevelType w:val="hybridMultilevel"/>
    <w:tmpl w:val="63AC3596"/>
    <w:lvl w:ilvl="0" w:tplc="09DEC8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80D9F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908C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ACB5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505A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F044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70E2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C0F1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EA8E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7016F53"/>
    <w:multiLevelType w:val="hybridMultilevel"/>
    <w:tmpl w:val="47981B8A"/>
    <w:lvl w:ilvl="0" w:tplc="DC2E71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86FB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D62B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6832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94EC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E871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905F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FE70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18B9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71B5577"/>
    <w:multiLevelType w:val="hybridMultilevel"/>
    <w:tmpl w:val="0F824D98"/>
    <w:lvl w:ilvl="0" w:tplc="3410BAB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86C5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F200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0DEBD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908F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5A80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3A89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2C5A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5018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7947398"/>
    <w:multiLevelType w:val="hybridMultilevel"/>
    <w:tmpl w:val="D362F1A2"/>
    <w:lvl w:ilvl="0" w:tplc="5E8A36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689A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3843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CEC8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F214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18D5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90BA7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A67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3215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7A6087B"/>
    <w:multiLevelType w:val="hybridMultilevel"/>
    <w:tmpl w:val="0E3EE5D0"/>
    <w:lvl w:ilvl="0" w:tplc="0FDE2F8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E48E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D6ED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EC4F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1673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4A70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0014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1FC6A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92E8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AF33E48"/>
    <w:multiLevelType w:val="hybridMultilevel"/>
    <w:tmpl w:val="000C198E"/>
    <w:lvl w:ilvl="0" w:tplc="9D5EBB4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1811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220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8444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60FC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B21A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A47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50C5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BC0E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D3D7F0C"/>
    <w:multiLevelType w:val="hybridMultilevel"/>
    <w:tmpl w:val="65DC3508"/>
    <w:lvl w:ilvl="0" w:tplc="FAE0FE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C8ACA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9806A2">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DE8492">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FA237A">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0A039E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F038F2">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F0868A">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46CC58">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D9701EB"/>
    <w:multiLevelType w:val="hybridMultilevel"/>
    <w:tmpl w:val="9426E154"/>
    <w:lvl w:ilvl="0" w:tplc="153E31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D7A49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C3A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389F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46C7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9848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8822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0471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A5ECB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DCB5B56"/>
    <w:multiLevelType w:val="hybridMultilevel"/>
    <w:tmpl w:val="7F428274"/>
    <w:lvl w:ilvl="0" w:tplc="1F148F12">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06B21C">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8CB130">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80AC5A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88C8B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E0D0C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74F5E2">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8C08D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D22DD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E3403DB"/>
    <w:multiLevelType w:val="hybridMultilevel"/>
    <w:tmpl w:val="138C67E8"/>
    <w:lvl w:ilvl="0" w:tplc="B75E467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56AF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5C8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362EF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04FB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6063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28A4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8C16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48C5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EBB4A8F"/>
    <w:multiLevelType w:val="hybridMultilevel"/>
    <w:tmpl w:val="2BB2C864"/>
    <w:lvl w:ilvl="0" w:tplc="53C04A0E">
      <w:start w:val="2"/>
      <w:numFmt w:val="decim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84EB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CEB2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2829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3A9F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3E0D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4855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8CD1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9AF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EC01221"/>
    <w:multiLevelType w:val="hybridMultilevel"/>
    <w:tmpl w:val="4CBE6C56"/>
    <w:lvl w:ilvl="0" w:tplc="B218DE1A">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E4ED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9E0D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80E1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B27A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70B8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38D5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D4B0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2A0D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F142AFE"/>
    <w:multiLevelType w:val="hybridMultilevel"/>
    <w:tmpl w:val="07EAF596"/>
    <w:lvl w:ilvl="0" w:tplc="1CD47A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4E95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CA04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3405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1C83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CEEB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5AED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A4D9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1E55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F71219B"/>
    <w:multiLevelType w:val="hybridMultilevel"/>
    <w:tmpl w:val="EA8451BA"/>
    <w:lvl w:ilvl="0" w:tplc="CE1C9D1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08CE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9E31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E4A3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E2D0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B293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B0A6C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6DEF5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FA52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06C2B60"/>
    <w:multiLevelType w:val="hybridMultilevel"/>
    <w:tmpl w:val="82BE3160"/>
    <w:lvl w:ilvl="0" w:tplc="8896882E">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0079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000F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C030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F287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BAC0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260A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9A89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2E58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0C76478"/>
    <w:multiLevelType w:val="hybridMultilevel"/>
    <w:tmpl w:val="18CEE7A4"/>
    <w:lvl w:ilvl="0" w:tplc="07F6C7B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507D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62A4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E43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74F0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1831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18C3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4384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3C72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0F94F62"/>
    <w:multiLevelType w:val="hybridMultilevel"/>
    <w:tmpl w:val="2FB213F0"/>
    <w:lvl w:ilvl="0" w:tplc="3D4ACDF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46A8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F232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120C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B966C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9C87A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224B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16AA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3E46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1075AF6"/>
    <w:multiLevelType w:val="hybridMultilevel"/>
    <w:tmpl w:val="B26EAF28"/>
    <w:lvl w:ilvl="0" w:tplc="19B21AB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2210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6A5B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4CA5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8447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0E52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6AC9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08A3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F483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2D1D51"/>
    <w:multiLevelType w:val="hybridMultilevel"/>
    <w:tmpl w:val="A5089572"/>
    <w:lvl w:ilvl="0" w:tplc="B84E0DE2">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9401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CBAEA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A610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5CEB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EE7E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2DC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DBEB3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462C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4035EC1"/>
    <w:multiLevelType w:val="hybridMultilevel"/>
    <w:tmpl w:val="AF1EB486"/>
    <w:lvl w:ilvl="0" w:tplc="30C41978">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D2AA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A27B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5CD6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9231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C694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406D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44D4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976D8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717101"/>
    <w:multiLevelType w:val="hybridMultilevel"/>
    <w:tmpl w:val="27B6C754"/>
    <w:lvl w:ilvl="0" w:tplc="80DE667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9E62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D814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5E2A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FD828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24ED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68AD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1462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926B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7F6C94"/>
    <w:multiLevelType w:val="hybridMultilevel"/>
    <w:tmpl w:val="6DF616EA"/>
    <w:lvl w:ilvl="0" w:tplc="4DB460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CC6BC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29D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F408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9A92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3C34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4AC9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8ED7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40E9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6880E70"/>
    <w:multiLevelType w:val="hybridMultilevel"/>
    <w:tmpl w:val="2AAA4684"/>
    <w:lvl w:ilvl="0" w:tplc="815886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8C00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4041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38AAF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8CA6E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9EA2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DE63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9282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CCDB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889064F"/>
    <w:multiLevelType w:val="hybridMultilevel"/>
    <w:tmpl w:val="4F76CD5E"/>
    <w:lvl w:ilvl="0" w:tplc="0E60BB9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848F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8046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1413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F6A3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92DD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3288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FCAD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9232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A33084"/>
    <w:multiLevelType w:val="hybridMultilevel"/>
    <w:tmpl w:val="0270F460"/>
    <w:lvl w:ilvl="0" w:tplc="C4E41C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C097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B7C26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6C4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0FEFF1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72B6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7C80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10CB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D204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B8D2EB4"/>
    <w:multiLevelType w:val="hybridMultilevel"/>
    <w:tmpl w:val="ED6864C6"/>
    <w:lvl w:ilvl="0" w:tplc="64AA6558">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10D2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B275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2EC8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908E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584C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B079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CB6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0AAB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C3E2BA0"/>
    <w:multiLevelType w:val="hybridMultilevel"/>
    <w:tmpl w:val="B6CE9378"/>
    <w:lvl w:ilvl="0" w:tplc="01E625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5A5A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2A86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DE12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FE34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C237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B630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5A97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EC3D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503F4DFB"/>
    <w:multiLevelType w:val="hybridMultilevel"/>
    <w:tmpl w:val="C64012FA"/>
    <w:lvl w:ilvl="0" w:tplc="521EA4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EABB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1C35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A836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C8EE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80A2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743A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12BD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20F3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51D92CA0"/>
    <w:multiLevelType w:val="hybridMultilevel"/>
    <w:tmpl w:val="6A268B42"/>
    <w:lvl w:ilvl="0" w:tplc="E326C27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F5213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AA2B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6E52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2C62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2A09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6A3F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521E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543A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52892537"/>
    <w:multiLevelType w:val="hybridMultilevel"/>
    <w:tmpl w:val="D4FC6D7E"/>
    <w:lvl w:ilvl="0" w:tplc="0CFEC440">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92EB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8284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F823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C84F9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769F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9EC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5429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4AB7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550C6FDB"/>
    <w:multiLevelType w:val="hybridMultilevel"/>
    <w:tmpl w:val="D3E6D988"/>
    <w:lvl w:ilvl="0" w:tplc="F76A476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4EAB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BE16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2AC0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D4DE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24AA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162F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38A8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B207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8C413A8"/>
    <w:multiLevelType w:val="hybridMultilevel"/>
    <w:tmpl w:val="A126A7A6"/>
    <w:lvl w:ilvl="0" w:tplc="FEF81D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6A19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B0E30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94C3E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A623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DA4C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069A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C235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6280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9124530"/>
    <w:multiLevelType w:val="hybridMultilevel"/>
    <w:tmpl w:val="283606D2"/>
    <w:lvl w:ilvl="0" w:tplc="FA703E98">
      <w:start w:val="2"/>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F800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8769A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60C4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2EE8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401E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0E6A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42C3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A4BD6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A095432"/>
    <w:multiLevelType w:val="hybridMultilevel"/>
    <w:tmpl w:val="AED81000"/>
    <w:lvl w:ilvl="0" w:tplc="35A6740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B2D5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4CEC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1ECF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BA10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5A7D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670ED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FE8E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7C9C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A535EEB"/>
    <w:multiLevelType w:val="hybridMultilevel"/>
    <w:tmpl w:val="59C8B86E"/>
    <w:lvl w:ilvl="0" w:tplc="D5886B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7DAE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EC13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5E68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C85AC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F622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85A9B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067A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8038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ADE43CB"/>
    <w:multiLevelType w:val="hybridMultilevel"/>
    <w:tmpl w:val="F88CCB94"/>
    <w:lvl w:ilvl="0" w:tplc="7F9E521E">
      <w:start w:val="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D542D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C039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3E18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3C15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4AD0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10C6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98C0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EC09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B1A2DB3"/>
    <w:multiLevelType w:val="hybridMultilevel"/>
    <w:tmpl w:val="B338F860"/>
    <w:lvl w:ilvl="0" w:tplc="438A6E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C3E05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887A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56E40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362B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FCA8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9EA4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DA57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97276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C0336AD"/>
    <w:multiLevelType w:val="hybridMultilevel"/>
    <w:tmpl w:val="AED84804"/>
    <w:lvl w:ilvl="0" w:tplc="573C143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BA2B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C278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AA57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C0F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C5E36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384C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9E60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B87B0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C9D3D2E"/>
    <w:multiLevelType w:val="hybridMultilevel"/>
    <w:tmpl w:val="7D9EA470"/>
    <w:lvl w:ilvl="0" w:tplc="FBA8F7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A694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0A59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000E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8AF8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1A04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181A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AE3A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F07F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DE850E4"/>
    <w:multiLevelType w:val="hybridMultilevel"/>
    <w:tmpl w:val="FE883328"/>
    <w:lvl w:ilvl="0" w:tplc="D004BB16">
      <w:start w:val="4"/>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F26D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E00E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3AC5C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4054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FE27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C049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54D6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344B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DEF7268"/>
    <w:multiLevelType w:val="hybridMultilevel"/>
    <w:tmpl w:val="B4ACB714"/>
    <w:lvl w:ilvl="0" w:tplc="FFDC371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2A79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E6BB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3050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C0E2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140DA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A81C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8CC6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C805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E356DAC"/>
    <w:multiLevelType w:val="hybridMultilevel"/>
    <w:tmpl w:val="6518B2E8"/>
    <w:lvl w:ilvl="0" w:tplc="077C5DD4">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9A1B5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E89B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D8D3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3CFD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5E42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2C7E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CEDC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E693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F8C493D"/>
    <w:multiLevelType w:val="hybridMultilevel"/>
    <w:tmpl w:val="C40A4A36"/>
    <w:lvl w:ilvl="0" w:tplc="7C380C2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BC09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5AC11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7065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C228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9E4D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32D2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14A8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D6E8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6077720C"/>
    <w:multiLevelType w:val="hybridMultilevel"/>
    <w:tmpl w:val="017A136C"/>
    <w:lvl w:ilvl="0" w:tplc="77F8F702">
      <w:start w:val="1"/>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1C13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C001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92D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DCA7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ACFA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1ABA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85471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7004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62CB6178"/>
    <w:multiLevelType w:val="hybridMultilevel"/>
    <w:tmpl w:val="F198060C"/>
    <w:lvl w:ilvl="0" w:tplc="6B004B7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CC34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CEA6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80AF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8E79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E2DA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88332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D40C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23608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62D002EE"/>
    <w:multiLevelType w:val="hybridMultilevel"/>
    <w:tmpl w:val="023E77BA"/>
    <w:lvl w:ilvl="0" w:tplc="BA666C7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82D0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FA96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D27D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026E7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96CB6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1471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24E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62F0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635A3854"/>
    <w:multiLevelType w:val="hybridMultilevel"/>
    <w:tmpl w:val="603EA648"/>
    <w:lvl w:ilvl="0" w:tplc="B598232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A606A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B0CD8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F2AC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12436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BC45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22B5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9262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8AE7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651C3391"/>
    <w:multiLevelType w:val="hybridMultilevel"/>
    <w:tmpl w:val="E44600EE"/>
    <w:lvl w:ilvl="0" w:tplc="2990DDC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A76C3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DE64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0AB1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E8CA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086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82F0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60DA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F4E6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652B5EB8"/>
    <w:multiLevelType w:val="hybridMultilevel"/>
    <w:tmpl w:val="273EEAF0"/>
    <w:lvl w:ilvl="0" w:tplc="7652C18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FE4A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3EE8D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F0C4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1A620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2ADB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487D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F68D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F2A4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653E4AAC"/>
    <w:multiLevelType w:val="hybridMultilevel"/>
    <w:tmpl w:val="D9AC5A24"/>
    <w:lvl w:ilvl="0" w:tplc="B42A32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8889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620E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00BF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3600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DA5D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3E77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9E3C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6864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577415C"/>
    <w:multiLevelType w:val="hybridMultilevel"/>
    <w:tmpl w:val="5BC60D1E"/>
    <w:lvl w:ilvl="0" w:tplc="7A9AD5AA">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E217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CED8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1E09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0E23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FABA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DC4AF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A7809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D4B4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8363F08"/>
    <w:multiLevelType w:val="hybridMultilevel"/>
    <w:tmpl w:val="9C90CE96"/>
    <w:lvl w:ilvl="0" w:tplc="09960F2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AAD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100A8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AE6FC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EA2C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C658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0CF6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AEAB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42FD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9036A28"/>
    <w:multiLevelType w:val="hybridMultilevel"/>
    <w:tmpl w:val="7C66E266"/>
    <w:lvl w:ilvl="0" w:tplc="0C98858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2C7F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B471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88FC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4EFDA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ECA7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5C37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5BC0D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C826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A964578"/>
    <w:multiLevelType w:val="hybridMultilevel"/>
    <w:tmpl w:val="AADE9E9E"/>
    <w:lvl w:ilvl="0" w:tplc="A330EF3C">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5433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E9AEE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2AE5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D6FC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5F03D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8E3C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A41B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BA255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AB03EBE"/>
    <w:multiLevelType w:val="hybridMultilevel"/>
    <w:tmpl w:val="9CD063E4"/>
    <w:lvl w:ilvl="0" w:tplc="7F5AFF46">
      <w:start w:val="8"/>
      <w:numFmt w:val="ideographDigit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A602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7269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96B6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F3646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06EB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18D1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763F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B859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AD1252D"/>
    <w:multiLevelType w:val="hybridMultilevel"/>
    <w:tmpl w:val="EF32E8A2"/>
    <w:lvl w:ilvl="0" w:tplc="0C5A393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5EC6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0AFA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F01C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EE80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143E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C728F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AEDF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D219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B463D30"/>
    <w:multiLevelType w:val="hybridMultilevel"/>
    <w:tmpl w:val="4F2A58A4"/>
    <w:lvl w:ilvl="0" w:tplc="F236B448">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F673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E461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A222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C261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080E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138CB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A403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1AF4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CBD500B"/>
    <w:multiLevelType w:val="hybridMultilevel"/>
    <w:tmpl w:val="14402C70"/>
    <w:lvl w:ilvl="0" w:tplc="35160830">
      <w:start w:val="11"/>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A4A3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630A0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9492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040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D4A1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84FB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DE70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F6C7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D936D06"/>
    <w:multiLevelType w:val="hybridMultilevel"/>
    <w:tmpl w:val="9C7A9542"/>
    <w:lvl w:ilvl="0" w:tplc="79123C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C4BC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DEE9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980D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DAF2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4C02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426E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0AEF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F0BC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DF46DEE"/>
    <w:multiLevelType w:val="hybridMultilevel"/>
    <w:tmpl w:val="420665F6"/>
    <w:lvl w:ilvl="0" w:tplc="FC3074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AE57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8B814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F32EA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8C7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6CE2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0CBA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2A5D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9A79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E312AE3"/>
    <w:multiLevelType w:val="hybridMultilevel"/>
    <w:tmpl w:val="E2B4AF18"/>
    <w:lvl w:ilvl="0" w:tplc="DFCC31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C035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42E7E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E0E0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2E28C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8E6E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BE08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5F439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525D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F235560"/>
    <w:multiLevelType w:val="hybridMultilevel"/>
    <w:tmpl w:val="1BF4B63E"/>
    <w:lvl w:ilvl="0" w:tplc="D98C678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B85F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B0A9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5E81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2ED7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B8610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4414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7813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589D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FC473A7"/>
    <w:multiLevelType w:val="hybridMultilevel"/>
    <w:tmpl w:val="3FA2A12E"/>
    <w:lvl w:ilvl="0" w:tplc="CFF45A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AE38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53C65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56C6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0821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DC1F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7295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C28E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500C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7060757C"/>
    <w:multiLevelType w:val="hybridMultilevel"/>
    <w:tmpl w:val="D9808722"/>
    <w:lvl w:ilvl="0" w:tplc="A1E8E7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9CD2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44B1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0405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A2C5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E6F67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CE8F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A20B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22AF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707575F0"/>
    <w:multiLevelType w:val="hybridMultilevel"/>
    <w:tmpl w:val="7336788E"/>
    <w:lvl w:ilvl="0" w:tplc="6D3C251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86159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1840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E619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84CD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AF4F6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2EA3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1CEB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BE31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70816378"/>
    <w:multiLevelType w:val="hybridMultilevel"/>
    <w:tmpl w:val="95E647FC"/>
    <w:lvl w:ilvl="0" w:tplc="E07ED06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A844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9A95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E885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4617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1053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C072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7EB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7659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70BE6A88"/>
    <w:multiLevelType w:val="hybridMultilevel"/>
    <w:tmpl w:val="6E9610A0"/>
    <w:lvl w:ilvl="0" w:tplc="13145D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6E36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103F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166E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345D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CA2C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84C8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B09D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5049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710517CB"/>
    <w:multiLevelType w:val="hybridMultilevel"/>
    <w:tmpl w:val="1430D6C4"/>
    <w:lvl w:ilvl="0" w:tplc="DB4A61F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4C0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0276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5A1C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CAB4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96F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023C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3C42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CA20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196463C"/>
    <w:multiLevelType w:val="hybridMultilevel"/>
    <w:tmpl w:val="505EB7DA"/>
    <w:lvl w:ilvl="0" w:tplc="A1F6F9F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E3E9F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1E9D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EE8A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C43B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EC98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4AC9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4F8EE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F8F4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26E3C24"/>
    <w:multiLevelType w:val="hybridMultilevel"/>
    <w:tmpl w:val="C28ABFBA"/>
    <w:lvl w:ilvl="0" w:tplc="B8926A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B2A5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D4659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EAB4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1805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BE7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C65B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AA49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1079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2E63CF8"/>
    <w:multiLevelType w:val="hybridMultilevel"/>
    <w:tmpl w:val="909C1924"/>
    <w:lvl w:ilvl="0" w:tplc="F90CDF8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00E6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A80E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905E5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3F6D6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9292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28E2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1A94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41C01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3125887"/>
    <w:multiLevelType w:val="hybridMultilevel"/>
    <w:tmpl w:val="045E0DA8"/>
    <w:lvl w:ilvl="0" w:tplc="407EA53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5EE1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0405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9232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0621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02A5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3E29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DA21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8C53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5EC3F8C"/>
    <w:multiLevelType w:val="hybridMultilevel"/>
    <w:tmpl w:val="4300B26E"/>
    <w:lvl w:ilvl="0" w:tplc="923454F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4A0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D0FC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02C0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1C35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124D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F691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7053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62FD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64C0961"/>
    <w:multiLevelType w:val="hybridMultilevel"/>
    <w:tmpl w:val="0EE4A20A"/>
    <w:lvl w:ilvl="0" w:tplc="D9507E5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966A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8EC0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FA73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A8F4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4856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7EEE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9441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3464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8F93090"/>
    <w:multiLevelType w:val="hybridMultilevel"/>
    <w:tmpl w:val="9F040AC6"/>
    <w:lvl w:ilvl="0" w:tplc="9872EFE2">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5E79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EE56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4419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B23A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94DC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EC61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A433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CF664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98F2745"/>
    <w:multiLevelType w:val="hybridMultilevel"/>
    <w:tmpl w:val="9664F56E"/>
    <w:lvl w:ilvl="0" w:tplc="10A6F14A">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F23C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7EBE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BAD5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25C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242D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B606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4069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AAF1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A1F3A25"/>
    <w:multiLevelType w:val="hybridMultilevel"/>
    <w:tmpl w:val="C6C29CF6"/>
    <w:lvl w:ilvl="0" w:tplc="1466F5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1A40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76B6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DC3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D898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D6AB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98C56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E28B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785E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A491F31"/>
    <w:multiLevelType w:val="hybridMultilevel"/>
    <w:tmpl w:val="A732A1EE"/>
    <w:lvl w:ilvl="0" w:tplc="C9A2FFA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4085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789B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AE01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4A3C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AC8C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60D1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D2AE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8676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B1356C5"/>
    <w:multiLevelType w:val="hybridMultilevel"/>
    <w:tmpl w:val="0A3C1382"/>
    <w:lvl w:ilvl="0" w:tplc="C3D4104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1E27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26DB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0EB0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140F1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98D3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5011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006A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E053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B94210D"/>
    <w:multiLevelType w:val="hybridMultilevel"/>
    <w:tmpl w:val="525C2A7A"/>
    <w:lvl w:ilvl="0" w:tplc="FC9478A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F8AA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B8DF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5305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F626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58CDB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3296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8FE25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B877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D087EA9"/>
    <w:multiLevelType w:val="hybridMultilevel"/>
    <w:tmpl w:val="FB6856B8"/>
    <w:lvl w:ilvl="0" w:tplc="52341F0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78EF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A2F2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AEBD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3C2C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2E1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1EE8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4F601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3E18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D24138D"/>
    <w:multiLevelType w:val="hybridMultilevel"/>
    <w:tmpl w:val="5D8E9630"/>
    <w:lvl w:ilvl="0" w:tplc="5A0265E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0887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0A2C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1E71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3CF6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382CDD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72D9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F4D8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7640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D9A5E2E"/>
    <w:multiLevelType w:val="hybridMultilevel"/>
    <w:tmpl w:val="AB4645B4"/>
    <w:lvl w:ilvl="0" w:tplc="77FC7720">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C7E9A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C4EC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B48D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565E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7803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4C94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9212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3EA7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71"/>
  </w:num>
  <w:num w:numId="3">
    <w:abstractNumId w:val="16"/>
  </w:num>
  <w:num w:numId="4">
    <w:abstractNumId w:val="10"/>
  </w:num>
  <w:num w:numId="5">
    <w:abstractNumId w:val="70"/>
  </w:num>
  <w:num w:numId="6">
    <w:abstractNumId w:val="40"/>
  </w:num>
  <w:num w:numId="7">
    <w:abstractNumId w:val="82"/>
  </w:num>
  <w:num w:numId="8">
    <w:abstractNumId w:val="19"/>
  </w:num>
  <w:num w:numId="9">
    <w:abstractNumId w:val="6"/>
  </w:num>
  <w:num w:numId="10">
    <w:abstractNumId w:val="3"/>
  </w:num>
  <w:num w:numId="11">
    <w:abstractNumId w:val="114"/>
  </w:num>
  <w:num w:numId="12">
    <w:abstractNumId w:val="33"/>
  </w:num>
  <w:num w:numId="13">
    <w:abstractNumId w:val="104"/>
  </w:num>
  <w:num w:numId="14">
    <w:abstractNumId w:val="2"/>
  </w:num>
  <w:num w:numId="15">
    <w:abstractNumId w:val="29"/>
  </w:num>
  <w:num w:numId="16">
    <w:abstractNumId w:val="91"/>
  </w:num>
  <w:num w:numId="17">
    <w:abstractNumId w:val="31"/>
  </w:num>
  <w:num w:numId="18">
    <w:abstractNumId w:val="63"/>
  </w:num>
  <w:num w:numId="19">
    <w:abstractNumId w:val="34"/>
  </w:num>
  <w:num w:numId="20">
    <w:abstractNumId w:val="76"/>
  </w:num>
  <w:num w:numId="21">
    <w:abstractNumId w:val="129"/>
  </w:num>
  <w:num w:numId="22">
    <w:abstractNumId w:val="80"/>
  </w:num>
  <w:num w:numId="23">
    <w:abstractNumId w:val="26"/>
  </w:num>
  <w:num w:numId="24">
    <w:abstractNumId w:val="12"/>
  </w:num>
  <w:num w:numId="25">
    <w:abstractNumId w:val="14"/>
  </w:num>
  <w:num w:numId="26">
    <w:abstractNumId w:val="7"/>
  </w:num>
  <w:num w:numId="27">
    <w:abstractNumId w:val="127"/>
  </w:num>
  <w:num w:numId="28">
    <w:abstractNumId w:val="24"/>
  </w:num>
  <w:num w:numId="29">
    <w:abstractNumId w:val="111"/>
  </w:num>
  <w:num w:numId="30">
    <w:abstractNumId w:val="109"/>
  </w:num>
  <w:num w:numId="31">
    <w:abstractNumId w:val="22"/>
  </w:num>
  <w:num w:numId="32">
    <w:abstractNumId w:val="25"/>
  </w:num>
  <w:num w:numId="33">
    <w:abstractNumId w:val="101"/>
  </w:num>
  <w:num w:numId="34">
    <w:abstractNumId w:val="5"/>
  </w:num>
  <w:num w:numId="35">
    <w:abstractNumId w:val="15"/>
  </w:num>
  <w:num w:numId="36">
    <w:abstractNumId w:val="0"/>
  </w:num>
  <w:num w:numId="37">
    <w:abstractNumId w:val="131"/>
  </w:num>
  <w:num w:numId="38">
    <w:abstractNumId w:val="128"/>
  </w:num>
  <w:num w:numId="39">
    <w:abstractNumId w:val="53"/>
  </w:num>
  <w:num w:numId="40">
    <w:abstractNumId w:val="112"/>
  </w:num>
  <w:num w:numId="41">
    <w:abstractNumId w:val="27"/>
  </w:num>
  <w:num w:numId="42">
    <w:abstractNumId w:val="102"/>
  </w:num>
  <w:num w:numId="43">
    <w:abstractNumId w:val="73"/>
  </w:num>
  <w:num w:numId="44">
    <w:abstractNumId w:val="58"/>
  </w:num>
  <w:num w:numId="45">
    <w:abstractNumId w:val="107"/>
  </w:num>
  <w:num w:numId="46">
    <w:abstractNumId w:val="130"/>
  </w:num>
  <w:num w:numId="47">
    <w:abstractNumId w:val="103"/>
  </w:num>
  <w:num w:numId="48">
    <w:abstractNumId w:val="85"/>
  </w:num>
  <w:num w:numId="49">
    <w:abstractNumId w:val="122"/>
  </w:num>
  <w:num w:numId="50">
    <w:abstractNumId w:val="106"/>
  </w:num>
  <w:num w:numId="51">
    <w:abstractNumId w:val="89"/>
  </w:num>
  <w:num w:numId="52">
    <w:abstractNumId w:val="113"/>
  </w:num>
  <w:num w:numId="53">
    <w:abstractNumId w:val="86"/>
  </w:num>
  <w:num w:numId="54">
    <w:abstractNumId w:val="75"/>
  </w:num>
  <w:num w:numId="55">
    <w:abstractNumId w:val="108"/>
  </w:num>
  <w:num w:numId="56">
    <w:abstractNumId w:val="68"/>
  </w:num>
  <w:num w:numId="57">
    <w:abstractNumId w:val="88"/>
  </w:num>
  <w:num w:numId="58">
    <w:abstractNumId w:val="32"/>
  </w:num>
  <w:num w:numId="59">
    <w:abstractNumId w:val="87"/>
  </w:num>
  <w:num w:numId="60">
    <w:abstractNumId w:val="99"/>
  </w:num>
  <w:num w:numId="61">
    <w:abstractNumId w:val="48"/>
  </w:num>
  <w:num w:numId="62">
    <w:abstractNumId w:val="36"/>
  </w:num>
  <w:num w:numId="63">
    <w:abstractNumId w:val="93"/>
  </w:num>
  <w:num w:numId="64">
    <w:abstractNumId w:val="57"/>
  </w:num>
  <w:num w:numId="65">
    <w:abstractNumId w:val="96"/>
  </w:num>
  <w:num w:numId="66">
    <w:abstractNumId w:val="28"/>
  </w:num>
  <w:num w:numId="67">
    <w:abstractNumId w:val="11"/>
  </w:num>
  <w:num w:numId="68">
    <w:abstractNumId w:val="35"/>
  </w:num>
  <w:num w:numId="69">
    <w:abstractNumId w:val="124"/>
  </w:num>
  <w:num w:numId="70">
    <w:abstractNumId w:val="79"/>
  </w:num>
  <w:num w:numId="71">
    <w:abstractNumId w:val="118"/>
  </w:num>
  <w:num w:numId="72">
    <w:abstractNumId w:val="134"/>
  </w:num>
  <w:num w:numId="73">
    <w:abstractNumId w:val="121"/>
  </w:num>
  <w:num w:numId="74">
    <w:abstractNumId w:val="72"/>
  </w:num>
  <w:num w:numId="75">
    <w:abstractNumId w:val="92"/>
  </w:num>
  <w:num w:numId="76">
    <w:abstractNumId w:val="117"/>
  </w:num>
  <w:num w:numId="77">
    <w:abstractNumId w:val="59"/>
  </w:num>
  <w:num w:numId="78">
    <w:abstractNumId w:val="21"/>
  </w:num>
  <w:num w:numId="79">
    <w:abstractNumId w:val="123"/>
  </w:num>
  <w:num w:numId="80">
    <w:abstractNumId w:val="41"/>
  </w:num>
  <w:num w:numId="81">
    <w:abstractNumId w:val="100"/>
  </w:num>
  <w:num w:numId="82">
    <w:abstractNumId w:val="133"/>
  </w:num>
  <w:num w:numId="83">
    <w:abstractNumId w:val="43"/>
  </w:num>
  <w:num w:numId="84">
    <w:abstractNumId w:val="60"/>
  </w:num>
  <w:num w:numId="85">
    <w:abstractNumId w:val="17"/>
  </w:num>
  <w:num w:numId="86">
    <w:abstractNumId w:val="8"/>
  </w:num>
  <w:num w:numId="87">
    <w:abstractNumId w:val="52"/>
  </w:num>
  <w:num w:numId="88">
    <w:abstractNumId w:val="95"/>
  </w:num>
  <w:num w:numId="89">
    <w:abstractNumId w:val="115"/>
  </w:num>
  <w:num w:numId="90">
    <w:abstractNumId w:val="47"/>
  </w:num>
  <w:num w:numId="91">
    <w:abstractNumId w:val="55"/>
  </w:num>
  <w:num w:numId="92">
    <w:abstractNumId w:val="84"/>
  </w:num>
  <w:num w:numId="93">
    <w:abstractNumId w:val="105"/>
  </w:num>
  <w:num w:numId="94">
    <w:abstractNumId w:val="30"/>
  </w:num>
  <w:num w:numId="95">
    <w:abstractNumId w:val="37"/>
  </w:num>
  <w:num w:numId="96">
    <w:abstractNumId w:val="49"/>
  </w:num>
  <w:num w:numId="97">
    <w:abstractNumId w:val="116"/>
  </w:num>
  <w:num w:numId="98">
    <w:abstractNumId w:val="54"/>
  </w:num>
  <w:num w:numId="99">
    <w:abstractNumId w:val="42"/>
  </w:num>
  <w:num w:numId="100">
    <w:abstractNumId w:val="46"/>
  </w:num>
  <w:num w:numId="101">
    <w:abstractNumId w:val="65"/>
  </w:num>
  <w:num w:numId="102">
    <w:abstractNumId w:val="20"/>
  </w:num>
  <w:num w:numId="103">
    <w:abstractNumId w:val="39"/>
  </w:num>
  <w:num w:numId="104">
    <w:abstractNumId w:val="45"/>
  </w:num>
  <w:num w:numId="105">
    <w:abstractNumId w:val="18"/>
  </w:num>
  <w:num w:numId="106">
    <w:abstractNumId w:val="83"/>
  </w:num>
  <w:num w:numId="107">
    <w:abstractNumId w:val="90"/>
  </w:num>
  <w:num w:numId="108">
    <w:abstractNumId w:val="44"/>
  </w:num>
  <w:num w:numId="109">
    <w:abstractNumId w:val="56"/>
  </w:num>
  <w:num w:numId="110">
    <w:abstractNumId w:val="94"/>
  </w:num>
  <w:num w:numId="111">
    <w:abstractNumId w:val="67"/>
  </w:num>
  <w:num w:numId="112">
    <w:abstractNumId w:val="9"/>
  </w:num>
  <w:num w:numId="113">
    <w:abstractNumId w:val="64"/>
  </w:num>
  <w:num w:numId="114">
    <w:abstractNumId w:val="51"/>
  </w:num>
  <w:num w:numId="115">
    <w:abstractNumId w:val="62"/>
  </w:num>
  <w:num w:numId="116">
    <w:abstractNumId w:val="110"/>
  </w:num>
  <w:num w:numId="117">
    <w:abstractNumId w:val="61"/>
  </w:num>
  <w:num w:numId="118">
    <w:abstractNumId w:val="119"/>
  </w:num>
  <w:num w:numId="119">
    <w:abstractNumId w:val="126"/>
  </w:num>
  <w:num w:numId="120">
    <w:abstractNumId w:val="132"/>
  </w:num>
  <w:num w:numId="121">
    <w:abstractNumId w:val="69"/>
  </w:num>
  <w:num w:numId="122">
    <w:abstractNumId w:val="74"/>
  </w:num>
  <w:num w:numId="123">
    <w:abstractNumId w:val="81"/>
  </w:num>
  <w:num w:numId="124">
    <w:abstractNumId w:val="97"/>
  </w:num>
  <w:num w:numId="125">
    <w:abstractNumId w:val="120"/>
  </w:num>
  <w:num w:numId="126">
    <w:abstractNumId w:val="50"/>
  </w:num>
  <w:num w:numId="127">
    <w:abstractNumId w:val="1"/>
  </w:num>
  <w:num w:numId="128">
    <w:abstractNumId w:val="13"/>
  </w:num>
  <w:num w:numId="129">
    <w:abstractNumId w:val="125"/>
  </w:num>
  <w:num w:numId="130">
    <w:abstractNumId w:val="98"/>
  </w:num>
  <w:num w:numId="131">
    <w:abstractNumId w:val="77"/>
  </w:num>
  <w:num w:numId="132">
    <w:abstractNumId w:val="38"/>
  </w:num>
  <w:num w:numId="133">
    <w:abstractNumId w:val="78"/>
  </w:num>
  <w:num w:numId="134">
    <w:abstractNumId w:val="66"/>
  </w:num>
  <w:num w:numId="135">
    <w:abstractNumId w:val="23"/>
  </w:num>
  <w:numIdMacAtCleanup w:val="1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C0A"/>
    <w:rsid w:val="003B24FB"/>
    <w:rsid w:val="00EB0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C76CD"/>
  <w15:docId w15:val="{745412CB-14E5-49A8-A221-050123BAF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8" w:line="37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1" w:line="265" w:lineRule="auto"/>
      <w:ind w:left="10" w:right="6"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after="145" w:line="377" w:lineRule="auto"/>
      <w:ind w:left="25" w:right="29" w:hanging="10"/>
      <w:jc w:val="both"/>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9852</Words>
  <Characters>56160</Characters>
  <Application>Microsoft Office Word</Application>
  <DocSecurity>4</DocSecurity>
  <Lines>468</Lines>
  <Paragraphs>131</Paragraphs>
  <ScaleCrop>false</ScaleCrop>
  <Company/>
  <LinksUpToDate>false</LinksUpToDate>
  <CharactersWithSpaces>65881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2026-10-11T02:12:00Z</dcterms:created>
  <dcterms:modified xsi:type="dcterms:W3CDTF">2026-10-11T02:12:00Z</dcterms:modified>
</cp:coreProperties>
</file>