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6061B" w14:textId="77777777" w:rsidR="005F4037" w:rsidRDefault="00BB308E">
      <w:pPr>
        <w:spacing w:after="0" w:line="459" w:lineRule="auto"/>
        <w:ind w:left="0" w:right="8666" w:firstLine="0"/>
      </w:pPr>
      <w:r>
        <w:rPr>
          <w:rFonts w:ascii="Times New Roman" w:eastAsia="Times New Roman" w:hAnsi="Times New Roman" w:cs="Times New Roman"/>
        </w:rPr>
        <w:t xml:space="preserve">   </w:t>
      </w:r>
    </w:p>
    <w:p w14:paraId="065530B9" w14:textId="77777777" w:rsidR="005F4037" w:rsidRDefault="00BB308E">
      <w:pPr>
        <w:spacing w:after="365" w:line="259" w:lineRule="auto"/>
        <w:ind w:left="0" w:right="0" w:firstLine="0"/>
      </w:pPr>
      <w:r>
        <w:rPr>
          <w:rFonts w:ascii="Times New Roman" w:eastAsia="Times New Roman" w:hAnsi="Times New Roman" w:cs="Times New Roman"/>
        </w:rPr>
        <w:t xml:space="preserve"> </w:t>
      </w:r>
    </w:p>
    <w:p w14:paraId="0D3AE6E0" w14:textId="77777777" w:rsidR="005F4037" w:rsidRDefault="00BB308E">
      <w:pPr>
        <w:spacing w:after="0" w:line="262" w:lineRule="auto"/>
        <w:ind w:left="0" w:right="0" w:firstLine="0"/>
        <w:jc w:val="center"/>
      </w:pPr>
      <w:r>
        <w:rPr>
          <w:rFonts w:ascii="黑体" w:eastAsia="黑体" w:hAnsi="黑体" w:cs="黑体"/>
          <w:sz w:val="44"/>
        </w:rPr>
        <w:t>广发新经济混合型发起式证券投资基金基金合同</w:t>
      </w:r>
      <w:r>
        <w:rPr>
          <w:rFonts w:ascii="黑体" w:eastAsia="黑体" w:hAnsi="黑体" w:cs="黑体"/>
          <w:sz w:val="44"/>
        </w:rPr>
        <w:t xml:space="preserve"> </w:t>
      </w:r>
    </w:p>
    <w:p w14:paraId="27B7E5A9" w14:textId="77777777" w:rsidR="005F4037" w:rsidRDefault="00BB308E">
      <w:pPr>
        <w:spacing w:after="204" w:line="259" w:lineRule="auto"/>
        <w:ind w:left="0" w:right="0" w:firstLine="0"/>
      </w:pPr>
      <w:r>
        <w:rPr>
          <w:rFonts w:ascii="Times New Roman" w:eastAsia="Times New Roman" w:hAnsi="Times New Roman" w:cs="Times New Roman"/>
        </w:rPr>
        <w:t xml:space="preserve"> </w:t>
      </w:r>
    </w:p>
    <w:p w14:paraId="54F24668" w14:textId="77777777" w:rsidR="005F4037" w:rsidRDefault="00BB308E">
      <w:pPr>
        <w:spacing w:after="0" w:line="459" w:lineRule="auto"/>
        <w:ind w:left="0" w:right="8666" w:firstLine="0"/>
      </w:pPr>
      <w:r>
        <w:rPr>
          <w:rFonts w:ascii="Times New Roman" w:eastAsia="Times New Roman" w:hAnsi="Times New Roman" w:cs="Times New Roman"/>
        </w:rPr>
        <w:t xml:space="preserve">        </w:t>
      </w:r>
    </w:p>
    <w:p w14:paraId="6D83DE98" w14:textId="77777777" w:rsidR="005F4037" w:rsidRDefault="00BB308E">
      <w:pPr>
        <w:spacing w:after="310" w:line="259" w:lineRule="auto"/>
        <w:ind w:left="0" w:right="0" w:firstLine="0"/>
      </w:pPr>
      <w:r>
        <w:rPr>
          <w:rFonts w:ascii="Times New Roman" w:eastAsia="Times New Roman" w:hAnsi="Times New Roman" w:cs="Times New Roman"/>
        </w:rPr>
        <w:t xml:space="preserve"> </w:t>
      </w:r>
    </w:p>
    <w:p w14:paraId="76FF4CC0" w14:textId="77777777" w:rsidR="005F4037" w:rsidRDefault="00BB308E">
      <w:pPr>
        <w:spacing w:after="229" w:line="259" w:lineRule="auto"/>
        <w:ind w:left="1399" w:right="0"/>
      </w:pPr>
      <w:r>
        <w:rPr>
          <w:sz w:val="28"/>
        </w:rPr>
        <w:t>基金管理人：广发基金管理有限公司</w:t>
      </w:r>
      <w:r>
        <w:rPr>
          <w:sz w:val="28"/>
        </w:rPr>
        <w:t xml:space="preserve"> </w:t>
      </w:r>
    </w:p>
    <w:p w14:paraId="3B30525E" w14:textId="77777777" w:rsidR="005F4037" w:rsidRDefault="00BB308E">
      <w:pPr>
        <w:spacing w:after="124" w:line="259" w:lineRule="auto"/>
        <w:ind w:left="1399" w:right="0"/>
      </w:pPr>
      <w:r>
        <w:rPr>
          <w:sz w:val="28"/>
        </w:rPr>
        <w:t>基金托管人：招商银行股份有限公司</w:t>
      </w:r>
      <w:r>
        <w:rPr>
          <w:sz w:val="28"/>
        </w:rPr>
        <w:t xml:space="preserve"> </w:t>
      </w:r>
    </w:p>
    <w:p w14:paraId="47D4BA49" w14:textId="77777777" w:rsidR="005F4037" w:rsidRDefault="00BB308E">
      <w:pPr>
        <w:spacing w:after="0" w:line="459" w:lineRule="auto"/>
        <w:ind w:left="0" w:right="8666" w:firstLine="0"/>
      </w:pPr>
      <w:r>
        <w:rPr>
          <w:rFonts w:ascii="Times New Roman" w:eastAsia="Times New Roman" w:hAnsi="Times New Roman" w:cs="Times New Roman"/>
        </w:rPr>
        <w:t xml:space="preserve">     </w:t>
      </w:r>
    </w:p>
    <w:p w14:paraId="46FB7011" w14:textId="77777777" w:rsidR="005F4037" w:rsidRDefault="00BB308E">
      <w:pPr>
        <w:spacing w:after="0" w:line="460" w:lineRule="auto"/>
        <w:ind w:left="0" w:right="8666" w:firstLine="0"/>
      </w:pPr>
      <w:r>
        <w:rPr>
          <w:rFonts w:ascii="Times New Roman" w:eastAsia="Times New Roman" w:hAnsi="Times New Roman" w:cs="Times New Roman"/>
        </w:rPr>
        <w:t xml:space="preserve">  </w:t>
      </w:r>
    </w:p>
    <w:p w14:paraId="37070515" w14:textId="77777777" w:rsidR="005F4037" w:rsidRDefault="00BB308E">
      <w:pPr>
        <w:spacing w:after="222" w:line="259" w:lineRule="auto"/>
        <w:ind w:left="0" w:right="0" w:firstLine="0"/>
      </w:pPr>
      <w:r>
        <w:rPr>
          <w:rFonts w:ascii="Times New Roman" w:eastAsia="Times New Roman" w:hAnsi="Times New Roman" w:cs="Times New Roman"/>
        </w:rPr>
        <w:t xml:space="preserve"> </w:t>
      </w:r>
    </w:p>
    <w:p w14:paraId="235AC65B" w14:textId="77777777" w:rsidR="005F4037" w:rsidRDefault="00BB308E">
      <w:pPr>
        <w:spacing w:after="184" w:line="259" w:lineRule="auto"/>
        <w:ind w:left="221" w:right="428"/>
        <w:jc w:val="center"/>
      </w:pPr>
      <w:r>
        <w:t>目</w:t>
      </w:r>
      <w:r>
        <w:rPr>
          <w:rFonts w:ascii="Times New Roman" w:eastAsia="Times New Roman" w:hAnsi="Times New Roman" w:cs="Times New Roman"/>
          <w:b/>
        </w:rPr>
        <w:t xml:space="preserve">  </w:t>
      </w:r>
      <w:r>
        <w:t>录</w:t>
      </w:r>
      <w:r>
        <w:rPr>
          <w:rFonts w:ascii="Times New Roman" w:eastAsia="Times New Roman" w:hAnsi="Times New Roman" w:cs="Times New Roman"/>
          <w:b/>
        </w:rPr>
        <w:t xml:space="preserve"> </w:t>
      </w:r>
    </w:p>
    <w:p w14:paraId="6C784EB9" w14:textId="77777777" w:rsidR="005F4037" w:rsidRDefault="00BB308E">
      <w:pPr>
        <w:spacing w:after="129" w:line="259" w:lineRule="auto"/>
        <w:ind w:left="0" w:right="164" w:firstLine="0"/>
        <w:jc w:val="center"/>
      </w:pPr>
      <w:r>
        <w:rPr>
          <w:rFonts w:ascii="Times New Roman" w:eastAsia="Times New Roman" w:hAnsi="Times New Roman" w:cs="Times New Roman"/>
        </w:rPr>
        <w:t xml:space="preserve"> </w:t>
      </w:r>
    </w:p>
    <w:sdt>
      <w:sdtPr>
        <w:id w:val="-1581984859"/>
        <w:docPartObj>
          <w:docPartGallery w:val="Table of Contents"/>
        </w:docPartObj>
      </w:sdtPr>
      <w:sdtEndPr/>
      <w:sdtContent>
        <w:p w14:paraId="5E70FBDA" w14:textId="77777777" w:rsidR="005F4037" w:rsidRDefault="00BB308E">
          <w:pPr>
            <w:pStyle w:val="TOC1"/>
            <w:tabs>
              <w:tab w:val="right" w:leader="dot" w:pos="8718"/>
            </w:tabs>
          </w:pPr>
          <w:r>
            <w:fldChar w:fldCharType="begin"/>
          </w:r>
          <w:r>
            <w:instrText xml:space="preserve"> TOC \o "1-1" \h \z \u </w:instrText>
          </w:r>
          <w:r>
            <w:fldChar w:fldCharType="separate"/>
          </w:r>
          <w:hyperlink w:anchor="_Toc49061">
            <w:r>
              <w:t>一、前言</w:t>
            </w:r>
            <w:r>
              <w:tab/>
            </w:r>
            <w:r>
              <w:fldChar w:fldCharType="begin"/>
            </w:r>
            <w:r>
              <w:instrText>PAGEREF _Toc49061 \h</w:instrText>
            </w:r>
            <w:r>
              <w:fldChar w:fldCharType="separate"/>
            </w:r>
            <w:r>
              <w:t xml:space="preserve">3 </w:t>
            </w:r>
            <w:r>
              <w:fldChar w:fldCharType="end"/>
            </w:r>
          </w:hyperlink>
        </w:p>
        <w:p w14:paraId="2F7AC2B9" w14:textId="77777777" w:rsidR="005F4037" w:rsidRDefault="00BB308E">
          <w:pPr>
            <w:pStyle w:val="TOC1"/>
            <w:tabs>
              <w:tab w:val="right" w:leader="dot" w:pos="8718"/>
            </w:tabs>
          </w:pPr>
          <w:hyperlink w:anchor="_Toc49062">
            <w:r>
              <w:t>二、释义</w:t>
            </w:r>
            <w:r>
              <w:tab/>
            </w:r>
            <w:r>
              <w:fldChar w:fldCharType="begin"/>
            </w:r>
            <w:r>
              <w:instrText>PAGEREF _Toc49062 \h</w:instrText>
            </w:r>
            <w:r>
              <w:fldChar w:fldCharType="separate"/>
            </w:r>
            <w:r>
              <w:t xml:space="preserve">4 </w:t>
            </w:r>
            <w:r>
              <w:fldChar w:fldCharType="end"/>
            </w:r>
          </w:hyperlink>
        </w:p>
        <w:p w14:paraId="138CF599" w14:textId="77777777" w:rsidR="005F4037" w:rsidRDefault="00BB308E">
          <w:pPr>
            <w:pStyle w:val="TOC1"/>
            <w:tabs>
              <w:tab w:val="right" w:leader="dot" w:pos="8718"/>
            </w:tabs>
          </w:pPr>
          <w:hyperlink w:anchor="_Toc49063">
            <w:r>
              <w:t>三、基金的基本情况</w:t>
            </w:r>
            <w:r>
              <w:tab/>
            </w:r>
            <w:r>
              <w:fldChar w:fldCharType="begin"/>
            </w:r>
            <w:r>
              <w:instrText>PAGEREF _Toc49063 \h</w:instrText>
            </w:r>
            <w:r>
              <w:fldChar w:fldCharType="separate"/>
            </w:r>
            <w:r>
              <w:t xml:space="preserve">8 </w:t>
            </w:r>
            <w:r>
              <w:fldChar w:fldCharType="end"/>
            </w:r>
          </w:hyperlink>
        </w:p>
        <w:p w14:paraId="21B69F83" w14:textId="77777777" w:rsidR="005F4037" w:rsidRDefault="00BB308E">
          <w:pPr>
            <w:pStyle w:val="TOC1"/>
            <w:tabs>
              <w:tab w:val="right" w:leader="dot" w:pos="8718"/>
            </w:tabs>
          </w:pPr>
          <w:hyperlink w:anchor="_Toc49064">
            <w:r>
              <w:t>四、基金份额的发售</w:t>
            </w:r>
            <w:r>
              <w:tab/>
            </w:r>
            <w:r>
              <w:fldChar w:fldCharType="begin"/>
            </w:r>
            <w:r>
              <w:instrText>PAGEREF _Toc49064 \h</w:instrText>
            </w:r>
            <w:r>
              <w:fldChar w:fldCharType="separate"/>
            </w:r>
            <w:r>
              <w:t xml:space="preserve">9 </w:t>
            </w:r>
            <w:r>
              <w:fldChar w:fldCharType="end"/>
            </w:r>
          </w:hyperlink>
        </w:p>
        <w:p w14:paraId="76122F84" w14:textId="77777777" w:rsidR="005F4037" w:rsidRDefault="00BB308E">
          <w:pPr>
            <w:pStyle w:val="TOC1"/>
            <w:tabs>
              <w:tab w:val="right" w:leader="dot" w:pos="8718"/>
            </w:tabs>
          </w:pPr>
          <w:hyperlink w:anchor="_Toc49065">
            <w:r>
              <w:t>五、基金备案</w:t>
            </w:r>
            <w:r>
              <w:tab/>
            </w:r>
            <w:r>
              <w:fldChar w:fldCharType="begin"/>
            </w:r>
            <w:r>
              <w:instrText>PAGEREF _Toc49065 \h</w:instrText>
            </w:r>
            <w:r>
              <w:fldChar w:fldCharType="separate"/>
            </w:r>
            <w:r>
              <w:t xml:space="preserve">10 </w:t>
            </w:r>
            <w:r>
              <w:fldChar w:fldCharType="end"/>
            </w:r>
          </w:hyperlink>
        </w:p>
        <w:p w14:paraId="32B5CD5F" w14:textId="77777777" w:rsidR="005F4037" w:rsidRDefault="00BB308E">
          <w:pPr>
            <w:pStyle w:val="TOC1"/>
            <w:tabs>
              <w:tab w:val="right" w:leader="dot" w:pos="8718"/>
            </w:tabs>
          </w:pPr>
          <w:hyperlink w:anchor="_Toc49066">
            <w:r>
              <w:t>六、基金份额的申购与赎回</w:t>
            </w:r>
            <w:r>
              <w:tab/>
            </w:r>
            <w:r>
              <w:fldChar w:fldCharType="begin"/>
            </w:r>
            <w:r>
              <w:instrText>PAGEREF _Toc49066 \h</w:instrText>
            </w:r>
            <w:r>
              <w:fldChar w:fldCharType="separate"/>
            </w:r>
            <w:r>
              <w:t xml:space="preserve">11 </w:t>
            </w:r>
            <w:r>
              <w:fldChar w:fldCharType="end"/>
            </w:r>
          </w:hyperlink>
        </w:p>
        <w:p w14:paraId="03947714" w14:textId="77777777" w:rsidR="005F4037" w:rsidRDefault="00BB308E">
          <w:pPr>
            <w:pStyle w:val="TOC1"/>
            <w:tabs>
              <w:tab w:val="right" w:leader="dot" w:pos="8718"/>
            </w:tabs>
          </w:pPr>
          <w:hyperlink w:anchor="_Toc49067">
            <w:r>
              <w:t>七、基金合同当事人及权利义务</w:t>
            </w:r>
            <w:r>
              <w:tab/>
            </w:r>
            <w:r>
              <w:fldChar w:fldCharType="begin"/>
            </w:r>
            <w:r>
              <w:instrText>PAGEREF _Toc4906</w:instrText>
            </w:r>
            <w:r>
              <w:instrText>7 \h</w:instrText>
            </w:r>
            <w:r>
              <w:fldChar w:fldCharType="separate"/>
            </w:r>
            <w:r>
              <w:t xml:space="preserve">18 </w:t>
            </w:r>
            <w:r>
              <w:fldChar w:fldCharType="end"/>
            </w:r>
          </w:hyperlink>
        </w:p>
        <w:p w14:paraId="71A8EB44" w14:textId="77777777" w:rsidR="005F4037" w:rsidRDefault="00BB308E">
          <w:pPr>
            <w:pStyle w:val="TOC1"/>
            <w:tabs>
              <w:tab w:val="right" w:leader="dot" w:pos="8718"/>
            </w:tabs>
          </w:pPr>
          <w:hyperlink w:anchor="_Toc49068">
            <w:r>
              <w:t>八、基金份额持有人大会</w:t>
            </w:r>
            <w:r>
              <w:tab/>
            </w:r>
            <w:r>
              <w:fldChar w:fldCharType="begin"/>
            </w:r>
            <w:r>
              <w:instrText>PAGEREF _Toc49068 \h</w:instrText>
            </w:r>
            <w:r>
              <w:fldChar w:fldCharType="separate"/>
            </w:r>
            <w:r>
              <w:t xml:space="preserve">24 </w:t>
            </w:r>
            <w:r>
              <w:fldChar w:fldCharType="end"/>
            </w:r>
          </w:hyperlink>
        </w:p>
        <w:p w14:paraId="785687F6" w14:textId="77777777" w:rsidR="005F4037" w:rsidRDefault="00BB308E">
          <w:pPr>
            <w:pStyle w:val="TOC1"/>
            <w:tabs>
              <w:tab w:val="right" w:leader="dot" w:pos="8718"/>
            </w:tabs>
          </w:pPr>
          <w:hyperlink w:anchor="_Toc49069">
            <w:r>
              <w:t>九、基金管理人、基金托管人的更换条件和程序</w:t>
            </w:r>
            <w:r>
              <w:tab/>
            </w:r>
            <w:r>
              <w:fldChar w:fldCharType="begin"/>
            </w:r>
            <w:r>
              <w:instrText>PAGEREF _Toc49069 \h</w:instrText>
            </w:r>
            <w:r>
              <w:fldChar w:fldCharType="separate"/>
            </w:r>
            <w:r>
              <w:t xml:space="preserve">29 </w:t>
            </w:r>
            <w:r>
              <w:fldChar w:fldCharType="end"/>
            </w:r>
          </w:hyperlink>
        </w:p>
        <w:p w14:paraId="2AAAD6BD" w14:textId="77777777" w:rsidR="005F4037" w:rsidRDefault="00BB308E">
          <w:pPr>
            <w:pStyle w:val="TOC1"/>
            <w:tabs>
              <w:tab w:val="right" w:leader="dot" w:pos="8718"/>
            </w:tabs>
          </w:pPr>
          <w:hyperlink w:anchor="_Toc49070">
            <w:r>
              <w:t>十、基金的托管</w:t>
            </w:r>
            <w:r>
              <w:tab/>
            </w:r>
            <w:r>
              <w:fldChar w:fldCharType="begin"/>
            </w:r>
            <w:r>
              <w:instrText>PAGEREF _Toc49070 \h</w:instrText>
            </w:r>
            <w:r>
              <w:fldChar w:fldCharType="separate"/>
            </w:r>
            <w:r>
              <w:t xml:space="preserve">31 </w:t>
            </w:r>
            <w:r>
              <w:fldChar w:fldCharType="end"/>
            </w:r>
          </w:hyperlink>
        </w:p>
        <w:p w14:paraId="76FCD990" w14:textId="77777777" w:rsidR="005F4037" w:rsidRDefault="00BB308E">
          <w:pPr>
            <w:pStyle w:val="TOC1"/>
            <w:tabs>
              <w:tab w:val="right" w:leader="dot" w:pos="8718"/>
            </w:tabs>
          </w:pPr>
          <w:hyperlink w:anchor="_Toc49071">
            <w:r>
              <w:t>十一、基金份额</w:t>
            </w:r>
            <w:r>
              <w:t>的登记</w:t>
            </w:r>
            <w:r>
              <w:tab/>
            </w:r>
            <w:r>
              <w:fldChar w:fldCharType="begin"/>
            </w:r>
            <w:r>
              <w:instrText>PAGEREF _Toc49071 \h</w:instrText>
            </w:r>
            <w:r>
              <w:fldChar w:fldCharType="separate"/>
            </w:r>
            <w:r>
              <w:t xml:space="preserve">32 </w:t>
            </w:r>
            <w:r>
              <w:fldChar w:fldCharType="end"/>
            </w:r>
          </w:hyperlink>
        </w:p>
        <w:p w14:paraId="5D335F66" w14:textId="77777777" w:rsidR="005F4037" w:rsidRDefault="00BB308E">
          <w:pPr>
            <w:pStyle w:val="TOC1"/>
            <w:tabs>
              <w:tab w:val="right" w:leader="dot" w:pos="8718"/>
            </w:tabs>
          </w:pPr>
          <w:hyperlink w:anchor="_Toc49072">
            <w:r>
              <w:t>十二、基金的投资</w:t>
            </w:r>
            <w:r>
              <w:tab/>
            </w:r>
            <w:r>
              <w:fldChar w:fldCharType="begin"/>
            </w:r>
            <w:r>
              <w:instrText>PAGEREF _Toc49072 \h</w:instrText>
            </w:r>
            <w:r>
              <w:fldChar w:fldCharType="separate"/>
            </w:r>
            <w:r>
              <w:t xml:space="preserve">33 </w:t>
            </w:r>
            <w:r>
              <w:fldChar w:fldCharType="end"/>
            </w:r>
          </w:hyperlink>
        </w:p>
        <w:p w14:paraId="16DFB016" w14:textId="77777777" w:rsidR="005F4037" w:rsidRDefault="00BB308E">
          <w:pPr>
            <w:pStyle w:val="TOC1"/>
            <w:tabs>
              <w:tab w:val="right" w:leader="dot" w:pos="8718"/>
            </w:tabs>
          </w:pPr>
          <w:hyperlink w:anchor="_Toc49073">
            <w:r>
              <w:t>十三、基金</w:t>
            </w:r>
            <w:r>
              <w:t>的财产</w:t>
            </w:r>
            <w:r>
              <w:tab/>
            </w:r>
            <w:r>
              <w:fldChar w:fldCharType="begin"/>
            </w:r>
            <w:r>
              <w:instrText>PAGEREF _Toc49073 \h</w:instrText>
            </w:r>
            <w:r>
              <w:fldChar w:fldCharType="separate"/>
            </w:r>
            <w:r>
              <w:t xml:space="preserve">40 </w:t>
            </w:r>
            <w:r>
              <w:fldChar w:fldCharType="end"/>
            </w:r>
          </w:hyperlink>
        </w:p>
        <w:p w14:paraId="1E730247" w14:textId="77777777" w:rsidR="005F4037" w:rsidRDefault="00BB308E">
          <w:pPr>
            <w:pStyle w:val="TOC1"/>
            <w:tabs>
              <w:tab w:val="right" w:leader="dot" w:pos="8718"/>
            </w:tabs>
          </w:pPr>
          <w:hyperlink w:anchor="_Toc49074">
            <w:r>
              <w:t>十四、基金资产的估值</w:t>
            </w:r>
            <w:r>
              <w:tab/>
            </w:r>
            <w:r>
              <w:fldChar w:fldCharType="begin"/>
            </w:r>
            <w:r>
              <w:instrText>PAGEREF _Toc49074 \h</w:instrText>
            </w:r>
            <w:r>
              <w:fldChar w:fldCharType="separate"/>
            </w:r>
            <w:r>
              <w:t xml:space="preserve">40 </w:t>
            </w:r>
            <w:r>
              <w:fldChar w:fldCharType="end"/>
            </w:r>
          </w:hyperlink>
        </w:p>
        <w:p w14:paraId="3D2B1FCE" w14:textId="77777777" w:rsidR="005F4037" w:rsidRDefault="00BB308E">
          <w:pPr>
            <w:pStyle w:val="TOC1"/>
            <w:tabs>
              <w:tab w:val="right" w:leader="dot" w:pos="8718"/>
            </w:tabs>
          </w:pPr>
          <w:hyperlink w:anchor="_Toc49075">
            <w:r>
              <w:t>十五、基金的费用与税收</w:t>
            </w:r>
            <w:r>
              <w:tab/>
            </w:r>
            <w:r>
              <w:fldChar w:fldCharType="begin"/>
            </w:r>
            <w:r>
              <w:instrText>PAGEREF _Toc49075 \h</w:instrText>
            </w:r>
            <w:r>
              <w:fldChar w:fldCharType="separate"/>
            </w:r>
            <w:r>
              <w:t xml:space="preserve">46 </w:t>
            </w:r>
            <w:r>
              <w:fldChar w:fldCharType="end"/>
            </w:r>
          </w:hyperlink>
        </w:p>
        <w:p w14:paraId="3A6FFCA6" w14:textId="77777777" w:rsidR="005F4037" w:rsidRDefault="00BB308E">
          <w:pPr>
            <w:pStyle w:val="TOC1"/>
            <w:tabs>
              <w:tab w:val="right" w:leader="dot" w:pos="8718"/>
            </w:tabs>
          </w:pPr>
          <w:hyperlink w:anchor="_Toc49076">
            <w:r>
              <w:t>十六、基金的收益与分配</w:t>
            </w:r>
            <w:r>
              <w:tab/>
            </w:r>
            <w:r>
              <w:fldChar w:fldCharType="begin"/>
            </w:r>
            <w:r>
              <w:instrText>PAGEREF _Toc49076 \</w:instrText>
            </w:r>
            <w:r>
              <w:instrText>h</w:instrText>
            </w:r>
            <w:r>
              <w:fldChar w:fldCharType="separate"/>
            </w:r>
            <w:r>
              <w:t xml:space="preserve">48 </w:t>
            </w:r>
            <w:r>
              <w:fldChar w:fldCharType="end"/>
            </w:r>
          </w:hyperlink>
        </w:p>
        <w:p w14:paraId="753C4BD6" w14:textId="77777777" w:rsidR="005F4037" w:rsidRDefault="00BB308E">
          <w:pPr>
            <w:pStyle w:val="TOC1"/>
            <w:tabs>
              <w:tab w:val="right" w:leader="dot" w:pos="8718"/>
            </w:tabs>
          </w:pPr>
          <w:hyperlink w:anchor="_Toc49077">
            <w:r>
              <w:t>十七、基金的会计和审计</w:t>
            </w:r>
            <w:r>
              <w:tab/>
            </w:r>
            <w:r>
              <w:fldChar w:fldCharType="begin"/>
            </w:r>
            <w:r>
              <w:instrText>PAGEREF _Toc49077 \h</w:instrText>
            </w:r>
            <w:r>
              <w:fldChar w:fldCharType="separate"/>
            </w:r>
            <w:r>
              <w:t xml:space="preserve">49 </w:t>
            </w:r>
            <w:r>
              <w:fldChar w:fldCharType="end"/>
            </w:r>
          </w:hyperlink>
        </w:p>
        <w:p w14:paraId="25364149" w14:textId="77777777" w:rsidR="005F4037" w:rsidRDefault="00BB308E">
          <w:pPr>
            <w:pStyle w:val="TOC1"/>
            <w:tabs>
              <w:tab w:val="right" w:leader="dot" w:pos="8718"/>
            </w:tabs>
          </w:pPr>
          <w:hyperlink w:anchor="_Toc49078">
            <w:r>
              <w:t>十八、基金的信息披露</w:t>
            </w:r>
            <w:r>
              <w:tab/>
            </w:r>
            <w:r>
              <w:fldChar w:fldCharType="begin"/>
            </w:r>
            <w:r>
              <w:instrText>PAGEREF _Toc</w:instrText>
            </w:r>
            <w:r>
              <w:instrText>49078 \h</w:instrText>
            </w:r>
            <w:r>
              <w:fldChar w:fldCharType="separate"/>
            </w:r>
            <w:r>
              <w:t xml:space="preserve">49 </w:t>
            </w:r>
            <w:r>
              <w:fldChar w:fldCharType="end"/>
            </w:r>
          </w:hyperlink>
        </w:p>
        <w:p w14:paraId="2D7360C4" w14:textId="77777777" w:rsidR="005F4037" w:rsidRDefault="00BB308E">
          <w:pPr>
            <w:pStyle w:val="TOC1"/>
            <w:tabs>
              <w:tab w:val="right" w:leader="dot" w:pos="8718"/>
            </w:tabs>
          </w:pPr>
          <w:hyperlink w:anchor="_Toc49079">
            <w:r>
              <w:t>十九、基金合同的变更、终止与基金财产的清算</w:t>
            </w:r>
            <w:r>
              <w:tab/>
            </w:r>
            <w:r>
              <w:fldChar w:fldCharType="begin"/>
            </w:r>
            <w:r>
              <w:instrText>PAGEREF _Toc49079 \h</w:instrText>
            </w:r>
            <w:r>
              <w:fldChar w:fldCharType="separate"/>
            </w:r>
            <w:r>
              <w:t xml:space="preserve">55 </w:t>
            </w:r>
            <w:r>
              <w:fldChar w:fldCharType="end"/>
            </w:r>
          </w:hyperlink>
        </w:p>
        <w:p w14:paraId="3E54117A" w14:textId="77777777" w:rsidR="005F4037" w:rsidRDefault="00BB308E">
          <w:pPr>
            <w:pStyle w:val="TOC1"/>
            <w:tabs>
              <w:tab w:val="right" w:leader="dot" w:pos="8718"/>
            </w:tabs>
          </w:pPr>
          <w:hyperlink w:anchor="_Toc49080">
            <w:r>
              <w:t>二十、违约责任</w:t>
            </w:r>
            <w:r>
              <w:tab/>
            </w:r>
            <w:r>
              <w:fldChar w:fldCharType="begin"/>
            </w:r>
            <w:r>
              <w:instrText>PAGEREF _Toc49080 \h</w:instrText>
            </w:r>
            <w:r>
              <w:fldChar w:fldCharType="separate"/>
            </w:r>
            <w:r>
              <w:t xml:space="preserve">57 </w:t>
            </w:r>
            <w:r>
              <w:fldChar w:fldCharType="end"/>
            </w:r>
          </w:hyperlink>
        </w:p>
        <w:p w14:paraId="3A2F39BB" w14:textId="77777777" w:rsidR="005F4037" w:rsidRDefault="00BB308E">
          <w:pPr>
            <w:pStyle w:val="TOC1"/>
            <w:tabs>
              <w:tab w:val="right" w:leader="dot" w:pos="8718"/>
            </w:tabs>
          </w:pPr>
          <w:hyperlink w:anchor="_Toc49081">
            <w:r>
              <w:t>二十一、争议的处理</w:t>
            </w:r>
            <w:r>
              <w:tab/>
            </w:r>
            <w:r>
              <w:fldChar w:fldCharType="begin"/>
            </w:r>
            <w:r>
              <w:instrText>PAGEREF _Toc49081 \h</w:instrText>
            </w:r>
            <w:r>
              <w:fldChar w:fldCharType="separate"/>
            </w:r>
            <w:r>
              <w:t xml:space="preserve">58 </w:t>
            </w:r>
            <w:r>
              <w:fldChar w:fldCharType="end"/>
            </w:r>
          </w:hyperlink>
        </w:p>
        <w:p w14:paraId="40C68E8E" w14:textId="77777777" w:rsidR="005F4037" w:rsidRDefault="00BB308E">
          <w:pPr>
            <w:pStyle w:val="TOC1"/>
            <w:tabs>
              <w:tab w:val="right" w:leader="dot" w:pos="8718"/>
            </w:tabs>
          </w:pPr>
          <w:hyperlink w:anchor="_Toc49082">
            <w:r>
              <w:t>二十二、基金合同的效力</w:t>
            </w:r>
            <w:r>
              <w:tab/>
            </w:r>
            <w:r>
              <w:fldChar w:fldCharType="begin"/>
            </w:r>
            <w:r>
              <w:instrText>PAGEREF _Toc49082 \h</w:instrText>
            </w:r>
            <w:r>
              <w:fldChar w:fldCharType="separate"/>
            </w:r>
            <w:r>
              <w:t xml:space="preserve">59 </w:t>
            </w:r>
            <w:r>
              <w:fldChar w:fldCharType="end"/>
            </w:r>
          </w:hyperlink>
        </w:p>
        <w:p w14:paraId="1C57AC57" w14:textId="77777777" w:rsidR="005F4037" w:rsidRDefault="00BB308E">
          <w:pPr>
            <w:pStyle w:val="TOC1"/>
            <w:tabs>
              <w:tab w:val="right" w:leader="dot" w:pos="8718"/>
            </w:tabs>
          </w:pPr>
          <w:hyperlink w:anchor="_Toc49083">
            <w:r>
              <w:t>二十三、其他事项</w:t>
            </w:r>
            <w:r>
              <w:tab/>
            </w:r>
            <w:r>
              <w:fldChar w:fldCharType="begin"/>
            </w:r>
            <w:r>
              <w:instrText>PAGEREF _Toc49083 \h</w:instrText>
            </w:r>
            <w:r>
              <w:fldChar w:fldCharType="separate"/>
            </w:r>
            <w:r>
              <w:t xml:space="preserve">59 </w:t>
            </w:r>
            <w:r>
              <w:fldChar w:fldCharType="end"/>
            </w:r>
          </w:hyperlink>
        </w:p>
        <w:p w14:paraId="6A7B3568" w14:textId="77777777" w:rsidR="005F4037" w:rsidRDefault="00BB308E">
          <w:r>
            <w:fldChar w:fldCharType="end"/>
          </w:r>
        </w:p>
      </w:sdtContent>
    </w:sdt>
    <w:p w14:paraId="13BCD2A4" w14:textId="77777777" w:rsidR="005F4037" w:rsidRDefault="00BB308E">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E99AB8" w14:textId="77777777" w:rsidR="005F4037" w:rsidRDefault="00BB308E">
      <w:pPr>
        <w:pStyle w:val="1"/>
      </w:pPr>
      <w:bookmarkStart w:id="0" w:name="_Toc49061"/>
      <w:r>
        <w:t>一、前言</w:t>
      </w:r>
      <w:r>
        <w:t xml:space="preserve"> </w:t>
      </w:r>
      <w:bookmarkEnd w:id="0"/>
    </w:p>
    <w:p w14:paraId="15E16714" w14:textId="77777777" w:rsidR="005F4037" w:rsidRDefault="00BB308E">
      <w:pPr>
        <w:ind w:left="415" w:right="0"/>
      </w:pPr>
      <w:r>
        <w:rPr>
          <w:rFonts w:ascii="Times New Roman" w:eastAsia="Times New Roman" w:hAnsi="Times New Roman" w:cs="Times New Roman"/>
        </w:rPr>
        <w:t>(</w:t>
      </w:r>
      <w:r>
        <w:t>一</w:t>
      </w:r>
      <w:r>
        <w:rPr>
          <w:rFonts w:ascii="Times New Roman" w:eastAsia="Times New Roman" w:hAnsi="Times New Roman" w:cs="Times New Roman"/>
        </w:rPr>
        <w:t>)</w:t>
      </w:r>
      <w:r>
        <w:t>订立本基金合同的目的、依据和原则</w:t>
      </w:r>
      <w:r>
        <w:rPr>
          <w:rFonts w:ascii="Times New Roman" w:eastAsia="Times New Roman" w:hAnsi="Times New Roman" w:cs="Times New Roman"/>
        </w:rPr>
        <w:t xml:space="preserve"> </w:t>
      </w:r>
    </w:p>
    <w:p w14:paraId="033C22C4" w14:textId="77777777" w:rsidR="005F4037" w:rsidRDefault="00BB308E">
      <w:pPr>
        <w:spacing w:after="0" w:line="428" w:lineRule="auto"/>
        <w:ind w:left="0" w:right="0" w:firstLine="420"/>
      </w:pPr>
      <w:r>
        <w:rPr>
          <w:rFonts w:ascii="Times New Roman" w:eastAsia="Times New Roman" w:hAnsi="Times New Roman" w:cs="Times New Roman"/>
        </w:rPr>
        <w:t>1.</w:t>
      </w: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50E6B08" w14:textId="77777777" w:rsidR="005F4037" w:rsidRDefault="00BB308E">
      <w:pPr>
        <w:spacing w:after="17" w:line="414" w:lineRule="auto"/>
        <w:ind w:left="0" w:right="0" w:firstLine="420"/>
      </w:pPr>
      <w:r>
        <w:rPr>
          <w:rFonts w:ascii="Times New Roman" w:eastAsia="Times New Roman" w:hAnsi="Times New Roman" w:cs="Times New Roman"/>
        </w:rPr>
        <w:t>2.</w:t>
      </w:r>
      <w:r>
        <w:t>订立本基金合同的依据是《中华人民共和国合同法》（以下简称</w:t>
      </w:r>
      <w:r>
        <w:t>“</w:t>
      </w:r>
      <w:r>
        <w:t>《合同法》</w:t>
      </w:r>
      <w:r>
        <w:t>”</w:t>
      </w:r>
      <w:r>
        <w:t>）、《中华人民共和国证券投资基金法》（以下简称</w:t>
      </w:r>
      <w:r>
        <w:t>“</w:t>
      </w:r>
      <w:r>
        <w:t>《基金法》</w:t>
      </w:r>
      <w:r>
        <w:t>”</w:t>
      </w:r>
      <w:r>
        <w:t>）、《证券投资基金运作管理办法》（以下简称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w:t>
      </w:r>
      <w:r>
        <w:t>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52CE3BC" w14:textId="77777777" w:rsidR="005F4037" w:rsidRDefault="00BB308E">
      <w:pPr>
        <w:ind w:left="415" w:right="0"/>
      </w:pPr>
      <w:r>
        <w:rPr>
          <w:rFonts w:ascii="Times New Roman" w:eastAsia="Times New Roman" w:hAnsi="Times New Roman" w:cs="Times New Roman"/>
        </w:rPr>
        <w:t>3.</w:t>
      </w:r>
      <w:r>
        <w:t>订立本基金合同的原则是平等自愿、诚实信用、充分保护投资人合法权益。</w:t>
      </w:r>
      <w:r>
        <w:rPr>
          <w:rFonts w:ascii="Times New Roman" w:eastAsia="Times New Roman" w:hAnsi="Times New Roman" w:cs="Times New Roman"/>
        </w:rPr>
        <w:t xml:space="preserve"> </w:t>
      </w:r>
    </w:p>
    <w:p w14:paraId="262954E7" w14:textId="77777777" w:rsidR="005F4037" w:rsidRDefault="00BB308E">
      <w:pPr>
        <w:spacing w:after="5" w:line="418" w:lineRule="auto"/>
        <w:ind w:left="0" w:right="0" w:firstLine="420"/>
      </w:pPr>
      <w:r>
        <w:rPr>
          <w:rFonts w:ascii="Times New Roman" w:eastAsia="Times New Roman" w:hAnsi="Times New Roman" w:cs="Times New Roman"/>
        </w:rPr>
        <w:t>(</w:t>
      </w:r>
      <w:r>
        <w:t>二</w:t>
      </w:r>
      <w:r>
        <w:rPr>
          <w:rFonts w:ascii="Times New Roman" w:eastAsia="Times New Roman" w:hAnsi="Times New Roman" w:cs="Times New Roman"/>
        </w:rPr>
        <w:t>)</w:t>
      </w: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AAADED6" w14:textId="77777777" w:rsidR="005F4037" w:rsidRDefault="00BB308E">
      <w:pPr>
        <w:spacing w:after="13" w:line="412" w:lineRule="auto"/>
        <w:ind w:left="0" w:right="0" w:firstLine="420"/>
      </w:pPr>
      <w:r>
        <w:t>基金合同的当事人包括基金管理人、基金托管人和基金份额持有人。基金投资人自依本基金合同取得基</w:t>
      </w:r>
      <w:r>
        <w:t>金份额，即成为基金份额持有人和本基金合同的当事人，其持有基金份额的行为本身即表明其对基金合同的承认和接受。</w:t>
      </w:r>
      <w:r>
        <w:rPr>
          <w:rFonts w:ascii="Times New Roman" w:eastAsia="Times New Roman" w:hAnsi="Times New Roman" w:cs="Times New Roman"/>
        </w:rPr>
        <w:t xml:space="preserve"> </w:t>
      </w:r>
    </w:p>
    <w:p w14:paraId="28338512" w14:textId="77777777" w:rsidR="005F4037" w:rsidRDefault="00BB308E">
      <w:pPr>
        <w:spacing w:after="0" w:line="428" w:lineRule="auto"/>
        <w:ind w:left="0" w:right="0" w:firstLine="420"/>
      </w:pPr>
      <w:r>
        <w:rPr>
          <w:rFonts w:ascii="Times New Roman" w:eastAsia="Times New Roman" w:hAnsi="Times New Roman" w:cs="Times New Roman"/>
        </w:rPr>
        <w:t>(</w:t>
      </w:r>
      <w:r>
        <w:t>三</w:t>
      </w:r>
      <w:r>
        <w:rPr>
          <w:rFonts w:ascii="Times New Roman" w:eastAsia="Times New Roman" w:hAnsi="Times New Roman" w:cs="Times New Roman"/>
        </w:rPr>
        <w:t>)</w:t>
      </w:r>
      <w:r>
        <w:t>广发新经济混合型发起式证券投资基金由基金管理人依照《基金法》、基金合同及其他有关规定募集，并经中国证券监督管理委员会（以下简称</w:t>
      </w:r>
      <w:r>
        <w:t>“</w:t>
      </w:r>
      <w:r>
        <w:t>中国证监会</w:t>
      </w:r>
      <w:r>
        <w:t>”</w:t>
      </w:r>
      <w:r>
        <w:t>）核准。</w:t>
      </w:r>
      <w:r>
        <w:rPr>
          <w:rFonts w:ascii="Times New Roman" w:eastAsia="Times New Roman" w:hAnsi="Times New Roman" w:cs="Times New Roman"/>
        </w:rPr>
        <w:t xml:space="preserve"> </w:t>
      </w:r>
    </w:p>
    <w:p w14:paraId="5B84C866" w14:textId="77777777" w:rsidR="005F4037" w:rsidRDefault="00BB308E">
      <w:pPr>
        <w:spacing w:after="9" w:line="414" w:lineRule="auto"/>
        <w:ind w:left="0" w:right="0" w:firstLine="420"/>
      </w:pPr>
      <w:r>
        <w:t>中国证监会对本基金募集的核准，并不表明其对本基金的价值和收益做出实质性判断或保证，也不表明投资于本基金没有风险。</w:t>
      </w:r>
      <w:r>
        <w:rPr>
          <w:rFonts w:ascii="Times New Roman" w:eastAsia="Times New Roman" w:hAnsi="Times New Roman" w:cs="Times New Roman"/>
        </w:rPr>
        <w:t xml:space="preserve"> </w:t>
      </w:r>
    </w:p>
    <w:p w14:paraId="1008C820" w14:textId="77777777" w:rsidR="005F4037" w:rsidRDefault="00BB308E">
      <w:pPr>
        <w:spacing w:after="9" w:line="414" w:lineRule="auto"/>
        <w:ind w:left="0" w:right="0" w:firstLine="420"/>
      </w:pPr>
      <w:r>
        <w:lastRenderedPageBreak/>
        <w:t>基金管理人依照恪尽职守、</w:t>
      </w:r>
      <w:r>
        <w:t>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BF229A6" w14:textId="77777777" w:rsidR="005F4037" w:rsidRDefault="00BB308E">
      <w:pPr>
        <w:spacing w:after="10" w:line="414" w:lineRule="auto"/>
        <w:ind w:left="0" w:right="0" w:firstLine="42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4349DB8" w14:textId="77777777" w:rsidR="005F4037" w:rsidRDefault="00BB308E">
      <w:pPr>
        <w:spacing w:after="10" w:line="414" w:lineRule="auto"/>
        <w:ind w:left="0" w:right="0" w:firstLine="42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01938293" w14:textId="77777777" w:rsidR="005F4037" w:rsidRDefault="00BB308E">
      <w:pPr>
        <w:spacing w:after="191" w:line="259" w:lineRule="auto"/>
        <w:ind w:right="209"/>
        <w:jc w:val="right"/>
      </w:pPr>
      <w:r>
        <w:rPr>
          <w:rFonts w:ascii="Times New Roman" w:eastAsia="Times New Roman" w:hAnsi="Times New Roman" w:cs="Times New Roman"/>
        </w:rPr>
        <w:t>(</w:t>
      </w:r>
      <w:r>
        <w:t>四</w:t>
      </w:r>
      <w:r>
        <w:rPr>
          <w:rFonts w:ascii="Times New Roman" w:eastAsia="Times New Roman" w:hAnsi="Times New Roman" w:cs="Times New Roman"/>
        </w:rPr>
        <w:t>)</w:t>
      </w:r>
      <w:r>
        <w:t>基金管理人、基金托管人在本基金合同之外披露涉及本基金的信息，其内容涉及界定</w:t>
      </w:r>
    </w:p>
    <w:p w14:paraId="1304F601" w14:textId="77777777" w:rsidR="005F4037" w:rsidRDefault="00BB308E">
      <w:pPr>
        <w:ind w:right="0"/>
      </w:pPr>
      <w:r>
        <w:t>基金合同当事人之间权利义务关系的，如与基金合同有冲突，以基金合同为准。</w:t>
      </w:r>
      <w:r>
        <w:rPr>
          <w:rFonts w:ascii="Times New Roman" w:eastAsia="Times New Roman" w:hAnsi="Times New Roman" w:cs="Times New Roman"/>
        </w:rPr>
        <w:t xml:space="preserve"> </w:t>
      </w:r>
    </w:p>
    <w:p w14:paraId="405E4B79" w14:textId="77777777" w:rsidR="005F4037" w:rsidRDefault="00BB308E">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822E64" w14:textId="77777777" w:rsidR="005F4037" w:rsidRDefault="00BB308E">
      <w:pPr>
        <w:pStyle w:val="1"/>
      </w:pPr>
      <w:bookmarkStart w:id="1" w:name="_Toc49062"/>
      <w:r>
        <w:t>二、释义</w:t>
      </w:r>
      <w:r>
        <w:t xml:space="preserve"> </w:t>
      </w:r>
      <w:bookmarkEnd w:id="1"/>
    </w:p>
    <w:p w14:paraId="293ABB26" w14:textId="77777777" w:rsidR="005F4037" w:rsidRDefault="00BB308E">
      <w:pPr>
        <w:ind w:left="415" w:right="0"/>
      </w:pPr>
      <w:r>
        <w:t>在本基金合同中，除非文意另有所指，下列词语或简称具有如下含义：</w:t>
      </w:r>
      <w:r>
        <w:rPr>
          <w:rFonts w:ascii="Times New Roman" w:eastAsia="Times New Roman" w:hAnsi="Times New Roman" w:cs="Times New Roman"/>
        </w:rPr>
        <w:t xml:space="preserve"> </w:t>
      </w:r>
    </w:p>
    <w:p w14:paraId="4D2A6E5B" w14:textId="77777777" w:rsidR="005F4037" w:rsidRDefault="00BB308E">
      <w:pPr>
        <w:ind w:left="415" w:right="0"/>
      </w:pPr>
      <w:r>
        <w:rPr>
          <w:rFonts w:ascii="Times New Roman" w:eastAsia="Times New Roman" w:hAnsi="Times New Roman" w:cs="Times New Roman"/>
        </w:rPr>
        <w:t>1.</w:t>
      </w:r>
      <w:r>
        <w:t>基金或本基金：指广发新经济混合型发起式证券投资基金</w:t>
      </w:r>
      <w:r>
        <w:rPr>
          <w:rFonts w:ascii="Times New Roman" w:eastAsia="Times New Roman" w:hAnsi="Times New Roman" w:cs="Times New Roman"/>
        </w:rPr>
        <w:t xml:space="preserve"> </w:t>
      </w:r>
    </w:p>
    <w:p w14:paraId="6FD872D2" w14:textId="77777777" w:rsidR="005F4037" w:rsidRDefault="00BB308E">
      <w:pPr>
        <w:ind w:left="415" w:right="0"/>
      </w:pPr>
      <w:r>
        <w:rPr>
          <w:rFonts w:ascii="Times New Roman" w:eastAsia="Times New Roman" w:hAnsi="Times New Roman" w:cs="Times New Roman"/>
        </w:rPr>
        <w:t>2.</w:t>
      </w:r>
      <w:r>
        <w:t>基金管理人：指广发基金管理有限公司</w:t>
      </w:r>
      <w:r>
        <w:rPr>
          <w:rFonts w:ascii="Times New Roman" w:eastAsia="Times New Roman" w:hAnsi="Times New Roman" w:cs="Times New Roman"/>
        </w:rPr>
        <w:t xml:space="preserve"> </w:t>
      </w:r>
    </w:p>
    <w:p w14:paraId="5DB9D35B" w14:textId="77777777" w:rsidR="005F4037" w:rsidRDefault="00BB308E">
      <w:pPr>
        <w:ind w:left="415" w:right="0"/>
      </w:pPr>
      <w:r>
        <w:rPr>
          <w:rFonts w:ascii="Times New Roman" w:eastAsia="Times New Roman" w:hAnsi="Times New Roman" w:cs="Times New Roman"/>
        </w:rPr>
        <w:t>3.</w:t>
      </w:r>
      <w:r>
        <w:t>基金托管人：指招商银行股份有限公司</w:t>
      </w:r>
      <w:r>
        <w:rPr>
          <w:rFonts w:ascii="Times New Roman" w:eastAsia="Times New Roman" w:hAnsi="Times New Roman" w:cs="Times New Roman"/>
        </w:rPr>
        <w:t xml:space="preserve"> </w:t>
      </w:r>
    </w:p>
    <w:p w14:paraId="3CEE27A5" w14:textId="77777777" w:rsidR="005F4037" w:rsidRDefault="00BB308E">
      <w:pPr>
        <w:spacing w:after="0" w:line="428" w:lineRule="auto"/>
        <w:ind w:left="0" w:right="0" w:firstLine="420"/>
      </w:pPr>
      <w:r>
        <w:rPr>
          <w:rFonts w:ascii="Times New Roman" w:eastAsia="Times New Roman" w:hAnsi="Times New Roman" w:cs="Times New Roman"/>
        </w:rPr>
        <w:t>4.</w:t>
      </w:r>
      <w:r>
        <w:t>基金合同或本基金合同：指《广发新经济混合型发起式证券投资基金基金合同》及对本基金合同的任何有效修订和补充</w:t>
      </w:r>
      <w:r>
        <w:rPr>
          <w:rFonts w:ascii="Times New Roman" w:eastAsia="Times New Roman" w:hAnsi="Times New Roman" w:cs="Times New Roman"/>
        </w:rPr>
        <w:t xml:space="preserve"> </w:t>
      </w:r>
    </w:p>
    <w:p w14:paraId="1773B9C3" w14:textId="77777777" w:rsidR="005F4037" w:rsidRDefault="00BB308E">
      <w:pPr>
        <w:spacing w:after="0" w:line="429" w:lineRule="auto"/>
        <w:ind w:left="0" w:right="0" w:firstLine="420"/>
      </w:pPr>
      <w:r>
        <w:rPr>
          <w:rFonts w:ascii="Times New Roman" w:eastAsia="Times New Roman" w:hAnsi="Times New Roman" w:cs="Times New Roman"/>
        </w:rPr>
        <w:t>5.</w:t>
      </w:r>
      <w:r>
        <w:t>托管协议：指基金管理人与基金托管人就本基金签订之《广发新经济混合型发起式证券投资基金托管协议》及对该托管协议的任何有效修订和补充</w:t>
      </w:r>
      <w:r>
        <w:rPr>
          <w:rFonts w:ascii="Times New Roman" w:eastAsia="Times New Roman" w:hAnsi="Times New Roman" w:cs="Times New Roman"/>
        </w:rPr>
        <w:t xml:space="preserve"> </w:t>
      </w:r>
    </w:p>
    <w:p w14:paraId="4DAA38FE" w14:textId="77777777" w:rsidR="005F4037" w:rsidRDefault="00BB308E">
      <w:pPr>
        <w:ind w:left="415" w:right="0"/>
      </w:pPr>
      <w:r>
        <w:rPr>
          <w:rFonts w:ascii="Times New Roman" w:eastAsia="Times New Roman" w:hAnsi="Times New Roman" w:cs="Times New Roman"/>
        </w:rPr>
        <w:t>6.</w:t>
      </w:r>
      <w:r>
        <w:t>招募说明书：</w:t>
      </w:r>
      <w:r>
        <w:t>指《广发新经济混合型发起式证券投资基金招募说明书》及其更新</w:t>
      </w:r>
      <w:r>
        <w:rPr>
          <w:rFonts w:ascii="Times New Roman" w:eastAsia="Times New Roman" w:hAnsi="Times New Roman" w:cs="Times New Roman"/>
        </w:rPr>
        <w:t xml:space="preserve"> </w:t>
      </w:r>
    </w:p>
    <w:p w14:paraId="1659493C" w14:textId="77777777" w:rsidR="005F4037" w:rsidRDefault="00BB308E">
      <w:pPr>
        <w:ind w:left="415" w:right="0"/>
      </w:pPr>
      <w:r>
        <w:rPr>
          <w:rFonts w:ascii="Times New Roman" w:eastAsia="Times New Roman" w:hAnsi="Times New Roman" w:cs="Times New Roman"/>
        </w:rPr>
        <w:t>7.</w:t>
      </w:r>
      <w:r>
        <w:t>基金份额发售公告：指《广发新经济混合型发起式证券投资基金基金份额发售公告》</w:t>
      </w:r>
      <w:r>
        <w:rPr>
          <w:rFonts w:ascii="Times New Roman" w:eastAsia="Times New Roman" w:hAnsi="Times New Roman" w:cs="Times New Roman"/>
        </w:rPr>
        <w:t xml:space="preserve"> </w:t>
      </w:r>
    </w:p>
    <w:p w14:paraId="7A5B37EB" w14:textId="77777777" w:rsidR="005F4037" w:rsidRDefault="00BB308E">
      <w:pPr>
        <w:spacing w:after="0" w:line="428" w:lineRule="auto"/>
        <w:ind w:left="0" w:right="0" w:firstLine="420"/>
      </w:pPr>
      <w:r>
        <w:rPr>
          <w:rFonts w:ascii="Times New Roman" w:eastAsia="Times New Roman" w:hAnsi="Times New Roman" w:cs="Times New Roman"/>
        </w:rPr>
        <w:t>8.</w:t>
      </w: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87D2A42" w14:textId="77777777" w:rsidR="005F4037" w:rsidRDefault="00BB308E">
      <w:pPr>
        <w:spacing w:after="6" w:line="420" w:lineRule="auto"/>
        <w:ind w:left="-15" w:right="208" w:firstLine="410"/>
        <w:jc w:val="both"/>
      </w:pPr>
      <w:r>
        <w:rPr>
          <w:rFonts w:ascii="Times New Roman" w:eastAsia="Times New Roman" w:hAnsi="Times New Roman" w:cs="Times New Roman"/>
        </w:rPr>
        <w:t>9.</w:t>
      </w: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日经第十届全国人民代表大会常务委员会第五次会议通过，自</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14CAF16F" w14:textId="77777777" w:rsidR="005F4037" w:rsidRDefault="00BB308E">
      <w:pPr>
        <w:spacing w:after="0" w:line="431" w:lineRule="auto"/>
        <w:ind w:left="0" w:right="0" w:firstLine="420"/>
      </w:pPr>
      <w:r>
        <w:rPr>
          <w:rFonts w:ascii="Times New Roman" w:eastAsia="Times New Roman" w:hAnsi="Times New Roman" w:cs="Times New Roman"/>
        </w:rPr>
        <w:t>10.</w:t>
      </w:r>
      <w:r>
        <w:t>《销售办法》：</w:t>
      </w:r>
      <w:r>
        <w:t>指中国证监会</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9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489CDF6E" w14:textId="77777777" w:rsidR="005F4037" w:rsidRDefault="00BB308E">
      <w:pPr>
        <w:ind w:left="415" w:right="0"/>
      </w:pPr>
      <w:r>
        <w:rPr>
          <w:rFonts w:ascii="Times New Roman" w:eastAsia="Times New Roman" w:hAnsi="Times New Roman" w:cs="Times New Roman"/>
        </w:rPr>
        <w:t>11.</w:t>
      </w:r>
      <w:r>
        <w:rPr>
          <w:rFonts w:ascii="Calibri" w:eastAsia="Calibri" w:hAnsi="Calibri" w:cs="Calibri"/>
          <w:sz w:val="24"/>
        </w:rPr>
        <w:t xml:space="preserve"> </w:t>
      </w: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p>
    <w:p w14:paraId="453449F7" w14:textId="77777777" w:rsidR="005F4037" w:rsidRDefault="00BB308E">
      <w:pPr>
        <w:spacing w:after="0" w:line="432" w:lineRule="auto"/>
        <w:ind w:right="0"/>
      </w:pPr>
      <w:r>
        <w:rPr>
          <w:rFonts w:ascii="Times New Roman" w:eastAsia="Times New Roman" w:hAnsi="Times New Roman" w:cs="Times New Roman"/>
        </w:rPr>
        <w:lastRenderedPageBreak/>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2065BC1" w14:textId="77777777" w:rsidR="005F4037" w:rsidRDefault="00BB308E">
      <w:pPr>
        <w:spacing w:after="0" w:line="431" w:lineRule="auto"/>
        <w:ind w:left="0" w:right="0" w:firstLine="420"/>
      </w:pPr>
      <w:r>
        <w:rPr>
          <w:rFonts w:ascii="Times New Roman" w:eastAsia="Times New Roman" w:hAnsi="Times New Roman" w:cs="Times New Roman"/>
        </w:rPr>
        <w:t>12.</w:t>
      </w:r>
      <w:r>
        <w:t>《运作办法》：指中国证监会</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29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日实施的《证券投资基金运作管理办法》及颁布机关对其不时做出的修订</w:t>
      </w:r>
      <w:r>
        <w:rPr>
          <w:rFonts w:ascii="Times New Roman" w:eastAsia="Times New Roman" w:hAnsi="Times New Roman" w:cs="Times New Roman"/>
        </w:rPr>
        <w:t xml:space="preserve"> </w:t>
      </w:r>
    </w:p>
    <w:p w14:paraId="48FAB87B" w14:textId="77777777" w:rsidR="005F4037" w:rsidRDefault="00BB308E">
      <w:pPr>
        <w:spacing w:after="0" w:line="431" w:lineRule="auto"/>
        <w:ind w:left="0" w:right="0" w:firstLine="420"/>
      </w:pPr>
      <w:r>
        <w:rPr>
          <w:rFonts w:ascii="Times New Roman" w:eastAsia="Times New Roman" w:hAnsi="Times New Roman" w:cs="Times New Roman"/>
        </w:rPr>
        <w:t>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5841775" w14:textId="77777777" w:rsidR="005F4037" w:rsidRDefault="00BB308E">
      <w:pPr>
        <w:ind w:left="415" w:right="0"/>
      </w:pPr>
      <w:r>
        <w:rPr>
          <w:rFonts w:ascii="Times New Roman" w:eastAsia="Times New Roman" w:hAnsi="Times New Roman" w:cs="Times New Roman"/>
        </w:rPr>
        <w:t>14.</w:t>
      </w:r>
      <w:r>
        <w:t>中国证监会：指中国证券监督管理委员会</w:t>
      </w:r>
      <w:r>
        <w:rPr>
          <w:rFonts w:ascii="Times New Roman" w:eastAsia="Times New Roman" w:hAnsi="Times New Roman" w:cs="Times New Roman"/>
        </w:rPr>
        <w:t xml:space="preserve"> </w:t>
      </w:r>
    </w:p>
    <w:p w14:paraId="4784CD01" w14:textId="77777777" w:rsidR="005F4037" w:rsidRDefault="00BB308E">
      <w:pPr>
        <w:ind w:left="415" w:right="0"/>
      </w:pPr>
      <w:r>
        <w:rPr>
          <w:rFonts w:ascii="Times New Roman" w:eastAsia="Times New Roman" w:hAnsi="Times New Roman" w:cs="Times New Roman"/>
        </w:rPr>
        <w:t>15.</w:t>
      </w: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4CB96F9C" w14:textId="77777777" w:rsidR="005F4037" w:rsidRDefault="00BB308E">
      <w:pPr>
        <w:ind w:left="415" w:right="0"/>
      </w:pPr>
      <w:r>
        <w:rPr>
          <w:rFonts w:ascii="Times New Roman" w:eastAsia="Times New Roman" w:hAnsi="Times New Roman" w:cs="Times New Roman"/>
        </w:rPr>
        <w:t>16.</w:t>
      </w:r>
      <w:r>
        <w:t>基金合同当事人：指受基金合同约束，根据基金合同享有权利并承担义务的法律主体，</w:t>
      </w:r>
    </w:p>
    <w:p w14:paraId="00FBA21F" w14:textId="77777777" w:rsidR="005F4037" w:rsidRDefault="00BB308E">
      <w:pPr>
        <w:ind w:right="0"/>
      </w:pPr>
      <w:r>
        <w:t>包括基金管理人、基金托管人和基金份额持有人</w:t>
      </w:r>
      <w:r>
        <w:rPr>
          <w:rFonts w:ascii="Times New Roman" w:eastAsia="Times New Roman" w:hAnsi="Times New Roman" w:cs="Times New Roman"/>
        </w:rPr>
        <w:t xml:space="preserve"> </w:t>
      </w:r>
    </w:p>
    <w:p w14:paraId="508728B2" w14:textId="77777777" w:rsidR="005F4037" w:rsidRDefault="00BB308E">
      <w:pPr>
        <w:spacing w:after="0" w:line="428" w:lineRule="auto"/>
        <w:ind w:left="0" w:right="0" w:firstLine="420"/>
      </w:pPr>
      <w:r>
        <w:rPr>
          <w:rFonts w:ascii="Times New Roman" w:eastAsia="Times New Roman" w:hAnsi="Times New Roman" w:cs="Times New Roman"/>
        </w:rPr>
        <w:t>17.</w:t>
      </w:r>
      <w:r>
        <w:t>个人投资者：指依据有关法律法规规定或中国证监会批准可投资于证券投资基金的自然人</w:t>
      </w:r>
      <w:r>
        <w:rPr>
          <w:rFonts w:ascii="Times New Roman" w:eastAsia="Times New Roman" w:hAnsi="Times New Roman" w:cs="Times New Roman"/>
        </w:rPr>
        <w:t xml:space="preserve"> </w:t>
      </w:r>
    </w:p>
    <w:p w14:paraId="6C311FA9" w14:textId="77777777" w:rsidR="005F4037" w:rsidRDefault="00BB308E">
      <w:pPr>
        <w:spacing w:after="6" w:line="420" w:lineRule="auto"/>
        <w:ind w:left="-15" w:right="208" w:firstLine="410"/>
        <w:jc w:val="both"/>
      </w:pPr>
      <w:r>
        <w:rPr>
          <w:rFonts w:ascii="Times New Roman" w:eastAsia="Times New Roman" w:hAnsi="Times New Roman" w:cs="Times New Roman"/>
        </w:rPr>
        <w:t>18.</w:t>
      </w:r>
      <w:r>
        <w:t>机构投资者：指依法可以投资开放式证券投资基金的、在中华人民共和国境内合法注册登记并存续或经有关政府部门批准设立并存续的企业法人、事业法人、社会团体或其他组织</w:t>
      </w:r>
      <w:r>
        <w:rPr>
          <w:rFonts w:ascii="Times New Roman" w:eastAsia="Times New Roman" w:hAnsi="Times New Roman" w:cs="Times New Roman"/>
        </w:rPr>
        <w:t xml:space="preserve"> </w:t>
      </w:r>
    </w:p>
    <w:p w14:paraId="33988A62" w14:textId="77777777" w:rsidR="005F4037" w:rsidRDefault="00BB308E">
      <w:pPr>
        <w:spacing w:after="0" w:line="428" w:lineRule="auto"/>
        <w:ind w:left="0" w:right="0" w:firstLine="420"/>
      </w:pPr>
      <w:r>
        <w:rPr>
          <w:rFonts w:ascii="Times New Roman" w:eastAsia="Times New Roman" w:hAnsi="Times New Roman" w:cs="Times New Roman"/>
        </w:rPr>
        <w:t>19.</w:t>
      </w:r>
      <w:r>
        <w:t>合格境外机构投资者：指符合现时有效的相关法律法规规定可以投资于中国境内证券市场的中国境外的机构投资者</w:t>
      </w:r>
      <w:r>
        <w:rPr>
          <w:rFonts w:ascii="Times New Roman" w:eastAsia="Times New Roman" w:hAnsi="Times New Roman" w:cs="Times New Roman"/>
        </w:rPr>
        <w:t xml:space="preserve"> </w:t>
      </w:r>
    </w:p>
    <w:p w14:paraId="7E01B255" w14:textId="77777777" w:rsidR="005F4037" w:rsidRDefault="00BB308E">
      <w:pPr>
        <w:spacing w:after="2" w:line="428" w:lineRule="auto"/>
        <w:ind w:left="0" w:right="0" w:firstLine="420"/>
      </w:pPr>
      <w:r>
        <w:rPr>
          <w:rFonts w:ascii="Times New Roman" w:eastAsia="Times New Roman" w:hAnsi="Times New Roman" w:cs="Times New Roman"/>
        </w:rPr>
        <w:t>20.</w:t>
      </w: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222353D4" w14:textId="77777777" w:rsidR="005F4037" w:rsidRDefault="00BB308E">
      <w:pPr>
        <w:ind w:left="415" w:right="0"/>
      </w:pPr>
      <w:r>
        <w:rPr>
          <w:rFonts w:ascii="Times New Roman" w:eastAsia="Times New Roman" w:hAnsi="Times New Roman" w:cs="Times New Roman"/>
        </w:rPr>
        <w:t>21.</w:t>
      </w:r>
      <w:r>
        <w:t>基金份额持有人：指依基金合同和招募说明书合法取得基金份额的投资人</w:t>
      </w:r>
      <w:r>
        <w:rPr>
          <w:rFonts w:ascii="Times New Roman" w:eastAsia="Times New Roman" w:hAnsi="Times New Roman" w:cs="Times New Roman"/>
        </w:rPr>
        <w:t xml:space="preserve"> </w:t>
      </w:r>
    </w:p>
    <w:p w14:paraId="4053A3B0" w14:textId="77777777" w:rsidR="005F4037" w:rsidRDefault="00BB308E">
      <w:pPr>
        <w:spacing w:after="3" w:line="428" w:lineRule="auto"/>
        <w:ind w:left="0" w:right="0" w:firstLine="420"/>
      </w:pPr>
      <w:r>
        <w:rPr>
          <w:rFonts w:ascii="Times New Roman" w:eastAsia="Times New Roman" w:hAnsi="Times New Roman" w:cs="Times New Roman"/>
        </w:rPr>
        <w:t>22.</w:t>
      </w:r>
      <w:r>
        <w:t>基金销售业务：指基金管理人或代销机构宣传推介基金，发售基金份额，办理基金份额的申购、赎回、转换、非交易过户、转托管及定期定额投资等业务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3BB6F34" w14:textId="77777777" w:rsidR="005F4037" w:rsidRDefault="00BB308E">
      <w:pPr>
        <w:ind w:left="415" w:right="0"/>
      </w:pPr>
      <w:r>
        <w:rPr>
          <w:rFonts w:ascii="Times New Roman" w:eastAsia="Times New Roman" w:hAnsi="Times New Roman" w:cs="Times New Roman"/>
        </w:rPr>
        <w:t>23.</w:t>
      </w:r>
      <w:r>
        <w:t>销售机构：指直销机构和代销机构</w:t>
      </w:r>
      <w:r>
        <w:rPr>
          <w:rFonts w:ascii="Times New Roman" w:eastAsia="Times New Roman" w:hAnsi="Times New Roman" w:cs="Times New Roman"/>
        </w:rPr>
        <w:t xml:space="preserve"> </w:t>
      </w:r>
    </w:p>
    <w:p w14:paraId="28A5F6AF" w14:textId="77777777" w:rsidR="005F4037" w:rsidRDefault="00BB308E">
      <w:pPr>
        <w:ind w:left="415" w:right="0"/>
      </w:pPr>
      <w:r>
        <w:rPr>
          <w:rFonts w:ascii="Times New Roman" w:eastAsia="Times New Roman" w:hAnsi="Times New Roman" w:cs="Times New Roman"/>
        </w:rPr>
        <w:t>24.</w:t>
      </w:r>
      <w:r>
        <w:t>直销机构：指广发基金管理有限公司</w:t>
      </w:r>
      <w:r>
        <w:rPr>
          <w:rFonts w:ascii="Times New Roman" w:eastAsia="Times New Roman" w:hAnsi="Times New Roman" w:cs="Times New Roman"/>
        </w:rPr>
        <w:t xml:space="preserve"> </w:t>
      </w:r>
    </w:p>
    <w:p w14:paraId="01F5546C" w14:textId="77777777" w:rsidR="005F4037" w:rsidRDefault="00BB308E">
      <w:pPr>
        <w:spacing w:after="2" w:line="428" w:lineRule="auto"/>
        <w:ind w:left="0" w:right="0" w:firstLine="420"/>
      </w:pPr>
      <w:r>
        <w:rPr>
          <w:rFonts w:ascii="Times New Roman" w:eastAsia="Times New Roman" w:hAnsi="Times New Roman" w:cs="Times New Roman"/>
        </w:rPr>
        <w:t>25.</w:t>
      </w:r>
      <w:r>
        <w:t>代销机构：指符合《销售办法》和中国证监会规定的其他条件，取得基金代销业务资格并与基金管理人签订了基金销售服务代理协议，代为办理基金销售业务的机构</w:t>
      </w:r>
      <w:r>
        <w:rPr>
          <w:rFonts w:ascii="Times New Roman" w:eastAsia="Times New Roman" w:hAnsi="Times New Roman" w:cs="Times New Roman"/>
        </w:rPr>
        <w:t xml:space="preserve"> </w:t>
      </w:r>
    </w:p>
    <w:p w14:paraId="3BB4533B" w14:textId="77777777" w:rsidR="005F4037" w:rsidRDefault="00BB308E">
      <w:pPr>
        <w:ind w:left="415" w:right="0"/>
      </w:pPr>
      <w:r>
        <w:rPr>
          <w:rFonts w:ascii="Times New Roman" w:eastAsia="Times New Roman" w:hAnsi="Times New Roman" w:cs="Times New Roman"/>
        </w:rPr>
        <w:t>26.</w:t>
      </w:r>
      <w:r>
        <w:t>基金销售网点：指直销机构的直销中心及代销机构的代销网点</w:t>
      </w:r>
      <w:r>
        <w:rPr>
          <w:rFonts w:ascii="Times New Roman" w:eastAsia="Times New Roman" w:hAnsi="Times New Roman" w:cs="Times New Roman"/>
        </w:rPr>
        <w:t xml:space="preserve"> </w:t>
      </w:r>
    </w:p>
    <w:p w14:paraId="0FE9C76B" w14:textId="77777777" w:rsidR="005F4037" w:rsidRDefault="00BB308E">
      <w:pPr>
        <w:spacing w:after="6" w:line="418" w:lineRule="auto"/>
        <w:ind w:left="0" w:right="0" w:firstLine="420"/>
      </w:pPr>
      <w:r>
        <w:rPr>
          <w:rFonts w:ascii="Times New Roman" w:eastAsia="Times New Roman" w:hAnsi="Times New Roman" w:cs="Times New Roman"/>
        </w:rPr>
        <w:t>27.</w:t>
      </w:r>
      <w:r>
        <w:t>注册登记业务：指基金登记、存管、过户、清算和结算业务，具体内容包括投资人基金账户的建立和管理、基金份额注册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6941B35" w14:textId="77777777" w:rsidR="005F4037" w:rsidRDefault="00BB308E">
      <w:pPr>
        <w:spacing w:after="0" w:line="428" w:lineRule="auto"/>
        <w:ind w:left="0" w:right="0" w:firstLine="420"/>
      </w:pPr>
      <w:r>
        <w:rPr>
          <w:rFonts w:ascii="Times New Roman" w:eastAsia="Times New Roman" w:hAnsi="Times New Roman" w:cs="Times New Roman"/>
        </w:rPr>
        <w:t>28.</w:t>
      </w:r>
      <w:r>
        <w:t>注册登记机构：指办理注册登记业务的机构。基金的注册登记机构为广发基金管理有限公司或接受广发基金管理有限公司委托代为办理注册登记业务的机构</w:t>
      </w:r>
      <w:r>
        <w:rPr>
          <w:rFonts w:ascii="Times New Roman" w:eastAsia="Times New Roman" w:hAnsi="Times New Roman" w:cs="Times New Roman"/>
        </w:rPr>
        <w:t xml:space="preserve"> </w:t>
      </w:r>
    </w:p>
    <w:p w14:paraId="4AE470BB" w14:textId="77777777" w:rsidR="005F4037" w:rsidRDefault="00BB308E">
      <w:pPr>
        <w:spacing w:after="0" w:line="428" w:lineRule="auto"/>
        <w:ind w:left="0" w:right="0" w:firstLine="420"/>
      </w:pPr>
      <w:r>
        <w:rPr>
          <w:rFonts w:ascii="Times New Roman" w:eastAsia="Times New Roman" w:hAnsi="Times New Roman" w:cs="Times New Roman"/>
        </w:rPr>
        <w:t>29.</w:t>
      </w:r>
      <w:r>
        <w:t>基金账户：指注册登记机构为投资人开立的、记录其持有的、基金管理人所管理的基金份额余额及其变动情况的账户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8C5A3C7" w14:textId="77777777" w:rsidR="005F4037" w:rsidRDefault="00BB308E">
      <w:pPr>
        <w:spacing w:after="0" w:line="428" w:lineRule="auto"/>
        <w:ind w:left="0" w:right="0" w:firstLine="420"/>
      </w:pPr>
      <w:r>
        <w:rPr>
          <w:rFonts w:ascii="Times New Roman" w:eastAsia="Times New Roman" w:hAnsi="Times New Roman" w:cs="Times New Roman"/>
        </w:rPr>
        <w:t>30.</w:t>
      </w:r>
      <w:r>
        <w:t>基金交易账户：指销售机构为投资人开立的、记录投资人通过该销售机构买卖本基金的基金份额变动及结余情况的账户</w:t>
      </w:r>
      <w:r>
        <w:rPr>
          <w:rFonts w:ascii="Times New Roman" w:eastAsia="Times New Roman" w:hAnsi="Times New Roman" w:cs="Times New Roman"/>
        </w:rPr>
        <w:t xml:space="preserve"> </w:t>
      </w:r>
    </w:p>
    <w:p w14:paraId="1128EE13" w14:textId="77777777" w:rsidR="005F4037" w:rsidRDefault="00BB308E">
      <w:pPr>
        <w:spacing w:after="0" w:line="428" w:lineRule="auto"/>
        <w:ind w:left="0" w:right="0" w:firstLine="420"/>
      </w:pPr>
      <w:r>
        <w:rPr>
          <w:rFonts w:ascii="Times New Roman" w:eastAsia="Times New Roman" w:hAnsi="Times New Roman" w:cs="Times New Roman"/>
        </w:rPr>
        <w:t>31.</w:t>
      </w: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6A420E24" w14:textId="77777777" w:rsidR="005F4037" w:rsidRDefault="00BB308E">
      <w:pPr>
        <w:ind w:left="415" w:right="0"/>
      </w:pPr>
      <w:r>
        <w:rPr>
          <w:rFonts w:ascii="Times New Roman" w:eastAsia="Times New Roman" w:hAnsi="Times New Roman" w:cs="Times New Roman"/>
        </w:rPr>
        <w:t>32.</w:t>
      </w:r>
      <w:r>
        <w:t>基金合同终止日：指基金合同规定的基金合同终止事由出现后，基金财产清算完毕，</w:t>
      </w:r>
    </w:p>
    <w:p w14:paraId="0325609C" w14:textId="77777777" w:rsidR="005F4037" w:rsidRDefault="00BB308E">
      <w:pPr>
        <w:ind w:right="0"/>
      </w:pPr>
      <w:r>
        <w:t>清算结果报中国证监会备案并予以公告的日期</w:t>
      </w:r>
      <w:r>
        <w:rPr>
          <w:rFonts w:ascii="Times New Roman" w:eastAsia="Times New Roman" w:hAnsi="Times New Roman" w:cs="Times New Roman"/>
        </w:rPr>
        <w:t xml:space="preserve"> </w:t>
      </w:r>
    </w:p>
    <w:p w14:paraId="4BF7F8DE" w14:textId="77777777" w:rsidR="005F4037" w:rsidRDefault="00BB308E">
      <w:pPr>
        <w:spacing w:after="0" w:line="432" w:lineRule="auto"/>
        <w:ind w:left="0" w:right="0" w:firstLine="420"/>
      </w:pPr>
      <w:r>
        <w:rPr>
          <w:rFonts w:ascii="Times New Roman" w:eastAsia="Times New Roman" w:hAnsi="Times New Roman" w:cs="Times New Roman"/>
        </w:rPr>
        <w:t>33.</w:t>
      </w: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3133F56" w14:textId="77777777" w:rsidR="005F4037" w:rsidRDefault="00BB308E">
      <w:pPr>
        <w:ind w:left="415" w:right="0"/>
      </w:pPr>
      <w:r>
        <w:rPr>
          <w:rFonts w:ascii="Times New Roman" w:eastAsia="Times New Roman" w:hAnsi="Times New Roman" w:cs="Times New Roman"/>
        </w:rPr>
        <w:t>34.</w:t>
      </w:r>
      <w:r>
        <w:t>存续期：指基金合同生效至终止之间的</w:t>
      </w:r>
      <w:r>
        <w:t>不定期期限</w:t>
      </w:r>
      <w:r>
        <w:rPr>
          <w:rFonts w:ascii="Times New Roman" w:eastAsia="Times New Roman" w:hAnsi="Times New Roman" w:cs="Times New Roman"/>
        </w:rPr>
        <w:t xml:space="preserve"> </w:t>
      </w:r>
    </w:p>
    <w:p w14:paraId="147172D4" w14:textId="77777777" w:rsidR="005F4037" w:rsidRDefault="00BB308E">
      <w:pPr>
        <w:ind w:left="415" w:right="0"/>
      </w:pPr>
      <w:r>
        <w:rPr>
          <w:rFonts w:ascii="Times New Roman" w:eastAsia="Times New Roman" w:hAnsi="Times New Roman" w:cs="Times New Roman"/>
        </w:rPr>
        <w:t>35.</w:t>
      </w:r>
      <w:r>
        <w:t>工作日：指上海证券交易所、深圳证券交易所的正常交易日</w:t>
      </w:r>
      <w:r>
        <w:rPr>
          <w:rFonts w:ascii="Times New Roman" w:eastAsia="Times New Roman" w:hAnsi="Times New Roman" w:cs="Times New Roman"/>
        </w:rPr>
        <w:t xml:space="preserve"> </w:t>
      </w:r>
    </w:p>
    <w:p w14:paraId="5F4EE56A" w14:textId="77777777" w:rsidR="005F4037" w:rsidRDefault="00BB308E">
      <w:pPr>
        <w:ind w:left="415" w:right="0"/>
      </w:pPr>
      <w:r>
        <w:rPr>
          <w:rFonts w:ascii="Times New Roman" w:eastAsia="Times New Roman" w:hAnsi="Times New Roman" w:cs="Times New Roman"/>
        </w:rPr>
        <w:t xml:space="preserve">36.T </w:t>
      </w:r>
      <w:r>
        <w:t>日：指销售机构在规定时间受理投资人申购、赎回或其他业务申请的工作日</w:t>
      </w:r>
      <w:r>
        <w:rPr>
          <w:rFonts w:ascii="Times New Roman" w:eastAsia="Times New Roman" w:hAnsi="Times New Roman" w:cs="Times New Roman"/>
        </w:rPr>
        <w:t xml:space="preserve"> </w:t>
      </w:r>
    </w:p>
    <w:p w14:paraId="70C3FF67" w14:textId="77777777" w:rsidR="005F4037" w:rsidRDefault="00BB308E">
      <w:pPr>
        <w:ind w:left="415" w:right="0"/>
      </w:pPr>
      <w:r>
        <w:rPr>
          <w:rFonts w:ascii="Times New Roman" w:eastAsia="Times New Roman" w:hAnsi="Times New Roman" w:cs="Times New Roman"/>
        </w:rPr>
        <w:t xml:space="preserve">37.T+n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A2A01D7" w14:textId="77777777" w:rsidR="005F4037" w:rsidRDefault="00BB308E">
      <w:pPr>
        <w:ind w:left="415" w:right="0"/>
      </w:pPr>
      <w:r>
        <w:rPr>
          <w:rFonts w:ascii="Times New Roman" w:eastAsia="Times New Roman" w:hAnsi="Times New Roman" w:cs="Times New Roman"/>
        </w:rPr>
        <w:t>38.</w:t>
      </w:r>
      <w:r>
        <w:t>开放日：指为投资人办理基金份额申购、赎回或其他业务的工作日</w:t>
      </w:r>
      <w:r>
        <w:rPr>
          <w:rFonts w:ascii="Times New Roman" w:eastAsia="Times New Roman" w:hAnsi="Times New Roman" w:cs="Times New Roman"/>
        </w:rPr>
        <w:t xml:space="preserve"> </w:t>
      </w:r>
    </w:p>
    <w:p w14:paraId="28954C7B" w14:textId="77777777" w:rsidR="005F4037" w:rsidRDefault="00BB308E">
      <w:pPr>
        <w:ind w:left="415" w:right="0"/>
      </w:pPr>
      <w:r>
        <w:rPr>
          <w:rFonts w:ascii="Times New Roman" w:eastAsia="Times New Roman" w:hAnsi="Times New Roman" w:cs="Times New Roman"/>
        </w:rPr>
        <w:t>39.</w:t>
      </w:r>
      <w:r>
        <w:t>交易时间：指开放日基金接受申购、赎回或其他交易的时间段</w:t>
      </w:r>
      <w:r>
        <w:rPr>
          <w:rFonts w:ascii="Times New Roman" w:eastAsia="Times New Roman" w:hAnsi="Times New Roman" w:cs="Times New Roman"/>
        </w:rPr>
        <w:t xml:space="preserve"> </w:t>
      </w:r>
    </w:p>
    <w:p w14:paraId="02A3C714" w14:textId="77777777" w:rsidR="005F4037" w:rsidRDefault="00BB308E">
      <w:pPr>
        <w:spacing w:after="1" w:line="429" w:lineRule="auto"/>
        <w:ind w:left="0" w:right="0" w:firstLine="420"/>
      </w:pPr>
      <w:r>
        <w:rPr>
          <w:rFonts w:ascii="Times New Roman" w:eastAsia="Times New Roman" w:hAnsi="Times New Roman" w:cs="Times New Roman"/>
        </w:rPr>
        <w:t>40.</w:t>
      </w:r>
      <w:r>
        <w:t>《业务规则》：</w:t>
      </w:r>
      <w:r>
        <w:t>指《广发基金管理有限公司开放式基金业务规则》，是规范基金管理人所管理的证券投资基金登记结算方面的业务规则，由基金管理人和投资人共同遵守</w:t>
      </w:r>
      <w:r>
        <w:rPr>
          <w:rFonts w:ascii="Times New Roman" w:eastAsia="Times New Roman" w:hAnsi="Times New Roman" w:cs="Times New Roman"/>
        </w:rPr>
        <w:t xml:space="preserve"> </w:t>
      </w:r>
    </w:p>
    <w:p w14:paraId="60190D2D" w14:textId="77777777" w:rsidR="005F4037" w:rsidRDefault="00BB308E">
      <w:pPr>
        <w:ind w:left="415" w:right="0"/>
      </w:pPr>
      <w:r>
        <w:rPr>
          <w:rFonts w:ascii="Times New Roman" w:eastAsia="Times New Roman" w:hAnsi="Times New Roman" w:cs="Times New Roman"/>
        </w:rPr>
        <w:t>41.</w:t>
      </w:r>
      <w:r>
        <w:t>认购：指在基金募集期内，投资人申请购买基金份额的行为</w:t>
      </w:r>
      <w:r>
        <w:rPr>
          <w:rFonts w:ascii="Times New Roman" w:eastAsia="Times New Roman" w:hAnsi="Times New Roman" w:cs="Times New Roman"/>
        </w:rPr>
        <w:t xml:space="preserve"> </w:t>
      </w:r>
    </w:p>
    <w:p w14:paraId="3C1B590F" w14:textId="77777777" w:rsidR="005F4037" w:rsidRDefault="00BB308E">
      <w:pPr>
        <w:spacing w:after="0" w:line="428" w:lineRule="auto"/>
        <w:ind w:left="0" w:right="0" w:firstLine="420"/>
      </w:pPr>
      <w:r>
        <w:rPr>
          <w:rFonts w:ascii="Times New Roman" w:eastAsia="Times New Roman" w:hAnsi="Times New Roman" w:cs="Times New Roman"/>
        </w:rPr>
        <w:t>42.</w:t>
      </w: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034598A" w14:textId="77777777" w:rsidR="005F4037" w:rsidRDefault="00BB308E">
      <w:pPr>
        <w:spacing w:after="0" w:line="428" w:lineRule="auto"/>
        <w:ind w:left="0" w:right="0" w:firstLine="420"/>
      </w:pPr>
      <w:r>
        <w:rPr>
          <w:rFonts w:ascii="Times New Roman" w:eastAsia="Times New Roman" w:hAnsi="Times New Roman" w:cs="Times New Roman"/>
        </w:rPr>
        <w:t>43.</w:t>
      </w: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735BA260" w14:textId="77777777" w:rsidR="005F4037" w:rsidRDefault="00BB308E">
      <w:pPr>
        <w:ind w:left="415" w:right="0"/>
      </w:pPr>
      <w:r>
        <w:rPr>
          <w:rFonts w:ascii="Times New Roman" w:eastAsia="Times New Roman" w:hAnsi="Times New Roman" w:cs="Times New Roman"/>
        </w:rPr>
        <w:t>44.</w:t>
      </w:r>
      <w:r>
        <w:t>基金转换：指基金份额持有人按照本基金合同和基金管理人届时有效公告规定的条件，</w:t>
      </w:r>
    </w:p>
    <w:p w14:paraId="1D713344" w14:textId="77777777" w:rsidR="005F4037" w:rsidRDefault="00BB308E">
      <w:pPr>
        <w:spacing w:after="10" w:line="415" w:lineRule="auto"/>
        <w:ind w:right="0"/>
      </w:pPr>
      <w:r>
        <w:t>申请将其持有基金管理人管理的、某一基金</w:t>
      </w:r>
      <w:r>
        <w:t>的基金份额转换为基金管理人管理的、且由同一注册登记机构办理注册登记的其他基金基金份额的行为</w:t>
      </w:r>
      <w:r>
        <w:rPr>
          <w:rFonts w:ascii="Times New Roman" w:eastAsia="Times New Roman" w:hAnsi="Times New Roman" w:cs="Times New Roman"/>
        </w:rPr>
        <w:t xml:space="preserve"> </w:t>
      </w:r>
    </w:p>
    <w:p w14:paraId="1AC87945" w14:textId="77777777" w:rsidR="005F4037" w:rsidRDefault="00BB308E">
      <w:pPr>
        <w:spacing w:after="0" w:line="428" w:lineRule="auto"/>
        <w:ind w:left="0" w:right="0" w:firstLine="420"/>
      </w:pPr>
      <w:r>
        <w:rPr>
          <w:rFonts w:ascii="Times New Roman" w:eastAsia="Times New Roman" w:hAnsi="Times New Roman" w:cs="Times New Roman"/>
        </w:rPr>
        <w:t>45.</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7E0FD13" w14:textId="77777777" w:rsidR="005F4037" w:rsidRDefault="00BB308E">
      <w:pPr>
        <w:spacing w:after="6" w:line="418" w:lineRule="auto"/>
        <w:ind w:left="0" w:right="0" w:firstLine="420"/>
      </w:pPr>
      <w:r>
        <w:rPr>
          <w:rFonts w:ascii="Times New Roman" w:eastAsia="Times New Roman" w:hAnsi="Times New Roman" w:cs="Times New Roman"/>
        </w:rPr>
        <w:t>46.</w:t>
      </w:r>
      <w:r>
        <w:t>定期定额投资计划：指投资人通过有关销售机构提出申请，约定每期扣款日、扣款金额及扣款方式，由销售机构于每期约定扣款日在投资人指定银行账户内自动完成扣款及基金申购申请的一种投资方式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D596D70" w14:textId="77777777" w:rsidR="005F4037" w:rsidRDefault="00BB308E">
      <w:pPr>
        <w:spacing w:after="18" w:line="420" w:lineRule="auto"/>
        <w:ind w:left="0" w:right="0" w:firstLine="451"/>
      </w:pPr>
      <w:r>
        <w:rPr>
          <w:rFonts w:ascii="Times New Roman" w:eastAsia="Times New Roman" w:hAnsi="Times New Roman" w:cs="Times New Roman"/>
        </w:rPr>
        <w:t>47.</w:t>
      </w: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w:t>
      </w:r>
      <w:r>
        <w:t>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AC8299E" w14:textId="77777777" w:rsidR="005F4037" w:rsidRDefault="00BB308E">
      <w:pPr>
        <w:ind w:left="415" w:right="0"/>
      </w:pPr>
      <w:r>
        <w:rPr>
          <w:rFonts w:ascii="Times New Roman" w:eastAsia="Times New Roman" w:hAnsi="Times New Roman" w:cs="Times New Roman"/>
        </w:rPr>
        <w:t>48.</w:t>
      </w:r>
      <w:r>
        <w:t>元：指人民币元</w:t>
      </w:r>
      <w:r>
        <w:rPr>
          <w:rFonts w:ascii="Times New Roman" w:eastAsia="Times New Roman" w:hAnsi="Times New Roman" w:cs="Times New Roman"/>
        </w:rPr>
        <w:t xml:space="preserve"> </w:t>
      </w:r>
    </w:p>
    <w:p w14:paraId="4BF17AA0" w14:textId="77777777" w:rsidR="005F4037" w:rsidRDefault="00BB308E">
      <w:pPr>
        <w:spacing w:after="0" w:line="428" w:lineRule="auto"/>
        <w:ind w:left="0" w:right="0" w:firstLine="451"/>
      </w:pPr>
      <w:r>
        <w:rPr>
          <w:rFonts w:ascii="Times New Roman" w:eastAsia="Times New Roman" w:hAnsi="Times New Roman" w:cs="Times New Roman"/>
        </w:rPr>
        <w:t>49.</w:t>
      </w: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9FA1901" w14:textId="77777777" w:rsidR="005F4037" w:rsidRDefault="00BB308E">
      <w:pPr>
        <w:ind w:left="415" w:right="0"/>
      </w:pPr>
      <w:r>
        <w:rPr>
          <w:rFonts w:ascii="Times New Roman" w:eastAsia="Times New Roman" w:hAnsi="Times New Roman" w:cs="Times New Roman"/>
        </w:rPr>
        <w:t>50.</w:t>
      </w: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A9DFCC6" w14:textId="77777777" w:rsidR="005F4037" w:rsidRDefault="00BB308E">
      <w:pPr>
        <w:ind w:left="415" w:right="0"/>
      </w:pPr>
      <w:r>
        <w:rPr>
          <w:rFonts w:ascii="Times New Roman" w:eastAsia="Times New Roman" w:hAnsi="Times New Roman" w:cs="Times New Roman"/>
        </w:rPr>
        <w:t>51.</w:t>
      </w:r>
      <w:r>
        <w:t>基金资产净值：指基金资产总值减去基金负债后的价值</w:t>
      </w:r>
      <w:r>
        <w:rPr>
          <w:rFonts w:ascii="Times New Roman" w:eastAsia="Times New Roman" w:hAnsi="Times New Roman" w:cs="Times New Roman"/>
        </w:rPr>
        <w:t xml:space="preserve"> </w:t>
      </w:r>
    </w:p>
    <w:p w14:paraId="79F727B8" w14:textId="77777777" w:rsidR="005F4037" w:rsidRDefault="00BB308E">
      <w:pPr>
        <w:spacing w:after="0" w:line="428" w:lineRule="auto"/>
        <w:ind w:left="0" w:right="0" w:firstLine="420"/>
      </w:pPr>
      <w:r>
        <w:rPr>
          <w:rFonts w:ascii="Times New Roman" w:eastAsia="Times New Roman" w:hAnsi="Times New Roman" w:cs="Times New Roman"/>
        </w:rPr>
        <w:t>52.</w:t>
      </w:r>
      <w:r>
        <w:t>基金份额净值：指计算日各类基金份额的基金资产净值除以计算日该类基金份额总数的数值</w:t>
      </w:r>
      <w:r>
        <w:rPr>
          <w:rFonts w:ascii="Times New Roman" w:eastAsia="Times New Roman" w:hAnsi="Times New Roman" w:cs="Times New Roman"/>
        </w:rPr>
        <w:t xml:space="preserve"> </w:t>
      </w:r>
    </w:p>
    <w:p w14:paraId="19BBBE59" w14:textId="77777777" w:rsidR="005F4037" w:rsidRDefault="00BB308E">
      <w:pPr>
        <w:spacing w:after="0" w:line="428" w:lineRule="auto"/>
        <w:ind w:left="0" w:right="0" w:firstLine="420"/>
      </w:pPr>
      <w:r>
        <w:rPr>
          <w:rFonts w:ascii="Times New Roman" w:eastAsia="Times New Roman" w:hAnsi="Times New Roman" w:cs="Times New Roman"/>
        </w:rPr>
        <w:t>53.</w:t>
      </w: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2822397" w14:textId="77777777" w:rsidR="005F4037" w:rsidRDefault="00BB308E">
      <w:pPr>
        <w:spacing w:after="6" w:line="420" w:lineRule="auto"/>
        <w:ind w:left="-15" w:right="208" w:firstLine="410"/>
        <w:jc w:val="both"/>
      </w:pPr>
      <w:r>
        <w:rPr>
          <w:rFonts w:ascii="Times New Roman" w:eastAsia="Times New Roman" w:hAnsi="Times New Roman" w:cs="Times New Roman"/>
        </w:rPr>
        <w:t>54.</w:t>
      </w: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59C27BA" w14:textId="77777777" w:rsidR="005F4037" w:rsidRDefault="00BB308E">
      <w:pPr>
        <w:spacing w:after="191" w:line="259" w:lineRule="auto"/>
        <w:ind w:right="210"/>
        <w:jc w:val="right"/>
      </w:pPr>
      <w:r>
        <w:rPr>
          <w:rFonts w:ascii="Times New Roman" w:eastAsia="Times New Roman" w:hAnsi="Times New Roman" w:cs="Times New Roman"/>
        </w:rPr>
        <w:t>55.</w:t>
      </w:r>
      <w:r>
        <w:t>规定媒介：指中国证监会规定的用以进行信息披露的全国性报刊及规定的互联网网站</w:t>
      </w:r>
    </w:p>
    <w:p w14:paraId="32ACFC8A" w14:textId="77777777" w:rsidR="005F4037" w:rsidRDefault="00BB308E">
      <w:pPr>
        <w:ind w:right="0"/>
      </w:pPr>
      <w:r>
        <w:t>（包</w:t>
      </w:r>
      <w:r>
        <w:t>括基金管理人网站、基金托管人网站、中国证监会基金电子披露网站）等</w:t>
      </w:r>
      <w:r>
        <w:rPr>
          <w:rFonts w:ascii="Times New Roman" w:eastAsia="Times New Roman" w:hAnsi="Times New Roman" w:cs="Times New Roman"/>
        </w:rPr>
        <w:t xml:space="preserve"> </w:t>
      </w:r>
    </w:p>
    <w:p w14:paraId="3160F82D" w14:textId="77777777" w:rsidR="005F4037" w:rsidRDefault="00BB308E">
      <w:pPr>
        <w:spacing w:after="2" w:line="422" w:lineRule="auto"/>
        <w:ind w:left="0" w:right="0" w:firstLine="420"/>
      </w:pPr>
      <w:r>
        <w:rPr>
          <w:rFonts w:ascii="Times New Roman" w:eastAsia="Times New Roman" w:hAnsi="Times New Roman" w:cs="Times New Roman"/>
        </w:rPr>
        <w:t>56.</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01D991B" w14:textId="77777777" w:rsidR="005F4037" w:rsidRDefault="00BB308E">
      <w:pPr>
        <w:spacing w:after="6" w:line="420" w:lineRule="auto"/>
        <w:ind w:left="-15" w:right="208" w:firstLine="410"/>
        <w:jc w:val="both"/>
      </w:pPr>
      <w:r>
        <w:rPr>
          <w:rFonts w:ascii="Times New Roman" w:eastAsia="Times New Roman" w:hAnsi="Times New Roman" w:cs="Times New Roman"/>
        </w:rPr>
        <w:t>57.</w:t>
      </w:r>
      <w:r>
        <w:t>不可抗力：指本基金合同当事人无法预见、无法抗拒、无法避免且在本基金合同由基金管理人、基金托管人签署之日后发生的，使本基金合同当事人无法全部或</w:t>
      </w:r>
      <w:r>
        <w:t>部分履行本基金合同的任何事件</w:t>
      </w:r>
      <w:r>
        <w:rPr>
          <w:rFonts w:ascii="Times New Roman" w:eastAsia="Times New Roman" w:hAnsi="Times New Roman" w:cs="Times New Roman"/>
        </w:rPr>
        <w:t xml:space="preserve"> </w:t>
      </w:r>
    </w:p>
    <w:p w14:paraId="3A879AF1" w14:textId="77777777" w:rsidR="005F4037" w:rsidRDefault="00BB308E">
      <w:pPr>
        <w:spacing w:after="191" w:line="259" w:lineRule="auto"/>
        <w:ind w:right="91"/>
        <w:jc w:val="right"/>
      </w:pPr>
      <w:r>
        <w:rPr>
          <w:rFonts w:ascii="Times New Roman" w:eastAsia="Times New Roman" w:hAnsi="Times New Roman" w:cs="Times New Roman"/>
        </w:rPr>
        <w:t>58.</w:t>
      </w:r>
      <w:r>
        <w:rPr>
          <w:rFonts w:ascii="Calibri" w:eastAsia="Calibri" w:hAnsi="Calibri" w:cs="Calibri"/>
          <w:sz w:val="24"/>
        </w:rPr>
        <w:t xml:space="preserve"> </w:t>
      </w:r>
      <w:r>
        <w:t>基金产品资料概要：指《广发新经济混合型发起式证券投资基金基金产品资料概要》</w:t>
      </w:r>
    </w:p>
    <w:p w14:paraId="7F4FEC62" w14:textId="77777777" w:rsidR="005F4037" w:rsidRDefault="00BB308E">
      <w:pPr>
        <w:ind w:right="0"/>
      </w:pPr>
      <w:r>
        <w:t>及其更新。</w:t>
      </w:r>
      <w:r>
        <w:rPr>
          <w:rFonts w:ascii="Times New Roman" w:eastAsia="Times New Roman" w:hAnsi="Times New Roman" w:cs="Times New Roman"/>
        </w:rPr>
        <w:t xml:space="preserve"> </w:t>
      </w:r>
    </w:p>
    <w:p w14:paraId="382C6DD4" w14:textId="77777777" w:rsidR="005F4037" w:rsidRDefault="00BB308E">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7E2C2B" w14:textId="77777777" w:rsidR="005F4037" w:rsidRDefault="00BB308E">
      <w:pPr>
        <w:pStyle w:val="1"/>
        <w:ind w:right="217"/>
      </w:pPr>
      <w:bookmarkStart w:id="2" w:name="_Toc49063"/>
      <w:r>
        <w:t>三、基金的基本情况</w:t>
      </w:r>
      <w:r>
        <w:t xml:space="preserve"> </w:t>
      </w:r>
      <w:bookmarkEnd w:id="2"/>
    </w:p>
    <w:p w14:paraId="52713268" w14:textId="77777777" w:rsidR="005F4037" w:rsidRDefault="00BB308E">
      <w:pPr>
        <w:ind w:left="415" w:right="0"/>
      </w:pPr>
      <w:r>
        <w:rPr>
          <w:rFonts w:ascii="Times New Roman" w:eastAsia="Times New Roman" w:hAnsi="Times New Roman" w:cs="Times New Roman"/>
        </w:rPr>
        <w:t>(</w:t>
      </w:r>
      <w:r>
        <w:t>一</w:t>
      </w:r>
      <w:r>
        <w:rPr>
          <w:rFonts w:ascii="Times New Roman" w:eastAsia="Times New Roman" w:hAnsi="Times New Roman" w:cs="Times New Roman"/>
        </w:rPr>
        <w:t>)</w:t>
      </w:r>
      <w:r>
        <w:t>基金的名称</w:t>
      </w:r>
      <w:r>
        <w:rPr>
          <w:rFonts w:ascii="Times New Roman" w:eastAsia="Times New Roman" w:hAnsi="Times New Roman" w:cs="Times New Roman"/>
        </w:rPr>
        <w:t xml:space="preserve"> </w:t>
      </w:r>
    </w:p>
    <w:p w14:paraId="5BA78FE1" w14:textId="77777777" w:rsidR="005F4037" w:rsidRDefault="00BB308E">
      <w:pPr>
        <w:ind w:left="415" w:right="0"/>
      </w:pPr>
      <w:r>
        <w:t>广发新经济混合型发起式证券投资基金</w:t>
      </w:r>
      <w:r>
        <w:rPr>
          <w:rFonts w:ascii="Times New Roman" w:eastAsia="Times New Roman" w:hAnsi="Times New Roman" w:cs="Times New Roman"/>
        </w:rPr>
        <w:t xml:space="preserve"> </w:t>
      </w:r>
    </w:p>
    <w:p w14:paraId="46478B3F" w14:textId="77777777" w:rsidR="005F4037" w:rsidRDefault="00BB308E">
      <w:pPr>
        <w:spacing w:after="4" w:line="426" w:lineRule="auto"/>
        <w:ind w:left="415" w:right="6213"/>
      </w:pPr>
      <w:r>
        <w:rPr>
          <w:rFonts w:ascii="Times New Roman" w:eastAsia="Times New Roman" w:hAnsi="Times New Roman" w:cs="Times New Roman"/>
        </w:rPr>
        <w:t>(</w:t>
      </w:r>
      <w:r>
        <w:t>二</w:t>
      </w:r>
      <w:r>
        <w:rPr>
          <w:rFonts w:ascii="Times New Roman" w:eastAsia="Times New Roman" w:hAnsi="Times New Roman" w:cs="Times New Roman"/>
        </w:rPr>
        <w:t>)</w:t>
      </w:r>
      <w:r>
        <w:t>基金的类别混合型</w:t>
      </w:r>
      <w:r>
        <w:rPr>
          <w:rFonts w:ascii="Times New Roman" w:eastAsia="Times New Roman" w:hAnsi="Times New Roman" w:cs="Times New Roman"/>
        </w:rPr>
        <w:t xml:space="preserve"> </w:t>
      </w:r>
    </w:p>
    <w:p w14:paraId="41B5C7ED" w14:textId="77777777" w:rsidR="005F4037" w:rsidRDefault="00BB308E">
      <w:pPr>
        <w:ind w:left="415" w:right="0"/>
      </w:pPr>
      <w:r>
        <w:rPr>
          <w:rFonts w:ascii="Times New Roman" w:eastAsia="Times New Roman" w:hAnsi="Times New Roman" w:cs="Times New Roman"/>
        </w:rPr>
        <w:t>(</w:t>
      </w:r>
      <w:r>
        <w:t>三</w:t>
      </w:r>
      <w:r>
        <w:rPr>
          <w:rFonts w:ascii="Times New Roman" w:eastAsia="Times New Roman" w:hAnsi="Times New Roman" w:cs="Times New Roman"/>
        </w:rPr>
        <w:t>)</w:t>
      </w:r>
      <w:r>
        <w:t>基金的运作方式</w:t>
      </w:r>
      <w:r>
        <w:rPr>
          <w:rFonts w:ascii="Times New Roman" w:eastAsia="Times New Roman" w:hAnsi="Times New Roman" w:cs="Times New Roman"/>
        </w:rPr>
        <w:t xml:space="preserve"> </w:t>
      </w:r>
    </w:p>
    <w:p w14:paraId="75C3B958" w14:textId="77777777" w:rsidR="005F4037" w:rsidRDefault="00BB308E">
      <w:pPr>
        <w:ind w:left="415" w:right="0"/>
      </w:pPr>
      <w:r>
        <w:t>契约型开放式，发起式基金。</w:t>
      </w:r>
      <w:r>
        <w:rPr>
          <w:rFonts w:ascii="Times New Roman" w:eastAsia="Times New Roman" w:hAnsi="Times New Roman" w:cs="Times New Roman"/>
        </w:rPr>
        <w:t xml:space="preserve"> </w:t>
      </w:r>
    </w:p>
    <w:p w14:paraId="70AA5489" w14:textId="77777777" w:rsidR="005F4037" w:rsidRDefault="00BB308E">
      <w:pPr>
        <w:ind w:left="415" w:right="0"/>
      </w:pPr>
      <w:r>
        <w:rPr>
          <w:rFonts w:ascii="Times New Roman" w:eastAsia="Times New Roman" w:hAnsi="Times New Roman" w:cs="Times New Roman"/>
        </w:rPr>
        <w:t>(</w:t>
      </w:r>
      <w:r>
        <w:t>四</w:t>
      </w:r>
      <w:r>
        <w:rPr>
          <w:rFonts w:ascii="Times New Roman" w:eastAsia="Times New Roman" w:hAnsi="Times New Roman" w:cs="Times New Roman"/>
        </w:rPr>
        <w:t>)</w:t>
      </w:r>
      <w:r>
        <w:t>基金的投资目标</w:t>
      </w:r>
      <w:r>
        <w:rPr>
          <w:rFonts w:ascii="Times New Roman" w:eastAsia="Times New Roman" w:hAnsi="Times New Roman" w:cs="Times New Roman"/>
        </w:rPr>
        <w:t xml:space="preserve"> </w:t>
      </w:r>
    </w:p>
    <w:p w14:paraId="5179F771" w14:textId="77777777" w:rsidR="005F4037" w:rsidRDefault="00BB308E">
      <w:pPr>
        <w:spacing w:after="6" w:line="420" w:lineRule="auto"/>
        <w:ind w:left="-15" w:right="208" w:firstLine="410"/>
        <w:jc w:val="both"/>
      </w:pPr>
      <w:r>
        <w:t>通过深入细致的主题挖掘和基本面研究，精选受益于新经济主题的具有成长优势、竞争优势且估值合理的上市公司进行投资，在严格控制风险的前提下，力求实现基金资产的长期稳健增值。</w:t>
      </w:r>
      <w:r>
        <w:rPr>
          <w:rFonts w:ascii="Times New Roman" w:eastAsia="Times New Roman" w:hAnsi="Times New Roman" w:cs="Times New Roman"/>
        </w:rPr>
        <w:t xml:space="preserve"> </w:t>
      </w:r>
    </w:p>
    <w:p w14:paraId="4F1684A3" w14:textId="77777777" w:rsidR="005F4037" w:rsidRDefault="00BB308E">
      <w:pPr>
        <w:ind w:left="415" w:right="0"/>
      </w:pPr>
      <w:r>
        <w:rPr>
          <w:rFonts w:ascii="Times New Roman" w:eastAsia="Times New Roman" w:hAnsi="Times New Roman" w:cs="Times New Roman"/>
        </w:rPr>
        <w:t>(</w:t>
      </w:r>
      <w:r>
        <w:t>五</w:t>
      </w:r>
      <w:r>
        <w:rPr>
          <w:rFonts w:ascii="Times New Roman" w:eastAsia="Times New Roman" w:hAnsi="Times New Roman" w:cs="Times New Roman"/>
        </w:rPr>
        <w:t>)</w:t>
      </w:r>
      <w:r>
        <w:t>基金的最低募集份额总额</w:t>
      </w:r>
      <w:r>
        <w:rPr>
          <w:rFonts w:ascii="Times New Roman" w:eastAsia="Times New Roman" w:hAnsi="Times New Roman" w:cs="Times New Roman"/>
        </w:rPr>
        <w:t xml:space="preserve"> </w:t>
      </w:r>
    </w:p>
    <w:p w14:paraId="2DEB5235" w14:textId="77777777" w:rsidR="005F4037" w:rsidRDefault="00BB308E">
      <w:pPr>
        <w:spacing w:after="0" w:line="432" w:lineRule="auto"/>
        <w:ind w:left="0" w:right="0" w:firstLine="420"/>
      </w:pPr>
      <w:r>
        <w:t>本基金最低募集规模为</w:t>
      </w:r>
      <w:r>
        <w:t xml:space="preserve"> </w:t>
      </w:r>
      <w:r>
        <w:rPr>
          <w:rFonts w:ascii="Times New Roman" w:eastAsia="Times New Roman" w:hAnsi="Times New Roman" w:cs="Times New Roman"/>
        </w:rPr>
        <w:t xml:space="preserve">5000 </w:t>
      </w:r>
      <w:r>
        <w:t>万份基金份额，基金募集金额不少于</w:t>
      </w:r>
      <w:r>
        <w:t xml:space="preserve"> </w:t>
      </w:r>
      <w:r>
        <w:rPr>
          <w:rFonts w:ascii="Times New Roman" w:eastAsia="Times New Roman" w:hAnsi="Times New Roman" w:cs="Times New Roman"/>
        </w:rPr>
        <w:t xml:space="preserve">5000 </w:t>
      </w:r>
      <w:r>
        <w:t>万元人民币。本基金不设首次募集目标上限。</w:t>
      </w:r>
      <w:r>
        <w:rPr>
          <w:rFonts w:ascii="Times New Roman" w:eastAsia="Times New Roman" w:hAnsi="Times New Roman" w:cs="Times New Roman"/>
        </w:rPr>
        <w:t xml:space="preserve"> </w:t>
      </w:r>
    </w:p>
    <w:p w14:paraId="37BD91CC" w14:textId="77777777" w:rsidR="005F4037" w:rsidRDefault="00BB308E">
      <w:pPr>
        <w:ind w:left="415" w:right="0"/>
      </w:pPr>
      <w:r>
        <w:rPr>
          <w:rFonts w:ascii="Times New Roman" w:eastAsia="Times New Roman" w:hAnsi="Times New Roman" w:cs="Times New Roman"/>
        </w:rPr>
        <w:t>(</w:t>
      </w:r>
      <w:r>
        <w:t>六</w:t>
      </w:r>
      <w:r>
        <w:rPr>
          <w:rFonts w:ascii="Times New Roman" w:eastAsia="Times New Roman" w:hAnsi="Times New Roman" w:cs="Times New Roman"/>
        </w:rPr>
        <w:t>)</w:t>
      </w:r>
      <w:r>
        <w:t>基金份额面值和认购费用</w:t>
      </w:r>
      <w:r>
        <w:rPr>
          <w:rFonts w:ascii="Times New Roman" w:eastAsia="Times New Roman" w:hAnsi="Times New Roman" w:cs="Times New Roman"/>
        </w:rPr>
        <w:t xml:space="preserve"> </w:t>
      </w:r>
    </w:p>
    <w:p w14:paraId="7E8F1114" w14:textId="77777777" w:rsidR="005F4037" w:rsidRDefault="00BB308E">
      <w:pPr>
        <w:ind w:left="415" w:right="0"/>
      </w:pPr>
      <w:r>
        <w:t>基金份额的发售面值为人民币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18F2187" w14:textId="77777777" w:rsidR="005F4037" w:rsidRDefault="00BB308E">
      <w:pPr>
        <w:spacing w:after="0" w:line="432" w:lineRule="auto"/>
        <w:ind w:left="0" w:right="0" w:firstLine="420"/>
      </w:pPr>
      <w:r>
        <w:t>本基金的认购费率最高不超过</w:t>
      </w:r>
      <w:r>
        <w:t xml:space="preserve"> </w:t>
      </w:r>
      <w:r>
        <w:rPr>
          <w:rFonts w:ascii="Times New Roman" w:eastAsia="Times New Roman" w:hAnsi="Times New Roman" w:cs="Times New Roman"/>
        </w:rPr>
        <w:t>5%</w:t>
      </w:r>
      <w:r>
        <w:t>，具体费率情况由基金管理人决定，并在招募说明书中列示。</w:t>
      </w:r>
      <w:r>
        <w:rPr>
          <w:rFonts w:ascii="Times New Roman" w:eastAsia="Times New Roman" w:hAnsi="Times New Roman" w:cs="Times New Roman"/>
        </w:rPr>
        <w:t xml:space="preserve"> </w:t>
      </w:r>
    </w:p>
    <w:p w14:paraId="7B061C38" w14:textId="77777777" w:rsidR="005F4037" w:rsidRDefault="00BB308E">
      <w:pPr>
        <w:spacing w:after="3" w:line="426" w:lineRule="auto"/>
        <w:ind w:left="415" w:right="6002"/>
      </w:pPr>
      <w:r>
        <w:rPr>
          <w:rFonts w:ascii="Times New Roman" w:eastAsia="Times New Roman" w:hAnsi="Times New Roman" w:cs="Times New Roman"/>
        </w:rPr>
        <w:t>(</w:t>
      </w:r>
      <w:r>
        <w:t>七</w:t>
      </w:r>
      <w:r>
        <w:rPr>
          <w:rFonts w:ascii="Times New Roman" w:eastAsia="Times New Roman" w:hAnsi="Times New Roman" w:cs="Times New Roman"/>
        </w:rPr>
        <w:t>)</w:t>
      </w:r>
      <w:r>
        <w:t>基金存续期限不定期</w:t>
      </w:r>
      <w:r>
        <w:rPr>
          <w:rFonts w:ascii="Times New Roman" w:eastAsia="Times New Roman" w:hAnsi="Times New Roman" w:cs="Times New Roman"/>
        </w:rPr>
        <w:t xml:space="preserve"> </w:t>
      </w:r>
    </w:p>
    <w:p w14:paraId="34758AED" w14:textId="77777777" w:rsidR="005F4037" w:rsidRDefault="00BB308E">
      <w:pPr>
        <w:ind w:left="415" w:right="0"/>
      </w:pPr>
      <w:r>
        <w:rPr>
          <w:rFonts w:ascii="Times New Roman" w:eastAsia="Times New Roman" w:hAnsi="Times New Roman" w:cs="Times New Roman"/>
        </w:rPr>
        <w:t>(</w:t>
      </w:r>
      <w:r>
        <w:t>八</w:t>
      </w:r>
      <w:r>
        <w:rPr>
          <w:rFonts w:ascii="Times New Roman" w:eastAsia="Times New Roman" w:hAnsi="Times New Roman" w:cs="Times New Roman"/>
        </w:rPr>
        <w:t>)</w:t>
      </w:r>
      <w:r>
        <w:t>基金份额类别设置</w:t>
      </w:r>
      <w:r>
        <w:rPr>
          <w:rFonts w:ascii="Times New Roman" w:eastAsia="Times New Roman" w:hAnsi="Times New Roman" w:cs="Times New Roman"/>
        </w:rPr>
        <w:t xml:space="preserve"> </w:t>
      </w:r>
    </w:p>
    <w:p w14:paraId="1C5F863C" w14:textId="77777777" w:rsidR="005F4037" w:rsidRDefault="00BB308E">
      <w:pPr>
        <w:spacing w:after="6" w:line="420" w:lineRule="auto"/>
        <w:ind w:left="-15" w:right="208" w:firstLine="410"/>
        <w:jc w:val="both"/>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7AD6100" w14:textId="77777777" w:rsidR="005F4037" w:rsidRDefault="00BB308E">
      <w:pPr>
        <w:spacing w:after="0" w:line="433" w:lineRule="auto"/>
        <w:ind w:left="0" w:right="0" w:firstLine="42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16EEF20" w14:textId="77777777" w:rsidR="005F4037" w:rsidRDefault="00BB308E">
      <w:pPr>
        <w:spacing w:after="0" w:line="428" w:lineRule="auto"/>
        <w:ind w:left="0" w:right="0" w:firstLine="420"/>
      </w:pPr>
      <w:r>
        <w:t>计算日某类基金份额净值＝计算日该类基金份额的基金资产净值</w:t>
      </w:r>
      <w:r>
        <w:rPr>
          <w:rFonts w:ascii="Times New Roman" w:eastAsia="Times New Roman" w:hAnsi="Times New Roman" w:cs="Times New Roman"/>
        </w:rPr>
        <w:t>/</w:t>
      </w:r>
      <w:r>
        <w:t>计算日该类基金份额</w:t>
      </w:r>
      <w:r>
        <w:t>余额总数</w:t>
      </w:r>
      <w:r>
        <w:rPr>
          <w:rFonts w:ascii="Times New Roman" w:eastAsia="Times New Roman" w:hAnsi="Times New Roman" w:cs="Times New Roman"/>
        </w:rPr>
        <w:t xml:space="preserve"> </w:t>
      </w:r>
    </w:p>
    <w:p w14:paraId="47D88C52" w14:textId="77777777" w:rsidR="005F4037" w:rsidRDefault="00BB308E">
      <w:pPr>
        <w:spacing w:after="12" w:line="410" w:lineRule="auto"/>
        <w:ind w:left="415" w:right="0"/>
      </w:pPr>
      <w:r>
        <w:t>投资者在申购基金份额时可自行选择基金份额类别。</w:t>
      </w: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598BFCA1" w14:textId="77777777" w:rsidR="005F4037" w:rsidRDefault="00BB308E">
      <w:pPr>
        <w:spacing w:after="465" w:line="259" w:lineRule="auto"/>
        <w:ind w:left="0" w:right="0" w:firstLine="0"/>
      </w:pPr>
      <w:r>
        <w:rPr>
          <w:rFonts w:ascii="Times New Roman" w:eastAsia="Times New Roman" w:hAnsi="Times New Roman" w:cs="Times New Roman"/>
        </w:rPr>
        <w:t xml:space="preserve"> </w:t>
      </w:r>
    </w:p>
    <w:p w14:paraId="6A679A55" w14:textId="77777777" w:rsidR="005F4037" w:rsidRDefault="00BB308E">
      <w:pPr>
        <w:pStyle w:val="1"/>
        <w:ind w:right="217"/>
      </w:pPr>
      <w:bookmarkStart w:id="3" w:name="_Toc49064"/>
      <w:r>
        <w:t>四、基金份额的发售</w:t>
      </w:r>
      <w:r>
        <w:t xml:space="preserve"> </w:t>
      </w:r>
      <w:bookmarkEnd w:id="3"/>
    </w:p>
    <w:p w14:paraId="239893A9" w14:textId="77777777" w:rsidR="005F4037" w:rsidRDefault="00BB308E">
      <w:pPr>
        <w:ind w:left="415" w:right="0"/>
      </w:pPr>
      <w:r>
        <w:rPr>
          <w:rFonts w:ascii="Times New Roman" w:eastAsia="Times New Roman" w:hAnsi="Times New Roman" w:cs="Times New Roman"/>
        </w:rPr>
        <w:t>(</w:t>
      </w:r>
      <w:r>
        <w:t>一</w:t>
      </w:r>
      <w:r>
        <w:rPr>
          <w:rFonts w:ascii="Times New Roman" w:eastAsia="Times New Roman" w:hAnsi="Times New Roman" w:cs="Times New Roman"/>
        </w:rPr>
        <w:t>)</w:t>
      </w:r>
      <w:r>
        <w:t>基金份额的发售时间、发售方式、发售对象</w:t>
      </w:r>
      <w:r>
        <w:rPr>
          <w:rFonts w:ascii="Times New Roman" w:eastAsia="Times New Roman" w:hAnsi="Times New Roman" w:cs="Times New Roman"/>
        </w:rPr>
        <w:t xml:space="preserve"> </w:t>
      </w:r>
    </w:p>
    <w:p w14:paraId="2F6579A3" w14:textId="77777777" w:rsidR="005F4037" w:rsidRDefault="00BB308E">
      <w:pPr>
        <w:ind w:left="415" w:right="0"/>
      </w:pPr>
      <w:r>
        <w:rPr>
          <w:rFonts w:ascii="Times New Roman" w:eastAsia="Times New Roman" w:hAnsi="Times New Roman" w:cs="Times New Roman"/>
        </w:rPr>
        <w:t>1.</w:t>
      </w:r>
      <w:r>
        <w:t>发售时间</w:t>
      </w:r>
      <w:r>
        <w:rPr>
          <w:rFonts w:ascii="Times New Roman" w:eastAsia="Times New Roman" w:hAnsi="Times New Roman" w:cs="Times New Roman"/>
        </w:rPr>
        <w:t xml:space="preserve"> </w:t>
      </w:r>
    </w:p>
    <w:p w14:paraId="62F82161" w14:textId="77777777" w:rsidR="005F4037" w:rsidRDefault="00BB308E">
      <w:pPr>
        <w:ind w:left="415" w:right="0"/>
      </w:pPr>
      <w:r>
        <w:t>自基金份额</w:t>
      </w:r>
      <w:r>
        <w:t>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rPr>
        <w:t xml:space="preserve"> </w:t>
      </w:r>
    </w:p>
    <w:p w14:paraId="642564CC" w14:textId="77777777" w:rsidR="005F4037" w:rsidRDefault="00BB308E">
      <w:pPr>
        <w:ind w:left="415" w:right="0"/>
      </w:pPr>
      <w:r>
        <w:rPr>
          <w:rFonts w:ascii="Times New Roman" w:eastAsia="Times New Roman" w:hAnsi="Times New Roman" w:cs="Times New Roman"/>
        </w:rPr>
        <w:t>2.</w:t>
      </w:r>
      <w:r>
        <w:t>发售方式</w:t>
      </w:r>
      <w:r>
        <w:rPr>
          <w:rFonts w:ascii="Times New Roman" w:eastAsia="Times New Roman" w:hAnsi="Times New Roman" w:cs="Times New Roman"/>
        </w:rPr>
        <w:t xml:space="preserve"> </w:t>
      </w:r>
    </w:p>
    <w:p w14:paraId="0998C8CB" w14:textId="77777777" w:rsidR="005F4037" w:rsidRDefault="00BB308E">
      <w:pPr>
        <w:spacing w:after="5" w:line="429" w:lineRule="auto"/>
        <w:ind w:left="0" w:right="0" w:firstLine="420"/>
      </w:pPr>
      <w:r>
        <w:t>通过基金销售网点</w:t>
      </w:r>
      <w:r>
        <w:rPr>
          <w:rFonts w:ascii="Times New Roman" w:eastAsia="Times New Roman" w:hAnsi="Times New Roman" w:cs="Times New Roman"/>
        </w:rPr>
        <w:t>(</w:t>
      </w:r>
      <w:r>
        <w:t>包括基金管理人的直销中心及代销机构的代销网点，具体名单见基金份额发售公告以及基金管理人届时发布的增加销售机构的相关公告</w:t>
      </w:r>
      <w:r>
        <w:rPr>
          <w:rFonts w:ascii="Times New Roman" w:eastAsia="Times New Roman" w:hAnsi="Times New Roman" w:cs="Times New Roman"/>
        </w:rPr>
        <w:t>)</w:t>
      </w:r>
      <w:r>
        <w:t>公开发售。</w:t>
      </w:r>
      <w:r>
        <w:rPr>
          <w:rFonts w:ascii="Times New Roman" w:eastAsia="Times New Roman" w:hAnsi="Times New Roman" w:cs="Times New Roman"/>
        </w:rPr>
        <w:t xml:space="preserve"> </w:t>
      </w:r>
    </w:p>
    <w:p w14:paraId="455BCFB0" w14:textId="77777777" w:rsidR="005F4037" w:rsidRDefault="00BB308E">
      <w:pPr>
        <w:ind w:left="415" w:right="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6E3B78C3" w14:textId="77777777" w:rsidR="005F4037" w:rsidRDefault="00BB308E">
      <w:pPr>
        <w:spacing w:after="17" w:line="415" w:lineRule="auto"/>
        <w:ind w:left="0" w:right="0" w:firstLine="420"/>
      </w:pPr>
      <w:r>
        <w:t>符合法律法规规定的可投资于证券投资基金的个人投资者、机构投资者和合格境外机构投资者以及法律法规或中国证监会允许购买证券投资基金的其他投资者。</w:t>
      </w:r>
      <w:r>
        <w:rPr>
          <w:rFonts w:ascii="Times New Roman" w:eastAsia="Times New Roman" w:hAnsi="Times New Roman" w:cs="Times New Roman"/>
        </w:rPr>
        <w:t xml:space="preserve"> </w:t>
      </w:r>
    </w:p>
    <w:p w14:paraId="7A94CB45" w14:textId="77777777" w:rsidR="005F4037" w:rsidRDefault="00BB308E">
      <w:pPr>
        <w:ind w:left="415" w:right="0"/>
      </w:pPr>
      <w:r>
        <w:rPr>
          <w:rFonts w:ascii="Times New Roman" w:eastAsia="Times New Roman" w:hAnsi="Times New Roman" w:cs="Times New Roman"/>
        </w:rPr>
        <w:t>4.</w:t>
      </w:r>
      <w:r>
        <w:t>基金管理人使用发起资金认购</w:t>
      </w:r>
      <w:r>
        <w:rPr>
          <w:rFonts w:ascii="Times New Roman" w:eastAsia="Times New Roman" w:hAnsi="Times New Roman" w:cs="Times New Roman"/>
        </w:rPr>
        <w:t xml:space="preserve"> </w:t>
      </w:r>
    </w:p>
    <w:p w14:paraId="39470EC7" w14:textId="77777777" w:rsidR="005F4037" w:rsidRDefault="00BB308E">
      <w:pPr>
        <w:spacing w:after="11" w:line="417" w:lineRule="auto"/>
        <w:ind w:left="0" w:right="0" w:firstLine="420"/>
      </w:pPr>
      <w:r>
        <w:t>基金管理人将使用发起资金认购本基金。基金管理人使用发起资金认购本基金的金额不得少于</w:t>
      </w:r>
      <w:r>
        <w:t xml:space="preserve"> </w:t>
      </w:r>
      <w:r>
        <w:rPr>
          <w:rFonts w:ascii="Times New Roman" w:eastAsia="Times New Roman" w:hAnsi="Times New Roman" w:cs="Times New Roman"/>
        </w:rPr>
        <w:t xml:space="preserve">1000 </w:t>
      </w:r>
      <w:r>
        <w:t>万元，且发起资金认购的基金份额持有期限不得少于</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p w14:paraId="760EB3BE" w14:textId="77777777" w:rsidR="005F4037" w:rsidRDefault="00BB308E">
      <w:pPr>
        <w:spacing w:after="18" w:line="414" w:lineRule="auto"/>
        <w:ind w:left="0" w:right="0" w:firstLine="420"/>
      </w:pPr>
      <w:r>
        <w:t>发起资金来源于基金管理人的股东资金、公司固有资金、公司高级管理人员或基金经理等人员。基金管理人的风险准备金不得用于认购本基金。</w:t>
      </w:r>
      <w:r>
        <w:rPr>
          <w:rFonts w:ascii="Times New Roman" w:eastAsia="Times New Roman" w:hAnsi="Times New Roman" w:cs="Times New Roman"/>
        </w:rPr>
        <w:t xml:space="preserve"> </w:t>
      </w:r>
    </w:p>
    <w:p w14:paraId="2D127CDB" w14:textId="77777777" w:rsidR="005F4037" w:rsidRDefault="00BB308E">
      <w:pPr>
        <w:ind w:left="415" w:right="0"/>
      </w:pPr>
      <w:r>
        <w:rPr>
          <w:rFonts w:ascii="Times New Roman" w:eastAsia="Times New Roman" w:hAnsi="Times New Roman" w:cs="Times New Roman"/>
        </w:rPr>
        <w:t>(</w:t>
      </w:r>
      <w:r>
        <w:t>二</w:t>
      </w:r>
      <w:r>
        <w:rPr>
          <w:rFonts w:ascii="Times New Roman" w:eastAsia="Times New Roman" w:hAnsi="Times New Roman" w:cs="Times New Roman"/>
        </w:rPr>
        <w:t>)</w:t>
      </w:r>
      <w:r>
        <w:t>基金份额的认购</w:t>
      </w:r>
      <w:r>
        <w:rPr>
          <w:rFonts w:ascii="Times New Roman" w:eastAsia="Times New Roman" w:hAnsi="Times New Roman" w:cs="Times New Roman"/>
        </w:rPr>
        <w:t xml:space="preserve"> </w:t>
      </w:r>
    </w:p>
    <w:p w14:paraId="394CA8B6" w14:textId="77777777" w:rsidR="005F4037" w:rsidRDefault="00BB308E">
      <w:pPr>
        <w:ind w:left="415" w:right="0"/>
      </w:pPr>
      <w:r>
        <w:rPr>
          <w:rFonts w:ascii="Times New Roman" w:eastAsia="Times New Roman" w:hAnsi="Times New Roman" w:cs="Times New Roman"/>
        </w:rPr>
        <w:t>1.</w:t>
      </w:r>
      <w:r>
        <w:t>认购费用</w:t>
      </w:r>
      <w:r>
        <w:rPr>
          <w:rFonts w:ascii="Times New Roman" w:eastAsia="Times New Roman" w:hAnsi="Times New Roman" w:cs="Times New Roman"/>
        </w:rPr>
        <w:t xml:space="preserve"> </w:t>
      </w:r>
    </w:p>
    <w:p w14:paraId="4CF12F13" w14:textId="77777777" w:rsidR="005F4037" w:rsidRDefault="00BB308E">
      <w:pPr>
        <w:spacing w:after="14" w:line="418" w:lineRule="auto"/>
        <w:ind w:left="0" w:right="0" w:firstLine="420"/>
      </w:pPr>
      <w:r>
        <w:t>本基金以认购金额为基数采用比例费率计算认购费用，认购费率不得超过认购金额的</w:t>
      </w:r>
      <w:r>
        <w:rPr>
          <w:rFonts w:ascii="Times New Roman" w:eastAsia="Times New Roman" w:hAnsi="Times New Roman" w:cs="Times New Roman"/>
        </w:rPr>
        <w:t>5%</w:t>
      </w:r>
      <w:r>
        <w:t>。</w:t>
      </w:r>
      <w:r>
        <w:t>本基金的认购费率由基金管理人决定，并在招募说明书中列示。基金认购费用不列入基金财产，主要用于基金的市场推广、销售、注册登记等募集期间发生的各项费用。</w:t>
      </w:r>
      <w:r>
        <w:rPr>
          <w:rFonts w:ascii="Times New Roman" w:eastAsia="Times New Roman" w:hAnsi="Times New Roman" w:cs="Times New Roman"/>
        </w:rPr>
        <w:t xml:space="preserve"> </w:t>
      </w:r>
    </w:p>
    <w:p w14:paraId="5BA7C763" w14:textId="77777777" w:rsidR="005F4037" w:rsidRDefault="00BB308E">
      <w:pPr>
        <w:spacing w:line="421" w:lineRule="auto"/>
        <w:ind w:left="415" w:right="0"/>
      </w:pPr>
      <w:r>
        <w:rPr>
          <w:rFonts w:ascii="Times New Roman" w:eastAsia="Times New Roman" w:hAnsi="Times New Roman" w:cs="Times New Roman"/>
        </w:rPr>
        <w:t>2.</w:t>
      </w:r>
      <w:r>
        <w:t>募集期利息的处理方式有效认购款项在募集期间产生的利息将折算为基金份额归基金份额持有人所有，其中利息转份额以注册登记机构的记录为准。</w:t>
      </w:r>
      <w:r>
        <w:rPr>
          <w:rFonts w:ascii="Times New Roman" w:eastAsia="Times New Roman" w:hAnsi="Times New Roman" w:cs="Times New Roman"/>
        </w:rPr>
        <w:t xml:space="preserve"> </w:t>
      </w:r>
    </w:p>
    <w:p w14:paraId="4E9918D9" w14:textId="77777777" w:rsidR="005F4037" w:rsidRDefault="00BB308E">
      <w:pPr>
        <w:spacing w:after="4" w:line="427" w:lineRule="auto"/>
        <w:ind w:left="415" w:right="0"/>
      </w:pPr>
      <w:r>
        <w:rPr>
          <w:rFonts w:ascii="Times New Roman" w:eastAsia="Times New Roman" w:hAnsi="Times New Roman" w:cs="Times New Roman"/>
        </w:rPr>
        <w:t>3.</w:t>
      </w:r>
      <w:r>
        <w:t>基金认购份额的计算基金认购采用金额认购的方式，基金认购份额具体的计算方法在招募说明书中列示。</w:t>
      </w:r>
      <w:r>
        <w:rPr>
          <w:rFonts w:ascii="Times New Roman" w:eastAsia="Times New Roman" w:hAnsi="Times New Roman" w:cs="Times New Roman"/>
        </w:rPr>
        <w:t xml:space="preserve"> </w:t>
      </w:r>
    </w:p>
    <w:p w14:paraId="625B2EA5" w14:textId="77777777" w:rsidR="005F4037" w:rsidRDefault="00BB308E">
      <w:pPr>
        <w:ind w:left="415" w:right="0"/>
      </w:pPr>
      <w:r>
        <w:rPr>
          <w:rFonts w:ascii="Times New Roman" w:eastAsia="Times New Roman" w:hAnsi="Times New Roman" w:cs="Times New Roman"/>
        </w:rPr>
        <w:t>4.</w:t>
      </w:r>
      <w:r>
        <w:t>认购份额余额的处理方式</w:t>
      </w:r>
      <w:r>
        <w:rPr>
          <w:rFonts w:ascii="Times New Roman" w:eastAsia="Times New Roman" w:hAnsi="Times New Roman" w:cs="Times New Roman"/>
        </w:rPr>
        <w:t xml:space="preserve"> </w:t>
      </w:r>
    </w:p>
    <w:p w14:paraId="5F196CC5" w14:textId="77777777" w:rsidR="005F4037" w:rsidRDefault="00BB308E">
      <w:pPr>
        <w:spacing w:after="0" w:line="433" w:lineRule="auto"/>
        <w:ind w:left="0" w:right="0" w:firstLine="42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w:t>
      </w:r>
      <w:r>
        <w:t>损失由基金财产承担。</w:t>
      </w:r>
      <w:r>
        <w:rPr>
          <w:rFonts w:ascii="Times New Roman" w:eastAsia="Times New Roman" w:hAnsi="Times New Roman" w:cs="Times New Roman"/>
        </w:rPr>
        <w:t xml:space="preserve"> </w:t>
      </w:r>
    </w:p>
    <w:p w14:paraId="6D6EB2EE" w14:textId="77777777" w:rsidR="005F4037" w:rsidRDefault="00BB308E">
      <w:pPr>
        <w:ind w:left="415" w:right="0"/>
      </w:pPr>
      <w:r>
        <w:rPr>
          <w:rFonts w:ascii="Times New Roman" w:eastAsia="Times New Roman" w:hAnsi="Times New Roman" w:cs="Times New Roman"/>
        </w:rPr>
        <w:t>(</w:t>
      </w:r>
      <w:r>
        <w:t>三</w:t>
      </w:r>
      <w:r>
        <w:rPr>
          <w:rFonts w:ascii="Times New Roman" w:eastAsia="Times New Roman" w:hAnsi="Times New Roman" w:cs="Times New Roman"/>
        </w:rPr>
        <w:t>)</w:t>
      </w:r>
      <w:r>
        <w:t>基金份额认购金额的限制</w:t>
      </w:r>
      <w:r>
        <w:rPr>
          <w:rFonts w:ascii="Times New Roman" w:eastAsia="Times New Roman" w:hAnsi="Times New Roman" w:cs="Times New Roman"/>
        </w:rPr>
        <w:t xml:space="preserve"> </w:t>
      </w:r>
    </w:p>
    <w:p w14:paraId="4AD34DD8" w14:textId="77777777" w:rsidR="005F4037" w:rsidRDefault="00BB308E">
      <w:pPr>
        <w:ind w:left="415" w:right="0"/>
      </w:pPr>
      <w:r>
        <w:rPr>
          <w:rFonts w:ascii="Times New Roman" w:eastAsia="Times New Roman" w:hAnsi="Times New Roman" w:cs="Times New Roman"/>
        </w:rPr>
        <w:t>1.</w:t>
      </w:r>
      <w:r>
        <w:t>投资人认购前，需按销售机构规定的方式全额缴款。</w:t>
      </w:r>
      <w:r>
        <w:rPr>
          <w:rFonts w:ascii="Times New Roman" w:eastAsia="Times New Roman" w:hAnsi="Times New Roman" w:cs="Times New Roman"/>
        </w:rPr>
        <w:t xml:space="preserve"> </w:t>
      </w:r>
    </w:p>
    <w:p w14:paraId="275E3B33" w14:textId="77777777" w:rsidR="005F4037" w:rsidRDefault="00BB308E">
      <w:pPr>
        <w:spacing w:after="5" w:line="419" w:lineRule="auto"/>
        <w:ind w:left="0" w:right="0" w:firstLine="420"/>
      </w:pPr>
      <w:r>
        <w:rPr>
          <w:rFonts w:ascii="Times New Roman" w:eastAsia="Times New Roman" w:hAnsi="Times New Roman" w:cs="Times New Roman"/>
        </w:rPr>
        <w:t>2.</w:t>
      </w:r>
      <w:r>
        <w:t>投资人在募集期内可以多次认购基金份额，认购一旦被注册登记机构确认，就不再接受撤销申请。基金发售机构认购申请的受理并不代表该申请一定成功，而仅代表发售机构确实接收到认购申请。认购的确认以注册登记机构的确认结果为准。</w:t>
      </w:r>
      <w:r>
        <w:rPr>
          <w:rFonts w:ascii="Times New Roman" w:eastAsia="Times New Roman" w:hAnsi="Times New Roman" w:cs="Times New Roman"/>
        </w:rPr>
        <w:t xml:space="preserve"> </w:t>
      </w:r>
    </w:p>
    <w:p w14:paraId="6511E44C" w14:textId="77777777" w:rsidR="005F4037" w:rsidRDefault="00BB308E">
      <w:pPr>
        <w:spacing w:after="0" w:line="428" w:lineRule="auto"/>
        <w:ind w:left="0" w:right="0" w:firstLine="420"/>
      </w:pPr>
      <w:r>
        <w:rPr>
          <w:rFonts w:ascii="Times New Roman" w:eastAsia="Times New Roman" w:hAnsi="Times New Roman" w:cs="Times New Roman"/>
        </w:rPr>
        <w:t>3.</w:t>
      </w:r>
      <w:r>
        <w:t>基金管理人可以对每个基金交易账户的单笔最低认购金额进行限制，具体限制请参看招募说明书。</w:t>
      </w:r>
      <w:r>
        <w:rPr>
          <w:rFonts w:ascii="Times New Roman" w:eastAsia="Times New Roman" w:hAnsi="Times New Roman" w:cs="Times New Roman"/>
        </w:rPr>
        <w:t xml:space="preserve"> </w:t>
      </w:r>
    </w:p>
    <w:p w14:paraId="7A703077" w14:textId="77777777" w:rsidR="005F4037" w:rsidRDefault="00BB308E">
      <w:pPr>
        <w:ind w:left="415" w:right="0"/>
      </w:pPr>
      <w:r>
        <w:rPr>
          <w:rFonts w:ascii="Times New Roman" w:eastAsia="Times New Roman" w:hAnsi="Times New Roman" w:cs="Times New Roman"/>
        </w:rPr>
        <w:t>4.</w:t>
      </w:r>
      <w:r>
        <w:t>基金管理人可以对募集期间的单个投资人的累计认购金额进行限制，具体限制和处理方</w:t>
      </w:r>
    </w:p>
    <w:p w14:paraId="3D0044E9" w14:textId="77777777" w:rsidR="005F4037" w:rsidRDefault="00BB308E">
      <w:pPr>
        <w:ind w:right="0"/>
      </w:pPr>
      <w:r>
        <w:t>法请参</w:t>
      </w:r>
      <w:r>
        <w:t>看招募说明书。</w:t>
      </w:r>
      <w:r>
        <w:rPr>
          <w:rFonts w:ascii="Times New Roman" w:eastAsia="Times New Roman" w:hAnsi="Times New Roman" w:cs="Times New Roman"/>
        </w:rPr>
        <w:t xml:space="preserve"> </w:t>
      </w:r>
    </w:p>
    <w:p w14:paraId="4E6065E7" w14:textId="77777777" w:rsidR="005F4037" w:rsidRDefault="00BB308E">
      <w:pPr>
        <w:spacing w:after="466" w:line="259" w:lineRule="auto"/>
        <w:ind w:left="0" w:right="0" w:firstLine="0"/>
      </w:pPr>
      <w:r>
        <w:rPr>
          <w:rFonts w:ascii="Times New Roman" w:eastAsia="Times New Roman" w:hAnsi="Times New Roman" w:cs="Times New Roman"/>
        </w:rPr>
        <w:t xml:space="preserve"> </w:t>
      </w:r>
    </w:p>
    <w:p w14:paraId="63321ECA" w14:textId="77777777" w:rsidR="005F4037" w:rsidRDefault="00BB308E">
      <w:pPr>
        <w:pStyle w:val="1"/>
      </w:pPr>
      <w:bookmarkStart w:id="4" w:name="_Toc49065"/>
      <w:r>
        <w:t>五、基金备案</w:t>
      </w:r>
      <w:r>
        <w:t xml:space="preserve"> </w:t>
      </w:r>
      <w:bookmarkEnd w:id="4"/>
    </w:p>
    <w:p w14:paraId="14D41D5A" w14:textId="77777777" w:rsidR="005F4037" w:rsidRDefault="00BB308E">
      <w:pPr>
        <w:ind w:left="415" w:right="0"/>
      </w:pPr>
      <w:r>
        <w:rPr>
          <w:rFonts w:ascii="Times New Roman" w:eastAsia="Times New Roman" w:hAnsi="Times New Roman" w:cs="Times New Roman"/>
        </w:rPr>
        <w:t>(</w:t>
      </w:r>
      <w:r>
        <w:t>一</w:t>
      </w:r>
      <w:r>
        <w:rPr>
          <w:rFonts w:ascii="Times New Roman" w:eastAsia="Times New Roman" w:hAnsi="Times New Roman" w:cs="Times New Roman"/>
        </w:rPr>
        <w:t>)</w:t>
      </w:r>
      <w:r>
        <w:t>基金备案的条件</w:t>
      </w:r>
      <w:r>
        <w:rPr>
          <w:rFonts w:ascii="Times New Roman" w:eastAsia="Times New Roman" w:hAnsi="Times New Roman" w:cs="Times New Roman"/>
        </w:rPr>
        <w:t xml:space="preserve"> </w:t>
      </w:r>
    </w:p>
    <w:p w14:paraId="2876C3BD" w14:textId="77777777" w:rsidR="005F4037" w:rsidRDefault="00BB308E">
      <w:pPr>
        <w:spacing w:after="6" w:line="420" w:lineRule="auto"/>
        <w:ind w:left="-15" w:right="208" w:firstLine="410"/>
        <w:jc w:val="both"/>
      </w:pPr>
      <w:r>
        <w:rPr>
          <w:rFonts w:ascii="Times New Roman" w:eastAsia="Times New Roman" w:hAnsi="Times New Roman" w:cs="Times New Roman"/>
        </w:rPr>
        <w:t>1.</w:t>
      </w: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5000 </w:t>
      </w:r>
      <w:r>
        <w:t>万份，基金募集金额不少于</w:t>
      </w:r>
      <w:r>
        <w:t xml:space="preserve"> </w:t>
      </w:r>
      <w:r>
        <w:rPr>
          <w:rFonts w:ascii="Times New Roman" w:eastAsia="Times New Roman" w:hAnsi="Times New Roman" w:cs="Times New Roman"/>
        </w:rPr>
        <w:t xml:space="preserve">5000 </w:t>
      </w:r>
      <w:r>
        <w:t>万元，并且基金份额持有人的人数不少于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人的条件下，基金募集期届满或基金管理人依据法律法规及招募说明书决定停止基金发售，且基金募集达到基金备案条件，基金管理人应当自基金募集结束之日起</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日内，向中国证监会提交验资报告，办理基金备案手续。自中国证监会书面确认之日起，基金备案手续办理完毕，基金合同生效。</w:t>
      </w:r>
      <w:r>
        <w:rPr>
          <w:rFonts w:ascii="Times New Roman" w:eastAsia="Times New Roman" w:hAnsi="Times New Roman" w:cs="Times New Roman"/>
        </w:rPr>
        <w:t xml:space="preserve"> </w:t>
      </w:r>
    </w:p>
    <w:p w14:paraId="6F3FEC6B" w14:textId="77777777" w:rsidR="005F4037" w:rsidRDefault="00BB308E">
      <w:pPr>
        <w:ind w:left="415" w:right="0"/>
      </w:pPr>
      <w:r>
        <w:rPr>
          <w:rFonts w:ascii="Times New Roman" w:eastAsia="Times New Roman" w:hAnsi="Times New Roman" w:cs="Times New Roman"/>
        </w:rPr>
        <w:t>2.</w:t>
      </w:r>
      <w:r>
        <w:t>基金管理人应当在收到中国证监会确认文件的次日对基金合同生效事宜予以公告。</w:t>
      </w:r>
      <w:r>
        <w:rPr>
          <w:rFonts w:ascii="Times New Roman" w:eastAsia="Times New Roman" w:hAnsi="Times New Roman" w:cs="Times New Roman"/>
        </w:rPr>
        <w:t xml:space="preserve"> </w:t>
      </w:r>
    </w:p>
    <w:p w14:paraId="025DBF02" w14:textId="77777777" w:rsidR="005F4037" w:rsidRDefault="00BB308E">
      <w:pPr>
        <w:spacing w:after="14" w:line="418" w:lineRule="auto"/>
        <w:ind w:left="0" w:right="0" w:firstLine="420"/>
      </w:pPr>
      <w:r>
        <w:rPr>
          <w:rFonts w:ascii="Times New Roman" w:eastAsia="Times New Roman" w:hAnsi="Times New Roman" w:cs="Times New Roman"/>
        </w:rPr>
        <w:t>3.</w:t>
      </w:r>
      <w:r>
        <w:t>本基金合同生效前，投资人的认购款项只能存入专用账户，任何人不得动用。认购资金在募集期形成的利息在本基金合同生效后折成投资人认购的基金份额，归投资人所有。利息转份额的具体数额以注册登记机构的记录为准。</w:t>
      </w:r>
      <w:r>
        <w:rPr>
          <w:rFonts w:ascii="Times New Roman" w:eastAsia="Times New Roman" w:hAnsi="Times New Roman" w:cs="Times New Roman"/>
        </w:rPr>
        <w:t xml:space="preserve"> </w:t>
      </w:r>
    </w:p>
    <w:p w14:paraId="61756633" w14:textId="77777777" w:rsidR="005F4037" w:rsidRDefault="00BB308E">
      <w:pPr>
        <w:ind w:left="415" w:right="0"/>
      </w:pPr>
      <w:r>
        <w:rPr>
          <w:rFonts w:ascii="Times New Roman" w:eastAsia="Times New Roman" w:hAnsi="Times New Roman" w:cs="Times New Roman"/>
        </w:rPr>
        <w:t>(</w:t>
      </w:r>
      <w:r>
        <w:t>二</w:t>
      </w:r>
      <w:r>
        <w:rPr>
          <w:rFonts w:ascii="Times New Roman" w:eastAsia="Times New Roman" w:hAnsi="Times New Roman" w:cs="Times New Roman"/>
        </w:rPr>
        <w:t>)</w:t>
      </w:r>
      <w:r>
        <w:t>基金募集失败</w:t>
      </w:r>
      <w:r>
        <w:rPr>
          <w:rFonts w:ascii="Times New Roman" w:eastAsia="Times New Roman" w:hAnsi="Times New Roman" w:cs="Times New Roman"/>
        </w:rPr>
        <w:t xml:space="preserve"> </w:t>
      </w:r>
    </w:p>
    <w:p w14:paraId="6FDE8E64" w14:textId="77777777" w:rsidR="005F4037" w:rsidRDefault="00BB308E">
      <w:pPr>
        <w:ind w:left="415" w:right="0"/>
      </w:pPr>
      <w:r>
        <w:rPr>
          <w:rFonts w:ascii="Times New Roman" w:eastAsia="Times New Roman" w:hAnsi="Times New Roman" w:cs="Times New Roman"/>
        </w:rPr>
        <w:t>1.</w:t>
      </w:r>
      <w:r>
        <w:t>基金募集期届满，未达到基金备案条件，则基金募集失败。</w:t>
      </w:r>
      <w:r>
        <w:rPr>
          <w:rFonts w:ascii="Times New Roman" w:eastAsia="Times New Roman" w:hAnsi="Times New Roman" w:cs="Times New Roman"/>
        </w:rPr>
        <w:t xml:space="preserve"> </w:t>
      </w:r>
    </w:p>
    <w:p w14:paraId="48097755" w14:textId="77777777" w:rsidR="005F4037" w:rsidRDefault="00BB308E">
      <w:pPr>
        <w:spacing w:after="0" w:line="429" w:lineRule="auto"/>
        <w:ind w:left="0" w:right="0" w:firstLine="420"/>
      </w:pPr>
      <w:r>
        <w:rPr>
          <w:rFonts w:ascii="Times New Roman" w:eastAsia="Times New Roman" w:hAnsi="Times New Roman" w:cs="Times New Roman"/>
        </w:rPr>
        <w:t>2.</w:t>
      </w:r>
      <w:r>
        <w:t>如基金募集失败，基金管</w:t>
      </w:r>
      <w:r>
        <w:t>理人应以其固有财产承担因募集行为而产生的债务和费用，在基金募集期届满后</w:t>
      </w:r>
      <w:r>
        <w:t xml:space="preserve"> </w:t>
      </w:r>
      <w:r>
        <w:rPr>
          <w:rFonts w:ascii="Times New Roman" w:eastAsia="Times New Roman" w:hAnsi="Times New Roman" w:cs="Times New Roman"/>
        </w:rPr>
        <w:t xml:space="preserve">30 </w:t>
      </w:r>
      <w:r>
        <w:t>日内返还投资人已缴纳的认购款项，并加计银行同期活期存款利息。</w:t>
      </w:r>
      <w:r>
        <w:rPr>
          <w:rFonts w:ascii="Times New Roman" w:eastAsia="Times New Roman" w:hAnsi="Times New Roman" w:cs="Times New Roman"/>
        </w:rPr>
        <w:t xml:space="preserve"> </w:t>
      </w:r>
    </w:p>
    <w:p w14:paraId="2E33CC06" w14:textId="77777777" w:rsidR="005F4037" w:rsidRDefault="00BB308E">
      <w:pPr>
        <w:spacing w:after="1" w:line="428" w:lineRule="auto"/>
        <w:ind w:left="0" w:right="0" w:firstLine="420"/>
      </w:pPr>
      <w:r>
        <w:rPr>
          <w:rFonts w:ascii="Times New Roman" w:eastAsia="Times New Roman" w:hAnsi="Times New Roman" w:cs="Times New Roman"/>
        </w:rPr>
        <w:t>3.</w:t>
      </w: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426DB59" w14:textId="77777777" w:rsidR="005F4037" w:rsidRDefault="00BB308E">
      <w:pPr>
        <w:ind w:left="415" w:right="0"/>
      </w:pPr>
      <w:r>
        <w:rPr>
          <w:rFonts w:ascii="Times New Roman" w:eastAsia="Times New Roman" w:hAnsi="Times New Roman" w:cs="Times New Roman"/>
        </w:rPr>
        <w:t>(</w:t>
      </w:r>
      <w:r>
        <w:t>三</w:t>
      </w:r>
      <w:r>
        <w:rPr>
          <w:rFonts w:ascii="Times New Roman" w:eastAsia="Times New Roman" w:hAnsi="Times New Roman" w:cs="Times New Roman"/>
        </w:rPr>
        <w:t>)</w:t>
      </w:r>
      <w:r>
        <w:t>基金存续期内的基金份额持有人数量和资产规模</w:t>
      </w:r>
      <w:r>
        <w:rPr>
          <w:rFonts w:ascii="Times New Roman" w:eastAsia="Times New Roman" w:hAnsi="Times New Roman" w:cs="Times New Roman"/>
        </w:rPr>
        <w:t xml:space="preserve"> </w:t>
      </w:r>
    </w:p>
    <w:p w14:paraId="31B99EA7" w14:textId="77777777" w:rsidR="005F4037" w:rsidRDefault="00BB308E">
      <w:pPr>
        <w:spacing w:after="0" w:line="433" w:lineRule="auto"/>
        <w:ind w:left="0" w:right="0" w:firstLine="420"/>
      </w:pPr>
      <w:r>
        <w:t>基金合同生效满</w:t>
      </w:r>
      <w:r>
        <w:t xml:space="preserve"> </w:t>
      </w:r>
      <w:r>
        <w:rPr>
          <w:rFonts w:ascii="Times New Roman" w:eastAsia="Times New Roman" w:hAnsi="Times New Roman" w:cs="Times New Roman"/>
        </w:rPr>
        <w:t xml:space="preserve">3 </w:t>
      </w:r>
      <w:r>
        <w:t>年后，若基金资产规模低于</w:t>
      </w:r>
      <w:r>
        <w:t xml:space="preserve"> </w:t>
      </w:r>
      <w:r>
        <w:rPr>
          <w:rFonts w:ascii="Times New Roman" w:eastAsia="Times New Roman" w:hAnsi="Times New Roman" w:cs="Times New Roman"/>
        </w:rPr>
        <w:t xml:space="preserve">2 </w:t>
      </w:r>
      <w:r>
        <w:t>亿元，则本基金基金合同自动终止，且不得通过召开基金持有人大会的方式延续。</w:t>
      </w:r>
      <w:r>
        <w:rPr>
          <w:rFonts w:ascii="Times New Roman" w:eastAsia="Times New Roman" w:hAnsi="Times New Roman" w:cs="Times New Roman"/>
        </w:rPr>
        <w:t xml:space="preserve"> </w:t>
      </w:r>
    </w:p>
    <w:p w14:paraId="390844C9" w14:textId="77777777" w:rsidR="005F4037" w:rsidRDefault="00BB308E">
      <w:pPr>
        <w:spacing w:after="0" w:line="434" w:lineRule="auto"/>
        <w:ind w:left="0" w:right="0" w:firstLine="420"/>
      </w:pPr>
      <w:r>
        <w:t>基金管理人使用发起资金认购本基金的金额不得少于</w:t>
      </w:r>
      <w:r>
        <w:t xml:space="preserve"> </w:t>
      </w:r>
      <w:r>
        <w:rPr>
          <w:rFonts w:ascii="Times New Roman" w:eastAsia="Times New Roman" w:hAnsi="Times New Roman" w:cs="Times New Roman"/>
        </w:rPr>
        <w:t xml:space="preserve">1000 </w:t>
      </w:r>
      <w:r>
        <w:t>万元，且发起资金认购的基金份额持有期限不得少于</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p w14:paraId="0D439DE0" w14:textId="77777777" w:rsidR="005F4037" w:rsidRDefault="00BB308E">
      <w:pPr>
        <w:spacing w:after="445"/>
        <w:ind w:left="415" w:right="0"/>
      </w:pPr>
      <w:r>
        <w:t>法律法规另有规定时，从其规定。</w:t>
      </w:r>
      <w:r>
        <w:rPr>
          <w:rFonts w:ascii="Times New Roman" w:eastAsia="Times New Roman" w:hAnsi="Times New Roman" w:cs="Times New Roman"/>
        </w:rPr>
        <w:t xml:space="preserve"> </w:t>
      </w:r>
    </w:p>
    <w:p w14:paraId="760C5F75" w14:textId="77777777" w:rsidR="005F4037" w:rsidRDefault="00BB308E">
      <w:pPr>
        <w:pStyle w:val="1"/>
        <w:ind w:right="217"/>
      </w:pPr>
      <w:bookmarkStart w:id="5" w:name="_Toc49066"/>
      <w:r>
        <w:t>六、基金份额的申购与赎回</w:t>
      </w:r>
      <w:r>
        <w:t xml:space="preserve"> </w:t>
      </w:r>
      <w:bookmarkEnd w:id="5"/>
    </w:p>
    <w:p w14:paraId="53B6F77A" w14:textId="77777777" w:rsidR="005F4037" w:rsidRDefault="00BB308E">
      <w:pPr>
        <w:ind w:left="415" w:right="0"/>
      </w:pPr>
      <w:r>
        <w:rPr>
          <w:rFonts w:ascii="Times New Roman" w:eastAsia="Times New Roman" w:hAnsi="Times New Roman" w:cs="Times New Roman"/>
        </w:rPr>
        <w:t>(</w:t>
      </w:r>
      <w:r>
        <w:t>一</w:t>
      </w:r>
      <w:r>
        <w:rPr>
          <w:rFonts w:ascii="Times New Roman" w:eastAsia="Times New Roman" w:hAnsi="Times New Roman" w:cs="Times New Roman"/>
        </w:rPr>
        <w:t>)</w:t>
      </w:r>
      <w:r>
        <w:t>申购和赎回场所</w:t>
      </w:r>
      <w:r>
        <w:rPr>
          <w:rFonts w:ascii="Times New Roman" w:eastAsia="Times New Roman" w:hAnsi="Times New Roman" w:cs="Times New Roman"/>
        </w:rPr>
        <w:t xml:space="preserve"> </w:t>
      </w:r>
    </w:p>
    <w:p w14:paraId="2D40D36C" w14:textId="77777777" w:rsidR="005F4037" w:rsidRDefault="00BB308E">
      <w:pPr>
        <w:spacing w:after="22" w:line="411" w:lineRule="auto"/>
        <w:ind w:left="0" w:right="0" w:firstLine="420"/>
      </w:pPr>
      <w:r>
        <w:t>本基金的申购与赎回将通过销售机构进行。具体的销售网点将由基金管理人在招募说明书或其他相关公告中列明。基金管理人可根据情况变更或增减销售机构，并在管理人网站公示。若基金管理人或其指定的销售机构开通电话、传真或网上等交易方式，投资人可以通过上述方式进行申购与赎回，具体办法由基金管理人另行公告。</w:t>
      </w:r>
      <w:r>
        <w:rPr>
          <w:rFonts w:ascii="Times New Roman" w:eastAsia="Times New Roman" w:hAnsi="Times New Roman" w:cs="Times New Roman"/>
        </w:rPr>
        <w:t xml:space="preserve"> </w:t>
      </w:r>
    </w:p>
    <w:p w14:paraId="2AFB9061" w14:textId="77777777" w:rsidR="005F4037" w:rsidRDefault="00BB308E">
      <w:pPr>
        <w:ind w:left="415" w:right="0"/>
      </w:pPr>
      <w:r>
        <w:rPr>
          <w:rFonts w:ascii="Times New Roman" w:eastAsia="Times New Roman" w:hAnsi="Times New Roman" w:cs="Times New Roman"/>
        </w:rPr>
        <w:t>(</w:t>
      </w:r>
      <w:r>
        <w:t>二</w:t>
      </w:r>
      <w:r>
        <w:rPr>
          <w:rFonts w:ascii="Times New Roman" w:eastAsia="Times New Roman" w:hAnsi="Times New Roman" w:cs="Times New Roman"/>
        </w:rPr>
        <w:t>)</w:t>
      </w:r>
      <w:r>
        <w:t>申购和赎回的开放日及时间</w:t>
      </w:r>
      <w:r>
        <w:rPr>
          <w:rFonts w:ascii="Times New Roman" w:eastAsia="Times New Roman" w:hAnsi="Times New Roman" w:cs="Times New Roman"/>
        </w:rPr>
        <w:t xml:space="preserve"> </w:t>
      </w:r>
    </w:p>
    <w:p w14:paraId="0FDEB148" w14:textId="77777777" w:rsidR="005F4037" w:rsidRDefault="00BB308E">
      <w:pPr>
        <w:ind w:left="415" w:right="0"/>
      </w:pPr>
      <w:r>
        <w:rPr>
          <w:rFonts w:ascii="Times New Roman" w:eastAsia="Times New Roman" w:hAnsi="Times New Roman" w:cs="Times New Roman"/>
        </w:rPr>
        <w:t>1.</w:t>
      </w:r>
      <w:r>
        <w:t>开放日及开放时间</w:t>
      </w:r>
      <w:r>
        <w:rPr>
          <w:rFonts w:ascii="Times New Roman" w:eastAsia="Times New Roman" w:hAnsi="Times New Roman" w:cs="Times New Roman"/>
        </w:rPr>
        <w:t xml:space="preserve"> </w:t>
      </w:r>
    </w:p>
    <w:p w14:paraId="6D43DB0A" w14:textId="77777777" w:rsidR="005F4037" w:rsidRDefault="00BB308E">
      <w:pPr>
        <w:spacing w:after="12" w:line="412" w:lineRule="auto"/>
        <w:ind w:left="0" w:right="0" w:firstLine="420"/>
      </w:pPr>
      <w:r>
        <w:t>投资人在开放日办理基金份额的申购和赎回，具体办理时间为上海证券交易所、深圳证券交易所的正常交易日的交易时间，但基金管理人根据法律法规、中国证监会的要求或本基金合</w:t>
      </w:r>
      <w:r>
        <w:t>同的规定公告暂停申购、赎回时除外。开放日的具体业务办理时间在招募说明书中载明。</w:t>
      </w:r>
      <w:r>
        <w:rPr>
          <w:rFonts w:ascii="Times New Roman" w:eastAsia="Times New Roman" w:hAnsi="Times New Roman" w:cs="Times New Roman"/>
        </w:rPr>
        <w:t xml:space="preserve"> </w:t>
      </w:r>
    </w:p>
    <w:p w14:paraId="5F36FE33" w14:textId="77777777" w:rsidR="005F4037" w:rsidRDefault="00BB308E">
      <w:pPr>
        <w:spacing w:after="20" w:line="412" w:lineRule="auto"/>
        <w:ind w:left="0" w:right="0" w:firstLine="42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BC2D633" w14:textId="77777777" w:rsidR="005F4037" w:rsidRDefault="00BB308E">
      <w:pPr>
        <w:ind w:left="415" w:right="0"/>
      </w:pPr>
      <w:r>
        <w:rPr>
          <w:rFonts w:ascii="Times New Roman" w:eastAsia="Times New Roman" w:hAnsi="Times New Roman" w:cs="Times New Roman"/>
        </w:rPr>
        <w:t>2.</w:t>
      </w:r>
      <w:r>
        <w:t>申购、赎回开始日及业务办理时间</w:t>
      </w:r>
      <w:r>
        <w:rPr>
          <w:rFonts w:ascii="Times New Roman" w:eastAsia="Times New Roman" w:hAnsi="Times New Roman" w:cs="Times New Roman"/>
        </w:rPr>
        <w:t xml:space="preserve"> </w:t>
      </w:r>
    </w:p>
    <w:p w14:paraId="5CA03D0A" w14:textId="77777777" w:rsidR="005F4037" w:rsidRDefault="00BB308E">
      <w:pPr>
        <w:spacing w:after="0" w:line="433" w:lineRule="auto"/>
        <w:ind w:left="0" w:right="0" w:firstLine="42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A5292A9" w14:textId="77777777" w:rsidR="005F4037" w:rsidRDefault="00BB308E">
      <w:pPr>
        <w:ind w:left="415" w:right="0"/>
      </w:pPr>
      <w:r>
        <w:t>基金管理人自基金合同生效之日起不超过</w:t>
      </w:r>
      <w:r>
        <w:t xml:space="preserve"> </w:t>
      </w:r>
      <w:r>
        <w:rPr>
          <w:rFonts w:ascii="Times New Roman" w:eastAsia="Times New Roman" w:hAnsi="Times New Roman" w:cs="Times New Roman"/>
        </w:rPr>
        <w:t xml:space="preserve">3 </w:t>
      </w:r>
      <w:r>
        <w:t>个月开始办理赎回，</w:t>
      </w:r>
      <w:r>
        <w:t>具体业务办理时间在赎回开始公告中规定。</w:t>
      </w:r>
      <w:r>
        <w:rPr>
          <w:rFonts w:ascii="Times New Roman" w:eastAsia="Times New Roman" w:hAnsi="Times New Roman" w:cs="Times New Roman"/>
        </w:rPr>
        <w:t xml:space="preserve"> </w:t>
      </w:r>
    </w:p>
    <w:p w14:paraId="1CD111B2" w14:textId="77777777" w:rsidR="005F4037" w:rsidRDefault="00BB308E">
      <w:pPr>
        <w:spacing w:after="9" w:line="414" w:lineRule="auto"/>
        <w:ind w:left="0" w:right="0" w:firstLine="42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BA0AB43" w14:textId="77777777" w:rsidR="005F4037" w:rsidRDefault="00BB308E">
      <w:pPr>
        <w:spacing w:after="21" w:line="412" w:lineRule="auto"/>
        <w:ind w:left="0" w:right="0" w:firstLine="420"/>
      </w:pPr>
      <w:r>
        <w:t>基金管理人不得在基金合同约定之外的日期或者时间办理基金份额的申购、赎回或者转换。投资人在基金合同约定之外的日期和时间提出申购、赎回或转换申请的，其基金份额申购、赎回价格为下一开放日基金份额申购、赎回的价格。</w:t>
      </w:r>
      <w:r>
        <w:rPr>
          <w:rFonts w:ascii="Times New Roman" w:eastAsia="Times New Roman" w:hAnsi="Times New Roman" w:cs="Times New Roman"/>
        </w:rPr>
        <w:t xml:space="preserve"> </w:t>
      </w:r>
    </w:p>
    <w:p w14:paraId="7DD6FBC2" w14:textId="77777777" w:rsidR="005F4037" w:rsidRDefault="00BB308E">
      <w:pPr>
        <w:ind w:left="415" w:right="0"/>
      </w:pPr>
      <w:r>
        <w:rPr>
          <w:rFonts w:ascii="Times New Roman" w:eastAsia="Times New Roman" w:hAnsi="Times New Roman" w:cs="Times New Roman"/>
        </w:rPr>
        <w:t>(</w:t>
      </w:r>
      <w:r>
        <w:t>三</w:t>
      </w:r>
      <w:r>
        <w:rPr>
          <w:rFonts w:ascii="Times New Roman" w:eastAsia="Times New Roman" w:hAnsi="Times New Roman" w:cs="Times New Roman"/>
        </w:rPr>
        <w:t>)</w:t>
      </w:r>
      <w:r>
        <w:t>申购与赎回的原则</w:t>
      </w:r>
      <w:r>
        <w:rPr>
          <w:rFonts w:ascii="Times New Roman" w:eastAsia="Times New Roman" w:hAnsi="Times New Roman" w:cs="Times New Roman"/>
        </w:rPr>
        <w:t xml:space="preserve"> </w:t>
      </w:r>
    </w:p>
    <w:p w14:paraId="3B853A30" w14:textId="77777777" w:rsidR="005F4037" w:rsidRDefault="00BB308E">
      <w:pPr>
        <w:spacing w:after="1" w:line="428" w:lineRule="auto"/>
        <w:ind w:left="0" w:right="0" w:firstLine="420"/>
      </w:pPr>
      <w:r>
        <w:rPr>
          <w:rFonts w:ascii="Times New Roman" w:eastAsia="Times New Roman" w:hAnsi="Times New Roman" w:cs="Times New Roman"/>
        </w:rPr>
        <w:t>1.</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01160EE5" w14:textId="77777777" w:rsidR="005F4037" w:rsidRDefault="00BB308E">
      <w:pPr>
        <w:ind w:left="415" w:right="0"/>
      </w:pPr>
      <w:r>
        <w:rPr>
          <w:rFonts w:ascii="Times New Roman" w:eastAsia="Times New Roman" w:hAnsi="Times New Roman" w:cs="Times New Roman"/>
        </w:rPr>
        <w:t>2.</w:t>
      </w:r>
      <w:r>
        <w:t>“</w:t>
      </w:r>
      <w:r>
        <w:t>金额申购、份额赎回</w:t>
      </w:r>
      <w:r>
        <w:t>”</w:t>
      </w:r>
      <w:r>
        <w:t>原则，即申购以金额申请，赎回以份额申请；</w:t>
      </w:r>
      <w:r>
        <w:rPr>
          <w:rFonts w:ascii="Times New Roman" w:eastAsia="Times New Roman" w:hAnsi="Times New Roman" w:cs="Times New Roman"/>
        </w:rPr>
        <w:t xml:space="preserve"> </w:t>
      </w:r>
    </w:p>
    <w:p w14:paraId="4646174C" w14:textId="77777777" w:rsidR="005F4037" w:rsidRDefault="00BB308E">
      <w:pPr>
        <w:ind w:left="415" w:right="0"/>
      </w:pPr>
      <w:r>
        <w:rPr>
          <w:rFonts w:ascii="Times New Roman" w:eastAsia="Times New Roman" w:hAnsi="Times New Roman" w:cs="Times New Roman"/>
        </w:rPr>
        <w:t>3.</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9F8899E" w14:textId="77777777" w:rsidR="005F4037" w:rsidRDefault="00BB308E">
      <w:pPr>
        <w:ind w:left="415" w:right="0"/>
      </w:pPr>
      <w:r>
        <w:rPr>
          <w:rFonts w:ascii="Times New Roman" w:eastAsia="Times New Roman" w:hAnsi="Times New Roman" w:cs="Times New Roman"/>
        </w:rPr>
        <w:t>4.</w:t>
      </w:r>
      <w:r>
        <w:t>当日的申购与赎回申请可以在基金管理人规定的时间以内撤销。</w:t>
      </w:r>
      <w:r>
        <w:rPr>
          <w:rFonts w:ascii="Times New Roman" w:eastAsia="Times New Roman" w:hAnsi="Times New Roman" w:cs="Times New Roman"/>
        </w:rPr>
        <w:t xml:space="preserve"> </w:t>
      </w:r>
    </w:p>
    <w:p w14:paraId="1EC42A86" w14:textId="77777777" w:rsidR="005F4037" w:rsidRDefault="00BB308E">
      <w:pPr>
        <w:spacing w:after="18" w:line="414" w:lineRule="auto"/>
        <w:ind w:left="0" w:right="0" w:firstLine="420"/>
      </w:pPr>
      <w:r>
        <w:t>基金管理人可根据基金运作的实际情况依法对上述原则进行调整。基金管理人必须在新规则开始实施前依照《信息披露办法》的有关规定在规定媒介上公告。</w:t>
      </w:r>
      <w:r>
        <w:rPr>
          <w:rFonts w:ascii="Times New Roman" w:eastAsia="Times New Roman" w:hAnsi="Times New Roman" w:cs="Times New Roman"/>
        </w:rPr>
        <w:t xml:space="preserve"> </w:t>
      </w:r>
    </w:p>
    <w:p w14:paraId="66A00C07" w14:textId="77777777" w:rsidR="005F4037" w:rsidRDefault="00BB308E">
      <w:pPr>
        <w:ind w:left="415" w:right="0"/>
      </w:pPr>
      <w:r>
        <w:rPr>
          <w:rFonts w:ascii="Times New Roman" w:eastAsia="Times New Roman" w:hAnsi="Times New Roman" w:cs="Times New Roman"/>
        </w:rPr>
        <w:t>(</w:t>
      </w:r>
      <w:r>
        <w:t>四</w:t>
      </w:r>
      <w:r>
        <w:rPr>
          <w:rFonts w:ascii="Times New Roman" w:eastAsia="Times New Roman" w:hAnsi="Times New Roman" w:cs="Times New Roman"/>
        </w:rPr>
        <w:t>)</w:t>
      </w:r>
      <w:r>
        <w:t>申购与赎回的程序</w:t>
      </w:r>
      <w:r>
        <w:rPr>
          <w:rFonts w:ascii="Times New Roman" w:eastAsia="Times New Roman" w:hAnsi="Times New Roman" w:cs="Times New Roman"/>
        </w:rPr>
        <w:t xml:space="preserve"> </w:t>
      </w:r>
    </w:p>
    <w:p w14:paraId="24FA4EF9" w14:textId="77777777" w:rsidR="005F4037" w:rsidRDefault="00BB308E">
      <w:pPr>
        <w:ind w:left="415" w:right="0"/>
      </w:pPr>
      <w:r>
        <w:rPr>
          <w:rFonts w:ascii="Times New Roman" w:eastAsia="Times New Roman" w:hAnsi="Times New Roman" w:cs="Times New Roman"/>
        </w:rPr>
        <w:t>1.</w:t>
      </w:r>
      <w:r>
        <w:t>申购和赎回的申请方式</w:t>
      </w:r>
      <w:r>
        <w:rPr>
          <w:rFonts w:ascii="Times New Roman" w:eastAsia="Times New Roman" w:hAnsi="Times New Roman" w:cs="Times New Roman"/>
        </w:rPr>
        <w:t xml:space="preserve"> </w:t>
      </w:r>
    </w:p>
    <w:p w14:paraId="31B4658C" w14:textId="77777777" w:rsidR="005F4037" w:rsidRDefault="00BB308E">
      <w:pPr>
        <w:spacing w:after="8" w:line="415" w:lineRule="auto"/>
        <w:ind w:left="0" w:right="0" w:firstLine="420"/>
      </w:pPr>
      <w:r>
        <w:t>投资人必须根据销售机构规定</w:t>
      </w:r>
      <w:r>
        <w:t>的程序，在开放日的具体业务办理时间内提出申购或赎回的申请。</w:t>
      </w:r>
      <w:r>
        <w:rPr>
          <w:rFonts w:ascii="Times New Roman" w:eastAsia="Times New Roman" w:hAnsi="Times New Roman" w:cs="Times New Roman"/>
        </w:rPr>
        <w:t xml:space="preserve"> </w:t>
      </w:r>
    </w:p>
    <w:p w14:paraId="70A88373" w14:textId="77777777" w:rsidR="005F4037" w:rsidRDefault="00BB308E">
      <w:pPr>
        <w:spacing w:after="18" w:line="414" w:lineRule="auto"/>
        <w:ind w:left="0" w:right="0" w:firstLine="420"/>
      </w:pPr>
      <w:r>
        <w:t>投资人在提交申购申请时须按销售机构规定的方式备足申购资金，投资人在提交赎回申请时须持有足够的基金份额余额，否则所提交的申购、赎回申请无效。</w:t>
      </w:r>
      <w:r>
        <w:rPr>
          <w:rFonts w:ascii="Times New Roman" w:eastAsia="Times New Roman" w:hAnsi="Times New Roman" w:cs="Times New Roman"/>
        </w:rPr>
        <w:t xml:space="preserve"> </w:t>
      </w:r>
    </w:p>
    <w:p w14:paraId="0BC7B995" w14:textId="77777777" w:rsidR="005F4037" w:rsidRDefault="00BB308E">
      <w:pPr>
        <w:ind w:left="415" w:right="0"/>
      </w:pPr>
      <w:r>
        <w:rPr>
          <w:rFonts w:ascii="Times New Roman" w:eastAsia="Times New Roman" w:hAnsi="Times New Roman" w:cs="Times New Roman"/>
        </w:rPr>
        <w:t>2.</w:t>
      </w:r>
      <w:r>
        <w:t>申购和赎回申请的确认</w:t>
      </w:r>
      <w:r>
        <w:rPr>
          <w:rFonts w:ascii="Times New Roman" w:eastAsia="Times New Roman" w:hAnsi="Times New Roman" w:cs="Times New Roman"/>
        </w:rPr>
        <w:t xml:space="preserve"> </w:t>
      </w:r>
    </w:p>
    <w:p w14:paraId="082744B3" w14:textId="77777777" w:rsidR="005F4037" w:rsidRDefault="00BB308E">
      <w:pPr>
        <w:spacing w:after="6" w:line="420" w:lineRule="auto"/>
        <w:ind w:left="-15" w:right="208" w:firstLine="410"/>
        <w:jc w:val="both"/>
      </w:pPr>
      <w:r>
        <w:t>基金管理人应以交易时间结束前受理申购和赎回申请的当天作为申购或赎回申请日（</w:t>
      </w:r>
      <w:r>
        <w:rPr>
          <w:rFonts w:ascii="Times New Roman" w:eastAsia="Times New Roman" w:hAnsi="Times New Roman" w:cs="Times New Roman"/>
        </w:rPr>
        <w:t xml:space="preserve">T </w:t>
      </w:r>
      <w:r>
        <w:t>日），在正常情况下，本基金注册登记机构在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日后（包括该日）到销售网点柜台或以销售机构规定的其他方式查询申请的确认情况。基金</w:t>
      </w:r>
      <w:r>
        <w:t>销售机构对申购申请的受理并不代表申请一定成功，而仅代表销售机构确实接收到申请。申购的确认以注册登记机构的确认结果为准。</w:t>
      </w:r>
      <w:r>
        <w:rPr>
          <w:rFonts w:ascii="Times New Roman" w:eastAsia="Times New Roman" w:hAnsi="Times New Roman" w:cs="Times New Roman"/>
        </w:rPr>
        <w:t xml:space="preserve"> </w:t>
      </w:r>
    </w:p>
    <w:p w14:paraId="65834A03" w14:textId="77777777" w:rsidR="005F4037" w:rsidRDefault="00BB308E">
      <w:pPr>
        <w:ind w:left="415" w:right="0"/>
      </w:pPr>
      <w:r>
        <w:rPr>
          <w:rFonts w:ascii="Times New Roman" w:eastAsia="Times New Roman" w:hAnsi="Times New Roman" w:cs="Times New Roman"/>
        </w:rPr>
        <w:t>3.</w:t>
      </w:r>
      <w:r>
        <w:t>申购和赎回的款项支付</w:t>
      </w:r>
      <w:r>
        <w:rPr>
          <w:rFonts w:ascii="Times New Roman" w:eastAsia="Times New Roman" w:hAnsi="Times New Roman" w:cs="Times New Roman"/>
        </w:rPr>
        <w:t xml:space="preserve"> </w:t>
      </w:r>
    </w:p>
    <w:p w14:paraId="78BB3DC3" w14:textId="77777777" w:rsidR="005F4037" w:rsidRDefault="00BB308E">
      <w:pPr>
        <w:spacing w:after="6" w:line="420" w:lineRule="auto"/>
        <w:ind w:left="-15" w:right="208" w:firstLine="410"/>
        <w:jc w:val="both"/>
      </w:pPr>
      <w:r>
        <w:t>申购采用全额缴款方式，若申购资金在规定时间内未全额到账则申购不成功。若申购不成功或无效，基金管理人或基金管理人指定的销售机构将投资人已缴付的申购款项退还给投资人。</w:t>
      </w:r>
      <w:r>
        <w:rPr>
          <w:rFonts w:ascii="Times New Roman" w:eastAsia="Times New Roman" w:hAnsi="Times New Roman" w:cs="Times New Roman"/>
        </w:rPr>
        <w:t xml:space="preserve"> </w:t>
      </w:r>
    </w:p>
    <w:p w14:paraId="423D5887" w14:textId="77777777" w:rsidR="005F4037" w:rsidRDefault="00BB308E">
      <w:pPr>
        <w:spacing w:after="0" w:line="433" w:lineRule="auto"/>
        <w:ind w:left="0" w:right="0" w:firstLine="420"/>
      </w:pPr>
      <w:r>
        <w:t>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14:paraId="467A0218" w14:textId="77777777" w:rsidR="005F4037" w:rsidRDefault="00BB308E">
      <w:pPr>
        <w:ind w:left="415" w:right="0"/>
      </w:pPr>
      <w:r>
        <w:rPr>
          <w:rFonts w:ascii="Times New Roman" w:eastAsia="Times New Roman" w:hAnsi="Times New Roman" w:cs="Times New Roman"/>
        </w:rPr>
        <w:t>(</w:t>
      </w:r>
      <w:r>
        <w:t>五</w:t>
      </w:r>
      <w:r>
        <w:rPr>
          <w:rFonts w:ascii="Times New Roman" w:eastAsia="Times New Roman" w:hAnsi="Times New Roman" w:cs="Times New Roman"/>
        </w:rPr>
        <w:t>)</w:t>
      </w:r>
      <w:r>
        <w:t>申购和赎回的金额</w:t>
      </w:r>
      <w:r>
        <w:rPr>
          <w:rFonts w:ascii="Times New Roman" w:eastAsia="Times New Roman" w:hAnsi="Times New Roman" w:cs="Times New Roman"/>
        </w:rPr>
        <w:t xml:space="preserve"> </w:t>
      </w:r>
    </w:p>
    <w:p w14:paraId="51AF1E65" w14:textId="77777777" w:rsidR="005F4037" w:rsidRDefault="00BB308E">
      <w:pPr>
        <w:spacing w:after="0" w:line="428" w:lineRule="auto"/>
        <w:ind w:left="0" w:right="0" w:firstLine="420"/>
      </w:pPr>
      <w:r>
        <w:rPr>
          <w:rFonts w:ascii="Times New Roman" w:eastAsia="Times New Roman" w:hAnsi="Times New Roman" w:cs="Times New Roman"/>
        </w:rPr>
        <w:t>1.</w:t>
      </w:r>
      <w:r>
        <w:t>基金管理人可以规定投资人首次申购和每次申购的最低金额以及每次赎回的最低份额，具体规定请参见招募说明书。</w:t>
      </w:r>
      <w:r>
        <w:rPr>
          <w:rFonts w:ascii="Times New Roman" w:eastAsia="Times New Roman" w:hAnsi="Times New Roman" w:cs="Times New Roman"/>
        </w:rPr>
        <w:t xml:space="preserve"> </w:t>
      </w:r>
    </w:p>
    <w:p w14:paraId="462DF410" w14:textId="77777777" w:rsidR="005F4037" w:rsidRDefault="00BB308E">
      <w:pPr>
        <w:spacing w:after="0" w:line="428" w:lineRule="auto"/>
        <w:ind w:left="0" w:right="0" w:firstLine="420"/>
      </w:pPr>
      <w:r>
        <w:rPr>
          <w:rFonts w:ascii="Times New Roman" w:eastAsia="Times New Roman" w:hAnsi="Times New Roman" w:cs="Times New Roman"/>
        </w:rPr>
        <w:t>2.</w:t>
      </w:r>
      <w:r>
        <w:t>基金管理人可以规定投资人每个基金交易账户的最低基金份额余额，具体规定请参见招募说明书。</w:t>
      </w:r>
      <w:r>
        <w:rPr>
          <w:rFonts w:ascii="Times New Roman" w:eastAsia="Times New Roman" w:hAnsi="Times New Roman" w:cs="Times New Roman"/>
        </w:rPr>
        <w:t xml:space="preserve"> </w:t>
      </w:r>
    </w:p>
    <w:p w14:paraId="6BF8EED0" w14:textId="77777777" w:rsidR="005F4037" w:rsidRDefault="00BB308E">
      <w:pPr>
        <w:spacing w:after="191" w:line="259" w:lineRule="auto"/>
        <w:ind w:right="0"/>
        <w:jc w:val="right"/>
      </w:pPr>
      <w:r>
        <w:rPr>
          <w:rFonts w:ascii="Times New Roman" w:eastAsia="Times New Roman" w:hAnsi="Times New Roman" w:cs="Times New Roman"/>
        </w:rPr>
        <w:t>3.</w:t>
      </w:r>
      <w:r>
        <w:t>基金管理人可以规定单个投资人累计持有的基金份额上限，具体规定请参见招募说明书。</w:t>
      </w:r>
      <w:r>
        <w:rPr>
          <w:rFonts w:ascii="Times New Roman" w:eastAsia="Times New Roman" w:hAnsi="Times New Roman" w:cs="Times New Roman"/>
        </w:rPr>
        <w:t xml:space="preserve"> </w:t>
      </w:r>
    </w:p>
    <w:p w14:paraId="47EE9C12" w14:textId="77777777" w:rsidR="005F4037" w:rsidRDefault="00BB308E">
      <w:pPr>
        <w:spacing w:after="9" w:line="415" w:lineRule="auto"/>
        <w:ind w:left="0" w:right="0" w:firstLine="420"/>
      </w:pPr>
      <w:r>
        <w:rPr>
          <w:rFonts w:ascii="Times New Roman" w:eastAsia="Times New Roman" w:hAnsi="Times New Roman" w:cs="Times New Roman"/>
        </w:rPr>
        <w:t>4.</w:t>
      </w: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7E637C8" w14:textId="77777777" w:rsidR="005F4037" w:rsidRDefault="00BB308E">
      <w:pPr>
        <w:spacing w:after="6" w:line="420" w:lineRule="auto"/>
        <w:ind w:left="-15" w:right="208" w:firstLine="410"/>
        <w:jc w:val="both"/>
      </w:pPr>
      <w:r>
        <w:rPr>
          <w:rFonts w:ascii="Times New Roman" w:eastAsia="Times New Roman" w:hAnsi="Times New Roman" w:cs="Times New Roman"/>
        </w:rPr>
        <w:t>5.</w:t>
      </w:r>
      <w:r>
        <w:t>基金管理人可以根据市场情况，在法律法规允许的情况下，调整上述规定申购金额和赎回份额的数量限制。基金管理人必须在调整前依照《信息披露办法》的有关规定在规定媒介上公告。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5F6B3F2" w14:textId="77777777" w:rsidR="005F4037" w:rsidRDefault="00BB308E">
      <w:pPr>
        <w:ind w:left="415" w:right="0"/>
      </w:pPr>
      <w:r>
        <w:rPr>
          <w:rFonts w:ascii="Times New Roman" w:eastAsia="Times New Roman" w:hAnsi="Times New Roman" w:cs="Times New Roman"/>
        </w:rPr>
        <w:t>(</w:t>
      </w:r>
      <w:r>
        <w:t>六</w:t>
      </w:r>
      <w:r>
        <w:rPr>
          <w:rFonts w:ascii="Times New Roman" w:eastAsia="Times New Roman" w:hAnsi="Times New Roman" w:cs="Times New Roman"/>
        </w:rPr>
        <w:t>)</w:t>
      </w:r>
      <w:r>
        <w:t>申购和赎回的价格、费用及其用</w:t>
      </w:r>
      <w:r>
        <w:t>途</w:t>
      </w:r>
      <w:r>
        <w:rPr>
          <w:rFonts w:ascii="Times New Roman" w:eastAsia="Times New Roman" w:hAnsi="Times New Roman" w:cs="Times New Roman"/>
        </w:rPr>
        <w:t xml:space="preserve"> </w:t>
      </w:r>
    </w:p>
    <w:p w14:paraId="24621EE9" w14:textId="77777777" w:rsidR="005F4037" w:rsidRDefault="00BB308E">
      <w:pPr>
        <w:spacing w:after="191" w:line="259" w:lineRule="auto"/>
        <w:ind w:right="91"/>
        <w:jc w:val="right"/>
      </w:pPr>
      <w:r>
        <w:rPr>
          <w:rFonts w:ascii="Times New Roman" w:eastAsia="Times New Roman" w:hAnsi="Times New Roman" w:cs="Times New Roman"/>
        </w:rPr>
        <w:t xml:space="preserve">1. </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w:t>
      </w:r>
    </w:p>
    <w:p w14:paraId="63489BDF" w14:textId="77777777" w:rsidR="005F4037" w:rsidRDefault="00BB308E">
      <w:pPr>
        <w:ind w:right="0"/>
      </w:pPr>
      <w:r>
        <w:t>计算公式为：</w:t>
      </w:r>
      <w:r>
        <w:rPr>
          <w:rFonts w:ascii="Times New Roman" w:eastAsia="Times New Roman" w:hAnsi="Times New Roman" w:cs="Times New Roman"/>
        </w:rPr>
        <w:t xml:space="preserve"> </w:t>
      </w:r>
    </w:p>
    <w:p w14:paraId="7390A1EF" w14:textId="77777777" w:rsidR="005F4037" w:rsidRDefault="00BB308E">
      <w:pPr>
        <w:spacing w:after="0" w:line="428" w:lineRule="auto"/>
        <w:ind w:left="0" w:right="0" w:firstLine="42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EA14B8F" w14:textId="77777777" w:rsidR="005F4037" w:rsidRDefault="00BB308E">
      <w:pPr>
        <w:spacing w:after="0" w:line="431" w:lineRule="auto"/>
        <w:ind w:left="0" w:right="0" w:firstLine="42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5CDC58A2" w14:textId="77777777" w:rsidR="005F4037" w:rsidRDefault="00BB308E">
      <w:pPr>
        <w:spacing w:after="9" w:line="415" w:lineRule="auto"/>
        <w:ind w:left="0" w:right="0" w:firstLine="420"/>
      </w:pPr>
      <w:r>
        <w:rPr>
          <w:rFonts w:ascii="Times New Roman" w:eastAsia="Times New Roman" w:hAnsi="Times New Roman" w:cs="Times New Roman"/>
        </w:rPr>
        <w:t>2.</w:t>
      </w:r>
      <w:r>
        <w:t>申购份额的计算及余额的处理方式：本基金申购份额的计算详见《招募说明书》。本基</w:t>
      </w:r>
      <w:r>
        <w:t>金的申购费率由基金管理人决定，并在招募说明书中列示。申购的有效份额为净申购金额除以当日的基金份额净值，有效份额单位为份，上述计算结果均按四舍五入方法，保留到小数点后两位，由此产生的收益或损失由基金财产承担。</w:t>
      </w:r>
      <w:r>
        <w:rPr>
          <w:rFonts w:ascii="Times New Roman" w:eastAsia="Times New Roman" w:hAnsi="Times New Roman" w:cs="Times New Roman"/>
        </w:rPr>
        <w:t xml:space="preserve"> </w:t>
      </w:r>
    </w:p>
    <w:p w14:paraId="0C4114B9" w14:textId="77777777" w:rsidR="005F4037" w:rsidRDefault="00BB308E">
      <w:pPr>
        <w:spacing w:after="6" w:line="420" w:lineRule="auto"/>
        <w:ind w:left="-15" w:right="208" w:firstLine="410"/>
        <w:jc w:val="both"/>
      </w:pPr>
      <w:r>
        <w:rPr>
          <w:rFonts w:ascii="Times New Roman" w:eastAsia="Times New Roman" w:hAnsi="Times New Roman" w:cs="Times New Roman"/>
        </w:rPr>
        <w:t>3.</w:t>
      </w:r>
      <w:r>
        <w:t>赎回金额的计算及处理方式：本基金赎回金额的计算详见《招募说明书》，赎回金额单位为元。上述计算结果均按四舍五入方法，保留到小数点后两位，由此产生的收益或损失由基金财产承担。</w:t>
      </w:r>
      <w:r>
        <w:rPr>
          <w:rFonts w:ascii="Times New Roman" w:eastAsia="Times New Roman" w:hAnsi="Times New Roman" w:cs="Times New Roman"/>
        </w:rPr>
        <w:t xml:space="preserve"> </w:t>
      </w:r>
    </w:p>
    <w:p w14:paraId="37C4B6D4" w14:textId="77777777" w:rsidR="005F4037" w:rsidRDefault="00BB308E">
      <w:pPr>
        <w:spacing w:after="0" w:line="428" w:lineRule="auto"/>
        <w:ind w:left="0" w:right="0" w:firstLine="420"/>
      </w:pPr>
      <w:r>
        <w:rPr>
          <w:rFonts w:ascii="Times New Roman" w:eastAsia="Times New Roman" w:hAnsi="Times New Roman" w:cs="Times New Roman"/>
        </w:rPr>
        <w:t>4.</w:t>
      </w:r>
      <w:r>
        <w:t>申购费用由投资人承担，不列入基金财产，主要用于本基金的市场推广、销售、注册登记等各项费用。</w:t>
      </w:r>
      <w:r>
        <w:rPr>
          <w:rFonts w:ascii="Times New Roman" w:eastAsia="Times New Roman" w:hAnsi="Times New Roman" w:cs="Times New Roman"/>
        </w:rPr>
        <w:t xml:space="preserve"> </w:t>
      </w:r>
    </w:p>
    <w:p w14:paraId="10A6B0A5" w14:textId="77777777" w:rsidR="005F4037" w:rsidRDefault="00BB308E">
      <w:pPr>
        <w:spacing w:after="6" w:line="420" w:lineRule="auto"/>
        <w:ind w:left="-15" w:right="208" w:firstLine="410"/>
        <w:jc w:val="both"/>
      </w:pPr>
      <w:r>
        <w:rPr>
          <w:rFonts w:ascii="Times New Roman" w:eastAsia="Times New Roman" w:hAnsi="Times New Roman" w:cs="Times New Roman"/>
        </w:rPr>
        <w:t>5.</w:t>
      </w:r>
      <w:r>
        <w:t>赎回费用由赎回基金份额</w:t>
      </w:r>
      <w:r>
        <w:t>的基金份额持有人承担，在基金份额持有人赎回基金份额时收取。不低于赎回费总额的</w:t>
      </w:r>
      <w:r>
        <w:t xml:space="preserve"> </w:t>
      </w:r>
      <w:r>
        <w:rPr>
          <w:rFonts w:ascii="Times New Roman" w:eastAsia="Times New Roman" w:hAnsi="Times New Roman" w:cs="Times New Roman"/>
        </w:rPr>
        <w:t>25%</w:t>
      </w:r>
      <w:r>
        <w:t>应归基金财产，其余用于支付注册登记费和其他必要的手续费。对于持续持有期少于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65D3644F" w14:textId="77777777" w:rsidR="005F4037" w:rsidRDefault="00BB308E">
      <w:pPr>
        <w:spacing w:after="10" w:line="415" w:lineRule="auto"/>
        <w:ind w:left="0" w:right="0" w:firstLine="420"/>
      </w:pPr>
      <w:r>
        <w:rPr>
          <w:rFonts w:ascii="Times New Roman" w:eastAsia="Times New Roman" w:hAnsi="Times New Roman" w:cs="Times New Roman"/>
        </w:rPr>
        <w:t>6.</w:t>
      </w:r>
      <w:r>
        <w:t>本基金的申购费率最高不超过申购金额的</w:t>
      </w:r>
      <w:r>
        <w:t xml:space="preserve"> </w:t>
      </w:r>
      <w:r>
        <w:rPr>
          <w:rFonts w:ascii="Times New Roman" w:eastAsia="Times New Roman" w:hAnsi="Times New Roman" w:cs="Times New Roman"/>
        </w:rPr>
        <w:t>5%</w:t>
      </w:r>
      <w:r>
        <w:t>，赎回费率最高不超过赎回金额的</w:t>
      </w:r>
      <w:r>
        <w:t xml:space="preserve"> </w:t>
      </w:r>
      <w:r>
        <w:rPr>
          <w:rFonts w:ascii="Times New Roman" w:eastAsia="Times New Roman" w:hAnsi="Times New Roman" w:cs="Times New Roman"/>
        </w:rPr>
        <w:t>5%</w:t>
      </w: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9BC17A4" w14:textId="77777777" w:rsidR="005F4037" w:rsidRDefault="00BB308E">
      <w:pPr>
        <w:spacing w:after="17" w:line="415" w:lineRule="auto"/>
        <w:ind w:left="0" w:right="0" w:firstLine="420"/>
      </w:pPr>
      <w:r>
        <w:rPr>
          <w:rFonts w:ascii="Times New Roman" w:eastAsia="Times New Roman" w:hAnsi="Times New Roman" w:cs="Times New Roman"/>
        </w:rPr>
        <w:t>7.</w:t>
      </w:r>
      <w:r>
        <w:t>基金管理人可以在不违反法律法规规定及基金合同约定的情形下根据市场情况制定基金促销计划，针对以特定交易方式（如网上交易、电话交易等）等进行基金交易的投资人定期或不定期地开展基金促销活动。在基金促销活动期间，按相关监管部门要</w:t>
      </w:r>
      <w:r>
        <w:t>求履行必要手续后，基金管理人可以适当调低基金申购费率和基金赎回费率。</w:t>
      </w:r>
      <w:r>
        <w:rPr>
          <w:rFonts w:ascii="Times New Roman" w:eastAsia="Times New Roman" w:hAnsi="Times New Roman" w:cs="Times New Roman"/>
        </w:rPr>
        <w:t xml:space="preserve"> </w:t>
      </w:r>
    </w:p>
    <w:p w14:paraId="3FE3F2D4" w14:textId="77777777" w:rsidR="005F4037" w:rsidRDefault="00BB308E">
      <w:pPr>
        <w:spacing w:after="3" w:line="427" w:lineRule="auto"/>
        <w:ind w:left="415" w:right="0"/>
      </w:pPr>
      <w:r>
        <w:rPr>
          <w:rFonts w:ascii="Times New Roman" w:eastAsia="Times New Roman" w:hAnsi="Times New Roman" w:cs="Times New Roman"/>
        </w:rPr>
        <w:t>(</w:t>
      </w:r>
      <w:r>
        <w:t>七</w:t>
      </w:r>
      <w:r>
        <w:rPr>
          <w:rFonts w:ascii="Times New Roman" w:eastAsia="Times New Roman" w:hAnsi="Times New Roman" w:cs="Times New Roman"/>
        </w:rPr>
        <w:t>)</w:t>
      </w:r>
      <w:r>
        <w:t>拒绝或暂停申购的情形发生下列情况时，基金管理人可拒绝或暂停接受投资人的申购申请：</w:t>
      </w:r>
      <w:r>
        <w:rPr>
          <w:rFonts w:ascii="Times New Roman" w:eastAsia="Times New Roman" w:hAnsi="Times New Roman" w:cs="Times New Roman"/>
        </w:rPr>
        <w:t xml:space="preserve"> </w:t>
      </w:r>
    </w:p>
    <w:p w14:paraId="26E7796C" w14:textId="77777777" w:rsidR="005F4037" w:rsidRDefault="00BB308E">
      <w:pPr>
        <w:ind w:left="415" w:right="0"/>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w:t>
      </w:r>
    </w:p>
    <w:p w14:paraId="1929E5E0" w14:textId="77777777" w:rsidR="005F4037" w:rsidRDefault="00BB308E">
      <w:pPr>
        <w:ind w:left="415" w:right="0"/>
      </w:pPr>
      <w:r>
        <w:rPr>
          <w:rFonts w:ascii="Times New Roman" w:eastAsia="Times New Roman" w:hAnsi="Times New Roman" w:cs="Times New Roman"/>
        </w:rPr>
        <w:t>2.</w:t>
      </w:r>
      <w:r>
        <w:t>证券交易所交易时间非正常停市，导致基金管理人无法计算当日基金资产净值。</w:t>
      </w:r>
      <w:r>
        <w:rPr>
          <w:rFonts w:ascii="Times New Roman" w:eastAsia="Times New Roman" w:hAnsi="Times New Roman" w:cs="Times New Roman"/>
        </w:rPr>
        <w:t xml:space="preserve"> </w:t>
      </w:r>
    </w:p>
    <w:p w14:paraId="77647A58" w14:textId="77777777" w:rsidR="005F4037" w:rsidRDefault="00BB308E">
      <w:pPr>
        <w:ind w:left="415" w:right="0"/>
      </w:pPr>
      <w:r>
        <w:rPr>
          <w:rFonts w:ascii="Times New Roman" w:eastAsia="Times New Roman" w:hAnsi="Times New Roman" w:cs="Times New Roman"/>
        </w:rPr>
        <w:t>3.</w:t>
      </w:r>
      <w:r>
        <w:t>发生本基金合同规定的暂停基金资产估值情况。</w:t>
      </w:r>
      <w:r>
        <w:rPr>
          <w:rFonts w:ascii="Times New Roman" w:eastAsia="Times New Roman" w:hAnsi="Times New Roman" w:cs="Times New Roman"/>
        </w:rPr>
        <w:t xml:space="preserve"> </w:t>
      </w:r>
    </w:p>
    <w:p w14:paraId="64B6761B" w14:textId="77777777" w:rsidR="005F4037" w:rsidRDefault="00BB308E">
      <w:pPr>
        <w:spacing w:after="0" w:line="428" w:lineRule="auto"/>
        <w:ind w:left="0" w:right="0" w:firstLine="420"/>
      </w:pPr>
      <w:r>
        <w:rPr>
          <w:rFonts w:ascii="Times New Roman" w:eastAsia="Times New Roman" w:hAnsi="Times New Roman" w:cs="Times New Roman"/>
        </w:rPr>
        <w:t>4.</w:t>
      </w:r>
      <w:r>
        <w:t>基金管理人认为接受某笔或某些申购申请可能会影响或损害现有基金份额持有人利益时。</w:t>
      </w:r>
      <w:r>
        <w:rPr>
          <w:rFonts w:ascii="Times New Roman" w:eastAsia="Times New Roman" w:hAnsi="Times New Roman" w:cs="Times New Roman"/>
        </w:rPr>
        <w:t xml:space="preserve"> </w:t>
      </w:r>
    </w:p>
    <w:p w14:paraId="46DDD8A1" w14:textId="77777777" w:rsidR="005F4037" w:rsidRDefault="00BB308E">
      <w:pPr>
        <w:spacing w:after="0" w:line="428" w:lineRule="auto"/>
        <w:ind w:left="0" w:right="0" w:firstLine="420"/>
      </w:pPr>
      <w:r>
        <w:rPr>
          <w:rFonts w:ascii="Times New Roman" w:eastAsia="Times New Roman" w:hAnsi="Times New Roman" w:cs="Times New Roman"/>
        </w:rPr>
        <w:t>5.</w:t>
      </w: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7CC64C4" w14:textId="77777777" w:rsidR="005F4037" w:rsidRDefault="00BB308E">
      <w:pPr>
        <w:spacing w:after="0" w:line="437" w:lineRule="auto"/>
        <w:ind w:left="0" w:right="0" w:firstLine="420"/>
      </w:pPr>
      <w:r>
        <w:rPr>
          <w:rFonts w:ascii="Times New Roman" w:eastAsia="Times New Roman" w:hAnsi="Times New Roman" w:cs="Times New Roman"/>
        </w:rPr>
        <w:t>6.</w:t>
      </w:r>
      <w:r>
        <w:t>接受某笔或某些申购申请有可能导致单一投资者持有基金份额的比例达到或者超过</w:t>
      </w:r>
      <w:r>
        <w:t xml:space="preserve"> </w:t>
      </w:r>
      <w:r>
        <w:rPr>
          <w:rFonts w:ascii="Times New Roman" w:eastAsia="Times New Roman" w:hAnsi="Times New Roman" w:cs="Times New Roman"/>
        </w:rPr>
        <w:t xml:space="preserve">50% </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07428999" w14:textId="77777777" w:rsidR="005F4037" w:rsidRDefault="00BB308E">
      <w:pPr>
        <w:spacing w:after="10" w:line="421" w:lineRule="auto"/>
        <w:ind w:left="0" w:right="0" w:firstLine="420"/>
      </w:pPr>
      <w:r>
        <w:rPr>
          <w:rFonts w:ascii="Times New Roman" w:eastAsia="Times New Roman" w:hAnsi="Times New Roman" w:cs="Times New Roman"/>
        </w:rPr>
        <w:t>7.</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EA5769F" w14:textId="77777777" w:rsidR="005F4037" w:rsidRDefault="00BB308E">
      <w:pPr>
        <w:ind w:left="415" w:right="0"/>
      </w:pPr>
      <w:r>
        <w:rPr>
          <w:rFonts w:ascii="Times New Roman" w:eastAsia="Times New Roman" w:hAnsi="Times New Roman" w:cs="Times New Roman"/>
        </w:rPr>
        <w:t>8.</w:t>
      </w:r>
      <w:r>
        <w:t>法律法规规定或中国证监会认定的其他情形。</w:t>
      </w:r>
      <w:r>
        <w:rPr>
          <w:rFonts w:ascii="Times New Roman" w:eastAsia="Times New Roman" w:hAnsi="Times New Roman" w:cs="Times New Roman"/>
        </w:rPr>
        <w:t xml:space="preserve"> </w:t>
      </w:r>
    </w:p>
    <w:p w14:paraId="4CC4628A" w14:textId="77777777" w:rsidR="005F4037" w:rsidRDefault="00BB308E">
      <w:pPr>
        <w:spacing w:after="14" w:line="417" w:lineRule="auto"/>
        <w:ind w:left="0" w:right="0" w:firstLine="420"/>
      </w:pPr>
      <w:r>
        <w:t>发生上述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且基金管理人决定暂停或拒绝基金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rPr>
        <w:t xml:space="preserve"> </w:t>
      </w:r>
    </w:p>
    <w:p w14:paraId="25052B7D" w14:textId="77777777" w:rsidR="005F4037" w:rsidRDefault="00BB308E">
      <w:pPr>
        <w:spacing w:after="2" w:line="428" w:lineRule="auto"/>
        <w:ind w:left="415" w:right="0"/>
      </w:pPr>
      <w:r>
        <w:rPr>
          <w:rFonts w:ascii="Times New Roman" w:eastAsia="Times New Roman" w:hAnsi="Times New Roman" w:cs="Times New Roman"/>
        </w:rPr>
        <w:t>(</w:t>
      </w:r>
      <w:r>
        <w:t>八</w:t>
      </w:r>
      <w:r>
        <w:rPr>
          <w:rFonts w:ascii="Times New Roman" w:eastAsia="Times New Roman" w:hAnsi="Times New Roman" w:cs="Times New Roman"/>
        </w:rPr>
        <w:t>)</w:t>
      </w:r>
      <w:r>
        <w:t>暂停赎回或延缓支付赎回款项的情形发生下列情形时，基金管理人可暂停接受投资人的赎回申请或延缓支付赎回款项：</w:t>
      </w:r>
      <w:r>
        <w:rPr>
          <w:rFonts w:ascii="Times New Roman" w:eastAsia="Times New Roman" w:hAnsi="Times New Roman" w:cs="Times New Roman"/>
        </w:rPr>
        <w:t xml:space="preserve"> </w:t>
      </w:r>
    </w:p>
    <w:p w14:paraId="52622EB4" w14:textId="77777777" w:rsidR="005F4037" w:rsidRDefault="00BB308E">
      <w:pPr>
        <w:ind w:left="415" w:right="0"/>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w:t>
      </w:r>
    </w:p>
    <w:p w14:paraId="1BA6967F" w14:textId="77777777" w:rsidR="005F4037" w:rsidRDefault="00BB308E">
      <w:pPr>
        <w:ind w:left="415" w:right="0"/>
      </w:pPr>
      <w:r>
        <w:rPr>
          <w:rFonts w:ascii="Times New Roman" w:eastAsia="Times New Roman" w:hAnsi="Times New Roman" w:cs="Times New Roman"/>
        </w:rPr>
        <w:t>2.</w:t>
      </w:r>
      <w:r>
        <w:t>证券交易所交易时间非正常停市，导致基金管理人无法计算当日基金资产净值。</w:t>
      </w:r>
      <w:r>
        <w:rPr>
          <w:rFonts w:ascii="Times New Roman" w:eastAsia="Times New Roman" w:hAnsi="Times New Roman" w:cs="Times New Roman"/>
        </w:rPr>
        <w:t xml:space="preserve"> </w:t>
      </w:r>
    </w:p>
    <w:p w14:paraId="60E83737" w14:textId="77777777" w:rsidR="005F4037" w:rsidRDefault="00BB308E">
      <w:pPr>
        <w:ind w:left="415" w:right="0"/>
      </w:pPr>
      <w:r>
        <w:rPr>
          <w:rFonts w:ascii="Times New Roman" w:eastAsia="Times New Roman" w:hAnsi="Times New Roman" w:cs="Times New Roman"/>
        </w:rPr>
        <w:t>3.</w:t>
      </w:r>
      <w:r>
        <w:t>连续两个或两个以上开放日发生巨额赎回。</w:t>
      </w:r>
      <w:r>
        <w:rPr>
          <w:rFonts w:ascii="Times New Roman" w:eastAsia="Times New Roman" w:hAnsi="Times New Roman" w:cs="Times New Roman"/>
        </w:rPr>
        <w:t xml:space="preserve"> </w:t>
      </w:r>
    </w:p>
    <w:p w14:paraId="479B11D8" w14:textId="77777777" w:rsidR="005F4037" w:rsidRDefault="00BB308E">
      <w:pPr>
        <w:ind w:left="415" w:right="0"/>
      </w:pPr>
      <w:r>
        <w:rPr>
          <w:rFonts w:ascii="Times New Roman" w:eastAsia="Times New Roman" w:hAnsi="Times New Roman" w:cs="Times New Roman"/>
        </w:rPr>
        <w:t>4.</w:t>
      </w:r>
      <w:r>
        <w:t>发生本基金合同规定的暂停基金资产估值情况。</w:t>
      </w:r>
      <w:r>
        <w:rPr>
          <w:rFonts w:ascii="Times New Roman" w:eastAsia="Times New Roman" w:hAnsi="Times New Roman" w:cs="Times New Roman"/>
        </w:rPr>
        <w:t xml:space="preserve"> </w:t>
      </w:r>
    </w:p>
    <w:p w14:paraId="230875A5" w14:textId="77777777" w:rsidR="005F4037" w:rsidRDefault="00BB308E">
      <w:pPr>
        <w:spacing w:after="10" w:line="421" w:lineRule="auto"/>
        <w:ind w:left="0" w:right="0" w:firstLine="420"/>
      </w:pPr>
      <w:r>
        <w:rPr>
          <w:rFonts w:ascii="Times New Roman" w:eastAsia="Times New Roman" w:hAnsi="Times New Roman" w:cs="Times New Roman"/>
        </w:rPr>
        <w:t>5.</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1695FD2E" w14:textId="77777777" w:rsidR="005F4037" w:rsidRDefault="00BB308E">
      <w:pPr>
        <w:ind w:left="415" w:right="0"/>
      </w:pPr>
      <w:r>
        <w:rPr>
          <w:rFonts w:ascii="Times New Roman" w:eastAsia="Times New Roman" w:hAnsi="Times New Roman" w:cs="Times New Roman"/>
        </w:rPr>
        <w:t>6.</w:t>
      </w:r>
      <w:r>
        <w:t>法律法规规定或中国证监会认定的其他情形。</w:t>
      </w:r>
      <w:r>
        <w:rPr>
          <w:rFonts w:ascii="Times New Roman" w:eastAsia="Times New Roman" w:hAnsi="Times New Roman" w:cs="Times New Roman"/>
        </w:rPr>
        <w:t xml:space="preserve"> </w:t>
      </w:r>
    </w:p>
    <w:p w14:paraId="131E9712" w14:textId="77777777" w:rsidR="005F4037" w:rsidRDefault="00BB308E">
      <w:pPr>
        <w:spacing w:after="1" w:line="414" w:lineRule="auto"/>
        <w:ind w:left="0" w:right="0" w:firstLine="420"/>
      </w:pPr>
      <w:r>
        <w:t>发生上述情形时，基金管理人应在当日报中国证监会备案，已接受的赎回申请，基金管理人</w:t>
      </w:r>
      <w:r>
        <w:t>应足额支付；如暂时不能足额支付，应将可支付部分按单个账户申请量占申请总量的比例分配给赎回申请人，未支付部分可延期支付，并以后续开放日的基金份额净值为依据计算赎回金额。若连续两个或两个以上开放日发生巨额赎回，延期支付最长不得超过</w:t>
      </w:r>
      <w:r>
        <w:t xml:space="preserve"> </w:t>
      </w:r>
      <w:r>
        <w:rPr>
          <w:rFonts w:ascii="Times New Roman" w:eastAsia="Times New Roman" w:hAnsi="Times New Roman" w:cs="Times New Roman"/>
        </w:rPr>
        <w:t xml:space="preserve">20 </w:t>
      </w:r>
      <w:r>
        <w:t>个工作日，并在规定媒介上公告。投资人在申请赎回时可事先选择将当日可能未获受理部分予以撤销。</w:t>
      </w:r>
    </w:p>
    <w:p w14:paraId="17963A59" w14:textId="77777777" w:rsidR="005F4037" w:rsidRDefault="00BB308E">
      <w:pPr>
        <w:ind w:right="0"/>
      </w:pPr>
      <w:r>
        <w:t>在暂停赎回的情况消除时，基金管理人应及时恢复赎回业务的办理并予以公告。</w:t>
      </w:r>
      <w:r>
        <w:rPr>
          <w:rFonts w:ascii="Times New Roman" w:eastAsia="Times New Roman" w:hAnsi="Times New Roman" w:cs="Times New Roman"/>
        </w:rPr>
        <w:t xml:space="preserve"> </w:t>
      </w:r>
    </w:p>
    <w:p w14:paraId="794933A2" w14:textId="77777777" w:rsidR="005F4037" w:rsidRDefault="00BB308E">
      <w:pPr>
        <w:ind w:left="415" w:right="0"/>
      </w:pPr>
      <w:r>
        <w:rPr>
          <w:rFonts w:ascii="Times New Roman" w:eastAsia="Times New Roman" w:hAnsi="Times New Roman" w:cs="Times New Roman"/>
        </w:rPr>
        <w:t>(</w:t>
      </w:r>
      <w:r>
        <w:t>九</w:t>
      </w:r>
      <w:r>
        <w:rPr>
          <w:rFonts w:ascii="Times New Roman" w:eastAsia="Times New Roman" w:hAnsi="Times New Roman" w:cs="Times New Roman"/>
        </w:rPr>
        <w:t>)</w:t>
      </w:r>
      <w:r>
        <w:t>巨额赎回的情形及处理方式</w:t>
      </w:r>
      <w:r>
        <w:rPr>
          <w:rFonts w:ascii="Times New Roman" w:eastAsia="Times New Roman" w:hAnsi="Times New Roman" w:cs="Times New Roman"/>
        </w:rPr>
        <w:t xml:space="preserve"> </w:t>
      </w:r>
    </w:p>
    <w:p w14:paraId="084EBCC0" w14:textId="77777777" w:rsidR="005F4037" w:rsidRDefault="00BB308E">
      <w:pPr>
        <w:ind w:left="415" w:right="0"/>
      </w:pPr>
      <w:r>
        <w:rPr>
          <w:rFonts w:ascii="Times New Roman" w:eastAsia="Times New Roman" w:hAnsi="Times New Roman" w:cs="Times New Roman"/>
        </w:rPr>
        <w:t>1.</w:t>
      </w:r>
      <w:r>
        <w:t>巨额赎回的认定</w:t>
      </w:r>
      <w:r>
        <w:rPr>
          <w:rFonts w:ascii="Times New Roman" w:eastAsia="Times New Roman" w:hAnsi="Times New Roman" w:cs="Times New Roman"/>
        </w:rPr>
        <w:t xml:space="preserve"> </w:t>
      </w:r>
    </w:p>
    <w:p w14:paraId="4FABBEA2" w14:textId="77777777" w:rsidR="005F4037" w:rsidRDefault="00BB308E">
      <w:pPr>
        <w:spacing w:after="25" w:line="413" w:lineRule="auto"/>
        <w:ind w:left="0" w:right="0" w:firstLine="420"/>
      </w:pPr>
      <w:r>
        <w:t>若本基金单个开放日内的基金份额净赎回申请（赎回申请份额总</w:t>
      </w:r>
      <w:r>
        <w:t>数加上基金转换中转出申请份额总数后扣除申购申请份额总数及基金转换中转入申请份额总数后的余额）超过前一开放日的基金总份额的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ABD1F20" w14:textId="77777777" w:rsidR="005F4037" w:rsidRDefault="00BB308E">
      <w:pPr>
        <w:ind w:left="415" w:right="0"/>
      </w:pPr>
      <w:r>
        <w:rPr>
          <w:rFonts w:ascii="Times New Roman" w:eastAsia="Times New Roman" w:hAnsi="Times New Roman" w:cs="Times New Roman"/>
        </w:rPr>
        <w:t>2.</w:t>
      </w:r>
      <w:r>
        <w:t>巨额赎回的处理方式</w:t>
      </w:r>
      <w:r>
        <w:rPr>
          <w:rFonts w:ascii="Times New Roman" w:eastAsia="Times New Roman" w:hAnsi="Times New Roman" w:cs="Times New Roman"/>
        </w:rPr>
        <w:t xml:space="preserve"> </w:t>
      </w:r>
    </w:p>
    <w:p w14:paraId="145FD30A" w14:textId="77777777" w:rsidR="005F4037" w:rsidRDefault="00BB308E">
      <w:pPr>
        <w:spacing w:after="10" w:line="414" w:lineRule="auto"/>
        <w:ind w:left="0" w:right="0" w:firstLine="42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B2FD3E4" w14:textId="77777777" w:rsidR="005F4037" w:rsidRDefault="00BB308E">
      <w:pPr>
        <w:spacing w:line="428" w:lineRule="auto"/>
        <w:ind w:left="0" w:right="0" w:firstLine="420"/>
      </w:pP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34E0A094" w14:textId="77777777" w:rsidR="005F4037" w:rsidRDefault="00BB308E">
      <w:pPr>
        <w:spacing w:after="11" w:line="413" w:lineRule="auto"/>
        <w:ind w:left="0" w:right="0" w:firstLine="420"/>
      </w:pP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87D23EF" w14:textId="77777777" w:rsidR="005F4037" w:rsidRDefault="00BB308E">
      <w:pPr>
        <w:spacing w:after="191" w:line="259" w:lineRule="auto"/>
        <w:ind w:right="214"/>
        <w:jc w:val="right"/>
      </w:pPr>
      <w:r>
        <w:rPr>
          <w:rFonts w:ascii="Times New Roman" w:eastAsia="Times New Roman" w:hAnsi="Times New Roman" w:cs="Times New Roman"/>
        </w:rPr>
        <w:t>(3)</w:t>
      </w:r>
      <w:r>
        <w:t>若本基金发生巨额赎回且单个基金份额持有人的赎回申请超过上一开放日基金总份额</w:t>
      </w:r>
    </w:p>
    <w:p w14:paraId="63D85D51" w14:textId="77777777" w:rsidR="005F4037" w:rsidRDefault="00BB308E">
      <w:pPr>
        <w:ind w:right="0"/>
      </w:pPr>
      <w:r>
        <w:rPr>
          <w:rFonts w:ascii="Times New Roman" w:eastAsia="Times New Roman" w:hAnsi="Times New Roman" w:cs="Times New Roman"/>
        </w:rPr>
        <w:t>20%</w:t>
      </w:r>
      <w:r>
        <w:t>的，基金管理人有权对该单个基金份额持有人超过该比例以上的赎回申请实施延期办理</w:t>
      </w:r>
    </w:p>
    <w:p w14:paraId="7E80CFED" w14:textId="77777777" w:rsidR="005F4037" w:rsidRDefault="00BB308E">
      <w:pPr>
        <w:spacing w:after="11" w:line="414" w:lineRule="auto"/>
        <w:ind w:right="0"/>
      </w:pPr>
      <w:r>
        <w:t>（基金份额持有人可在提交赎回申请时选择将当日未获办理部分予以撤销），对该单个基金份额持有人剩余赎回申请与其他账户赎回申请按前述条款</w:t>
      </w:r>
      <w:r>
        <w:t>处理。</w:t>
      </w:r>
      <w:r>
        <w:rPr>
          <w:rFonts w:ascii="Times New Roman" w:eastAsia="Times New Roman" w:hAnsi="Times New Roman" w:cs="Times New Roman"/>
        </w:rPr>
        <w:t xml:space="preserve"> </w:t>
      </w:r>
    </w:p>
    <w:p w14:paraId="2EB5BFB1" w14:textId="77777777" w:rsidR="005F4037" w:rsidRDefault="00BB308E">
      <w:pPr>
        <w:spacing w:after="6" w:line="420" w:lineRule="auto"/>
        <w:ind w:left="-15" w:right="208" w:firstLine="410"/>
        <w:jc w:val="both"/>
      </w:pP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D87C83D" w14:textId="77777777" w:rsidR="005F4037" w:rsidRDefault="00BB308E">
      <w:pPr>
        <w:ind w:left="415" w:right="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D1984F5" w14:textId="77777777" w:rsidR="005F4037" w:rsidRDefault="00BB308E">
      <w:pPr>
        <w:spacing w:after="6" w:line="420" w:lineRule="auto"/>
        <w:ind w:left="-15" w:right="208" w:firstLine="410"/>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470E78B4" w14:textId="77777777" w:rsidR="005F4037" w:rsidRDefault="00BB308E">
      <w:pPr>
        <w:ind w:left="415" w:right="0"/>
      </w:pPr>
      <w:r>
        <w:rPr>
          <w:rFonts w:ascii="Times New Roman" w:eastAsia="Times New Roman" w:hAnsi="Times New Roman" w:cs="Times New Roman"/>
        </w:rPr>
        <w:t>(</w:t>
      </w:r>
      <w:r>
        <w:t>十</w:t>
      </w:r>
      <w:r>
        <w:rPr>
          <w:rFonts w:ascii="Times New Roman" w:eastAsia="Times New Roman" w:hAnsi="Times New Roman" w:cs="Times New Roman"/>
        </w:rPr>
        <w:t>)</w:t>
      </w:r>
      <w:r>
        <w:t>暂停申购或赎回的公告和重新开放申购或赎回的公告</w:t>
      </w:r>
      <w:r>
        <w:rPr>
          <w:rFonts w:ascii="Times New Roman" w:eastAsia="Times New Roman" w:hAnsi="Times New Roman" w:cs="Times New Roman"/>
        </w:rPr>
        <w:t xml:space="preserve"> </w:t>
      </w:r>
    </w:p>
    <w:p w14:paraId="11397918" w14:textId="77777777" w:rsidR="005F4037" w:rsidRDefault="00BB308E">
      <w:pPr>
        <w:spacing w:after="0" w:line="428" w:lineRule="auto"/>
        <w:ind w:left="0" w:right="0" w:firstLine="420"/>
      </w:pPr>
      <w:r>
        <w:rPr>
          <w:rFonts w:ascii="Times New Roman" w:eastAsia="Times New Roman" w:hAnsi="Times New Roman" w:cs="Times New Roman"/>
        </w:rPr>
        <w:t>1.</w:t>
      </w:r>
      <w:r>
        <w:t>发生上述暂停申购或赎回情况的，</w:t>
      </w:r>
      <w:r>
        <w:t>基金管理人应当在规定期限内在规定媒介上刊登暂停公告。</w:t>
      </w:r>
      <w:r>
        <w:rPr>
          <w:rFonts w:ascii="Times New Roman" w:eastAsia="Times New Roman" w:hAnsi="Times New Roman" w:cs="Times New Roman"/>
        </w:rPr>
        <w:t xml:space="preserve"> </w:t>
      </w:r>
    </w:p>
    <w:p w14:paraId="64E7502E" w14:textId="77777777" w:rsidR="005F4037" w:rsidRDefault="00BB308E">
      <w:pPr>
        <w:spacing w:after="0" w:line="434" w:lineRule="auto"/>
        <w:ind w:left="0" w:right="0" w:firstLine="420"/>
      </w:pPr>
      <w:r>
        <w:rPr>
          <w:rFonts w:ascii="Times New Roman" w:eastAsia="Times New Roman" w:hAnsi="Times New Roman" w:cs="Times New Roman"/>
        </w:rPr>
        <w:t>2.</w:t>
      </w: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8FBD2F9" w14:textId="77777777" w:rsidR="005F4037" w:rsidRDefault="00BB308E">
      <w:pPr>
        <w:spacing w:after="9" w:line="421" w:lineRule="auto"/>
        <w:ind w:left="0" w:right="0" w:firstLine="420"/>
      </w:pPr>
      <w:r>
        <w:rPr>
          <w:rFonts w:ascii="Times New Roman" w:eastAsia="Times New Roman" w:hAnsi="Times New Roman" w:cs="Times New Roman"/>
        </w:rPr>
        <w:t>3.</w:t>
      </w:r>
      <w:r>
        <w:t>如发生暂停的时间超过</w:t>
      </w:r>
      <w:r>
        <w:t xml:space="preserve"> </w:t>
      </w:r>
      <w:r>
        <w:rPr>
          <w:rFonts w:ascii="Times New Roman" w:eastAsia="Times New Roman" w:hAnsi="Times New Roman" w:cs="Times New Roman"/>
        </w:rPr>
        <w:t xml:space="preserve">1 </w:t>
      </w:r>
      <w:r>
        <w:t>日但少于</w:t>
      </w:r>
      <w:r>
        <w:t xml:space="preserve"> </w:t>
      </w:r>
      <w:r>
        <w:rPr>
          <w:rFonts w:ascii="Times New Roman" w:eastAsia="Times New Roman" w:hAnsi="Times New Roman" w:cs="Times New Roman"/>
        </w:rPr>
        <w:t xml:space="preserve">2 </w:t>
      </w:r>
      <w:r>
        <w:t>周，暂停结束，基金重新开放申购或赎回时，基金管理人应依照《信息披露办法》的有关规定在规定媒介上刊登基金重新开放申购或赎回公告，并公告最近</w:t>
      </w:r>
      <w:r>
        <w:t xml:space="preserve"> </w:t>
      </w:r>
      <w:r>
        <w:rPr>
          <w:rFonts w:ascii="Times New Roman" w:eastAsia="Times New Roman" w:hAnsi="Times New Roman" w:cs="Times New Roman"/>
        </w:rPr>
        <w:t xml:space="preserve">1 </w:t>
      </w:r>
      <w:r>
        <w:t>个工作日的基金份额净值。</w:t>
      </w:r>
      <w:r>
        <w:rPr>
          <w:rFonts w:ascii="Times New Roman" w:eastAsia="Times New Roman" w:hAnsi="Times New Roman" w:cs="Times New Roman"/>
        </w:rPr>
        <w:t xml:space="preserve"> </w:t>
      </w:r>
    </w:p>
    <w:p w14:paraId="0FD96144" w14:textId="77777777" w:rsidR="005F4037" w:rsidRDefault="00BB308E">
      <w:pPr>
        <w:spacing w:after="24" w:line="415" w:lineRule="auto"/>
        <w:ind w:right="91"/>
        <w:jc w:val="right"/>
      </w:pPr>
      <w:r>
        <w:rPr>
          <w:rFonts w:ascii="Times New Roman" w:eastAsia="Times New Roman" w:hAnsi="Times New Roman" w:cs="Times New Roman"/>
        </w:rPr>
        <w:t>4.</w:t>
      </w:r>
      <w:r>
        <w:t>如发生暂停的时间超过</w:t>
      </w:r>
      <w:r>
        <w:t xml:space="preserve"> </w:t>
      </w:r>
      <w:r>
        <w:rPr>
          <w:rFonts w:ascii="Times New Roman" w:eastAsia="Times New Roman" w:hAnsi="Times New Roman" w:cs="Times New Roman"/>
        </w:rPr>
        <w:t xml:space="preserve">2 </w:t>
      </w:r>
      <w:r>
        <w:t>周，暂停期间，基金管理人应每</w:t>
      </w:r>
      <w:r>
        <w:t xml:space="preserve"> </w:t>
      </w:r>
      <w:r>
        <w:rPr>
          <w:rFonts w:ascii="Times New Roman" w:eastAsia="Times New Roman" w:hAnsi="Times New Roman" w:cs="Times New Roman"/>
        </w:rPr>
        <w:t xml:space="preserve">2 </w:t>
      </w:r>
      <w:r>
        <w:t>周至少刊登暂停公告</w:t>
      </w:r>
      <w:r>
        <w:t xml:space="preserve"> </w:t>
      </w:r>
      <w:r>
        <w:rPr>
          <w:rFonts w:ascii="Times New Roman" w:eastAsia="Times New Roman" w:hAnsi="Times New Roman" w:cs="Times New Roman"/>
        </w:rPr>
        <w:t xml:space="preserve">1 </w:t>
      </w:r>
      <w:r>
        <w:t>次。暂停结束，基金重新开放申购或赎回时，基金管理人应依照《信息披露办法》的有关规定在规定媒介上刊登基金重新开放申购或赎回公告，并公告最近</w:t>
      </w:r>
      <w:r>
        <w:t xml:space="preserve"> </w:t>
      </w:r>
      <w:r>
        <w:rPr>
          <w:rFonts w:ascii="Times New Roman" w:eastAsia="Times New Roman" w:hAnsi="Times New Roman" w:cs="Times New Roman"/>
        </w:rPr>
        <w:t xml:space="preserve">1 </w:t>
      </w:r>
      <w:r>
        <w:t>个工作日的基金份额净值。</w:t>
      </w:r>
      <w:r>
        <w:rPr>
          <w:rFonts w:ascii="Times New Roman" w:eastAsia="Times New Roman" w:hAnsi="Times New Roman" w:cs="Times New Roman"/>
        </w:rPr>
        <w:t xml:space="preserve"> </w:t>
      </w:r>
    </w:p>
    <w:p w14:paraId="21753A22" w14:textId="77777777" w:rsidR="005F4037" w:rsidRDefault="00BB308E">
      <w:pPr>
        <w:ind w:left="415" w:right="0"/>
      </w:pPr>
      <w:r>
        <w:rPr>
          <w:rFonts w:ascii="Times New Roman" w:eastAsia="Times New Roman" w:hAnsi="Times New Roman" w:cs="Times New Roman"/>
        </w:rPr>
        <w:t>(</w:t>
      </w:r>
      <w:r>
        <w:t>十一</w:t>
      </w:r>
      <w:r>
        <w:rPr>
          <w:rFonts w:ascii="Times New Roman" w:eastAsia="Times New Roman" w:hAnsi="Times New Roman" w:cs="Times New Roman"/>
        </w:rPr>
        <w:t>)</w:t>
      </w:r>
      <w:r>
        <w:t>基金转换</w:t>
      </w:r>
      <w:r>
        <w:rPr>
          <w:rFonts w:ascii="Times New Roman" w:eastAsia="Times New Roman" w:hAnsi="Times New Roman" w:cs="Times New Roman"/>
        </w:rPr>
        <w:t xml:space="preserve"> </w:t>
      </w:r>
    </w:p>
    <w:p w14:paraId="2943E852" w14:textId="77777777" w:rsidR="005F4037" w:rsidRDefault="00BB308E">
      <w:pPr>
        <w:spacing w:after="17" w:line="415" w:lineRule="auto"/>
        <w:ind w:left="0" w:right="0" w:firstLine="420"/>
      </w:pPr>
      <w:r>
        <w:t>基金管理人可以根据相关法律法规以及本基金合同的规定决定开办本基金与基金管理人管理的、且由同一注册登记机构办理注册登记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2D344D95" w14:textId="77777777" w:rsidR="005F4037" w:rsidRDefault="00BB308E">
      <w:pPr>
        <w:ind w:left="415" w:right="0"/>
      </w:pPr>
      <w:r>
        <w:rPr>
          <w:rFonts w:ascii="Times New Roman" w:eastAsia="Times New Roman" w:hAnsi="Times New Roman" w:cs="Times New Roman"/>
        </w:rPr>
        <w:t>(</w:t>
      </w:r>
      <w:r>
        <w:t>十二</w:t>
      </w:r>
      <w:r>
        <w:rPr>
          <w:rFonts w:ascii="Times New Roman" w:eastAsia="Times New Roman" w:hAnsi="Times New Roman" w:cs="Times New Roman"/>
        </w:rPr>
        <w:t>)</w:t>
      </w:r>
      <w:r>
        <w:t>基金的非交易过户</w:t>
      </w:r>
      <w:r>
        <w:rPr>
          <w:rFonts w:ascii="Times New Roman" w:eastAsia="Times New Roman" w:hAnsi="Times New Roman" w:cs="Times New Roman"/>
        </w:rPr>
        <w:t xml:space="preserve"> </w:t>
      </w:r>
    </w:p>
    <w:p w14:paraId="4A912505" w14:textId="77777777" w:rsidR="005F4037" w:rsidRDefault="00BB308E">
      <w:pPr>
        <w:spacing w:after="12" w:line="412" w:lineRule="auto"/>
        <w:ind w:left="0" w:right="0" w:firstLine="420"/>
      </w:pPr>
      <w:r>
        <w:t>基金的非交易过户是指基金注册登记机构受理继承、捐赠和司法强制执行而产生的非交易过户以及注册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D460D21" w14:textId="77777777" w:rsidR="005F4037" w:rsidRDefault="00BB308E">
      <w:pPr>
        <w:spacing w:after="7" w:line="409" w:lineRule="auto"/>
        <w:ind w:left="0" w:right="0" w:firstLine="420"/>
      </w:pPr>
      <w: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注册登记机构要求提供的相关资料，对于符合</w:t>
      </w:r>
    </w:p>
    <w:p w14:paraId="43727C6F" w14:textId="77777777" w:rsidR="005F4037" w:rsidRDefault="00BB308E">
      <w:pPr>
        <w:ind w:right="0"/>
      </w:pPr>
      <w:r>
        <w:t>条件的非交易过户申请按基金注册登记机构的规定办理，并按基金登记机构规定的标准收费。</w:t>
      </w:r>
      <w:r>
        <w:rPr>
          <w:rFonts w:ascii="Times New Roman" w:eastAsia="Times New Roman" w:hAnsi="Times New Roman" w:cs="Times New Roman"/>
        </w:rPr>
        <w:t xml:space="preserve"> </w:t>
      </w:r>
    </w:p>
    <w:p w14:paraId="1A1C992D" w14:textId="77777777" w:rsidR="005F4037" w:rsidRDefault="00BB308E">
      <w:pPr>
        <w:ind w:left="415" w:right="0"/>
      </w:pPr>
      <w:r>
        <w:rPr>
          <w:rFonts w:ascii="Times New Roman" w:eastAsia="Times New Roman" w:hAnsi="Times New Roman" w:cs="Times New Roman"/>
        </w:rPr>
        <w:t>(</w:t>
      </w:r>
      <w:r>
        <w:t>十三</w:t>
      </w:r>
      <w:r>
        <w:rPr>
          <w:rFonts w:ascii="Times New Roman" w:eastAsia="Times New Roman" w:hAnsi="Times New Roman" w:cs="Times New Roman"/>
        </w:rPr>
        <w:t>)</w:t>
      </w:r>
      <w:r>
        <w:t>基金的转托管</w:t>
      </w:r>
      <w:r>
        <w:rPr>
          <w:rFonts w:ascii="Times New Roman" w:eastAsia="Times New Roman" w:hAnsi="Times New Roman" w:cs="Times New Roman"/>
        </w:rPr>
        <w:t xml:space="preserve"> </w:t>
      </w:r>
    </w:p>
    <w:p w14:paraId="562D0792" w14:textId="77777777" w:rsidR="005F4037" w:rsidRDefault="00BB308E">
      <w:pPr>
        <w:spacing w:after="18" w:line="414" w:lineRule="auto"/>
        <w:ind w:left="0" w:right="0" w:firstLine="420"/>
      </w:pPr>
      <w:r>
        <w:t>基金份额持有人可办理已持有基金份额在不同销售机构之间的转托管，基金销售机构可以按照规</w:t>
      </w:r>
      <w:r>
        <w:t>定的标准收取转托管费。</w:t>
      </w:r>
      <w:r>
        <w:rPr>
          <w:rFonts w:ascii="Times New Roman" w:eastAsia="Times New Roman" w:hAnsi="Times New Roman" w:cs="Times New Roman"/>
        </w:rPr>
        <w:t xml:space="preserve"> </w:t>
      </w:r>
    </w:p>
    <w:p w14:paraId="18885D09" w14:textId="77777777" w:rsidR="005F4037" w:rsidRDefault="00BB308E">
      <w:pPr>
        <w:ind w:left="415" w:right="0"/>
      </w:pPr>
      <w:r>
        <w:rPr>
          <w:rFonts w:ascii="Times New Roman" w:eastAsia="Times New Roman" w:hAnsi="Times New Roman" w:cs="Times New Roman"/>
        </w:rPr>
        <w:t>(</w:t>
      </w:r>
      <w:r>
        <w:t>十四</w:t>
      </w:r>
      <w:r>
        <w:rPr>
          <w:rFonts w:ascii="Times New Roman" w:eastAsia="Times New Roman" w:hAnsi="Times New Roman" w:cs="Times New Roman"/>
        </w:rPr>
        <w:t>)</w:t>
      </w:r>
      <w:r>
        <w:t>定期定额投资计划</w:t>
      </w:r>
      <w:r>
        <w:rPr>
          <w:rFonts w:ascii="Times New Roman" w:eastAsia="Times New Roman" w:hAnsi="Times New Roman" w:cs="Times New Roman"/>
        </w:rPr>
        <w:t xml:space="preserve"> </w:t>
      </w:r>
    </w:p>
    <w:p w14:paraId="4265D273" w14:textId="77777777" w:rsidR="005F4037" w:rsidRDefault="00BB308E">
      <w:pPr>
        <w:ind w:left="415" w:right="0"/>
      </w:pPr>
      <w:r>
        <w:t>基金管理人可以为投资人办理定期定额投资计划，具体规则由基金管理人在届时发布公</w:t>
      </w:r>
    </w:p>
    <w:p w14:paraId="574757BF" w14:textId="77777777" w:rsidR="005F4037" w:rsidRDefault="00BB308E">
      <w:pPr>
        <w:spacing w:after="22" w:line="412" w:lineRule="auto"/>
        <w:ind w:right="0"/>
      </w:pPr>
      <w:r>
        <w:t>告或更新的招募说明书中确定。投资人在办理定期定额投资计划时可自行约定每期扣款金额，每期扣款金额必须不低于基金管理人在相关公告或更新的招募说明书中所规定的定期定额投资计划最低申购金额。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6FE2FA6" w14:textId="77777777" w:rsidR="005F4037" w:rsidRDefault="00BB308E">
      <w:pPr>
        <w:ind w:left="415" w:right="0"/>
      </w:pPr>
      <w:r>
        <w:rPr>
          <w:rFonts w:ascii="Times New Roman" w:eastAsia="Times New Roman" w:hAnsi="Times New Roman" w:cs="Times New Roman"/>
        </w:rPr>
        <w:t>(</w:t>
      </w:r>
      <w:r>
        <w:t>十五</w:t>
      </w:r>
      <w:r>
        <w:rPr>
          <w:rFonts w:ascii="Times New Roman" w:eastAsia="Times New Roman" w:hAnsi="Times New Roman" w:cs="Times New Roman"/>
        </w:rPr>
        <w:t>)</w:t>
      </w:r>
      <w:r>
        <w:t>基金的冻结和解冻</w:t>
      </w:r>
      <w:r>
        <w:rPr>
          <w:rFonts w:ascii="Times New Roman" w:eastAsia="Times New Roman" w:hAnsi="Times New Roman" w:cs="Times New Roman"/>
        </w:rPr>
        <w:t xml:space="preserve"> </w:t>
      </w:r>
    </w:p>
    <w:p w14:paraId="4076D769" w14:textId="77777777" w:rsidR="005F4037" w:rsidRDefault="00BB308E">
      <w:pPr>
        <w:spacing w:after="0" w:line="409" w:lineRule="auto"/>
        <w:ind w:left="0" w:right="0" w:firstLine="420"/>
      </w:pPr>
      <w:r>
        <w:t>基金注册登记机构只受理国家有权机关依法要求的基金份额的冻结与解冻，以及注册登记机构认可、符合法律法规的其他情况下的冻结与解冻。基金账户或是基金份额被冻结的，对冻结部分产生的权益一并冻结。</w:t>
      </w:r>
      <w:r>
        <w:t xml:space="preserve"> </w:t>
      </w:r>
    </w:p>
    <w:p w14:paraId="2A32A466" w14:textId="77777777" w:rsidR="005F4037" w:rsidRDefault="00BB308E">
      <w:pPr>
        <w:spacing w:after="0" w:line="259" w:lineRule="auto"/>
        <w:ind w:left="0" w:right="0" w:firstLine="0"/>
      </w:pPr>
      <w:r>
        <w:rPr>
          <w:rFonts w:ascii="Times New Roman" w:eastAsia="Times New Roman" w:hAnsi="Times New Roman" w:cs="Times New Roman"/>
        </w:rPr>
        <w:t xml:space="preserve"> </w:t>
      </w:r>
    </w:p>
    <w:p w14:paraId="73D99AF1" w14:textId="77777777" w:rsidR="005F4037" w:rsidRDefault="00BB308E">
      <w:pPr>
        <w:pStyle w:val="1"/>
        <w:ind w:right="217"/>
      </w:pPr>
      <w:bookmarkStart w:id="6" w:name="_Toc49067"/>
      <w:r>
        <w:t>七、基金合同当事人及权利义务</w:t>
      </w:r>
      <w:r>
        <w:t xml:space="preserve"> </w:t>
      </w:r>
      <w:bookmarkEnd w:id="6"/>
    </w:p>
    <w:p w14:paraId="7E1A1119" w14:textId="77777777" w:rsidR="005F4037" w:rsidRDefault="00BB308E">
      <w:pPr>
        <w:ind w:left="415" w:right="0"/>
      </w:pPr>
      <w:r>
        <w:t>一、基金管理人</w:t>
      </w:r>
      <w:r>
        <w:rPr>
          <w:rFonts w:ascii="Times New Roman" w:eastAsia="Times New Roman" w:hAnsi="Times New Roman" w:cs="Times New Roman"/>
        </w:rPr>
        <w:t xml:space="preserve"> </w:t>
      </w:r>
    </w:p>
    <w:p w14:paraId="490EEE88" w14:textId="77777777" w:rsidR="005F4037" w:rsidRDefault="00BB308E">
      <w:pPr>
        <w:ind w:right="0"/>
      </w:pPr>
      <w:r>
        <w:rPr>
          <w:rFonts w:ascii="Times New Roman" w:eastAsia="Times New Roman" w:hAnsi="Times New Roman" w:cs="Times New Roman"/>
        </w:rPr>
        <w:t xml:space="preserve">   </w:t>
      </w:r>
      <w:r>
        <w:t>（一）基金管理人简况</w:t>
      </w:r>
      <w:r>
        <w:rPr>
          <w:rFonts w:ascii="Times New Roman" w:eastAsia="Times New Roman" w:hAnsi="Times New Roman" w:cs="Times New Roman"/>
        </w:rPr>
        <w:t xml:space="preserve"> </w:t>
      </w:r>
    </w:p>
    <w:p w14:paraId="5CE1BA63" w14:textId="77777777" w:rsidR="005F4037" w:rsidRDefault="00BB308E">
      <w:pPr>
        <w:spacing w:after="0" w:line="436" w:lineRule="auto"/>
        <w:ind w:left="415" w:right="1817"/>
      </w:pPr>
      <w:r>
        <w:t>名称：广发基金管理有限公司住所：广东省珠海市横琴新区宝华路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（集中办公区）办公地址：广州市海珠区琶洲大道东一号保利国际广场南塔</w:t>
      </w:r>
      <w:r>
        <w:t xml:space="preserve"> </w:t>
      </w:r>
      <w:r>
        <w:rPr>
          <w:rFonts w:ascii="Times New Roman" w:eastAsia="Times New Roman" w:hAnsi="Times New Roman" w:cs="Times New Roman"/>
        </w:rPr>
        <w:t xml:space="preserve">31-33 </w:t>
      </w:r>
      <w:r>
        <w:t>楼</w:t>
      </w:r>
      <w:r>
        <w:rPr>
          <w:rFonts w:ascii="Times New Roman" w:eastAsia="Times New Roman" w:hAnsi="Times New Roman" w:cs="Times New Roman"/>
        </w:rPr>
        <w:t xml:space="preserve">  </w:t>
      </w:r>
      <w:r>
        <w:t>邮政编码：</w:t>
      </w:r>
      <w:r>
        <w:rPr>
          <w:rFonts w:ascii="Times New Roman" w:eastAsia="Times New Roman" w:hAnsi="Times New Roman" w:cs="Times New Roman"/>
        </w:rPr>
        <w:t xml:space="preserve">510308 </w:t>
      </w:r>
    </w:p>
    <w:p w14:paraId="5AB83FC8" w14:textId="77777777" w:rsidR="005F4037" w:rsidRDefault="00BB308E">
      <w:pPr>
        <w:ind w:left="415" w:right="0"/>
      </w:pPr>
      <w:r>
        <w:t>法定代表人：孙树明</w:t>
      </w:r>
      <w:r>
        <w:rPr>
          <w:rFonts w:ascii="Times New Roman" w:eastAsia="Times New Roman" w:hAnsi="Times New Roman" w:cs="Times New Roman"/>
        </w:rPr>
        <w:t xml:space="preserve"> </w:t>
      </w:r>
    </w:p>
    <w:p w14:paraId="6973B0FF" w14:textId="77777777" w:rsidR="005F4037" w:rsidRDefault="00BB308E">
      <w:pPr>
        <w:spacing w:after="6" w:line="429" w:lineRule="auto"/>
        <w:ind w:left="415" w:right="3149"/>
      </w:pPr>
      <w:r>
        <w:t>成立时间：</w:t>
      </w:r>
      <w:r>
        <w:rPr>
          <w:rFonts w:ascii="Times New Roman" w:eastAsia="Times New Roman" w:hAnsi="Times New Roman" w:cs="Times New Roman"/>
        </w:rPr>
        <w:t>20</w:t>
      </w:r>
      <w:r>
        <w:rPr>
          <w:rFonts w:ascii="Times New Roman" w:eastAsia="Times New Roman" w:hAnsi="Times New Roman" w:cs="Times New Roman"/>
        </w:rPr>
        <w:t xml:space="preserve">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日批准设立机关：中国证监会</w:t>
      </w:r>
      <w:r>
        <w:rPr>
          <w:rFonts w:ascii="Times New Roman" w:eastAsia="Times New Roman" w:hAnsi="Times New Roman" w:cs="Times New Roman"/>
        </w:rPr>
        <w:t xml:space="preserve"> </w:t>
      </w:r>
    </w:p>
    <w:p w14:paraId="165A2292" w14:textId="77777777" w:rsidR="005F4037" w:rsidRDefault="00BB308E">
      <w:pPr>
        <w:spacing w:after="5" w:line="430" w:lineRule="auto"/>
        <w:ind w:left="415" w:right="2377"/>
      </w:pPr>
      <w:r>
        <w:t>批准设立文号：证监基金字</w:t>
      </w:r>
      <w:r>
        <w:rPr>
          <w:rFonts w:ascii="Times New Roman" w:eastAsia="Times New Roman" w:hAnsi="Times New Roman" w:cs="Times New Roman"/>
        </w:rPr>
        <w:t xml:space="preserve">[2003]91 </w:t>
      </w:r>
      <w:r>
        <w:t>号组织形式：有限责任公司</w:t>
      </w:r>
      <w:r>
        <w:rPr>
          <w:rFonts w:ascii="Times New Roman" w:eastAsia="Times New Roman" w:hAnsi="Times New Roman" w:cs="Times New Roman"/>
        </w:rPr>
        <w:t xml:space="preserve"> </w:t>
      </w:r>
    </w:p>
    <w:p w14:paraId="1AECFF27" w14:textId="77777777" w:rsidR="005F4037" w:rsidRDefault="00BB308E">
      <w:pPr>
        <w:spacing w:after="0" w:line="430" w:lineRule="auto"/>
        <w:ind w:left="415" w:right="3570"/>
      </w:pPr>
      <w:r>
        <w:t>注册资本：人民币</w:t>
      </w:r>
      <w:r>
        <w:t xml:space="preserve"> </w:t>
      </w:r>
      <w:r>
        <w:rPr>
          <w:rFonts w:ascii="Times New Roman" w:eastAsia="Times New Roman" w:hAnsi="Times New Roman" w:cs="Times New Roman"/>
        </w:rPr>
        <w:t xml:space="preserve">1.2688 </w:t>
      </w:r>
      <w:r>
        <w:t>亿元存续期间：持续经营</w:t>
      </w:r>
      <w:r>
        <w:rPr>
          <w:rFonts w:ascii="Times New Roman" w:eastAsia="Times New Roman" w:hAnsi="Times New Roman" w:cs="Times New Roman"/>
        </w:rPr>
        <w:t xml:space="preserve"> </w:t>
      </w:r>
    </w:p>
    <w:p w14:paraId="110532EB" w14:textId="77777777" w:rsidR="005F4037" w:rsidRDefault="00BB308E">
      <w:pPr>
        <w:ind w:left="415" w:right="0"/>
      </w:pPr>
      <w:r>
        <w:t>（二）基金管理人的权利与义务</w:t>
      </w:r>
      <w:r>
        <w:rPr>
          <w:rFonts w:ascii="Times New Roman" w:eastAsia="Times New Roman" w:hAnsi="Times New Roman" w:cs="Times New Roman"/>
        </w:rPr>
        <w:t xml:space="preserve"> </w:t>
      </w:r>
    </w:p>
    <w:p w14:paraId="0F7F1A3F" w14:textId="77777777" w:rsidR="005F4037" w:rsidRDefault="00BB308E">
      <w:pPr>
        <w:ind w:left="415" w:right="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A1E9132" w14:textId="77777777" w:rsidR="005F4037" w:rsidRDefault="00BB308E">
      <w:pPr>
        <w:numPr>
          <w:ilvl w:val="0"/>
          <w:numId w:val="1"/>
        </w:numPr>
        <w:ind w:right="0" w:firstLine="420"/>
      </w:pPr>
      <w:r>
        <w:t>依法募集基金；</w:t>
      </w:r>
      <w:r>
        <w:rPr>
          <w:rFonts w:ascii="Times New Roman" w:eastAsia="Times New Roman" w:hAnsi="Times New Roman" w:cs="Times New Roman"/>
        </w:rPr>
        <w:t xml:space="preserve"> </w:t>
      </w:r>
    </w:p>
    <w:p w14:paraId="21B4E862" w14:textId="77777777" w:rsidR="005F4037" w:rsidRDefault="00BB308E">
      <w:pPr>
        <w:numPr>
          <w:ilvl w:val="0"/>
          <w:numId w:val="1"/>
        </w:numPr>
        <w:spacing w:after="0" w:line="428" w:lineRule="auto"/>
        <w:ind w:right="0" w:firstLine="420"/>
      </w:pPr>
      <w:r>
        <w:t>自《基金合同》生效之日起，根据法律法规和《基金合同》独立运用并管理基金财产；</w:t>
      </w:r>
      <w:r>
        <w:rPr>
          <w:rFonts w:ascii="Times New Roman" w:eastAsia="Times New Roman" w:hAnsi="Times New Roman" w:cs="Times New Roman"/>
        </w:rPr>
        <w:t xml:space="preserve"> </w:t>
      </w:r>
    </w:p>
    <w:p w14:paraId="3443BA70" w14:textId="77777777" w:rsidR="005F4037" w:rsidRDefault="00BB308E">
      <w:pPr>
        <w:numPr>
          <w:ilvl w:val="0"/>
          <w:numId w:val="1"/>
        </w:numPr>
        <w:ind w:right="0" w:firstLine="420"/>
      </w:pPr>
      <w:r>
        <w:t>依照《基金合同》收取基金管理费以及法律法规规定或中国证监会批准的其他费用；</w:t>
      </w:r>
      <w:r>
        <w:rPr>
          <w:rFonts w:ascii="Times New Roman" w:eastAsia="Times New Roman" w:hAnsi="Times New Roman" w:cs="Times New Roman"/>
        </w:rPr>
        <w:t xml:space="preserve"> </w:t>
      </w:r>
    </w:p>
    <w:p w14:paraId="2554356D" w14:textId="77777777" w:rsidR="005F4037" w:rsidRDefault="00BB308E">
      <w:pPr>
        <w:numPr>
          <w:ilvl w:val="0"/>
          <w:numId w:val="1"/>
        </w:numPr>
        <w:ind w:right="0" w:firstLine="420"/>
      </w:pPr>
      <w:r>
        <w:t>销售基金份额；</w:t>
      </w:r>
      <w:r>
        <w:rPr>
          <w:rFonts w:ascii="Times New Roman" w:eastAsia="Times New Roman" w:hAnsi="Times New Roman" w:cs="Times New Roman"/>
        </w:rPr>
        <w:t xml:space="preserve"> </w:t>
      </w:r>
    </w:p>
    <w:p w14:paraId="2A926F2A" w14:textId="77777777" w:rsidR="005F4037" w:rsidRDefault="00BB308E">
      <w:pPr>
        <w:numPr>
          <w:ilvl w:val="0"/>
          <w:numId w:val="1"/>
        </w:numPr>
        <w:ind w:right="0" w:firstLine="420"/>
      </w:pPr>
      <w:r>
        <w:t>召集基金份额持有人大会；</w:t>
      </w:r>
      <w:r>
        <w:rPr>
          <w:rFonts w:ascii="Times New Roman" w:eastAsia="Times New Roman" w:hAnsi="Times New Roman" w:cs="Times New Roman"/>
        </w:rPr>
        <w:t xml:space="preserve"> </w:t>
      </w:r>
    </w:p>
    <w:p w14:paraId="4EBF6C8F" w14:textId="77777777" w:rsidR="005F4037" w:rsidRDefault="00BB308E">
      <w:pPr>
        <w:numPr>
          <w:ilvl w:val="0"/>
          <w:numId w:val="1"/>
        </w:numPr>
        <w:spacing w:after="6" w:line="420" w:lineRule="auto"/>
        <w:ind w:right="0" w:firstLine="42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0B47CAC" w14:textId="77777777" w:rsidR="005F4037" w:rsidRDefault="00BB308E">
      <w:pPr>
        <w:numPr>
          <w:ilvl w:val="0"/>
          <w:numId w:val="1"/>
        </w:numPr>
        <w:spacing w:after="260"/>
        <w:ind w:right="0" w:firstLine="420"/>
      </w:pPr>
      <w:r>
        <w:t>在基金托管人更换时，提名新的基金托管人；</w:t>
      </w:r>
      <w:r>
        <w:rPr>
          <w:rFonts w:ascii="Times New Roman" w:eastAsia="Times New Roman" w:hAnsi="Times New Roman" w:cs="Times New Roman"/>
        </w:rPr>
        <w:t xml:space="preserve"> </w:t>
      </w:r>
    </w:p>
    <w:p w14:paraId="471F9A57" w14:textId="77777777" w:rsidR="005F4037" w:rsidRDefault="00BB308E">
      <w:pPr>
        <w:numPr>
          <w:ilvl w:val="0"/>
          <w:numId w:val="1"/>
        </w:numPr>
        <w:spacing w:after="157"/>
        <w:ind w:right="0" w:firstLine="420"/>
      </w:pPr>
      <w:r>
        <w:t>选择、更换基金销售机构，对基金销售机构的相关行为进行监督和处理；</w:t>
      </w:r>
      <w:r>
        <w:rPr>
          <w:rFonts w:ascii="Times New Roman" w:eastAsia="Times New Roman" w:hAnsi="Times New Roman" w:cs="Times New Roman"/>
        </w:rPr>
        <w:t xml:space="preserve">  </w:t>
      </w:r>
    </w:p>
    <w:p w14:paraId="2270DCDD" w14:textId="77777777" w:rsidR="005F4037" w:rsidRDefault="00BB308E">
      <w:pPr>
        <w:numPr>
          <w:ilvl w:val="0"/>
          <w:numId w:val="1"/>
        </w:numPr>
        <w:spacing w:after="164"/>
        <w:ind w:right="0" w:firstLine="420"/>
      </w:pPr>
      <w:r>
        <w:t>担任或委托其他符合条件的机构担任基金登记机构办理基金登记业务并获得《基金</w:t>
      </w:r>
    </w:p>
    <w:p w14:paraId="5ED5DB48" w14:textId="77777777" w:rsidR="005F4037" w:rsidRDefault="00BB308E">
      <w:pPr>
        <w:ind w:right="0"/>
      </w:pPr>
      <w:r>
        <w:t>合同》规定的费用；</w:t>
      </w:r>
      <w:r>
        <w:rPr>
          <w:rFonts w:ascii="Times New Roman" w:eastAsia="Times New Roman" w:hAnsi="Times New Roman" w:cs="Times New Roman"/>
        </w:rPr>
        <w:t xml:space="preserve">  </w:t>
      </w:r>
    </w:p>
    <w:p w14:paraId="4D4A408F" w14:textId="77777777" w:rsidR="005F4037" w:rsidRDefault="00BB308E">
      <w:pPr>
        <w:numPr>
          <w:ilvl w:val="0"/>
          <w:numId w:val="1"/>
        </w:numPr>
        <w:ind w:right="0" w:firstLine="420"/>
      </w:pPr>
      <w:r>
        <w:t>依据</w:t>
      </w:r>
      <w:r>
        <w:t>《基金合同》及有关法律规定决定基金收益的分配方案；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9B7AE7" w14:textId="77777777" w:rsidR="005F4037" w:rsidRDefault="00BB308E">
      <w:pPr>
        <w:numPr>
          <w:ilvl w:val="0"/>
          <w:numId w:val="1"/>
        </w:numPr>
        <w:spacing w:after="157"/>
        <w:ind w:right="0" w:firstLine="420"/>
      </w:pPr>
      <w:r>
        <w:t>在《基金合同》约定的范围内，拒绝或暂停受理申购与赎回申请；</w:t>
      </w:r>
      <w:r>
        <w:rPr>
          <w:rFonts w:ascii="Times New Roman" w:eastAsia="Times New Roman" w:hAnsi="Times New Roman" w:cs="Times New Roman"/>
        </w:rPr>
        <w:t xml:space="preserve">  </w:t>
      </w:r>
    </w:p>
    <w:p w14:paraId="4BC6B84C" w14:textId="77777777" w:rsidR="005F4037" w:rsidRDefault="00BB308E">
      <w:pPr>
        <w:numPr>
          <w:ilvl w:val="0"/>
          <w:numId w:val="1"/>
        </w:numPr>
        <w:spacing w:after="0" w:line="405" w:lineRule="auto"/>
        <w:ind w:right="0" w:firstLine="42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p>
    <w:p w14:paraId="21992749" w14:textId="77777777" w:rsidR="005F4037" w:rsidRDefault="00BB308E">
      <w:pPr>
        <w:numPr>
          <w:ilvl w:val="0"/>
          <w:numId w:val="1"/>
        </w:numPr>
        <w:spacing w:after="157"/>
        <w:ind w:right="0" w:firstLine="420"/>
      </w:pPr>
      <w:r>
        <w:t>在法律法规允许的前提下，为基金的利益依法为基金进行融资；</w:t>
      </w:r>
      <w:r>
        <w:rPr>
          <w:rFonts w:ascii="Times New Roman" w:eastAsia="Times New Roman" w:hAnsi="Times New Roman" w:cs="Times New Roman"/>
        </w:rPr>
        <w:t xml:space="preserve">  </w:t>
      </w:r>
    </w:p>
    <w:p w14:paraId="0B84CFAC" w14:textId="77777777" w:rsidR="005F4037" w:rsidRDefault="00BB308E">
      <w:pPr>
        <w:numPr>
          <w:ilvl w:val="0"/>
          <w:numId w:val="1"/>
        </w:numPr>
        <w:spacing w:after="0" w:line="404" w:lineRule="auto"/>
        <w:ind w:right="0" w:firstLine="42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11FBD26" w14:textId="77777777" w:rsidR="005F4037" w:rsidRDefault="00BB308E">
      <w:pPr>
        <w:numPr>
          <w:ilvl w:val="0"/>
          <w:numId w:val="1"/>
        </w:numPr>
        <w:spacing w:after="0" w:line="402" w:lineRule="auto"/>
        <w:ind w:right="0" w:firstLine="420"/>
      </w:pPr>
      <w:r>
        <w:t>选择、更换律师事务所、会计师事务所、证券经纪商或其他为基金提供服务的外部机构；</w:t>
      </w:r>
      <w:r>
        <w:rPr>
          <w:rFonts w:ascii="Times New Roman" w:eastAsia="Times New Roman" w:hAnsi="Times New Roman" w:cs="Times New Roman"/>
        </w:rPr>
        <w:t xml:space="preserve">  </w:t>
      </w:r>
    </w:p>
    <w:p w14:paraId="39A80F1B" w14:textId="77777777" w:rsidR="005F4037" w:rsidRDefault="00BB308E">
      <w:pPr>
        <w:numPr>
          <w:ilvl w:val="0"/>
          <w:numId w:val="1"/>
        </w:numPr>
        <w:spacing w:after="2" w:line="403" w:lineRule="auto"/>
        <w:ind w:right="0" w:firstLine="42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F585067" w14:textId="77777777" w:rsidR="005F4037" w:rsidRDefault="00BB308E">
      <w:pPr>
        <w:numPr>
          <w:ilvl w:val="0"/>
          <w:numId w:val="1"/>
        </w:numPr>
        <w:spacing w:after="165"/>
        <w:ind w:right="0" w:firstLine="420"/>
      </w:pPr>
      <w:r>
        <w:t>法律法规和《基金合同》规定的其他权利。</w:t>
      </w:r>
      <w:r>
        <w:rPr>
          <w:rFonts w:ascii="Times New Roman" w:eastAsia="Times New Roman" w:hAnsi="Times New Roman" w:cs="Times New Roman"/>
        </w:rPr>
        <w:t xml:space="preserve"> </w:t>
      </w:r>
    </w:p>
    <w:p w14:paraId="7A1183AA" w14:textId="77777777" w:rsidR="005F4037" w:rsidRDefault="00BB308E">
      <w:pPr>
        <w:spacing w:after="157"/>
        <w:ind w:left="415" w:right="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CF50187" w14:textId="77777777" w:rsidR="005F4037" w:rsidRDefault="00BB308E">
      <w:pPr>
        <w:numPr>
          <w:ilvl w:val="0"/>
          <w:numId w:val="2"/>
        </w:numPr>
        <w:spacing w:after="4" w:line="403" w:lineRule="auto"/>
        <w:ind w:right="0" w:firstLine="42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2E4859C2" w14:textId="77777777" w:rsidR="005F4037" w:rsidRDefault="00BB308E">
      <w:pPr>
        <w:numPr>
          <w:ilvl w:val="0"/>
          <w:numId w:val="2"/>
        </w:numPr>
        <w:spacing w:after="163"/>
        <w:ind w:right="0" w:firstLine="420"/>
      </w:pPr>
      <w:r>
        <w:t>办理基金备案手续；</w:t>
      </w:r>
      <w:r>
        <w:rPr>
          <w:rFonts w:ascii="Times New Roman" w:eastAsia="Times New Roman" w:hAnsi="Times New Roman" w:cs="Times New Roman"/>
        </w:rPr>
        <w:t xml:space="preserve"> </w:t>
      </w:r>
    </w:p>
    <w:p w14:paraId="28A8266B" w14:textId="77777777" w:rsidR="005F4037" w:rsidRDefault="00BB308E">
      <w:pPr>
        <w:numPr>
          <w:ilvl w:val="0"/>
          <w:numId w:val="2"/>
        </w:numPr>
        <w:spacing w:after="157"/>
        <w:ind w:right="0" w:firstLine="420"/>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55D6A086" w14:textId="77777777" w:rsidR="005F4037" w:rsidRDefault="00BB308E">
      <w:pPr>
        <w:numPr>
          <w:ilvl w:val="0"/>
          <w:numId w:val="2"/>
        </w:numPr>
        <w:spacing w:after="0" w:line="405" w:lineRule="auto"/>
        <w:ind w:right="0" w:firstLine="420"/>
      </w:pPr>
      <w:r>
        <w:t>配备足</w:t>
      </w:r>
      <w:r>
        <w:t>够的具有专业资格的人员进行基金投资分析、决策，以专业化的经营方式管理和运作基金财产；</w:t>
      </w:r>
      <w:r>
        <w:rPr>
          <w:rFonts w:ascii="Times New Roman" w:eastAsia="Times New Roman" w:hAnsi="Times New Roman" w:cs="Times New Roman"/>
        </w:rPr>
        <w:t xml:space="preserve"> </w:t>
      </w:r>
    </w:p>
    <w:p w14:paraId="25D923BA" w14:textId="77777777" w:rsidR="005F4037" w:rsidRDefault="00BB308E">
      <w:pPr>
        <w:numPr>
          <w:ilvl w:val="0"/>
          <w:numId w:val="2"/>
        </w:numPr>
        <w:spacing w:after="8" w:line="398" w:lineRule="auto"/>
        <w:ind w:right="0" w:firstLine="42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对所管理的不同基金分别管理，分别记账，进行证券</w:t>
      </w:r>
    </w:p>
    <w:p w14:paraId="163C5164" w14:textId="77777777" w:rsidR="005F4037" w:rsidRDefault="00BB308E">
      <w:pPr>
        <w:spacing w:after="89"/>
        <w:ind w:right="0"/>
      </w:pPr>
      <w:r>
        <w:t>投资；</w:t>
      </w:r>
      <w:r>
        <w:rPr>
          <w:rFonts w:ascii="Times New Roman" w:eastAsia="Times New Roman" w:hAnsi="Times New Roman" w:cs="Times New Roman"/>
        </w:rPr>
        <w:t xml:space="preserve"> </w:t>
      </w:r>
    </w:p>
    <w:p w14:paraId="230B335C" w14:textId="77777777" w:rsidR="005F4037" w:rsidRDefault="00BB308E">
      <w:pPr>
        <w:numPr>
          <w:ilvl w:val="0"/>
          <w:numId w:val="2"/>
        </w:numPr>
        <w:spacing w:after="1" w:line="428" w:lineRule="auto"/>
        <w:ind w:right="0" w:firstLine="42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7FBE1594" w14:textId="77777777" w:rsidR="005F4037" w:rsidRDefault="00BB308E">
      <w:pPr>
        <w:numPr>
          <w:ilvl w:val="0"/>
          <w:numId w:val="2"/>
        </w:numPr>
        <w:ind w:right="0" w:firstLine="420"/>
      </w:pPr>
      <w:r>
        <w:t>依法接受基金托管人的监督；</w:t>
      </w:r>
      <w:r>
        <w:rPr>
          <w:rFonts w:ascii="Times New Roman" w:eastAsia="Times New Roman" w:hAnsi="Times New Roman" w:cs="Times New Roman"/>
        </w:rPr>
        <w:t xml:space="preserve"> </w:t>
      </w:r>
    </w:p>
    <w:p w14:paraId="3A4EC1B5" w14:textId="77777777" w:rsidR="005F4037" w:rsidRDefault="00BB308E">
      <w:pPr>
        <w:numPr>
          <w:ilvl w:val="0"/>
          <w:numId w:val="2"/>
        </w:numPr>
        <w:spacing w:after="6" w:line="420" w:lineRule="auto"/>
        <w:ind w:right="0" w:firstLine="42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A6A08CE" w14:textId="77777777" w:rsidR="005F4037" w:rsidRDefault="00BB308E">
      <w:pPr>
        <w:numPr>
          <w:ilvl w:val="0"/>
          <w:numId w:val="2"/>
        </w:numPr>
        <w:ind w:right="0" w:firstLine="420"/>
      </w:pPr>
      <w:r>
        <w:t>进行基金会计核算并编制基金财务会计报告；</w:t>
      </w:r>
      <w:r>
        <w:rPr>
          <w:rFonts w:ascii="Times New Roman" w:eastAsia="Times New Roman" w:hAnsi="Times New Roman" w:cs="Times New Roman"/>
        </w:rPr>
        <w:t xml:space="preserve"> </w:t>
      </w:r>
    </w:p>
    <w:p w14:paraId="50E0AEB0" w14:textId="77777777" w:rsidR="005F4037" w:rsidRDefault="00BB308E">
      <w:pPr>
        <w:numPr>
          <w:ilvl w:val="0"/>
          <w:numId w:val="2"/>
        </w:numPr>
        <w:ind w:right="0" w:firstLine="420"/>
      </w:pPr>
      <w:r>
        <w:t>编制季度、中期和年度报告；</w:t>
      </w:r>
      <w:r>
        <w:rPr>
          <w:rFonts w:ascii="Times New Roman" w:eastAsia="Times New Roman" w:hAnsi="Times New Roman" w:cs="Times New Roman"/>
        </w:rPr>
        <w:t xml:space="preserve"> </w:t>
      </w:r>
    </w:p>
    <w:p w14:paraId="569A667C" w14:textId="77777777" w:rsidR="005F4037" w:rsidRDefault="00BB308E">
      <w:pPr>
        <w:numPr>
          <w:ilvl w:val="0"/>
          <w:numId w:val="2"/>
        </w:numPr>
        <w:spacing w:after="0" w:line="428" w:lineRule="auto"/>
        <w:ind w:right="0" w:firstLine="42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C5A86FF" w14:textId="77777777" w:rsidR="005F4037" w:rsidRDefault="00BB308E">
      <w:pPr>
        <w:numPr>
          <w:ilvl w:val="0"/>
          <w:numId w:val="3"/>
        </w:numPr>
        <w:spacing w:after="1" w:line="428" w:lineRule="auto"/>
        <w:ind w:right="0" w:firstLine="420"/>
      </w:pPr>
      <w:r>
        <w:t>按《基金合同》的约定确定基金收益分配方案，及时向基金份额持有人分配基金收益；</w:t>
      </w:r>
      <w:r>
        <w:rPr>
          <w:rFonts w:ascii="Times New Roman" w:eastAsia="Times New Roman" w:hAnsi="Times New Roman" w:cs="Times New Roman"/>
        </w:rPr>
        <w:t xml:space="preserve"> </w:t>
      </w:r>
    </w:p>
    <w:p w14:paraId="37F9F0AE" w14:textId="77777777" w:rsidR="005F4037" w:rsidRDefault="00BB308E">
      <w:pPr>
        <w:numPr>
          <w:ilvl w:val="0"/>
          <w:numId w:val="3"/>
        </w:numPr>
        <w:ind w:right="0" w:firstLine="420"/>
      </w:pPr>
      <w:r>
        <w:t>按规定受理申购与赎回申请，及时、足额支付赎回款项；</w:t>
      </w:r>
      <w:r>
        <w:rPr>
          <w:rFonts w:ascii="Times New Roman" w:eastAsia="Times New Roman" w:hAnsi="Times New Roman" w:cs="Times New Roman"/>
        </w:rPr>
        <w:t xml:space="preserve"> </w:t>
      </w:r>
    </w:p>
    <w:p w14:paraId="0A93096C" w14:textId="77777777" w:rsidR="005F4037" w:rsidRDefault="00BB308E">
      <w:pPr>
        <w:numPr>
          <w:ilvl w:val="0"/>
          <w:numId w:val="3"/>
        </w:numPr>
        <w:spacing w:after="0" w:line="428" w:lineRule="auto"/>
        <w:ind w:right="0" w:firstLine="42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5DD2F47" w14:textId="77777777" w:rsidR="005F4037" w:rsidRDefault="00BB308E">
      <w:pPr>
        <w:numPr>
          <w:ilvl w:val="0"/>
          <w:numId w:val="3"/>
        </w:numPr>
        <w:spacing w:after="0" w:line="432" w:lineRule="auto"/>
        <w:ind w:right="0" w:firstLine="42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16B95BA" w14:textId="77777777" w:rsidR="005F4037" w:rsidRDefault="00BB308E">
      <w:pPr>
        <w:numPr>
          <w:ilvl w:val="0"/>
          <w:numId w:val="3"/>
        </w:numPr>
        <w:spacing w:after="12" w:line="418" w:lineRule="auto"/>
        <w:ind w:right="0" w:firstLine="42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75BDFBB" w14:textId="77777777" w:rsidR="005F4037" w:rsidRDefault="00BB308E">
      <w:pPr>
        <w:numPr>
          <w:ilvl w:val="0"/>
          <w:numId w:val="3"/>
        </w:numPr>
        <w:ind w:right="0" w:firstLine="42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0AA2D6A3" w14:textId="77777777" w:rsidR="005F4037" w:rsidRDefault="00BB308E">
      <w:pPr>
        <w:numPr>
          <w:ilvl w:val="0"/>
          <w:numId w:val="3"/>
        </w:numPr>
        <w:spacing w:after="0" w:line="428" w:lineRule="auto"/>
        <w:ind w:right="0" w:firstLine="420"/>
      </w:pPr>
      <w:r>
        <w:t>面临解散、依法被撤销或者被依法宣告破产时，及时报告中国证监会并通知基金托管人；</w:t>
      </w:r>
      <w:r>
        <w:rPr>
          <w:rFonts w:ascii="Times New Roman" w:eastAsia="Times New Roman" w:hAnsi="Times New Roman" w:cs="Times New Roman"/>
        </w:rPr>
        <w:t xml:space="preserve"> </w:t>
      </w:r>
    </w:p>
    <w:p w14:paraId="2410EC8E" w14:textId="77777777" w:rsidR="005F4037" w:rsidRDefault="00BB308E">
      <w:pPr>
        <w:numPr>
          <w:ilvl w:val="0"/>
          <w:numId w:val="3"/>
        </w:numPr>
        <w:spacing w:after="0" w:line="428" w:lineRule="auto"/>
        <w:ind w:right="0" w:firstLine="42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84FC60C" w14:textId="77777777" w:rsidR="005F4037" w:rsidRDefault="00BB308E">
      <w:pPr>
        <w:numPr>
          <w:ilvl w:val="0"/>
          <w:numId w:val="3"/>
        </w:numPr>
        <w:spacing w:after="6" w:line="420" w:lineRule="auto"/>
        <w:ind w:right="0" w:firstLine="42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76D989E" w14:textId="77777777" w:rsidR="005F4037" w:rsidRDefault="00BB308E">
      <w:pPr>
        <w:numPr>
          <w:ilvl w:val="0"/>
          <w:numId w:val="3"/>
        </w:numPr>
        <w:spacing w:after="1" w:line="428" w:lineRule="auto"/>
        <w:ind w:right="0" w:firstLine="42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284D291" w14:textId="77777777" w:rsidR="005F4037" w:rsidRDefault="00BB308E">
      <w:pPr>
        <w:numPr>
          <w:ilvl w:val="0"/>
          <w:numId w:val="3"/>
        </w:numPr>
        <w:ind w:right="0" w:firstLine="420"/>
      </w:pPr>
      <w:r>
        <w:t>以基金管理人名义，代表基金份额持有人利益行使诉讼权利或实施其他法律行为；</w:t>
      </w:r>
      <w:r>
        <w:rPr>
          <w:rFonts w:ascii="Times New Roman" w:eastAsia="Times New Roman" w:hAnsi="Times New Roman" w:cs="Times New Roman"/>
        </w:rPr>
        <w:t xml:space="preserve"> </w:t>
      </w:r>
    </w:p>
    <w:p w14:paraId="6C8EF777" w14:textId="77777777" w:rsidR="005F4037" w:rsidRDefault="00BB308E">
      <w:pPr>
        <w:numPr>
          <w:ilvl w:val="0"/>
          <w:numId w:val="3"/>
        </w:numPr>
        <w:spacing w:after="6" w:line="420" w:lineRule="auto"/>
        <w:ind w:right="0" w:firstLine="420"/>
      </w:pPr>
      <w:r>
        <w:t>基金管理人在募集期间未能达到基金的备案条件，《基金合同》不能生效，基金管理人承担全部募集费用，将已募集资金并加计银行同期存款利息在基金募集期结束后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3B8748F" w14:textId="77777777" w:rsidR="005F4037" w:rsidRDefault="00BB308E">
      <w:pPr>
        <w:numPr>
          <w:ilvl w:val="0"/>
          <w:numId w:val="3"/>
        </w:numPr>
        <w:ind w:right="0" w:firstLine="420"/>
      </w:pPr>
      <w:r>
        <w:t>执行生效的基金份额持有人大会的决议；</w:t>
      </w:r>
      <w:r>
        <w:rPr>
          <w:rFonts w:ascii="Times New Roman" w:eastAsia="Times New Roman" w:hAnsi="Times New Roman" w:cs="Times New Roman"/>
        </w:rPr>
        <w:t xml:space="preserve"> </w:t>
      </w:r>
    </w:p>
    <w:p w14:paraId="165C742F" w14:textId="77777777" w:rsidR="005F4037" w:rsidRDefault="00BB308E">
      <w:pPr>
        <w:numPr>
          <w:ilvl w:val="0"/>
          <w:numId w:val="3"/>
        </w:numPr>
        <w:ind w:right="0" w:firstLine="420"/>
      </w:pPr>
      <w:r>
        <w:t>建立并保存基金份额持</w:t>
      </w:r>
      <w:r>
        <w:t>有人名册；</w:t>
      </w:r>
      <w:r>
        <w:rPr>
          <w:rFonts w:ascii="Times New Roman" w:eastAsia="Times New Roman" w:hAnsi="Times New Roman" w:cs="Times New Roman"/>
        </w:rPr>
        <w:t xml:space="preserve"> </w:t>
      </w:r>
    </w:p>
    <w:p w14:paraId="73E1E791" w14:textId="77777777" w:rsidR="005F4037" w:rsidRDefault="00BB308E">
      <w:pPr>
        <w:numPr>
          <w:ilvl w:val="0"/>
          <w:numId w:val="3"/>
        </w:numPr>
        <w:ind w:right="0" w:firstLine="420"/>
      </w:pPr>
      <w:r>
        <w:t>法律法规及中国证监会规定的和《基金合同》约定的其他义务。</w:t>
      </w:r>
      <w:r>
        <w:rPr>
          <w:rFonts w:ascii="Times New Roman" w:eastAsia="Times New Roman" w:hAnsi="Times New Roman" w:cs="Times New Roman"/>
        </w:rPr>
        <w:t xml:space="preserve"> </w:t>
      </w:r>
    </w:p>
    <w:p w14:paraId="3C7DA43B" w14:textId="77777777" w:rsidR="005F4037" w:rsidRDefault="00BB308E">
      <w:pPr>
        <w:spacing w:after="0" w:line="259" w:lineRule="auto"/>
        <w:ind w:left="420" w:right="0" w:firstLine="0"/>
      </w:pPr>
      <w:r>
        <w:rPr>
          <w:rFonts w:ascii="Times New Roman" w:eastAsia="Times New Roman" w:hAnsi="Times New Roman" w:cs="Times New Roman"/>
        </w:rPr>
        <w:t xml:space="preserve"> </w:t>
      </w:r>
    </w:p>
    <w:p w14:paraId="3B123D55" w14:textId="77777777" w:rsidR="005F4037" w:rsidRDefault="00BB308E">
      <w:pPr>
        <w:ind w:left="415" w:right="0"/>
      </w:pPr>
      <w:r>
        <w:t>二、基金托管人</w:t>
      </w:r>
      <w:r>
        <w:rPr>
          <w:rFonts w:ascii="Times New Roman" w:eastAsia="Times New Roman" w:hAnsi="Times New Roman" w:cs="Times New Roman"/>
        </w:rPr>
        <w:t xml:space="preserve"> </w:t>
      </w:r>
    </w:p>
    <w:p w14:paraId="45C7ADCF" w14:textId="77777777" w:rsidR="005F4037" w:rsidRDefault="00BB308E">
      <w:pPr>
        <w:ind w:left="324" w:right="0"/>
      </w:pPr>
      <w:r>
        <w:t>（一）基金托管人简况</w:t>
      </w:r>
      <w:r>
        <w:rPr>
          <w:rFonts w:ascii="Times New Roman" w:eastAsia="Times New Roman" w:hAnsi="Times New Roman" w:cs="Times New Roman"/>
        </w:rPr>
        <w:t xml:space="preserve"> </w:t>
      </w:r>
    </w:p>
    <w:p w14:paraId="1863C66D" w14:textId="77777777" w:rsidR="005F4037" w:rsidRDefault="00BB308E">
      <w:pPr>
        <w:spacing w:after="4" w:line="431" w:lineRule="auto"/>
        <w:ind w:left="415" w:right="1801"/>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46C01079" w14:textId="77777777" w:rsidR="005F4037" w:rsidRDefault="00BB308E">
      <w:pPr>
        <w:spacing w:after="0" w:line="443" w:lineRule="auto"/>
        <w:ind w:left="415" w:right="2046"/>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5144D9BB" w14:textId="77777777" w:rsidR="005F4037" w:rsidRDefault="00BB308E">
      <w:pPr>
        <w:spacing w:after="0" w:line="436" w:lineRule="auto"/>
        <w:ind w:left="415" w:right="4883"/>
      </w:pPr>
      <w:r>
        <w:t>法定代表人：李建红成立时间：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5961CABA" w14:textId="77777777" w:rsidR="005F4037" w:rsidRDefault="00BB308E">
      <w:pPr>
        <w:ind w:left="415" w:right="0"/>
      </w:pPr>
      <w:r>
        <w:t>基金托管业务批准文号：证监基金字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17AB1BB6" w14:textId="77777777" w:rsidR="005F4037" w:rsidRDefault="00BB308E">
      <w:pPr>
        <w:spacing w:after="21" w:line="410" w:lineRule="auto"/>
        <w:ind w:left="0" w:right="0" w:firstLine="420"/>
      </w:pPr>
      <w:r>
        <w:t>经营范围：吸收公众存款；发放短期、中期和长期贷款；办理结算；办理票据贴现；发行金融债券；代理发行、代理兑付、承销政府债券；买卖政府债券；同业拆借；提供信用证服务及担保；代理收付款项及代理保险业务；提供保管箱服务。外汇存款；外汇贷款；外汇汇款；外币兑换；国际结算；结汇、售汇；同业外汇拆借；外汇票据的承兑和贴现；外汇借款；外汇担保；发行和代理发行股票以外的外币有价证券；买卖和代理买卖股票以外的外币有价证券；自营和代客外汇买卖；资信调查、咨询、见证业务；离岸金融业务。经中国人民银行批准的其他业务。</w:t>
      </w:r>
      <w:r>
        <w:rPr>
          <w:rFonts w:ascii="Times New Roman" w:eastAsia="Times New Roman" w:hAnsi="Times New Roman" w:cs="Times New Roman"/>
        </w:rPr>
        <w:t xml:space="preserve"> </w:t>
      </w:r>
    </w:p>
    <w:p w14:paraId="1A52DC4D" w14:textId="77777777" w:rsidR="005F4037" w:rsidRDefault="00BB308E">
      <w:pPr>
        <w:ind w:left="415" w:right="0"/>
      </w:pPr>
      <w:r>
        <w:t>组织形式：股</w:t>
      </w:r>
      <w:r>
        <w:t>份有限公司</w:t>
      </w:r>
      <w:r>
        <w:rPr>
          <w:rFonts w:ascii="Times New Roman" w:eastAsia="Times New Roman" w:hAnsi="Times New Roman" w:cs="Times New Roman"/>
        </w:rPr>
        <w:t xml:space="preserve"> </w:t>
      </w:r>
    </w:p>
    <w:p w14:paraId="77DA3EE0" w14:textId="77777777" w:rsidR="005F4037" w:rsidRDefault="00BB308E">
      <w:pPr>
        <w:spacing w:after="0" w:line="430" w:lineRule="auto"/>
        <w:ind w:left="415" w:right="3570"/>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0AAB0D77" w14:textId="77777777" w:rsidR="005F4037" w:rsidRDefault="00BB308E">
      <w:pPr>
        <w:ind w:left="415" w:right="0"/>
      </w:pPr>
      <w:r>
        <w:t>（二）基金托管人的权利与义务</w:t>
      </w:r>
      <w:r>
        <w:t xml:space="preserve"> </w:t>
      </w:r>
    </w:p>
    <w:p w14:paraId="5F304BE5" w14:textId="77777777" w:rsidR="005F4037" w:rsidRDefault="00BB308E">
      <w:pPr>
        <w:ind w:left="415" w:right="0"/>
      </w:pPr>
      <w:r>
        <w:t>1</w:t>
      </w:r>
      <w:r>
        <w:t>、根据《基金法》、《运作办法》及其他有关规定，基金托管人的权利包括但不限于：</w:t>
      </w:r>
      <w:r>
        <w:t xml:space="preserve"> </w:t>
      </w:r>
    </w:p>
    <w:p w14:paraId="5ADC7CD6" w14:textId="77777777" w:rsidR="005F4037" w:rsidRDefault="00BB308E">
      <w:pPr>
        <w:numPr>
          <w:ilvl w:val="0"/>
          <w:numId w:val="4"/>
        </w:numPr>
        <w:ind w:right="0" w:hanging="526"/>
      </w:pPr>
      <w:r>
        <w:t>自《基金合同》生效之日起，依法律法规和《基金合同》的规定安全保管基金财产；</w:t>
      </w:r>
      <w:r>
        <w:t xml:space="preserve"> </w:t>
      </w:r>
    </w:p>
    <w:p w14:paraId="57AE061E" w14:textId="77777777" w:rsidR="005F4037" w:rsidRDefault="00BB308E">
      <w:pPr>
        <w:numPr>
          <w:ilvl w:val="0"/>
          <w:numId w:val="4"/>
        </w:numPr>
        <w:ind w:right="0" w:hanging="526"/>
      </w:pPr>
      <w:r>
        <w:t>依《基金合同》约定获得基金托管费以及法律法规规定或监管部门批准的其他费用；</w:t>
      </w:r>
      <w:r>
        <w:t xml:space="preserve"> </w:t>
      </w:r>
    </w:p>
    <w:p w14:paraId="4A2D87B6" w14:textId="77777777" w:rsidR="005F4037" w:rsidRDefault="00BB308E">
      <w:pPr>
        <w:numPr>
          <w:ilvl w:val="0"/>
          <w:numId w:val="4"/>
        </w:numPr>
        <w:spacing w:after="0" w:line="409" w:lineRule="auto"/>
        <w:ind w:right="0" w:hanging="526"/>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4FBC30A6" w14:textId="77777777" w:rsidR="005F4037" w:rsidRDefault="00BB308E">
      <w:pPr>
        <w:numPr>
          <w:ilvl w:val="0"/>
          <w:numId w:val="4"/>
        </w:numPr>
        <w:ind w:right="0" w:hanging="526"/>
      </w:pPr>
      <w:r>
        <w:t>根据相关市场规则，为基金开设证券账户、为基金办理证券交易资金清算。</w:t>
      </w:r>
      <w:r>
        <w:t xml:space="preserve"> </w:t>
      </w:r>
    </w:p>
    <w:p w14:paraId="01A340DA" w14:textId="77777777" w:rsidR="005F4037" w:rsidRDefault="00BB308E">
      <w:pPr>
        <w:numPr>
          <w:ilvl w:val="0"/>
          <w:numId w:val="4"/>
        </w:numPr>
        <w:ind w:right="0" w:hanging="526"/>
      </w:pPr>
      <w:r>
        <w:t>提议召开或召集基金份额持有人大会；</w:t>
      </w:r>
      <w:r>
        <w:t xml:space="preserve"> </w:t>
      </w:r>
    </w:p>
    <w:p w14:paraId="6EFB97ED" w14:textId="77777777" w:rsidR="005F4037" w:rsidRDefault="00BB308E">
      <w:pPr>
        <w:numPr>
          <w:ilvl w:val="0"/>
          <w:numId w:val="4"/>
        </w:numPr>
        <w:ind w:right="0" w:hanging="526"/>
      </w:pPr>
      <w:r>
        <w:t>在基金管理人更换时，提名新的基金管理人；</w:t>
      </w:r>
      <w:r>
        <w:t xml:space="preserve"> </w:t>
      </w:r>
    </w:p>
    <w:p w14:paraId="450049CC" w14:textId="77777777" w:rsidR="005F4037" w:rsidRDefault="00BB308E">
      <w:pPr>
        <w:numPr>
          <w:ilvl w:val="0"/>
          <w:numId w:val="4"/>
        </w:numPr>
        <w:ind w:right="0" w:hanging="526"/>
      </w:pPr>
      <w:r>
        <w:t>法律法规和《基金合同》规定的其他权利。</w:t>
      </w:r>
      <w:r>
        <w:t xml:space="preserve"> 2</w:t>
      </w:r>
      <w:r>
        <w:t>、根据《基金法》、《运作办法》及其他有关规定，基金托管人的义务包括但不限于：</w:t>
      </w:r>
      <w:r>
        <w:t xml:space="preserve"> </w:t>
      </w:r>
    </w:p>
    <w:p w14:paraId="371BEF4D" w14:textId="77777777" w:rsidR="005F4037" w:rsidRDefault="00BB308E">
      <w:pPr>
        <w:numPr>
          <w:ilvl w:val="0"/>
          <w:numId w:val="5"/>
        </w:numPr>
        <w:ind w:right="0" w:firstLine="420"/>
      </w:pPr>
      <w:r>
        <w:t>以诚实信用、勤勉尽责的原则持有并安全保管基金财产；</w:t>
      </w:r>
      <w:r>
        <w:t xml:space="preserve"> </w:t>
      </w:r>
    </w:p>
    <w:p w14:paraId="45B82ECB" w14:textId="77777777" w:rsidR="005F4037" w:rsidRDefault="00BB308E">
      <w:pPr>
        <w:numPr>
          <w:ilvl w:val="0"/>
          <w:numId w:val="5"/>
        </w:numPr>
        <w:spacing w:after="0" w:line="409" w:lineRule="auto"/>
        <w:ind w:right="0" w:firstLine="420"/>
      </w:pPr>
      <w:r>
        <w:t>设立专门的基金托管部门，具有符合要求的营业场所，配备足够的、合格的熟悉基金托管业务的专职人员，负责基金财产托管事宜；</w:t>
      </w:r>
      <w:r>
        <w:t xml:space="preserve"> </w:t>
      </w:r>
    </w:p>
    <w:p w14:paraId="45E80912" w14:textId="77777777" w:rsidR="005F4037" w:rsidRDefault="00BB308E">
      <w:pPr>
        <w:numPr>
          <w:ilvl w:val="0"/>
          <w:numId w:val="5"/>
        </w:numPr>
        <w:spacing w:after="0" w:line="409" w:lineRule="auto"/>
        <w:ind w:right="0" w:firstLine="42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t xml:space="preserve"> </w:t>
      </w:r>
    </w:p>
    <w:p w14:paraId="71B0E3E2" w14:textId="77777777" w:rsidR="005F4037" w:rsidRDefault="00BB308E">
      <w:pPr>
        <w:numPr>
          <w:ilvl w:val="0"/>
          <w:numId w:val="5"/>
        </w:numPr>
        <w:spacing w:after="0" w:line="409" w:lineRule="auto"/>
        <w:ind w:right="0" w:firstLine="420"/>
      </w:pPr>
      <w:r>
        <w:t>除依据《基金法》、《基金合同》及其他有关规定外，不得利用基金财产为自己及任何第三人谋取利益，不得委托第三人托管基金财产；</w:t>
      </w:r>
      <w:r>
        <w:t xml:space="preserve"> </w:t>
      </w:r>
    </w:p>
    <w:p w14:paraId="2A2347F8" w14:textId="77777777" w:rsidR="005F4037" w:rsidRDefault="00BB308E">
      <w:pPr>
        <w:numPr>
          <w:ilvl w:val="0"/>
          <w:numId w:val="5"/>
        </w:numPr>
        <w:ind w:right="0" w:firstLine="420"/>
      </w:pPr>
      <w:r>
        <w:t>保管由基金管理人代表基金签订的与基金有关的重大合同及有关凭证；</w:t>
      </w:r>
      <w:r>
        <w:t xml:space="preserve"> </w:t>
      </w:r>
    </w:p>
    <w:p w14:paraId="268CBA1B" w14:textId="77777777" w:rsidR="005F4037" w:rsidRDefault="00BB308E">
      <w:pPr>
        <w:numPr>
          <w:ilvl w:val="0"/>
          <w:numId w:val="5"/>
        </w:numPr>
        <w:spacing w:after="0" w:line="409" w:lineRule="auto"/>
        <w:ind w:right="0" w:firstLine="420"/>
      </w:pPr>
      <w:r>
        <w:t>按规定开设基金财产的资金账户和证券账户</w:t>
      </w:r>
      <w:r>
        <w:t>,</w:t>
      </w:r>
      <w:r>
        <w:t>按照《基金合同》的约定，根据基金管理人的投资指令，及时办理清算、交割事宜；</w:t>
      </w:r>
      <w:r>
        <w:t xml:space="preserve"> </w:t>
      </w:r>
    </w:p>
    <w:p w14:paraId="7FCC5C72" w14:textId="77777777" w:rsidR="005F4037" w:rsidRDefault="00BB308E">
      <w:pPr>
        <w:numPr>
          <w:ilvl w:val="0"/>
          <w:numId w:val="5"/>
        </w:numPr>
        <w:spacing w:after="0" w:line="409" w:lineRule="auto"/>
        <w:ind w:right="0" w:firstLine="420"/>
      </w:pPr>
      <w:r>
        <w:t>保守基金商业秘密，除《基金法》、《基金合同》及其他有关规定另有规定外，在基金信息公开披露前予以保密，不得向他人泄露；</w:t>
      </w:r>
      <w:r>
        <w:t xml:space="preserve"> </w:t>
      </w:r>
    </w:p>
    <w:p w14:paraId="5E037BEC" w14:textId="77777777" w:rsidR="005F4037" w:rsidRDefault="00BB308E">
      <w:pPr>
        <w:numPr>
          <w:ilvl w:val="0"/>
          <w:numId w:val="5"/>
        </w:numPr>
        <w:spacing w:after="0" w:line="409" w:lineRule="auto"/>
        <w:ind w:right="0" w:firstLine="420"/>
      </w:pPr>
      <w:r>
        <w:t>复核、审查基金管理人计算的基金资产净值、基金份额净值、基金份额申购、赎回价</w:t>
      </w:r>
      <w:r>
        <w:t>格；</w:t>
      </w:r>
      <w:r>
        <w:t xml:space="preserve"> </w:t>
      </w:r>
    </w:p>
    <w:p w14:paraId="46B5E5F9" w14:textId="77777777" w:rsidR="005F4037" w:rsidRDefault="00BB308E">
      <w:pPr>
        <w:numPr>
          <w:ilvl w:val="0"/>
          <w:numId w:val="5"/>
        </w:numPr>
        <w:ind w:right="0" w:firstLine="420"/>
      </w:pPr>
      <w:r>
        <w:t>办理与基金托管业务活动有关的信息披露事项；</w:t>
      </w:r>
      <w:r>
        <w:t xml:space="preserve"> </w:t>
      </w:r>
    </w:p>
    <w:p w14:paraId="4B44681C" w14:textId="77777777" w:rsidR="005F4037" w:rsidRDefault="00BB308E">
      <w:pPr>
        <w:numPr>
          <w:ilvl w:val="0"/>
          <w:numId w:val="5"/>
        </w:numPr>
        <w:spacing w:after="0" w:line="409" w:lineRule="auto"/>
        <w:ind w:right="0" w:firstLine="42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1A5ACE2B" w14:textId="77777777" w:rsidR="005F4037" w:rsidRDefault="00BB308E">
      <w:pPr>
        <w:numPr>
          <w:ilvl w:val="0"/>
          <w:numId w:val="5"/>
        </w:numPr>
        <w:ind w:right="0" w:firstLine="420"/>
      </w:pPr>
      <w:r>
        <w:t>保存基金托管业务活动的记录、账册、报表和其他相关资料</w:t>
      </w:r>
      <w:r>
        <w:t>15</w:t>
      </w:r>
      <w:r>
        <w:t>年以上；</w:t>
      </w:r>
      <w:r>
        <w:t xml:space="preserve"> </w:t>
      </w:r>
    </w:p>
    <w:p w14:paraId="28A412DA" w14:textId="77777777" w:rsidR="005F4037" w:rsidRDefault="00BB308E">
      <w:pPr>
        <w:numPr>
          <w:ilvl w:val="0"/>
          <w:numId w:val="5"/>
        </w:numPr>
        <w:ind w:right="0" w:firstLine="420"/>
      </w:pPr>
      <w:r>
        <w:t>建立并保存基金份额持有人名册；</w:t>
      </w:r>
      <w:r>
        <w:t xml:space="preserve"> </w:t>
      </w:r>
    </w:p>
    <w:p w14:paraId="3973F6C2" w14:textId="77777777" w:rsidR="005F4037" w:rsidRDefault="00BB308E">
      <w:pPr>
        <w:numPr>
          <w:ilvl w:val="0"/>
          <w:numId w:val="5"/>
        </w:numPr>
        <w:ind w:right="0" w:firstLine="420"/>
      </w:pPr>
      <w:r>
        <w:t>按规定制作相关账册并与基金管理人核对；</w:t>
      </w:r>
      <w:r>
        <w:t xml:space="preserve"> </w:t>
      </w:r>
    </w:p>
    <w:p w14:paraId="30CE47D8" w14:textId="77777777" w:rsidR="005F4037" w:rsidRDefault="00BB308E">
      <w:pPr>
        <w:numPr>
          <w:ilvl w:val="0"/>
          <w:numId w:val="5"/>
        </w:numPr>
        <w:ind w:right="0" w:firstLine="420"/>
      </w:pPr>
      <w:r>
        <w:t>依据基金管理人的指令或有关规定向基金份额持有人支付基金收益和赎回款项；</w:t>
      </w:r>
      <w:r>
        <w:t xml:space="preserve"> </w:t>
      </w:r>
    </w:p>
    <w:p w14:paraId="74A6FB5D" w14:textId="77777777" w:rsidR="005F4037" w:rsidRDefault="00BB308E">
      <w:pPr>
        <w:numPr>
          <w:ilvl w:val="0"/>
          <w:numId w:val="5"/>
        </w:numPr>
        <w:spacing w:after="0" w:line="409" w:lineRule="auto"/>
        <w:ind w:right="0" w:firstLine="420"/>
      </w:pPr>
      <w:r>
        <w:t>依据《基金法》、《基金合同》及</w:t>
      </w:r>
      <w:r>
        <w:t>其他有关规定，召集基金份额持有人大会或配合基金份额持有人依法召集基金份额持有人大会；</w:t>
      </w:r>
      <w:r>
        <w:t xml:space="preserve"> </w:t>
      </w:r>
    </w:p>
    <w:p w14:paraId="45060D14" w14:textId="77777777" w:rsidR="005F4037" w:rsidRDefault="00BB308E">
      <w:pPr>
        <w:numPr>
          <w:ilvl w:val="0"/>
          <w:numId w:val="5"/>
        </w:numPr>
        <w:ind w:right="0" w:firstLine="420"/>
      </w:pPr>
      <w:r>
        <w:t>按照法律法规和《基金合同》的规定监督基金管理人的投资运作；</w:t>
      </w:r>
      <w:r>
        <w:t xml:space="preserve"> </w:t>
      </w:r>
    </w:p>
    <w:p w14:paraId="1430A07E" w14:textId="77777777" w:rsidR="005F4037" w:rsidRDefault="00BB308E">
      <w:pPr>
        <w:numPr>
          <w:ilvl w:val="0"/>
          <w:numId w:val="5"/>
        </w:numPr>
        <w:ind w:right="0" w:firstLine="420"/>
      </w:pPr>
      <w:r>
        <w:t>参加基金财产清算小组，参与基金财产的保管、清理、估价、变现和分配；</w:t>
      </w:r>
      <w:r>
        <w:t xml:space="preserve"> </w:t>
      </w:r>
    </w:p>
    <w:p w14:paraId="2889CEA7" w14:textId="77777777" w:rsidR="005F4037" w:rsidRDefault="00BB308E">
      <w:pPr>
        <w:numPr>
          <w:ilvl w:val="0"/>
          <w:numId w:val="5"/>
        </w:numPr>
        <w:ind w:right="0" w:firstLine="420"/>
      </w:pPr>
      <w:r>
        <w:t>面临解散、依法被撤销或者被依法宣告破产时，及时报告中国证监会和银行监管机构，并通知基金管理人；</w:t>
      </w:r>
      <w:r>
        <w:t xml:space="preserve"> </w:t>
      </w:r>
    </w:p>
    <w:p w14:paraId="49C99E15" w14:textId="77777777" w:rsidR="005F4037" w:rsidRDefault="00BB308E">
      <w:pPr>
        <w:numPr>
          <w:ilvl w:val="0"/>
          <w:numId w:val="5"/>
        </w:numPr>
        <w:spacing w:after="0" w:line="409" w:lineRule="auto"/>
        <w:ind w:right="0" w:firstLine="420"/>
      </w:pPr>
      <w:r>
        <w:t>因违反《基金合同》导致基金财产损失时，应承担赔偿责任，其赔偿责任不因其退任而免除；</w:t>
      </w:r>
      <w:r>
        <w:t xml:space="preserve"> </w:t>
      </w:r>
    </w:p>
    <w:p w14:paraId="56C2550F" w14:textId="77777777" w:rsidR="005F4037" w:rsidRDefault="00BB308E">
      <w:pPr>
        <w:numPr>
          <w:ilvl w:val="0"/>
          <w:numId w:val="5"/>
        </w:numPr>
        <w:ind w:right="0" w:firstLine="420"/>
      </w:pPr>
      <w:r>
        <w:t>按规定监督基金管理人按法律法规和《基金合同》规定履行自己的义务，基金管</w:t>
      </w:r>
    </w:p>
    <w:p w14:paraId="7845FA96" w14:textId="77777777" w:rsidR="005F4037" w:rsidRDefault="00BB308E">
      <w:pPr>
        <w:ind w:right="0"/>
      </w:pPr>
      <w:r>
        <w:t>理人因违反《基金合同》造成基金财产损</w:t>
      </w:r>
      <w:r>
        <w:t>失时，应为基金份额持有人利益向基金管理人追偿；</w:t>
      </w:r>
      <w:r>
        <w:t xml:space="preserve"> </w:t>
      </w:r>
    </w:p>
    <w:p w14:paraId="2FAB3A0A" w14:textId="77777777" w:rsidR="005F4037" w:rsidRDefault="00BB308E">
      <w:pPr>
        <w:numPr>
          <w:ilvl w:val="0"/>
          <w:numId w:val="5"/>
        </w:numPr>
        <w:ind w:right="0" w:firstLine="420"/>
      </w:pPr>
      <w:r>
        <w:t>执行生效的基金份额持有人大会的决定；</w:t>
      </w:r>
      <w:r>
        <w:t xml:space="preserve"> </w:t>
      </w:r>
    </w:p>
    <w:p w14:paraId="56DE5AB0" w14:textId="77777777" w:rsidR="005F4037" w:rsidRDefault="00BB308E">
      <w:pPr>
        <w:numPr>
          <w:ilvl w:val="0"/>
          <w:numId w:val="5"/>
        </w:numPr>
        <w:ind w:right="0" w:firstLine="420"/>
      </w:pPr>
      <w:r>
        <w:t>法律法规及中国证监会规定的和《基金合同》约定的其他义务。</w:t>
      </w:r>
      <w:r>
        <w:t xml:space="preserve"> </w:t>
      </w:r>
    </w:p>
    <w:p w14:paraId="2B49EF99" w14:textId="77777777" w:rsidR="005F4037" w:rsidRDefault="00BB308E">
      <w:pPr>
        <w:ind w:left="415" w:right="0"/>
      </w:pPr>
      <w:r>
        <w:t>三、基金份额持有人</w:t>
      </w:r>
      <w:r>
        <w:t xml:space="preserve"> </w:t>
      </w:r>
    </w:p>
    <w:p w14:paraId="4E799C5E" w14:textId="77777777" w:rsidR="005F4037" w:rsidRDefault="00BB308E">
      <w:pPr>
        <w:spacing w:after="0" w:line="409" w:lineRule="auto"/>
        <w:ind w:left="0" w:right="0" w:firstLine="420"/>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2A70AF8C" w14:textId="77777777" w:rsidR="005F4037" w:rsidRDefault="00BB308E">
      <w:pPr>
        <w:spacing w:after="6" w:line="420" w:lineRule="auto"/>
        <w:ind w:left="-15" w:right="208" w:firstLine="410"/>
        <w:jc w:val="both"/>
      </w:pPr>
      <w:r>
        <w:t>同一类别的每份基金份额具有同等的合法权益。本基金</w:t>
      </w:r>
      <w:r>
        <w:t xml:space="preserve"> A </w:t>
      </w:r>
      <w:r>
        <w:t>类基金份额与</w:t>
      </w:r>
      <w:r>
        <w:t xml:space="preserve"> C </w:t>
      </w:r>
      <w:r>
        <w:t>类基金份额由于基金份额净值的不同，基金收益分配的金额以及参与清算后的剩余基金财产分配的数量将可能有所不同。</w:t>
      </w:r>
      <w:r>
        <w:t xml:space="preserve"> </w:t>
      </w:r>
    </w:p>
    <w:p w14:paraId="400B48D4" w14:textId="77777777" w:rsidR="005F4037" w:rsidRDefault="00BB308E">
      <w:pPr>
        <w:ind w:left="415" w:right="0"/>
      </w:pPr>
      <w:r>
        <w:t>1</w:t>
      </w:r>
      <w:r>
        <w:t>、根据《基金法》、《运作办法》及其他有关规定，基金</w:t>
      </w:r>
      <w:r>
        <w:t>份额持有人的权利包括但不限于：</w:t>
      </w:r>
      <w:r>
        <w:t xml:space="preserve"> </w:t>
      </w:r>
    </w:p>
    <w:p w14:paraId="0BF5C4FC" w14:textId="77777777" w:rsidR="005F4037" w:rsidRDefault="00BB308E">
      <w:pPr>
        <w:numPr>
          <w:ilvl w:val="0"/>
          <w:numId w:val="6"/>
        </w:numPr>
        <w:ind w:right="0" w:firstLine="420"/>
      </w:pPr>
      <w:r>
        <w:t>分享基金财产收益；</w:t>
      </w:r>
      <w:r>
        <w:t xml:space="preserve"> </w:t>
      </w:r>
    </w:p>
    <w:p w14:paraId="6E92B476" w14:textId="77777777" w:rsidR="005F4037" w:rsidRDefault="00BB308E">
      <w:pPr>
        <w:numPr>
          <w:ilvl w:val="0"/>
          <w:numId w:val="6"/>
        </w:numPr>
        <w:ind w:right="0" w:firstLine="420"/>
      </w:pPr>
      <w:r>
        <w:t>参与分配清算后的剩余基金财产；</w:t>
      </w:r>
      <w:r>
        <w:t xml:space="preserve"> </w:t>
      </w:r>
    </w:p>
    <w:p w14:paraId="0D22068F" w14:textId="77777777" w:rsidR="005F4037" w:rsidRDefault="00BB308E">
      <w:pPr>
        <w:numPr>
          <w:ilvl w:val="0"/>
          <w:numId w:val="6"/>
        </w:numPr>
        <w:ind w:right="0" w:firstLine="420"/>
      </w:pPr>
      <w:r>
        <w:t>依法申请赎回其持有的基金份额；</w:t>
      </w:r>
      <w:r>
        <w:t xml:space="preserve"> </w:t>
      </w:r>
    </w:p>
    <w:p w14:paraId="6D6260CE" w14:textId="77777777" w:rsidR="005F4037" w:rsidRDefault="00BB308E">
      <w:pPr>
        <w:numPr>
          <w:ilvl w:val="0"/>
          <w:numId w:val="6"/>
        </w:numPr>
        <w:ind w:right="0" w:firstLine="420"/>
      </w:pPr>
      <w:r>
        <w:t>按照规定要求召开基金份额持有人大会；</w:t>
      </w:r>
      <w:r>
        <w:t xml:space="preserve"> </w:t>
      </w:r>
    </w:p>
    <w:p w14:paraId="7228BC43" w14:textId="77777777" w:rsidR="005F4037" w:rsidRDefault="00BB308E">
      <w:pPr>
        <w:numPr>
          <w:ilvl w:val="0"/>
          <w:numId w:val="6"/>
        </w:numPr>
        <w:spacing w:after="0" w:line="409" w:lineRule="auto"/>
        <w:ind w:right="0" w:firstLine="420"/>
      </w:pPr>
      <w:r>
        <w:t>出席或者委派代表出席基金份额持有人大会，对基金份额持有人大会审议事项行使表决权；</w:t>
      </w:r>
      <w:r>
        <w:t xml:space="preserve"> </w:t>
      </w:r>
    </w:p>
    <w:p w14:paraId="1FCB593E" w14:textId="77777777" w:rsidR="005F4037" w:rsidRDefault="00BB308E">
      <w:pPr>
        <w:numPr>
          <w:ilvl w:val="0"/>
          <w:numId w:val="6"/>
        </w:numPr>
        <w:ind w:right="0" w:firstLine="420"/>
      </w:pPr>
      <w:r>
        <w:t>查阅或者复制公开披露的基金信息资料；</w:t>
      </w:r>
      <w:r>
        <w:t xml:space="preserve"> </w:t>
      </w:r>
    </w:p>
    <w:p w14:paraId="572B5F96" w14:textId="77777777" w:rsidR="005F4037" w:rsidRDefault="00BB308E">
      <w:pPr>
        <w:numPr>
          <w:ilvl w:val="0"/>
          <w:numId w:val="6"/>
        </w:numPr>
        <w:ind w:right="0" w:firstLine="420"/>
      </w:pPr>
      <w:r>
        <w:t>监督基金管理人的投资运作；</w:t>
      </w:r>
      <w:r>
        <w:t xml:space="preserve"> </w:t>
      </w:r>
    </w:p>
    <w:p w14:paraId="35FEE2F2" w14:textId="77777777" w:rsidR="005F4037" w:rsidRDefault="00BB308E">
      <w:pPr>
        <w:numPr>
          <w:ilvl w:val="0"/>
          <w:numId w:val="6"/>
        </w:numPr>
        <w:spacing w:after="0" w:line="409" w:lineRule="auto"/>
        <w:ind w:right="0" w:firstLine="420"/>
      </w:pPr>
      <w:r>
        <w:t>对基金管理人、基金托管人、基金销售机构损害其合法权益的行为依法提起诉讼或仲裁；</w:t>
      </w:r>
      <w:r>
        <w:t xml:space="preserve"> </w:t>
      </w:r>
    </w:p>
    <w:p w14:paraId="0E553582" w14:textId="77777777" w:rsidR="005F4037" w:rsidRDefault="00BB308E">
      <w:pPr>
        <w:numPr>
          <w:ilvl w:val="0"/>
          <w:numId w:val="6"/>
        </w:numPr>
        <w:ind w:right="0" w:firstLine="420"/>
      </w:pPr>
      <w:r>
        <w:t>法律法规和《基金合同》规定的其他权利。</w:t>
      </w:r>
      <w:r>
        <w:t xml:space="preserve"> </w:t>
      </w:r>
    </w:p>
    <w:p w14:paraId="75F27CA9" w14:textId="77777777" w:rsidR="005F4037" w:rsidRDefault="00BB308E">
      <w:pPr>
        <w:ind w:left="415" w:right="0"/>
      </w:pPr>
      <w:r>
        <w:t>2</w:t>
      </w:r>
      <w:r>
        <w:t>、根据《基金法》、《运作办法》及其他有关规定，基金份额持有人的义务包</w:t>
      </w:r>
      <w:r>
        <w:t>括但不限于：</w:t>
      </w:r>
      <w:r>
        <w:t xml:space="preserve"> </w:t>
      </w:r>
    </w:p>
    <w:p w14:paraId="72A567B0" w14:textId="77777777" w:rsidR="005F4037" w:rsidRDefault="00BB308E">
      <w:pPr>
        <w:numPr>
          <w:ilvl w:val="0"/>
          <w:numId w:val="7"/>
        </w:numPr>
        <w:ind w:right="0" w:hanging="526"/>
      </w:pPr>
      <w:r>
        <w:t>认真阅读并遵守《基金合同》；</w:t>
      </w:r>
      <w:r>
        <w:t xml:space="preserve"> </w:t>
      </w:r>
    </w:p>
    <w:p w14:paraId="4E87B45C" w14:textId="77777777" w:rsidR="005F4037" w:rsidRDefault="00BB308E">
      <w:pPr>
        <w:numPr>
          <w:ilvl w:val="0"/>
          <w:numId w:val="7"/>
        </w:numPr>
        <w:ind w:right="0" w:hanging="526"/>
      </w:pPr>
      <w:r>
        <w:t>了解所投资基金产品，了解自身风险承受能力，自行承担投资风险；（</w:t>
      </w:r>
      <w:r>
        <w:t>3</w:t>
      </w:r>
      <w:r>
        <w:t>）关注基金信息披露，及时行使权利和履行义务；</w:t>
      </w:r>
      <w:r>
        <w:t xml:space="preserve"> </w:t>
      </w:r>
    </w:p>
    <w:p w14:paraId="471F1D24" w14:textId="77777777" w:rsidR="005F4037" w:rsidRDefault="00BB308E">
      <w:pPr>
        <w:numPr>
          <w:ilvl w:val="0"/>
          <w:numId w:val="8"/>
        </w:numPr>
        <w:ind w:right="0" w:hanging="526"/>
      </w:pPr>
      <w:r>
        <w:t>缴纳基金认购、申购、赎回款项及法律法规和《基金合同》所规定的费用；</w:t>
      </w:r>
      <w:r>
        <w:t xml:space="preserve"> </w:t>
      </w:r>
    </w:p>
    <w:p w14:paraId="0FADC140" w14:textId="77777777" w:rsidR="005F4037" w:rsidRDefault="00BB308E">
      <w:pPr>
        <w:numPr>
          <w:ilvl w:val="0"/>
          <w:numId w:val="8"/>
        </w:numPr>
        <w:ind w:right="0" w:hanging="526"/>
      </w:pPr>
      <w:r>
        <w:t>在其持有的基金份额范围内，承担基金亏损或者《基金合同》终止的有限责任；</w:t>
      </w:r>
      <w:r>
        <w:t xml:space="preserve"> </w:t>
      </w:r>
    </w:p>
    <w:p w14:paraId="17DB7F8E" w14:textId="77777777" w:rsidR="005F4037" w:rsidRDefault="00BB308E">
      <w:pPr>
        <w:numPr>
          <w:ilvl w:val="0"/>
          <w:numId w:val="8"/>
        </w:numPr>
        <w:ind w:right="0" w:hanging="526"/>
      </w:pPr>
      <w:r>
        <w:t>不从事任何有损基金及其他《基金合同》当事人合法权益的活动；</w:t>
      </w:r>
      <w:r>
        <w:t xml:space="preserve"> </w:t>
      </w:r>
    </w:p>
    <w:p w14:paraId="5AB9331D" w14:textId="77777777" w:rsidR="005F4037" w:rsidRDefault="00BB308E">
      <w:pPr>
        <w:numPr>
          <w:ilvl w:val="0"/>
          <w:numId w:val="8"/>
        </w:numPr>
        <w:ind w:right="0" w:hanging="526"/>
      </w:pPr>
      <w:r>
        <w:t>执行生效的基金份额持有人大会的决定；</w:t>
      </w:r>
      <w:r>
        <w:t xml:space="preserve"> </w:t>
      </w:r>
    </w:p>
    <w:p w14:paraId="0DEAD926" w14:textId="77777777" w:rsidR="005F4037" w:rsidRDefault="00BB308E">
      <w:pPr>
        <w:numPr>
          <w:ilvl w:val="0"/>
          <w:numId w:val="8"/>
        </w:numPr>
        <w:ind w:right="0" w:hanging="526"/>
      </w:pPr>
      <w:r>
        <w:t>返还在基金交易过程中因任何原因获得的不当得利；</w:t>
      </w:r>
      <w:r>
        <w:t xml:space="preserve"> </w:t>
      </w:r>
    </w:p>
    <w:p w14:paraId="059932B7" w14:textId="77777777" w:rsidR="005F4037" w:rsidRDefault="00BB308E">
      <w:pPr>
        <w:numPr>
          <w:ilvl w:val="0"/>
          <w:numId w:val="8"/>
        </w:numPr>
        <w:spacing w:after="167"/>
        <w:ind w:right="0" w:hanging="526"/>
      </w:pPr>
      <w:r>
        <w:t>法律法规及中国证监会规定的和《基金合同》约定的其他义务。</w:t>
      </w:r>
      <w:r>
        <w:t xml:space="preserve"> </w:t>
      </w:r>
    </w:p>
    <w:p w14:paraId="613B5AE3" w14:textId="77777777" w:rsidR="005F4037" w:rsidRDefault="00BB308E">
      <w:pPr>
        <w:spacing w:after="466" w:line="259" w:lineRule="auto"/>
        <w:ind w:left="0" w:right="0" w:firstLine="0"/>
      </w:pPr>
      <w:r>
        <w:rPr>
          <w:rFonts w:ascii="Times New Roman" w:eastAsia="Times New Roman" w:hAnsi="Times New Roman" w:cs="Times New Roman"/>
        </w:rPr>
        <w:t xml:space="preserve"> </w:t>
      </w:r>
    </w:p>
    <w:p w14:paraId="3D1AB073" w14:textId="77777777" w:rsidR="005F4037" w:rsidRDefault="00BB308E">
      <w:pPr>
        <w:pStyle w:val="1"/>
        <w:ind w:right="217"/>
      </w:pPr>
      <w:bookmarkStart w:id="7" w:name="_Toc49068"/>
      <w:r>
        <w:t>八、基金份额持有人大会</w:t>
      </w:r>
      <w:r>
        <w:t xml:space="preserve"> </w:t>
      </w:r>
      <w:bookmarkEnd w:id="7"/>
    </w:p>
    <w:p w14:paraId="43EFFA87" w14:textId="77777777" w:rsidR="005F4037" w:rsidRDefault="00BB308E">
      <w:pPr>
        <w:ind w:left="415" w:right="0"/>
      </w:pPr>
      <w:r>
        <w:t>基金份额持有人大会由基金份额持有人组成，基金份额持有人的合法授权代表有权代表</w:t>
      </w:r>
    </w:p>
    <w:p w14:paraId="686AE335" w14:textId="77777777" w:rsidR="005F4037" w:rsidRDefault="00BB308E">
      <w:pPr>
        <w:ind w:right="0"/>
      </w:pPr>
      <w:r>
        <w:t>基金份额持有人出席会议并表决。基金份额持有人持有的每一基金份额拥有平等的投票权。</w:t>
      </w:r>
      <w:r>
        <w:t xml:space="preserve"> </w:t>
      </w:r>
    </w:p>
    <w:p w14:paraId="679B641C" w14:textId="77777777" w:rsidR="005F4037" w:rsidRDefault="00BB308E">
      <w:pPr>
        <w:ind w:left="415" w:right="0"/>
      </w:pPr>
      <w:r>
        <w:t>一、召开事由</w:t>
      </w:r>
      <w:r>
        <w:t xml:space="preserve"> </w:t>
      </w:r>
    </w:p>
    <w:p w14:paraId="4F5C69AD" w14:textId="77777777" w:rsidR="005F4037" w:rsidRDefault="00BB308E">
      <w:pPr>
        <w:spacing w:after="237"/>
        <w:ind w:left="415" w:right="0"/>
      </w:pPr>
      <w:r>
        <w:t>1</w:t>
      </w:r>
      <w:r>
        <w:t>、当出现或需要决定下列事由之一的，应当召开基金份额持有人大会：</w:t>
      </w:r>
      <w:r>
        <w:t xml:space="preserve"> </w:t>
      </w:r>
    </w:p>
    <w:p w14:paraId="274EF415" w14:textId="77777777" w:rsidR="005F4037" w:rsidRDefault="00BB308E">
      <w:pPr>
        <w:numPr>
          <w:ilvl w:val="0"/>
          <w:numId w:val="9"/>
        </w:numPr>
        <w:spacing w:after="141"/>
        <w:ind w:right="0" w:firstLine="410"/>
      </w:pPr>
      <w:r>
        <w:t>终止《基金合同》；</w:t>
      </w:r>
      <w:r>
        <w:t xml:space="preserve"> </w:t>
      </w:r>
    </w:p>
    <w:p w14:paraId="1AF68221" w14:textId="77777777" w:rsidR="005F4037" w:rsidRDefault="00BB308E">
      <w:pPr>
        <w:numPr>
          <w:ilvl w:val="0"/>
          <w:numId w:val="9"/>
        </w:numPr>
        <w:spacing w:after="141"/>
        <w:ind w:right="0" w:firstLine="410"/>
      </w:pPr>
      <w:r>
        <w:t>更换基金管理人；</w:t>
      </w:r>
      <w:r>
        <w:t xml:space="preserve"> </w:t>
      </w:r>
    </w:p>
    <w:p w14:paraId="7DEADDD0" w14:textId="77777777" w:rsidR="005F4037" w:rsidRDefault="00BB308E">
      <w:pPr>
        <w:numPr>
          <w:ilvl w:val="0"/>
          <w:numId w:val="9"/>
        </w:numPr>
        <w:spacing w:after="144"/>
        <w:ind w:right="0" w:firstLine="410"/>
      </w:pPr>
      <w:r>
        <w:t>更换基金托管人；</w:t>
      </w:r>
      <w:r>
        <w:t xml:space="preserve"> </w:t>
      </w:r>
    </w:p>
    <w:p w14:paraId="364C6CC0" w14:textId="77777777" w:rsidR="005F4037" w:rsidRDefault="00BB308E">
      <w:pPr>
        <w:numPr>
          <w:ilvl w:val="0"/>
          <w:numId w:val="9"/>
        </w:numPr>
        <w:spacing w:after="141"/>
        <w:ind w:right="0" w:firstLine="410"/>
      </w:pPr>
      <w:r>
        <w:t>转换基金运作方式；</w:t>
      </w:r>
      <w:r>
        <w:t xml:space="preserve"> </w:t>
      </w:r>
    </w:p>
    <w:p w14:paraId="2CF4C2B7" w14:textId="77777777" w:rsidR="005F4037" w:rsidRDefault="00BB308E">
      <w:pPr>
        <w:numPr>
          <w:ilvl w:val="0"/>
          <w:numId w:val="9"/>
        </w:numPr>
        <w:spacing w:after="141"/>
        <w:ind w:right="0" w:firstLine="410"/>
      </w:pPr>
      <w:r>
        <w:t>提高基金管理人、基金托管人的报酬标准；</w:t>
      </w:r>
      <w:r>
        <w:t xml:space="preserve"> </w:t>
      </w:r>
    </w:p>
    <w:p w14:paraId="44DEAC77" w14:textId="77777777" w:rsidR="005F4037" w:rsidRDefault="00BB308E">
      <w:pPr>
        <w:numPr>
          <w:ilvl w:val="0"/>
          <w:numId w:val="9"/>
        </w:numPr>
        <w:spacing w:after="143"/>
        <w:ind w:right="0" w:firstLine="410"/>
      </w:pPr>
      <w:r>
        <w:t>变更基金类别；</w:t>
      </w:r>
      <w:r>
        <w:t xml:space="preserve"> </w:t>
      </w:r>
    </w:p>
    <w:p w14:paraId="2D8B1DBC" w14:textId="77777777" w:rsidR="005F4037" w:rsidRDefault="00BB308E">
      <w:pPr>
        <w:numPr>
          <w:ilvl w:val="0"/>
          <w:numId w:val="9"/>
        </w:numPr>
        <w:spacing w:after="141"/>
        <w:ind w:right="0" w:firstLine="410"/>
      </w:pPr>
      <w:r>
        <w:t>本基金与其他基金的合并；</w:t>
      </w:r>
      <w:r>
        <w:t xml:space="preserve"> </w:t>
      </w:r>
    </w:p>
    <w:p w14:paraId="4D007A3B" w14:textId="77777777" w:rsidR="005F4037" w:rsidRDefault="00BB308E">
      <w:pPr>
        <w:numPr>
          <w:ilvl w:val="0"/>
          <w:numId w:val="9"/>
        </w:numPr>
        <w:spacing w:after="141"/>
        <w:ind w:right="0" w:firstLine="410"/>
      </w:pPr>
      <w:r>
        <w:t>变更基金投资目标、范围或策略；</w:t>
      </w:r>
      <w:r>
        <w:t xml:space="preserve"> </w:t>
      </w:r>
    </w:p>
    <w:p w14:paraId="265E0778" w14:textId="77777777" w:rsidR="005F4037" w:rsidRDefault="00BB308E">
      <w:pPr>
        <w:numPr>
          <w:ilvl w:val="0"/>
          <w:numId w:val="9"/>
        </w:numPr>
        <w:spacing w:after="143"/>
        <w:ind w:right="0" w:firstLine="410"/>
      </w:pPr>
      <w:r>
        <w:t>变更基金份额持有人大会程序；</w:t>
      </w:r>
      <w:r>
        <w:t xml:space="preserve"> </w:t>
      </w:r>
    </w:p>
    <w:p w14:paraId="00515EDD" w14:textId="77777777" w:rsidR="005F4037" w:rsidRDefault="00BB308E">
      <w:pPr>
        <w:numPr>
          <w:ilvl w:val="0"/>
          <w:numId w:val="9"/>
        </w:numPr>
        <w:spacing w:after="141"/>
        <w:ind w:right="0" w:firstLine="410"/>
      </w:pPr>
      <w:r>
        <w:t>基金管理人或基金托管人要求召开基金份额持有人大会；</w:t>
      </w:r>
      <w:r>
        <w:t xml:space="preserve"> </w:t>
      </w:r>
    </w:p>
    <w:p w14:paraId="4CB0F6B6" w14:textId="77777777" w:rsidR="005F4037" w:rsidRDefault="00BB308E">
      <w:pPr>
        <w:numPr>
          <w:ilvl w:val="0"/>
          <w:numId w:val="9"/>
        </w:numPr>
        <w:spacing w:after="6" w:line="420" w:lineRule="auto"/>
        <w:ind w:right="0" w:firstLine="41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3BF58753" w14:textId="77777777" w:rsidR="005F4037" w:rsidRDefault="00BB308E">
      <w:pPr>
        <w:numPr>
          <w:ilvl w:val="0"/>
          <w:numId w:val="9"/>
        </w:numPr>
        <w:spacing w:after="141"/>
        <w:ind w:right="0" w:firstLine="410"/>
      </w:pPr>
      <w:r>
        <w:t>对基金当事人权利和义务产生重大影响的其他事项；</w:t>
      </w:r>
      <w:r>
        <w:t xml:space="preserve"> </w:t>
      </w:r>
    </w:p>
    <w:p w14:paraId="55554FE5" w14:textId="77777777" w:rsidR="005F4037" w:rsidRDefault="00BB308E">
      <w:pPr>
        <w:numPr>
          <w:ilvl w:val="0"/>
          <w:numId w:val="9"/>
        </w:numPr>
        <w:spacing w:after="143"/>
        <w:ind w:right="0" w:firstLine="410"/>
      </w:pPr>
      <w:r>
        <w:t>法律法规、《基金合同》或中国证监会规定的其他应当召开基金份额持有人大会的</w:t>
      </w:r>
    </w:p>
    <w:p w14:paraId="44E6EEBD" w14:textId="77777777" w:rsidR="005F4037" w:rsidRDefault="00BB308E">
      <w:pPr>
        <w:spacing w:after="74"/>
        <w:ind w:right="0"/>
      </w:pPr>
      <w:r>
        <w:t>事项。</w:t>
      </w:r>
      <w:r>
        <w:t xml:space="preserve"> </w:t>
      </w:r>
    </w:p>
    <w:p w14:paraId="6A61ADBC" w14:textId="77777777" w:rsidR="005F4037" w:rsidRDefault="00BB308E">
      <w:pPr>
        <w:ind w:left="415" w:right="0"/>
      </w:pPr>
      <w:r>
        <w:t>2</w:t>
      </w:r>
      <w:r>
        <w:t>、以下情况可由基金管理人和基金托管人协商后修改，不需召开基金份</w:t>
      </w:r>
      <w:r>
        <w:t>额持有人大会：（</w:t>
      </w:r>
      <w:r>
        <w:t>1</w:t>
      </w:r>
      <w:r>
        <w:t>）调低基金管理费、基金托管费、销售服务费；</w:t>
      </w:r>
      <w:r>
        <w:t xml:space="preserve"> </w:t>
      </w:r>
    </w:p>
    <w:p w14:paraId="405306C6" w14:textId="77777777" w:rsidR="005F4037" w:rsidRDefault="00BB308E">
      <w:pPr>
        <w:numPr>
          <w:ilvl w:val="0"/>
          <w:numId w:val="10"/>
        </w:numPr>
        <w:ind w:right="0" w:firstLine="420"/>
      </w:pPr>
      <w:r>
        <w:t>法律法规要求增加的基金费用的收取；</w:t>
      </w:r>
      <w:r>
        <w:t xml:space="preserve"> </w:t>
      </w:r>
    </w:p>
    <w:p w14:paraId="4C37AEF9" w14:textId="77777777" w:rsidR="005F4037" w:rsidRDefault="00BB308E">
      <w:pPr>
        <w:numPr>
          <w:ilvl w:val="0"/>
          <w:numId w:val="10"/>
        </w:numPr>
        <w:ind w:right="0" w:firstLine="420"/>
      </w:pPr>
      <w:r>
        <w:t>在法律法规和《基金合同》规定的范围内调整本基金的申购费率、调低赎回费率；</w:t>
      </w:r>
      <w:r>
        <w:t xml:space="preserve"> </w:t>
      </w:r>
    </w:p>
    <w:p w14:paraId="0F406685" w14:textId="77777777" w:rsidR="005F4037" w:rsidRDefault="00BB308E">
      <w:pPr>
        <w:numPr>
          <w:ilvl w:val="0"/>
          <w:numId w:val="10"/>
        </w:numPr>
        <w:ind w:right="0" w:firstLine="420"/>
      </w:pPr>
      <w:r>
        <w:t>因相应的法律法规发生变动而应当对《基金合同》进行修改；</w:t>
      </w:r>
      <w:r>
        <w:t xml:space="preserve"> </w:t>
      </w:r>
    </w:p>
    <w:p w14:paraId="34A9AA8C" w14:textId="77777777" w:rsidR="005F4037" w:rsidRDefault="00BB308E">
      <w:pPr>
        <w:numPr>
          <w:ilvl w:val="0"/>
          <w:numId w:val="10"/>
        </w:numPr>
        <w:spacing w:after="0" w:line="409" w:lineRule="auto"/>
        <w:ind w:right="0" w:firstLine="420"/>
      </w:pPr>
      <w:r>
        <w:t>对《基金合同》的修改对基金份额持有人利益无实质性不利影响或修改不涉及《基金合同》当事人权利义务关系发生变化；</w:t>
      </w:r>
      <w:r>
        <w:t xml:space="preserve"> </w:t>
      </w:r>
    </w:p>
    <w:p w14:paraId="6C009978" w14:textId="77777777" w:rsidR="005F4037" w:rsidRDefault="00BB308E">
      <w:pPr>
        <w:numPr>
          <w:ilvl w:val="0"/>
          <w:numId w:val="10"/>
        </w:numPr>
        <w:ind w:right="0" w:firstLine="420"/>
      </w:pPr>
      <w:r>
        <w:t>调整基金份额类别设置；</w:t>
      </w:r>
      <w:r>
        <w:t xml:space="preserve"> </w:t>
      </w:r>
    </w:p>
    <w:p w14:paraId="6E0C7DE9" w14:textId="77777777" w:rsidR="005F4037" w:rsidRDefault="00BB308E">
      <w:pPr>
        <w:numPr>
          <w:ilvl w:val="0"/>
          <w:numId w:val="10"/>
        </w:numPr>
        <w:ind w:right="0" w:firstLine="420"/>
      </w:pPr>
      <w:r>
        <w:t>按照法律法规和《基金合同》规定不需召开基金份额持有人大会的以外的其他情形。</w:t>
      </w:r>
      <w:r>
        <w:t xml:space="preserve"> </w:t>
      </w:r>
    </w:p>
    <w:p w14:paraId="70475472" w14:textId="77777777" w:rsidR="005F4037" w:rsidRDefault="00BB308E">
      <w:pPr>
        <w:ind w:left="415" w:right="0"/>
      </w:pPr>
      <w:r>
        <w:t>二、会议召集人及召集方式</w:t>
      </w:r>
      <w:r>
        <w:t xml:space="preserve"> </w:t>
      </w:r>
    </w:p>
    <w:p w14:paraId="7B7F7C8A" w14:textId="77777777" w:rsidR="005F4037" w:rsidRDefault="00BB308E">
      <w:pPr>
        <w:numPr>
          <w:ilvl w:val="0"/>
          <w:numId w:val="11"/>
        </w:numPr>
        <w:ind w:right="0" w:firstLine="420"/>
      </w:pPr>
      <w:r>
        <w:t>除法律法规规定或《基金合同》另有约定外，基金份额持有人大会由基金管理人召集；</w:t>
      </w:r>
      <w:r>
        <w:t xml:space="preserve"> </w:t>
      </w:r>
    </w:p>
    <w:p w14:paraId="64D9C652" w14:textId="77777777" w:rsidR="005F4037" w:rsidRDefault="00BB308E">
      <w:pPr>
        <w:numPr>
          <w:ilvl w:val="0"/>
          <w:numId w:val="11"/>
        </w:numPr>
        <w:ind w:right="0" w:firstLine="420"/>
      </w:pPr>
      <w:r>
        <w:t>基金管理人未按规定召集或不能召集时，由基金托管人召集；</w:t>
      </w:r>
      <w:r>
        <w:t xml:space="preserve"> </w:t>
      </w:r>
    </w:p>
    <w:p w14:paraId="119A324D" w14:textId="77777777" w:rsidR="005F4037" w:rsidRDefault="00BB308E">
      <w:pPr>
        <w:numPr>
          <w:ilvl w:val="0"/>
          <w:numId w:val="11"/>
        </w:numPr>
        <w:spacing w:after="0" w:line="409" w:lineRule="auto"/>
        <w:ind w:right="0" w:firstLine="42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w:t>
      </w:r>
      <w:r>
        <w:t xml:space="preserve"> </w:t>
      </w:r>
    </w:p>
    <w:p w14:paraId="638866C6" w14:textId="77777777" w:rsidR="005F4037" w:rsidRDefault="00BB308E">
      <w:pPr>
        <w:numPr>
          <w:ilvl w:val="0"/>
          <w:numId w:val="11"/>
        </w:numPr>
        <w:spacing w:after="0" w:line="414" w:lineRule="auto"/>
        <w:ind w:right="0" w:firstLine="420"/>
      </w:pPr>
      <w:r>
        <w:t>代表基金份额</w:t>
      </w:r>
      <w:r>
        <w:t xml:space="preserve"> 10%</w:t>
      </w:r>
      <w:r>
        <w:t>以上（含</w:t>
      </w:r>
      <w:r>
        <w:t xml:space="preserve"> 10%</w:t>
      </w:r>
      <w:r>
        <w:t>）的基金份额持有人就同一事项</w:t>
      </w:r>
      <w:r>
        <w:t>书面要求召开基金份额持有人大会，应当向基金管理人提出书面提议。基金管理人应当自收到书面提议之日起</w:t>
      </w:r>
      <w:r>
        <w:t xml:space="preserve"> 10 </w:t>
      </w:r>
      <w:r>
        <w:t>日内决定是否召集，并书面告知提出提议的基金份额持有人代表和基金托管人。基金管理人决定召集的，应当自出具书面决定之日起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w:t>
      </w:r>
      <w:r>
        <w:t>0</w:t>
      </w:r>
      <w:r>
        <w:t>日内召开。</w:t>
      </w:r>
      <w:r>
        <w:t xml:space="preserve"> </w:t>
      </w:r>
    </w:p>
    <w:p w14:paraId="02DB999E" w14:textId="77777777" w:rsidR="005F4037" w:rsidRDefault="00BB308E">
      <w:pPr>
        <w:numPr>
          <w:ilvl w:val="0"/>
          <w:numId w:val="11"/>
        </w:numPr>
        <w:spacing w:after="1" w:line="428" w:lineRule="auto"/>
        <w:ind w:right="0" w:firstLine="420"/>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 xml:space="preserve"> 10%</w:t>
      </w:r>
      <w:r>
        <w:t>以上（含</w:t>
      </w:r>
    </w:p>
    <w:p w14:paraId="3DA0F427" w14:textId="77777777" w:rsidR="005F4037" w:rsidRDefault="00BB308E">
      <w:pPr>
        <w:spacing w:after="0" w:line="418" w:lineRule="auto"/>
        <w:ind w:right="0"/>
      </w:pP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62C34706" w14:textId="77777777" w:rsidR="005F4037" w:rsidRDefault="00BB308E">
      <w:pPr>
        <w:numPr>
          <w:ilvl w:val="0"/>
          <w:numId w:val="11"/>
        </w:numPr>
        <w:ind w:right="0" w:firstLine="420"/>
      </w:pPr>
      <w:r>
        <w:t>基金份额持有人会议的召集人负责选择确定开会时间、地点、方式和权益登记日。</w:t>
      </w:r>
      <w:r>
        <w:t xml:space="preserve"> </w:t>
      </w:r>
    </w:p>
    <w:p w14:paraId="78888D43" w14:textId="77777777" w:rsidR="005F4037" w:rsidRDefault="00BB308E">
      <w:pPr>
        <w:spacing w:after="0" w:line="428" w:lineRule="auto"/>
        <w:ind w:left="415" w:right="0"/>
      </w:pPr>
      <w:r>
        <w:t>三、召开基金份额持有人大会的通知时间、通知内容、通知方式</w:t>
      </w:r>
      <w:r>
        <w:t xml:space="preserve"> 1</w:t>
      </w:r>
      <w:r>
        <w:t>、召开基金份额持</w:t>
      </w:r>
      <w:r>
        <w:t>有人大会，召集人应于会议召开前</w:t>
      </w:r>
      <w:r>
        <w:t xml:space="preserve"> 30 </w:t>
      </w:r>
      <w:r>
        <w:t>日，在规定媒介公告。基金份额持有人大会通知应至少载明以下内容：</w:t>
      </w:r>
      <w:r>
        <w:t xml:space="preserve"> </w:t>
      </w:r>
    </w:p>
    <w:p w14:paraId="29A04C9C" w14:textId="77777777" w:rsidR="005F4037" w:rsidRDefault="00BB308E">
      <w:pPr>
        <w:numPr>
          <w:ilvl w:val="0"/>
          <w:numId w:val="12"/>
        </w:numPr>
        <w:ind w:right="0" w:firstLine="420"/>
      </w:pPr>
      <w:r>
        <w:t>会议召开的时间、地点和会议形式；</w:t>
      </w:r>
      <w:r>
        <w:t xml:space="preserve"> </w:t>
      </w:r>
    </w:p>
    <w:p w14:paraId="05A7CD86" w14:textId="77777777" w:rsidR="005F4037" w:rsidRDefault="00BB308E">
      <w:pPr>
        <w:numPr>
          <w:ilvl w:val="0"/>
          <w:numId w:val="12"/>
        </w:numPr>
        <w:ind w:right="0" w:firstLine="420"/>
      </w:pPr>
      <w:r>
        <w:t>会议拟审议的事项、议事程序和表决方式；</w:t>
      </w:r>
      <w:r>
        <w:t xml:space="preserve"> </w:t>
      </w:r>
    </w:p>
    <w:p w14:paraId="118440C9" w14:textId="77777777" w:rsidR="005F4037" w:rsidRDefault="00BB308E">
      <w:pPr>
        <w:numPr>
          <w:ilvl w:val="0"/>
          <w:numId w:val="12"/>
        </w:numPr>
        <w:ind w:right="0" w:firstLine="420"/>
      </w:pPr>
      <w:r>
        <w:t>有权出席基金份额持有人大会的基金份额持有人的权益登记日；</w:t>
      </w:r>
      <w:r>
        <w:t xml:space="preserve"> </w:t>
      </w:r>
    </w:p>
    <w:p w14:paraId="19B60DDA" w14:textId="77777777" w:rsidR="005F4037" w:rsidRDefault="00BB308E">
      <w:pPr>
        <w:numPr>
          <w:ilvl w:val="0"/>
          <w:numId w:val="12"/>
        </w:numPr>
        <w:spacing w:after="0" w:line="409" w:lineRule="auto"/>
        <w:ind w:right="0" w:firstLine="420"/>
      </w:pPr>
      <w:r>
        <w:t>授权委托证明的内容要求（包括但不限于代理人身份，代理权限和代理有效期限等）、送达时间和地点</w:t>
      </w:r>
      <w:r>
        <w:t xml:space="preserve">; </w:t>
      </w:r>
    </w:p>
    <w:p w14:paraId="783E2BD3" w14:textId="77777777" w:rsidR="005F4037" w:rsidRDefault="00BB308E">
      <w:pPr>
        <w:numPr>
          <w:ilvl w:val="0"/>
          <w:numId w:val="12"/>
        </w:numPr>
        <w:ind w:right="0" w:firstLine="420"/>
      </w:pPr>
      <w:r>
        <w:t>会务常设联系人姓名及联系电话；</w:t>
      </w:r>
      <w:r>
        <w:t xml:space="preserve"> </w:t>
      </w:r>
    </w:p>
    <w:p w14:paraId="0424305F" w14:textId="77777777" w:rsidR="005F4037" w:rsidRDefault="00BB308E">
      <w:pPr>
        <w:numPr>
          <w:ilvl w:val="0"/>
          <w:numId w:val="12"/>
        </w:numPr>
        <w:ind w:right="0" w:firstLine="420"/>
      </w:pPr>
      <w:r>
        <w:t>出席会议者必须准备的文件和必须履行的手续；</w:t>
      </w:r>
      <w:r>
        <w:t xml:space="preserve"> </w:t>
      </w:r>
    </w:p>
    <w:p w14:paraId="7B606395" w14:textId="77777777" w:rsidR="005F4037" w:rsidRDefault="00BB308E">
      <w:pPr>
        <w:numPr>
          <w:ilvl w:val="0"/>
          <w:numId w:val="12"/>
        </w:numPr>
        <w:ind w:right="0" w:firstLine="420"/>
      </w:pPr>
      <w:r>
        <w:t>召集人需要通知的其他事项。</w:t>
      </w:r>
      <w:r>
        <w:t xml:space="preserve"> </w:t>
      </w:r>
    </w:p>
    <w:p w14:paraId="3BD93860" w14:textId="77777777" w:rsidR="005F4037" w:rsidRDefault="00BB308E">
      <w:pPr>
        <w:numPr>
          <w:ilvl w:val="0"/>
          <w:numId w:val="13"/>
        </w:numPr>
        <w:spacing w:after="0" w:line="409" w:lineRule="auto"/>
        <w:ind w:right="0" w:firstLine="42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17548E6C" w14:textId="77777777" w:rsidR="005F4037" w:rsidRDefault="00BB308E">
      <w:pPr>
        <w:numPr>
          <w:ilvl w:val="0"/>
          <w:numId w:val="13"/>
        </w:numPr>
        <w:spacing w:after="0" w:line="409" w:lineRule="auto"/>
        <w:ind w:right="0" w:firstLine="42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14:paraId="21E88D05" w14:textId="77777777" w:rsidR="005F4037" w:rsidRDefault="00BB308E">
      <w:pPr>
        <w:ind w:left="415" w:right="0"/>
      </w:pPr>
      <w:r>
        <w:t>四、基金份额持有人出席会议的方式</w:t>
      </w:r>
      <w:r>
        <w:t xml:space="preserve"> </w:t>
      </w:r>
    </w:p>
    <w:p w14:paraId="7176ACBD" w14:textId="77777777" w:rsidR="005F4037" w:rsidRDefault="00BB308E">
      <w:pPr>
        <w:spacing w:after="0" w:line="409" w:lineRule="auto"/>
        <w:ind w:left="0" w:right="0" w:firstLine="420"/>
      </w:pPr>
      <w:r>
        <w:t>基金份额持有人大会可通过现场开会方式或通讯开会方式召开，会议的召开方式由会议召集人确定。</w:t>
      </w:r>
      <w:r>
        <w:t xml:space="preserve"> </w:t>
      </w:r>
    </w:p>
    <w:p w14:paraId="70CDCA24" w14:textId="77777777" w:rsidR="005F4037" w:rsidRDefault="00BB308E">
      <w:pPr>
        <w:spacing w:after="1" w:line="409" w:lineRule="auto"/>
        <w:ind w:left="0" w:right="0" w:firstLine="42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21D0AE1B" w14:textId="77777777" w:rsidR="005F4037" w:rsidRDefault="00BB308E">
      <w:pPr>
        <w:numPr>
          <w:ilvl w:val="0"/>
          <w:numId w:val="14"/>
        </w:numPr>
        <w:spacing w:after="0" w:line="409" w:lineRule="auto"/>
        <w:ind w:right="0" w:firstLine="420"/>
      </w:pPr>
      <w:r>
        <w:t>亲自出席会议者持有基金份额的凭证、受托出席会议者出具的委托人持有基金份额的凭证及委托</w:t>
      </w:r>
      <w:r>
        <w:t>人的代理投票授权委托证明符合法律法规、《基金合同》和会议通知的规定，并且持有基金份额的凭证与基金管理人持有的登记资料相符；</w:t>
      </w:r>
      <w:r>
        <w:t xml:space="preserve"> </w:t>
      </w:r>
    </w:p>
    <w:p w14:paraId="5DB4125B" w14:textId="77777777" w:rsidR="005F4037" w:rsidRDefault="00BB308E">
      <w:pPr>
        <w:numPr>
          <w:ilvl w:val="0"/>
          <w:numId w:val="14"/>
        </w:numPr>
        <w:ind w:right="0" w:firstLine="420"/>
      </w:pPr>
      <w:r>
        <w:t>经核对，汇总到会者出示的在权益登记日持有基金份额的凭证显示，有效的基金份</w:t>
      </w:r>
    </w:p>
    <w:p w14:paraId="60311103" w14:textId="77777777" w:rsidR="005F4037" w:rsidRDefault="00BB308E">
      <w:pPr>
        <w:spacing w:after="0" w:line="409" w:lineRule="auto"/>
        <w:ind w:right="0"/>
      </w:pPr>
      <w:r>
        <w:t>额不少于本基金在权益登记日基金总份额的</w:t>
      </w:r>
      <w:r>
        <w:t>50%</w:t>
      </w:r>
      <w:r>
        <w:t>（含</w:t>
      </w:r>
      <w:r>
        <w:t>50%</w:t>
      </w:r>
      <w:r>
        <w:t>）。</w:t>
      </w:r>
      <w:r>
        <w:t xml:space="preserve"> 2</w:t>
      </w:r>
      <w:r>
        <w:t>、通讯开会。通讯开会系指基金份额持有人将其对表决事项的投票以书面形式在表决截至日以前送达至召集人指定的地址。通讯开会应以书面方式进行表决。</w:t>
      </w:r>
      <w:r>
        <w:t xml:space="preserve"> </w:t>
      </w:r>
    </w:p>
    <w:p w14:paraId="556685C4" w14:textId="77777777" w:rsidR="005F4037" w:rsidRDefault="00BB308E">
      <w:pPr>
        <w:ind w:left="415" w:right="0"/>
      </w:pPr>
      <w:r>
        <w:t>在同时符合以下条件时，通讯开会的方式视为有效：</w:t>
      </w:r>
      <w:r>
        <w:t xml:space="preserve"> </w:t>
      </w:r>
    </w:p>
    <w:p w14:paraId="59269CB3" w14:textId="77777777" w:rsidR="005F4037" w:rsidRDefault="00BB308E">
      <w:pPr>
        <w:numPr>
          <w:ilvl w:val="0"/>
          <w:numId w:val="15"/>
        </w:numPr>
        <w:spacing w:after="0" w:line="409" w:lineRule="auto"/>
        <w:ind w:right="0" w:firstLine="420"/>
      </w:pPr>
      <w:r>
        <w:t>会议召集人按《基金合同》约定公布会议通知后，在</w:t>
      </w:r>
      <w:r>
        <w:t>2</w:t>
      </w:r>
      <w:r>
        <w:t>个工作日内</w:t>
      </w:r>
      <w:r>
        <w:t>连续公布相关提示性公告；</w:t>
      </w:r>
      <w:r>
        <w:t xml:space="preserve"> </w:t>
      </w:r>
    </w:p>
    <w:p w14:paraId="39565977" w14:textId="77777777" w:rsidR="005F4037" w:rsidRDefault="00BB308E">
      <w:pPr>
        <w:numPr>
          <w:ilvl w:val="0"/>
          <w:numId w:val="15"/>
        </w:numPr>
        <w:spacing w:after="0" w:line="409" w:lineRule="auto"/>
        <w:ind w:right="0" w:firstLine="42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40B30D49" w14:textId="77777777" w:rsidR="005F4037" w:rsidRDefault="00BB308E">
      <w:pPr>
        <w:numPr>
          <w:ilvl w:val="0"/>
          <w:numId w:val="15"/>
        </w:numPr>
        <w:spacing w:after="0" w:line="409" w:lineRule="auto"/>
        <w:ind w:right="0" w:firstLine="420"/>
      </w:pPr>
      <w:r>
        <w:t>本人直接出具书面意见或授权他人代表出具书面意见的，基金份额持有人所持有的基金份额不小于在权益登记日基金总份额的</w:t>
      </w:r>
      <w:r>
        <w:t>50%</w:t>
      </w:r>
      <w:r>
        <w:t>（含</w:t>
      </w:r>
      <w:r>
        <w:t>50%</w:t>
      </w:r>
      <w:r>
        <w:t>）；</w:t>
      </w:r>
      <w:r>
        <w:t xml:space="preserve"> </w:t>
      </w:r>
    </w:p>
    <w:p w14:paraId="3011884E" w14:textId="77777777" w:rsidR="005F4037" w:rsidRDefault="00BB308E">
      <w:pPr>
        <w:numPr>
          <w:ilvl w:val="0"/>
          <w:numId w:val="15"/>
        </w:numPr>
        <w:spacing w:after="0" w:line="409" w:lineRule="auto"/>
        <w:ind w:right="0" w:firstLine="420"/>
      </w:pPr>
      <w:r>
        <w:t>上述第（</w:t>
      </w:r>
      <w:r>
        <w:t>3</w:t>
      </w:r>
      <w:r>
        <w:t>）项中直接出</w:t>
      </w:r>
      <w:r>
        <w:t>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2BA6E98F" w14:textId="77777777" w:rsidR="005F4037" w:rsidRDefault="00BB308E">
      <w:pPr>
        <w:numPr>
          <w:ilvl w:val="0"/>
          <w:numId w:val="15"/>
        </w:numPr>
        <w:ind w:right="0" w:firstLine="420"/>
      </w:pPr>
      <w:r>
        <w:t>会议通知公布前报中国证监会备案。</w:t>
      </w:r>
      <w:r>
        <w:t xml:space="preserve"> </w:t>
      </w:r>
    </w:p>
    <w:p w14:paraId="3D5AE8E4" w14:textId="77777777" w:rsidR="005F4037" w:rsidRDefault="00BB308E">
      <w:pPr>
        <w:ind w:left="415" w:right="0"/>
      </w:pPr>
      <w:r>
        <w:t>五、议事内容与程序</w:t>
      </w:r>
      <w:r>
        <w:t xml:space="preserve"> </w:t>
      </w:r>
    </w:p>
    <w:p w14:paraId="63A559C7" w14:textId="77777777" w:rsidR="005F4037" w:rsidRDefault="00BB308E">
      <w:pPr>
        <w:numPr>
          <w:ilvl w:val="0"/>
          <w:numId w:val="16"/>
        </w:numPr>
        <w:ind w:right="0" w:hanging="317"/>
      </w:pPr>
      <w:r>
        <w:t>议事内容及提案权</w:t>
      </w:r>
      <w:r>
        <w:t xml:space="preserve"> </w:t>
      </w:r>
    </w:p>
    <w:p w14:paraId="59721729" w14:textId="77777777" w:rsidR="005F4037" w:rsidRDefault="00BB308E">
      <w:pPr>
        <w:spacing w:after="0" w:line="409" w:lineRule="auto"/>
        <w:ind w:left="0" w:right="0" w:firstLine="42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08EF6101" w14:textId="77777777" w:rsidR="005F4037" w:rsidRDefault="00BB308E">
      <w:pPr>
        <w:spacing w:after="0" w:line="409" w:lineRule="auto"/>
        <w:ind w:left="0" w:right="0" w:firstLine="420"/>
      </w:pPr>
      <w:r>
        <w:t>基金份额持有人大会的召集人发出召集会议的通知后，对原有提案的修改应当在基金份额持有人大会召开前及时公告。</w:t>
      </w:r>
      <w:r>
        <w:t xml:space="preserve"> </w:t>
      </w:r>
    </w:p>
    <w:p w14:paraId="6269266C" w14:textId="77777777" w:rsidR="005F4037" w:rsidRDefault="00BB308E">
      <w:pPr>
        <w:ind w:left="415" w:right="0"/>
      </w:pPr>
      <w:r>
        <w:t>基金份额持有人大会不得对未事先公告的议事内容进行表决。</w:t>
      </w:r>
      <w:r>
        <w:t xml:space="preserve"> </w:t>
      </w:r>
    </w:p>
    <w:p w14:paraId="76F3ECE0" w14:textId="77777777" w:rsidR="005F4037" w:rsidRDefault="00BB308E">
      <w:pPr>
        <w:numPr>
          <w:ilvl w:val="0"/>
          <w:numId w:val="16"/>
        </w:numPr>
        <w:ind w:right="0" w:hanging="317"/>
      </w:pPr>
      <w:r>
        <w:t>议事程序</w:t>
      </w:r>
      <w:r>
        <w:t xml:space="preserve"> </w:t>
      </w:r>
    </w:p>
    <w:p w14:paraId="06D33FF2" w14:textId="77777777" w:rsidR="005F4037" w:rsidRDefault="00BB308E">
      <w:pPr>
        <w:numPr>
          <w:ilvl w:val="0"/>
          <w:numId w:val="17"/>
        </w:numPr>
        <w:ind w:right="0" w:hanging="526"/>
      </w:pPr>
      <w:r>
        <w:t>现场开会</w:t>
      </w:r>
      <w:r>
        <w:t xml:space="preserve"> </w:t>
      </w:r>
    </w:p>
    <w:p w14:paraId="7148D00C" w14:textId="77777777" w:rsidR="005F4037" w:rsidRDefault="00BB308E">
      <w:pPr>
        <w:spacing w:after="0" w:line="409" w:lineRule="auto"/>
        <w:ind w:left="0" w:right="0" w:firstLine="420"/>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116251DA" w14:textId="77777777" w:rsidR="005F4037" w:rsidRDefault="00BB308E">
      <w:pPr>
        <w:spacing w:after="6" w:line="420" w:lineRule="auto"/>
        <w:ind w:left="-15" w:right="208" w:firstLine="410"/>
        <w:jc w:val="both"/>
      </w:pPr>
      <w:r>
        <w:t>会议召集人应当制作出席会议人员的签名册。签名册</w:t>
      </w:r>
      <w:r>
        <w:t>载明参加会议人员姓名（或单位名称）、身份证明文件号码、持有或代表有表决权的基金份额、委托人姓名（或单位名称）和联系方式等事项。</w:t>
      </w:r>
      <w:r>
        <w:t xml:space="preserve"> </w:t>
      </w:r>
    </w:p>
    <w:p w14:paraId="03EAC47B" w14:textId="77777777" w:rsidR="005F4037" w:rsidRDefault="00BB308E">
      <w:pPr>
        <w:numPr>
          <w:ilvl w:val="0"/>
          <w:numId w:val="17"/>
        </w:numPr>
        <w:ind w:right="0" w:hanging="526"/>
      </w:pPr>
      <w:r>
        <w:t>通讯开会</w:t>
      </w:r>
      <w:r>
        <w:t xml:space="preserve"> </w:t>
      </w:r>
    </w:p>
    <w:p w14:paraId="60806392" w14:textId="77777777" w:rsidR="005F4037" w:rsidRDefault="00BB308E">
      <w:pPr>
        <w:ind w:left="415" w:right="0"/>
      </w:pPr>
      <w:r>
        <w:t>在通讯开会的情况下，首先由召集人提前</w:t>
      </w:r>
      <w:r>
        <w:t>30</w:t>
      </w:r>
      <w:r>
        <w:t>日公布提案，在所通知的表决截止日期后第</w:t>
      </w:r>
    </w:p>
    <w:p w14:paraId="3878BD6B" w14:textId="77777777" w:rsidR="005F4037" w:rsidRDefault="00BB308E">
      <w:pPr>
        <w:ind w:right="0"/>
      </w:pPr>
      <w:r>
        <w:t>2</w:t>
      </w:r>
      <w:r>
        <w:t>个工作日内在公证机关监督下由召集人统计全部有效表决，在公证机关监督下形成决议。</w:t>
      </w:r>
      <w:r>
        <w:t xml:space="preserve"> </w:t>
      </w:r>
    </w:p>
    <w:p w14:paraId="0B07827F" w14:textId="77777777" w:rsidR="005F4037" w:rsidRDefault="00BB308E">
      <w:pPr>
        <w:spacing w:after="0" w:line="409" w:lineRule="auto"/>
        <w:ind w:left="415" w:right="2727"/>
      </w:pPr>
      <w:r>
        <w:t>六、表决基金份额持有人所持每份基金份额有一票表决权。</w:t>
      </w:r>
      <w:r>
        <w:t xml:space="preserve"> </w:t>
      </w:r>
    </w:p>
    <w:p w14:paraId="3A2606B2" w14:textId="77777777" w:rsidR="005F4037" w:rsidRDefault="00BB308E">
      <w:pPr>
        <w:ind w:left="415" w:right="0"/>
      </w:pPr>
      <w:r>
        <w:t>基金份额持有人大会决议分为一般决议和特别决议：</w:t>
      </w:r>
      <w:r>
        <w:t xml:space="preserve"> </w:t>
      </w:r>
    </w:p>
    <w:p w14:paraId="5FDBBC38" w14:textId="77777777" w:rsidR="005F4037" w:rsidRDefault="00BB308E">
      <w:pPr>
        <w:numPr>
          <w:ilvl w:val="0"/>
          <w:numId w:val="18"/>
        </w:numPr>
        <w:spacing w:after="0" w:line="409" w:lineRule="auto"/>
        <w:ind w:right="0" w:firstLine="420"/>
      </w:pPr>
      <w:r>
        <w:t>一般决议，一般决议须经参加大会的基金份额持有人或其代理人所持表决权的</w:t>
      </w:r>
      <w:r>
        <w:t xml:space="preserve">50% </w:t>
      </w:r>
      <w:r>
        <w:t>以上（含</w:t>
      </w:r>
      <w:r>
        <w:t>50%</w:t>
      </w:r>
      <w:r>
        <w:t>）通过方为有效；除下列第</w:t>
      </w:r>
      <w:r>
        <w:t>2</w:t>
      </w:r>
      <w:r>
        <w:t>项所规定的须以特别决议通过事项以外的其他事项均以一般决议的方式通过。</w:t>
      </w:r>
      <w:r>
        <w:t xml:space="preserve"> </w:t>
      </w:r>
    </w:p>
    <w:p w14:paraId="0BD09D38" w14:textId="77777777" w:rsidR="005F4037" w:rsidRDefault="00BB308E">
      <w:pPr>
        <w:numPr>
          <w:ilvl w:val="0"/>
          <w:numId w:val="18"/>
        </w:numPr>
        <w:spacing w:after="0" w:line="409" w:lineRule="auto"/>
        <w:ind w:right="0" w:firstLine="42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5D2C1DE5" w14:textId="77777777" w:rsidR="005F4037" w:rsidRDefault="00BB308E">
      <w:pPr>
        <w:ind w:left="415" w:right="0"/>
      </w:pPr>
      <w:r>
        <w:t>基金份额持有人大会采取记名方式进行投票表决。</w:t>
      </w:r>
      <w:r>
        <w:t xml:space="preserve"> </w:t>
      </w:r>
    </w:p>
    <w:p w14:paraId="0083CF02" w14:textId="77777777" w:rsidR="005F4037" w:rsidRDefault="00BB308E">
      <w:pPr>
        <w:spacing w:after="0" w:line="409" w:lineRule="auto"/>
        <w:ind w:left="0" w:right="0" w:firstLine="420"/>
      </w:pPr>
      <w:r>
        <w:t>采取通讯方式进行表决时，除非在计票时有充分的相反证据证明，否则提交符合会议</w:t>
      </w:r>
      <w:r>
        <w:t>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5BA93A05" w14:textId="77777777" w:rsidR="005F4037" w:rsidRDefault="00BB308E">
      <w:pPr>
        <w:spacing w:after="0" w:line="409" w:lineRule="auto"/>
        <w:ind w:left="0" w:right="0" w:firstLine="420"/>
      </w:pPr>
      <w:r>
        <w:t>基金份额持有人大会的各项提案或同一项提案内并列的各项议题应当分开审议、逐项表决。</w:t>
      </w:r>
      <w:r>
        <w:t xml:space="preserve"> </w:t>
      </w:r>
    </w:p>
    <w:p w14:paraId="0623B7CD" w14:textId="77777777" w:rsidR="005F4037" w:rsidRDefault="00BB308E">
      <w:pPr>
        <w:ind w:left="415" w:right="0"/>
      </w:pPr>
      <w:r>
        <w:t>七、计票</w:t>
      </w:r>
      <w:r>
        <w:t xml:space="preserve"> </w:t>
      </w:r>
    </w:p>
    <w:p w14:paraId="234ED438" w14:textId="77777777" w:rsidR="005F4037" w:rsidRDefault="00BB308E">
      <w:pPr>
        <w:ind w:left="415" w:right="0"/>
      </w:pPr>
      <w:r>
        <w:t>1</w:t>
      </w:r>
      <w:r>
        <w:t>、现场开会</w:t>
      </w:r>
      <w:r>
        <w:t xml:space="preserve"> </w:t>
      </w:r>
    </w:p>
    <w:p w14:paraId="22302A48" w14:textId="77777777" w:rsidR="005F4037" w:rsidRDefault="00BB308E">
      <w:pPr>
        <w:numPr>
          <w:ilvl w:val="0"/>
          <w:numId w:val="19"/>
        </w:numPr>
        <w:spacing w:after="6" w:line="420" w:lineRule="auto"/>
        <w:ind w:right="0" w:firstLine="42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w:t>
      </w:r>
      <w:r>
        <w:t>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CD2E001" w14:textId="77777777" w:rsidR="005F4037" w:rsidRDefault="00BB308E">
      <w:pPr>
        <w:numPr>
          <w:ilvl w:val="0"/>
          <w:numId w:val="19"/>
        </w:numPr>
        <w:spacing w:after="0" w:line="409" w:lineRule="auto"/>
        <w:ind w:right="0" w:firstLine="420"/>
      </w:pPr>
      <w:r>
        <w:t>监票人应当在基金份额持有人表决后立即进行清点并由大会主持人当场公布计票结果。</w:t>
      </w:r>
      <w:r>
        <w:t xml:space="preserve"> </w:t>
      </w:r>
    </w:p>
    <w:p w14:paraId="30E843A8" w14:textId="77777777" w:rsidR="005F4037" w:rsidRDefault="00BB308E">
      <w:pPr>
        <w:numPr>
          <w:ilvl w:val="0"/>
          <w:numId w:val="19"/>
        </w:numPr>
        <w:spacing w:after="1" w:line="409" w:lineRule="auto"/>
        <w:ind w:right="0" w:firstLine="420"/>
      </w:pPr>
      <w:r>
        <w:t>如果会议主持人或基金份额持有人或代理人对于提交的表决结果有怀疑，可以在宣布表决结果后立即对所投票数要求进行重新清点。监票人应当进行重新清点，重新清点以一</w:t>
      </w:r>
      <w:r>
        <w:t>次为限。重新清点后，大会主持人应当当场公布重新清点结果。</w:t>
      </w:r>
      <w:r>
        <w:t xml:space="preserve"> </w:t>
      </w:r>
    </w:p>
    <w:p w14:paraId="59784DD6" w14:textId="77777777" w:rsidR="005F4037" w:rsidRDefault="00BB308E">
      <w:pPr>
        <w:numPr>
          <w:ilvl w:val="0"/>
          <w:numId w:val="19"/>
        </w:numPr>
        <w:spacing w:after="0" w:line="409" w:lineRule="auto"/>
        <w:ind w:right="0" w:firstLine="420"/>
      </w:pPr>
      <w:r>
        <w:t>计票过程应由公证机关予以公证</w:t>
      </w:r>
      <w:r>
        <w:t>,</w:t>
      </w:r>
      <w:r>
        <w:t>基金管理人或基金托管人拒不出席大会的，不影响计票的效力。</w:t>
      </w:r>
      <w:r>
        <w:t xml:space="preserve"> </w:t>
      </w:r>
    </w:p>
    <w:p w14:paraId="774EE15B" w14:textId="77777777" w:rsidR="005F4037" w:rsidRDefault="00BB308E">
      <w:pPr>
        <w:ind w:left="415" w:right="0"/>
      </w:pPr>
      <w:r>
        <w:t>2</w:t>
      </w:r>
      <w:r>
        <w:t>、通讯开会</w:t>
      </w:r>
      <w:r>
        <w:t xml:space="preserve"> </w:t>
      </w:r>
    </w:p>
    <w:p w14:paraId="28285F5D" w14:textId="77777777" w:rsidR="005F4037" w:rsidRDefault="00BB308E">
      <w:pPr>
        <w:spacing w:after="0" w:line="409" w:lineRule="auto"/>
        <w:ind w:left="0" w:right="0" w:firstLine="42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2FDF3DA4" w14:textId="77777777" w:rsidR="005F4037" w:rsidRDefault="00BB308E">
      <w:pPr>
        <w:ind w:left="415" w:right="0"/>
      </w:pPr>
      <w:r>
        <w:t>八、生效与公告</w:t>
      </w:r>
      <w:r>
        <w:t xml:space="preserve"> </w:t>
      </w:r>
    </w:p>
    <w:p w14:paraId="224C81AA" w14:textId="77777777" w:rsidR="005F4037" w:rsidRDefault="00BB308E">
      <w:pPr>
        <w:spacing w:after="0" w:line="428" w:lineRule="auto"/>
        <w:ind w:left="0" w:right="0" w:firstLine="420"/>
      </w:pPr>
      <w:r>
        <w:t>基金份额持有人大会的决议，召集人应当自通过之日起</w:t>
      </w:r>
      <w:r>
        <w:t xml:space="preserve"> 5 </w:t>
      </w:r>
      <w:r>
        <w:t>日内报中</w:t>
      </w:r>
      <w:r>
        <w:t>国证监会核准或者备案。</w:t>
      </w:r>
      <w:r>
        <w:t xml:space="preserve"> </w:t>
      </w:r>
    </w:p>
    <w:p w14:paraId="6C171C5D" w14:textId="77777777" w:rsidR="005F4037" w:rsidRDefault="00BB308E">
      <w:pPr>
        <w:ind w:left="415" w:right="0"/>
      </w:pPr>
      <w:r>
        <w:t>基金份额持有人大会的决议自中国证监会依法核准或者出具无异议意见之日起生效。</w:t>
      </w:r>
      <w:r>
        <w:t xml:space="preserve"> </w:t>
      </w:r>
    </w:p>
    <w:p w14:paraId="4DA8122C" w14:textId="77777777" w:rsidR="005F4037" w:rsidRDefault="00BB308E">
      <w:pPr>
        <w:spacing w:after="6" w:line="420" w:lineRule="auto"/>
        <w:ind w:left="-15" w:right="208" w:firstLine="410"/>
        <w:jc w:val="both"/>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43CDFB86" w14:textId="77777777" w:rsidR="005F4037" w:rsidRDefault="00BB308E">
      <w:pPr>
        <w:spacing w:after="249" w:line="420" w:lineRule="auto"/>
        <w:ind w:left="-15" w:right="103" w:firstLine="410"/>
        <w:jc w:val="both"/>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50371FD7" w14:textId="77777777" w:rsidR="005F4037" w:rsidRDefault="00BB308E">
      <w:pPr>
        <w:pStyle w:val="1"/>
        <w:ind w:right="218"/>
      </w:pPr>
      <w:bookmarkStart w:id="8" w:name="_Toc49069"/>
      <w:r>
        <w:t>九、基金管理人、基金托管人的更换条件和程序</w:t>
      </w:r>
      <w:r>
        <w:t xml:space="preserve"> </w:t>
      </w:r>
      <w:bookmarkEnd w:id="8"/>
    </w:p>
    <w:p w14:paraId="6DCD64FA" w14:textId="77777777" w:rsidR="005F4037" w:rsidRDefault="00BB308E">
      <w:pPr>
        <w:ind w:left="415" w:right="0"/>
      </w:pPr>
      <w:r>
        <w:rPr>
          <w:rFonts w:ascii="Times New Roman" w:eastAsia="Times New Roman" w:hAnsi="Times New Roman" w:cs="Times New Roman"/>
        </w:rPr>
        <w:t>(</w:t>
      </w:r>
      <w:r>
        <w:t>一</w:t>
      </w:r>
      <w:r>
        <w:rPr>
          <w:rFonts w:ascii="Times New Roman" w:eastAsia="Times New Roman" w:hAnsi="Times New Roman" w:cs="Times New Roman"/>
        </w:rPr>
        <w:t>)</w:t>
      </w:r>
      <w:r>
        <w:t>基金管理人的更换</w:t>
      </w:r>
      <w:r>
        <w:rPr>
          <w:rFonts w:ascii="Times New Roman" w:eastAsia="Times New Roman" w:hAnsi="Times New Roman" w:cs="Times New Roman"/>
        </w:rPr>
        <w:t xml:space="preserve"> </w:t>
      </w:r>
    </w:p>
    <w:p w14:paraId="7BA7BDE8" w14:textId="77777777" w:rsidR="005F4037" w:rsidRDefault="00BB308E">
      <w:pPr>
        <w:ind w:left="415" w:right="0"/>
      </w:pPr>
      <w:r>
        <w:rPr>
          <w:rFonts w:ascii="Times New Roman" w:eastAsia="Times New Roman" w:hAnsi="Times New Roman" w:cs="Times New Roman"/>
        </w:rPr>
        <w:t>1.</w:t>
      </w:r>
      <w:r>
        <w:t>基金管理人的更换条件</w:t>
      </w:r>
      <w:r>
        <w:rPr>
          <w:rFonts w:ascii="Times New Roman" w:eastAsia="Times New Roman" w:hAnsi="Times New Roman" w:cs="Times New Roman"/>
        </w:rPr>
        <w:t xml:space="preserve"> </w:t>
      </w:r>
    </w:p>
    <w:p w14:paraId="6D2D6D7B" w14:textId="77777777" w:rsidR="005F4037" w:rsidRDefault="00BB308E">
      <w:pPr>
        <w:ind w:left="415" w:right="0"/>
      </w:pPr>
      <w:r>
        <w:t>有下列情形之一的，基金管理人职责终止：</w:t>
      </w:r>
      <w:r>
        <w:rPr>
          <w:rFonts w:ascii="Times New Roman" w:eastAsia="Times New Roman" w:hAnsi="Times New Roman" w:cs="Times New Roman"/>
        </w:rPr>
        <w:t xml:space="preserve"> </w:t>
      </w:r>
    </w:p>
    <w:p w14:paraId="02CDFFCC" w14:textId="77777777" w:rsidR="005F4037" w:rsidRDefault="00BB308E">
      <w:pPr>
        <w:ind w:left="415" w:right="0"/>
      </w:pPr>
      <w:r>
        <w:rPr>
          <w:rFonts w:ascii="Times New Roman" w:eastAsia="Times New Roman" w:hAnsi="Times New Roman" w:cs="Times New Roman"/>
        </w:rPr>
        <w:t>(1)</w:t>
      </w:r>
      <w:r>
        <w:t>基金管理人被依法取消基金管理资格；</w:t>
      </w:r>
      <w:r>
        <w:rPr>
          <w:rFonts w:ascii="Times New Roman" w:eastAsia="Times New Roman" w:hAnsi="Times New Roman" w:cs="Times New Roman"/>
        </w:rPr>
        <w:t xml:space="preserve"> </w:t>
      </w:r>
    </w:p>
    <w:p w14:paraId="33DAEF2E" w14:textId="77777777" w:rsidR="005F4037" w:rsidRDefault="00BB308E">
      <w:pPr>
        <w:ind w:left="415" w:right="0"/>
      </w:pPr>
      <w:r>
        <w:rPr>
          <w:rFonts w:ascii="Times New Roman" w:eastAsia="Times New Roman" w:hAnsi="Times New Roman" w:cs="Times New Roman"/>
        </w:rPr>
        <w:t>(2)</w:t>
      </w:r>
      <w:r>
        <w:t>基金管理人依法解散、被依法撤销或者被依法宣告破产；</w:t>
      </w:r>
      <w:r>
        <w:rPr>
          <w:rFonts w:ascii="Times New Roman" w:eastAsia="Times New Roman" w:hAnsi="Times New Roman" w:cs="Times New Roman"/>
        </w:rPr>
        <w:t xml:space="preserve"> </w:t>
      </w:r>
    </w:p>
    <w:p w14:paraId="711688C8" w14:textId="77777777" w:rsidR="005F4037" w:rsidRDefault="00BB308E">
      <w:pPr>
        <w:ind w:left="415" w:right="0"/>
      </w:pPr>
      <w:r>
        <w:rPr>
          <w:rFonts w:ascii="Times New Roman" w:eastAsia="Times New Roman" w:hAnsi="Times New Roman" w:cs="Times New Roman"/>
        </w:rPr>
        <w:t>(3)</w:t>
      </w:r>
      <w:r>
        <w:t>基金管理人被基金份额持有人大会解任；</w:t>
      </w:r>
      <w:r>
        <w:rPr>
          <w:rFonts w:ascii="Times New Roman" w:eastAsia="Times New Roman" w:hAnsi="Times New Roman" w:cs="Times New Roman"/>
        </w:rPr>
        <w:t xml:space="preserve"> </w:t>
      </w:r>
    </w:p>
    <w:p w14:paraId="088A6608" w14:textId="77777777" w:rsidR="005F4037" w:rsidRDefault="00BB308E">
      <w:pPr>
        <w:ind w:left="415" w:right="0"/>
      </w:pPr>
      <w:r>
        <w:rPr>
          <w:rFonts w:ascii="Times New Roman" w:eastAsia="Times New Roman" w:hAnsi="Times New Roman" w:cs="Times New Roman"/>
        </w:rPr>
        <w:t>(4)</w:t>
      </w:r>
      <w:r>
        <w:t>法律法规和基金合同规定的其他情形。</w:t>
      </w:r>
      <w:r>
        <w:rPr>
          <w:rFonts w:ascii="Times New Roman" w:eastAsia="Times New Roman" w:hAnsi="Times New Roman" w:cs="Times New Roman"/>
        </w:rPr>
        <w:t xml:space="preserve"> </w:t>
      </w:r>
    </w:p>
    <w:p w14:paraId="407900AC" w14:textId="77777777" w:rsidR="005F4037" w:rsidRDefault="00BB308E">
      <w:pPr>
        <w:spacing w:after="0" w:line="427" w:lineRule="auto"/>
        <w:ind w:left="415" w:right="2201"/>
      </w:pPr>
      <w:r>
        <w:rPr>
          <w:rFonts w:ascii="Times New Roman" w:eastAsia="Times New Roman" w:hAnsi="Times New Roman" w:cs="Times New Roman"/>
        </w:rPr>
        <w:t>2.</w:t>
      </w:r>
      <w:r>
        <w:t>基金管理人的更换程序更换基金管理人必须依照如下程序进行：</w:t>
      </w:r>
      <w:r>
        <w:rPr>
          <w:rFonts w:ascii="Times New Roman" w:eastAsia="Times New Roman" w:hAnsi="Times New Roman" w:cs="Times New Roman"/>
        </w:rPr>
        <w:t xml:space="preserve"> </w:t>
      </w:r>
    </w:p>
    <w:p w14:paraId="7D1B9010" w14:textId="77777777" w:rsidR="005F4037" w:rsidRDefault="00BB308E">
      <w:pPr>
        <w:ind w:left="415" w:right="0"/>
      </w:pPr>
      <w:r>
        <w:rPr>
          <w:rFonts w:ascii="Times New Roman" w:eastAsia="Times New Roman" w:hAnsi="Times New Roman" w:cs="Times New Roman"/>
        </w:rPr>
        <w:t xml:space="preserve"> (1)</w:t>
      </w:r>
      <w:r>
        <w:t>提名：新任基金管理人由基金托管人或者单独或合计持有基金总份额</w:t>
      </w:r>
      <w:r>
        <w:t xml:space="preserve"> </w:t>
      </w:r>
      <w:r>
        <w:rPr>
          <w:rFonts w:ascii="Times New Roman" w:eastAsia="Times New Roman" w:hAnsi="Times New Roman" w:cs="Times New Roman"/>
        </w:rPr>
        <w:t>10%</w:t>
      </w:r>
      <w:r>
        <w:t>以上（含</w:t>
      </w:r>
    </w:p>
    <w:p w14:paraId="25729DE4" w14:textId="77777777" w:rsidR="005F4037" w:rsidRDefault="00BB308E">
      <w:pPr>
        <w:ind w:right="0"/>
      </w:pPr>
      <w:r>
        <w:rPr>
          <w:rFonts w:ascii="Times New Roman" w:eastAsia="Times New Roman" w:hAnsi="Times New Roman" w:cs="Times New Roman"/>
        </w:rPr>
        <w:t>10%</w:t>
      </w:r>
      <w:r>
        <w:t>）的基金份额持有人提名；</w:t>
      </w:r>
      <w:r>
        <w:rPr>
          <w:rFonts w:ascii="Times New Roman" w:eastAsia="Times New Roman" w:hAnsi="Times New Roman" w:cs="Times New Roman"/>
        </w:rPr>
        <w:t xml:space="preserve"> </w:t>
      </w:r>
    </w:p>
    <w:p w14:paraId="391FF2D8" w14:textId="77777777" w:rsidR="005F4037" w:rsidRDefault="00BB308E">
      <w:pPr>
        <w:spacing w:after="0" w:line="433" w:lineRule="auto"/>
        <w:ind w:left="0" w:right="0" w:firstLine="420"/>
      </w:pPr>
      <w:r>
        <w:rPr>
          <w:rFonts w:ascii="Times New Roman" w:eastAsia="Times New Roman" w:hAnsi="Times New Roman" w:cs="Times New Roman"/>
        </w:rPr>
        <w:t>(2)</w:t>
      </w:r>
      <w:r>
        <w:t>决议：基金份额持有人大会在原基金管理人职责终止后</w:t>
      </w:r>
      <w:r>
        <w:t xml:space="preserve"> </w:t>
      </w:r>
      <w:r>
        <w:rPr>
          <w:rFonts w:ascii="Times New Roman" w:eastAsia="Times New Roman" w:hAnsi="Times New Roman" w:cs="Times New Roman"/>
        </w:rPr>
        <w:t xml:space="preserve">6 </w:t>
      </w:r>
      <w:r>
        <w:t>个月内对被提名的新任基金管理人形成决议，新任基金管理人应当符合法律法规及中国证监会规定的资格条件；</w:t>
      </w:r>
      <w:r>
        <w:rPr>
          <w:rFonts w:ascii="Times New Roman" w:eastAsia="Times New Roman" w:hAnsi="Times New Roman" w:cs="Times New Roman"/>
        </w:rPr>
        <w:t xml:space="preserve"> </w:t>
      </w:r>
    </w:p>
    <w:p w14:paraId="19B41918" w14:textId="77777777" w:rsidR="005F4037" w:rsidRDefault="00BB308E">
      <w:pPr>
        <w:spacing w:after="0" w:line="428" w:lineRule="auto"/>
        <w:ind w:left="0" w:right="0" w:firstLine="420"/>
      </w:pPr>
      <w:r>
        <w:rPr>
          <w:rFonts w:ascii="Times New Roman" w:eastAsia="Times New Roman" w:hAnsi="Times New Roman" w:cs="Times New Roman"/>
        </w:rPr>
        <w:t>(3)</w:t>
      </w:r>
      <w:r>
        <w:t>核准：新任基金管理人产生之前，由中国证监会指定临时基金管理人；更换基金管理人的基金份额持有人大会决议应经中国证监会核准生效后方可执行；</w:t>
      </w:r>
      <w:r>
        <w:rPr>
          <w:rFonts w:ascii="Times New Roman" w:eastAsia="Times New Roman" w:hAnsi="Times New Roman" w:cs="Times New Roman"/>
        </w:rPr>
        <w:t xml:space="preserve"> </w:t>
      </w:r>
    </w:p>
    <w:p w14:paraId="2D337248" w14:textId="77777777" w:rsidR="005F4037" w:rsidRDefault="00BB308E">
      <w:pPr>
        <w:spacing w:after="6" w:line="420" w:lineRule="auto"/>
        <w:ind w:left="-15" w:right="208" w:firstLine="410"/>
        <w:jc w:val="both"/>
      </w:pPr>
      <w:r>
        <w:rPr>
          <w:rFonts w:ascii="Times New Roman" w:eastAsia="Times New Roman" w:hAnsi="Times New Roman" w:cs="Times New Roman"/>
        </w:rPr>
        <w:t>(4)</w:t>
      </w:r>
      <w:r>
        <w:t>交接：原基金管理人职责终止的，应当妥善保管基金管理业务资料，及时办理基金管理业务的移交手续，新任基金管理人或临时基金管理人应当及时接收，并与基金托管人核对基金资产总值；</w:t>
      </w:r>
      <w:r>
        <w:rPr>
          <w:rFonts w:ascii="Times New Roman" w:eastAsia="Times New Roman" w:hAnsi="Times New Roman" w:cs="Times New Roman"/>
        </w:rPr>
        <w:t xml:space="preserve"> </w:t>
      </w:r>
    </w:p>
    <w:p w14:paraId="29B3EF5A" w14:textId="77777777" w:rsidR="005F4037" w:rsidRDefault="00BB308E">
      <w:pPr>
        <w:spacing w:after="0" w:line="428" w:lineRule="auto"/>
        <w:ind w:left="0" w:right="0" w:firstLine="420"/>
      </w:pPr>
      <w:r>
        <w:rPr>
          <w:rFonts w:ascii="Times New Roman" w:eastAsia="Times New Roman" w:hAnsi="Times New Roman" w:cs="Times New Roman"/>
        </w:rPr>
        <w:t>(5)</w:t>
      </w:r>
      <w:r>
        <w:t>审计：原基金管理人职责终止的，应当按照法律法规规定聘请会计师事务所对基金财产进行审计，并将审计结果予以公告，同时报中国证监会备案，审计费用在基金财产中列支；</w:t>
      </w:r>
      <w:r>
        <w:rPr>
          <w:rFonts w:ascii="Times New Roman" w:eastAsia="Times New Roman" w:hAnsi="Times New Roman" w:cs="Times New Roman"/>
        </w:rPr>
        <w:t xml:space="preserve"> </w:t>
      </w:r>
    </w:p>
    <w:p w14:paraId="76F21633" w14:textId="77777777" w:rsidR="005F4037" w:rsidRDefault="00BB308E">
      <w:pPr>
        <w:spacing w:after="0" w:line="433" w:lineRule="auto"/>
        <w:ind w:left="0" w:right="0" w:firstLine="420"/>
      </w:pPr>
      <w:r>
        <w:rPr>
          <w:rFonts w:ascii="Times New Roman" w:eastAsia="Times New Roman" w:hAnsi="Times New Roman" w:cs="Times New Roman"/>
        </w:rPr>
        <w:t>(6)</w:t>
      </w:r>
      <w:r>
        <w:t>公告：基金管理人更换后，</w:t>
      </w:r>
      <w:r>
        <w:t>由基金托管人在新任基金管理人获得中国证监会核准后</w:t>
      </w:r>
      <w:r>
        <w:t xml:space="preserve"> </w:t>
      </w:r>
      <w:r>
        <w:rPr>
          <w:rFonts w:ascii="Times New Roman" w:eastAsia="Times New Roman" w:hAnsi="Times New Roman" w:cs="Times New Roman"/>
        </w:rPr>
        <w:t xml:space="preserve">2 </w:t>
      </w:r>
      <w:r>
        <w:t>日内公告；</w:t>
      </w:r>
      <w:r>
        <w:rPr>
          <w:rFonts w:ascii="Times New Roman" w:eastAsia="Times New Roman" w:hAnsi="Times New Roman" w:cs="Times New Roman"/>
        </w:rPr>
        <w:t xml:space="preserve"> </w:t>
      </w:r>
    </w:p>
    <w:p w14:paraId="404A9FCF" w14:textId="77777777" w:rsidR="005F4037" w:rsidRDefault="00BB308E">
      <w:pPr>
        <w:spacing w:after="3" w:line="428" w:lineRule="auto"/>
        <w:ind w:left="0" w:right="0" w:firstLine="420"/>
      </w:pPr>
      <w:r>
        <w:rPr>
          <w:rFonts w:ascii="Times New Roman" w:eastAsia="Times New Roman" w:hAnsi="Times New Roman" w:cs="Times New Roman"/>
        </w:rPr>
        <w:t>(7)</w:t>
      </w:r>
      <w:r>
        <w:t>基金名称变更：基金管理人更换后，如果原任或新任基金管理人要求，应按其要求替换或删除基金名称中与原任基金管理人有关的名称字样。</w:t>
      </w:r>
      <w:r>
        <w:rPr>
          <w:rFonts w:ascii="Times New Roman" w:eastAsia="Times New Roman" w:hAnsi="Times New Roman" w:cs="Times New Roman"/>
        </w:rPr>
        <w:t xml:space="preserve"> </w:t>
      </w:r>
    </w:p>
    <w:p w14:paraId="09E196A7" w14:textId="77777777" w:rsidR="005F4037" w:rsidRDefault="00BB308E">
      <w:pPr>
        <w:ind w:left="415" w:right="0"/>
      </w:pPr>
      <w:r>
        <w:rPr>
          <w:rFonts w:ascii="Times New Roman" w:eastAsia="Times New Roman" w:hAnsi="Times New Roman" w:cs="Times New Roman"/>
        </w:rPr>
        <w:t>(</w:t>
      </w:r>
      <w:r>
        <w:t>二</w:t>
      </w:r>
      <w:r>
        <w:rPr>
          <w:rFonts w:ascii="Times New Roman" w:eastAsia="Times New Roman" w:hAnsi="Times New Roman" w:cs="Times New Roman"/>
        </w:rPr>
        <w:t>)</w:t>
      </w:r>
      <w:r>
        <w:t>基金托管人的更换</w:t>
      </w:r>
      <w:r>
        <w:rPr>
          <w:rFonts w:ascii="Times New Roman" w:eastAsia="Times New Roman" w:hAnsi="Times New Roman" w:cs="Times New Roman"/>
        </w:rPr>
        <w:t xml:space="preserve"> </w:t>
      </w:r>
    </w:p>
    <w:p w14:paraId="2E5D3EF7" w14:textId="77777777" w:rsidR="005F4037" w:rsidRDefault="00BB308E">
      <w:pPr>
        <w:spacing w:after="4" w:line="427" w:lineRule="auto"/>
        <w:ind w:left="415" w:right="1992"/>
      </w:pPr>
      <w:r>
        <w:rPr>
          <w:rFonts w:ascii="Times New Roman" w:eastAsia="Times New Roman" w:hAnsi="Times New Roman" w:cs="Times New Roman"/>
        </w:rPr>
        <w:t>1.</w:t>
      </w:r>
      <w:r>
        <w:t>基金托管人的更换条件有下列情形之一的，基金托管人职责终止：</w:t>
      </w:r>
      <w:r>
        <w:rPr>
          <w:rFonts w:ascii="Times New Roman" w:eastAsia="Times New Roman" w:hAnsi="Times New Roman" w:cs="Times New Roman"/>
        </w:rPr>
        <w:t xml:space="preserve"> </w:t>
      </w:r>
    </w:p>
    <w:p w14:paraId="4A454958" w14:textId="77777777" w:rsidR="005F4037" w:rsidRDefault="00BB308E">
      <w:pPr>
        <w:ind w:left="415" w:right="0"/>
      </w:pPr>
      <w:r>
        <w:rPr>
          <w:rFonts w:ascii="Times New Roman" w:eastAsia="Times New Roman" w:hAnsi="Times New Roman" w:cs="Times New Roman"/>
        </w:rPr>
        <w:t>(1)</w:t>
      </w:r>
      <w:r>
        <w:t>基金托管人被依法取消基金托管资格；</w:t>
      </w:r>
      <w:r>
        <w:rPr>
          <w:rFonts w:ascii="Times New Roman" w:eastAsia="Times New Roman" w:hAnsi="Times New Roman" w:cs="Times New Roman"/>
        </w:rPr>
        <w:t xml:space="preserve"> </w:t>
      </w:r>
    </w:p>
    <w:p w14:paraId="5F1B96F9" w14:textId="77777777" w:rsidR="005F4037" w:rsidRDefault="00BB308E">
      <w:pPr>
        <w:ind w:left="415" w:right="0"/>
      </w:pPr>
      <w:r>
        <w:rPr>
          <w:rFonts w:ascii="Times New Roman" w:eastAsia="Times New Roman" w:hAnsi="Times New Roman" w:cs="Times New Roman"/>
        </w:rPr>
        <w:t>(2)</w:t>
      </w:r>
      <w:r>
        <w:t>基金托管人依法解散、被依法撤销或者被依法宣布破产；</w:t>
      </w:r>
      <w:r>
        <w:rPr>
          <w:rFonts w:ascii="Times New Roman" w:eastAsia="Times New Roman" w:hAnsi="Times New Roman" w:cs="Times New Roman"/>
        </w:rPr>
        <w:t xml:space="preserve"> </w:t>
      </w:r>
    </w:p>
    <w:p w14:paraId="407BBEC6" w14:textId="77777777" w:rsidR="005F4037" w:rsidRDefault="00BB308E">
      <w:pPr>
        <w:ind w:left="415" w:right="0"/>
      </w:pPr>
      <w:r>
        <w:rPr>
          <w:rFonts w:ascii="Times New Roman" w:eastAsia="Times New Roman" w:hAnsi="Times New Roman" w:cs="Times New Roman"/>
        </w:rPr>
        <w:t>(3)</w:t>
      </w:r>
      <w:r>
        <w:t>基金托管人被基金份额持有人大会解任；</w:t>
      </w:r>
      <w:r>
        <w:rPr>
          <w:rFonts w:ascii="Times New Roman" w:eastAsia="Times New Roman" w:hAnsi="Times New Roman" w:cs="Times New Roman"/>
        </w:rPr>
        <w:t xml:space="preserve"> </w:t>
      </w:r>
    </w:p>
    <w:p w14:paraId="6652967B" w14:textId="77777777" w:rsidR="005F4037" w:rsidRDefault="00BB308E">
      <w:pPr>
        <w:ind w:left="415" w:right="0"/>
      </w:pPr>
      <w:r>
        <w:rPr>
          <w:rFonts w:ascii="Times New Roman" w:eastAsia="Times New Roman" w:hAnsi="Times New Roman" w:cs="Times New Roman"/>
        </w:rPr>
        <w:t>(4)</w:t>
      </w:r>
      <w:r>
        <w:t>法律法规和基金合同规定的其他情形。</w:t>
      </w:r>
      <w:r>
        <w:rPr>
          <w:rFonts w:ascii="Times New Roman" w:eastAsia="Times New Roman" w:hAnsi="Times New Roman" w:cs="Times New Roman"/>
        </w:rPr>
        <w:t xml:space="preserve"> </w:t>
      </w:r>
    </w:p>
    <w:p w14:paraId="0963E3C0" w14:textId="77777777" w:rsidR="005F4037" w:rsidRDefault="00BB308E">
      <w:pPr>
        <w:ind w:left="415" w:right="0"/>
      </w:pPr>
      <w:r>
        <w:rPr>
          <w:rFonts w:ascii="Times New Roman" w:eastAsia="Times New Roman" w:hAnsi="Times New Roman" w:cs="Times New Roman"/>
        </w:rPr>
        <w:t>2.</w:t>
      </w:r>
      <w:r>
        <w:t>基金托管人的更换程序</w:t>
      </w:r>
      <w:r>
        <w:rPr>
          <w:rFonts w:ascii="Times New Roman" w:eastAsia="Times New Roman" w:hAnsi="Times New Roman" w:cs="Times New Roman"/>
        </w:rPr>
        <w:t xml:space="preserve"> </w:t>
      </w:r>
    </w:p>
    <w:p w14:paraId="5824E1EA" w14:textId="77777777" w:rsidR="005F4037" w:rsidRDefault="00BB308E">
      <w:pPr>
        <w:spacing w:after="0" w:line="432" w:lineRule="auto"/>
        <w:ind w:left="0" w:right="0" w:firstLine="420"/>
      </w:pPr>
      <w:r>
        <w:rPr>
          <w:rFonts w:ascii="Times New Roman" w:eastAsia="Times New Roman" w:hAnsi="Times New Roman" w:cs="Times New Roman"/>
        </w:rPr>
        <w:t>(1)</w:t>
      </w:r>
      <w:r>
        <w:t>提名：新任基金托管人由基金管理人或者单独或合计持有基金总份额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w:t>
      </w:r>
      <w:r>
        <w:rPr>
          <w:rFonts w:ascii="Times New Roman" w:eastAsia="Times New Roman" w:hAnsi="Times New Roman" w:cs="Times New Roman"/>
        </w:rPr>
        <w:t xml:space="preserve"> </w:t>
      </w:r>
    </w:p>
    <w:p w14:paraId="19FBAB72" w14:textId="77777777" w:rsidR="005F4037" w:rsidRDefault="00BB308E">
      <w:pPr>
        <w:spacing w:after="0" w:line="433" w:lineRule="auto"/>
        <w:ind w:left="0" w:right="0" w:firstLine="420"/>
      </w:pPr>
      <w:r>
        <w:rPr>
          <w:rFonts w:ascii="Times New Roman" w:eastAsia="Times New Roman" w:hAnsi="Times New Roman" w:cs="Times New Roman"/>
        </w:rPr>
        <w:t>(2)</w:t>
      </w:r>
      <w:r>
        <w:t>决议：基金份额持有人大会在原基金托管人职责终止后</w:t>
      </w:r>
      <w:r>
        <w:t xml:space="preserve"> </w:t>
      </w:r>
      <w:r>
        <w:rPr>
          <w:rFonts w:ascii="Times New Roman" w:eastAsia="Times New Roman" w:hAnsi="Times New Roman" w:cs="Times New Roman"/>
        </w:rPr>
        <w:t xml:space="preserve">6 </w:t>
      </w:r>
      <w:r>
        <w:t>个月内对被提名的新任基金托管人形成决议，新任基金托管人应当符合法律法规及中国证监会规定的资格条件；</w:t>
      </w:r>
      <w:r>
        <w:rPr>
          <w:rFonts w:ascii="Times New Roman" w:eastAsia="Times New Roman" w:hAnsi="Times New Roman" w:cs="Times New Roman"/>
        </w:rPr>
        <w:t xml:space="preserve"> </w:t>
      </w:r>
    </w:p>
    <w:p w14:paraId="66ECFB4B" w14:textId="77777777" w:rsidR="005F4037" w:rsidRDefault="00BB308E">
      <w:pPr>
        <w:spacing w:after="0" w:line="428" w:lineRule="auto"/>
        <w:ind w:left="0" w:right="0" w:firstLine="420"/>
      </w:pPr>
      <w:r>
        <w:rPr>
          <w:rFonts w:ascii="Times New Roman" w:eastAsia="Times New Roman" w:hAnsi="Times New Roman" w:cs="Times New Roman"/>
        </w:rPr>
        <w:t>(3)</w:t>
      </w:r>
      <w:r>
        <w:t>核准：新任基金托管人产生之前，由中国证监会指定临时基金托管人，更换基金托管人的基金份额持有人大会决议应经中国证监会核准生效后方可执行；</w:t>
      </w:r>
      <w:r>
        <w:rPr>
          <w:rFonts w:ascii="Times New Roman" w:eastAsia="Times New Roman" w:hAnsi="Times New Roman" w:cs="Times New Roman"/>
        </w:rPr>
        <w:t xml:space="preserve"> </w:t>
      </w:r>
    </w:p>
    <w:p w14:paraId="2C716602" w14:textId="77777777" w:rsidR="005F4037" w:rsidRDefault="00BB308E">
      <w:pPr>
        <w:spacing w:after="6" w:line="418" w:lineRule="auto"/>
        <w:ind w:left="0" w:right="0" w:firstLine="420"/>
      </w:pPr>
      <w:r>
        <w:rPr>
          <w:rFonts w:ascii="Times New Roman" w:eastAsia="Times New Roman" w:hAnsi="Times New Roman" w:cs="Times New Roman"/>
        </w:rPr>
        <w:t>(4)</w:t>
      </w:r>
      <w:r>
        <w:t>交接：原基金托管人职责终止的，应当妥善保管基金财产和基金托管业务资料，及时办理基金财产和托管业务移交手续，新任基金托管人或临时基金托管人应当及时接收，并与基金管理人核对基金资产总值；</w:t>
      </w:r>
      <w:r>
        <w:rPr>
          <w:rFonts w:ascii="Times New Roman" w:eastAsia="Times New Roman" w:hAnsi="Times New Roman" w:cs="Times New Roman"/>
        </w:rPr>
        <w:t xml:space="preserve"> </w:t>
      </w:r>
    </w:p>
    <w:p w14:paraId="15631493" w14:textId="77777777" w:rsidR="005F4037" w:rsidRDefault="00BB308E">
      <w:pPr>
        <w:spacing w:after="0" w:line="428" w:lineRule="auto"/>
        <w:ind w:left="0" w:right="0" w:firstLine="420"/>
      </w:pPr>
      <w:r>
        <w:rPr>
          <w:rFonts w:ascii="Times New Roman" w:eastAsia="Times New Roman" w:hAnsi="Times New Roman" w:cs="Times New Roman"/>
        </w:rPr>
        <w:t>(5)</w:t>
      </w:r>
      <w:r>
        <w:t>审计：原基金托管人职责终止的，应当按照法律法规规定聘请会计师事务所对基金财产进行审计，并将审计结果予以公告，同时报中国证监会备案，审计费用从基金财产中列支；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5190793" w14:textId="77777777" w:rsidR="005F4037" w:rsidRDefault="00BB308E">
      <w:pPr>
        <w:spacing w:after="0" w:line="433" w:lineRule="auto"/>
        <w:ind w:left="0" w:right="0" w:firstLine="420"/>
      </w:pPr>
      <w:r>
        <w:rPr>
          <w:rFonts w:ascii="Times New Roman" w:eastAsia="Times New Roman" w:hAnsi="Times New Roman" w:cs="Times New Roman"/>
        </w:rPr>
        <w:t>(6)</w:t>
      </w:r>
      <w:r>
        <w:t>公告：基金托管人更换后，由基金管理人在新任基金托管人获得中国证监会核准后</w:t>
      </w:r>
      <w:r>
        <w:t xml:space="preserve"> </w:t>
      </w:r>
      <w:r>
        <w:rPr>
          <w:rFonts w:ascii="Times New Roman" w:eastAsia="Times New Roman" w:hAnsi="Times New Roman" w:cs="Times New Roman"/>
        </w:rPr>
        <w:t xml:space="preserve">2 </w:t>
      </w:r>
      <w:r>
        <w:t>日内公告。</w:t>
      </w:r>
      <w:r>
        <w:rPr>
          <w:rFonts w:ascii="Times New Roman" w:eastAsia="Times New Roman" w:hAnsi="Times New Roman" w:cs="Times New Roman"/>
        </w:rPr>
        <w:t xml:space="preserve"> </w:t>
      </w:r>
    </w:p>
    <w:p w14:paraId="7C444068" w14:textId="77777777" w:rsidR="005F4037" w:rsidRDefault="00BB308E">
      <w:pPr>
        <w:ind w:left="415" w:right="0"/>
      </w:pPr>
      <w:r>
        <w:rPr>
          <w:rFonts w:ascii="Times New Roman" w:eastAsia="Times New Roman" w:hAnsi="Times New Roman" w:cs="Times New Roman"/>
        </w:rPr>
        <w:t>(</w:t>
      </w:r>
      <w:r>
        <w:t>三</w:t>
      </w:r>
      <w:r>
        <w:rPr>
          <w:rFonts w:ascii="Times New Roman" w:eastAsia="Times New Roman" w:hAnsi="Times New Roman" w:cs="Times New Roman"/>
        </w:rPr>
        <w:t>)</w:t>
      </w:r>
      <w:r>
        <w:t>基金管理人与基金托管人同时更换</w:t>
      </w:r>
      <w:r>
        <w:rPr>
          <w:rFonts w:ascii="Times New Roman" w:eastAsia="Times New Roman" w:hAnsi="Times New Roman" w:cs="Times New Roman"/>
        </w:rPr>
        <w:t xml:space="preserve"> </w:t>
      </w:r>
    </w:p>
    <w:p w14:paraId="6167C3D9" w14:textId="77777777" w:rsidR="005F4037" w:rsidRDefault="00BB308E">
      <w:pPr>
        <w:spacing w:after="184" w:line="259" w:lineRule="auto"/>
        <w:ind w:left="221" w:right="0"/>
        <w:jc w:val="center"/>
      </w:pPr>
      <w:r>
        <w:rPr>
          <w:rFonts w:ascii="Times New Roman" w:eastAsia="Times New Roman" w:hAnsi="Times New Roman" w:cs="Times New Roman"/>
        </w:rPr>
        <w:t>1.</w:t>
      </w:r>
      <w:r>
        <w:t>提名：如果基金管理</w:t>
      </w:r>
      <w:r>
        <w:t>人和基金托管人同时更换，由单独或合计持有基金总份额</w:t>
      </w:r>
      <w:r>
        <w:t xml:space="preserve"> </w:t>
      </w:r>
      <w:r>
        <w:rPr>
          <w:rFonts w:ascii="Times New Roman" w:eastAsia="Times New Roman" w:hAnsi="Times New Roman" w:cs="Times New Roman"/>
        </w:rPr>
        <w:t>10%</w:t>
      </w:r>
      <w:r>
        <w:t>以上</w:t>
      </w:r>
    </w:p>
    <w:p w14:paraId="64D15597" w14:textId="77777777" w:rsidR="005F4037" w:rsidRDefault="00BB308E">
      <w:pPr>
        <w:ind w:right="0"/>
      </w:pPr>
      <w:r>
        <w:t>（含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DCD6210" w14:textId="77777777" w:rsidR="005F4037" w:rsidRDefault="00BB308E">
      <w:pPr>
        <w:ind w:left="415" w:right="0"/>
      </w:pPr>
      <w:r>
        <w:rPr>
          <w:rFonts w:ascii="Times New Roman" w:eastAsia="Times New Roman" w:hAnsi="Times New Roman" w:cs="Times New Roman"/>
        </w:rPr>
        <w:t>2.</w:t>
      </w:r>
      <w:r>
        <w:t>基金管理人和基金托管人的更换分别按上述程序进行；</w:t>
      </w:r>
      <w:r>
        <w:rPr>
          <w:rFonts w:ascii="Times New Roman" w:eastAsia="Times New Roman" w:hAnsi="Times New Roman" w:cs="Times New Roman"/>
        </w:rPr>
        <w:t xml:space="preserve"> </w:t>
      </w:r>
    </w:p>
    <w:p w14:paraId="5B37E258" w14:textId="77777777" w:rsidR="005F4037" w:rsidRDefault="00BB308E">
      <w:pPr>
        <w:spacing w:after="0" w:line="429" w:lineRule="auto"/>
        <w:ind w:left="0" w:right="0" w:firstLine="420"/>
      </w:pPr>
      <w:r>
        <w:rPr>
          <w:rFonts w:ascii="Times New Roman" w:eastAsia="Times New Roman" w:hAnsi="Times New Roman" w:cs="Times New Roman"/>
        </w:rPr>
        <w:t>3.</w:t>
      </w: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9F31E57" w14:textId="77777777" w:rsidR="005F4037" w:rsidRDefault="00BB308E">
      <w:pPr>
        <w:spacing w:after="6" w:line="420" w:lineRule="auto"/>
        <w:ind w:left="-15" w:right="208" w:firstLine="410"/>
        <w:jc w:val="both"/>
      </w:pPr>
      <w:r>
        <w:rPr>
          <w:rFonts w:ascii="Times New Roman" w:eastAsia="Times New Roman" w:hAnsi="Times New Roman" w:cs="Times New Roman"/>
        </w:rPr>
        <w:t>(</w:t>
      </w:r>
      <w:r>
        <w:t>四</w:t>
      </w:r>
      <w:r>
        <w:rPr>
          <w:rFonts w:ascii="Times New Roman" w:eastAsia="Times New Roman" w:hAnsi="Times New Roman" w:cs="Times New Roman"/>
        </w:rPr>
        <w:t>)</w:t>
      </w:r>
      <w:r>
        <w:t>新基金管理人接收基金管理业务或新基金托管人接收基金财产和基金托管业务前，原基金管理人或原基金托管人应继续履行相关职责，并保证不做出对基金份额持有人的利益造成损害的行为。</w:t>
      </w:r>
      <w:r>
        <w:rPr>
          <w:rFonts w:ascii="Times New Roman" w:eastAsia="Times New Roman" w:hAnsi="Times New Roman" w:cs="Times New Roman"/>
        </w:rPr>
        <w:t xml:space="preserve"> </w:t>
      </w:r>
    </w:p>
    <w:p w14:paraId="4EDFB750" w14:textId="77777777" w:rsidR="005F4037" w:rsidRDefault="00BB308E">
      <w:pPr>
        <w:spacing w:after="465" w:line="259" w:lineRule="auto"/>
        <w:ind w:left="0" w:right="0" w:firstLine="0"/>
      </w:pPr>
      <w:r>
        <w:rPr>
          <w:rFonts w:ascii="Times New Roman" w:eastAsia="Times New Roman" w:hAnsi="Times New Roman" w:cs="Times New Roman"/>
        </w:rPr>
        <w:t xml:space="preserve"> </w:t>
      </w:r>
    </w:p>
    <w:p w14:paraId="77884B61" w14:textId="77777777" w:rsidR="005F4037" w:rsidRDefault="00BB308E">
      <w:pPr>
        <w:pStyle w:val="1"/>
        <w:ind w:right="217"/>
      </w:pPr>
      <w:bookmarkStart w:id="9" w:name="_Toc49070"/>
      <w:r>
        <w:t>十、基金的托管</w:t>
      </w:r>
      <w:r>
        <w:t xml:space="preserve"> </w:t>
      </w:r>
      <w:bookmarkEnd w:id="9"/>
    </w:p>
    <w:p w14:paraId="42C0C7D7" w14:textId="77777777" w:rsidR="005F4037" w:rsidRDefault="00BB308E">
      <w:pPr>
        <w:spacing w:line="409" w:lineRule="auto"/>
        <w:ind w:left="0" w:right="0" w:firstLine="420"/>
      </w:pPr>
      <w:r>
        <w:t>基金财产由基金托管人保管。基金管理人应与基金托管人按照《基金法》、基金合同及有关规定订立《</w:t>
      </w:r>
      <w:r>
        <w:t>广发新经济混合型发起式证券投资基金托管协议》。订立托管协议的目的是明确基金托管人与基金管理人之间在基金份额持有人名册登记、基金财产的保管、基金财产的管理和运作及相互监督等相关事宜中的权利义务及职责，确保基金财产的安全，保护基金份额持有人的合法权益。基金托管人的托管职责以《广发新经济混合型发起式证券投资基金托管协议》的约定为准。</w:t>
      </w:r>
      <w:r>
        <w:rPr>
          <w:rFonts w:ascii="Times New Roman" w:eastAsia="Times New Roman" w:hAnsi="Times New Roman" w:cs="Times New Roman"/>
        </w:rPr>
        <w:t xml:space="preserve">  </w:t>
      </w:r>
    </w:p>
    <w:p w14:paraId="78BF69D4" w14:textId="77777777" w:rsidR="005F4037" w:rsidRDefault="00BB308E">
      <w:pPr>
        <w:spacing w:after="465" w:line="259" w:lineRule="auto"/>
        <w:ind w:left="420" w:right="0" w:firstLine="0"/>
      </w:pPr>
      <w:r>
        <w:rPr>
          <w:rFonts w:ascii="Times New Roman" w:eastAsia="Times New Roman" w:hAnsi="Times New Roman" w:cs="Times New Roman"/>
        </w:rPr>
        <w:t xml:space="preserve"> </w:t>
      </w:r>
    </w:p>
    <w:p w14:paraId="624BEB57" w14:textId="77777777" w:rsidR="005F4037" w:rsidRDefault="00BB308E">
      <w:pPr>
        <w:pStyle w:val="1"/>
      </w:pPr>
      <w:bookmarkStart w:id="10" w:name="_Toc49071"/>
      <w:r>
        <w:t>十一、基金份额的登记</w:t>
      </w:r>
      <w:r>
        <w:t xml:space="preserve"> </w:t>
      </w:r>
      <w:bookmarkEnd w:id="10"/>
    </w:p>
    <w:p w14:paraId="1590563A" w14:textId="77777777" w:rsidR="005F4037" w:rsidRDefault="00BB308E">
      <w:pPr>
        <w:spacing w:after="2" w:line="418" w:lineRule="auto"/>
        <w:ind w:left="0" w:right="0" w:firstLine="420"/>
      </w:pPr>
      <w:r>
        <w:rPr>
          <w:rFonts w:ascii="Times New Roman" w:eastAsia="Times New Roman" w:hAnsi="Times New Roman" w:cs="Times New Roman"/>
        </w:rPr>
        <w:t>(</w:t>
      </w:r>
      <w:r>
        <w:t>一</w:t>
      </w:r>
      <w:r>
        <w:rPr>
          <w:rFonts w:ascii="Times New Roman" w:eastAsia="Times New Roman" w:hAnsi="Times New Roman" w:cs="Times New Roman"/>
        </w:rPr>
        <w:t>)</w:t>
      </w:r>
      <w:r>
        <w:t>本基金的注册登记业务指基金登记、存管、过户、清算和结算业务，具体内容包括投资人基金账户建立和管理、基金份额注册登记、基金销售业务的确认、清算和结</w:t>
      </w:r>
      <w:r>
        <w:t>算、代理发放红利、建立并保管基金份额持有人名册和办理非交易过户等。</w:t>
      </w:r>
      <w:r>
        <w:rPr>
          <w:rFonts w:ascii="Times New Roman" w:eastAsia="Times New Roman" w:hAnsi="Times New Roman" w:cs="Times New Roman"/>
        </w:rPr>
        <w:t xml:space="preserve"> </w:t>
      </w:r>
    </w:p>
    <w:p w14:paraId="5D48BEF1" w14:textId="77777777" w:rsidR="005F4037" w:rsidRDefault="00BB308E">
      <w:pPr>
        <w:spacing w:after="207" w:line="259" w:lineRule="auto"/>
        <w:ind w:left="420" w:right="0" w:firstLine="0"/>
      </w:pPr>
      <w:r>
        <w:rPr>
          <w:rFonts w:ascii="Times New Roman" w:eastAsia="Times New Roman" w:hAnsi="Times New Roman" w:cs="Times New Roman"/>
        </w:rPr>
        <w:t xml:space="preserve"> </w:t>
      </w:r>
    </w:p>
    <w:p w14:paraId="4AD21584" w14:textId="77777777" w:rsidR="005F4037" w:rsidRDefault="00BB308E">
      <w:pPr>
        <w:spacing w:after="6" w:line="420" w:lineRule="auto"/>
        <w:ind w:left="-15" w:right="208" w:firstLine="410"/>
        <w:jc w:val="both"/>
      </w:pPr>
      <w:r>
        <w:rPr>
          <w:rFonts w:ascii="Times New Roman" w:eastAsia="Times New Roman" w:hAnsi="Times New Roman" w:cs="Times New Roman"/>
        </w:rPr>
        <w:t>(</w:t>
      </w:r>
      <w:r>
        <w:t>二</w:t>
      </w:r>
      <w:r>
        <w:rPr>
          <w:rFonts w:ascii="Times New Roman" w:eastAsia="Times New Roman" w:hAnsi="Times New Roman" w:cs="Times New Roman"/>
        </w:rPr>
        <w:t>)</w:t>
      </w:r>
      <w:r>
        <w:t>本基金的注册登记业务由基金管理人或基金管理人委托的其他符合条件的机构负责办理。基金管理人委托其他机构办理本基金注册登记业务的，应与代理人签订委托代理协议，以明确基金管理人和代理机构在注册登记业务中的权利义务，保护基金份额持有人的合法权益。</w:t>
      </w:r>
      <w:r>
        <w:rPr>
          <w:rFonts w:ascii="Times New Roman" w:eastAsia="Times New Roman" w:hAnsi="Times New Roman" w:cs="Times New Roman"/>
        </w:rPr>
        <w:t xml:space="preserve"> </w:t>
      </w:r>
    </w:p>
    <w:p w14:paraId="78904D5B" w14:textId="77777777" w:rsidR="005F4037" w:rsidRDefault="00BB308E">
      <w:pPr>
        <w:ind w:left="415" w:right="0"/>
      </w:pPr>
      <w:r>
        <w:rPr>
          <w:rFonts w:ascii="Times New Roman" w:eastAsia="Times New Roman" w:hAnsi="Times New Roman" w:cs="Times New Roman"/>
        </w:rPr>
        <w:t>(</w:t>
      </w:r>
      <w:r>
        <w:t>三</w:t>
      </w:r>
      <w:r>
        <w:rPr>
          <w:rFonts w:ascii="Times New Roman" w:eastAsia="Times New Roman" w:hAnsi="Times New Roman" w:cs="Times New Roman"/>
        </w:rPr>
        <w:t>)</w:t>
      </w:r>
      <w:r>
        <w:t>注册登记机构享有如下权利：</w:t>
      </w:r>
      <w:r>
        <w:rPr>
          <w:rFonts w:ascii="Times New Roman" w:eastAsia="Times New Roman" w:hAnsi="Times New Roman" w:cs="Times New Roman"/>
        </w:rPr>
        <w:t xml:space="preserve"> </w:t>
      </w:r>
    </w:p>
    <w:p w14:paraId="52F4852F" w14:textId="77777777" w:rsidR="005F4037" w:rsidRDefault="00BB308E">
      <w:pPr>
        <w:ind w:left="415" w:right="0"/>
      </w:pPr>
      <w:r>
        <w:rPr>
          <w:rFonts w:ascii="Times New Roman" w:eastAsia="Times New Roman" w:hAnsi="Times New Roman" w:cs="Times New Roman"/>
        </w:rPr>
        <w:t>1.</w:t>
      </w:r>
      <w:r>
        <w:t>建立和管理投资人基金账户；</w:t>
      </w:r>
      <w:r>
        <w:rPr>
          <w:rFonts w:ascii="Times New Roman" w:eastAsia="Times New Roman" w:hAnsi="Times New Roman" w:cs="Times New Roman"/>
        </w:rPr>
        <w:t xml:space="preserve"> </w:t>
      </w:r>
    </w:p>
    <w:p w14:paraId="09A62FEC" w14:textId="77777777" w:rsidR="005F4037" w:rsidRDefault="00BB308E">
      <w:pPr>
        <w:ind w:left="415" w:right="0"/>
      </w:pPr>
      <w:r>
        <w:rPr>
          <w:rFonts w:ascii="Times New Roman" w:eastAsia="Times New Roman" w:hAnsi="Times New Roman" w:cs="Times New Roman"/>
        </w:rPr>
        <w:t>2.</w:t>
      </w:r>
      <w:r>
        <w:t>取得注册登记费；</w:t>
      </w:r>
      <w:r>
        <w:rPr>
          <w:rFonts w:ascii="Times New Roman" w:eastAsia="Times New Roman" w:hAnsi="Times New Roman" w:cs="Times New Roman"/>
        </w:rPr>
        <w:t xml:space="preserve"> </w:t>
      </w:r>
    </w:p>
    <w:p w14:paraId="47892E07" w14:textId="77777777" w:rsidR="005F4037" w:rsidRDefault="00BB308E">
      <w:pPr>
        <w:ind w:left="415" w:right="0"/>
      </w:pPr>
      <w:r>
        <w:rPr>
          <w:rFonts w:ascii="Times New Roman" w:eastAsia="Times New Roman" w:hAnsi="Times New Roman" w:cs="Times New Roman"/>
        </w:rPr>
        <w:t>3.</w:t>
      </w:r>
      <w:r>
        <w:t>保管基金份额持有人开户资料、交易资料、基金份额持有人名册等；</w:t>
      </w:r>
      <w:r>
        <w:rPr>
          <w:rFonts w:ascii="Times New Roman" w:eastAsia="Times New Roman" w:hAnsi="Times New Roman" w:cs="Times New Roman"/>
        </w:rPr>
        <w:t xml:space="preserve"> </w:t>
      </w:r>
    </w:p>
    <w:p w14:paraId="74B78C58" w14:textId="77777777" w:rsidR="005F4037" w:rsidRDefault="00BB308E">
      <w:pPr>
        <w:ind w:left="415" w:right="0"/>
      </w:pPr>
      <w:r>
        <w:rPr>
          <w:rFonts w:ascii="Times New Roman" w:eastAsia="Times New Roman" w:hAnsi="Times New Roman" w:cs="Times New Roman"/>
        </w:rPr>
        <w:t>4.</w:t>
      </w:r>
      <w:r>
        <w:t>在法律法规允许的范围内，制定和调整注册登记业务的相关规则；</w:t>
      </w:r>
      <w:r>
        <w:rPr>
          <w:rFonts w:ascii="Times New Roman" w:eastAsia="Times New Roman" w:hAnsi="Times New Roman" w:cs="Times New Roman"/>
        </w:rPr>
        <w:t xml:space="preserve"> </w:t>
      </w:r>
    </w:p>
    <w:p w14:paraId="409008F3" w14:textId="77777777" w:rsidR="005F4037" w:rsidRDefault="00BB308E">
      <w:pPr>
        <w:ind w:left="415" w:right="0"/>
      </w:pPr>
      <w:r>
        <w:rPr>
          <w:rFonts w:ascii="Times New Roman" w:eastAsia="Times New Roman" w:hAnsi="Times New Roman" w:cs="Times New Roman"/>
        </w:rPr>
        <w:t>5.</w:t>
      </w:r>
      <w:r>
        <w:t>法律法规规定的其他权利。</w:t>
      </w:r>
      <w:r>
        <w:rPr>
          <w:rFonts w:ascii="Times New Roman" w:eastAsia="Times New Roman" w:hAnsi="Times New Roman" w:cs="Times New Roman"/>
        </w:rPr>
        <w:t xml:space="preserve"> </w:t>
      </w:r>
    </w:p>
    <w:p w14:paraId="70B42B37" w14:textId="77777777" w:rsidR="005F4037" w:rsidRDefault="00BB308E">
      <w:pPr>
        <w:ind w:left="415" w:right="0"/>
      </w:pPr>
      <w:r>
        <w:rPr>
          <w:rFonts w:ascii="Times New Roman" w:eastAsia="Times New Roman" w:hAnsi="Times New Roman" w:cs="Times New Roman"/>
        </w:rPr>
        <w:t>(</w:t>
      </w:r>
      <w:r>
        <w:t>四</w:t>
      </w:r>
      <w:r>
        <w:rPr>
          <w:rFonts w:ascii="Times New Roman" w:eastAsia="Times New Roman" w:hAnsi="Times New Roman" w:cs="Times New Roman"/>
        </w:rPr>
        <w:t>)</w:t>
      </w:r>
      <w:r>
        <w:t>注册登记机构承担如下义务：</w:t>
      </w:r>
      <w:r>
        <w:rPr>
          <w:rFonts w:ascii="Times New Roman" w:eastAsia="Times New Roman" w:hAnsi="Times New Roman" w:cs="Times New Roman"/>
        </w:rPr>
        <w:t xml:space="preserve"> </w:t>
      </w:r>
    </w:p>
    <w:p w14:paraId="4AEACE1F" w14:textId="77777777" w:rsidR="005F4037" w:rsidRDefault="00BB308E">
      <w:pPr>
        <w:ind w:left="415" w:right="0"/>
      </w:pPr>
      <w:r>
        <w:rPr>
          <w:rFonts w:ascii="Times New Roman" w:eastAsia="Times New Roman" w:hAnsi="Times New Roman" w:cs="Times New Roman"/>
        </w:rPr>
        <w:t>1.</w:t>
      </w:r>
      <w:r>
        <w:t>配备足够的专业人员办理本基金的注册登记业务；</w:t>
      </w:r>
      <w:r>
        <w:rPr>
          <w:rFonts w:ascii="Times New Roman" w:eastAsia="Times New Roman" w:hAnsi="Times New Roman" w:cs="Times New Roman"/>
        </w:rPr>
        <w:t xml:space="preserve"> </w:t>
      </w:r>
    </w:p>
    <w:p w14:paraId="2CF25FE4" w14:textId="77777777" w:rsidR="005F4037" w:rsidRDefault="00BB308E">
      <w:pPr>
        <w:ind w:left="415" w:right="0"/>
      </w:pPr>
      <w:r>
        <w:rPr>
          <w:rFonts w:ascii="Times New Roman" w:eastAsia="Times New Roman" w:hAnsi="Times New Roman" w:cs="Times New Roman"/>
        </w:rPr>
        <w:t>2.</w:t>
      </w:r>
      <w:r>
        <w:t>严格按照法律法规和基金合同规定的条件办理基金的注册登记业务；</w:t>
      </w:r>
      <w:r>
        <w:rPr>
          <w:rFonts w:ascii="Times New Roman" w:eastAsia="Times New Roman" w:hAnsi="Times New Roman" w:cs="Times New Roman"/>
        </w:rPr>
        <w:t xml:space="preserve"> </w:t>
      </w:r>
    </w:p>
    <w:p w14:paraId="6955857E" w14:textId="77777777" w:rsidR="005F4037" w:rsidRDefault="00BB308E">
      <w:pPr>
        <w:ind w:left="415" w:right="0"/>
      </w:pPr>
      <w:r>
        <w:rPr>
          <w:rFonts w:ascii="Times New Roman" w:eastAsia="Times New Roman" w:hAnsi="Times New Roman" w:cs="Times New Roman"/>
        </w:rPr>
        <w:t>3.</w:t>
      </w:r>
      <w:r>
        <w:t>保存基金份额持有人名册及相关的申购、赎回业务记录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0EF208C" w14:textId="77777777" w:rsidR="005F4037" w:rsidRDefault="00BB308E">
      <w:pPr>
        <w:spacing w:after="1" w:line="428" w:lineRule="auto"/>
        <w:ind w:left="0" w:right="0" w:firstLine="420"/>
      </w:pPr>
      <w:r>
        <w:rPr>
          <w:rFonts w:ascii="Times New Roman" w:eastAsia="Times New Roman" w:hAnsi="Times New Roman" w:cs="Times New Roman"/>
        </w:rPr>
        <w:t>4.</w:t>
      </w:r>
      <w:r>
        <w:t>对基金份额持有人的基金账户信息负有保密义务，因违反该保密义务对投资人或基金带来的损失，须承担相应的赔偿责任，但司法强制检查情形除外；</w:t>
      </w:r>
      <w:r>
        <w:rPr>
          <w:rFonts w:ascii="Times New Roman" w:eastAsia="Times New Roman" w:hAnsi="Times New Roman" w:cs="Times New Roman"/>
        </w:rPr>
        <w:t xml:space="preserve"> </w:t>
      </w:r>
    </w:p>
    <w:p w14:paraId="40C0524E" w14:textId="77777777" w:rsidR="005F4037" w:rsidRDefault="00BB308E">
      <w:pPr>
        <w:ind w:left="415" w:right="0"/>
      </w:pPr>
      <w:r>
        <w:rPr>
          <w:rFonts w:ascii="Times New Roman" w:eastAsia="Times New Roman" w:hAnsi="Times New Roman" w:cs="Times New Roman"/>
        </w:rPr>
        <w:t>5.</w:t>
      </w:r>
      <w:r>
        <w:t>按基金合同和招募说明书规定为投资人办理非交易过户等业务，并提供其他必要服务；</w:t>
      </w:r>
      <w:r>
        <w:rPr>
          <w:rFonts w:ascii="Times New Roman" w:eastAsia="Times New Roman" w:hAnsi="Times New Roman" w:cs="Times New Roman"/>
        </w:rPr>
        <w:t xml:space="preserve"> </w:t>
      </w:r>
    </w:p>
    <w:p w14:paraId="2D226410" w14:textId="77777777" w:rsidR="005F4037" w:rsidRDefault="00BB308E">
      <w:pPr>
        <w:ind w:left="415" w:right="0"/>
      </w:pPr>
      <w:r>
        <w:rPr>
          <w:rFonts w:ascii="Times New Roman" w:eastAsia="Times New Roman" w:hAnsi="Times New Roman" w:cs="Times New Roman"/>
        </w:rPr>
        <w:t>6.</w:t>
      </w:r>
      <w:r>
        <w:t>接受基金管理人的监督；</w:t>
      </w:r>
      <w:r>
        <w:rPr>
          <w:rFonts w:ascii="Times New Roman" w:eastAsia="Times New Roman" w:hAnsi="Times New Roman" w:cs="Times New Roman"/>
        </w:rPr>
        <w:t xml:space="preserve"> </w:t>
      </w:r>
    </w:p>
    <w:p w14:paraId="1B65789B" w14:textId="77777777" w:rsidR="005F4037" w:rsidRDefault="00BB308E">
      <w:pPr>
        <w:ind w:left="415" w:right="0"/>
      </w:pPr>
      <w:r>
        <w:rPr>
          <w:rFonts w:ascii="Times New Roman" w:eastAsia="Times New Roman" w:hAnsi="Times New Roman" w:cs="Times New Roman"/>
        </w:rPr>
        <w:t>7.</w:t>
      </w:r>
      <w:r>
        <w:t>法律法规规定的其他义务。</w:t>
      </w:r>
      <w:r>
        <w:rPr>
          <w:rFonts w:ascii="Times New Roman" w:eastAsia="Times New Roman" w:hAnsi="Times New Roman" w:cs="Times New Roman"/>
        </w:rPr>
        <w:t xml:space="preserve"> </w:t>
      </w:r>
    </w:p>
    <w:p w14:paraId="1ED08E07" w14:textId="77777777" w:rsidR="005F4037" w:rsidRDefault="00BB308E">
      <w:pPr>
        <w:spacing w:after="0" w:line="259" w:lineRule="auto"/>
        <w:ind w:left="0" w:right="0" w:firstLine="0"/>
      </w:pPr>
      <w:r>
        <w:rPr>
          <w:rFonts w:ascii="Times New Roman" w:eastAsia="Times New Roman" w:hAnsi="Times New Roman" w:cs="Times New Roman"/>
        </w:rPr>
        <w:t xml:space="preserve"> </w:t>
      </w:r>
    </w:p>
    <w:p w14:paraId="41E57377" w14:textId="77777777" w:rsidR="005F4037" w:rsidRDefault="00BB308E">
      <w:pPr>
        <w:pStyle w:val="1"/>
      </w:pPr>
      <w:bookmarkStart w:id="11" w:name="_Toc49072"/>
      <w:r>
        <w:t>十二、基金的投资</w:t>
      </w:r>
      <w:r>
        <w:t xml:space="preserve"> </w:t>
      </w:r>
      <w:bookmarkEnd w:id="11"/>
    </w:p>
    <w:p w14:paraId="1A8B7CAA" w14:textId="77777777" w:rsidR="005F4037" w:rsidRDefault="00BB308E">
      <w:pPr>
        <w:ind w:left="415" w:right="0"/>
      </w:pPr>
      <w:r>
        <w:rPr>
          <w:rFonts w:ascii="Times New Roman" w:eastAsia="Times New Roman" w:hAnsi="Times New Roman" w:cs="Times New Roman"/>
        </w:rPr>
        <w:t>(</w:t>
      </w:r>
      <w:r>
        <w:t>一</w:t>
      </w:r>
      <w:r>
        <w:rPr>
          <w:rFonts w:ascii="Times New Roman" w:eastAsia="Times New Roman" w:hAnsi="Times New Roman" w:cs="Times New Roman"/>
        </w:rPr>
        <w:t>)</w:t>
      </w:r>
      <w:r>
        <w:t>投资目标</w:t>
      </w:r>
      <w:r>
        <w:rPr>
          <w:rFonts w:ascii="Times New Roman" w:eastAsia="Times New Roman" w:hAnsi="Times New Roman" w:cs="Times New Roman"/>
        </w:rPr>
        <w:t xml:space="preserve"> </w:t>
      </w:r>
    </w:p>
    <w:p w14:paraId="743A56D4" w14:textId="77777777" w:rsidR="005F4037" w:rsidRDefault="00BB308E">
      <w:pPr>
        <w:spacing w:after="6" w:line="420" w:lineRule="auto"/>
        <w:ind w:left="-15" w:right="208" w:firstLine="410"/>
        <w:jc w:val="both"/>
      </w:pPr>
      <w:r>
        <w:t>通过深入细致的主题挖掘和基本面研究，精选受益于新经济主题的具有成长优势、竞争优势且估值合理的上市公司进行投资，在严格控制风险的前提下，力求实现基金资产的长期稳健增值。</w:t>
      </w:r>
      <w:r>
        <w:rPr>
          <w:rFonts w:ascii="Times New Roman" w:eastAsia="Times New Roman" w:hAnsi="Times New Roman" w:cs="Times New Roman"/>
        </w:rPr>
        <w:t xml:space="preserve"> </w:t>
      </w:r>
    </w:p>
    <w:p w14:paraId="7D21F162" w14:textId="77777777" w:rsidR="005F4037" w:rsidRDefault="00BB308E">
      <w:pPr>
        <w:ind w:left="415" w:right="0"/>
      </w:pPr>
      <w:r>
        <w:rPr>
          <w:rFonts w:ascii="Times New Roman" w:eastAsia="Times New Roman" w:hAnsi="Times New Roman" w:cs="Times New Roman"/>
        </w:rPr>
        <w:t>(</w:t>
      </w:r>
      <w:r>
        <w:t>二</w:t>
      </w:r>
      <w:r>
        <w:rPr>
          <w:rFonts w:ascii="Times New Roman" w:eastAsia="Times New Roman" w:hAnsi="Times New Roman" w:cs="Times New Roman"/>
        </w:rPr>
        <w:t>)</w:t>
      </w:r>
      <w:r>
        <w:t>投资理念</w:t>
      </w:r>
      <w:r>
        <w:rPr>
          <w:rFonts w:ascii="Times New Roman" w:eastAsia="Times New Roman" w:hAnsi="Times New Roman" w:cs="Times New Roman"/>
        </w:rPr>
        <w:t xml:space="preserve"> </w:t>
      </w:r>
    </w:p>
    <w:p w14:paraId="1A362BDF" w14:textId="77777777" w:rsidR="005F4037" w:rsidRDefault="00BB308E">
      <w:pPr>
        <w:spacing w:after="6" w:line="420" w:lineRule="auto"/>
        <w:ind w:left="-15" w:right="208" w:firstLine="410"/>
        <w:jc w:val="both"/>
      </w:pPr>
      <w:r>
        <w:t>本基金力求把握中国在经济结构转型、社会结构变革和国家政策导向等方面涌现出的新经济主题投资机会，分享新经济发展带来的高成长和高收益，为投资者获取长期稳健的投资回报。</w:t>
      </w:r>
      <w:r>
        <w:rPr>
          <w:rFonts w:ascii="Times New Roman" w:eastAsia="Times New Roman" w:hAnsi="Times New Roman" w:cs="Times New Roman"/>
        </w:rPr>
        <w:t xml:space="preserve"> </w:t>
      </w:r>
    </w:p>
    <w:p w14:paraId="2B3DD9D0" w14:textId="77777777" w:rsidR="005F4037" w:rsidRDefault="00BB308E">
      <w:pPr>
        <w:ind w:left="415" w:right="0"/>
      </w:pPr>
      <w:r>
        <w:t>（三）投资范围</w:t>
      </w:r>
      <w:r>
        <w:rPr>
          <w:rFonts w:ascii="Times New Roman" w:eastAsia="Times New Roman" w:hAnsi="Times New Roman" w:cs="Times New Roman"/>
        </w:rPr>
        <w:t xml:space="preserve"> </w:t>
      </w:r>
    </w:p>
    <w:p w14:paraId="7ED9C531" w14:textId="77777777" w:rsidR="005F4037" w:rsidRDefault="00BB308E">
      <w:pPr>
        <w:ind w:left="415" w:right="0"/>
      </w:pPr>
      <w:r>
        <w:t>本基金的投资范围为具有良好流动性的金融工具，包括国内依法发行上市的股票（包括</w:t>
      </w:r>
    </w:p>
    <w:p w14:paraId="036EF7B1" w14:textId="77777777" w:rsidR="005F4037" w:rsidRDefault="00BB308E">
      <w:pPr>
        <w:spacing w:after="24" w:line="410" w:lineRule="auto"/>
        <w:ind w:right="0"/>
      </w:pPr>
      <w:r>
        <w:t>中小板、创业板及其他经中国证监会核准上市的股票）、债券（包括国债、金融债、企业债、公司债、央行票据、中期票据、可转换债券、资产支持证券等）、权证、货币市场工具、股指期货及法律法规或中国证监会允许基金投资的其他金融工具，但需符合中国证监会的相关规定。若</w:t>
      </w:r>
      <w:r>
        <w:t>法律法规或监管机构以后允许基金投资其他品种，基金管理人在履行适当程序后，可将其纳入投资范围。</w:t>
      </w:r>
      <w:r>
        <w:rPr>
          <w:rFonts w:ascii="Times New Roman" w:eastAsia="Times New Roman" w:hAnsi="Times New Roman" w:cs="Times New Roman"/>
        </w:rPr>
        <w:t xml:space="preserve"> </w:t>
      </w:r>
    </w:p>
    <w:p w14:paraId="532103C3" w14:textId="77777777" w:rsidR="005F4037" w:rsidRDefault="00BB308E">
      <w:pPr>
        <w:spacing w:after="6" w:line="420" w:lineRule="auto"/>
        <w:ind w:left="106" w:right="208" w:firstLine="314"/>
        <w:jc w:val="both"/>
      </w:pPr>
      <w:r>
        <w:t>本基金为混合型基金，本基金投资组合的比例为：股票占基金资产的</w:t>
      </w:r>
      <w:r>
        <w:t xml:space="preserve"> </w:t>
      </w:r>
      <w:r>
        <w:rPr>
          <w:rFonts w:ascii="Times New Roman" w:eastAsia="Times New Roman" w:hAnsi="Times New Roman" w:cs="Times New Roman"/>
        </w:rPr>
        <w:t>60%-95%</w:t>
      </w:r>
      <w:r>
        <w:t>，其中，投资于新经济主题相关的上市公司股票的比例不低于股票资产的</w:t>
      </w:r>
      <w:r>
        <w:t xml:space="preserve"> </w:t>
      </w:r>
      <w:r>
        <w:rPr>
          <w:rFonts w:ascii="Times New Roman" w:eastAsia="Times New Roman" w:hAnsi="Times New Roman" w:cs="Times New Roman"/>
        </w:rPr>
        <w:t>80%</w:t>
      </w:r>
      <w:r>
        <w:t>；债券、货币市场工具以及中国证监会允许基金投资的其他证券品种占基金资产的</w:t>
      </w:r>
      <w:r>
        <w:t xml:space="preserve"> </w:t>
      </w:r>
      <w:r>
        <w:rPr>
          <w:rFonts w:ascii="Times New Roman" w:eastAsia="Times New Roman" w:hAnsi="Times New Roman" w:cs="Times New Roman"/>
        </w:rPr>
        <w:t>5%-40%</w:t>
      </w:r>
      <w:r>
        <w:t>，其中，基金持有全部权证的市值不得超过基金资产净值的</w:t>
      </w:r>
      <w:r>
        <w:t xml:space="preserve"> </w:t>
      </w:r>
      <w:r>
        <w:rPr>
          <w:rFonts w:ascii="Times New Roman" w:eastAsia="Times New Roman" w:hAnsi="Times New Roman" w:cs="Times New Roman"/>
        </w:rPr>
        <w:t>3%</w:t>
      </w:r>
      <w:r>
        <w:t>；现金以及到期日在一年以内的政府债券的比例合计不低于基金资产净值的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49A2E1A" w14:textId="77777777" w:rsidR="005F4037" w:rsidRDefault="00BB308E">
      <w:pPr>
        <w:ind w:left="415" w:right="0"/>
      </w:pPr>
      <w:r>
        <w:rPr>
          <w:rFonts w:ascii="Times New Roman" w:eastAsia="Times New Roman" w:hAnsi="Times New Roman" w:cs="Times New Roman"/>
        </w:rPr>
        <w:t xml:space="preserve"> (</w:t>
      </w:r>
      <w:r>
        <w:t>四</w:t>
      </w:r>
      <w:r>
        <w:rPr>
          <w:rFonts w:ascii="Times New Roman" w:eastAsia="Times New Roman" w:hAnsi="Times New Roman" w:cs="Times New Roman"/>
        </w:rPr>
        <w:t>)</w:t>
      </w:r>
      <w:r>
        <w:t>投资策略</w:t>
      </w:r>
      <w:r>
        <w:rPr>
          <w:rFonts w:ascii="Times New Roman" w:eastAsia="Times New Roman" w:hAnsi="Times New Roman" w:cs="Times New Roman"/>
        </w:rPr>
        <w:t xml:space="preserve"> </w:t>
      </w:r>
    </w:p>
    <w:p w14:paraId="19E76241" w14:textId="77777777" w:rsidR="005F4037" w:rsidRDefault="00BB308E">
      <w:pPr>
        <w:ind w:left="415" w:right="0"/>
      </w:pPr>
      <w:r>
        <w:rPr>
          <w:rFonts w:ascii="Times New Roman" w:eastAsia="Times New Roman" w:hAnsi="Times New Roman" w:cs="Times New Roman"/>
        </w:rPr>
        <w:t>1.</w:t>
      </w:r>
      <w:r>
        <w:t>资产配置策略</w:t>
      </w:r>
      <w:r>
        <w:rPr>
          <w:rFonts w:ascii="Times New Roman" w:eastAsia="Times New Roman" w:hAnsi="Times New Roman" w:cs="Times New Roman"/>
        </w:rPr>
        <w:t xml:space="preserve"> </w:t>
      </w:r>
    </w:p>
    <w:p w14:paraId="5CB1240A" w14:textId="77777777" w:rsidR="005F4037" w:rsidRDefault="00BB308E">
      <w:pPr>
        <w:numPr>
          <w:ilvl w:val="0"/>
          <w:numId w:val="20"/>
        </w:numPr>
        <w:ind w:right="0" w:hanging="526"/>
      </w:pPr>
      <w:r>
        <w:t>大类资产配置策略</w:t>
      </w:r>
      <w:r>
        <w:rPr>
          <w:rFonts w:ascii="Times New Roman" w:eastAsia="Times New Roman" w:hAnsi="Times New Roman" w:cs="Times New Roman"/>
        </w:rPr>
        <w:t xml:space="preserve"> </w:t>
      </w:r>
    </w:p>
    <w:p w14:paraId="12C077F7" w14:textId="77777777" w:rsidR="005F4037" w:rsidRDefault="00BB308E">
      <w:pPr>
        <w:spacing w:after="22" w:line="411" w:lineRule="auto"/>
        <w:ind w:left="0" w:right="0" w:firstLine="420"/>
      </w:pPr>
      <w:r>
        <w:t>本基金管理人将根据宏观研究员对宏观经济形势的研究，策略研究员对市场运行趋势的研究，以及行业研究员对行业与上市公司投资价值的研究，综合考虑本基金的投资目标、市场发展趋势、风险控制要求等因素，制定本基金资产在股票、债券和货币市场工具等大类资产的配置比例，并定期或不定期地进行调整。</w:t>
      </w:r>
      <w:r>
        <w:rPr>
          <w:rFonts w:ascii="Times New Roman" w:eastAsia="Times New Roman" w:hAnsi="Times New Roman" w:cs="Times New Roman"/>
        </w:rPr>
        <w:t xml:space="preserve"> </w:t>
      </w:r>
    </w:p>
    <w:p w14:paraId="7CC6FA85" w14:textId="77777777" w:rsidR="005F4037" w:rsidRDefault="00BB308E">
      <w:pPr>
        <w:numPr>
          <w:ilvl w:val="0"/>
          <w:numId w:val="20"/>
        </w:numPr>
        <w:spacing w:after="21" w:line="412" w:lineRule="auto"/>
        <w:ind w:right="0" w:hanging="526"/>
      </w:pPr>
      <w:r>
        <w:t>行业配置策略本基金管理人认为，新经济是指通过技术创新和制度变革来提高经济效率或者为经济增长提供新的动力的经济增长方式。当前中国经济正在进入新的历史发展阶段，在经济结构转型、社会结构变革和国家政策导向等方面将不断涌现出新经济的主题投资</w:t>
      </w:r>
      <w:r>
        <w:t>机会。</w:t>
      </w:r>
      <w:r>
        <w:rPr>
          <w:rFonts w:ascii="Times New Roman" w:eastAsia="Times New Roman" w:hAnsi="Times New Roman" w:cs="Times New Roman"/>
        </w:rPr>
        <w:t xml:space="preserve"> </w:t>
      </w:r>
    </w:p>
    <w:p w14:paraId="7885BE91" w14:textId="77777777" w:rsidR="005F4037" w:rsidRDefault="00BB308E">
      <w:pPr>
        <w:ind w:left="415" w:right="0"/>
      </w:pPr>
      <w:r>
        <w:rPr>
          <w:rFonts w:ascii="Times New Roman" w:eastAsia="Times New Roman" w:hAnsi="Times New Roman" w:cs="Times New Roman"/>
        </w:rPr>
        <w:t>1</w:t>
      </w:r>
      <w:r>
        <w:t>）新经济主题的挖掘</w:t>
      </w:r>
      <w:r>
        <w:rPr>
          <w:rFonts w:ascii="Times New Roman" w:eastAsia="Times New Roman" w:hAnsi="Times New Roman" w:cs="Times New Roman"/>
        </w:rPr>
        <w:t xml:space="preserve"> </w:t>
      </w:r>
    </w:p>
    <w:p w14:paraId="3DECC36D" w14:textId="77777777" w:rsidR="005F4037" w:rsidRDefault="00BB308E">
      <w:pPr>
        <w:spacing w:after="14" w:line="411" w:lineRule="auto"/>
        <w:ind w:left="0" w:right="0" w:firstLine="420"/>
      </w:pPr>
      <w:r>
        <w:t>①</w:t>
      </w:r>
      <w:r>
        <w:t>经济结构转型。经济快速发展到一定阶段，必然会存在不平衡、不协调、不可持续等问题和矛盾，要解决这些问题，根本的出路在于经济结构转型，通过提高资源配置效率和积极创新，推动经济发展方式的转变，实现经济的新一轮发展。当前，中国经济结构转型主要表现在传统产业升级和新兴产业发展两个方面。</w:t>
      </w:r>
      <w:r>
        <w:rPr>
          <w:rFonts w:ascii="Times New Roman" w:eastAsia="Times New Roman" w:hAnsi="Times New Roman" w:cs="Times New Roman"/>
        </w:rPr>
        <w:t xml:space="preserve"> </w:t>
      </w:r>
    </w:p>
    <w:p w14:paraId="3F120517" w14:textId="77777777" w:rsidR="005F4037" w:rsidRDefault="00BB308E">
      <w:pPr>
        <w:spacing w:after="12" w:line="412" w:lineRule="auto"/>
        <w:ind w:left="0" w:right="0" w:firstLine="420"/>
      </w:pPr>
      <w:r>
        <w:t>②</w:t>
      </w:r>
      <w:r>
        <w:t>社会结构变革。经济的发展可以推动社会结构发生变迁，反过来，社会结构变革也将对经济发展产生影响，并在此过程中涌现出新的经济发展动力和发展方向。当前中国社会结构变革最明显的表现在城镇化加速和人口结构</w:t>
      </w:r>
      <w:r>
        <w:t>变化这两方面。</w:t>
      </w:r>
      <w:r>
        <w:rPr>
          <w:rFonts w:ascii="Times New Roman" w:eastAsia="Times New Roman" w:hAnsi="Times New Roman" w:cs="Times New Roman"/>
        </w:rPr>
        <w:t xml:space="preserve"> </w:t>
      </w:r>
    </w:p>
    <w:p w14:paraId="315A0AB0" w14:textId="77777777" w:rsidR="005F4037" w:rsidRDefault="00BB308E">
      <w:pPr>
        <w:spacing w:after="9" w:line="415" w:lineRule="auto"/>
        <w:ind w:left="0" w:right="0" w:firstLine="420"/>
      </w:pPr>
      <w:r>
        <w:t>③</w:t>
      </w:r>
      <w:r>
        <w:t>国家政策导向。经济发展与国家政策导向紧密相关。国家对某些产业或区域发展所采取的产业扶持、财政税收倾斜等政策支持，将有力的推动经济的进一步发展。</w:t>
      </w:r>
      <w:r>
        <w:rPr>
          <w:rFonts w:ascii="Times New Roman" w:eastAsia="Times New Roman" w:hAnsi="Times New Roman" w:cs="Times New Roman"/>
        </w:rPr>
        <w:t xml:space="preserve"> </w:t>
      </w:r>
    </w:p>
    <w:p w14:paraId="6658D8C7" w14:textId="77777777" w:rsidR="005F4037" w:rsidRDefault="00BB308E">
      <w:pPr>
        <w:spacing w:after="17" w:line="414" w:lineRule="auto"/>
        <w:ind w:left="0" w:right="0" w:firstLine="420"/>
      </w:pPr>
      <w:r>
        <w:t>除上述分析角度外，未来随着时间的推移和发展趋势的改变，可能会出现新的分析角度，届时本基金将其纳入到分析体系当中。</w:t>
      </w:r>
      <w:r>
        <w:rPr>
          <w:rFonts w:ascii="Times New Roman" w:eastAsia="Times New Roman" w:hAnsi="Times New Roman" w:cs="Times New Roman"/>
        </w:rPr>
        <w:t xml:space="preserve"> </w:t>
      </w:r>
    </w:p>
    <w:p w14:paraId="79813822" w14:textId="77777777" w:rsidR="005F4037" w:rsidRDefault="00BB308E">
      <w:pPr>
        <w:ind w:left="415" w:right="0"/>
      </w:pPr>
      <w:r>
        <w:rPr>
          <w:rFonts w:ascii="Times New Roman" w:eastAsia="Times New Roman" w:hAnsi="Times New Roman" w:cs="Times New Roman"/>
        </w:rPr>
        <w:t>2</w:t>
      </w:r>
      <w:r>
        <w:t>）新经济主题行业配置</w:t>
      </w:r>
      <w:r>
        <w:rPr>
          <w:rFonts w:ascii="Times New Roman" w:eastAsia="Times New Roman" w:hAnsi="Times New Roman" w:cs="Times New Roman"/>
        </w:rPr>
        <w:t xml:space="preserve"> </w:t>
      </w:r>
    </w:p>
    <w:p w14:paraId="6D537B7E" w14:textId="77777777" w:rsidR="005F4037" w:rsidRDefault="00BB308E">
      <w:pPr>
        <w:spacing w:after="9" w:line="415" w:lineRule="auto"/>
        <w:ind w:left="0" w:right="0" w:firstLine="420"/>
      </w:pPr>
      <w:r>
        <w:t>本基金将在挖掘新经济主题的基础上，研究分析各类行业与新经济主题的关联程度，以及主题相关行业的成长性，选择出受益明显且行业成长性高的主题相关行业进行配置。</w:t>
      </w:r>
      <w:r>
        <w:rPr>
          <w:rFonts w:ascii="Times New Roman" w:eastAsia="Times New Roman" w:hAnsi="Times New Roman" w:cs="Times New Roman"/>
        </w:rPr>
        <w:t xml:space="preserve"> </w:t>
      </w:r>
    </w:p>
    <w:p w14:paraId="36B57674" w14:textId="77777777" w:rsidR="005F4037" w:rsidRDefault="00BB308E">
      <w:pPr>
        <w:spacing w:after="6" w:line="420" w:lineRule="auto"/>
        <w:ind w:left="-15" w:right="103" w:firstLine="410"/>
        <w:jc w:val="both"/>
      </w:pPr>
      <w:r>
        <w:t>①</w:t>
      </w:r>
      <w:r>
        <w:t>主题相关行业的选择。本基金根据申银万国行业分类</w:t>
      </w:r>
      <w:r>
        <w:t>标准，研究各类三级行业与新经济主题的关联程度：一是从受益程度来看，与新经济主题直接相关、或在该主题推动下盈利水平将显著提升的行业归入直接受益行业；与新经济主题间接相关的行业归入间接受益行业；二是从受益时间来看，受益于新经济主题的持续时间大于</w:t>
      </w:r>
      <w:r>
        <w:t xml:space="preserve"> </w:t>
      </w:r>
      <w:r>
        <w:rPr>
          <w:rFonts w:ascii="Times New Roman" w:eastAsia="Times New Roman" w:hAnsi="Times New Roman" w:cs="Times New Roman"/>
        </w:rPr>
        <w:t xml:space="preserve">6 </w:t>
      </w:r>
      <w:r>
        <w:t>个月的行业归入长期受益行业，小于</w:t>
      </w:r>
      <w:r>
        <w:t xml:space="preserve"> </w:t>
      </w:r>
      <w:r>
        <w:rPr>
          <w:rFonts w:ascii="Times New Roman" w:eastAsia="Times New Roman" w:hAnsi="Times New Roman" w:cs="Times New Roman"/>
        </w:rPr>
        <w:t xml:space="preserve">6 </w:t>
      </w:r>
      <w:r>
        <w:t>个月的归入短期受益行业。</w:t>
      </w:r>
      <w:r>
        <w:rPr>
          <w:rFonts w:ascii="Times New Roman" w:eastAsia="Times New Roman" w:hAnsi="Times New Roman" w:cs="Times New Roman"/>
        </w:rPr>
        <w:t xml:space="preserve"> </w:t>
      </w:r>
    </w:p>
    <w:p w14:paraId="6A8E0659" w14:textId="77777777" w:rsidR="005F4037" w:rsidRDefault="00BB308E">
      <w:pPr>
        <w:spacing w:after="12" w:line="412" w:lineRule="auto"/>
        <w:ind w:left="0" w:right="0" w:firstLine="420"/>
      </w:pPr>
      <w:r>
        <w:t>②</w:t>
      </w:r>
      <w:r>
        <w:t>行业成长性分析。在主题相关行业选择的基础上，本基金将结合定量和定性角度对受益于新经济主题的行业进行成长性分析。定量分析包括盈利分析、流动性分析和估值分析，定性分析分为行业生命周期识别和行业竞争结构分析。</w:t>
      </w:r>
      <w:r>
        <w:rPr>
          <w:rFonts w:ascii="Times New Roman" w:eastAsia="Times New Roman" w:hAnsi="Times New Roman" w:cs="Times New Roman"/>
        </w:rPr>
        <w:t xml:space="preserve"> </w:t>
      </w:r>
    </w:p>
    <w:p w14:paraId="659665BD" w14:textId="77777777" w:rsidR="005F4037" w:rsidRDefault="00BB308E">
      <w:pPr>
        <w:spacing w:after="19" w:line="414" w:lineRule="auto"/>
        <w:ind w:left="0" w:right="0" w:firstLine="420"/>
      </w:pPr>
      <w:r>
        <w:t>在上述分析的基础上，本基金将选择直接受益、长期受益且行业成长性高的主题相关行业进行重点配置。</w:t>
      </w:r>
      <w:r>
        <w:rPr>
          <w:rFonts w:ascii="Times New Roman" w:eastAsia="Times New Roman" w:hAnsi="Times New Roman" w:cs="Times New Roman"/>
        </w:rPr>
        <w:t xml:space="preserve"> </w:t>
      </w:r>
    </w:p>
    <w:p w14:paraId="55C9E298" w14:textId="77777777" w:rsidR="005F4037" w:rsidRDefault="00BB308E">
      <w:pPr>
        <w:ind w:left="415" w:right="0"/>
      </w:pPr>
      <w:r>
        <w:rPr>
          <w:rFonts w:ascii="Times New Roman" w:eastAsia="Times New Roman" w:hAnsi="Times New Roman" w:cs="Times New Roman"/>
        </w:rPr>
        <w:t>2.</w:t>
      </w:r>
      <w:r>
        <w:t>股票投资策略</w:t>
      </w:r>
      <w:r>
        <w:rPr>
          <w:rFonts w:ascii="Times New Roman" w:eastAsia="Times New Roman" w:hAnsi="Times New Roman" w:cs="Times New Roman"/>
        </w:rPr>
        <w:t xml:space="preserve"> </w:t>
      </w:r>
    </w:p>
    <w:p w14:paraId="3D06C061" w14:textId="77777777" w:rsidR="005F4037" w:rsidRDefault="00BB308E">
      <w:pPr>
        <w:spacing w:after="13" w:line="411" w:lineRule="auto"/>
        <w:ind w:left="415" w:right="0"/>
      </w:pPr>
      <w:r>
        <w:t>本基金股票投资采用备选库制度，本基金的备选库包括一级库和二级库。一级库是本基金管理人所管理旗下基金统一的股票投资范围，入选条件主要是根据广发企业价值评估体系，通过研究，筛选出基本面良好的股</w:t>
      </w:r>
      <w:r>
        <w:t>票进入一级库。具体而言，广发企业价值评估系统对企业价值的考察重点包括企业财务状况、经营管理状况、竞争力优势及所处行业环境。</w:t>
      </w:r>
      <w:r>
        <w:rPr>
          <w:rFonts w:ascii="Times New Roman" w:eastAsia="Times New Roman" w:hAnsi="Times New Roman" w:cs="Times New Roman"/>
        </w:rPr>
        <w:t xml:space="preserve"> </w:t>
      </w:r>
    </w:p>
    <w:p w14:paraId="470F16F0" w14:textId="77777777" w:rsidR="005F4037" w:rsidRDefault="00BB308E">
      <w:pPr>
        <w:spacing w:after="15" w:line="416" w:lineRule="auto"/>
        <w:ind w:left="0" w:right="0" w:firstLine="420"/>
      </w:pPr>
      <w:r>
        <w:t>二级股票库为本基金的风格库。本基金将根据主题行业配置阶段形成的行业配置范围，从行业地位、治理结构、经营业绩、竞争优势和创新等方面对新经济主题相关行业内的股票进行定性分析，并结合（</w:t>
      </w:r>
      <w:r>
        <w:rPr>
          <w:rFonts w:ascii="Times New Roman" w:eastAsia="Times New Roman" w:hAnsi="Times New Roman" w:cs="Times New Roman"/>
        </w:rPr>
        <w:t>P/E</w:t>
      </w:r>
      <w:r>
        <w:t>）</w:t>
      </w:r>
      <w:r>
        <w:rPr>
          <w:rFonts w:ascii="Times New Roman" w:eastAsia="Times New Roman" w:hAnsi="Times New Roman" w:cs="Times New Roman"/>
        </w:rPr>
        <w:t>/G</w:t>
      </w:r>
      <w:r>
        <w:t>、预期主营业务收入增长率和预期主营业务利润率等定量指标，精选出主题相关行业内估值相对合理的优质上市公司，构成本基金的二级库。</w:t>
      </w:r>
      <w:r>
        <w:rPr>
          <w:rFonts w:ascii="Times New Roman" w:eastAsia="Times New Roman" w:hAnsi="Times New Roman" w:cs="Times New Roman"/>
        </w:rPr>
        <w:t xml:space="preserve"> </w:t>
      </w:r>
    </w:p>
    <w:p w14:paraId="28EFDCE4" w14:textId="77777777" w:rsidR="005F4037" w:rsidRDefault="00BB308E">
      <w:pPr>
        <w:ind w:left="415" w:right="0"/>
      </w:pPr>
      <w:r>
        <w:t>具体来讲，本基金定性分析和定量分析关注的主要因素包括：</w:t>
      </w:r>
      <w:r>
        <w:rPr>
          <w:rFonts w:ascii="Times New Roman" w:eastAsia="Times New Roman" w:hAnsi="Times New Roman" w:cs="Times New Roman"/>
        </w:rPr>
        <w:t xml:space="preserve"> </w:t>
      </w:r>
    </w:p>
    <w:p w14:paraId="14F9D94B" w14:textId="77777777" w:rsidR="005F4037" w:rsidRDefault="00BB308E">
      <w:pPr>
        <w:ind w:left="415" w:right="0"/>
      </w:pPr>
      <w:r>
        <w:t>（</w:t>
      </w:r>
      <w:r>
        <w:rPr>
          <w:rFonts w:ascii="Times New Roman" w:eastAsia="Times New Roman" w:hAnsi="Times New Roman" w:cs="Times New Roman"/>
        </w:rPr>
        <w:t>1</w:t>
      </w:r>
      <w:r>
        <w:t>）定性</w:t>
      </w:r>
      <w:r>
        <w:t>分析</w:t>
      </w:r>
      <w:r>
        <w:rPr>
          <w:rFonts w:ascii="Times New Roman" w:eastAsia="Times New Roman" w:hAnsi="Times New Roman" w:cs="Times New Roman"/>
        </w:rPr>
        <w:t xml:space="preserve"> </w:t>
      </w:r>
    </w:p>
    <w:p w14:paraId="5011CA24" w14:textId="77777777" w:rsidR="005F4037" w:rsidRDefault="00BB308E">
      <w:pPr>
        <w:ind w:left="415" w:right="0"/>
      </w:pPr>
      <w:r>
        <w:t>在定性分析方面，本基金关注具有以下特点的上市公司：</w:t>
      </w:r>
      <w:r>
        <w:rPr>
          <w:rFonts w:ascii="Times New Roman" w:eastAsia="Times New Roman" w:hAnsi="Times New Roman" w:cs="Times New Roman"/>
        </w:rPr>
        <w:t xml:space="preserve"> </w:t>
      </w:r>
    </w:p>
    <w:p w14:paraId="5584B43F" w14:textId="77777777" w:rsidR="005F4037" w:rsidRDefault="00BB308E">
      <w:pPr>
        <w:numPr>
          <w:ilvl w:val="0"/>
          <w:numId w:val="21"/>
        </w:numPr>
        <w:spacing w:after="4" w:line="427" w:lineRule="auto"/>
        <w:ind w:right="0" w:hanging="420"/>
      </w:pPr>
      <w:r>
        <w:t>行业内有代表性的公司，包括产出、收入、利润等指标的代表性以及增长趋势的代表性；</w:t>
      </w:r>
      <w:r>
        <w:rPr>
          <w:rFonts w:ascii="Times New Roman" w:eastAsia="Times New Roman" w:hAnsi="Times New Roman" w:cs="Times New Roman"/>
        </w:rPr>
        <w:t xml:space="preserve"> </w:t>
      </w:r>
    </w:p>
    <w:p w14:paraId="5F03C7AD" w14:textId="77777777" w:rsidR="005F4037" w:rsidRDefault="00BB308E">
      <w:pPr>
        <w:numPr>
          <w:ilvl w:val="0"/>
          <w:numId w:val="21"/>
        </w:numPr>
        <w:ind w:right="0" w:hanging="420"/>
      </w:pPr>
      <w:r>
        <w:t>具有良好的治理结构、市场化的经营机制以及明晰而切合实际的发展战略的公司；</w:t>
      </w:r>
      <w:r>
        <w:rPr>
          <w:rFonts w:ascii="Times New Roman" w:eastAsia="Times New Roman" w:hAnsi="Times New Roman" w:cs="Times New Roman"/>
        </w:rPr>
        <w:t xml:space="preserve"> </w:t>
      </w:r>
    </w:p>
    <w:p w14:paraId="2F101C2E" w14:textId="77777777" w:rsidR="005F4037" w:rsidRDefault="00BB308E">
      <w:pPr>
        <w:numPr>
          <w:ilvl w:val="0"/>
          <w:numId w:val="21"/>
        </w:numPr>
        <w:ind w:right="0" w:hanging="420"/>
      </w:pPr>
      <w:r>
        <w:t>管理稳定、有效的公司；</w:t>
      </w:r>
      <w:r>
        <w:rPr>
          <w:rFonts w:ascii="Times New Roman" w:eastAsia="Times New Roman" w:hAnsi="Times New Roman" w:cs="Times New Roman"/>
        </w:rPr>
        <w:t xml:space="preserve"> </w:t>
      </w:r>
    </w:p>
    <w:p w14:paraId="1815CC82" w14:textId="77777777" w:rsidR="005F4037" w:rsidRDefault="00BB308E">
      <w:pPr>
        <w:numPr>
          <w:ilvl w:val="0"/>
          <w:numId w:val="21"/>
        </w:numPr>
        <w:ind w:right="0" w:hanging="420"/>
      </w:pPr>
      <w:r>
        <w:t>业绩具有良好增长潜力的公司；</w:t>
      </w:r>
      <w:r>
        <w:rPr>
          <w:rFonts w:ascii="Times New Roman" w:eastAsia="Times New Roman" w:hAnsi="Times New Roman" w:cs="Times New Roman"/>
        </w:rPr>
        <w:t xml:space="preserve"> </w:t>
      </w:r>
    </w:p>
    <w:p w14:paraId="175348C2" w14:textId="77777777" w:rsidR="005F4037" w:rsidRDefault="00BB308E">
      <w:pPr>
        <w:numPr>
          <w:ilvl w:val="0"/>
          <w:numId w:val="21"/>
        </w:numPr>
        <w:spacing w:after="4" w:line="427" w:lineRule="auto"/>
        <w:ind w:right="0" w:hanging="420"/>
      </w:pPr>
      <w:r>
        <w:t>具有独特的竞争优势（如产品优势、成本优势、技术优势），掌握专利技术或具有垄断资源的公司；</w:t>
      </w:r>
      <w:r>
        <w:rPr>
          <w:rFonts w:ascii="Times New Roman" w:eastAsia="Times New Roman" w:hAnsi="Times New Roman" w:cs="Times New Roman"/>
        </w:rPr>
        <w:t xml:space="preserve"> </w:t>
      </w:r>
    </w:p>
    <w:p w14:paraId="711AF06C" w14:textId="77777777" w:rsidR="005F4037" w:rsidRDefault="00BB308E">
      <w:pPr>
        <w:numPr>
          <w:ilvl w:val="0"/>
          <w:numId w:val="21"/>
        </w:numPr>
        <w:spacing w:after="4" w:line="427" w:lineRule="auto"/>
        <w:ind w:right="0" w:hanging="420"/>
      </w:pPr>
      <w:r>
        <w:t>创新类公司，公司在产品、服务、业务流程、商业模式、管理等方面具有创新，竞争者难以模仿；</w:t>
      </w:r>
      <w:r>
        <w:rPr>
          <w:rFonts w:ascii="Times New Roman" w:eastAsia="Times New Roman" w:hAnsi="Times New Roman" w:cs="Times New Roman"/>
        </w:rPr>
        <w:t xml:space="preserve"> </w:t>
      </w:r>
    </w:p>
    <w:p w14:paraId="3186570C" w14:textId="77777777" w:rsidR="005F4037" w:rsidRDefault="00BB308E">
      <w:pPr>
        <w:numPr>
          <w:ilvl w:val="0"/>
          <w:numId w:val="21"/>
        </w:numPr>
        <w:spacing w:after="14" w:line="418" w:lineRule="auto"/>
        <w:ind w:right="0" w:hanging="420"/>
      </w:pPr>
      <w:r>
        <w:t>市场占有率较高或市场占有率有持续提高潜力的公司，较高的市场占有率在一定程度上表明消费者对公司产品或服务具有较高的忠诚度，有利于公司经营业绩的长期持续稳定增长。</w:t>
      </w:r>
      <w:r>
        <w:rPr>
          <w:rFonts w:ascii="Times New Roman" w:eastAsia="Times New Roman" w:hAnsi="Times New Roman" w:cs="Times New Roman"/>
        </w:rPr>
        <w:t xml:space="preserve"> </w:t>
      </w:r>
    </w:p>
    <w:p w14:paraId="09C62BEC" w14:textId="77777777" w:rsidR="005F4037" w:rsidRDefault="00BB308E">
      <w:pPr>
        <w:ind w:left="415" w:right="0"/>
      </w:pPr>
      <w:r>
        <w:t>（</w:t>
      </w:r>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128FB7EE" w14:textId="77777777" w:rsidR="005F4037" w:rsidRDefault="00BB308E">
      <w:pPr>
        <w:spacing w:after="6" w:line="420" w:lineRule="auto"/>
        <w:ind w:left="-15" w:right="208" w:firstLine="410"/>
        <w:jc w:val="both"/>
      </w:pPr>
      <w:r>
        <w:t>在定量分析方面，本基金将主要从财务分析与估值分析两个方面对一级股票库中消费品行业上市公司的投资价值进行综合评价，精选其中具有较高投资价值的上市公司进入二级股票库。</w:t>
      </w:r>
      <w:r>
        <w:rPr>
          <w:rFonts w:ascii="Times New Roman" w:eastAsia="Times New Roman" w:hAnsi="Times New Roman" w:cs="Times New Roman"/>
        </w:rPr>
        <w:t xml:space="preserve"> </w:t>
      </w:r>
    </w:p>
    <w:p w14:paraId="2E8FEBF8" w14:textId="77777777" w:rsidR="005F4037" w:rsidRDefault="00BB308E">
      <w:pPr>
        <w:numPr>
          <w:ilvl w:val="0"/>
          <w:numId w:val="22"/>
        </w:numPr>
        <w:spacing w:after="0" w:line="428" w:lineRule="auto"/>
        <w:ind w:right="0"/>
      </w:pPr>
      <w:r>
        <w:t>财务分析：本基金采用主营业务收入增长率和主营业务利润率作为主要的财务分析指标来评价上市公司投资价值。</w:t>
      </w:r>
      <w:r>
        <w:rPr>
          <w:rFonts w:ascii="Times New Roman" w:eastAsia="Times New Roman" w:hAnsi="Times New Roman" w:cs="Times New Roman"/>
        </w:rPr>
        <w:t xml:space="preserve"> </w:t>
      </w:r>
    </w:p>
    <w:p w14:paraId="625C6002" w14:textId="77777777" w:rsidR="005F4037" w:rsidRDefault="00BB308E">
      <w:pPr>
        <w:numPr>
          <w:ilvl w:val="0"/>
          <w:numId w:val="22"/>
        </w:numPr>
        <w:ind w:right="0"/>
      </w:pPr>
      <w:r>
        <w:t>估值分析：本基金将采用（</w:t>
      </w:r>
      <w:r>
        <w:rPr>
          <w:rFonts w:ascii="Times New Roman" w:eastAsia="Times New Roman" w:hAnsi="Times New Roman" w:cs="Times New Roman"/>
        </w:rPr>
        <w:t>P/E</w:t>
      </w:r>
      <w:r>
        <w:t>）</w:t>
      </w:r>
      <w:r>
        <w:rPr>
          <w:rFonts w:ascii="Times New Roman" w:eastAsia="Times New Roman" w:hAnsi="Times New Roman" w:cs="Times New Roman"/>
        </w:rPr>
        <w:t xml:space="preserve">/G </w:t>
      </w:r>
      <w:r>
        <w:t>作为估值分析的主要指标来考察上市公司投资价值。一般而言，（</w:t>
      </w:r>
      <w:r>
        <w:rPr>
          <w:rFonts w:ascii="Times New Roman" w:eastAsia="Times New Roman" w:hAnsi="Times New Roman" w:cs="Times New Roman"/>
        </w:rPr>
        <w:t>P/E</w:t>
      </w:r>
      <w:r>
        <w:t>）</w:t>
      </w:r>
      <w:r>
        <w:rPr>
          <w:rFonts w:ascii="Times New Roman" w:eastAsia="Times New Roman" w:hAnsi="Times New Roman" w:cs="Times New Roman"/>
        </w:rPr>
        <w:t xml:space="preserve">/G </w:t>
      </w:r>
      <w:r>
        <w:t>值越低，股价被低估的可能性越大。</w:t>
      </w:r>
      <w:r>
        <w:rPr>
          <w:rFonts w:ascii="Times New Roman" w:eastAsia="Times New Roman" w:hAnsi="Times New Roman" w:cs="Times New Roman"/>
        </w:rPr>
        <w:t xml:space="preserve"> </w:t>
      </w:r>
    </w:p>
    <w:p w14:paraId="0CDC218B" w14:textId="77777777" w:rsidR="005F4037" w:rsidRDefault="00BB308E">
      <w:pPr>
        <w:ind w:left="415" w:right="0"/>
      </w:pPr>
      <w:r>
        <w:t>（</w:t>
      </w:r>
      <w:r>
        <w:rPr>
          <w:rFonts w:ascii="Times New Roman" w:eastAsia="Times New Roman" w:hAnsi="Times New Roman" w:cs="Times New Roman"/>
        </w:rPr>
        <w:t>3</w:t>
      </w:r>
      <w:r>
        <w:t>）构建股票组合</w:t>
      </w:r>
      <w:r>
        <w:rPr>
          <w:rFonts w:ascii="Times New Roman" w:eastAsia="Times New Roman" w:hAnsi="Times New Roman" w:cs="Times New Roman"/>
        </w:rPr>
        <w:t xml:space="preserve"> </w:t>
      </w:r>
    </w:p>
    <w:p w14:paraId="73FF8BCA" w14:textId="77777777" w:rsidR="005F4037" w:rsidRDefault="00BB308E">
      <w:pPr>
        <w:spacing w:after="24" w:line="411" w:lineRule="auto"/>
        <w:ind w:left="0" w:right="0" w:firstLine="420"/>
      </w:pPr>
      <w:r>
        <w:t>在二级库的基础上，根据投资程序，基金经理小组通过对个股价格趋势和市场时机的</w:t>
      </w:r>
      <w:r>
        <w:t>判断，选择受益于新经济主题的具有成长优势、竞争优势且估值合理的上市公司进行最终的股票组合构建。当行业与上市公司的基本面、股票的估值水平出现较大变化时，本基金将对股票组合适时进行调整。</w:t>
      </w:r>
      <w:r>
        <w:rPr>
          <w:rFonts w:ascii="Times New Roman" w:eastAsia="Times New Roman" w:hAnsi="Times New Roman" w:cs="Times New Roman"/>
        </w:rPr>
        <w:t xml:space="preserve"> </w:t>
      </w:r>
    </w:p>
    <w:p w14:paraId="2DA2AA5D" w14:textId="77777777" w:rsidR="005F4037" w:rsidRDefault="00BB308E">
      <w:pPr>
        <w:ind w:left="415" w:right="0"/>
      </w:pPr>
      <w:r>
        <w:rPr>
          <w:rFonts w:ascii="Times New Roman" w:eastAsia="Times New Roman" w:hAnsi="Times New Roman" w:cs="Times New Roman"/>
        </w:rPr>
        <w:t>3.</w:t>
      </w:r>
      <w:r>
        <w:t>债券投资策略</w:t>
      </w:r>
      <w:r>
        <w:rPr>
          <w:rFonts w:ascii="Times New Roman" w:eastAsia="Times New Roman" w:hAnsi="Times New Roman" w:cs="Times New Roman"/>
        </w:rPr>
        <w:t xml:space="preserve"> </w:t>
      </w:r>
    </w:p>
    <w:p w14:paraId="546E6D81" w14:textId="77777777" w:rsidR="005F4037" w:rsidRDefault="00BB308E">
      <w:pPr>
        <w:spacing w:after="12" w:line="412" w:lineRule="auto"/>
        <w:ind w:left="0" w:right="0" w:firstLine="420"/>
      </w:pPr>
      <w:r>
        <w:t>在债券投资上，本基金将坚持稳健投资原则，对各类债券品种进行配置。本基金将通过自上而下的宏观分析以及对个券相对价值的比较，发现和确认市场失衡，把握投资机会；在良好控制利率风险及市场风险、个券信用风险的前提下，为投资者获得稳定的收益。</w:t>
      </w:r>
      <w:r>
        <w:rPr>
          <w:rFonts w:ascii="Times New Roman" w:eastAsia="Times New Roman" w:hAnsi="Times New Roman" w:cs="Times New Roman"/>
        </w:rPr>
        <w:t xml:space="preserve"> </w:t>
      </w:r>
    </w:p>
    <w:p w14:paraId="2B6BBECA" w14:textId="77777777" w:rsidR="005F4037" w:rsidRDefault="00BB308E">
      <w:pPr>
        <w:spacing w:after="14" w:line="410" w:lineRule="auto"/>
        <w:ind w:left="0" w:right="0" w:firstLine="420"/>
      </w:pPr>
      <w:r>
        <w:t>债券投资策略的关键是对未来利率走向的预测，并及时调整债券组合使其保持对利</w:t>
      </w:r>
      <w:r>
        <w:t>率波动的合理敏感性。本基金将在利率合理预期的基础上，通过久期管理，稳健地进行债券投资，控制债券投资风险。在预期利率上升阶段，保持债券投资组合较短的久期，降低债券投资风险；在预期利率下降阶段，在评估风险的前提下，适当增大债券投资的久期，以期获得较高投资收益。</w:t>
      </w:r>
      <w:r>
        <w:rPr>
          <w:rFonts w:ascii="Times New Roman" w:eastAsia="Times New Roman" w:hAnsi="Times New Roman" w:cs="Times New Roman"/>
        </w:rPr>
        <w:t xml:space="preserve"> </w:t>
      </w:r>
    </w:p>
    <w:p w14:paraId="5F830573" w14:textId="77777777" w:rsidR="005F4037" w:rsidRDefault="00BB308E">
      <w:pPr>
        <w:spacing w:after="22" w:line="410" w:lineRule="auto"/>
        <w:ind w:left="0" w:right="0" w:firstLine="420"/>
      </w:pPr>
      <w:r>
        <w:t>在中期票据投资上，本基金将采取分散行业投资、精选个券配置的策略获取稳健的投资收益。本基金管理人将进行严格的信用分析，通过信用资质审核、内部信用评级等程序，筛选出符合基金管理人内部评级要求的中期票据进入公司债券库；同时，紧密结合基金管理人的行业研究成果，</w:t>
      </w:r>
      <w:r>
        <w:t>定期进行行业分析与展望，对发债主体所属行业进行集中度的风险控制，并对重点持仓品种进行个券的深度分析。</w:t>
      </w:r>
      <w:r>
        <w:rPr>
          <w:rFonts w:ascii="Times New Roman" w:eastAsia="Times New Roman" w:hAnsi="Times New Roman" w:cs="Times New Roman"/>
        </w:rPr>
        <w:t xml:space="preserve"> </w:t>
      </w:r>
    </w:p>
    <w:p w14:paraId="40750437" w14:textId="77777777" w:rsidR="005F4037" w:rsidRDefault="00BB308E">
      <w:pPr>
        <w:ind w:left="415" w:right="0"/>
      </w:pPr>
      <w:r>
        <w:rPr>
          <w:rFonts w:ascii="Times New Roman" w:eastAsia="Times New Roman" w:hAnsi="Times New Roman" w:cs="Times New Roman"/>
        </w:rPr>
        <w:t>4</w:t>
      </w:r>
      <w:r>
        <w:t>、金融衍生品投资策略</w:t>
      </w:r>
      <w:r>
        <w:rPr>
          <w:rFonts w:ascii="Times New Roman" w:eastAsia="Times New Roman" w:hAnsi="Times New Roman" w:cs="Times New Roman"/>
        </w:rPr>
        <w:t xml:space="preserve"> </w:t>
      </w:r>
    </w:p>
    <w:p w14:paraId="642F79FC" w14:textId="77777777" w:rsidR="005F4037" w:rsidRDefault="00BB308E">
      <w:pPr>
        <w:numPr>
          <w:ilvl w:val="0"/>
          <w:numId w:val="23"/>
        </w:numPr>
        <w:ind w:right="0" w:hanging="526"/>
      </w:pPr>
      <w:r>
        <w:t>股指期货投资策略</w:t>
      </w:r>
      <w:r>
        <w:rPr>
          <w:rFonts w:ascii="Times New Roman" w:eastAsia="Times New Roman" w:hAnsi="Times New Roman" w:cs="Times New Roman"/>
        </w:rPr>
        <w:t xml:space="preserve"> </w:t>
      </w:r>
    </w:p>
    <w:p w14:paraId="0C67A7BE" w14:textId="77777777" w:rsidR="005F4037" w:rsidRDefault="00BB308E">
      <w:pPr>
        <w:spacing w:after="22" w:line="410" w:lineRule="auto"/>
        <w:ind w:left="0" w:right="0" w:firstLine="42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F9AECC6" w14:textId="77777777" w:rsidR="005F4037" w:rsidRDefault="00BB308E">
      <w:pPr>
        <w:numPr>
          <w:ilvl w:val="0"/>
          <w:numId w:val="23"/>
        </w:numPr>
        <w:ind w:right="0" w:hanging="526"/>
      </w:pPr>
      <w:r>
        <w:t>权证投资策略</w:t>
      </w:r>
      <w:r>
        <w:rPr>
          <w:rFonts w:ascii="Times New Roman" w:eastAsia="Times New Roman" w:hAnsi="Times New Roman" w:cs="Times New Roman"/>
        </w:rPr>
        <w:t xml:space="preserve"> </w:t>
      </w:r>
    </w:p>
    <w:p w14:paraId="757A7671" w14:textId="77777777" w:rsidR="005F4037" w:rsidRDefault="00BB308E">
      <w:pPr>
        <w:spacing w:line="414" w:lineRule="auto"/>
        <w:ind w:left="0" w:right="0" w:firstLine="420"/>
      </w:pPr>
      <w:r>
        <w:t>权证为本基金辅助性投资工具，投资原则为有利于加强基金风险控制，有利于基金资产增值。</w:t>
      </w:r>
      <w:r>
        <w:rPr>
          <w:rFonts w:ascii="Times New Roman" w:eastAsia="Times New Roman" w:hAnsi="Times New Roman" w:cs="Times New Roman"/>
        </w:rPr>
        <w:t xml:space="preserve"> </w:t>
      </w:r>
    </w:p>
    <w:p w14:paraId="761EB978" w14:textId="77777777" w:rsidR="005F4037" w:rsidRDefault="00BB308E">
      <w:pPr>
        <w:ind w:left="415" w:right="0"/>
      </w:pPr>
      <w:r>
        <w:t>根据有关规定，本基</w:t>
      </w:r>
      <w:r>
        <w:t>金投资权证遵循下述投资比例限制：</w:t>
      </w:r>
      <w:r>
        <w:rPr>
          <w:rFonts w:ascii="Times New Roman" w:eastAsia="Times New Roman" w:hAnsi="Times New Roman" w:cs="Times New Roman"/>
        </w:rPr>
        <w:t xml:space="preserve"> </w:t>
      </w:r>
    </w:p>
    <w:p w14:paraId="13BE2A81" w14:textId="77777777" w:rsidR="005F4037" w:rsidRDefault="00BB308E">
      <w:pPr>
        <w:numPr>
          <w:ilvl w:val="0"/>
          <w:numId w:val="24"/>
        </w:numPr>
        <w:ind w:right="0" w:hanging="317"/>
      </w:pPr>
      <w:r>
        <w:t>本基金在任何交易日买入权证的总金额，不超过上一交易日基金资产净值的千分之五。</w:t>
      </w:r>
      <w:r>
        <w:rPr>
          <w:rFonts w:ascii="Times New Roman" w:eastAsia="Times New Roman" w:hAnsi="Times New Roman" w:cs="Times New Roman"/>
        </w:rPr>
        <w:t xml:space="preserve"> </w:t>
      </w:r>
    </w:p>
    <w:p w14:paraId="01715EB9" w14:textId="77777777" w:rsidR="005F4037" w:rsidRDefault="00BB308E">
      <w:pPr>
        <w:numPr>
          <w:ilvl w:val="0"/>
          <w:numId w:val="24"/>
        </w:numPr>
        <w:ind w:right="0" w:hanging="317"/>
      </w:pPr>
      <w:r>
        <w:t>本基金持有的全部权证，其市值不超过基金资产净值的百分之三。</w:t>
      </w:r>
      <w:r>
        <w:rPr>
          <w:rFonts w:ascii="Times New Roman" w:eastAsia="Times New Roman" w:hAnsi="Times New Roman" w:cs="Times New Roman"/>
        </w:rPr>
        <w:t xml:space="preserve"> </w:t>
      </w:r>
    </w:p>
    <w:p w14:paraId="754B9A19" w14:textId="77777777" w:rsidR="005F4037" w:rsidRDefault="00BB308E">
      <w:pPr>
        <w:numPr>
          <w:ilvl w:val="0"/>
          <w:numId w:val="24"/>
        </w:numPr>
        <w:ind w:right="0" w:hanging="317"/>
      </w:pPr>
      <w:r>
        <w:t>本基金管理人管理的全部基金持有的同一权证，不超过该权证的百分之十。</w:t>
      </w:r>
      <w:r>
        <w:rPr>
          <w:rFonts w:ascii="Times New Roman" w:eastAsia="Times New Roman" w:hAnsi="Times New Roman" w:cs="Times New Roman"/>
        </w:rPr>
        <w:t xml:space="preserve"> </w:t>
      </w:r>
    </w:p>
    <w:p w14:paraId="7063A871" w14:textId="77777777" w:rsidR="005F4037" w:rsidRDefault="00BB308E">
      <w:pPr>
        <w:ind w:left="415" w:right="0"/>
      </w:pPr>
      <w:r>
        <w:t>若未来法律法规或监管部门有新规定的，本基金将按最新规定执行。</w:t>
      </w:r>
      <w:r>
        <w:rPr>
          <w:rFonts w:ascii="Times New Roman" w:eastAsia="Times New Roman" w:hAnsi="Times New Roman" w:cs="Times New Roman"/>
        </w:rPr>
        <w:t xml:space="preserve"> </w:t>
      </w:r>
    </w:p>
    <w:p w14:paraId="3A41EA11" w14:textId="77777777" w:rsidR="005F4037" w:rsidRDefault="00BB308E">
      <w:pPr>
        <w:spacing w:after="0" w:line="433" w:lineRule="auto"/>
        <w:ind w:left="415" w:right="2062"/>
      </w:pPr>
      <w:r>
        <w:t>（五）业绩比较基准本基金业绩比较基准：</w:t>
      </w:r>
      <w:r>
        <w:rPr>
          <w:rFonts w:ascii="Times New Roman" w:eastAsia="Times New Roman" w:hAnsi="Times New Roman" w:cs="Times New Roman"/>
        </w:rPr>
        <w:t>80%</w:t>
      </w:r>
      <w:r>
        <w:t>×</w:t>
      </w:r>
      <w:r>
        <w:t>沪深</w:t>
      </w:r>
      <w:r>
        <w:t xml:space="preserve"> </w:t>
      </w:r>
      <w:r>
        <w:rPr>
          <w:rFonts w:ascii="Times New Roman" w:eastAsia="Times New Roman" w:hAnsi="Times New Roman" w:cs="Times New Roman"/>
        </w:rPr>
        <w:t xml:space="preserve">300 </w:t>
      </w:r>
      <w:r>
        <w:t>指数＋</w:t>
      </w:r>
      <w:r>
        <w:rPr>
          <w:rFonts w:ascii="Times New Roman" w:eastAsia="Times New Roman" w:hAnsi="Times New Roman" w:cs="Times New Roman"/>
        </w:rPr>
        <w:t>20%</w:t>
      </w:r>
      <w:r>
        <w:t>×</w:t>
      </w:r>
      <w:r>
        <w:t>中证全债指数。</w:t>
      </w:r>
      <w:r>
        <w:rPr>
          <w:rFonts w:ascii="Times New Roman" w:eastAsia="Times New Roman" w:hAnsi="Times New Roman" w:cs="Times New Roman"/>
        </w:rPr>
        <w:t xml:space="preserve"> </w:t>
      </w:r>
    </w:p>
    <w:p w14:paraId="0DBD6120" w14:textId="77777777" w:rsidR="005F4037" w:rsidRDefault="00BB308E">
      <w:pPr>
        <w:ind w:left="415" w:right="0"/>
      </w:pPr>
      <w:r>
        <w:t>采用该比较基准主要基于如下考虑：</w:t>
      </w:r>
      <w:r>
        <w:rPr>
          <w:rFonts w:ascii="Times New Roman" w:eastAsia="Times New Roman" w:hAnsi="Times New Roman" w:cs="Times New Roman"/>
        </w:rPr>
        <w:t xml:space="preserve"> </w:t>
      </w:r>
    </w:p>
    <w:p w14:paraId="3543BF06" w14:textId="77777777" w:rsidR="005F4037" w:rsidRDefault="00BB308E">
      <w:pPr>
        <w:spacing w:after="0" w:line="429" w:lineRule="auto"/>
        <w:ind w:left="0" w:right="0" w:firstLine="420"/>
      </w:pPr>
      <w:r>
        <w:rPr>
          <w:rFonts w:ascii="Times New Roman" w:eastAsia="Times New Roman" w:hAnsi="Times New Roman" w:cs="Times New Roman"/>
        </w:rPr>
        <w:t>1.</w:t>
      </w:r>
      <w:r>
        <w:t>作为专业指数提供商提供的指数，中证指数公司提供的中证系列指数体系具有一定的优势和市场影响力；</w:t>
      </w:r>
      <w:r>
        <w:rPr>
          <w:rFonts w:ascii="Times New Roman" w:eastAsia="Times New Roman" w:hAnsi="Times New Roman" w:cs="Times New Roman"/>
        </w:rPr>
        <w:t xml:space="preserve"> </w:t>
      </w:r>
    </w:p>
    <w:p w14:paraId="03041E14" w14:textId="77777777" w:rsidR="005F4037" w:rsidRDefault="00BB308E">
      <w:pPr>
        <w:spacing w:after="6" w:line="420" w:lineRule="auto"/>
        <w:ind w:left="-15" w:right="208" w:firstLine="410"/>
        <w:jc w:val="both"/>
      </w:pPr>
      <w:r>
        <w:rPr>
          <w:rFonts w:ascii="Times New Roman" w:eastAsia="Times New Roman" w:hAnsi="Times New Roman" w:cs="Times New Roman"/>
        </w:rPr>
        <w:t>2.</w:t>
      </w:r>
      <w:r>
        <w:t>在中证系列指数中，沪深</w:t>
      </w:r>
      <w:r>
        <w:t xml:space="preserve"> </w:t>
      </w:r>
      <w:r>
        <w:rPr>
          <w:rFonts w:ascii="Times New Roman" w:eastAsia="Times New Roman" w:hAnsi="Times New Roman" w:cs="Times New Roman"/>
        </w:rPr>
        <w:t xml:space="preserve">300 </w:t>
      </w:r>
      <w:r>
        <w:t>指数的市场代表性比较强，适合作为本基金股票投资的比较基准；而中证全债指数能够较好的反映债券市场变动的全貌，适合作为本基金债券投资的比较基准。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50029106" w14:textId="77777777" w:rsidR="005F4037" w:rsidRDefault="00BB308E">
      <w:pPr>
        <w:spacing w:after="9" w:line="414" w:lineRule="auto"/>
        <w:ind w:left="0" w:right="0" w:firstLine="42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0D827006" w14:textId="77777777" w:rsidR="005F4037" w:rsidRDefault="00BB308E">
      <w:pPr>
        <w:spacing w:after="19" w:line="412" w:lineRule="auto"/>
        <w:ind w:left="0" w:right="0" w:firstLine="420"/>
      </w:pPr>
      <w:r>
        <w:t>如果今后法律法规发生变化，或者有更权威的、更能为市场普遍接受的业绩比较基准推出，或者是市场上出现更加适合用于本基金的业绩基准的指数时，本基金可以在报中国证监会备案后变更业绩比较基准并及时公告。</w:t>
      </w:r>
      <w:r>
        <w:rPr>
          <w:rFonts w:ascii="Times New Roman" w:eastAsia="Times New Roman" w:hAnsi="Times New Roman" w:cs="Times New Roman"/>
        </w:rPr>
        <w:t xml:space="preserve"> </w:t>
      </w:r>
    </w:p>
    <w:p w14:paraId="60103C51" w14:textId="77777777" w:rsidR="005F4037" w:rsidRDefault="00BB308E">
      <w:pPr>
        <w:numPr>
          <w:ilvl w:val="0"/>
          <w:numId w:val="25"/>
        </w:numPr>
        <w:ind w:right="0" w:hanging="631"/>
      </w:pPr>
      <w:r>
        <w:t>风险收益特征</w:t>
      </w:r>
      <w:r>
        <w:rPr>
          <w:rFonts w:ascii="Times New Roman" w:eastAsia="Times New Roman" w:hAnsi="Times New Roman" w:cs="Times New Roman"/>
        </w:rPr>
        <w:t xml:space="preserve"> </w:t>
      </w:r>
    </w:p>
    <w:p w14:paraId="69E6DAB9" w14:textId="77777777" w:rsidR="005F4037" w:rsidRDefault="00BB308E">
      <w:pPr>
        <w:spacing w:after="16" w:line="414" w:lineRule="auto"/>
        <w:ind w:left="0" w:right="0" w:firstLine="420"/>
      </w:pPr>
      <w:r>
        <w:t>本基金为混合型基金，其预期收益和风险高于货币型基金、债券型基金，而低于股票型基金，属于证券投资基金中的较高风险、较高收益品种。</w:t>
      </w:r>
      <w:r>
        <w:rPr>
          <w:rFonts w:ascii="Times New Roman" w:eastAsia="Times New Roman" w:hAnsi="Times New Roman" w:cs="Times New Roman"/>
        </w:rPr>
        <w:t xml:space="preserve"> </w:t>
      </w:r>
    </w:p>
    <w:p w14:paraId="5861C93E" w14:textId="77777777" w:rsidR="005F4037" w:rsidRDefault="00BB308E">
      <w:pPr>
        <w:numPr>
          <w:ilvl w:val="0"/>
          <w:numId w:val="25"/>
        </w:numPr>
        <w:ind w:right="0" w:hanging="631"/>
      </w:pPr>
      <w:r>
        <w:t>投资限制</w:t>
      </w:r>
      <w:r>
        <w:rPr>
          <w:rFonts w:ascii="Times New Roman" w:eastAsia="Times New Roman" w:hAnsi="Times New Roman" w:cs="Times New Roman"/>
        </w:rPr>
        <w:t xml:space="preserve"> </w:t>
      </w:r>
    </w:p>
    <w:p w14:paraId="3A7227CA" w14:textId="77777777" w:rsidR="005F4037" w:rsidRDefault="00BB308E">
      <w:pPr>
        <w:ind w:left="415" w:right="0"/>
      </w:pPr>
      <w:r>
        <w:rPr>
          <w:rFonts w:ascii="Times New Roman" w:eastAsia="Times New Roman" w:hAnsi="Times New Roman" w:cs="Times New Roman"/>
        </w:rPr>
        <w:t>1.</w:t>
      </w:r>
      <w:r>
        <w:t>禁止行为</w:t>
      </w:r>
      <w:r>
        <w:rPr>
          <w:rFonts w:ascii="Times New Roman" w:eastAsia="Times New Roman" w:hAnsi="Times New Roman" w:cs="Times New Roman"/>
        </w:rPr>
        <w:t xml:space="preserve"> </w:t>
      </w:r>
    </w:p>
    <w:p w14:paraId="486D492C" w14:textId="77777777" w:rsidR="005F4037" w:rsidRDefault="00BB308E">
      <w:pPr>
        <w:ind w:left="415" w:right="0"/>
      </w:pPr>
      <w:r>
        <w:t>为维护基金份额持有人的合法权益，基金财产不得用于下列投资或者活动：</w:t>
      </w:r>
      <w:r>
        <w:rPr>
          <w:rFonts w:ascii="Times New Roman" w:eastAsia="Times New Roman" w:hAnsi="Times New Roman" w:cs="Times New Roman"/>
        </w:rPr>
        <w:t xml:space="preserve"> </w:t>
      </w:r>
    </w:p>
    <w:p w14:paraId="239D0031" w14:textId="77777777" w:rsidR="005F4037" w:rsidRDefault="00BB308E">
      <w:pPr>
        <w:ind w:left="415" w:right="0"/>
      </w:pP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591D1E28" w14:textId="77777777" w:rsidR="005F4037" w:rsidRDefault="00BB308E">
      <w:pPr>
        <w:ind w:left="415" w:right="0"/>
      </w:pPr>
      <w:r>
        <w:rPr>
          <w:rFonts w:ascii="Times New Roman" w:eastAsia="Times New Roman" w:hAnsi="Times New Roman" w:cs="Times New Roman"/>
        </w:rPr>
        <w:t>(2)</w:t>
      </w:r>
      <w:r>
        <w:t>向他人贷款或者提供担保；</w:t>
      </w:r>
      <w:r>
        <w:rPr>
          <w:rFonts w:ascii="Times New Roman" w:eastAsia="Times New Roman" w:hAnsi="Times New Roman" w:cs="Times New Roman"/>
        </w:rPr>
        <w:t xml:space="preserve"> </w:t>
      </w:r>
    </w:p>
    <w:p w14:paraId="4D1AD3E0" w14:textId="77777777" w:rsidR="005F4037" w:rsidRDefault="00BB308E">
      <w:pPr>
        <w:ind w:left="415" w:right="0"/>
      </w:pPr>
      <w:r>
        <w:rPr>
          <w:rFonts w:ascii="Times New Roman" w:eastAsia="Times New Roman" w:hAnsi="Times New Roman" w:cs="Times New Roman"/>
        </w:rPr>
        <w:t>(3)</w:t>
      </w:r>
      <w:r>
        <w:t>从事承担无限</w:t>
      </w:r>
      <w:r>
        <w:t>责任的投资；</w:t>
      </w:r>
      <w:r>
        <w:rPr>
          <w:rFonts w:ascii="Times New Roman" w:eastAsia="Times New Roman" w:hAnsi="Times New Roman" w:cs="Times New Roman"/>
        </w:rPr>
        <w:t xml:space="preserve"> </w:t>
      </w:r>
    </w:p>
    <w:p w14:paraId="193F0F12" w14:textId="77777777" w:rsidR="005F4037" w:rsidRDefault="00BB308E">
      <w:pPr>
        <w:ind w:left="415" w:right="0"/>
      </w:pPr>
      <w:r>
        <w:rPr>
          <w:rFonts w:ascii="Times New Roman" w:eastAsia="Times New Roman" w:hAnsi="Times New Roman" w:cs="Times New Roman"/>
        </w:rPr>
        <w:t>(4)</w:t>
      </w:r>
      <w:r>
        <w:t>买卖其他基金份额，但是国务院另有规定的除外；</w:t>
      </w:r>
      <w:r>
        <w:rPr>
          <w:rFonts w:ascii="Times New Roman" w:eastAsia="Times New Roman" w:hAnsi="Times New Roman" w:cs="Times New Roman"/>
        </w:rPr>
        <w:t xml:space="preserve"> </w:t>
      </w:r>
    </w:p>
    <w:p w14:paraId="2331DF16" w14:textId="77777777" w:rsidR="005F4037" w:rsidRDefault="00BB308E">
      <w:pPr>
        <w:ind w:left="415" w:right="0"/>
      </w:pPr>
      <w:r>
        <w:rPr>
          <w:rFonts w:ascii="Times New Roman" w:eastAsia="Times New Roman" w:hAnsi="Times New Roman" w:cs="Times New Roman"/>
        </w:rPr>
        <w:t>(5)</w:t>
      </w:r>
      <w:r>
        <w:t>向其基金管理人、基金托管人出资或者买卖其基金管理人、基金托管人发行的股票或</w:t>
      </w:r>
    </w:p>
    <w:p w14:paraId="4B4815A6" w14:textId="77777777" w:rsidR="005F4037" w:rsidRDefault="00BB308E">
      <w:pPr>
        <w:ind w:right="0"/>
      </w:pPr>
      <w:r>
        <w:t>者债券；</w:t>
      </w:r>
      <w:r>
        <w:rPr>
          <w:rFonts w:ascii="Times New Roman" w:eastAsia="Times New Roman" w:hAnsi="Times New Roman" w:cs="Times New Roman"/>
        </w:rPr>
        <w:t xml:space="preserve"> </w:t>
      </w:r>
    </w:p>
    <w:p w14:paraId="27736629" w14:textId="77777777" w:rsidR="005F4037" w:rsidRDefault="00BB308E">
      <w:pPr>
        <w:spacing w:after="1" w:line="428" w:lineRule="auto"/>
        <w:ind w:left="0" w:right="0" w:firstLine="420"/>
      </w:pPr>
      <w:r>
        <w:rPr>
          <w:rFonts w:ascii="Times New Roman" w:eastAsia="Times New Roman" w:hAnsi="Times New Roman" w:cs="Times New Roman"/>
        </w:rPr>
        <w:t>(6)</w:t>
      </w:r>
      <w:r>
        <w:t>买卖与其基金管理人、基金托管人有控股关系的股东或者与其基金管理人、基金托管人有其他重大利害关系的公司发行的证券或者承销期内承销的证券；</w:t>
      </w:r>
      <w:r>
        <w:rPr>
          <w:rFonts w:ascii="Times New Roman" w:eastAsia="Times New Roman" w:hAnsi="Times New Roman" w:cs="Times New Roman"/>
        </w:rPr>
        <w:t xml:space="preserve"> </w:t>
      </w:r>
    </w:p>
    <w:p w14:paraId="1122F91B" w14:textId="77777777" w:rsidR="005F4037" w:rsidRDefault="00BB308E">
      <w:pPr>
        <w:ind w:left="415" w:right="0"/>
      </w:pPr>
      <w:r>
        <w:rPr>
          <w:rFonts w:ascii="Times New Roman" w:eastAsia="Times New Roman" w:hAnsi="Times New Roman" w:cs="Times New Roman"/>
        </w:rPr>
        <w:t>(7)</w:t>
      </w:r>
      <w:r>
        <w:t>从事内幕交易、操纵证券交易价格及其他不正当的证券交易活动；</w:t>
      </w:r>
      <w:r>
        <w:rPr>
          <w:rFonts w:ascii="Times New Roman" w:eastAsia="Times New Roman" w:hAnsi="Times New Roman" w:cs="Times New Roman"/>
        </w:rPr>
        <w:t xml:space="preserve"> </w:t>
      </w:r>
    </w:p>
    <w:p w14:paraId="05BB3BDB" w14:textId="77777777" w:rsidR="005F4037" w:rsidRDefault="00BB308E">
      <w:pPr>
        <w:ind w:left="415" w:right="0"/>
      </w:pPr>
      <w:r>
        <w:rPr>
          <w:rFonts w:ascii="Times New Roman" w:eastAsia="Times New Roman" w:hAnsi="Times New Roman" w:cs="Times New Roman"/>
        </w:rPr>
        <w:t>(8)</w:t>
      </w:r>
      <w:r>
        <w:t>依照法律法规有关规定，由中国证监会规定禁止的其他活动；</w:t>
      </w:r>
      <w:r>
        <w:rPr>
          <w:rFonts w:ascii="Times New Roman" w:eastAsia="Times New Roman" w:hAnsi="Times New Roman" w:cs="Times New Roman"/>
        </w:rPr>
        <w:t xml:space="preserve"> </w:t>
      </w:r>
    </w:p>
    <w:p w14:paraId="7AF3F920" w14:textId="77777777" w:rsidR="005F4037" w:rsidRDefault="00BB308E">
      <w:pPr>
        <w:ind w:left="415" w:right="0"/>
      </w:pPr>
      <w:r>
        <w:rPr>
          <w:rFonts w:ascii="Times New Roman" w:eastAsia="Times New Roman" w:hAnsi="Times New Roman" w:cs="Times New Roman"/>
        </w:rPr>
        <w:t>(9)</w:t>
      </w:r>
      <w:r>
        <w:t>法律法规或监管部门取消上述限制，如适用于本基金，则本基金投资不再受</w:t>
      </w:r>
      <w:r>
        <w:t>相关限制。</w:t>
      </w:r>
    </w:p>
    <w:p w14:paraId="7CA94625" w14:textId="77777777" w:rsidR="005F4037" w:rsidRDefault="00BB308E">
      <w:pPr>
        <w:ind w:left="415" w:right="0"/>
      </w:pPr>
      <w:r>
        <w:rPr>
          <w:rFonts w:ascii="Times New Roman" w:eastAsia="Times New Roman" w:hAnsi="Times New Roman" w:cs="Times New Roman"/>
        </w:rPr>
        <w:t>2.</w:t>
      </w:r>
      <w:r>
        <w:t>组合限制</w:t>
      </w:r>
      <w:r>
        <w:rPr>
          <w:rFonts w:ascii="Times New Roman" w:eastAsia="Times New Roman" w:hAnsi="Times New Roman" w:cs="Times New Roman"/>
        </w:rPr>
        <w:t xml:space="preserve"> </w:t>
      </w:r>
    </w:p>
    <w:p w14:paraId="04F4EDA9" w14:textId="77777777" w:rsidR="005F4037" w:rsidRDefault="00BB308E">
      <w:pPr>
        <w:ind w:left="415" w:right="0"/>
      </w:pPr>
      <w:r>
        <w:t>本基金的投资组合将遵循以下限制：</w:t>
      </w:r>
      <w:r>
        <w:rPr>
          <w:rFonts w:ascii="Times New Roman" w:eastAsia="Times New Roman" w:hAnsi="Times New Roman" w:cs="Times New Roman"/>
        </w:rPr>
        <w:t xml:space="preserve"> </w:t>
      </w:r>
    </w:p>
    <w:p w14:paraId="434E1561" w14:textId="77777777" w:rsidR="005F4037" w:rsidRDefault="00BB308E">
      <w:pPr>
        <w:numPr>
          <w:ilvl w:val="0"/>
          <w:numId w:val="26"/>
        </w:numPr>
        <w:ind w:right="0" w:firstLine="420"/>
      </w:pPr>
      <w:r>
        <w:t>本基金持有一家上市公司的股票，其市值不得超过基金资产净值的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9711CB" w14:textId="77777777" w:rsidR="005F4037" w:rsidRDefault="00BB308E">
      <w:pPr>
        <w:numPr>
          <w:ilvl w:val="0"/>
          <w:numId w:val="26"/>
        </w:numPr>
        <w:spacing w:after="0" w:line="437" w:lineRule="auto"/>
        <w:ind w:right="0" w:firstLine="420"/>
      </w:pPr>
      <w:r>
        <w:t>本基金与由本基金管理人管理的其他基金共同持有一家公司发行的证券，不得超过该证券的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924D46" w14:textId="77777777" w:rsidR="005F4037" w:rsidRDefault="00BB308E">
      <w:pPr>
        <w:numPr>
          <w:ilvl w:val="0"/>
          <w:numId w:val="26"/>
        </w:numPr>
        <w:spacing w:after="0" w:line="427" w:lineRule="auto"/>
        <w:ind w:right="0" w:firstLine="420"/>
      </w:pPr>
      <w:r>
        <w:t>本基金管理人管理的全部开放式基金持有一家上市公司发行的可流通股票，不得超过该上市公司可流通股票的</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AAB3692" w14:textId="77777777" w:rsidR="005F4037" w:rsidRDefault="00BB308E">
      <w:pPr>
        <w:numPr>
          <w:ilvl w:val="0"/>
          <w:numId w:val="26"/>
        </w:numPr>
        <w:spacing w:after="0" w:line="428" w:lineRule="auto"/>
        <w:ind w:right="0" w:firstLine="420"/>
      </w:pPr>
      <w:r>
        <w:t>本基金基金财产参与股票发行申购时所申报的金额不得超过基金的总资产，所申报的股票数量不得超过拟发行股票公司该次发行股票的总量；</w:t>
      </w:r>
      <w:r>
        <w:rPr>
          <w:rFonts w:ascii="Times New Roman" w:eastAsia="Times New Roman" w:hAnsi="Times New Roman" w:cs="Times New Roman"/>
        </w:rPr>
        <w:t xml:space="preserve"> </w:t>
      </w:r>
    </w:p>
    <w:p w14:paraId="35594519" w14:textId="77777777" w:rsidR="005F4037" w:rsidRDefault="00BB308E">
      <w:pPr>
        <w:numPr>
          <w:ilvl w:val="0"/>
          <w:numId w:val="26"/>
        </w:numPr>
        <w:ind w:right="0" w:firstLine="420"/>
      </w:pPr>
      <w:r>
        <w:t>本基金投资权证，在任何交易日买入的总金额，不超过上一交易日基金资产净值的</w:t>
      </w:r>
    </w:p>
    <w:p w14:paraId="3CBCA38D" w14:textId="77777777" w:rsidR="005F4037" w:rsidRDefault="00BB308E">
      <w:pPr>
        <w:spacing w:after="6" w:line="420" w:lineRule="auto"/>
        <w:ind w:left="-15" w:right="208" w:firstLine="0"/>
        <w:jc w:val="both"/>
      </w:pPr>
      <w:r>
        <w:rPr>
          <w:rFonts w:ascii="Times New Roman" w:eastAsia="Times New Roman" w:hAnsi="Times New Roman" w:cs="Times New Roman"/>
        </w:rPr>
        <w:t>0.5%</w:t>
      </w:r>
      <w:r>
        <w:t>，基金持有的全部权证的市值不超过基金资产净值的</w:t>
      </w:r>
      <w:r>
        <w:t xml:space="preserve"> </w:t>
      </w:r>
      <w:r>
        <w:rPr>
          <w:rFonts w:ascii="Times New Roman" w:eastAsia="Times New Roman" w:hAnsi="Times New Roman" w:cs="Times New Roman"/>
        </w:rPr>
        <w:t>3%</w:t>
      </w:r>
      <w:r>
        <w:t>，基金管理人管理的全部基金持有同一权证的比例不超过该权证的</w:t>
      </w:r>
      <w:r>
        <w:t xml:space="preserve"> </w:t>
      </w:r>
      <w:r>
        <w:rPr>
          <w:rFonts w:ascii="Times New Roman" w:eastAsia="Times New Roman" w:hAnsi="Times New Roman" w:cs="Times New Roman"/>
        </w:rPr>
        <w:t>10%</w:t>
      </w:r>
      <w:r>
        <w:t>。其它权证的投资比例，遵从法规或监管部门的相关规定；</w:t>
      </w:r>
      <w:r>
        <w:rPr>
          <w:rFonts w:ascii="Times New Roman" w:eastAsia="Times New Roman" w:hAnsi="Times New Roman" w:cs="Times New Roman"/>
        </w:rPr>
        <w:t xml:space="preserve">  </w:t>
      </w:r>
    </w:p>
    <w:p w14:paraId="2BDB3F67" w14:textId="77777777" w:rsidR="005F4037" w:rsidRDefault="00BB308E">
      <w:pPr>
        <w:numPr>
          <w:ilvl w:val="0"/>
          <w:numId w:val="26"/>
        </w:numPr>
        <w:ind w:right="0" w:firstLine="420"/>
      </w:pPr>
      <w:r>
        <w:t>本基金进入全国银行间同业市场进行债券回购的资金余额不得超过基金资产净值的</w:t>
      </w:r>
    </w:p>
    <w:p w14:paraId="151C0A78" w14:textId="77777777" w:rsidR="005F4037" w:rsidRDefault="00BB308E">
      <w:pPr>
        <w:ind w:right="0"/>
      </w:pP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FCA4BF9" w14:textId="77777777" w:rsidR="005F4037" w:rsidRDefault="00BB308E">
      <w:pPr>
        <w:numPr>
          <w:ilvl w:val="0"/>
          <w:numId w:val="26"/>
        </w:numPr>
        <w:spacing w:after="0" w:line="429" w:lineRule="auto"/>
        <w:ind w:right="0" w:firstLine="420"/>
      </w:pPr>
      <w:r>
        <w:t>本基金投资于同一原始权益人的各类资产支持证券的比例，不得超过基金资产净值的</w:t>
      </w:r>
      <w:r>
        <w:t xml:space="preserve"> </w:t>
      </w:r>
      <w:r>
        <w:rPr>
          <w:rFonts w:ascii="Times New Roman" w:eastAsia="Times New Roman" w:hAnsi="Times New Roman" w:cs="Times New Roman"/>
        </w:rPr>
        <w:t>10</w:t>
      </w:r>
      <w:r>
        <w:t>％；本基金持有的全部资产支持证券，其市值不得超过基金资产净值的</w:t>
      </w:r>
      <w:r>
        <w:t xml:space="preserve"> </w:t>
      </w:r>
      <w:r>
        <w:rPr>
          <w:rFonts w:ascii="Times New Roman" w:eastAsia="Times New Roman" w:hAnsi="Times New Roman" w:cs="Times New Roman"/>
        </w:rPr>
        <w:t>20</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D17A01" w14:textId="77777777" w:rsidR="005F4037" w:rsidRDefault="00BB308E">
      <w:pPr>
        <w:numPr>
          <w:ilvl w:val="0"/>
          <w:numId w:val="26"/>
        </w:numPr>
        <w:spacing w:after="6" w:line="423" w:lineRule="auto"/>
        <w:ind w:right="0" w:firstLine="42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 xml:space="preserve">BBB) </w:t>
      </w:r>
      <w:r>
        <w:t>的资产支</w:t>
      </w:r>
      <w:r>
        <w:t>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5425D98" w14:textId="77777777" w:rsidR="005F4037" w:rsidRDefault="00BB308E">
      <w:pPr>
        <w:numPr>
          <w:ilvl w:val="0"/>
          <w:numId w:val="26"/>
        </w:numPr>
        <w:spacing w:after="6" w:line="420" w:lineRule="auto"/>
        <w:ind w:right="0" w:firstLine="420"/>
      </w:pPr>
      <w:r>
        <w:rPr>
          <w:rFonts w:ascii="Times New Roman" w:eastAsia="Times New Roman" w:hAnsi="Times New Roman" w:cs="Times New Roman"/>
        </w:rPr>
        <w:t>.</w:t>
      </w:r>
      <w:r>
        <w:t>在任何交易日日终，持有的买入股指期货合约价值合计（轧差计算），不得超过基金资产净值的</w:t>
      </w:r>
      <w:r>
        <w:t xml:space="preserve"> </w:t>
      </w:r>
      <w:r>
        <w:rPr>
          <w:rFonts w:ascii="Times New Roman" w:eastAsia="Times New Roman" w:hAnsi="Times New Roman" w:cs="Times New Roman"/>
        </w:rPr>
        <w:t>10%</w:t>
      </w:r>
      <w:r>
        <w:t>；在任何交易日日终，持有的买入期货合约价值合计（轧差计算）与有价证券市值之和，不得超过基金资产净值的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5E0D52E7" w14:textId="77777777" w:rsidR="005F4037" w:rsidRDefault="00BB308E">
      <w:pPr>
        <w:numPr>
          <w:ilvl w:val="0"/>
          <w:numId w:val="26"/>
        </w:numPr>
        <w:spacing w:after="4" w:line="421" w:lineRule="auto"/>
        <w:ind w:right="0" w:firstLine="42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w:t>
      </w:r>
      <w:r>
        <w:t>、上市公司股票停牌、基金规模变动等基金管理人之外的因素致使基金不符合该比例限制的，基金管理人不得主动新增流动性受限资产的投资；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0325B15" w14:textId="77777777" w:rsidR="005F4037" w:rsidRDefault="00BB308E">
      <w:pPr>
        <w:numPr>
          <w:ilvl w:val="0"/>
          <w:numId w:val="26"/>
        </w:numPr>
        <w:spacing w:after="1" w:line="428" w:lineRule="auto"/>
        <w:ind w:right="0" w:firstLine="42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6DD156F" w14:textId="77777777" w:rsidR="005F4037" w:rsidRDefault="00BB308E">
      <w:pPr>
        <w:numPr>
          <w:ilvl w:val="0"/>
          <w:numId w:val="26"/>
        </w:numPr>
        <w:ind w:right="0" w:firstLine="420"/>
      </w:pPr>
      <w:r>
        <w:t>本基金资产投资不得违反法律法规及基金合同规定的其他比例限制。</w:t>
      </w:r>
      <w:r>
        <w:rPr>
          <w:rFonts w:ascii="Times New Roman" w:eastAsia="Times New Roman" w:hAnsi="Times New Roman" w:cs="Times New Roman"/>
        </w:rPr>
        <w:t xml:space="preserve"> </w:t>
      </w:r>
    </w:p>
    <w:p w14:paraId="4A8C373D" w14:textId="77777777" w:rsidR="005F4037" w:rsidRDefault="00BB308E">
      <w:pPr>
        <w:spacing w:after="10" w:line="419" w:lineRule="auto"/>
        <w:ind w:left="0" w:right="0" w:firstLine="420"/>
      </w:pPr>
      <w:r>
        <w:t>除上述第（</w:t>
      </w:r>
      <w:r>
        <w:rPr>
          <w:rFonts w:ascii="Times New Roman" w:eastAsia="Times New Roman" w:hAnsi="Times New Roman" w:cs="Times New Roman"/>
        </w:rPr>
        <w:t>8</w:t>
      </w:r>
      <w:r>
        <w:t>）、（</w:t>
      </w:r>
      <w:r>
        <w:rPr>
          <w:rFonts w:ascii="Times New Roman" w:eastAsia="Times New Roman" w:hAnsi="Times New Roman" w:cs="Times New Roman"/>
        </w:rPr>
        <w:t>10</w:t>
      </w:r>
      <w:r>
        <w:t>）、（</w:t>
      </w:r>
      <w:r>
        <w:rPr>
          <w:rFonts w:ascii="Times New Roman" w:eastAsia="Times New Roman" w:hAnsi="Times New Roman" w:cs="Times New Roman"/>
        </w:rPr>
        <w:t>11</w:t>
      </w:r>
      <w:r>
        <w:t>）项规定的情形外，对于因证券市场波动、上市公司合并、基金规模变动、股权分置改革中支付对价等基金管理人之外的因素导致基金的投资不符合基金合同的约</w:t>
      </w:r>
      <w:r>
        <w:t>定的，基金管理人应在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02FF8EE" w14:textId="77777777" w:rsidR="005F4037" w:rsidRDefault="00BB308E">
      <w:pPr>
        <w:spacing w:after="0" w:line="433" w:lineRule="auto"/>
        <w:ind w:left="0" w:right="0" w:firstLine="42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B6D66CD" w14:textId="77777777" w:rsidR="005F4037" w:rsidRDefault="00BB308E">
      <w:pPr>
        <w:spacing w:after="16" w:line="414" w:lineRule="auto"/>
        <w:ind w:left="0" w:right="0" w:firstLine="420"/>
      </w:pPr>
      <w:r>
        <w:t>法律法规或监管部门取消上述限制，如适应于本基金，基金管理人在履行适当程序后，则本基金投资不再受相关限制。</w:t>
      </w:r>
      <w:r>
        <w:rPr>
          <w:rFonts w:ascii="Times New Roman" w:eastAsia="Times New Roman" w:hAnsi="Times New Roman" w:cs="Times New Roman"/>
        </w:rPr>
        <w:t xml:space="preserve"> </w:t>
      </w:r>
    </w:p>
    <w:p w14:paraId="3F0DA3FC" w14:textId="77777777" w:rsidR="005F4037" w:rsidRDefault="00BB308E">
      <w:pPr>
        <w:ind w:left="415" w:right="0"/>
      </w:pPr>
      <w:r>
        <w:t>（八）基金管理人代表基金行使股东权利及债权人权利的处理原则及方法</w:t>
      </w:r>
      <w:r>
        <w:rPr>
          <w:rFonts w:ascii="Times New Roman" w:eastAsia="Times New Roman" w:hAnsi="Times New Roman" w:cs="Times New Roman"/>
        </w:rPr>
        <w:t xml:space="preserve"> </w:t>
      </w:r>
    </w:p>
    <w:p w14:paraId="0958D6CA" w14:textId="77777777" w:rsidR="005F4037" w:rsidRDefault="00BB308E">
      <w:pPr>
        <w:spacing w:after="1" w:line="428" w:lineRule="auto"/>
        <w:ind w:left="0" w:right="0" w:firstLine="420"/>
      </w:pPr>
      <w:r>
        <w:rPr>
          <w:rFonts w:ascii="Times New Roman" w:eastAsia="Times New Roman" w:hAnsi="Times New Roman" w:cs="Times New Roman"/>
        </w:rPr>
        <w:t>1.</w:t>
      </w:r>
      <w:r>
        <w:t>基金管理人按照国家有关规定代表基金独立行使股东权利及债权人权利，保护基金份额持有人的利益；</w:t>
      </w:r>
      <w:r>
        <w:rPr>
          <w:rFonts w:ascii="Times New Roman" w:eastAsia="Times New Roman" w:hAnsi="Times New Roman" w:cs="Times New Roman"/>
        </w:rPr>
        <w:t xml:space="preserve"> </w:t>
      </w:r>
    </w:p>
    <w:p w14:paraId="3034A780" w14:textId="77777777" w:rsidR="005F4037" w:rsidRDefault="00BB308E">
      <w:pPr>
        <w:ind w:left="415" w:right="0"/>
      </w:pPr>
      <w:r>
        <w:rPr>
          <w:rFonts w:ascii="Times New Roman" w:eastAsia="Times New Roman" w:hAnsi="Times New Roman" w:cs="Times New Roman"/>
        </w:rPr>
        <w:t>2.</w:t>
      </w:r>
      <w:r>
        <w:t>不谋求对上市公司的控股，不参与所投资上市公司的经营管理；</w:t>
      </w:r>
      <w:r>
        <w:rPr>
          <w:rFonts w:ascii="Times New Roman" w:eastAsia="Times New Roman" w:hAnsi="Times New Roman" w:cs="Times New Roman"/>
        </w:rPr>
        <w:t xml:space="preserve"> </w:t>
      </w:r>
    </w:p>
    <w:p w14:paraId="6F0AA21A" w14:textId="77777777" w:rsidR="005F4037" w:rsidRDefault="00BB308E">
      <w:pPr>
        <w:ind w:left="415" w:right="0"/>
      </w:pPr>
      <w:r>
        <w:rPr>
          <w:rFonts w:ascii="Times New Roman" w:eastAsia="Times New Roman" w:hAnsi="Times New Roman" w:cs="Times New Roman"/>
        </w:rPr>
        <w:t>3.</w:t>
      </w:r>
      <w:r>
        <w:t>有利于基金财产的安全与增值；</w:t>
      </w:r>
      <w:r>
        <w:rPr>
          <w:rFonts w:ascii="Times New Roman" w:eastAsia="Times New Roman" w:hAnsi="Times New Roman" w:cs="Times New Roman"/>
        </w:rPr>
        <w:t xml:space="preserve"> </w:t>
      </w:r>
    </w:p>
    <w:p w14:paraId="05F9C007" w14:textId="77777777" w:rsidR="005F4037" w:rsidRDefault="00BB308E">
      <w:pPr>
        <w:spacing w:after="1" w:line="428" w:lineRule="auto"/>
        <w:ind w:left="0" w:right="0" w:firstLine="420"/>
      </w:pPr>
      <w:r>
        <w:rPr>
          <w:rFonts w:ascii="Times New Roman" w:eastAsia="Times New Roman" w:hAnsi="Times New Roman" w:cs="Times New Roman"/>
        </w:rPr>
        <w:t>4.</w:t>
      </w:r>
      <w:r>
        <w:t>不通过关联交易为自身、雇员、授权代理人或任何存在利害关系的第三人牟取任何不当利益。</w:t>
      </w:r>
      <w:r>
        <w:rPr>
          <w:rFonts w:ascii="Times New Roman" w:eastAsia="Times New Roman" w:hAnsi="Times New Roman" w:cs="Times New Roman"/>
        </w:rPr>
        <w:t xml:space="preserve"> </w:t>
      </w:r>
    </w:p>
    <w:p w14:paraId="59487454" w14:textId="77777777" w:rsidR="005F4037" w:rsidRDefault="00BB308E">
      <w:pPr>
        <w:spacing w:line="427" w:lineRule="auto"/>
        <w:ind w:left="415" w:right="1589"/>
      </w:pPr>
      <w:r>
        <w:rPr>
          <w:rFonts w:ascii="Times New Roman" w:eastAsia="Times New Roman" w:hAnsi="Times New Roman" w:cs="Times New Roman"/>
        </w:rPr>
        <w:t>(</w:t>
      </w:r>
      <w:r>
        <w:t>九</w:t>
      </w:r>
      <w:r>
        <w:rPr>
          <w:rFonts w:ascii="Times New Roman" w:eastAsia="Times New Roman" w:hAnsi="Times New Roman" w:cs="Times New Roman"/>
        </w:rPr>
        <w:t>)</w:t>
      </w:r>
      <w:r>
        <w:t>基金的融资、融券本基金可以按照国家的有关规定进行融资、融券。</w:t>
      </w:r>
      <w:r>
        <w:rPr>
          <w:rFonts w:ascii="Times New Roman" w:eastAsia="Times New Roman" w:hAnsi="Times New Roman" w:cs="Times New Roman"/>
        </w:rPr>
        <w:t xml:space="preserve"> </w:t>
      </w:r>
    </w:p>
    <w:p w14:paraId="4BA3A5AA" w14:textId="77777777" w:rsidR="005F4037" w:rsidRDefault="00BB308E">
      <w:pPr>
        <w:pStyle w:val="1"/>
      </w:pPr>
      <w:bookmarkStart w:id="12" w:name="_Toc49073"/>
      <w:r>
        <w:t>十三、基金的财产</w:t>
      </w:r>
      <w:r>
        <w:t xml:space="preserve"> </w:t>
      </w:r>
      <w:bookmarkEnd w:id="12"/>
    </w:p>
    <w:p w14:paraId="60173ADB" w14:textId="77777777" w:rsidR="005F4037" w:rsidRDefault="00BB308E">
      <w:pPr>
        <w:ind w:left="415" w:right="0"/>
      </w:pPr>
      <w:r>
        <w:rPr>
          <w:rFonts w:ascii="Times New Roman" w:eastAsia="Times New Roman" w:hAnsi="Times New Roman" w:cs="Times New Roman"/>
        </w:rPr>
        <w:t>(</w:t>
      </w:r>
      <w:r>
        <w:t>一</w:t>
      </w:r>
      <w:r>
        <w:rPr>
          <w:rFonts w:ascii="Times New Roman" w:eastAsia="Times New Roman" w:hAnsi="Times New Roman" w:cs="Times New Roman"/>
        </w:rPr>
        <w:t>)</w:t>
      </w:r>
      <w:r>
        <w:t>基金资产总值</w:t>
      </w:r>
      <w:r>
        <w:rPr>
          <w:rFonts w:ascii="Times New Roman" w:eastAsia="Times New Roman" w:hAnsi="Times New Roman" w:cs="Times New Roman"/>
        </w:rPr>
        <w:t xml:space="preserve"> </w:t>
      </w:r>
    </w:p>
    <w:p w14:paraId="7639C410" w14:textId="77777777" w:rsidR="005F4037" w:rsidRDefault="00BB308E">
      <w:pPr>
        <w:spacing w:after="18" w:line="414" w:lineRule="auto"/>
        <w:ind w:left="0" w:right="0" w:firstLine="420"/>
      </w:pPr>
      <w:r>
        <w:t>基金资产总值是指基金拥有的各类有价证券、银行存款本息、基金应收申购款以及其他资产的价值总和。</w:t>
      </w:r>
      <w:r>
        <w:rPr>
          <w:rFonts w:ascii="Times New Roman" w:eastAsia="Times New Roman" w:hAnsi="Times New Roman" w:cs="Times New Roman"/>
        </w:rPr>
        <w:t xml:space="preserve"> </w:t>
      </w:r>
    </w:p>
    <w:p w14:paraId="21239838" w14:textId="77777777" w:rsidR="005F4037" w:rsidRDefault="00BB308E">
      <w:pPr>
        <w:ind w:left="415" w:right="0"/>
      </w:pPr>
      <w:r>
        <w:rPr>
          <w:rFonts w:ascii="Times New Roman" w:eastAsia="Times New Roman" w:hAnsi="Times New Roman" w:cs="Times New Roman"/>
        </w:rPr>
        <w:t>(</w:t>
      </w:r>
      <w:r>
        <w:t>二</w:t>
      </w:r>
      <w:r>
        <w:rPr>
          <w:rFonts w:ascii="Times New Roman" w:eastAsia="Times New Roman" w:hAnsi="Times New Roman" w:cs="Times New Roman"/>
        </w:rPr>
        <w:t>)</w:t>
      </w:r>
      <w:r>
        <w:t>基金资产净值</w:t>
      </w:r>
      <w:r>
        <w:rPr>
          <w:rFonts w:ascii="Times New Roman" w:eastAsia="Times New Roman" w:hAnsi="Times New Roman" w:cs="Times New Roman"/>
        </w:rPr>
        <w:t xml:space="preserve"> </w:t>
      </w:r>
    </w:p>
    <w:p w14:paraId="6D93604D" w14:textId="77777777" w:rsidR="005F4037" w:rsidRDefault="00BB308E">
      <w:pPr>
        <w:ind w:left="415" w:right="0"/>
      </w:pPr>
      <w:r>
        <w:t>基金资产净值是指基金资产总值减去负债后的价值。</w:t>
      </w:r>
      <w:r>
        <w:rPr>
          <w:rFonts w:ascii="Times New Roman" w:eastAsia="Times New Roman" w:hAnsi="Times New Roman" w:cs="Times New Roman"/>
        </w:rPr>
        <w:t xml:space="preserve"> </w:t>
      </w:r>
    </w:p>
    <w:p w14:paraId="49E26082" w14:textId="77777777" w:rsidR="005F4037" w:rsidRDefault="00BB308E">
      <w:pPr>
        <w:ind w:left="415" w:right="0"/>
      </w:pPr>
      <w:r>
        <w:rPr>
          <w:rFonts w:ascii="Times New Roman" w:eastAsia="Times New Roman" w:hAnsi="Times New Roman" w:cs="Times New Roman"/>
        </w:rPr>
        <w:t>(</w:t>
      </w:r>
      <w:r>
        <w:t>三</w:t>
      </w:r>
      <w:r>
        <w:rPr>
          <w:rFonts w:ascii="Times New Roman" w:eastAsia="Times New Roman" w:hAnsi="Times New Roman" w:cs="Times New Roman"/>
        </w:rPr>
        <w:t>)</w:t>
      </w:r>
      <w:r>
        <w:t>基金财产的账户</w:t>
      </w:r>
      <w:r>
        <w:rPr>
          <w:rFonts w:ascii="Times New Roman" w:eastAsia="Times New Roman" w:hAnsi="Times New Roman" w:cs="Times New Roman"/>
        </w:rPr>
        <w:t xml:space="preserve"> </w:t>
      </w:r>
    </w:p>
    <w:p w14:paraId="0C9D42DB" w14:textId="77777777" w:rsidR="005F4037" w:rsidRDefault="00BB308E">
      <w:pPr>
        <w:spacing w:after="22" w:line="411" w:lineRule="auto"/>
        <w:ind w:left="0" w:right="0" w:firstLine="420"/>
      </w:pPr>
      <w:r>
        <w:t>本基金财产以基金名义开立银行存款账户，以基金托管人的名义开立证券交易清算资金的结算备付金账户，以基金托管人和本基金联名的方式开立基金证券账户，以本基金的名义开立银行间债券托管账户。开立的基金专用账户与基金管理人、基金托管人、基金销售机构和注册登记机构自有的财产账户以及其他基金财产账户相独立。</w:t>
      </w:r>
      <w:r>
        <w:rPr>
          <w:rFonts w:ascii="Times New Roman" w:eastAsia="Times New Roman" w:hAnsi="Times New Roman" w:cs="Times New Roman"/>
        </w:rPr>
        <w:t xml:space="preserve"> </w:t>
      </w:r>
    </w:p>
    <w:p w14:paraId="081A870E" w14:textId="77777777" w:rsidR="005F4037" w:rsidRDefault="00BB308E">
      <w:pPr>
        <w:ind w:left="415" w:right="0"/>
      </w:pPr>
      <w:r>
        <w:rPr>
          <w:rFonts w:ascii="Times New Roman" w:eastAsia="Times New Roman" w:hAnsi="Times New Roman" w:cs="Times New Roman"/>
        </w:rPr>
        <w:t>(</w:t>
      </w:r>
      <w:r>
        <w:t>四</w:t>
      </w:r>
      <w:r>
        <w:rPr>
          <w:rFonts w:ascii="Times New Roman" w:eastAsia="Times New Roman" w:hAnsi="Times New Roman" w:cs="Times New Roman"/>
        </w:rPr>
        <w:t>)</w:t>
      </w:r>
      <w:r>
        <w:t>基金财产的处分</w:t>
      </w:r>
      <w:r>
        <w:rPr>
          <w:rFonts w:ascii="Times New Roman" w:eastAsia="Times New Roman" w:hAnsi="Times New Roman" w:cs="Times New Roman"/>
        </w:rPr>
        <w:t xml:space="preserve"> </w:t>
      </w:r>
    </w:p>
    <w:p w14:paraId="7CBBE01A" w14:textId="77777777" w:rsidR="005F4037" w:rsidRDefault="00BB308E">
      <w:pPr>
        <w:spacing w:after="14" w:line="410" w:lineRule="auto"/>
        <w:ind w:left="0" w:right="0" w:firstLine="420"/>
      </w:pPr>
      <w:r>
        <w:t>基金财产独立于基金管理人、基金托管人和代销机构的固有财产，并由基金托管人保管。基金管理人、基金托管人因基金财产的管理、运用或者其他情形而取得的财产和收益归入基金财产。基金管理人、基金托管人可以</w:t>
      </w:r>
      <w:r>
        <w:t>按基金合同的约定收取管理费、托管费以及其他基金合同约定的费用。基金财产的债权、不得与基金管理人、基金托管人固有财产的债务相抵销，不同基金财产的债权债务，不得相互抵销。基金管理人、基金托管人、基金销售机构以其自有资产承担法律责任，其债权人不得对基金财产行使请求冻结、扣押和其他权利。</w:t>
      </w:r>
      <w:r>
        <w:rPr>
          <w:rFonts w:ascii="Times New Roman" w:eastAsia="Times New Roman" w:hAnsi="Times New Roman" w:cs="Times New Roman"/>
        </w:rPr>
        <w:t xml:space="preserve"> </w:t>
      </w:r>
    </w:p>
    <w:p w14:paraId="4E91323E" w14:textId="77777777" w:rsidR="005F4037" w:rsidRDefault="00BB308E">
      <w:pPr>
        <w:spacing w:after="9" w:line="414" w:lineRule="auto"/>
        <w:ind w:left="0" w:right="0" w:firstLine="420"/>
      </w:pPr>
      <w:r>
        <w:t>基金管理人、基金托管人因依法解散、被依法撤销或者被依法宣告破产等原因进行清算的，基金财产不属于其清算财产。</w:t>
      </w:r>
      <w:r>
        <w:rPr>
          <w:rFonts w:ascii="Times New Roman" w:eastAsia="Times New Roman" w:hAnsi="Times New Roman" w:cs="Times New Roman"/>
        </w:rPr>
        <w:t xml:space="preserve"> </w:t>
      </w:r>
    </w:p>
    <w:p w14:paraId="33414479" w14:textId="77777777" w:rsidR="005F4037" w:rsidRDefault="00BB308E">
      <w:pPr>
        <w:spacing w:after="268" w:line="414" w:lineRule="auto"/>
        <w:ind w:left="0" w:right="0" w:firstLine="420"/>
      </w:pPr>
      <w:r>
        <w:t>除依据《基金法》、基金合同及其他有关规定处分外，基金财产不得被处分。非因基金财产本身承担的债务，不得对基金财产强制执行</w:t>
      </w:r>
      <w:r>
        <w:t>。</w:t>
      </w:r>
      <w:r>
        <w:rPr>
          <w:rFonts w:ascii="Times New Roman" w:eastAsia="Times New Roman" w:hAnsi="Times New Roman" w:cs="Times New Roman"/>
        </w:rPr>
        <w:t xml:space="preserve"> </w:t>
      </w:r>
    </w:p>
    <w:p w14:paraId="69ECA887" w14:textId="77777777" w:rsidR="005F4037" w:rsidRDefault="00BB308E">
      <w:pPr>
        <w:pStyle w:val="1"/>
      </w:pPr>
      <w:bookmarkStart w:id="13" w:name="_Toc49074"/>
      <w:r>
        <w:t>十四、基金资产的估值</w:t>
      </w:r>
      <w:r>
        <w:t xml:space="preserve"> </w:t>
      </w:r>
      <w:bookmarkEnd w:id="13"/>
    </w:p>
    <w:p w14:paraId="370A2354" w14:textId="77777777" w:rsidR="005F4037" w:rsidRDefault="00BB308E">
      <w:pPr>
        <w:ind w:left="415" w:right="0"/>
      </w:pPr>
      <w:r>
        <w:rPr>
          <w:rFonts w:ascii="Times New Roman" w:eastAsia="Times New Roman" w:hAnsi="Times New Roman" w:cs="Times New Roman"/>
        </w:rPr>
        <w:t>(</w:t>
      </w:r>
      <w:r>
        <w:t>一</w:t>
      </w:r>
      <w:r>
        <w:rPr>
          <w:rFonts w:ascii="Times New Roman" w:eastAsia="Times New Roman" w:hAnsi="Times New Roman" w:cs="Times New Roman"/>
        </w:rPr>
        <w:t>)</w:t>
      </w:r>
      <w:r>
        <w:t>估值日</w:t>
      </w:r>
      <w:r>
        <w:rPr>
          <w:rFonts w:ascii="Times New Roman" w:eastAsia="Times New Roman" w:hAnsi="Times New Roman" w:cs="Times New Roman"/>
        </w:rPr>
        <w:t xml:space="preserve"> </w:t>
      </w:r>
    </w:p>
    <w:p w14:paraId="1AFA10A7" w14:textId="77777777" w:rsidR="005F4037" w:rsidRDefault="00BB308E">
      <w:pPr>
        <w:spacing w:line="423" w:lineRule="auto"/>
        <w:ind w:left="0" w:right="209" w:firstLine="420"/>
      </w:pPr>
      <w:r>
        <w:t>本基金的估值日为本基金相关的证券交易场所的交易日以及国家法律法规规定需要对外披露基金净值的非营业日。（二）估值依据及原则估值应符合本合同、《证券投资基金会计核算业务指引》、证监会计字</w:t>
      </w:r>
      <w:r>
        <w:rPr>
          <w:rFonts w:ascii="Times New Roman" w:eastAsia="Times New Roman" w:hAnsi="Times New Roman" w:cs="Times New Roman"/>
        </w:rPr>
        <w:t xml:space="preserve">[2007]21 </w:t>
      </w:r>
      <w:r>
        <w:t>号《关于证券投资基金执行</w:t>
      </w:r>
      <w:r>
        <w:rPr>
          <w:rFonts w:ascii="Times New Roman" w:eastAsia="Times New Roman" w:hAnsi="Times New Roman" w:cs="Times New Roman"/>
        </w:rPr>
        <w:t>&lt;</w:t>
      </w:r>
      <w:r>
        <w:t>企业会计准则</w:t>
      </w:r>
      <w:r>
        <w:rPr>
          <w:rFonts w:ascii="Times New Roman" w:eastAsia="Times New Roman" w:hAnsi="Times New Roman" w:cs="Times New Roman"/>
        </w:rPr>
        <w:t>&gt;</w:t>
      </w:r>
      <w:r>
        <w:t>估值业务及份额净值计价有关事项的通知》、中国证监会</w:t>
      </w:r>
    </w:p>
    <w:p w14:paraId="065DA6EC" w14:textId="77777777" w:rsidR="005F4037" w:rsidRDefault="00BB308E">
      <w:pPr>
        <w:spacing w:after="13" w:line="416" w:lineRule="auto"/>
        <w:ind w:right="0"/>
      </w:pPr>
      <w:r>
        <w:rPr>
          <w:rFonts w:ascii="Times New Roman" w:eastAsia="Times New Roman" w:hAnsi="Times New Roman" w:cs="Times New Roman"/>
        </w:rPr>
        <w:t xml:space="preserve">[2008]38 </w:t>
      </w:r>
      <w:r>
        <w:t>号公告《关于进一步规范证券投资基金估值业务的指导意见》及其他法律、法规的规定，如法律法规未做明确规定的，参照证券投资基金的行业通行做法处理。估值数据依据合法的数据来源独立取得。对于固定收益类投资品种的估值应依据中国证券业协会基金估值工作小组的指导意见及指导价格估值。</w:t>
      </w:r>
      <w:r>
        <w:rPr>
          <w:rFonts w:ascii="Times New Roman" w:eastAsia="Times New Roman" w:hAnsi="Times New Roman" w:cs="Times New Roman"/>
        </w:rPr>
        <w:t xml:space="preserve"> </w:t>
      </w:r>
    </w:p>
    <w:p w14:paraId="51D94D74" w14:textId="77777777" w:rsidR="005F4037" w:rsidRDefault="00BB308E">
      <w:pPr>
        <w:ind w:left="415" w:right="0"/>
      </w:pPr>
      <w:r>
        <w:t>估值的基本原则：</w:t>
      </w:r>
      <w:r>
        <w:rPr>
          <w:rFonts w:ascii="Times New Roman" w:eastAsia="Times New Roman" w:hAnsi="Times New Roman" w:cs="Times New Roman"/>
        </w:rPr>
        <w:t xml:space="preserve"> </w:t>
      </w:r>
    </w:p>
    <w:p w14:paraId="187D2AF1" w14:textId="77777777" w:rsidR="005F4037" w:rsidRDefault="00BB308E">
      <w:pPr>
        <w:numPr>
          <w:ilvl w:val="0"/>
          <w:numId w:val="27"/>
        </w:numPr>
        <w:spacing w:after="9" w:line="415" w:lineRule="auto"/>
        <w:ind w:right="104" w:firstLine="415"/>
      </w:pPr>
      <w:r>
        <w:t>对存在活跃市场的投资品种，如估值日有市价的，应采用市价确定公允价值。估值日无市价，但最近交易日后经济环境未发生重大变化且证券发行机构未发生影响证券价格的重大事件的，应采用最近交易市价确定公允价值。如估值日无市价，且最近交易</w:t>
      </w:r>
      <w:r>
        <w:t>日后经济环境发生了重大变化且证券发行机构发生了影响证券价格的重大事件，使潜在估值调整对前一估值日的基金资产净值的影响在</w:t>
      </w:r>
      <w:r>
        <w:t xml:space="preserve"> </w:t>
      </w:r>
      <w:r>
        <w:rPr>
          <w:rFonts w:ascii="Times New Roman" w:eastAsia="Times New Roman" w:hAnsi="Times New Roman" w:cs="Times New Roman"/>
        </w:rPr>
        <w:t>0.25%</w:t>
      </w:r>
      <w:r>
        <w:t>以上的，应参考类似投资品种的现行市价及重大变化因素，调整最近交易市价，确定公允价值。有充足证据表明最近交易市价不能真实反映公允价值的，应对最近交易的市价进行调整，确定公允价值。</w:t>
      </w:r>
      <w:r>
        <w:rPr>
          <w:rFonts w:ascii="Times New Roman" w:eastAsia="Times New Roman" w:hAnsi="Times New Roman" w:cs="Times New Roman"/>
        </w:rPr>
        <w:t xml:space="preserve"> </w:t>
      </w:r>
    </w:p>
    <w:p w14:paraId="14E52430" w14:textId="77777777" w:rsidR="005F4037" w:rsidRDefault="00BB308E">
      <w:pPr>
        <w:numPr>
          <w:ilvl w:val="0"/>
          <w:numId w:val="27"/>
        </w:numPr>
        <w:spacing w:after="6" w:line="420" w:lineRule="auto"/>
        <w:ind w:right="104" w:firstLine="415"/>
      </w:pPr>
      <w:r>
        <w:t>对不存在活跃市场的投资品种，应采用市场参与者普遍认同，且被以往市场实际交易价格验证具有可靠性的估值技术确定公允价值。运用估值技术得出的结果，应反映估值日在公平条件下进行正常商业交易所采用的交易价格。采用</w:t>
      </w:r>
      <w:r>
        <w:t>估值技术确定公允价值时，应尽可能使用市场参与者在定价时考虑的所有市场参数，并应通过定期校验，确保估值技术的有效性。</w:t>
      </w:r>
      <w:r>
        <w:rPr>
          <w:rFonts w:ascii="Times New Roman" w:eastAsia="Times New Roman" w:hAnsi="Times New Roman" w:cs="Times New Roman"/>
        </w:rPr>
        <w:t xml:space="preserve"> </w:t>
      </w:r>
    </w:p>
    <w:p w14:paraId="35AA079A" w14:textId="77777777" w:rsidR="005F4037" w:rsidRDefault="00BB308E">
      <w:pPr>
        <w:spacing w:after="18" w:line="415" w:lineRule="auto"/>
        <w:ind w:left="0" w:right="0" w:firstLine="420"/>
      </w:pPr>
      <w:r>
        <w:t>有充足理由表明按以上估值原则仍不能客观反映相关投资品种的公允价值的，基金管理人应根据具体情况与托管人进行商定，按最能恰当反映公允价值的价格估值。</w:t>
      </w:r>
      <w:r>
        <w:rPr>
          <w:rFonts w:ascii="Times New Roman" w:eastAsia="Times New Roman" w:hAnsi="Times New Roman" w:cs="Times New Roman"/>
        </w:rPr>
        <w:t xml:space="preserve"> </w:t>
      </w:r>
    </w:p>
    <w:p w14:paraId="56F26155" w14:textId="77777777" w:rsidR="005F4037" w:rsidRDefault="00BB308E">
      <w:pPr>
        <w:ind w:left="415" w:right="0"/>
      </w:pPr>
      <w:r>
        <w:rPr>
          <w:rFonts w:ascii="Times New Roman" w:eastAsia="Times New Roman" w:hAnsi="Times New Roman" w:cs="Times New Roman"/>
        </w:rPr>
        <w:t>(</w:t>
      </w:r>
      <w:r>
        <w:t>三</w:t>
      </w:r>
      <w:r>
        <w:rPr>
          <w:rFonts w:ascii="Times New Roman" w:eastAsia="Times New Roman" w:hAnsi="Times New Roman" w:cs="Times New Roman"/>
        </w:rPr>
        <w:t xml:space="preserve">) </w:t>
      </w:r>
      <w:r>
        <w:t>具体投资品种估值方法</w:t>
      </w:r>
      <w:r>
        <w:rPr>
          <w:rFonts w:ascii="Times New Roman" w:eastAsia="Times New Roman" w:hAnsi="Times New Roman" w:cs="Times New Roman"/>
        </w:rPr>
        <w:t xml:space="preserve"> </w:t>
      </w:r>
    </w:p>
    <w:p w14:paraId="2B8CD12C" w14:textId="77777777" w:rsidR="005F4037" w:rsidRDefault="00BB308E">
      <w:pPr>
        <w:ind w:left="415" w:right="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4414FE9" w14:textId="77777777" w:rsidR="005F4037" w:rsidRDefault="00BB308E">
      <w:pPr>
        <w:numPr>
          <w:ilvl w:val="0"/>
          <w:numId w:val="30"/>
        </w:numPr>
        <w:spacing w:after="9" w:line="415" w:lineRule="auto"/>
        <w:ind w:right="0" w:firstLine="420"/>
      </w:pPr>
      <w:r>
        <w:t>交易所上市的有价证券（包括股票、权证等），以其估值日在证券交易所挂牌的市价（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68A3900F" w14:textId="77777777" w:rsidR="005F4037" w:rsidRDefault="00BB308E">
      <w:pPr>
        <w:numPr>
          <w:ilvl w:val="0"/>
          <w:numId w:val="30"/>
        </w:numPr>
        <w:spacing w:after="10" w:line="415" w:lineRule="auto"/>
        <w:ind w:right="0" w:firstLine="420"/>
      </w:pPr>
      <w:r>
        <w:t>交易所上市实行净价交易的债券按估值日收盘价估值，估值日没有交易的，且最近交易日后经济环境未发生重大变化，按最近交易日的收盘价估值。如最近交易日后经济环境发生了重大变化的，可参考类似投资品种的现行市价及重大变化因素，</w:t>
      </w:r>
      <w:r>
        <w:t>调整最近交易市价，确定公允价格；（</w:t>
      </w:r>
      <w:r>
        <w:rPr>
          <w:rFonts w:ascii="Times New Roman" w:eastAsia="Times New Roman" w:hAnsi="Times New Roman" w:cs="Times New Roman"/>
        </w:rPr>
        <w:t>3</w:t>
      </w: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65DA774C" w14:textId="77777777" w:rsidR="005F4037" w:rsidRDefault="00BB308E">
      <w:pPr>
        <w:spacing w:after="6" w:line="420" w:lineRule="auto"/>
        <w:ind w:left="-15" w:right="208" w:firstLine="410"/>
        <w:jc w:val="both"/>
      </w:pPr>
      <w:r>
        <w:t>（</w:t>
      </w:r>
      <w:r>
        <w:rPr>
          <w:rFonts w:ascii="Times New Roman" w:eastAsia="Times New Roman" w:hAnsi="Times New Roman" w:cs="Times New Roman"/>
        </w:rPr>
        <w:t>4</w:t>
      </w: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091F9560" w14:textId="77777777" w:rsidR="005F4037" w:rsidRDefault="00BB308E">
      <w:pPr>
        <w:ind w:left="415" w:right="0"/>
      </w:pPr>
      <w:r>
        <w:rPr>
          <w:rFonts w:ascii="Times New Roman" w:eastAsia="Times New Roman" w:hAnsi="Times New Roman" w:cs="Times New Roman"/>
        </w:rPr>
        <w:t>2.</w:t>
      </w:r>
      <w:r>
        <w:t>处于未上市期间的有价证券应区分如下情况处理：</w:t>
      </w:r>
      <w:r>
        <w:rPr>
          <w:rFonts w:ascii="Times New Roman" w:eastAsia="Times New Roman" w:hAnsi="Times New Roman" w:cs="Times New Roman"/>
        </w:rPr>
        <w:t xml:space="preserve"> </w:t>
      </w:r>
    </w:p>
    <w:p w14:paraId="1BB23388" w14:textId="77777777" w:rsidR="005F4037" w:rsidRDefault="00BB308E">
      <w:pPr>
        <w:numPr>
          <w:ilvl w:val="0"/>
          <w:numId w:val="29"/>
        </w:numPr>
        <w:spacing w:after="0" w:line="428" w:lineRule="auto"/>
        <w:ind w:right="0" w:firstLine="420"/>
      </w:pPr>
      <w:r>
        <w:t>送股、转增股、配股和公开增发的新股，按估值日在证券交易所挂牌的同一股票的市价（收盘价）估值；该日无交易的，以最近一日的市价（收盘价）估值；</w:t>
      </w:r>
      <w:r>
        <w:rPr>
          <w:rFonts w:ascii="Times New Roman" w:eastAsia="Times New Roman" w:hAnsi="Times New Roman" w:cs="Times New Roman"/>
        </w:rPr>
        <w:t xml:space="preserve"> </w:t>
      </w:r>
    </w:p>
    <w:p w14:paraId="1E6FAFF7" w14:textId="77777777" w:rsidR="005F4037" w:rsidRDefault="00BB308E">
      <w:pPr>
        <w:numPr>
          <w:ilvl w:val="0"/>
          <w:numId w:val="29"/>
        </w:numPr>
        <w:spacing w:after="0" w:line="428" w:lineRule="auto"/>
        <w:ind w:right="0" w:firstLine="42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3DBE5C1D" w14:textId="77777777" w:rsidR="005F4037" w:rsidRDefault="00BB308E">
      <w:pPr>
        <w:numPr>
          <w:ilvl w:val="0"/>
          <w:numId w:val="29"/>
        </w:numPr>
        <w:spacing w:after="5" w:line="418" w:lineRule="auto"/>
        <w:ind w:right="0" w:firstLine="420"/>
      </w:pPr>
      <w:r>
        <w:t>首次公开发行有明确锁定期的</w:t>
      </w:r>
      <w:r>
        <w:t>股票，同一股票在交易所上市后，按交易所上市的同一股票的市价（收盘价）估值；非公开发行有明确锁定期的股票，按监管机构或行业协会有关规定确定公允价值。</w:t>
      </w:r>
      <w:r>
        <w:rPr>
          <w:rFonts w:ascii="Times New Roman" w:eastAsia="Times New Roman" w:hAnsi="Times New Roman" w:cs="Times New Roman"/>
        </w:rPr>
        <w:t xml:space="preserve"> </w:t>
      </w:r>
    </w:p>
    <w:p w14:paraId="4AE0A604" w14:textId="77777777" w:rsidR="005F4037" w:rsidRDefault="00BB308E">
      <w:pPr>
        <w:spacing w:after="0" w:line="428" w:lineRule="auto"/>
        <w:ind w:left="0" w:right="0" w:firstLine="420"/>
      </w:pPr>
      <w:r>
        <w:rPr>
          <w:rFonts w:ascii="Times New Roman" w:eastAsia="Times New Roman" w:hAnsi="Times New Roman" w:cs="Times New Roman"/>
        </w:rPr>
        <w:t>3.</w:t>
      </w: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274DCD5C" w14:textId="77777777" w:rsidR="005F4037" w:rsidRDefault="00BB308E">
      <w:pPr>
        <w:ind w:left="415" w:right="0"/>
      </w:pPr>
      <w:r>
        <w:rPr>
          <w:rFonts w:ascii="Times New Roman" w:eastAsia="Times New Roman" w:hAnsi="Times New Roman" w:cs="Times New Roman"/>
        </w:rPr>
        <w:t>4.</w:t>
      </w:r>
      <w:r>
        <w:t>同一债券同时在两个或两个以上市场交易的，按债券所处的市场分别估值。</w:t>
      </w:r>
      <w:r>
        <w:rPr>
          <w:rFonts w:ascii="Times New Roman" w:eastAsia="Times New Roman" w:hAnsi="Times New Roman" w:cs="Times New Roman"/>
        </w:rPr>
        <w:t xml:space="preserve"> </w:t>
      </w:r>
    </w:p>
    <w:p w14:paraId="6ECBF718" w14:textId="77777777" w:rsidR="005F4037" w:rsidRDefault="00BB308E">
      <w:pPr>
        <w:ind w:left="415" w:right="0"/>
      </w:pPr>
      <w:r>
        <w:rPr>
          <w:rFonts w:ascii="Times New Roman" w:eastAsia="Times New Roman" w:hAnsi="Times New Roman" w:cs="Times New Roman"/>
        </w:rPr>
        <w:t>5.</w:t>
      </w:r>
      <w:r>
        <w:t>股票指数期货合约估值方法：</w:t>
      </w:r>
      <w:r>
        <w:rPr>
          <w:rFonts w:ascii="Times New Roman" w:eastAsia="Times New Roman" w:hAnsi="Times New Roman" w:cs="Times New Roman"/>
        </w:rPr>
        <w:t xml:space="preserve"> </w:t>
      </w:r>
    </w:p>
    <w:p w14:paraId="21D34829" w14:textId="77777777" w:rsidR="005F4037" w:rsidRDefault="00BB308E">
      <w:pPr>
        <w:numPr>
          <w:ilvl w:val="0"/>
          <w:numId w:val="28"/>
        </w:numPr>
        <w:ind w:right="0" w:firstLine="420"/>
      </w:pPr>
      <w:r>
        <w:t>股票指数期货合约以结算价格进行估值。</w:t>
      </w:r>
      <w:r>
        <w:rPr>
          <w:rFonts w:ascii="Times New Roman" w:eastAsia="Times New Roman" w:hAnsi="Times New Roman" w:cs="Times New Roman"/>
        </w:rPr>
        <w:t xml:space="preserve"> </w:t>
      </w:r>
    </w:p>
    <w:p w14:paraId="41840ADC" w14:textId="77777777" w:rsidR="005F4037" w:rsidRDefault="00BB308E">
      <w:pPr>
        <w:numPr>
          <w:ilvl w:val="0"/>
          <w:numId w:val="28"/>
        </w:numPr>
        <w:spacing w:after="11" w:line="420" w:lineRule="auto"/>
        <w:ind w:right="0" w:firstLine="42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w:t>
      </w:r>
      <w:r>
        <w:t>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01A17C15" w14:textId="77777777" w:rsidR="005F4037" w:rsidRDefault="00BB308E">
      <w:pPr>
        <w:numPr>
          <w:ilvl w:val="0"/>
          <w:numId w:val="28"/>
        </w:numPr>
        <w:ind w:right="0" w:firstLine="420"/>
      </w:pPr>
      <w:r>
        <w:t>国家有最新规定的，按其规定进行估值。</w:t>
      </w:r>
      <w:r>
        <w:rPr>
          <w:rFonts w:ascii="Times New Roman" w:eastAsia="Times New Roman" w:hAnsi="Times New Roman" w:cs="Times New Roman"/>
        </w:rPr>
        <w:t xml:space="preserve"> </w:t>
      </w:r>
    </w:p>
    <w:p w14:paraId="2B21E328" w14:textId="77777777" w:rsidR="005F4037" w:rsidRDefault="00BB308E">
      <w:pPr>
        <w:spacing w:after="0" w:line="428" w:lineRule="auto"/>
        <w:ind w:left="0" w:right="0" w:firstLine="420"/>
      </w:pPr>
      <w:r>
        <w:rPr>
          <w:rFonts w:ascii="Times New Roman" w:eastAsia="Times New Roman" w:hAnsi="Times New Roman" w:cs="Times New Roman"/>
        </w:rPr>
        <w:t>6.</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E1451D8" w14:textId="77777777" w:rsidR="005F4037" w:rsidRDefault="00BB308E">
      <w:pPr>
        <w:spacing w:after="6" w:line="420" w:lineRule="auto"/>
        <w:ind w:left="-15" w:right="208" w:firstLine="410"/>
        <w:jc w:val="both"/>
      </w:pPr>
      <w:r>
        <w:rPr>
          <w:rFonts w:ascii="Times New Roman" w:eastAsia="Times New Roman" w:hAnsi="Times New Roman" w:cs="Times New Roman"/>
        </w:rPr>
        <w:t>7.</w:t>
      </w:r>
      <w:r>
        <w:t>相关法律法规以及监管部门有强制规定的，从其规定。如有新增事项，按国家最新规定估值。如基金管理人或基金托管人发现基金估值违反基金合同订明的估值方法、程序及相关法律法</w:t>
      </w:r>
      <w:r>
        <w:t>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C94A86A" w14:textId="77777777" w:rsidR="005F4037" w:rsidRDefault="00BB308E">
      <w:pPr>
        <w:spacing w:after="25" w:line="411" w:lineRule="auto"/>
        <w:ind w:left="0" w:right="0" w:firstLine="42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E0DE40A" w14:textId="77777777" w:rsidR="005F4037" w:rsidRDefault="00BB308E">
      <w:pPr>
        <w:ind w:left="415" w:right="0"/>
      </w:pPr>
      <w:r>
        <w:rPr>
          <w:rFonts w:ascii="Times New Roman" w:eastAsia="Times New Roman" w:hAnsi="Times New Roman" w:cs="Times New Roman"/>
        </w:rPr>
        <w:t xml:space="preserve"> (</w:t>
      </w:r>
      <w:r>
        <w:t>四</w:t>
      </w:r>
      <w:r>
        <w:rPr>
          <w:rFonts w:ascii="Times New Roman" w:eastAsia="Times New Roman" w:hAnsi="Times New Roman" w:cs="Times New Roman"/>
        </w:rPr>
        <w:t>)</w:t>
      </w:r>
      <w:r>
        <w:t>估值对象</w:t>
      </w:r>
      <w:r>
        <w:rPr>
          <w:rFonts w:ascii="Times New Roman" w:eastAsia="Times New Roman" w:hAnsi="Times New Roman" w:cs="Times New Roman"/>
        </w:rPr>
        <w:t xml:space="preserve"> </w:t>
      </w:r>
    </w:p>
    <w:p w14:paraId="25F24573" w14:textId="77777777" w:rsidR="005F4037" w:rsidRDefault="00BB308E">
      <w:pPr>
        <w:spacing w:after="18" w:line="415" w:lineRule="auto"/>
        <w:ind w:left="0" w:right="0" w:firstLine="420"/>
      </w:pPr>
      <w:r>
        <w:t>基金所拥有的股票、权证、债券和银行存款本息、应收款项、其它投资等金融资产和金融负债。</w:t>
      </w:r>
      <w:r>
        <w:rPr>
          <w:rFonts w:ascii="Times New Roman" w:eastAsia="Times New Roman" w:hAnsi="Times New Roman" w:cs="Times New Roman"/>
        </w:rPr>
        <w:t xml:space="preserve"> </w:t>
      </w:r>
    </w:p>
    <w:p w14:paraId="5A5F2351" w14:textId="77777777" w:rsidR="005F4037" w:rsidRDefault="00BB308E">
      <w:pPr>
        <w:ind w:left="415" w:right="0"/>
      </w:pPr>
      <w:r>
        <w:rPr>
          <w:rFonts w:ascii="Times New Roman" w:eastAsia="Times New Roman" w:hAnsi="Times New Roman" w:cs="Times New Roman"/>
        </w:rPr>
        <w:t>(</w:t>
      </w:r>
      <w:r>
        <w:t>五</w:t>
      </w:r>
      <w:r>
        <w:rPr>
          <w:rFonts w:ascii="Times New Roman" w:eastAsia="Times New Roman" w:hAnsi="Times New Roman" w:cs="Times New Roman"/>
        </w:rPr>
        <w:t>)</w:t>
      </w:r>
      <w:r>
        <w:t>估值程序</w:t>
      </w:r>
      <w:r>
        <w:rPr>
          <w:rFonts w:ascii="Times New Roman" w:eastAsia="Times New Roman" w:hAnsi="Times New Roman" w:cs="Times New Roman"/>
        </w:rPr>
        <w:t xml:space="preserve"> </w:t>
      </w:r>
    </w:p>
    <w:p w14:paraId="0EDAD2C4" w14:textId="77777777" w:rsidR="005F4037" w:rsidRDefault="00BB308E">
      <w:pPr>
        <w:spacing w:after="6" w:line="420" w:lineRule="auto"/>
        <w:ind w:left="-15" w:right="208" w:firstLine="410"/>
        <w:jc w:val="both"/>
      </w:pPr>
      <w:r>
        <w:rPr>
          <w:rFonts w:ascii="Times New Roman" w:eastAsia="Times New Roman" w:hAnsi="Times New Roman" w:cs="Times New Roman"/>
        </w:rPr>
        <w:t>1.</w:t>
      </w: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w:t>
      </w:r>
      <w:r>
        <w:t>小数点后第五位四舍五入。国家另有规定的，从其规定。</w:t>
      </w:r>
      <w:r>
        <w:rPr>
          <w:rFonts w:ascii="Times New Roman" w:eastAsia="Times New Roman" w:hAnsi="Times New Roman" w:cs="Times New Roman"/>
        </w:rPr>
        <w:t xml:space="preserve"> </w:t>
      </w:r>
    </w:p>
    <w:p w14:paraId="7BD451BC" w14:textId="77777777" w:rsidR="005F4037" w:rsidRDefault="00BB308E">
      <w:pPr>
        <w:ind w:left="415" w:right="0"/>
      </w:pPr>
      <w:r>
        <w:t>每个估值日计算基金资产净值及基金份额净值，并按规定公告。</w:t>
      </w:r>
      <w:r>
        <w:rPr>
          <w:rFonts w:ascii="Times New Roman" w:eastAsia="Times New Roman" w:hAnsi="Times New Roman" w:cs="Times New Roman"/>
        </w:rPr>
        <w:t xml:space="preserve"> </w:t>
      </w:r>
    </w:p>
    <w:p w14:paraId="1B50A3C4" w14:textId="77777777" w:rsidR="005F4037" w:rsidRDefault="00BB308E">
      <w:pPr>
        <w:ind w:left="415" w:right="0"/>
      </w:pPr>
      <w:r>
        <w:rPr>
          <w:rFonts w:ascii="Times New Roman" w:eastAsia="Times New Roman" w:hAnsi="Times New Roman" w:cs="Times New Roman"/>
        </w:rPr>
        <w:t>2.</w:t>
      </w:r>
      <w:r>
        <w:t>基金管理人应每个估值日对基金资产估值。基金管理人每个估值日对基金资产估值后，</w:t>
      </w:r>
    </w:p>
    <w:p w14:paraId="7FA76373" w14:textId="77777777" w:rsidR="005F4037" w:rsidRDefault="00BB308E">
      <w:pPr>
        <w:spacing w:after="19" w:line="415" w:lineRule="auto"/>
        <w:ind w:right="0"/>
      </w:pPr>
      <w:r>
        <w:t>将各类基金份额的基金份额净值结果发送基金托管人，经基金托管人复核无误后，由基金管理人对外公布。月末、年中和年末估值复核与基金会计账目的核对同时进行。</w:t>
      </w:r>
      <w:r>
        <w:rPr>
          <w:rFonts w:ascii="Times New Roman" w:eastAsia="Times New Roman" w:hAnsi="Times New Roman" w:cs="Times New Roman"/>
        </w:rPr>
        <w:t xml:space="preserve"> </w:t>
      </w:r>
    </w:p>
    <w:p w14:paraId="539F3D65" w14:textId="77777777" w:rsidR="005F4037" w:rsidRDefault="00BB308E">
      <w:pPr>
        <w:ind w:left="415" w:right="0"/>
      </w:pPr>
      <w:r>
        <w:rPr>
          <w:rFonts w:ascii="Times New Roman" w:eastAsia="Times New Roman" w:hAnsi="Times New Roman" w:cs="Times New Roman"/>
        </w:rPr>
        <w:t xml:space="preserve"> (</w:t>
      </w:r>
      <w:r>
        <w:t>六</w:t>
      </w:r>
      <w:r>
        <w:rPr>
          <w:rFonts w:ascii="Times New Roman" w:eastAsia="Times New Roman" w:hAnsi="Times New Roman" w:cs="Times New Roman"/>
        </w:rPr>
        <w:t>)</w:t>
      </w:r>
      <w:r>
        <w:t>估值错误的处理</w:t>
      </w:r>
      <w:r>
        <w:rPr>
          <w:rFonts w:ascii="Times New Roman" w:eastAsia="Times New Roman" w:hAnsi="Times New Roman" w:cs="Times New Roman"/>
        </w:rPr>
        <w:t xml:space="preserve"> </w:t>
      </w:r>
    </w:p>
    <w:p w14:paraId="1F032708" w14:textId="77777777" w:rsidR="005F4037" w:rsidRDefault="00BB308E">
      <w:pPr>
        <w:ind w:left="415" w:right="0"/>
      </w:pPr>
      <w:r>
        <w:t>基金管理人和基金托管人将采取必要、适当、合理的措施确保基金资产估值的准确性、</w:t>
      </w:r>
    </w:p>
    <w:p w14:paraId="56FD217E" w14:textId="77777777" w:rsidR="005F4037" w:rsidRDefault="00BB308E">
      <w:pPr>
        <w:ind w:right="0"/>
      </w:pPr>
      <w:r>
        <w:t>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发生差错时，视为基金份额净值错误。</w:t>
      </w:r>
      <w:r>
        <w:rPr>
          <w:rFonts w:ascii="Times New Roman" w:eastAsia="Times New Roman" w:hAnsi="Times New Roman" w:cs="Times New Roman"/>
        </w:rPr>
        <w:t xml:space="preserve"> </w:t>
      </w:r>
    </w:p>
    <w:p w14:paraId="47FAB278" w14:textId="77777777" w:rsidR="005F4037" w:rsidRDefault="00BB308E">
      <w:pPr>
        <w:ind w:left="415" w:right="0"/>
      </w:pPr>
      <w:r>
        <w:t>本基金合同的当事人应按照以下约定处理：</w:t>
      </w:r>
      <w:r>
        <w:rPr>
          <w:rFonts w:ascii="Times New Roman" w:eastAsia="Times New Roman" w:hAnsi="Times New Roman" w:cs="Times New Roman"/>
        </w:rPr>
        <w:t xml:space="preserve"> </w:t>
      </w:r>
    </w:p>
    <w:p w14:paraId="779D7B4F" w14:textId="77777777" w:rsidR="005F4037" w:rsidRDefault="00BB308E">
      <w:pPr>
        <w:ind w:left="415" w:right="0"/>
      </w:pPr>
      <w:r>
        <w:rPr>
          <w:rFonts w:ascii="Times New Roman" w:eastAsia="Times New Roman" w:hAnsi="Times New Roman" w:cs="Times New Roman"/>
        </w:rPr>
        <w:t>1.</w:t>
      </w:r>
      <w:r>
        <w:t>差错类型</w:t>
      </w:r>
      <w:r>
        <w:rPr>
          <w:rFonts w:ascii="Times New Roman" w:eastAsia="Times New Roman" w:hAnsi="Times New Roman" w:cs="Times New Roman"/>
        </w:rPr>
        <w:t xml:space="preserve"> </w:t>
      </w:r>
    </w:p>
    <w:p w14:paraId="6F907E1B" w14:textId="77777777" w:rsidR="005F4037" w:rsidRDefault="00BB308E">
      <w:pPr>
        <w:spacing w:after="12" w:line="412" w:lineRule="auto"/>
        <w:ind w:left="0" w:right="0" w:firstLine="420"/>
      </w:pPr>
      <w:r>
        <w:t>本基金运作过程中，如果由于基金管理人或基金托管人、或注册登记机构、或代销机构、或投资人自身的过错造成差错，导致其他当事人遭受损失的，过错的责任人应当对由于该差错遭受损失当事人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差错处理原则</w:t>
      </w:r>
      <w:r>
        <w:t>”</w:t>
      </w:r>
      <w:r>
        <w:t>给予赔偿，承担赔偿责任。</w:t>
      </w:r>
      <w:r>
        <w:rPr>
          <w:rFonts w:ascii="Times New Roman" w:eastAsia="Times New Roman" w:hAnsi="Times New Roman" w:cs="Times New Roman"/>
        </w:rPr>
        <w:t xml:space="preserve"> </w:t>
      </w:r>
    </w:p>
    <w:p w14:paraId="1542CE1E" w14:textId="77777777" w:rsidR="005F4037" w:rsidRDefault="00BB308E">
      <w:pPr>
        <w:spacing w:after="12" w:line="412" w:lineRule="auto"/>
        <w:ind w:left="0" w:right="0" w:firstLine="420"/>
      </w:pPr>
      <w:r>
        <w:t>上述差错的主要类型包括但不限于：</w:t>
      </w:r>
      <w:r>
        <w:t>资料申报差错、数据传输差错、数据计算差错、系统故障差错、下达指令差错等；对于因技术原因引起的差错，若系同行业现有技术水平不能预见、不能避免、不能克服，则属不可抗力，按照下述规定执行。</w:t>
      </w:r>
      <w:r>
        <w:rPr>
          <w:rFonts w:ascii="Times New Roman" w:eastAsia="Times New Roman" w:hAnsi="Times New Roman" w:cs="Times New Roman"/>
        </w:rPr>
        <w:t xml:space="preserve"> </w:t>
      </w:r>
    </w:p>
    <w:p w14:paraId="3EEA1590" w14:textId="77777777" w:rsidR="005F4037" w:rsidRDefault="00BB308E">
      <w:pPr>
        <w:spacing w:after="19" w:line="415" w:lineRule="auto"/>
        <w:ind w:left="415" w:right="0"/>
      </w:pPr>
      <w:r>
        <w:t>由于不可抗力原因造成投资人的交易资料灭失或被错误处理或造成其他差错，因不可抗力原因出现差错的当事人不对其他当事人承担赔偿责任，但因该差错取得不当得利的当事人仍应负有返还不当得利的义务。</w:t>
      </w:r>
      <w:r>
        <w:rPr>
          <w:rFonts w:ascii="Times New Roman" w:eastAsia="Times New Roman" w:hAnsi="Times New Roman" w:cs="Times New Roman"/>
        </w:rPr>
        <w:t xml:space="preserve"> </w:t>
      </w:r>
    </w:p>
    <w:p w14:paraId="354A05C9" w14:textId="77777777" w:rsidR="005F4037" w:rsidRDefault="00BB308E">
      <w:pPr>
        <w:ind w:left="415" w:right="0"/>
      </w:pPr>
      <w:r>
        <w:rPr>
          <w:rFonts w:ascii="Times New Roman" w:eastAsia="Times New Roman" w:hAnsi="Times New Roman" w:cs="Times New Roman"/>
        </w:rPr>
        <w:t>2.</w:t>
      </w:r>
      <w:r>
        <w:t>差错处理原则</w:t>
      </w:r>
      <w:r>
        <w:rPr>
          <w:rFonts w:ascii="Times New Roman" w:eastAsia="Times New Roman" w:hAnsi="Times New Roman" w:cs="Times New Roman"/>
        </w:rPr>
        <w:t xml:space="preserve"> </w:t>
      </w:r>
    </w:p>
    <w:p w14:paraId="73CCCD01" w14:textId="77777777" w:rsidR="005F4037" w:rsidRDefault="00BB308E">
      <w:pPr>
        <w:spacing w:after="11" w:line="414" w:lineRule="auto"/>
        <w:ind w:left="0" w:right="0" w:firstLine="420"/>
      </w:pPr>
      <w:r>
        <w:rPr>
          <w:rFonts w:ascii="Times New Roman" w:eastAsia="Times New Roman" w:hAnsi="Times New Roman" w:cs="Times New Roman"/>
        </w:rPr>
        <w:t>(1)</w:t>
      </w:r>
      <w:r>
        <w:t>差错已发生，但尚未给当事人造成损失时，差错责任方应及时协调各方，及时进行更正，因更正差错发生的费用由差错责任方承担；由于差错责任方未及时更正已产生的差错，给当事人造成损失的，由差错责任方对直接损失承担赔偿责任；若差错责任方已经积极协调，并且有协助义务的当事人有足够的时间进行更正而未更正，则其应当承担相应赔偿责任。差错责任方应对更正的情况向有关当事人进行确认，确保差错已得到更正。</w:t>
      </w:r>
      <w:r>
        <w:rPr>
          <w:rFonts w:ascii="Times New Roman" w:eastAsia="Times New Roman" w:hAnsi="Times New Roman" w:cs="Times New Roman"/>
        </w:rPr>
        <w:t xml:space="preserve"> </w:t>
      </w:r>
    </w:p>
    <w:p w14:paraId="12E1892A" w14:textId="77777777" w:rsidR="005F4037" w:rsidRDefault="00BB308E">
      <w:pPr>
        <w:spacing w:after="0" w:line="429" w:lineRule="auto"/>
        <w:ind w:left="0" w:right="0" w:firstLine="420"/>
      </w:pPr>
      <w:r>
        <w:rPr>
          <w:rFonts w:ascii="Times New Roman" w:eastAsia="Times New Roman" w:hAnsi="Times New Roman" w:cs="Times New Roman"/>
        </w:rPr>
        <w:t>(2)</w:t>
      </w:r>
      <w:r>
        <w:t>差错的责任方对有关当事人的直接损失负责，不对间接损失负责，并且仅对差错的有关直接当事人负责，不对第三方负责。</w:t>
      </w:r>
      <w:r>
        <w:rPr>
          <w:rFonts w:ascii="Times New Roman" w:eastAsia="Times New Roman" w:hAnsi="Times New Roman" w:cs="Times New Roman"/>
        </w:rPr>
        <w:t xml:space="preserve"> </w:t>
      </w:r>
    </w:p>
    <w:p w14:paraId="7157D603" w14:textId="77777777" w:rsidR="005F4037" w:rsidRDefault="00BB308E">
      <w:pPr>
        <w:spacing w:after="16" w:line="415" w:lineRule="auto"/>
        <w:ind w:left="0" w:right="0" w:firstLine="420"/>
      </w:pPr>
      <w:r>
        <w:rPr>
          <w:rFonts w:ascii="Times New Roman" w:eastAsia="Times New Roman" w:hAnsi="Times New Roman" w:cs="Times New Roman"/>
        </w:rPr>
        <w:t>(3)</w:t>
      </w:r>
      <w:r>
        <w:t>因差</w:t>
      </w:r>
      <w:r>
        <w:t>错而获得不当得利的当事人负有及时返还不当得利的义务。但差错责任方仍应对差错负责。如果由于获得不当得利的当事人不返还或不全部返还不当得利造成其他当事人的利益损失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差错责任方应赔偿受损方的损失，并在其支付的赔偿金额的范围内对获得不当得利的当事人享有要求返还不当得利的权利；如果获得不当得利的当事人已经将此部分不当得利返还给受损方，则受损方应当将其已经获得的赔偿额加上已经获得的不当得利返还的总和超过其实际损失的差额部分支付给差错责任方。</w:t>
      </w:r>
      <w:r>
        <w:rPr>
          <w:rFonts w:ascii="Times New Roman" w:eastAsia="Times New Roman" w:hAnsi="Times New Roman" w:cs="Times New Roman"/>
        </w:rPr>
        <w:t xml:space="preserve"> </w:t>
      </w:r>
    </w:p>
    <w:p w14:paraId="51BA356A" w14:textId="77777777" w:rsidR="005F4037" w:rsidRDefault="00BB308E">
      <w:pPr>
        <w:ind w:left="415" w:right="0"/>
      </w:pPr>
      <w:r>
        <w:rPr>
          <w:rFonts w:ascii="Times New Roman" w:eastAsia="Times New Roman" w:hAnsi="Times New Roman" w:cs="Times New Roman"/>
        </w:rPr>
        <w:t>(4)</w:t>
      </w:r>
      <w:r>
        <w:t>差错调整采用尽量恢复至假设未发生差错的正确情形的方式。</w:t>
      </w:r>
      <w:r>
        <w:rPr>
          <w:rFonts w:ascii="Times New Roman" w:eastAsia="Times New Roman" w:hAnsi="Times New Roman" w:cs="Times New Roman"/>
        </w:rPr>
        <w:t xml:space="preserve"> </w:t>
      </w:r>
    </w:p>
    <w:p w14:paraId="6F9FF4F4" w14:textId="77777777" w:rsidR="005F4037" w:rsidRDefault="00BB308E">
      <w:pPr>
        <w:spacing w:after="11" w:line="414" w:lineRule="auto"/>
        <w:ind w:left="0" w:right="0" w:firstLine="420"/>
      </w:pPr>
      <w:r>
        <w:rPr>
          <w:rFonts w:ascii="Times New Roman" w:eastAsia="Times New Roman" w:hAnsi="Times New Roman" w:cs="Times New Roman"/>
        </w:rPr>
        <w:t>(5)</w:t>
      </w:r>
      <w:r>
        <w:t>差错责任方拒绝进行赔偿时，如果因基金管理人过错造成基金财产损失时，基金托管人应为基金的利益向基金管理人追偿，如果因基金托管人过错造成基金财产损失时，基金管理人应为基金的利益向基金托管人追偿。基金管理人和托管人之外的第三方造成基金财产的损失，并拒绝进行赔偿时，由基金管理人负责向差错方追偿；追偿过程中产生的有关费用，应列入基金费用，从基金资产中支付。</w:t>
      </w:r>
      <w:r>
        <w:rPr>
          <w:rFonts w:ascii="Times New Roman" w:eastAsia="Times New Roman" w:hAnsi="Times New Roman" w:cs="Times New Roman"/>
        </w:rPr>
        <w:t xml:space="preserve"> </w:t>
      </w:r>
    </w:p>
    <w:p w14:paraId="66851F7D" w14:textId="77777777" w:rsidR="005F4037" w:rsidRDefault="00BB308E">
      <w:pPr>
        <w:spacing w:after="6" w:line="420" w:lineRule="auto"/>
        <w:ind w:left="-15" w:right="208" w:firstLine="410"/>
        <w:jc w:val="both"/>
      </w:pPr>
      <w:r>
        <w:rPr>
          <w:rFonts w:ascii="Times New Roman" w:eastAsia="Times New Roman" w:hAnsi="Times New Roman" w:cs="Times New Roman"/>
        </w:rPr>
        <w:t>(6)</w:t>
      </w:r>
      <w:r>
        <w:t>如果出现差错的当事人未按规定对受损方进行赔偿，并且依据法律法规、基金合同或其他规定，基金管理人自行或依据法院判决、仲裁裁决对受损方承担了赔偿责任</w:t>
      </w:r>
      <w:r>
        <w:t>，则基金管理人有权向出现过错的当事人进行追索，并有权要求其赔偿或补偿由此发生的费用和遭受的直接损失。</w:t>
      </w:r>
      <w:r>
        <w:rPr>
          <w:rFonts w:ascii="Times New Roman" w:eastAsia="Times New Roman" w:hAnsi="Times New Roman" w:cs="Times New Roman"/>
        </w:rPr>
        <w:t xml:space="preserve"> </w:t>
      </w:r>
    </w:p>
    <w:p w14:paraId="1C15D927" w14:textId="77777777" w:rsidR="005F4037" w:rsidRDefault="00BB308E">
      <w:pPr>
        <w:ind w:left="415" w:right="0"/>
      </w:pPr>
      <w:r>
        <w:rPr>
          <w:rFonts w:ascii="Times New Roman" w:eastAsia="Times New Roman" w:hAnsi="Times New Roman" w:cs="Times New Roman"/>
        </w:rPr>
        <w:t>(7)</w:t>
      </w:r>
      <w:r>
        <w:t>按法律法规规定的其他原则处理差错。</w:t>
      </w:r>
      <w:r>
        <w:rPr>
          <w:rFonts w:ascii="Times New Roman" w:eastAsia="Times New Roman" w:hAnsi="Times New Roman" w:cs="Times New Roman"/>
        </w:rPr>
        <w:t xml:space="preserve"> </w:t>
      </w:r>
    </w:p>
    <w:p w14:paraId="0D385F60" w14:textId="77777777" w:rsidR="005F4037" w:rsidRDefault="00BB308E">
      <w:pPr>
        <w:ind w:left="415" w:right="0"/>
      </w:pPr>
      <w:r>
        <w:rPr>
          <w:rFonts w:ascii="Times New Roman" w:eastAsia="Times New Roman" w:hAnsi="Times New Roman" w:cs="Times New Roman"/>
        </w:rPr>
        <w:t>3.</w:t>
      </w:r>
      <w:r>
        <w:t>差错处理程序</w:t>
      </w:r>
      <w:r>
        <w:rPr>
          <w:rFonts w:ascii="Times New Roman" w:eastAsia="Times New Roman" w:hAnsi="Times New Roman" w:cs="Times New Roman"/>
        </w:rPr>
        <w:t xml:space="preserve"> </w:t>
      </w:r>
    </w:p>
    <w:p w14:paraId="46AF8DD0" w14:textId="77777777" w:rsidR="005F4037" w:rsidRDefault="00BB308E">
      <w:pPr>
        <w:ind w:left="415" w:right="0"/>
      </w:pPr>
      <w:r>
        <w:t>差错被发现后，有关的当事人应当及时进行处理，处理的程序如下：</w:t>
      </w:r>
      <w:r>
        <w:rPr>
          <w:rFonts w:ascii="Times New Roman" w:eastAsia="Times New Roman" w:hAnsi="Times New Roman" w:cs="Times New Roman"/>
        </w:rPr>
        <w:t xml:space="preserve"> </w:t>
      </w:r>
    </w:p>
    <w:p w14:paraId="57E03748" w14:textId="77777777" w:rsidR="005F4037" w:rsidRDefault="00BB308E">
      <w:pPr>
        <w:ind w:left="415" w:right="0"/>
      </w:pPr>
      <w:r>
        <w:rPr>
          <w:rFonts w:ascii="Times New Roman" w:eastAsia="Times New Roman" w:hAnsi="Times New Roman" w:cs="Times New Roman"/>
        </w:rPr>
        <w:t>(1)</w:t>
      </w:r>
      <w:r>
        <w:t>查明差错发生的原因，列明所有的当事人，并根据差错发生的原因确定差错的责任方；</w:t>
      </w:r>
      <w:r>
        <w:rPr>
          <w:rFonts w:ascii="Times New Roman" w:eastAsia="Times New Roman" w:hAnsi="Times New Roman" w:cs="Times New Roman"/>
        </w:rPr>
        <w:t xml:space="preserve"> </w:t>
      </w:r>
    </w:p>
    <w:p w14:paraId="4FB5B360" w14:textId="77777777" w:rsidR="005F4037" w:rsidRDefault="00BB308E">
      <w:pPr>
        <w:ind w:left="415" w:right="0"/>
      </w:pPr>
      <w:r>
        <w:rPr>
          <w:rFonts w:ascii="Times New Roman" w:eastAsia="Times New Roman" w:hAnsi="Times New Roman" w:cs="Times New Roman"/>
        </w:rPr>
        <w:t>(2)</w:t>
      </w:r>
      <w:r>
        <w:t>根据差错处理原则或当事人协商的方法对因差错造成的损失进行评估；</w:t>
      </w:r>
      <w:r>
        <w:rPr>
          <w:rFonts w:ascii="Times New Roman" w:eastAsia="Times New Roman" w:hAnsi="Times New Roman" w:cs="Times New Roman"/>
        </w:rPr>
        <w:t xml:space="preserve"> </w:t>
      </w:r>
    </w:p>
    <w:p w14:paraId="08AF4B23" w14:textId="77777777" w:rsidR="005F4037" w:rsidRDefault="00BB308E">
      <w:pPr>
        <w:ind w:left="415" w:right="0"/>
      </w:pPr>
      <w:r>
        <w:rPr>
          <w:rFonts w:ascii="Times New Roman" w:eastAsia="Times New Roman" w:hAnsi="Times New Roman" w:cs="Times New Roman"/>
        </w:rPr>
        <w:t>(3)</w:t>
      </w:r>
      <w:r>
        <w:t>根据差错处理原则或当事人协商的方法由差错的责任方进行更正和赔偿损失；</w:t>
      </w:r>
      <w:r>
        <w:rPr>
          <w:rFonts w:ascii="Times New Roman" w:eastAsia="Times New Roman" w:hAnsi="Times New Roman" w:cs="Times New Roman"/>
        </w:rPr>
        <w:t xml:space="preserve"> </w:t>
      </w:r>
    </w:p>
    <w:p w14:paraId="47E22859" w14:textId="77777777" w:rsidR="005F4037" w:rsidRDefault="00BB308E">
      <w:pPr>
        <w:spacing w:after="2" w:line="428" w:lineRule="auto"/>
        <w:ind w:left="0" w:right="0" w:firstLine="420"/>
      </w:pPr>
      <w:r>
        <w:rPr>
          <w:rFonts w:ascii="Times New Roman" w:eastAsia="Times New Roman" w:hAnsi="Times New Roman" w:cs="Times New Roman"/>
        </w:rPr>
        <w:t>(4)</w:t>
      </w:r>
      <w:r>
        <w:t>根据差错处理的方法，需要修改基金注册登记机构交易数据的，由基金注册登记机构进行更正，并就差错的更正向有关当事人进行确认。</w:t>
      </w:r>
      <w:r>
        <w:rPr>
          <w:rFonts w:ascii="Times New Roman" w:eastAsia="Times New Roman" w:hAnsi="Times New Roman" w:cs="Times New Roman"/>
        </w:rPr>
        <w:t xml:space="preserve"> </w:t>
      </w:r>
    </w:p>
    <w:p w14:paraId="4A32C5BC" w14:textId="77777777" w:rsidR="005F4037" w:rsidRDefault="00BB308E">
      <w:pPr>
        <w:ind w:left="415" w:right="0"/>
      </w:pPr>
      <w:r>
        <w:rPr>
          <w:rFonts w:ascii="Times New Roman" w:eastAsia="Times New Roman" w:hAnsi="Times New Roman" w:cs="Times New Roman"/>
        </w:rPr>
        <w:t>4.</w:t>
      </w:r>
      <w:r>
        <w:t>基金份额净值差错处理的原则和方法如下：</w:t>
      </w:r>
      <w:r>
        <w:rPr>
          <w:rFonts w:ascii="Times New Roman" w:eastAsia="Times New Roman" w:hAnsi="Times New Roman" w:cs="Times New Roman"/>
        </w:rPr>
        <w:t xml:space="preserve"> </w:t>
      </w:r>
    </w:p>
    <w:p w14:paraId="18D88A40" w14:textId="77777777" w:rsidR="005F4037" w:rsidRDefault="00BB308E">
      <w:pPr>
        <w:spacing w:after="0" w:line="428" w:lineRule="auto"/>
        <w:ind w:left="0" w:right="0" w:firstLine="420"/>
      </w:pP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63C81A1" w14:textId="77777777" w:rsidR="005F4037" w:rsidRDefault="00BB308E">
      <w:pPr>
        <w:spacing w:after="6" w:line="420" w:lineRule="auto"/>
        <w:ind w:left="-15" w:right="208" w:firstLine="410"/>
        <w:jc w:val="both"/>
      </w:pPr>
      <w:r>
        <w:rPr>
          <w:rFonts w:ascii="Times New Roman" w:eastAsia="Times New Roman" w:hAnsi="Times New Roman" w:cs="Times New Roman"/>
        </w:rPr>
        <w:t>(2)</w:t>
      </w: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时，基金管理人应当公告、通报基金托管人并报中国证监会备案。</w:t>
      </w:r>
      <w:r>
        <w:rPr>
          <w:rFonts w:ascii="Times New Roman" w:eastAsia="Times New Roman" w:hAnsi="Times New Roman" w:cs="Times New Roman"/>
        </w:rPr>
        <w:t xml:space="preserve"> </w:t>
      </w:r>
    </w:p>
    <w:p w14:paraId="1A45E92A" w14:textId="77777777" w:rsidR="005F4037" w:rsidRDefault="00BB308E">
      <w:pPr>
        <w:spacing w:after="2" w:line="428" w:lineRule="auto"/>
        <w:ind w:left="0" w:right="0" w:firstLine="420"/>
      </w:pPr>
      <w:r>
        <w:rPr>
          <w:rFonts w:ascii="Times New Roman" w:eastAsia="Times New Roman" w:hAnsi="Times New Roman" w:cs="Times New Roman"/>
        </w:rPr>
        <w:t>(3)</w:t>
      </w:r>
      <w:r>
        <w:t>基金管理人和基金托管人由于各自技术系统设置而产生的净值计算尾差，以基金管理人计算结果为准。</w:t>
      </w:r>
      <w:r>
        <w:rPr>
          <w:rFonts w:ascii="Times New Roman" w:eastAsia="Times New Roman" w:hAnsi="Times New Roman" w:cs="Times New Roman"/>
        </w:rPr>
        <w:t xml:space="preserve"> </w:t>
      </w:r>
    </w:p>
    <w:p w14:paraId="070EA469" w14:textId="77777777" w:rsidR="005F4037" w:rsidRDefault="00BB308E">
      <w:pPr>
        <w:ind w:left="415" w:right="0"/>
      </w:pP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57C613CE" w14:textId="77777777" w:rsidR="005F4037" w:rsidRDefault="00BB308E">
      <w:pPr>
        <w:ind w:left="415" w:right="0"/>
      </w:pPr>
      <w:r>
        <w:rPr>
          <w:rFonts w:ascii="Times New Roman" w:eastAsia="Times New Roman" w:hAnsi="Times New Roman" w:cs="Times New Roman"/>
        </w:rPr>
        <w:t>(</w:t>
      </w:r>
      <w:r>
        <w:t>七</w:t>
      </w:r>
      <w:r>
        <w:rPr>
          <w:rFonts w:ascii="Times New Roman" w:eastAsia="Times New Roman" w:hAnsi="Times New Roman" w:cs="Times New Roman"/>
        </w:rPr>
        <w:t>)</w:t>
      </w:r>
      <w:r>
        <w:t>暂停估值的情形</w:t>
      </w:r>
      <w:r>
        <w:rPr>
          <w:rFonts w:ascii="Times New Roman" w:eastAsia="Times New Roman" w:hAnsi="Times New Roman" w:cs="Times New Roman"/>
        </w:rPr>
        <w:t xml:space="preserve"> </w:t>
      </w:r>
    </w:p>
    <w:p w14:paraId="64F2A07F" w14:textId="77777777" w:rsidR="005F4037" w:rsidRDefault="00BB308E">
      <w:pPr>
        <w:ind w:left="415" w:right="0"/>
      </w:pPr>
      <w:r>
        <w:rPr>
          <w:rFonts w:ascii="Times New Roman" w:eastAsia="Times New Roman" w:hAnsi="Times New Roman" w:cs="Times New Roman"/>
        </w:rPr>
        <w:t>1.</w:t>
      </w:r>
      <w:r>
        <w:t>基金投资所涉及的证券交易市场遇法定节假日或因其他原因暂停营业时；</w:t>
      </w:r>
      <w:r>
        <w:rPr>
          <w:rFonts w:ascii="Times New Roman" w:eastAsia="Times New Roman" w:hAnsi="Times New Roman" w:cs="Times New Roman"/>
        </w:rPr>
        <w:t xml:space="preserve"> </w:t>
      </w:r>
    </w:p>
    <w:p w14:paraId="4B042019" w14:textId="77777777" w:rsidR="005F4037" w:rsidRDefault="00BB308E">
      <w:pPr>
        <w:ind w:left="415" w:right="0"/>
      </w:pPr>
      <w:r>
        <w:rPr>
          <w:rFonts w:ascii="Times New Roman" w:eastAsia="Times New Roman" w:hAnsi="Times New Roman" w:cs="Times New Roman"/>
        </w:rPr>
        <w:t>2.</w:t>
      </w:r>
      <w:r>
        <w:t>因不可抗力或其它情形致使基金管理人、基金托管人无法准确评估基金资产价值时；</w:t>
      </w:r>
      <w:r>
        <w:rPr>
          <w:rFonts w:ascii="Times New Roman" w:eastAsia="Times New Roman" w:hAnsi="Times New Roman" w:cs="Times New Roman"/>
        </w:rPr>
        <w:t xml:space="preserve"> </w:t>
      </w:r>
    </w:p>
    <w:p w14:paraId="78503180" w14:textId="77777777" w:rsidR="005F4037" w:rsidRDefault="00BB308E">
      <w:pPr>
        <w:spacing w:after="6" w:line="420" w:lineRule="auto"/>
        <w:ind w:left="-15" w:right="208" w:firstLine="410"/>
        <w:jc w:val="both"/>
      </w:pPr>
      <w:r>
        <w:rPr>
          <w:rFonts w:ascii="Times New Roman" w:eastAsia="Times New Roman" w:hAnsi="Times New Roman" w:cs="Times New Roman"/>
        </w:rPr>
        <w:t>3.</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w:t>
      </w:r>
      <w:r>
        <w:t>大不确定性时，经与基金托管人协商一致的，基金管理人应当暂停估值；</w:t>
      </w:r>
      <w:r>
        <w:rPr>
          <w:rFonts w:ascii="Times New Roman" w:eastAsia="Times New Roman" w:hAnsi="Times New Roman" w:cs="Times New Roman"/>
        </w:rPr>
        <w:t xml:space="preserve"> </w:t>
      </w:r>
    </w:p>
    <w:p w14:paraId="3787F436" w14:textId="77777777" w:rsidR="005F4037" w:rsidRDefault="00BB308E">
      <w:pPr>
        <w:ind w:left="415" w:right="0"/>
      </w:pPr>
      <w:r>
        <w:rPr>
          <w:rFonts w:ascii="Times New Roman" w:eastAsia="Times New Roman" w:hAnsi="Times New Roman" w:cs="Times New Roman"/>
        </w:rPr>
        <w:t>4.</w:t>
      </w:r>
      <w:r>
        <w:t>中国证监会和基金合同认定的其它情形。</w:t>
      </w:r>
      <w:r>
        <w:rPr>
          <w:rFonts w:ascii="Times New Roman" w:eastAsia="Times New Roman" w:hAnsi="Times New Roman" w:cs="Times New Roman"/>
        </w:rPr>
        <w:t xml:space="preserve"> </w:t>
      </w:r>
    </w:p>
    <w:p w14:paraId="75B08711" w14:textId="77777777" w:rsidR="005F4037" w:rsidRDefault="00BB308E">
      <w:pPr>
        <w:ind w:left="415" w:right="0"/>
      </w:pPr>
      <w:r>
        <w:rPr>
          <w:rFonts w:ascii="Times New Roman" w:eastAsia="Times New Roman" w:hAnsi="Times New Roman" w:cs="Times New Roman"/>
        </w:rPr>
        <w:t>(</w:t>
      </w:r>
      <w:r>
        <w:t>八</w:t>
      </w:r>
      <w:r>
        <w:rPr>
          <w:rFonts w:ascii="Times New Roman" w:eastAsia="Times New Roman" w:hAnsi="Times New Roman" w:cs="Times New Roman"/>
        </w:rPr>
        <w:t>)</w:t>
      </w:r>
      <w:r>
        <w:t>基金净值的确认</w:t>
      </w:r>
      <w:r>
        <w:rPr>
          <w:rFonts w:ascii="Times New Roman" w:eastAsia="Times New Roman" w:hAnsi="Times New Roman" w:cs="Times New Roman"/>
        </w:rPr>
        <w:t xml:space="preserve"> </w:t>
      </w:r>
    </w:p>
    <w:p w14:paraId="103A9402" w14:textId="77777777" w:rsidR="005F4037" w:rsidRDefault="00BB308E">
      <w:pPr>
        <w:spacing w:after="23" w:line="411" w:lineRule="auto"/>
        <w:ind w:left="0" w:right="0" w:firstLine="420"/>
      </w:pPr>
      <w:r>
        <w:t>用于基金信息披露的基金资产净值和各类基金份额的基金份额净值由基金管理人负责计算，基金托管人负责进行复核。基金管理人应于每个工作日交易结束后计算当日或国家法律法规规定需要对外披露基金净值的非工作日的基金资产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24CDBE1" w14:textId="77777777" w:rsidR="005F4037" w:rsidRDefault="00BB308E">
      <w:pPr>
        <w:ind w:left="415" w:right="0"/>
      </w:pPr>
      <w:r>
        <w:rPr>
          <w:rFonts w:ascii="Times New Roman" w:eastAsia="Times New Roman" w:hAnsi="Times New Roman" w:cs="Times New Roman"/>
        </w:rPr>
        <w:t>(</w:t>
      </w:r>
      <w:r>
        <w:t>九</w:t>
      </w:r>
      <w:r>
        <w:rPr>
          <w:rFonts w:ascii="Times New Roman" w:eastAsia="Times New Roman" w:hAnsi="Times New Roman" w:cs="Times New Roman"/>
        </w:rPr>
        <w:t>)</w:t>
      </w:r>
      <w:r>
        <w:t>特殊情况的处理</w:t>
      </w:r>
      <w:r>
        <w:rPr>
          <w:rFonts w:ascii="Times New Roman" w:eastAsia="Times New Roman" w:hAnsi="Times New Roman" w:cs="Times New Roman"/>
        </w:rPr>
        <w:t xml:space="preserve"> </w:t>
      </w:r>
    </w:p>
    <w:p w14:paraId="499C27B2" w14:textId="77777777" w:rsidR="005F4037" w:rsidRDefault="00BB308E">
      <w:pPr>
        <w:spacing w:after="0" w:line="433" w:lineRule="auto"/>
        <w:ind w:left="0" w:right="0" w:firstLine="420"/>
      </w:pPr>
      <w:r>
        <w:rPr>
          <w:rFonts w:ascii="Times New Roman" w:eastAsia="Times New Roman" w:hAnsi="Times New Roman" w:cs="Times New Roman"/>
        </w:rPr>
        <w:t>1.</w:t>
      </w:r>
      <w:r>
        <w:t>基金管理人或基金托管人按估值方法</w:t>
      </w:r>
      <w:r>
        <w:t>的第</w:t>
      </w:r>
      <w:r>
        <w:t xml:space="preserve"> </w:t>
      </w:r>
      <w:r>
        <w:rPr>
          <w:rFonts w:ascii="Times New Roman" w:eastAsia="Times New Roman" w:hAnsi="Times New Roman" w:cs="Times New Roman"/>
        </w:rPr>
        <w:t xml:space="preserve">6 </w:t>
      </w:r>
      <w:r>
        <w:t>项、股票指数期货合约估值方法的第（</w:t>
      </w:r>
      <w:r>
        <w:rPr>
          <w:rFonts w:ascii="Times New Roman" w:eastAsia="Times New Roman" w:hAnsi="Times New Roman" w:cs="Times New Roman"/>
        </w:rPr>
        <w:t>2</w:t>
      </w:r>
      <w:r>
        <w:t>）项进行估值时，所造成的误差不作为基金资产估值错误处理。</w:t>
      </w:r>
      <w:r>
        <w:rPr>
          <w:rFonts w:ascii="Times New Roman" w:eastAsia="Times New Roman" w:hAnsi="Times New Roman" w:cs="Times New Roman"/>
        </w:rPr>
        <w:t xml:space="preserve"> </w:t>
      </w:r>
    </w:p>
    <w:p w14:paraId="06ABB328" w14:textId="77777777" w:rsidR="005F4037" w:rsidRDefault="00BB308E">
      <w:pPr>
        <w:spacing w:after="272" w:line="420" w:lineRule="auto"/>
        <w:ind w:left="-15" w:right="208" w:firstLine="410"/>
        <w:jc w:val="both"/>
      </w:pPr>
      <w:r>
        <w:rPr>
          <w:rFonts w:ascii="Times New Roman" w:eastAsia="Times New Roman" w:hAnsi="Times New Roman" w:cs="Times New Roman"/>
        </w:rPr>
        <w:t>2.</w:t>
      </w:r>
      <w:r>
        <w:t>由于不可抗力原因，或由于证券交易所及登记结算公司发送的数据错误，或国家会计政策变更、市场规则变更等，基金管理人和基金托管人虽然已经采取必要、适当、合理的措施</w:t>
      </w:r>
      <w:r>
        <w:t>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404B0B2" w14:textId="77777777" w:rsidR="005F4037" w:rsidRDefault="00BB308E">
      <w:pPr>
        <w:pStyle w:val="1"/>
        <w:ind w:right="216"/>
      </w:pPr>
      <w:bookmarkStart w:id="14" w:name="_Toc49075"/>
      <w:r>
        <w:t>十五、基金的费用与税收</w:t>
      </w:r>
      <w:r>
        <w:t xml:space="preserve"> </w:t>
      </w:r>
      <w:bookmarkEnd w:id="14"/>
    </w:p>
    <w:p w14:paraId="42FB41C1" w14:textId="77777777" w:rsidR="005F4037" w:rsidRDefault="00BB308E">
      <w:pPr>
        <w:ind w:left="415" w:right="0"/>
      </w:pPr>
      <w:r>
        <w:rPr>
          <w:rFonts w:ascii="Times New Roman" w:eastAsia="Times New Roman" w:hAnsi="Times New Roman" w:cs="Times New Roman"/>
        </w:rPr>
        <w:t>(</w:t>
      </w:r>
      <w:r>
        <w:t>一</w:t>
      </w:r>
      <w:r>
        <w:rPr>
          <w:rFonts w:ascii="Times New Roman" w:eastAsia="Times New Roman" w:hAnsi="Times New Roman" w:cs="Times New Roman"/>
        </w:rPr>
        <w:t>)</w:t>
      </w:r>
      <w:r>
        <w:t>基金费用的种类</w:t>
      </w:r>
      <w:r>
        <w:rPr>
          <w:rFonts w:ascii="Times New Roman" w:eastAsia="Times New Roman" w:hAnsi="Times New Roman" w:cs="Times New Roman"/>
        </w:rPr>
        <w:t xml:space="preserve"> </w:t>
      </w:r>
    </w:p>
    <w:p w14:paraId="3C165F95" w14:textId="77777777" w:rsidR="005F4037" w:rsidRDefault="00BB308E">
      <w:pPr>
        <w:ind w:left="415" w:right="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15DA222" w14:textId="77777777" w:rsidR="005F4037" w:rsidRDefault="00BB308E">
      <w:pPr>
        <w:ind w:left="415" w:right="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021C55F" w14:textId="77777777" w:rsidR="005F4037" w:rsidRDefault="00BB308E">
      <w:pPr>
        <w:ind w:left="415" w:right="0"/>
      </w:pPr>
      <w:r>
        <w:rPr>
          <w:rFonts w:ascii="Times New Roman" w:eastAsia="Times New Roman" w:hAnsi="Times New Roman" w:cs="Times New Roman"/>
        </w:rPr>
        <w:t>3.</w:t>
      </w: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A9DB13D" w14:textId="77777777" w:rsidR="005F4037" w:rsidRDefault="00BB308E">
      <w:pPr>
        <w:ind w:left="415" w:right="0"/>
      </w:pPr>
      <w:r>
        <w:rPr>
          <w:rFonts w:ascii="Times New Roman" w:eastAsia="Times New Roman" w:hAnsi="Times New Roman" w:cs="Times New Roman"/>
        </w:rPr>
        <w:t>4.</w:t>
      </w:r>
      <w:r>
        <w:t>基金财产拨划支付的银行费用；</w:t>
      </w:r>
      <w:r>
        <w:rPr>
          <w:rFonts w:ascii="Times New Roman" w:eastAsia="Times New Roman" w:hAnsi="Times New Roman" w:cs="Times New Roman"/>
        </w:rPr>
        <w:t xml:space="preserve"> </w:t>
      </w:r>
    </w:p>
    <w:p w14:paraId="3EA5684C" w14:textId="77777777" w:rsidR="005F4037" w:rsidRDefault="00BB308E">
      <w:pPr>
        <w:ind w:left="415" w:right="0"/>
      </w:pPr>
      <w:r>
        <w:rPr>
          <w:rFonts w:ascii="Times New Roman" w:eastAsia="Times New Roman" w:hAnsi="Times New Roman" w:cs="Times New Roman"/>
        </w:rPr>
        <w:t>5.</w:t>
      </w:r>
      <w:r>
        <w:t>基金合同生效后的基金信息披露费用；</w:t>
      </w:r>
      <w:r>
        <w:rPr>
          <w:rFonts w:ascii="Times New Roman" w:eastAsia="Times New Roman" w:hAnsi="Times New Roman" w:cs="Times New Roman"/>
        </w:rPr>
        <w:t xml:space="preserve"> </w:t>
      </w:r>
    </w:p>
    <w:p w14:paraId="6A9EFE1A" w14:textId="77777777" w:rsidR="005F4037" w:rsidRDefault="00BB308E">
      <w:pPr>
        <w:ind w:left="415" w:right="0"/>
      </w:pPr>
      <w:r>
        <w:rPr>
          <w:rFonts w:ascii="Times New Roman" w:eastAsia="Times New Roman" w:hAnsi="Times New Roman" w:cs="Times New Roman"/>
        </w:rPr>
        <w:t>6.</w:t>
      </w:r>
      <w:r>
        <w:t>基金份额持有人大会费用；</w:t>
      </w:r>
      <w:r>
        <w:rPr>
          <w:rFonts w:ascii="Times New Roman" w:eastAsia="Times New Roman" w:hAnsi="Times New Roman" w:cs="Times New Roman"/>
        </w:rPr>
        <w:t xml:space="preserve"> </w:t>
      </w:r>
    </w:p>
    <w:p w14:paraId="70872B1F" w14:textId="77777777" w:rsidR="005F4037" w:rsidRDefault="00BB308E">
      <w:pPr>
        <w:ind w:left="415" w:right="0"/>
      </w:pPr>
      <w:r>
        <w:rPr>
          <w:rFonts w:ascii="Times New Roman" w:eastAsia="Times New Roman" w:hAnsi="Times New Roman" w:cs="Times New Roman"/>
        </w:rPr>
        <w:t>7.</w:t>
      </w:r>
      <w:r>
        <w:t>基金合同生效后与基金有关的会计师费和律师费；</w:t>
      </w:r>
      <w:r>
        <w:rPr>
          <w:rFonts w:ascii="Times New Roman" w:eastAsia="Times New Roman" w:hAnsi="Times New Roman" w:cs="Times New Roman"/>
        </w:rPr>
        <w:t xml:space="preserve"> </w:t>
      </w:r>
    </w:p>
    <w:p w14:paraId="0C8E31E3" w14:textId="77777777" w:rsidR="005F4037" w:rsidRDefault="00BB308E">
      <w:pPr>
        <w:ind w:left="415" w:right="0"/>
      </w:pPr>
      <w:r>
        <w:rPr>
          <w:rFonts w:ascii="Times New Roman" w:eastAsia="Times New Roman" w:hAnsi="Times New Roman" w:cs="Times New Roman"/>
        </w:rPr>
        <w:t>8.</w:t>
      </w:r>
      <w:r>
        <w:t>基金的证券交易费用；</w:t>
      </w:r>
      <w:r>
        <w:rPr>
          <w:rFonts w:ascii="Times New Roman" w:eastAsia="Times New Roman" w:hAnsi="Times New Roman" w:cs="Times New Roman"/>
        </w:rPr>
        <w:t xml:space="preserve"> </w:t>
      </w:r>
    </w:p>
    <w:p w14:paraId="461C7B0D" w14:textId="77777777" w:rsidR="005F4037" w:rsidRDefault="00BB308E">
      <w:pPr>
        <w:ind w:left="415" w:right="0"/>
      </w:pPr>
      <w:r>
        <w:rPr>
          <w:rFonts w:ascii="Times New Roman" w:eastAsia="Times New Roman" w:hAnsi="Times New Roman" w:cs="Times New Roman"/>
        </w:rPr>
        <w:t>9.</w:t>
      </w:r>
      <w:r>
        <w:t>证券账户开户费用和银行账户维护费；</w:t>
      </w:r>
      <w:r>
        <w:rPr>
          <w:rFonts w:ascii="Times New Roman" w:eastAsia="Times New Roman" w:hAnsi="Times New Roman" w:cs="Times New Roman"/>
        </w:rPr>
        <w:t xml:space="preserve"> </w:t>
      </w:r>
    </w:p>
    <w:p w14:paraId="4DA9744B" w14:textId="77777777" w:rsidR="005F4037" w:rsidRDefault="00BB308E">
      <w:pPr>
        <w:ind w:left="415" w:right="0"/>
      </w:pPr>
      <w:r>
        <w:rPr>
          <w:rFonts w:ascii="Times New Roman" w:eastAsia="Times New Roman" w:hAnsi="Times New Roman" w:cs="Times New Roman"/>
        </w:rPr>
        <w:t>10.</w:t>
      </w:r>
      <w:r>
        <w:t>依法可以在基金财产中列支的其他费用。</w:t>
      </w:r>
      <w:r>
        <w:rPr>
          <w:rFonts w:ascii="Times New Roman" w:eastAsia="Times New Roman" w:hAnsi="Times New Roman" w:cs="Times New Roman"/>
        </w:rPr>
        <w:t xml:space="preserve"> </w:t>
      </w:r>
    </w:p>
    <w:p w14:paraId="78DF4187" w14:textId="77777777" w:rsidR="005F4037" w:rsidRDefault="00BB308E">
      <w:pPr>
        <w:spacing w:after="1" w:line="428" w:lineRule="auto"/>
        <w:ind w:left="0" w:right="0" w:firstLine="420"/>
      </w:pPr>
      <w:r>
        <w:rPr>
          <w:rFonts w:ascii="Times New Roman" w:eastAsia="Times New Roman" w:hAnsi="Times New Roman" w:cs="Times New Roman"/>
        </w:rPr>
        <w:t>(</w:t>
      </w:r>
      <w:r>
        <w:t>二</w:t>
      </w:r>
      <w:r>
        <w:rPr>
          <w:rFonts w:ascii="Times New Roman" w:eastAsia="Times New Roman" w:hAnsi="Times New Roman" w:cs="Times New Roman"/>
        </w:rPr>
        <w:t>)</w:t>
      </w:r>
      <w:r>
        <w:t>上述基金费用由基金管理人在法律规定的范围内参照公允的市场价格确定，法律法规另有规定时从其规定。</w:t>
      </w:r>
      <w:r>
        <w:rPr>
          <w:rFonts w:ascii="Times New Roman" w:eastAsia="Times New Roman" w:hAnsi="Times New Roman" w:cs="Times New Roman"/>
        </w:rPr>
        <w:t xml:space="preserve"> </w:t>
      </w:r>
    </w:p>
    <w:p w14:paraId="27E1C18B" w14:textId="77777777" w:rsidR="005F4037" w:rsidRDefault="00BB308E">
      <w:pPr>
        <w:ind w:left="415" w:right="0"/>
      </w:pPr>
      <w:r>
        <w:rPr>
          <w:rFonts w:ascii="Times New Roman" w:eastAsia="Times New Roman" w:hAnsi="Times New Roman" w:cs="Times New Roman"/>
        </w:rPr>
        <w:t>(</w:t>
      </w:r>
      <w:r>
        <w:t>三</w:t>
      </w:r>
      <w:r>
        <w:rPr>
          <w:rFonts w:ascii="Times New Roman" w:eastAsia="Times New Roman" w:hAnsi="Times New Roman" w:cs="Times New Roman"/>
        </w:rPr>
        <w:t>)</w:t>
      </w:r>
      <w:r>
        <w:t>基金费用计提方法、计提标准和支付方式</w:t>
      </w:r>
      <w:r>
        <w:rPr>
          <w:rFonts w:ascii="Times New Roman" w:eastAsia="Times New Roman" w:hAnsi="Times New Roman" w:cs="Times New Roman"/>
        </w:rPr>
        <w:t xml:space="preserve"> </w:t>
      </w:r>
    </w:p>
    <w:p w14:paraId="1ACAC1BF" w14:textId="77777777" w:rsidR="005F4037" w:rsidRDefault="00BB308E">
      <w:pPr>
        <w:ind w:left="415" w:right="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F778477" w14:textId="77777777" w:rsidR="005F4037" w:rsidRDefault="00BB308E">
      <w:pPr>
        <w:ind w:left="415" w:right="0"/>
      </w:pPr>
      <w:r>
        <w:t>基金管理费按基金资产净值的</w:t>
      </w:r>
      <w:r>
        <w:t xml:space="preserve"> </w:t>
      </w:r>
      <w:r>
        <w:rPr>
          <w:rFonts w:ascii="Times New Roman" w:eastAsia="Times New Roman" w:hAnsi="Times New Roman" w:cs="Times New Roman"/>
        </w:rPr>
        <w:t>1.20%</w:t>
      </w:r>
      <w:r>
        <w:t>年费率计提。计算方法如下：</w:t>
      </w:r>
      <w:r>
        <w:rPr>
          <w:rFonts w:ascii="Times New Roman" w:eastAsia="Times New Roman" w:hAnsi="Times New Roman" w:cs="Times New Roman"/>
        </w:rPr>
        <w:t xml:space="preserve"> </w:t>
      </w:r>
    </w:p>
    <w:p w14:paraId="5721BF64" w14:textId="77777777" w:rsidR="005F4037" w:rsidRDefault="00BB308E">
      <w:pPr>
        <w:ind w:left="415" w:right="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44B84A67" w14:textId="77777777" w:rsidR="005F4037" w:rsidRDefault="00BB308E">
      <w:pPr>
        <w:ind w:left="415" w:right="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D0B1A8C" w14:textId="77777777" w:rsidR="005F4037" w:rsidRDefault="00BB308E">
      <w:pPr>
        <w:ind w:left="415" w:right="0"/>
      </w:pPr>
      <w:r>
        <w:rPr>
          <w:rFonts w:ascii="Times New Roman" w:eastAsia="Times New Roman" w:hAnsi="Times New Roman" w:cs="Times New Roman"/>
        </w:rPr>
        <w:t xml:space="preserve">E </w:t>
      </w:r>
      <w:r>
        <w:t>为前一日基金资产净值</w:t>
      </w:r>
      <w:r>
        <w:rPr>
          <w:rFonts w:ascii="Times New Roman" w:eastAsia="Times New Roman" w:hAnsi="Times New Roman" w:cs="Times New Roman"/>
        </w:rPr>
        <w:t xml:space="preserve"> </w:t>
      </w:r>
    </w:p>
    <w:p w14:paraId="5E06517D" w14:textId="77777777" w:rsidR="005F4037" w:rsidRDefault="00BB308E">
      <w:pPr>
        <w:spacing w:after="10" w:line="421" w:lineRule="auto"/>
        <w:ind w:left="0" w:right="0" w:firstLine="420"/>
      </w:pPr>
      <w:r>
        <w:t>基金管理费每日计提，按月支付。经基金管理人和基金托管人双方核对后，由基金托管人于次月首日起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个工作日内从基金财产中一次性支付给基金管理人，若遇法定节假日、休息日，支付日期顺延。</w:t>
      </w:r>
      <w:r>
        <w:rPr>
          <w:rFonts w:ascii="Times New Roman" w:eastAsia="Times New Roman" w:hAnsi="Times New Roman" w:cs="Times New Roman"/>
        </w:rPr>
        <w:t xml:space="preserve"> </w:t>
      </w:r>
    </w:p>
    <w:p w14:paraId="33710027" w14:textId="77777777" w:rsidR="005F4037" w:rsidRDefault="00BB308E">
      <w:pPr>
        <w:ind w:left="415" w:right="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11FA68C" w14:textId="77777777" w:rsidR="005F4037" w:rsidRDefault="00BB308E">
      <w:pPr>
        <w:ind w:left="415" w:right="0"/>
      </w:pPr>
      <w:r>
        <w:t>基金托管费按基金资产净值的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0644FC30" w14:textId="77777777" w:rsidR="005F4037" w:rsidRDefault="00BB308E">
      <w:pPr>
        <w:ind w:left="415" w:right="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1F8B812D" w14:textId="77777777" w:rsidR="005F4037" w:rsidRDefault="00BB308E">
      <w:pPr>
        <w:ind w:left="415" w:right="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5E7569E" w14:textId="77777777" w:rsidR="005F4037" w:rsidRDefault="00BB308E">
      <w:pPr>
        <w:ind w:left="415" w:right="0"/>
      </w:pPr>
      <w:r>
        <w:rPr>
          <w:rFonts w:ascii="Times New Roman" w:eastAsia="Times New Roman" w:hAnsi="Times New Roman" w:cs="Times New Roman"/>
        </w:rPr>
        <w:t xml:space="preserve">E </w:t>
      </w:r>
      <w:r>
        <w:t>为前一日基金资产净值</w:t>
      </w:r>
      <w:r>
        <w:rPr>
          <w:rFonts w:ascii="Times New Roman" w:eastAsia="Times New Roman" w:hAnsi="Times New Roman" w:cs="Times New Roman"/>
        </w:rPr>
        <w:t xml:space="preserve"> </w:t>
      </w:r>
    </w:p>
    <w:p w14:paraId="56F2B8E0" w14:textId="77777777" w:rsidR="005F4037" w:rsidRDefault="00BB308E">
      <w:pPr>
        <w:spacing w:after="12" w:line="421" w:lineRule="auto"/>
        <w:ind w:left="0" w:right="0" w:firstLine="420"/>
      </w:pPr>
      <w:r>
        <w:t>基金托管费每日计提，按月支付。经基金管理人和基金托管人双方核对后，由基金托管人于次月首日起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个工作日内从基金财产中一次性支付给基金托管人，若遇法定节假日、休息日，支付日期顺延。</w:t>
      </w:r>
      <w:r>
        <w:rPr>
          <w:rFonts w:ascii="Times New Roman" w:eastAsia="Times New Roman" w:hAnsi="Times New Roman" w:cs="Times New Roman"/>
        </w:rPr>
        <w:t xml:space="preserve"> </w:t>
      </w:r>
    </w:p>
    <w:p w14:paraId="38AB3C2C" w14:textId="77777777" w:rsidR="005F4037" w:rsidRDefault="00BB308E">
      <w:pPr>
        <w:ind w:left="415" w:right="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C3032D0" w14:textId="77777777" w:rsidR="005F4037" w:rsidRDefault="00BB308E">
      <w:pPr>
        <w:spacing w:after="0" w:line="436" w:lineRule="auto"/>
        <w:ind w:left="0" w:right="0" w:firstLine="42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01A0C57" w14:textId="77777777" w:rsidR="005F4037" w:rsidRDefault="00BB308E">
      <w:pPr>
        <w:ind w:left="415" w:right="0"/>
      </w:pPr>
      <w:r>
        <w:rPr>
          <w:rFonts w:ascii="Times New Roman" w:eastAsia="Times New Roman" w:hAnsi="Times New Roman" w:cs="Times New Roman"/>
        </w:rPr>
        <w:t>H</w:t>
      </w:r>
      <w:r>
        <w:t>＝</w:t>
      </w:r>
      <w:r>
        <w:rPr>
          <w:rFonts w:ascii="Times New Roman" w:eastAsia="Times New Roman" w:hAnsi="Times New Roman" w:cs="Times New Roman"/>
        </w:rPr>
        <w:t>E</w:t>
      </w:r>
      <w:r>
        <w:t>×</w:t>
      </w:r>
      <w:r>
        <w:t>年销售服务费率</w:t>
      </w:r>
      <w:r>
        <w:t>÷</w:t>
      </w:r>
      <w:r>
        <w:t>当年天数</w:t>
      </w:r>
      <w:r>
        <w:rPr>
          <w:rFonts w:ascii="Times New Roman" w:eastAsia="Times New Roman" w:hAnsi="Times New Roman" w:cs="Times New Roman"/>
        </w:rPr>
        <w:t xml:space="preserve"> </w:t>
      </w:r>
    </w:p>
    <w:p w14:paraId="0258109E" w14:textId="77777777" w:rsidR="005F4037" w:rsidRDefault="00BB308E">
      <w:pPr>
        <w:ind w:left="415" w:right="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7823AEB" w14:textId="77777777" w:rsidR="005F4037" w:rsidRDefault="00BB308E">
      <w:pPr>
        <w:ind w:left="415" w:right="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A1B1018" w14:textId="77777777" w:rsidR="005F4037" w:rsidRDefault="00BB308E">
      <w:pPr>
        <w:spacing w:after="6" w:line="420" w:lineRule="auto"/>
        <w:ind w:left="-15" w:right="208" w:firstLine="410"/>
        <w:jc w:val="both"/>
      </w:pPr>
      <w:r>
        <w:t>基金销售服务费每日计提，按月支付。经基</w:t>
      </w:r>
      <w:r>
        <w:t>金管理人与基金托管人双方核对无误后，基金托管人按照与基金管理人协商一致的方式于次月首日起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个工作日内从基金财产中一次性支付给注册登记机构，由注册登记机构代付给销售机构。若遇法定节假日、休息日，支付日期顺延。</w:t>
      </w:r>
      <w:r>
        <w:rPr>
          <w:rFonts w:ascii="Times New Roman" w:eastAsia="Times New Roman" w:hAnsi="Times New Roman" w:cs="Times New Roman"/>
        </w:rPr>
        <w:t xml:space="preserve"> </w:t>
      </w:r>
    </w:p>
    <w:p w14:paraId="6B452E4A" w14:textId="77777777" w:rsidR="005F4037" w:rsidRDefault="00BB308E">
      <w:pPr>
        <w:spacing w:after="10" w:line="414" w:lineRule="auto"/>
        <w:ind w:left="0" w:right="0" w:firstLine="42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80DAC9A" w14:textId="77777777" w:rsidR="005F4037" w:rsidRDefault="00BB308E">
      <w:pPr>
        <w:spacing w:after="2" w:line="428" w:lineRule="auto"/>
        <w:ind w:left="0" w:right="0" w:firstLine="420"/>
      </w:pPr>
      <w:r>
        <w:rPr>
          <w:rFonts w:ascii="Times New Roman" w:eastAsia="Times New Roman" w:hAnsi="Times New Roman" w:cs="Times New Roman"/>
        </w:rPr>
        <w:t>4.</w:t>
      </w:r>
      <w:r>
        <w:t>除管理费、</w:t>
      </w:r>
      <w:r>
        <w:t>托管费和销售服务费之外的基金费用，由基金托管人根据其他有关法规及相应协议的规定，按费用支出金额支付，列入或摊入当期基金费用。</w:t>
      </w:r>
      <w:r>
        <w:rPr>
          <w:rFonts w:ascii="Times New Roman" w:eastAsia="Times New Roman" w:hAnsi="Times New Roman" w:cs="Times New Roman"/>
        </w:rPr>
        <w:t xml:space="preserve"> </w:t>
      </w:r>
    </w:p>
    <w:p w14:paraId="1FA37EC4" w14:textId="77777777" w:rsidR="005F4037" w:rsidRDefault="00BB308E">
      <w:pPr>
        <w:spacing w:after="84"/>
        <w:ind w:left="415" w:right="0"/>
      </w:pPr>
      <w:r>
        <w:rPr>
          <w:rFonts w:ascii="Times New Roman" w:eastAsia="Times New Roman" w:hAnsi="Times New Roman" w:cs="Times New Roman"/>
        </w:rPr>
        <w:t>(</w:t>
      </w:r>
      <w:r>
        <w:t>四</w:t>
      </w:r>
      <w:r>
        <w:rPr>
          <w:rFonts w:ascii="Times New Roman" w:eastAsia="Times New Roman" w:hAnsi="Times New Roman" w:cs="Times New Roman"/>
        </w:rPr>
        <w:t>)</w:t>
      </w:r>
      <w:r>
        <w:t>不列入基金费用的项目</w:t>
      </w:r>
      <w:r>
        <w:rPr>
          <w:rFonts w:ascii="Times New Roman" w:eastAsia="Times New Roman" w:hAnsi="Times New Roman" w:cs="Times New Roman"/>
        </w:rPr>
        <w:t xml:space="preserve"> </w:t>
      </w:r>
    </w:p>
    <w:p w14:paraId="5E42F17B" w14:textId="77777777" w:rsidR="005F4037" w:rsidRDefault="00BB308E">
      <w:pPr>
        <w:spacing w:after="0"/>
        <w:ind w:left="0" w:right="0" w:firstLine="420"/>
      </w:pPr>
      <w:r>
        <w:t>1</w:t>
      </w:r>
      <w:r>
        <w:rPr>
          <w:rFonts w:ascii="Times New Roman" w:eastAsia="Times New Roman" w:hAnsi="Times New Roman" w:cs="Times New Roman"/>
        </w:rPr>
        <w:t>.</w:t>
      </w:r>
      <w:r>
        <w:t>基金管理人和基金托管人因未履行或未完全履行义务导致的费用支出或基金财产的损失；</w:t>
      </w:r>
      <w:r>
        <w:t xml:space="preserve"> </w:t>
      </w:r>
    </w:p>
    <w:p w14:paraId="4936D213" w14:textId="77777777" w:rsidR="005F4037" w:rsidRDefault="00BB308E">
      <w:pPr>
        <w:spacing w:after="0"/>
        <w:ind w:left="415" w:right="0"/>
      </w:pPr>
      <w:r>
        <w:t>2</w:t>
      </w:r>
      <w:r>
        <w:rPr>
          <w:rFonts w:ascii="Times New Roman" w:eastAsia="Times New Roman" w:hAnsi="Times New Roman" w:cs="Times New Roman"/>
        </w:rPr>
        <w:t>.</w:t>
      </w:r>
      <w:r>
        <w:t>基金管理人和基金托管人处理与基金运作无关的事项发生的费用；</w:t>
      </w:r>
      <w:r>
        <w:t xml:space="preserve"> </w:t>
      </w:r>
    </w:p>
    <w:p w14:paraId="57260D4D" w14:textId="77777777" w:rsidR="005F4037" w:rsidRDefault="00BB308E">
      <w:pPr>
        <w:spacing w:after="99"/>
        <w:ind w:left="415" w:right="0"/>
      </w:pPr>
      <w:r>
        <w:t>3</w:t>
      </w:r>
      <w:r>
        <w:rPr>
          <w:rFonts w:ascii="Times New Roman" w:eastAsia="Times New Roman" w:hAnsi="Times New Roman" w:cs="Times New Roman"/>
        </w:rPr>
        <w:t>.</w:t>
      </w:r>
      <w:r>
        <w:t>《基金合同》生效前的相关费用；</w:t>
      </w:r>
      <w:r>
        <w:t xml:space="preserve"> </w:t>
      </w:r>
    </w:p>
    <w:p w14:paraId="69D91A1D" w14:textId="77777777" w:rsidR="005F4037" w:rsidRDefault="00BB308E">
      <w:pPr>
        <w:ind w:left="415" w:right="0"/>
      </w:pPr>
      <w:r>
        <w:t>4</w:t>
      </w:r>
      <w:r>
        <w:rPr>
          <w:rFonts w:ascii="Times New Roman" w:eastAsia="Times New Roman" w:hAnsi="Times New Roman" w:cs="Times New Roman"/>
        </w:rPr>
        <w:t>.</w:t>
      </w:r>
      <w:r>
        <w:t>其他根据相关法律法规及中国证监会的有关规定不得列入基金费用的项目。</w:t>
      </w:r>
      <w:r>
        <w:rPr>
          <w:rFonts w:ascii="Times New Roman" w:eastAsia="Times New Roman" w:hAnsi="Times New Roman" w:cs="Times New Roman"/>
        </w:rPr>
        <w:t xml:space="preserve"> </w:t>
      </w:r>
    </w:p>
    <w:p w14:paraId="48CBADE4" w14:textId="77777777" w:rsidR="005F4037" w:rsidRDefault="00BB308E">
      <w:pPr>
        <w:ind w:left="415" w:right="0"/>
      </w:pPr>
      <w:r>
        <w:rPr>
          <w:rFonts w:ascii="Times New Roman" w:eastAsia="Times New Roman" w:hAnsi="Times New Roman" w:cs="Times New Roman"/>
        </w:rPr>
        <w:t>(</w:t>
      </w:r>
      <w:r>
        <w:t>五</w:t>
      </w:r>
      <w:r>
        <w:rPr>
          <w:rFonts w:ascii="Times New Roman" w:eastAsia="Times New Roman" w:hAnsi="Times New Roman" w:cs="Times New Roman"/>
        </w:rPr>
        <w:t xml:space="preserve">) </w:t>
      </w:r>
      <w:r>
        <w:t>基金管理费、基金托管费和基金销售服务费的调整</w:t>
      </w:r>
      <w:r>
        <w:rPr>
          <w:rFonts w:ascii="Times New Roman" w:eastAsia="Times New Roman" w:hAnsi="Times New Roman" w:cs="Times New Roman"/>
        </w:rPr>
        <w:t xml:space="preserve"> </w:t>
      </w:r>
    </w:p>
    <w:p w14:paraId="48DAD81F" w14:textId="77777777" w:rsidR="005F4037" w:rsidRDefault="00BB308E">
      <w:pPr>
        <w:spacing w:after="23" w:line="412" w:lineRule="auto"/>
        <w:ind w:left="0" w:right="0" w:firstLine="420"/>
      </w:pPr>
      <w:r>
        <w:t>基金管理人和基金托管人协商一致并履</w:t>
      </w:r>
      <w:r>
        <w:t>行适当程序后，可根据基金发展情况调整基金管理费率、基金托管费率和基金销售服务费率等相关费率。基金管理人必须于新的费率实施日前依照《信息披露办法》的有关规定在规定媒介上刊登公告。</w:t>
      </w:r>
      <w:r>
        <w:rPr>
          <w:rFonts w:ascii="Times New Roman" w:eastAsia="Times New Roman" w:hAnsi="Times New Roman" w:cs="Times New Roman"/>
        </w:rPr>
        <w:t xml:space="preserve"> </w:t>
      </w:r>
    </w:p>
    <w:p w14:paraId="0EA2045E" w14:textId="77777777" w:rsidR="005F4037" w:rsidRDefault="00BB308E">
      <w:pPr>
        <w:ind w:left="415" w:right="0"/>
      </w:pPr>
      <w:r>
        <w:rPr>
          <w:rFonts w:ascii="Times New Roman" w:eastAsia="Times New Roman" w:hAnsi="Times New Roman" w:cs="Times New Roman"/>
        </w:rPr>
        <w:t>(</w:t>
      </w:r>
      <w:r>
        <w:t>六</w:t>
      </w:r>
      <w:r>
        <w:rPr>
          <w:rFonts w:ascii="Times New Roman" w:eastAsia="Times New Roman" w:hAnsi="Times New Roman" w:cs="Times New Roman"/>
        </w:rPr>
        <w:t>)</w:t>
      </w:r>
      <w:r>
        <w:t>基金税收</w:t>
      </w:r>
      <w:r>
        <w:rPr>
          <w:rFonts w:ascii="Times New Roman" w:eastAsia="Times New Roman" w:hAnsi="Times New Roman" w:cs="Times New Roman"/>
        </w:rPr>
        <w:t xml:space="preserve"> </w:t>
      </w:r>
    </w:p>
    <w:p w14:paraId="788E3B39" w14:textId="77777777" w:rsidR="005F4037" w:rsidRDefault="00BB308E">
      <w:pPr>
        <w:ind w:left="415" w:right="0"/>
      </w:pPr>
      <w:r>
        <w:t>基金和基金份额持有人根据国家法律法规的规定，履行纳税义务。</w:t>
      </w:r>
      <w:r>
        <w:rPr>
          <w:rFonts w:ascii="Times New Roman" w:eastAsia="Times New Roman" w:hAnsi="Times New Roman" w:cs="Times New Roman"/>
        </w:rPr>
        <w:t xml:space="preserve"> </w:t>
      </w:r>
    </w:p>
    <w:p w14:paraId="0382F8F0" w14:textId="77777777" w:rsidR="005F4037" w:rsidRDefault="00BB308E">
      <w:pPr>
        <w:pStyle w:val="1"/>
        <w:ind w:right="216"/>
      </w:pPr>
      <w:bookmarkStart w:id="15" w:name="_Toc49076"/>
      <w:r>
        <w:t>十六、基金的收益与分配</w:t>
      </w:r>
      <w:r>
        <w:t xml:space="preserve"> </w:t>
      </w:r>
      <w:bookmarkEnd w:id="15"/>
    </w:p>
    <w:p w14:paraId="5294D326" w14:textId="77777777" w:rsidR="005F4037" w:rsidRDefault="00BB308E">
      <w:pPr>
        <w:numPr>
          <w:ilvl w:val="0"/>
          <w:numId w:val="31"/>
        </w:numPr>
        <w:ind w:right="0" w:hanging="631"/>
      </w:pPr>
      <w:r>
        <w:t>基金利润的构成</w:t>
      </w:r>
      <w:r>
        <w:rPr>
          <w:rFonts w:ascii="Times New Roman" w:eastAsia="Times New Roman" w:hAnsi="Times New Roman" w:cs="Times New Roman"/>
        </w:rPr>
        <w:t xml:space="preserve"> </w:t>
      </w:r>
    </w:p>
    <w:p w14:paraId="327528FB" w14:textId="77777777" w:rsidR="005F4037" w:rsidRDefault="00BB308E">
      <w:pPr>
        <w:spacing w:after="15" w:line="414" w:lineRule="auto"/>
        <w:ind w:left="0" w:right="0" w:firstLine="420"/>
      </w:pPr>
      <w:r>
        <w:t>基金利润指基金利息收入、投资收益、公允价值变动收益和其他收入扣除相关费用后的余额。</w:t>
      </w:r>
      <w:r>
        <w:rPr>
          <w:rFonts w:ascii="Times New Roman" w:eastAsia="Times New Roman" w:hAnsi="Times New Roman" w:cs="Times New Roman"/>
        </w:rPr>
        <w:t xml:space="preserve"> </w:t>
      </w:r>
    </w:p>
    <w:p w14:paraId="53B1E64C" w14:textId="77777777" w:rsidR="005F4037" w:rsidRDefault="00BB308E">
      <w:pPr>
        <w:numPr>
          <w:ilvl w:val="0"/>
          <w:numId w:val="31"/>
        </w:numPr>
        <w:ind w:right="0" w:hanging="631"/>
      </w:pPr>
      <w:r>
        <w:t>基金可供分配利润</w:t>
      </w:r>
      <w:r>
        <w:rPr>
          <w:rFonts w:ascii="Times New Roman" w:eastAsia="Times New Roman" w:hAnsi="Times New Roman" w:cs="Times New Roman"/>
        </w:rPr>
        <w:t xml:space="preserve"> </w:t>
      </w:r>
    </w:p>
    <w:p w14:paraId="6ADCC587" w14:textId="77777777" w:rsidR="005F4037" w:rsidRDefault="00BB308E">
      <w:pPr>
        <w:spacing w:after="20" w:line="415" w:lineRule="auto"/>
        <w:ind w:left="0" w:right="0" w:firstLine="420"/>
      </w:pPr>
      <w:r>
        <w:t>基金可供分配利润指截至收益分配基准日基金未分配利润与未分配利润中已实现收益的孰低数。其中，基金已实现收益指基金利润减去公允价值变动收益后的余额。</w:t>
      </w:r>
      <w:r>
        <w:rPr>
          <w:rFonts w:ascii="Times New Roman" w:eastAsia="Times New Roman" w:hAnsi="Times New Roman" w:cs="Times New Roman"/>
        </w:rPr>
        <w:t xml:space="preserve"> </w:t>
      </w:r>
    </w:p>
    <w:p w14:paraId="3292B6AB" w14:textId="77777777" w:rsidR="005F4037" w:rsidRDefault="00BB308E">
      <w:pPr>
        <w:ind w:left="415" w:right="0"/>
      </w:pPr>
      <w:r>
        <w:rPr>
          <w:rFonts w:ascii="Times New Roman" w:eastAsia="Times New Roman" w:hAnsi="Times New Roman" w:cs="Times New Roman"/>
        </w:rPr>
        <w:t xml:space="preserve"> (</w:t>
      </w:r>
      <w:r>
        <w:t>三</w:t>
      </w:r>
      <w:r>
        <w:rPr>
          <w:rFonts w:ascii="Times New Roman" w:eastAsia="Times New Roman" w:hAnsi="Times New Roman" w:cs="Times New Roman"/>
        </w:rPr>
        <w:t>)</w:t>
      </w:r>
      <w:r>
        <w:t>收益分配原则</w:t>
      </w:r>
      <w:r>
        <w:rPr>
          <w:rFonts w:ascii="Times New Roman" w:eastAsia="Times New Roman" w:hAnsi="Times New Roman" w:cs="Times New Roman"/>
        </w:rPr>
        <w:t xml:space="preserve"> </w:t>
      </w:r>
    </w:p>
    <w:p w14:paraId="417683E1" w14:textId="77777777" w:rsidR="005F4037" w:rsidRDefault="00BB308E">
      <w:pPr>
        <w:ind w:left="415" w:right="0"/>
      </w:pPr>
      <w:r>
        <w:t>本基金收益分配应遵循下列原则：</w:t>
      </w:r>
      <w:r>
        <w:rPr>
          <w:rFonts w:ascii="Times New Roman" w:eastAsia="Times New Roman" w:hAnsi="Times New Roman" w:cs="Times New Roman"/>
        </w:rPr>
        <w:t xml:space="preserve"> </w:t>
      </w:r>
    </w:p>
    <w:p w14:paraId="7AAE2CB2" w14:textId="77777777" w:rsidR="005F4037" w:rsidRDefault="00BB308E">
      <w:pPr>
        <w:spacing w:after="6" w:line="420" w:lineRule="auto"/>
        <w:ind w:left="-15" w:right="208" w:firstLine="410"/>
        <w:jc w:val="both"/>
      </w:pPr>
      <w:r>
        <w:rPr>
          <w:rFonts w:ascii="Times New Roman" w:eastAsia="Times New Roman" w:hAnsi="Times New Roman" w:cs="Times New Roman"/>
        </w:rPr>
        <w:t>1.</w:t>
      </w: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类基金份额收取销售服务费，各基金份额类别对应的可分配收益将有所不同。本基金同一类别的每一基金份额享有同等收益分配权；</w:t>
      </w:r>
      <w:r>
        <w:rPr>
          <w:rFonts w:ascii="Times New Roman" w:eastAsia="Times New Roman" w:hAnsi="Times New Roman" w:cs="Times New Roman"/>
        </w:rPr>
        <w:t xml:space="preserve"> </w:t>
      </w:r>
    </w:p>
    <w:p w14:paraId="06F5A054" w14:textId="77777777" w:rsidR="005F4037" w:rsidRDefault="00BB308E">
      <w:pPr>
        <w:spacing w:after="0" w:line="428" w:lineRule="auto"/>
        <w:ind w:left="0" w:right="0" w:firstLine="420"/>
      </w:pPr>
      <w:r>
        <w:rPr>
          <w:rFonts w:ascii="Times New Roman" w:eastAsia="Times New Roman" w:hAnsi="Times New Roman" w:cs="Times New Roman"/>
        </w:rPr>
        <w:t>2.</w:t>
      </w: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8146D24" w14:textId="77777777" w:rsidR="005F4037" w:rsidRDefault="00BB308E">
      <w:pPr>
        <w:spacing w:after="0" w:line="435" w:lineRule="auto"/>
        <w:ind w:left="0" w:right="0" w:firstLine="420"/>
      </w:pPr>
      <w:r>
        <w:rPr>
          <w:rFonts w:ascii="Times New Roman" w:eastAsia="Times New Roman" w:hAnsi="Times New Roman" w:cs="Times New Roman"/>
        </w:rPr>
        <w:t>3</w:t>
      </w:r>
      <w:r>
        <w:rPr>
          <w:rFonts w:ascii="Times New Roman" w:eastAsia="Times New Roman" w:hAnsi="Times New Roman" w:cs="Times New Roman"/>
        </w:rPr>
        <w:t>.</w:t>
      </w:r>
      <w:r>
        <w:t>在符合有关基金分红条件的前提下，本基金收益每年最多分配</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次，每份基金份额每次收益分配比例不得低于收益分配基准日每份基金份额可供分配收益的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ABC183" w14:textId="77777777" w:rsidR="005F4037" w:rsidRDefault="00BB308E">
      <w:pPr>
        <w:ind w:left="415" w:right="0"/>
      </w:pPr>
      <w:r>
        <w:rPr>
          <w:rFonts w:ascii="Times New Roman" w:eastAsia="Times New Roman" w:hAnsi="Times New Roman" w:cs="Times New Roman"/>
        </w:rPr>
        <w:t>4.</w:t>
      </w: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22BAAB5" w14:textId="77777777" w:rsidR="005F4037" w:rsidRDefault="00BB308E">
      <w:pPr>
        <w:spacing w:after="0" w:line="428" w:lineRule="auto"/>
        <w:ind w:left="0" w:right="0" w:firstLine="420"/>
      </w:pPr>
      <w:r>
        <w:rPr>
          <w:rFonts w:ascii="Times New Roman" w:eastAsia="Times New Roman" w:hAnsi="Times New Roman" w:cs="Times New Roman"/>
        </w:rPr>
        <w:t>5.</w:t>
      </w:r>
      <w:r>
        <w:t>基金份额持有人可以选择取得现金或将所获红利再投资于本基金，如果基金份额持有人未选择收益分配方式，则默认为现金方式；</w:t>
      </w:r>
      <w:r>
        <w:rPr>
          <w:rFonts w:ascii="Times New Roman" w:eastAsia="Times New Roman" w:hAnsi="Times New Roman" w:cs="Times New Roman"/>
        </w:rPr>
        <w:t xml:space="preserve"> </w:t>
      </w:r>
    </w:p>
    <w:p w14:paraId="1040E615" w14:textId="77777777" w:rsidR="005F4037" w:rsidRDefault="00BB308E">
      <w:pPr>
        <w:spacing w:after="4" w:line="418" w:lineRule="auto"/>
        <w:ind w:left="0" w:right="0" w:firstLine="420"/>
      </w:pPr>
      <w:r>
        <w:rPr>
          <w:rFonts w:ascii="Times New Roman" w:eastAsia="Times New Roman" w:hAnsi="Times New Roman" w:cs="Times New Roman"/>
        </w:rPr>
        <w:t>6.</w:t>
      </w:r>
      <w:r>
        <w:t>收益分配时所发生的银行转账或其他手续费用由投资人自行承担。当投资人的现金红利小于一定金额，不足以支付银行转账或其他手续费用时，基金注册登记机构可将投资人的现金红利自动转为基金份额</w:t>
      </w:r>
      <w:r>
        <w:t>。</w:t>
      </w:r>
      <w:r>
        <w:rPr>
          <w:rFonts w:ascii="Times New Roman" w:eastAsia="Times New Roman" w:hAnsi="Times New Roman" w:cs="Times New Roman"/>
        </w:rPr>
        <w:t xml:space="preserve"> </w:t>
      </w:r>
    </w:p>
    <w:p w14:paraId="24C75EB7" w14:textId="77777777" w:rsidR="005F4037" w:rsidRDefault="00BB308E">
      <w:pPr>
        <w:spacing w:after="19" w:line="414" w:lineRule="auto"/>
        <w:ind w:left="0" w:right="0" w:firstLine="420"/>
      </w:pPr>
      <w:r>
        <w:t>法律、法规或监管机构另有规定的，基金管理人在履行适当程序后，将对上述基金收益分配政策进行调整。</w:t>
      </w:r>
      <w:r>
        <w:rPr>
          <w:rFonts w:ascii="Times New Roman" w:eastAsia="Times New Roman" w:hAnsi="Times New Roman" w:cs="Times New Roman"/>
        </w:rPr>
        <w:t xml:space="preserve"> </w:t>
      </w:r>
    </w:p>
    <w:p w14:paraId="0F8956F8" w14:textId="77777777" w:rsidR="005F4037" w:rsidRDefault="00BB308E">
      <w:pPr>
        <w:ind w:left="415" w:right="0"/>
      </w:pPr>
      <w:r>
        <w:rPr>
          <w:rFonts w:ascii="Times New Roman" w:eastAsia="Times New Roman" w:hAnsi="Times New Roman" w:cs="Times New Roman"/>
        </w:rPr>
        <w:t>(</w:t>
      </w:r>
      <w:r>
        <w:t>四</w:t>
      </w:r>
      <w:r>
        <w:rPr>
          <w:rFonts w:ascii="Times New Roman" w:eastAsia="Times New Roman" w:hAnsi="Times New Roman" w:cs="Times New Roman"/>
        </w:rPr>
        <w:t>)</w:t>
      </w:r>
      <w:r>
        <w:t>收益分配方案</w:t>
      </w:r>
      <w:r>
        <w:rPr>
          <w:rFonts w:ascii="Times New Roman" w:eastAsia="Times New Roman" w:hAnsi="Times New Roman" w:cs="Times New Roman"/>
        </w:rPr>
        <w:t xml:space="preserve"> </w:t>
      </w:r>
    </w:p>
    <w:p w14:paraId="22DA1C52" w14:textId="77777777" w:rsidR="005F4037" w:rsidRDefault="00BB308E">
      <w:pPr>
        <w:spacing w:after="2" w:line="428" w:lineRule="auto"/>
        <w:ind w:left="0" w:right="0" w:firstLine="420"/>
      </w:pPr>
      <w:r>
        <w:t>基金收益分配方案中应载明收益分配基准日以及截至收益分配基准日的可供分配利润、基金收益分配对象、分配原则、分配时间、分配数额及比例、分配方式、支付方式等内容。</w:t>
      </w:r>
      <w:r>
        <w:rPr>
          <w:rFonts w:ascii="Times New Roman" w:eastAsia="Times New Roman" w:hAnsi="Times New Roman" w:cs="Times New Roman"/>
        </w:rPr>
        <w:t xml:space="preserve"> </w:t>
      </w:r>
    </w:p>
    <w:p w14:paraId="247D406B" w14:textId="77777777" w:rsidR="005F4037" w:rsidRDefault="00BB308E">
      <w:pPr>
        <w:ind w:left="415" w:right="0"/>
      </w:pPr>
      <w:r>
        <w:rPr>
          <w:rFonts w:ascii="Times New Roman" w:eastAsia="Times New Roman" w:hAnsi="Times New Roman" w:cs="Times New Roman"/>
        </w:rPr>
        <w:t>(</w:t>
      </w:r>
      <w:r>
        <w:t>五</w:t>
      </w:r>
      <w:r>
        <w:rPr>
          <w:rFonts w:ascii="Times New Roman" w:eastAsia="Times New Roman" w:hAnsi="Times New Roman" w:cs="Times New Roman"/>
        </w:rPr>
        <w:t>)</w:t>
      </w:r>
      <w:r>
        <w:t>收益分配的时间和程序</w:t>
      </w:r>
      <w:r>
        <w:rPr>
          <w:rFonts w:ascii="Times New Roman" w:eastAsia="Times New Roman" w:hAnsi="Times New Roman" w:cs="Times New Roman"/>
        </w:rPr>
        <w:t xml:space="preserve"> </w:t>
      </w:r>
    </w:p>
    <w:p w14:paraId="741D1F69" w14:textId="77777777" w:rsidR="005F4037" w:rsidRDefault="00BB308E">
      <w:pPr>
        <w:ind w:left="415" w:right="0"/>
      </w:pPr>
      <w:r>
        <w:rPr>
          <w:rFonts w:ascii="Times New Roman" w:eastAsia="Times New Roman" w:hAnsi="Times New Roman" w:cs="Times New Roman"/>
        </w:rPr>
        <w:t>1.</w:t>
      </w:r>
      <w:r>
        <w:t>基金收益分配方案由基金管理人拟订，由基金托管人复核，依照《信息披露办法》的有关规定在规定媒介上公告；</w:t>
      </w:r>
      <w:r>
        <w:rPr>
          <w:rFonts w:ascii="Times New Roman" w:eastAsia="Times New Roman" w:hAnsi="Times New Roman" w:cs="Times New Roman"/>
        </w:rPr>
        <w:t xml:space="preserve"> </w:t>
      </w:r>
    </w:p>
    <w:p w14:paraId="1C4AF77B" w14:textId="77777777" w:rsidR="005F4037" w:rsidRDefault="00BB308E">
      <w:pPr>
        <w:ind w:left="415" w:right="0"/>
      </w:pPr>
      <w:r>
        <w:rPr>
          <w:rFonts w:ascii="Times New Roman" w:eastAsia="Times New Roman" w:hAnsi="Times New Roman" w:cs="Times New Roman"/>
        </w:rPr>
        <w:t>2.</w:t>
      </w:r>
      <w:r>
        <w:t>基金红利发放日距离收益分配基准日（即可供分配利润计算截止日）的时间不得超过</w:t>
      </w:r>
    </w:p>
    <w:p w14:paraId="0304F8BD" w14:textId="77777777" w:rsidR="005F4037" w:rsidRDefault="00BB308E">
      <w:pPr>
        <w:ind w:right="0"/>
      </w:pP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0C70FF9" w14:textId="77777777" w:rsidR="005F4037" w:rsidRDefault="00BB308E">
      <w:pPr>
        <w:ind w:left="415" w:right="0"/>
      </w:pPr>
      <w:r>
        <w:rPr>
          <w:rFonts w:ascii="Times New Roman" w:eastAsia="Times New Roman" w:hAnsi="Times New Roman" w:cs="Times New Roman"/>
        </w:rPr>
        <w:t>(</w:t>
      </w:r>
      <w:r>
        <w:t>六</w:t>
      </w:r>
      <w:r>
        <w:rPr>
          <w:rFonts w:ascii="Times New Roman" w:eastAsia="Times New Roman" w:hAnsi="Times New Roman" w:cs="Times New Roman"/>
        </w:rPr>
        <w:t>)</w:t>
      </w:r>
      <w:r>
        <w:t>基金收益分配中发生的费用</w:t>
      </w:r>
      <w:r>
        <w:rPr>
          <w:rFonts w:ascii="Times New Roman" w:eastAsia="Times New Roman" w:hAnsi="Times New Roman" w:cs="Times New Roman"/>
        </w:rPr>
        <w:t xml:space="preserve"> </w:t>
      </w:r>
    </w:p>
    <w:p w14:paraId="1FBCAED5" w14:textId="77777777" w:rsidR="005F4037" w:rsidRDefault="00BB308E">
      <w:pPr>
        <w:spacing w:after="272" w:line="412" w:lineRule="auto"/>
        <w:ind w:left="0" w:right="0" w:firstLine="42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48BF706" w14:textId="77777777" w:rsidR="005F4037" w:rsidRDefault="00BB308E">
      <w:pPr>
        <w:pStyle w:val="1"/>
        <w:ind w:right="217"/>
      </w:pPr>
      <w:bookmarkStart w:id="16" w:name="_Toc49077"/>
      <w:r>
        <w:t>十七、基金的会计和审计</w:t>
      </w:r>
      <w:r>
        <w:t xml:space="preserve"> </w:t>
      </w:r>
      <w:bookmarkEnd w:id="16"/>
    </w:p>
    <w:p w14:paraId="28906C42" w14:textId="77777777" w:rsidR="005F4037" w:rsidRDefault="00BB308E">
      <w:pPr>
        <w:ind w:left="415" w:right="0"/>
      </w:pPr>
      <w:r>
        <w:rPr>
          <w:rFonts w:ascii="Times New Roman" w:eastAsia="Times New Roman" w:hAnsi="Times New Roman" w:cs="Times New Roman"/>
        </w:rPr>
        <w:t>(</w:t>
      </w:r>
      <w:r>
        <w:t>一</w:t>
      </w:r>
      <w:r>
        <w:rPr>
          <w:rFonts w:ascii="Times New Roman" w:eastAsia="Times New Roman" w:hAnsi="Times New Roman" w:cs="Times New Roman"/>
        </w:rPr>
        <w:t>)</w:t>
      </w:r>
      <w:r>
        <w:t>基金的会计政策</w:t>
      </w:r>
      <w:r>
        <w:rPr>
          <w:rFonts w:ascii="Times New Roman" w:eastAsia="Times New Roman" w:hAnsi="Times New Roman" w:cs="Times New Roman"/>
        </w:rPr>
        <w:t xml:space="preserve"> </w:t>
      </w:r>
    </w:p>
    <w:p w14:paraId="4795F9F7" w14:textId="77777777" w:rsidR="005F4037" w:rsidRDefault="00BB308E">
      <w:pPr>
        <w:ind w:left="415" w:right="0"/>
      </w:pPr>
      <w:r>
        <w:rPr>
          <w:rFonts w:ascii="Times New Roman" w:eastAsia="Times New Roman" w:hAnsi="Times New Roman" w:cs="Times New Roman"/>
        </w:rPr>
        <w:t>1.</w:t>
      </w:r>
      <w:r>
        <w:t>基金管理人为本基金的会计责任方；</w:t>
      </w:r>
      <w:r>
        <w:rPr>
          <w:rFonts w:ascii="Times New Roman" w:eastAsia="Times New Roman" w:hAnsi="Times New Roman" w:cs="Times New Roman"/>
        </w:rPr>
        <w:t xml:space="preserve"> </w:t>
      </w:r>
    </w:p>
    <w:p w14:paraId="5FA35856" w14:textId="77777777" w:rsidR="005F4037" w:rsidRDefault="00BB308E">
      <w:pPr>
        <w:spacing w:after="1" w:line="433" w:lineRule="auto"/>
        <w:ind w:left="0" w:right="0" w:firstLine="420"/>
      </w:pPr>
      <w:r>
        <w:rPr>
          <w:rFonts w:ascii="Times New Roman" w:eastAsia="Times New Roman" w:hAnsi="Times New Roman" w:cs="Times New Roman"/>
        </w:rPr>
        <w:t>2.</w:t>
      </w:r>
      <w:r>
        <w:t>本基金的会计年度为公历每年的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日，如果基金合同生效所在的会计年度，基金合同生效少于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880D2C1" w14:textId="77777777" w:rsidR="005F4037" w:rsidRDefault="00BB308E">
      <w:pPr>
        <w:ind w:left="415" w:right="0"/>
      </w:pPr>
      <w:r>
        <w:rPr>
          <w:rFonts w:ascii="Times New Roman" w:eastAsia="Times New Roman" w:hAnsi="Times New Roman" w:cs="Times New Roman"/>
        </w:rPr>
        <w:t>3.</w:t>
      </w:r>
      <w:r>
        <w:t>本基金的会计核算以人民币为记账本位币，以人民币元为记账单位；</w:t>
      </w:r>
      <w:r>
        <w:rPr>
          <w:rFonts w:ascii="Times New Roman" w:eastAsia="Times New Roman" w:hAnsi="Times New Roman" w:cs="Times New Roman"/>
        </w:rPr>
        <w:t xml:space="preserve"> </w:t>
      </w:r>
    </w:p>
    <w:p w14:paraId="21220517" w14:textId="77777777" w:rsidR="005F4037" w:rsidRDefault="00BB308E">
      <w:pPr>
        <w:ind w:left="415" w:right="0"/>
      </w:pPr>
      <w:r>
        <w:rPr>
          <w:rFonts w:ascii="Times New Roman" w:eastAsia="Times New Roman" w:hAnsi="Times New Roman" w:cs="Times New Roman"/>
        </w:rPr>
        <w:t>4.</w:t>
      </w:r>
      <w:r>
        <w:t>会计制度执行国家有关的会计制度；</w:t>
      </w:r>
      <w:r>
        <w:rPr>
          <w:rFonts w:ascii="Times New Roman" w:eastAsia="Times New Roman" w:hAnsi="Times New Roman" w:cs="Times New Roman"/>
        </w:rPr>
        <w:t xml:space="preserve"> </w:t>
      </w:r>
    </w:p>
    <w:p w14:paraId="312A0811" w14:textId="77777777" w:rsidR="005F4037" w:rsidRDefault="00BB308E">
      <w:pPr>
        <w:ind w:left="415" w:right="0"/>
      </w:pPr>
      <w:r>
        <w:rPr>
          <w:rFonts w:ascii="Times New Roman" w:eastAsia="Times New Roman" w:hAnsi="Times New Roman" w:cs="Times New Roman"/>
        </w:rPr>
        <w:t>5.</w:t>
      </w:r>
      <w:r>
        <w:t>本基金独立建账、独立核算；</w:t>
      </w:r>
      <w:r>
        <w:rPr>
          <w:rFonts w:ascii="Times New Roman" w:eastAsia="Times New Roman" w:hAnsi="Times New Roman" w:cs="Times New Roman"/>
        </w:rPr>
        <w:t xml:space="preserve"> </w:t>
      </w:r>
    </w:p>
    <w:p w14:paraId="34843D4F" w14:textId="77777777" w:rsidR="005F4037" w:rsidRDefault="00BB308E">
      <w:pPr>
        <w:spacing w:after="0" w:line="428" w:lineRule="auto"/>
        <w:ind w:left="0" w:right="0" w:firstLine="420"/>
      </w:pPr>
      <w:r>
        <w:rPr>
          <w:rFonts w:ascii="Times New Roman" w:eastAsia="Times New Roman" w:hAnsi="Times New Roman" w:cs="Times New Roman"/>
        </w:rPr>
        <w:t>6.</w:t>
      </w:r>
      <w:r>
        <w:t>基金管理人保留完整的会计账目、凭证并进行日常的会计核算，按照有关规定编制基金会计报表；</w:t>
      </w:r>
      <w:r>
        <w:rPr>
          <w:rFonts w:ascii="Times New Roman" w:eastAsia="Times New Roman" w:hAnsi="Times New Roman" w:cs="Times New Roman"/>
        </w:rPr>
        <w:t xml:space="preserve"> </w:t>
      </w:r>
    </w:p>
    <w:p w14:paraId="5030BDF7" w14:textId="77777777" w:rsidR="005F4037" w:rsidRDefault="00BB308E">
      <w:pPr>
        <w:ind w:left="415" w:right="0"/>
      </w:pPr>
      <w:r>
        <w:rPr>
          <w:rFonts w:ascii="Times New Roman" w:eastAsia="Times New Roman" w:hAnsi="Times New Roman" w:cs="Times New Roman"/>
        </w:rPr>
        <w:t>7.</w:t>
      </w:r>
      <w:r>
        <w:t>基金托管人定期与基金管理人就基金的会计核算、报表编制等进行核对并书面确认。</w:t>
      </w:r>
      <w:r>
        <w:rPr>
          <w:rFonts w:ascii="Times New Roman" w:eastAsia="Times New Roman" w:hAnsi="Times New Roman" w:cs="Times New Roman"/>
        </w:rPr>
        <w:t xml:space="preserve"> </w:t>
      </w:r>
    </w:p>
    <w:p w14:paraId="78F48465" w14:textId="77777777" w:rsidR="005F4037" w:rsidRDefault="00BB308E">
      <w:pPr>
        <w:ind w:left="415" w:right="0"/>
      </w:pPr>
      <w:r>
        <w:rPr>
          <w:rFonts w:ascii="Times New Roman" w:eastAsia="Times New Roman" w:hAnsi="Times New Roman" w:cs="Times New Roman"/>
        </w:rPr>
        <w:t>(</w:t>
      </w:r>
      <w:r>
        <w:t>二</w:t>
      </w:r>
      <w:r>
        <w:rPr>
          <w:rFonts w:ascii="Times New Roman" w:eastAsia="Times New Roman" w:hAnsi="Times New Roman" w:cs="Times New Roman"/>
        </w:rPr>
        <w:t>)</w:t>
      </w:r>
      <w:r>
        <w:t>基金的审计</w:t>
      </w:r>
      <w:r>
        <w:rPr>
          <w:rFonts w:ascii="Times New Roman" w:eastAsia="Times New Roman" w:hAnsi="Times New Roman" w:cs="Times New Roman"/>
        </w:rPr>
        <w:t xml:space="preserve"> </w:t>
      </w:r>
    </w:p>
    <w:p w14:paraId="57880476" w14:textId="77777777" w:rsidR="005F4037" w:rsidRDefault="00BB308E">
      <w:pPr>
        <w:spacing w:after="6" w:line="420" w:lineRule="auto"/>
        <w:ind w:left="-15" w:right="208" w:firstLine="410"/>
        <w:jc w:val="both"/>
      </w:pPr>
      <w:r>
        <w:rPr>
          <w:rFonts w:ascii="Times New Roman" w:eastAsia="Times New Roman" w:hAnsi="Times New Roman" w:cs="Times New Roman"/>
        </w:rPr>
        <w:t>1.</w:t>
      </w:r>
      <w:r>
        <w:t>基金管理人聘请符合《证券法》规定的会计师事务所及其注册会计师对本基金年度财务报表及其他规定事项进行审计。会计师事务所及其注册会计师与基金管理人、基金托管人相互独立。</w:t>
      </w:r>
      <w:r>
        <w:rPr>
          <w:rFonts w:ascii="Times New Roman" w:eastAsia="Times New Roman" w:hAnsi="Times New Roman" w:cs="Times New Roman"/>
        </w:rPr>
        <w:t xml:space="preserve"> </w:t>
      </w:r>
    </w:p>
    <w:p w14:paraId="182000C1" w14:textId="77777777" w:rsidR="005F4037" w:rsidRDefault="00BB308E">
      <w:pPr>
        <w:ind w:left="415" w:right="0"/>
      </w:pPr>
      <w:r>
        <w:rPr>
          <w:rFonts w:ascii="Times New Roman" w:eastAsia="Times New Roman" w:hAnsi="Times New Roman" w:cs="Times New Roman"/>
        </w:rPr>
        <w:t>2.</w:t>
      </w:r>
      <w:r>
        <w:t>会计师事务所更换经办注册会计师时，应事先征得基金管理人同意。</w:t>
      </w:r>
      <w:r>
        <w:rPr>
          <w:rFonts w:ascii="Times New Roman" w:eastAsia="Times New Roman" w:hAnsi="Times New Roman" w:cs="Times New Roman"/>
        </w:rPr>
        <w:t xml:space="preserve"> </w:t>
      </w:r>
    </w:p>
    <w:p w14:paraId="1EC9B672" w14:textId="77777777" w:rsidR="005F4037" w:rsidRDefault="00BB308E">
      <w:pPr>
        <w:spacing w:after="252" w:line="429" w:lineRule="auto"/>
        <w:ind w:left="0" w:right="0" w:firstLine="420"/>
      </w:pPr>
      <w:r>
        <w:rPr>
          <w:rFonts w:ascii="Times New Roman" w:eastAsia="Times New Roman" w:hAnsi="Times New Roman" w:cs="Times New Roman"/>
        </w:rPr>
        <w:t>3.</w:t>
      </w:r>
      <w:r>
        <w:t>基金管理人认为有充足理由更换会计师事务所，须通报基金托管人。就更换会计师事务所，基金管理人应当依照《信息披露办法》的有关规定在规定媒介上公告。</w:t>
      </w:r>
      <w:r>
        <w:rPr>
          <w:rFonts w:ascii="Times New Roman" w:eastAsia="Times New Roman" w:hAnsi="Times New Roman" w:cs="Times New Roman"/>
        </w:rPr>
        <w:t xml:space="preserve"> </w:t>
      </w:r>
    </w:p>
    <w:p w14:paraId="3B68EE15" w14:textId="77777777" w:rsidR="005F4037" w:rsidRDefault="00BB308E">
      <w:pPr>
        <w:pStyle w:val="1"/>
      </w:pPr>
      <w:bookmarkStart w:id="17" w:name="_Toc49078"/>
      <w:r>
        <w:t>十八、基金的信息披露</w:t>
      </w:r>
      <w:r>
        <w:t xml:space="preserve"> </w:t>
      </w:r>
      <w:bookmarkEnd w:id="17"/>
    </w:p>
    <w:p w14:paraId="43827E16" w14:textId="77777777" w:rsidR="005F4037" w:rsidRDefault="00BB308E">
      <w:pPr>
        <w:numPr>
          <w:ilvl w:val="0"/>
          <w:numId w:val="32"/>
        </w:numPr>
        <w:spacing w:after="184" w:line="420" w:lineRule="auto"/>
        <w:ind w:right="0" w:firstLine="410"/>
      </w:pPr>
      <w:r>
        <w:t>本基金的信息披露应符合《基金法》、《运作办法》、《信息披露办法》、《流动性风险管理规定》、《基金合同》</w:t>
      </w:r>
      <w:r>
        <w:t>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02BDF66" w14:textId="77777777" w:rsidR="005F4037" w:rsidRDefault="00BB308E">
      <w:pPr>
        <w:numPr>
          <w:ilvl w:val="0"/>
          <w:numId w:val="32"/>
        </w:numPr>
        <w:ind w:right="0" w:firstLine="410"/>
      </w:pPr>
      <w:r>
        <w:t>信息披露义务人</w:t>
      </w:r>
      <w:r>
        <w:rPr>
          <w:rFonts w:ascii="Times New Roman" w:eastAsia="Times New Roman" w:hAnsi="Times New Roman" w:cs="Times New Roman"/>
        </w:rPr>
        <w:t xml:space="preserve"> </w:t>
      </w:r>
    </w:p>
    <w:p w14:paraId="2E25F185" w14:textId="77777777" w:rsidR="005F4037" w:rsidRDefault="00BB308E">
      <w:pPr>
        <w:spacing w:after="9" w:line="414" w:lineRule="auto"/>
        <w:ind w:left="0" w:right="0" w:firstLine="420"/>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0AF4E45" w14:textId="77777777" w:rsidR="005F4037" w:rsidRDefault="00BB308E">
      <w:pPr>
        <w:spacing w:after="6" w:line="420" w:lineRule="auto"/>
        <w:ind w:left="-15" w:right="208" w:firstLine="410"/>
        <w:jc w:val="both"/>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05A4B7C" w14:textId="77777777" w:rsidR="005F4037" w:rsidRDefault="00BB308E">
      <w:pPr>
        <w:spacing w:after="20" w:line="411" w:lineRule="auto"/>
        <w:ind w:left="0" w:right="0" w:firstLine="420"/>
      </w:pPr>
      <w:r>
        <w:t>本基金基金信息披露义务人应当在中国证监会规定时间内，将应予披露的基金信息通过</w:t>
      </w:r>
      <w:r>
        <w:t>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30ECA84" w14:textId="77777777" w:rsidR="005F4037" w:rsidRDefault="00BB308E">
      <w:pPr>
        <w:numPr>
          <w:ilvl w:val="0"/>
          <w:numId w:val="32"/>
        </w:numPr>
        <w:ind w:right="0" w:firstLine="410"/>
      </w:pPr>
      <w:r>
        <w:t>本基金信息披露义务人承诺公开披露的基金信息，不得有下列行为：</w:t>
      </w:r>
      <w:r>
        <w:rPr>
          <w:rFonts w:ascii="Times New Roman" w:eastAsia="Times New Roman" w:hAnsi="Times New Roman" w:cs="Times New Roman"/>
        </w:rPr>
        <w:t xml:space="preserve"> </w:t>
      </w:r>
    </w:p>
    <w:p w14:paraId="697BC932" w14:textId="77777777" w:rsidR="005F4037" w:rsidRDefault="00BB308E">
      <w:pPr>
        <w:numPr>
          <w:ilvl w:val="0"/>
          <w:numId w:val="33"/>
        </w:numPr>
        <w:ind w:right="0" w:hanging="317"/>
      </w:pPr>
      <w:r>
        <w:t>虚假记载、误导性陈述或者重大遗漏；</w:t>
      </w:r>
      <w:r>
        <w:rPr>
          <w:rFonts w:ascii="Times New Roman" w:eastAsia="Times New Roman" w:hAnsi="Times New Roman" w:cs="Times New Roman"/>
        </w:rPr>
        <w:t xml:space="preserve"> </w:t>
      </w:r>
    </w:p>
    <w:p w14:paraId="4CE2798D" w14:textId="77777777" w:rsidR="005F4037" w:rsidRDefault="00BB308E">
      <w:pPr>
        <w:numPr>
          <w:ilvl w:val="0"/>
          <w:numId w:val="33"/>
        </w:numPr>
        <w:ind w:right="0" w:hanging="317"/>
      </w:pPr>
      <w:r>
        <w:t>对证券投资业绩进行预测；</w:t>
      </w:r>
      <w:r>
        <w:rPr>
          <w:rFonts w:ascii="Times New Roman" w:eastAsia="Times New Roman" w:hAnsi="Times New Roman" w:cs="Times New Roman"/>
        </w:rPr>
        <w:t xml:space="preserve"> </w:t>
      </w:r>
    </w:p>
    <w:p w14:paraId="275E06C4" w14:textId="77777777" w:rsidR="005F4037" w:rsidRDefault="00BB308E">
      <w:pPr>
        <w:numPr>
          <w:ilvl w:val="0"/>
          <w:numId w:val="33"/>
        </w:numPr>
        <w:ind w:right="0" w:hanging="317"/>
      </w:pPr>
      <w:r>
        <w:t>违规承诺收益或者承担损失；</w:t>
      </w:r>
      <w:r>
        <w:rPr>
          <w:rFonts w:ascii="Times New Roman" w:eastAsia="Times New Roman" w:hAnsi="Times New Roman" w:cs="Times New Roman"/>
        </w:rPr>
        <w:t xml:space="preserve"> </w:t>
      </w:r>
    </w:p>
    <w:p w14:paraId="5D36604C" w14:textId="77777777" w:rsidR="005F4037" w:rsidRDefault="00BB308E">
      <w:pPr>
        <w:numPr>
          <w:ilvl w:val="0"/>
          <w:numId w:val="33"/>
        </w:numPr>
        <w:ind w:right="0" w:hanging="317"/>
      </w:pPr>
      <w:r>
        <w:t>诋毁其他基金管理人、基金托管人或者基金销售机构；</w:t>
      </w:r>
      <w:r>
        <w:rPr>
          <w:rFonts w:ascii="Times New Roman" w:eastAsia="Times New Roman" w:hAnsi="Times New Roman" w:cs="Times New Roman"/>
        </w:rPr>
        <w:t xml:space="preserve"> </w:t>
      </w:r>
    </w:p>
    <w:p w14:paraId="0A192E50" w14:textId="77777777" w:rsidR="005F4037" w:rsidRDefault="00BB308E">
      <w:pPr>
        <w:numPr>
          <w:ilvl w:val="0"/>
          <w:numId w:val="33"/>
        </w:numPr>
        <w:ind w:right="0" w:hanging="317"/>
      </w:pPr>
      <w:r>
        <w:t>登载任何自然人、法人或者非法人组织的祝贺性、恭维性或推荐性的文字；</w:t>
      </w:r>
      <w:r>
        <w:rPr>
          <w:rFonts w:ascii="Times New Roman" w:eastAsia="Times New Roman" w:hAnsi="Times New Roman" w:cs="Times New Roman"/>
        </w:rPr>
        <w:t xml:space="preserve"> </w:t>
      </w:r>
    </w:p>
    <w:p w14:paraId="0312595B" w14:textId="77777777" w:rsidR="005F4037" w:rsidRDefault="00BB308E">
      <w:pPr>
        <w:numPr>
          <w:ilvl w:val="0"/>
          <w:numId w:val="33"/>
        </w:numPr>
        <w:ind w:right="0" w:hanging="317"/>
      </w:pPr>
      <w:r>
        <w:t>中国证监会禁止的其他行为。</w:t>
      </w:r>
      <w:r>
        <w:rPr>
          <w:rFonts w:ascii="Times New Roman" w:eastAsia="Times New Roman" w:hAnsi="Times New Roman" w:cs="Times New Roman"/>
        </w:rPr>
        <w:t xml:space="preserve"> </w:t>
      </w:r>
    </w:p>
    <w:p w14:paraId="71FAA490" w14:textId="77777777" w:rsidR="005F4037" w:rsidRDefault="00BB308E">
      <w:pPr>
        <w:numPr>
          <w:ilvl w:val="0"/>
          <w:numId w:val="34"/>
        </w:numPr>
        <w:spacing w:after="16" w:line="415" w:lineRule="auto"/>
        <w:ind w:right="1600"/>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37882479" w14:textId="77777777" w:rsidR="005F4037" w:rsidRDefault="00BB308E">
      <w:pPr>
        <w:ind w:left="415" w:right="0"/>
      </w:pPr>
      <w:r>
        <w:t>本基金公开披露的信息采用阿拉伯数字；除特别说明外，货币单位为人民币元。</w:t>
      </w:r>
      <w:r>
        <w:rPr>
          <w:rFonts w:ascii="Times New Roman" w:eastAsia="Times New Roman" w:hAnsi="Times New Roman" w:cs="Times New Roman"/>
        </w:rPr>
        <w:t xml:space="preserve"> </w:t>
      </w:r>
    </w:p>
    <w:p w14:paraId="7CEBFF9C" w14:textId="77777777" w:rsidR="005F4037" w:rsidRDefault="00BB308E">
      <w:pPr>
        <w:numPr>
          <w:ilvl w:val="0"/>
          <w:numId w:val="34"/>
        </w:numPr>
        <w:spacing w:after="1" w:line="428" w:lineRule="auto"/>
        <w:ind w:right="1600"/>
      </w:pPr>
      <w:r>
        <w:t>公开披露的基金信息公开披露的基金信息包括：</w:t>
      </w:r>
      <w:r>
        <w:rPr>
          <w:rFonts w:ascii="Times New Roman" w:eastAsia="Times New Roman" w:hAnsi="Times New Roman" w:cs="Times New Roman"/>
        </w:rPr>
        <w:t xml:space="preserve"> </w:t>
      </w:r>
    </w:p>
    <w:p w14:paraId="04B9F2B8" w14:textId="77777777" w:rsidR="005F4037" w:rsidRDefault="00BB308E">
      <w:pPr>
        <w:ind w:left="415" w:right="0"/>
      </w:pPr>
      <w:r>
        <w:rPr>
          <w:rFonts w:ascii="Times New Roman" w:eastAsia="Times New Roman" w:hAnsi="Times New Roman" w:cs="Times New Roman"/>
        </w:rPr>
        <w:t>1</w:t>
      </w:r>
      <w:r>
        <w:t>、基金招募说明书、《基金合同》、基金托管协议、基金产品资料概要</w:t>
      </w:r>
      <w:r>
        <w:rPr>
          <w:rFonts w:ascii="Times New Roman" w:eastAsia="Times New Roman" w:hAnsi="Times New Roman" w:cs="Times New Roman"/>
        </w:rPr>
        <w:t xml:space="preserve"> </w:t>
      </w:r>
    </w:p>
    <w:p w14:paraId="6CA137CF" w14:textId="77777777" w:rsidR="005F4037" w:rsidRDefault="00BB308E">
      <w:pPr>
        <w:numPr>
          <w:ilvl w:val="0"/>
          <w:numId w:val="35"/>
        </w:numPr>
        <w:spacing w:after="6" w:line="420" w:lineRule="auto"/>
        <w:ind w:right="0" w:firstLine="420"/>
      </w:pPr>
      <w:r>
        <w:t>《基金合同》是界定《基金合同》当事人的各项权利、义务关系，明确基金份额持有人大会召</w:t>
      </w:r>
      <w:r>
        <w:t>开的规则及具体程序，说明基金产品的特性等涉及基金投资者重大利益的事项的法律文件。</w:t>
      </w:r>
      <w:r>
        <w:rPr>
          <w:rFonts w:ascii="Times New Roman" w:eastAsia="Times New Roman" w:hAnsi="Times New Roman" w:cs="Times New Roman"/>
        </w:rPr>
        <w:t xml:space="preserve"> </w:t>
      </w:r>
    </w:p>
    <w:p w14:paraId="7FE6FE86" w14:textId="77777777" w:rsidR="005F4037" w:rsidRDefault="00BB308E">
      <w:pPr>
        <w:numPr>
          <w:ilvl w:val="0"/>
          <w:numId w:val="35"/>
        </w:numPr>
        <w:spacing w:after="9" w:line="416" w:lineRule="auto"/>
        <w:ind w:right="0" w:firstLine="42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BBF6479" w14:textId="77777777" w:rsidR="005F4037" w:rsidRDefault="00BB308E">
      <w:pPr>
        <w:numPr>
          <w:ilvl w:val="0"/>
          <w:numId w:val="35"/>
        </w:numPr>
        <w:spacing w:after="0" w:line="428" w:lineRule="auto"/>
        <w:ind w:right="0" w:firstLine="420"/>
      </w:pPr>
      <w:r>
        <w:t>基金托管协议是界定基金托管人和</w:t>
      </w:r>
      <w:r>
        <w:t>基金管理人在基金财产保管及基金运作监督等活动中的权利、义务关系的法律文件。</w:t>
      </w:r>
      <w:r>
        <w:rPr>
          <w:rFonts w:ascii="Times New Roman" w:eastAsia="Times New Roman" w:hAnsi="Times New Roman" w:cs="Times New Roman"/>
        </w:rPr>
        <w:t xml:space="preserve"> </w:t>
      </w:r>
    </w:p>
    <w:p w14:paraId="587E514B" w14:textId="77777777" w:rsidR="005F4037" w:rsidRDefault="00BB308E">
      <w:pPr>
        <w:numPr>
          <w:ilvl w:val="0"/>
          <w:numId w:val="35"/>
        </w:numPr>
        <w:spacing w:after="11" w:line="414" w:lineRule="auto"/>
        <w:ind w:right="0" w:firstLine="42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1019433" w14:textId="77777777" w:rsidR="005F4037" w:rsidRDefault="00BB308E">
      <w:pPr>
        <w:spacing w:after="22" w:line="410" w:lineRule="auto"/>
        <w:ind w:left="0" w:right="0" w:firstLine="420"/>
      </w:pPr>
      <w:r>
        <w:t>基金募集申请经中国证监会注册后，基金管理人应当在基金份额发售的三日前，将基金份</w:t>
      </w:r>
      <w:r>
        <w:t>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49F15DC" w14:textId="77777777" w:rsidR="005F4037" w:rsidRDefault="00BB308E">
      <w:pPr>
        <w:numPr>
          <w:ilvl w:val="0"/>
          <w:numId w:val="36"/>
        </w:numPr>
        <w:ind w:right="0" w:hanging="317"/>
      </w:pPr>
      <w:r>
        <w:t>基金份额发售公告</w:t>
      </w:r>
      <w:r>
        <w:rPr>
          <w:rFonts w:ascii="Times New Roman" w:eastAsia="Times New Roman" w:hAnsi="Times New Roman" w:cs="Times New Roman"/>
        </w:rPr>
        <w:t xml:space="preserve"> </w:t>
      </w:r>
    </w:p>
    <w:p w14:paraId="56166EA4" w14:textId="77777777" w:rsidR="005F4037" w:rsidRDefault="00BB308E">
      <w:pPr>
        <w:spacing w:after="18" w:line="414" w:lineRule="auto"/>
        <w:ind w:left="0" w:right="0" w:firstLine="42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59F6721" w14:textId="77777777" w:rsidR="005F4037" w:rsidRDefault="00BB308E">
      <w:pPr>
        <w:numPr>
          <w:ilvl w:val="0"/>
          <w:numId w:val="36"/>
        </w:numPr>
        <w:ind w:right="0" w:hanging="317"/>
      </w:pPr>
      <w:r>
        <w:t>《基金合同》生效公告</w:t>
      </w:r>
      <w:r>
        <w:rPr>
          <w:rFonts w:ascii="Times New Roman" w:eastAsia="Times New Roman" w:hAnsi="Times New Roman" w:cs="Times New Roman"/>
        </w:rPr>
        <w:t xml:space="preserve"> </w:t>
      </w:r>
    </w:p>
    <w:p w14:paraId="3F441B2E" w14:textId="77777777" w:rsidR="005F4037" w:rsidRDefault="00BB308E">
      <w:pPr>
        <w:spacing w:after="18" w:line="414" w:lineRule="auto"/>
        <w:ind w:left="0" w:right="0" w:firstLine="42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32D38469" w14:textId="77777777" w:rsidR="005F4037" w:rsidRDefault="00BB308E">
      <w:pPr>
        <w:numPr>
          <w:ilvl w:val="0"/>
          <w:numId w:val="36"/>
        </w:numPr>
        <w:ind w:right="0" w:hanging="317"/>
      </w:pPr>
      <w:r>
        <w:t>基金净值信息</w:t>
      </w:r>
      <w:r>
        <w:rPr>
          <w:rFonts w:ascii="Times New Roman" w:eastAsia="Times New Roman" w:hAnsi="Times New Roman" w:cs="Times New Roman"/>
        </w:rPr>
        <w:t xml:space="preserve"> </w:t>
      </w:r>
    </w:p>
    <w:p w14:paraId="778B7BAB" w14:textId="77777777" w:rsidR="005F4037" w:rsidRDefault="00BB308E">
      <w:pPr>
        <w:spacing w:after="9" w:line="415" w:lineRule="auto"/>
        <w:ind w:left="0" w:right="0" w:firstLine="42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D1452EC" w14:textId="77777777" w:rsidR="005F4037" w:rsidRDefault="00BB308E">
      <w:pPr>
        <w:spacing w:after="12" w:line="412" w:lineRule="auto"/>
        <w:ind w:left="0" w:right="0" w:firstLine="42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4FBDEEB1" w14:textId="77777777" w:rsidR="005F4037" w:rsidRDefault="00BB308E">
      <w:pPr>
        <w:spacing w:after="17" w:line="414" w:lineRule="auto"/>
        <w:ind w:left="0" w:right="0" w:firstLine="420"/>
      </w:pPr>
      <w:r>
        <w:t>基金管理人应当不晚于半年度和年度最后一日的次日，在规定网站披露半年度和</w:t>
      </w:r>
      <w:r>
        <w:t>年度最后一日各类基金份额的基金份额净值和基金份额累计净值。</w:t>
      </w:r>
      <w:r>
        <w:rPr>
          <w:rFonts w:ascii="Times New Roman" w:eastAsia="Times New Roman" w:hAnsi="Times New Roman" w:cs="Times New Roman"/>
        </w:rPr>
        <w:t xml:space="preserve"> </w:t>
      </w:r>
    </w:p>
    <w:p w14:paraId="447AD6AA" w14:textId="77777777" w:rsidR="005F4037" w:rsidRDefault="00BB308E">
      <w:pPr>
        <w:numPr>
          <w:ilvl w:val="0"/>
          <w:numId w:val="36"/>
        </w:numPr>
        <w:spacing w:after="16" w:line="422" w:lineRule="auto"/>
        <w:ind w:right="0" w:hanging="317"/>
      </w:pPr>
      <w:r>
        <w:t>各类基金份额申购、赎回价格基金管理人应当在《基金合同》、招募说明书等信息披露文件上载明各类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78A13D8" w14:textId="77777777" w:rsidR="005F4037" w:rsidRDefault="00BB308E">
      <w:pPr>
        <w:numPr>
          <w:ilvl w:val="0"/>
          <w:numId w:val="36"/>
        </w:numPr>
        <w:ind w:right="0" w:hanging="317"/>
      </w:pPr>
      <w:r>
        <w:t>基金定期报告，包括基金年度报告、基金中期报告和基金季度报告</w:t>
      </w:r>
      <w:r>
        <w:rPr>
          <w:rFonts w:ascii="Times New Roman" w:eastAsia="Times New Roman" w:hAnsi="Times New Roman" w:cs="Times New Roman"/>
        </w:rPr>
        <w:t xml:space="preserve"> </w:t>
      </w:r>
    </w:p>
    <w:p w14:paraId="47282860" w14:textId="77777777" w:rsidR="005F4037" w:rsidRDefault="00BB308E">
      <w:pPr>
        <w:spacing w:after="12" w:line="412" w:lineRule="auto"/>
        <w:ind w:left="0" w:right="0" w:firstLine="420"/>
      </w:pPr>
      <w:r>
        <w:t>基金管理人应当在每年结束之日起三个月内，编制完成基金年度报告，并将年度报告登载于规定网站上，将年度报告提示性公告登载在规定报刊上。基金年度报告的财务会计报告应当经过符合《</w:t>
      </w:r>
      <w:r>
        <w:t>证券法》规定的会计师事务所审计。</w:t>
      </w:r>
      <w:r>
        <w:rPr>
          <w:rFonts w:ascii="Times New Roman" w:eastAsia="Times New Roman" w:hAnsi="Times New Roman" w:cs="Times New Roman"/>
        </w:rPr>
        <w:t xml:space="preserve"> </w:t>
      </w:r>
    </w:p>
    <w:p w14:paraId="6AA1BBB8" w14:textId="77777777" w:rsidR="005F4037" w:rsidRDefault="00BB308E">
      <w:pPr>
        <w:spacing w:after="10" w:line="414" w:lineRule="auto"/>
        <w:ind w:left="0" w:right="0" w:firstLine="42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9AB81AC" w14:textId="77777777" w:rsidR="005F4037" w:rsidRDefault="00BB308E">
      <w:pPr>
        <w:spacing w:after="0" w:line="434" w:lineRule="auto"/>
        <w:ind w:left="0" w:right="0" w:firstLine="420"/>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39A78AE" w14:textId="77777777" w:rsidR="005F4037" w:rsidRDefault="00BB308E">
      <w:pPr>
        <w:spacing w:after="0" w:line="433" w:lineRule="auto"/>
        <w:ind w:left="0" w:right="0" w:firstLine="42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81472D7" w14:textId="77777777" w:rsidR="005F4037" w:rsidRDefault="00BB308E">
      <w:pPr>
        <w:spacing w:after="14" w:line="412" w:lineRule="auto"/>
        <w:ind w:left="0" w:right="0" w:firstLine="420"/>
      </w:pPr>
      <w:r>
        <w:t>基金管理人应当在基金年度报告、基金中期报告、基金季度报告中分别披露基金管理人、基金管理人的高级管理人员、基金经理等投资管理人员以及基金管理人的股东持有基金的份额、期限及期间的变动情况；</w:t>
      </w:r>
      <w:r>
        <w:rPr>
          <w:rFonts w:ascii="Times New Roman" w:eastAsia="Times New Roman" w:hAnsi="Times New Roman" w:cs="Times New Roman"/>
        </w:rPr>
        <w:t xml:space="preserve"> </w:t>
      </w:r>
    </w:p>
    <w:p w14:paraId="438694D2" w14:textId="77777777" w:rsidR="005F4037" w:rsidRDefault="00BB308E">
      <w:pPr>
        <w:spacing w:after="2" w:line="421" w:lineRule="auto"/>
        <w:ind w:left="0" w:right="0" w:firstLine="42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1D0819BA" w14:textId="77777777" w:rsidR="005F4037" w:rsidRDefault="00BB308E">
      <w:pPr>
        <w:spacing w:after="18" w:line="414" w:lineRule="auto"/>
        <w:ind w:left="0" w:right="0" w:firstLine="420"/>
      </w:pPr>
      <w:r>
        <w:t>基金管理人应当在基金年度报告和中期报告中披露基金组合资产情况及其流动性风险分析等</w:t>
      </w:r>
      <w:r>
        <w:t>。</w:t>
      </w:r>
      <w:r>
        <w:rPr>
          <w:rFonts w:ascii="Times New Roman" w:eastAsia="Times New Roman" w:hAnsi="Times New Roman" w:cs="Times New Roman"/>
        </w:rPr>
        <w:t xml:space="preserve"> </w:t>
      </w:r>
    </w:p>
    <w:p w14:paraId="5ACFBB73" w14:textId="77777777" w:rsidR="005F4037" w:rsidRDefault="00BB308E">
      <w:pPr>
        <w:ind w:left="415" w:right="0"/>
      </w:pPr>
      <w:r>
        <w:rPr>
          <w:rFonts w:ascii="Times New Roman" w:eastAsia="Times New Roman" w:hAnsi="Times New Roman" w:cs="Times New Roman"/>
        </w:rPr>
        <w:t>7</w:t>
      </w:r>
      <w:r>
        <w:t>、临时报告</w:t>
      </w:r>
      <w:r>
        <w:rPr>
          <w:rFonts w:ascii="Times New Roman" w:eastAsia="Times New Roman" w:hAnsi="Times New Roman" w:cs="Times New Roman"/>
        </w:rPr>
        <w:t xml:space="preserve"> </w:t>
      </w:r>
    </w:p>
    <w:p w14:paraId="6E572489" w14:textId="77777777" w:rsidR="005F4037" w:rsidRDefault="00BB308E">
      <w:pPr>
        <w:spacing w:after="0" w:line="433" w:lineRule="auto"/>
        <w:ind w:left="0" w:right="0" w:firstLine="42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0217BFB" w14:textId="77777777" w:rsidR="005F4037" w:rsidRDefault="00BB308E">
      <w:pPr>
        <w:spacing w:after="17" w:line="414" w:lineRule="auto"/>
        <w:ind w:left="0" w:right="0" w:firstLine="42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F9E085A" w14:textId="77777777" w:rsidR="005F4037" w:rsidRDefault="00BB308E">
      <w:pPr>
        <w:numPr>
          <w:ilvl w:val="0"/>
          <w:numId w:val="37"/>
        </w:numPr>
        <w:ind w:right="0" w:firstLine="420"/>
      </w:pPr>
      <w:r>
        <w:t>基金份额持有人大会的召开及决定的事项；</w:t>
      </w:r>
      <w:r>
        <w:rPr>
          <w:rFonts w:ascii="Times New Roman" w:eastAsia="Times New Roman" w:hAnsi="Times New Roman" w:cs="Times New Roman"/>
        </w:rPr>
        <w:t xml:space="preserve"> </w:t>
      </w:r>
    </w:p>
    <w:p w14:paraId="2CB33911" w14:textId="77777777" w:rsidR="005F4037" w:rsidRDefault="00BB308E">
      <w:pPr>
        <w:numPr>
          <w:ilvl w:val="0"/>
          <w:numId w:val="37"/>
        </w:numPr>
        <w:ind w:right="0" w:firstLine="420"/>
      </w:pPr>
      <w:r>
        <w:t>终止《基金合同》、基金清算；</w:t>
      </w:r>
      <w:r>
        <w:rPr>
          <w:rFonts w:ascii="Times New Roman" w:eastAsia="Times New Roman" w:hAnsi="Times New Roman" w:cs="Times New Roman"/>
        </w:rPr>
        <w:t xml:space="preserve"> </w:t>
      </w:r>
    </w:p>
    <w:p w14:paraId="72A108E1" w14:textId="77777777" w:rsidR="005F4037" w:rsidRDefault="00BB308E">
      <w:pPr>
        <w:numPr>
          <w:ilvl w:val="0"/>
          <w:numId w:val="37"/>
        </w:numPr>
        <w:ind w:right="0" w:firstLine="420"/>
      </w:pPr>
      <w:r>
        <w:t>转换基金运作方式、基金合并；</w:t>
      </w:r>
      <w:r>
        <w:rPr>
          <w:rFonts w:ascii="Times New Roman" w:eastAsia="Times New Roman" w:hAnsi="Times New Roman" w:cs="Times New Roman"/>
        </w:rPr>
        <w:t xml:space="preserve"> </w:t>
      </w:r>
    </w:p>
    <w:p w14:paraId="26DE996C" w14:textId="77777777" w:rsidR="005F4037" w:rsidRDefault="00BB308E">
      <w:pPr>
        <w:numPr>
          <w:ilvl w:val="0"/>
          <w:numId w:val="37"/>
        </w:numPr>
        <w:ind w:right="0" w:firstLine="420"/>
      </w:pPr>
      <w:r>
        <w:t>更换基金管理人、基金托管人；</w:t>
      </w:r>
      <w:r>
        <w:rPr>
          <w:rFonts w:ascii="Times New Roman" w:eastAsia="Times New Roman" w:hAnsi="Times New Roman" w:cs="Times New Roman"/>
        </w:rPr>
        <w:t xml:space="preserve"> </w:t>
      </w:r>
    </w:p>
    <w:p w14:paraId="44B09D79" w14:textId="77777777" w:rsidR="005F4037" w:rsidRDefault="00BB308E">
      <w:pPr>
        <w:numPr>
          <w:ilvl w:val="0"/>
          <w:numId w:val="37"/>
        </w:numPr>
        <w:ind w:right="0" w:firstLine="420"/>
      </w:pPr>
      <w:r>
        <w:t>基金管理人委托基金服务机构代为办理基金的份额登记、核算、估值等事项，基金</w:t>
      </w:r>
      <w:r>
        <w:t>托管人委托基金服务机构代为办理基金的核算、估值、复核等事项；</w:t>
      </w:r>
      <w:r>
        <w:rPr>
          <w:rFonts w:ascii="Times New Roman" w:eastAsia="Times New Roman" w:hAnsi="Times New Roman" w:cs="Times New Roman"/>
        </w:rPr>
        <w:t xml:space="preserve"> </w:t>
      </w:r>
    </w:p>
    <w:p w14:paraId="4696119C" w14:textId="77777777" w:rsidR="005F4037" w:rsidRDefault="00BB308E">
      <w:pPr>
        <w:numPr>
          <w:ilvl w:val="0"/>
          <w:numId w:val="37"/>
        </w:numPr>
        <w:ind w:right="0" w:firstLine="420"/>
      </w:pPr>
      <w:r>
        <w:t>基金管理人、基金托管人的法定名称、住所发生变更；</w:t>
      </w:r>
      <w:r>
        <w:rPr>
          <w:rFonts w:ascii="Times New Roman" w:eastAsia="Times New Roman" w:hAnsi="Times New Roman" w:cs="Times New Roman"/>
        </w:rPr>
        <w:t xml:space="preserve"> </w:t>
      </w:r>
    </w:p>
    <w:p w14:paraId="062E61AC" w14:textId="77777777" w:rsidR="005F4037" w:rsidRDefault="00BB308E">
      <w:pPr>
        <w:numPr>
          <w:ilvl w:val="0"/>
          <w:numId w:val="37"/>
        </w:numPr>
        <w:ind w:right="0" w:firstLine="420"/>
      </w:pPr>
      <w:r>
        <w:t>基金管理人变更持有百分之五以上股权的股东、变更公司的实际控制人；</w:t>
      </w:r>
      <w:r>
        <w:rPr>
          <w:rFonts w:ascii="Times New Roman" w:eastAsia="Times New Roman" w:hAnsi="Times New Roman" w:cs="Times New Roman"/>
        </w:rPr>
        <w:t xml:space="preserve"> </w:t>
      </w:r>
    </w:p>
    <w:p w14:paraId="3C65A85A" w14:textId="77777777" w:rsidR="005F4037" w:rsidRDefault="00BB308E">
      <w:pPr>
        <w:numPr>
          <w:ilvl w:val="0"/>
          <w:numId w:val="37"/>
        </w:numPr>
        <w:ind w:right="0" w:firstLine="420"/>
      </w:pPr>
      <w:r>
        <w:t>基金募集期延长或提前结束募集；</w:t>
      </w:r>
      <w:r>
        <w:rPr>
          <w:rFonts w:ascii="Times New Roman" w:eastAsia="Times New Roman" w:hAnsi="Times New Roman" w:cs="Times New Roman"/>
        </w:rPr>
        <w:t xml:space="preserve"> </w:t>
      </w:r>
    </w:p>
    <w:p w14:paraId="22F84642" w14:textId="77777777" w:rsidR="005F4037" w:rsidRDefault="00BB308E">
      <w:pPr>
        <w:numPr>
          <w:ilvl w:val="0"/>
          <w:numId w:val="37"/>
        </w:numPr>
        <w:spacing w:after="2" w:line="428" w:lineRule="auto"/>
        <w:ind w:right="0" w:firstLine="420"/>
      </w:pPr>
      <w:r>
        <w:t>基金管理人高级管理人员、基金经理和基金托管人专门基金托管部门负责人发生变动；</w:t>
      </w:r>
      <w:r>
        <w:rPr>
          <w:rFonts w:ascii="Times New Roman" w:eastAsia="Times New Roman" w:hAnsi="Times New Roman" w:cs="Times New Roman"/>
        </w:rPr>
        <w:t xml:space="preserve"> </w:t>
      </w:r>
    </w:p>
    <w:p w14:paraId="29AC2958" w14:textId="77777777" w:rsidR="005F4037" w:rsidRDefault="00BB308E">
      <w:pPr>
        <w:numPr>
          <w:ilvl w:val="0"/>
          <w:numId w:val="37"/>
        </w:numPr>
        <w:ind w:right="0" w:firstLine="42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CBAE6DD" w14:textId="77777777" w:rsidR="005F4037" w:rsidRDefault="00BB308E">
      <w:pPr>
        <w:numPr>
          <w:ilvl w:val="0"/>
          <w:numId w:val="37"/>
        </w:numPr>
        <w:spacing w:after="0" w:line="433" w:lineRule="auto"/>
        <w:ind w:right="0" w:firstLine="42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9379A95" w14:textId="77777777" w:rsidR="005F4037" w:rsidRDefault="00BB308E">
      <w:pPr>
        <w:numPr>
          <w:ilvl w:val="0"/>
          <w:numId w:val="37"/>
        </w:numPr>
        <w:ind w:right="0" w:firstLine="420"/>
      </w:pPr>
      <w:r>
        <w:t>涉及基金管理业务、基金财产、基金托管业务的诉讼或仲裁；</w:t>
      </w:r>
      <w:r>
        <w:rPr>
          <w:rFonts w:ascii="Times New Roman" w:eastAsia="Times New Roman" w:hAnsi="Times New Roman" w:cs="Times New Roman"/>
        </w:rPr>
        <w:t xml:space="preserve"> </w:t>
      </w:r>
    </w:p>
    <w:p w14:paraId="253207FE" w14:textId="77777777" w:rsidR="005F4037" w:rsidRDefault="00BB308E">
      <w:pPr>
        <w:numPr>
          <w:ilvl w:val="0"/>
          <w:numId w:val="37"/>
        </w:numPr>
        <w:spacing w:after="5" w:line="418" w:lineRule="auto"/>
        <w:ind w:right="0" w:firstLine="42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B696827" w14:textId="77777777" w:rsidR="005F4037" w:rsidRDefault="00BB308E">
      <w:pPr>
        <w:numPr>
          <w:ilvl w:val="0"/>
          <w:numId w:val="37"/>
        </w:numPr>
        <w:spacing w:after="14" w:line="418" w:lineRule="auto"/>
        <w:ind w:right="0" w:firstLine="42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65CD6194" w14:textId="77777777" w:rsidR="005F4037" w:rsidRDefault="00BB308E">
      <w:pPr>
        <w:numPr>
          <w:ilvl w:val="0"/>
          <w:numId w:val="37"/>
        </w:numPr>
        <w:ind w:right="0" w:firstLine="420"/>
      </w:pPr>
      <w:r>
        <w:t>基金收益分配事项；</w:t>
      </w:r>
      <w:r>
        <w:rPr>
          <w:rFonts w:ascii="Times New Roman" w:eastAsia="Times New Roman" w:hAnsi="Times New Roman" w:cs="Times New Roman"/>
        </w:rPr>
        <w:t xml:space="preserve"> </w:t>
      </w:r>
    </w:p>
    <w:p w14:paraId="13255A90" w14:textId="77777777" w:rsidR="005F4037" w:rsidRDefault="00BB308E">
      <w:pPr>
        <w:numPr>
          <w:ilvl w:val="0"/>
          <w:numId w:val="37"/>
        </w:numPr>
        <w:ind w:right="0" w:firstLine="420"/>
      </w:pPr>
      <w:r>
        <w:t>管理费、托管费、销售服务费等费用计提标准、计提方式和费率</w:t>
      </w:r>
      <w:r>
        <w:t>发生变更；</w:t>
      </w:r>
      <w:r>
        <w:rPr>
          <w:rFonts w:ascii="Times New Roman" w:eastAsia="Times New Roman" w:hAnsi="Times New Roman" w:cs="Times New Roman"/>
        </w:rPr>
        <w:t xml:space="preserve"> </w:t>
      </w:r>
    </w:p>
    <w:p w14:paraId="1B0FFA17" w14:textId="77777777" w:rsidR="005F4037" w:rsidRDefault="00BB308E">
      <w:pPr>
        <w:numPr>
          <w:ilvl w:val="0"/>
          <w:numId w:val="37"/>
        </w:numPr>
        <w:ind w:right="0" w:firstLine="420"/>
      </w:pPr>
      <w:r>
        <w:t>基金份额净值计价错误达基金份额净值百分之零点五；</w:t>
      </w:r>
      <w:r>
        <w:rPr>
          <w:rFonts w:ascii="Times New Roman" w:eastAsia="Times New Roman" w:hAnsi="Times New Roman" w:cs="Times New Roman"/>
        </w:rPr>
        <w:t xml:space="preserve"> </w:t>
      </w:r>
    </w:p>
    <w:p w14:paraId="4EFA0B89" w14:textId="77777777" w:rsidR="005F4037" w:rsidRDefault="00BB308E">
      <w:pPr>
        <w:numPr>
          <w:ilvl w:val="0"/>
          <w:numId w:val="37"/>
        </w:numPr>
        <w:ind w:right="0" w:firstLine="420"/>
      </w:pPr>
      <w:r>
        <w:t>基金改聘会计师事务所；</w:t>
      </w:r>
      <w:r>
        <w:rPr>
          <w:rFonts w:ascii="Times New Roman" w:eastAsia="Times New Roman" w:hAnsi="Times New Roman" w:cs="Times New Roman"/>
        </w:rPr>
        <w:t xml:space="preserve"> </w:t>
      </w:r>
    </w:p>
    <w:p w14:paraId="69997609" w14:textId="77777777" w:rsidR="005F4037" w:rsidRDefault="00BB308E">
      <w:pPr>
        <w:numPr>
          <w:ilvl w:val="0"/>
          <w:numId w:val="37"/>
        </w:numPr>
        <w:ind w:right="0" w:firstLine="420"/>
      </w:pPr>
      <w:r>
        <w:t>更换基金登记机构；</w:t>
      </w:r>
      <w:r>
        <w:rPr>
          <w:rFonts w:ascii="Times New Roman" w:eastAsia="Times New Roman" w:hAnsi="Times New Roman" w:cs="Times New Roman"/>
        </w:rPr>
        <w:t xml:space="preserve"> </w:t>
      </w:r>
    </w:p>
    <w:p w14:paraId="3F522D5B" w14:textId="77777777" w:rsidR="005F4037" w:rsidRDefault="00BB308E">
      <w:pPr>
        <w:numPr>
          <w:ilvl w:val="0"/>
          <w:numId w:val="37"/>
        </w:numPr>
        <w:ind w:right="0" w:firstLine="420"/>
      </w:pPr>
      <w:r>
        <w:t>本基金开始办理申购、赎回；</w:t>
      </w:r>
      <w:r>
        <w:rPr>
          <w:rFonts w:ascii="Times New Roman" w:eastAsia="Times New Roman" w:hAnsi="Times New Roman" w:cs="Times New Roman"/>
        </w:rPr>
        <w:t xml:space="preserve"> </w:t>
      </w:r>
    </w:p>
    <w:p w14:paraId="4EA2E016" w14:textId="77777777" w:rsidR="005F4037" w:rsidRDefault="00BB308E">
      <w:pPr>
        <w:numPr>
          <w:ilvl w:val="0"/>
          <w:numId w:val="37"/>
        </w:numPr>
        <w:ind w:right="0" w:firstLine="420"/>
      </w:pPr>
      <w:r>
        <w:t>本基金申购、赎回费率及其收费方式发生变更；</w:t>
      </w:r>
      <w:r>
        <w:rPr>
          <w:rFonts w:ascii="Times New Roman" w:eastAsia="Times New Roman" w:hAnsi="Times New Roman" w:cs="Times New Roman"/>
        </w:rPr>
        <w:t xml:space="preserve"> </w:t>
      </w:r>
    </w:p>
    <w:p w14:paraId="597B98A3" w14:textId="77777777" w:rsidR="005F4037" w:rsidRDefault="00BB308E">
      <w:pPr>
        <w:numPr>
          <w:ilvl w:val="0"/>
          <w:numId w:val="37"/>
        </w:numPr>
        <w:ind w:right="0" w:firstLine="420"/>
      </w:pPr>
      <w:r>
        <w:t>本基金发生巨额赎回并延期办理；</w:t>
      </w:r>
      <w:r>
        <w:rPr>
          <w:rFonts w:ascii="Times New Roman" w:eastAsia="Times New Roman" w:hAnsi="Times New Roman" w:cs="Times New Roman"/>
        </w:rPr>
        <w:t xml:space="preserve"> </w:t>
      </w:r>
    </w:p>
    <w:p w14:paraId="759B8D96" w14:textId="77777777" w:rsidR="005F4037" w:rsidRDefault="00BB308E">
      <w:pPr>
        <w:numPr>
          <w:ilvl w:val="0"/>
          <w:numId w:val="37"/>
        </w:numPr>
        <w:ind w:right="0" w:firstLine="420"/>
      </w:pPr>
      <w:r>
        <w:t>本基金连续发生巨额赎回并暂停接受赎回申请或延缓支付赎回款项；</w:t>
      </w:r>
      <w:r>
        <w:rPr>
          <w:rFonts w:ascii="Times New Roman" w:eastAsia="Times New Roman" w:hAnsi="Times New Roman" w:cs="Times New Roman"/>
        </w:rPr>
        <w:t xml:space="preserve"> </w:t>
      </w:r>
    </w:p>
    <w:p w14:paraId="6B93B4AB" w14:textId="77777777" w:rsidR="005F4037" w:rsidRDefault="00BB308E">
      <w:pPr>
        <w:numPr>
          <w:ilvl w:val="0"/>
          <w:numId w:val="37"/>
        </w:numPr>
        <w:ind w:right="0" w:firstLine="420"/>
      </w:pPr>
      <w:r>
        <w:t>本基金暂停接受申购、赎回申请或重新接受申购、赎回；</w:t>
      </w:r>
      <w:r>
        <w:rPr>
          <w:rFonts w:ascii="Times New Roman" w:eastAsia="Times New Roman" w:hAnsi="Times New Roman" w:cs="Times New Roman"/>
        </w:rPr>
        <w:t xml:space="preserve"> </w:t>
      </w:r>
    </w:p>
    <w:p w14:paraId="1C86E3A8" w14:textId="77777777" w:rsidR="005F4037" w:rsidRDefault="00BB308E">
      <w:pPr>
        <w:numPr>
          <w:ilvl w:val="0"/>
          <w:numId w:val="37"/>
        </w:numPr>
        <w:ind w:right="0" w:firstLine="420"/>
      </w:pPr>
      <w:r>
        <w:t>发生涉及基金申购、赎回事项调整或潜在影响投资者赎回等重大事项时；</w:t>
      </w:r>
      <w:r>
        <w:rPr>
          <w:rFonts w:ascii="Times New Roman" w:eastAsia="Times New Roman" w:hAnsi="Times New Roman" w:cs="Times New Roman"/>
        </w:rPr>
        <w:t xml:space="preserve"> </w:t>
      </w:r>
    </w:p>
    <w:p w14:paraId="7DD86E48" w14:textId="77777777" w:rsidR="005F4037" w:rsidRDefault="00BB308E">
      <w:pPr>
        <w:numPr>
          <w:ilvl w:val="0"/>
          <w:numId w:val="37"/>
        </w:numPr>
        <w:ind w:right="0" w:firstLine="420"/>
      </w:pPr>
      <w:r>
        <w:t>基金份额取消分类或类别发生变化；</w:t>
      </w:r>
      <w:r>
        <w:rPr>
          <w:rFonts w:ascii="Times New Roman" w:eastAsia="Times New Roman" w:hAnsi="Times New Roman" w:cs="Times New Roman"/>
        </w:rPr>
        <w:t xml:space="preserve"> </w:t>
      </w:r>
    </w:p>
    <w:p w14:paraId="730BC095" w14:textId="77777777" w:rsidR="005F4037" w:rsidRDefault="00BB308E">
      <w:pPr>
        <w:numPr>
          <w:ilvl w:val="0"/>
          <w:numId w:val="37"/>
        </w:numPr>
        <w:ind w:right="0" w:firstLine="420"/>
      </w:pPr>
      <w:r>
        <w:t>基金管理人、基金托管人认为可能对基金份额持有人权益或者基金份额的价格产</w:t>
      </w:r>
    </w:p>
    <w:p w14:paraId="24E7FADC" w14:textId="77777777" w:rsidR="005F4037" w:rsidRDefault="00BB308E">
      <w:pPr>
        <w:ind w:right="0"/>
      </w:pPr>
      <w:r>
        <w:t>生重大影响的其他事项或中国证监会或本基金合同规定的其他事项。</w:t>
      </w:r>
      <w:r>
        <w:rPr>
          <w:rFonts w:ascii="Times New Roman" w:eastAsia="Times New Roman" w:hAnsi="Times New Roman" w:cs="Times New Roman"/>
        </w:rPr>
        <w:t xml:space="preserve"> </w:t>
      </w:r>
    </w:p>
    <w:p w14:paraId="728F7E98" w14:textId="77777777" w:rsidR="005F4037" w:rsidRDefault="00BB308E">
      <w:pPr>
        <w:numPr>
          <w:ilvl w:val="0"/>
          <w:numId w:val="38"/>
        </w:numPr>
        <w:ind w:right="0" w:hanging="422"/>
      </w:pPr>
      <w:r>
        <w:t>澄清公告</w:t>
      </w:r>
      <w:r>
        <w:rPr>
          <w:rFonts w:ascii="Times New Roman" w:eastAsia="Times New Roman" w:hAnsi="Times New Roman" w:cs="Times New Roman"/>
        </w:rPr>
        <w:t xml:space="preserve"> </w:t>
      </w:r>
    </w:p>
    <w:p w14:paraId="05F881A9" w14:textId="77777777" w:rsidR="005F4037" w:rsidRDefault="00BB308E">
      <w:pPr>
        <w:spacing w:after="20" w:line="412" w:lineRule="auto"/>
        <w:ind w:left="0" w:right="0" w:firstLine="42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992EE5D" w14:textId="77777777" w:rsidR="005F4037" w:rsidRDefault="00BB308E">
      <w:pPr>
        <w:numPr>
          <w:ilvl w:val="0"/>
          <w:numId w:val="38"/>
        </w:numPr>
        <w:ind w:right="0" w:hanging="422"/>
      </w:pPr>
      <w:r>
        <w:t>基金份额持有人大会决议</w:t>
      </w:r>
      <w:r>
        <w:rPr>
          <w:rFonts w:ascii="Times New Roman" w:eastAsia="Times New Roman" w:hAnsi="Times New Roman" w:cs="Times New Roman"/>
        </w:rPr>
        <w:t xml:space="preserve"> </w:t>
      </w:r>
    </w:p>
    <w:p w14:paraId="04CF2195" w14:textId="77777777" w:rsidR="005F4037" w:rsidRDefault="00BB308E">
      <w:pPr>
        <w:spacing w:after="20" w:line="414" w:lineRule="auto"/>
        <w:ind w:left="0" w:right="0" w:firstLine="42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94802A9" w14:textId="77777777" w:rsidR="005F4037" w:rsidRDefault="00BB308E">
      <w:pPr>
        <w:numPr>
          <w:ilvl w:val="0"/>
          <w:numId w:val="38"/>
        </w:numPr>
        <w:ind w:right="0" w:hanging="422"/>
      </w:pPr>
      <w:r>
        <w:t>清算报告</w:t>
      </w:r>
      <w:r>
        <w:rPr>
          <w:rFonts w:ascii="Times New Roman" w:eastAsia="Times New Roman" w:hAnsi="Times New Roman" w:cs="Times New Roman"/>
        </w:rPr>
        <w:t xml:space="preserve"> </w:t>
      </w:r>
    </w:p>
    <w:p w14:paraId="7A9AC357" w14:textId="77777777" w:rsidR="005F4037" w:rsidRDefault="00BB308E">
      <w:pPr>
        <w:spacing w:after="21" w:line="412" w:lineRule="auto"/>
        <w:ind w:left="0" w:right="0" w:firstLine="420"/>
      </w:pPr>
      <w:r>
        <w:t>基金合同终止的，基金管理人应当依法组织基金财产清算小组对基金财产进行清算并作出清算报告。基金财产清算小组应当将清算报告登载在规定网站上，并将清算报告提示性公</w:t>
      </w:r>
      <w:r>
        <w:t>告登载在规定报刊上。</w:t>
      </w:r>
      <w:r>
        <w:rPr>
          <w:rFonts w:ascii="Times New Roman" w:eastAsia="Times New Roman" w:hAnsi="Times New Roman" w:cs="Times New Roman"/>
        </w:rPr>
        <w:t xml:space="preserve"> </w:t>
      </w:r>
    </w:p>
    <w:p w14:paraId="1E44D86B" w14:textId="77777777" w:rsidR="005F4037" w:rsidRDefault="00BB308E">
      <w:pPr>
        <w:numPr>
          <w:ilvl w:val="0"/>
          <w:numId w:val="38"/>
        </w:numPr>
        <w:ind w:right="0" w:hanging="422"/>
      </w:pPr>
      <w:r>
        <w:t>中国证监会规定的其他信息</w:t>
      </w:r>
      <w:r>
        <w:rPr>
          <w:rFonts w:ascii="Times New Roman" w:eastAsia="Times New Roman" w:hAnsi="Times New Roman" w:cs="Times New Roman"/>
        </w:rPr>
        <w:t xml:space="preserve"> </w:t>
      </w:r>
    </w:p>
    <w:p w14:paraId="522F456E" w14:textId="77777777" w:rsidR="005F4037" w:rsidRDefault="00BB308E">
      <w:pPr>
        <w:spacing w:after="84"/>
        <w:ind w:left="415" w:right="0"/>
      </w:pPr>
      <w:r>
        <w:t>（六）信息披露事务管理：</w:t>
      </w:r>
      <w:r>
        <w:rPr>
          <w:rFonts w:ascii="Times New Roman" w:eastAsia="Times New Roman" w:hAnsi="Times New Roman" w:cs="Times New Roman"/>
        </w:rPr>
        <w:t xml:space="preserve"> </w:t>
      </w:r>
    </w:p>
    <w:p w14:paraId="7A876E84" w14:textId="77777777" w:rsidR="005F4037" w:rsidRDefault="00BB308E">
      <w:pPr>
        <w:spacing w:after="0" w:line="356" w:lineRule="auto"/>
        <w:ind w:left="0" w:right="0" w:firstLine="420"/>
      </w:pPr>
      <w:r>
        <w:t>基金管理人、基金托管人应当建立健全信息披露管理制度，指定专门部门及高级管理人员负责管理信息披露事务。</w:t>
      </w:r>
      <w:r>
        <w:t xml:space="preserve"> </w:t>
      </w:r>
    </w:p>
    <w:p w14:paraId="38A7AAD3" w14:textId="77777777" w:rsidR="005F4037" w:rsidRDefault="00BB308E">
      <w:pPr>
        <w:spacing w:after="2" w:line="356" w:lineRule="auto"/>
        <w:ind w:left="0" w:right="0" w:firstLine="420"/>
      </w:pPr>
      <w:r>
        <w:t>基金信息披露义务人公开披露基金信息，应当符合中国证监会相关基金信息披露内容与格式准则等法规的规定。</w:t>
      </w:r>
      <w:r>
        <w:t xml:space="preserve"> </w:t>
      </w:r>
    </w:p>
    <w:p w14:paraId="135137A6" w14:textId="77777777" w:rsidR="005F4037" w:rsidRDefault="00BB308E">
      <w:pPr>
        <w:spacing w:after="2" w:line="356" w:lineRule="auto"/>
        <w:ind w:left="0" w:right="0" w:firstLine="42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t xml:space="preserve"> </w:t>
      </w:r>
    </w:p>
    <w:p w14:paraId="2DD08A5C" w14:textId="77777777" w:rsidR="005F4037" w:rsidRDefault="00BB308E">
      <w:pPr>
        <w:spacing w:after="0" w:line="356" w:lineRule="auto"/>
        <w:ind w:left="0" w:right="0" w:firstLine="420"/>
      </w:pPr>
      <w:r>
        <w:t>基金管理人、基金托管人应当在规定报刊中选择一家报刊披露本基金信息。基金管理人、基金托管人应当向中国证监会基金电子披露网站报送拟披露的基金信息，并保证相关报送信息的真实、准确、完整、及时。</w:t>
      </w:r>
      <w:r>
        <w:t xml:space="preserve"> </w:t>
      </w:r>
    </w:p>
    <w:p w14:paraId="3458C7F6" w14:textId="77777777" w:rsidR="005F4037" w:rsidRDefault="00BB308E">
      <w:pPr>
        <w:spacing w:after="0" w:line="357" w:lineRule="auto"/>
        <w:ind w:left="0" w:right="0" w:firstLine="420"/>
      </w:pPr>
      <w:r>
        <w:t>基金管理人、基金托管人除依法在规定媒介上披露</w:t>
      </w:r>
      <w:r>
        <w:t>信息外，还可以根据需要在其他公共媒介披露信息，但是其他公共媒介不得早于规定媒介披露信息，并且在不同媒介上披露同一信息的内容应当一致。</w:t>
      </w:r>
      <w:r>
        <w:t xml:space="preserve"> </w:t>
      </w:r>
    </w:p>
    <w:p w14:paraId="4CFBE85B" w14:textId="77777777" w:rsidR="005F4037" w:rsidRDefault="00BB308E">
      <w:pPr>
        <w:spacing w:after="2" w:line="356" w:lineRule="auto"/>
        <w:ind w:left="0" w:right="0" w:firstLine="42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t xml:space="preserve"> </w:t>
      </w:r>
    </w:p>
    <w:p w14:paraId="770DC98A" w14:textId="77777777" w:rsidR="005F4037" w:rsidRDefault="00BB308E">
      <w:pPr>
        <w:spacing w:after="110"/>
        <w:ind w:left="415" w:right="0"/>
      </w:pPr>
      <w:r>
        <w:t>为基金信息披露义务人公开披露的基金信息出具审计报告、法律意见书的专业机构，应</w:t>
      </w:r>
      <w:r>
        <w:t>当制作工作底稿，并将相关档案至少保存到《基金合同》终止后</w:t>
      </w:r>
      <w:r>
        <w:t>10</w:t>
      </w:r>
      <w:r>
        <w:t>年。</w:t>
      </w:r>
      <w:r>
        <w:t xml:space="preserve"> </w:t>
      </w:r>
    </w:p>
    <w:p w14:paraId="66F9B535" w14:textId="77777777" w:rsidR="005F4037" w:rsidRDefault="00BB308E">
      <w:pPr>
        <w:spacing w:after="210"/>
        <w:ind w:left="415" w:right="0"/>
      </w:pPr>
      <w:r>
        <w:t>（七）信息披露文件的存放与查阅</w:t>
      </w:r>
      <w:r>
        <w:t xml:space="preserve"> </w:t>
      </w:r>
    </w:p>
    <w:p w14:paraId="14A998AF" w14:textId="77777777" w:rsidR="005F4037" w:rsidRDefault="00BB308E">
      <w:pPr>
        <w:spacing w:after="268" w:line="414" w:lineRule="auto"/>
        <w:ind w:left="0" w:right="0" w:firstLine="42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95330AA" w14:textId="77777777" w:rsidR="005F4037" w:rsidRDefault="00BB308E">
      <w:pPr>
        <w:pStyle w:val="1"/>
        <w:ind w:right="218"/>
      </w:pPr>
      <w:bookmarkStart w:id="18" w:name="_Toc49079"/>
      <w:r>
        <w:t>十九、基金合同的变更、终止与基金财产的清算</w:t>
      </w:r>
      <w:r>
        <w:t xml:space="preserve"> </w:t>
      </w:r>
      <w:bookmarkEnd w:id="18"/>
    </w:p>
    <w:p w14:paraId="177EC15A" w14:textId="77777777" w:rsidR="005F4037" w:rsidRDefault="00BB308E">
      <w:pPr>
        <w:ind w:left="415" w:right="0"/>
      </w:pPr>
      <w:r>
        <w:rPr>
          <w:rFonts w:ascii="Times New Roman" w:eastAsia="Times New Roman" w:hAnsi="Times New Roman" w:cs="Times New Roman"/>
        </w:rPr>
        <w:t>(</w:t>
      </w:r>
      <w:r>
        <w:t>一</w:t>
      </w:r>
      <w:r>
        <w:rPr>
          <w:rFonts w:ascii="Times New Roman" w:eastAsia="Times New Roman" w:hAnsi="Times New Roman" w:cs="Times New Roman"/>
        </w:rPr>
        <w:t>)</w:t>
      </w:r>
      <w:r>
        <w:t>基金合同的变更</w:t>
      </w:r>
      <w:r>
        <w:rPr>
          <w:rFonts w:ascii="Times New Roman" w:eastAsia="Times New Roman" w:hAnsi="Times New Roman" w:cs="Times New Roman"/>
        </w:rPr>
        <w:t xml:space="preserve"> </w:t>
      </w:r>
    </w:p>
    <w:p w14:paraId="74CC5A21" w14:textId="77777777" w:rsidR="005F4037" w:rsidRDefault="00BB308E">
      <w:pPr>
        <w:spacing w:after="5" w:line="428" w:lineRule="auto"/>
        <w:ind w:left="0" w:right="0" w:firstLine="420"/>
      </w:pPr>
      <w:r>
        <w:rPr>
          <w:rFonts w:ascii="Times New Roman" w:eastAsia="Times New Roman" w:hAnsi="Times New Roman" w:cs="Times New Roman"/>
        </w:rPr>
        <w:t>1.</w:t>
      </w:r>
      <w:r>
        <w:t>基金合同变更内容对基金合同当事人权利、义务产生重大影响的，应召开基金份额持有人大会，基金合同变更的内容应经基金份额持有人大会决议同意。</w:t>
      </w:r>
      <w:r>
        <w:rPr>
          <w:rFonts w:ascii="Times New Roman" w:eastAsia="Times New Roman" w:hAnsi="Times New Roman" w:cs="Times New Roman"/>
        </w:rPr>
        <w:t xml:space="preserve"> </w:t>
      </w:r>
    </w:p>
    <w:p w14:paraId="5EAAAC48" w14:textId="77777777" w:rsidR="005F4037" w:rsidRDefault="00BB308E">
      <w:pPr>
        <w:ind w:left="415" w:right="0"/>
      </w:pPr>
      <w:r>
        <w:rPr>
          <w:rFonts w:ascii="Times New Roman" w:eastAsia="Times New Roman" w:hAnsi="Times New Roman" w:cs="Times New Roman"/>
        </w:rPr>
        <w:t>(1)</w:t>
      </w:r>
      <w:r>
        <w:t>转换基金运作方式；</w:t>
      </w:r>
      <w:r>
        <w:rPr>
          <w:rFonts w:ascii="Times New Roman" w:eastAsia="Times New Roman" w:hAnsi="Times New Roman" w:cs="Times New Roman"/>
        </w:rPr>
        <w:t xml:space="preserve"> </w:t>
      </w:r>
    </w:p>
    <w:p w14:paraId="54A02F94" w14:textId="77777777" w:rsidR="005F4037" w:rsidRDefault="00BB308E">
      <w:pPr>
        <w:ind w:left="415" w:right="0"/>
      </w:pPr>
      <w:r>
        <w:rPr>
          <w:rFonts w:ascii="Times New Roman" w:eastAsia="Times New Roman" w:hAnsi="Times New Roman" w:cs="Times New Roman"/>
        </w:rPr>
        <w:t>(2)</w:t>
      </w:r>
      <w:r>
        <w:t>变更基金类别；</w:t>
      </w:r>
      <w:r>
        <w:rPr>
          <w:rFonts w:ascii="Times New Roman" w:eastAsia="Times New Roman" w:hAnsi="Times New Roman" w:cs="Times New Roman"/>
        </w:rPr>
        <w:t xml:space="preserve"> </w:t>
      </w:r>
    </w:p>
    <w:p w14:paraId="204E3069" w14:textId="77777777" w:rsidR="005F4037" w:rsidRDefault="00BB308E">
      <w:pPr>
        <w:ind w:left="415" w:right="0"/>
      </w:pPr>
      <w:r>
        <w:rPr>
          <w:rFonts w:ascii="Times New Roman" w:eastAsia="Times New Roman" w:hAnsi="Times New Roman" w:cs="Times New Roman"/>
        </w:rPr>
        <w:t>(3)</w:t>
      </w:r>
      <w:r>
        <w:t>变更基金投资目标、投资范围或投资策略（法律法规和中国证监会另有规定的除外）；</w:t>
      </w:r>
      <w:r>
        <w:rPr>
          <w:rFonts w:ascii="Times New Roman" w:eastAsia="Times New Roman" w:hAnsi="Times New Roman" w:cs="Times New Roman"/>
        </w:rPr>
        <w:t xml:space="preserve"> </w:t>
      </w:r>
    </w:p>
    <w:p w14:paraId="72A3F858" w14:textId="77777777" w:rsidR="005F4037" w:rsidRDefault="00BB308E">
      <w:pPr>
        <w:ind w:left="415" w:right="0"/>
      </w:pPr>
      <w:r>
        <w:rPr>
          <w:rFonts w:ascii="Times New Roman" w:eastAsia="Times New Roman" w:hAnsi="Times New Roman" w:cs="Times New Roman"/>
        </w:rPr>
        <w:t>(4)</w:t>
      </w:r>
      <w:r>
        <w:t>变更基金份额持有人大会程序；</w:t>
      </w:r>
      <w:r>
        <w:rPr>
          <w:rFonts w:ascii="Times New Roman" w:eastAsia="Times New Roman" w:hAnsi="Times New Roman" w:cs="Times New Roman"/>
        </w:rPr>
        <w:t xml:space="preserve"> </w:t>
      </w:r>
    </w:p>
    <w:p w14:paraId="177B3DC2" w14:textId="77777777" w:rsidR="005F4037" w:rsidRDefault="00BB308E">
      <w:pPr>
        <w:ind w:left="415" w:right="0"/>
      </w:pPr>
      <w:r>
        <w:rPr>
          <w:rFonts w:ascii="Times New Roman" w:eastAsia="Times New Roman" w:hAnsi="Times New Roman" w:cs="Times New Roman"/>
        </w:rPr>
        <w:t>(5)</w:t>
      </w:r>
      <w:r>
        <w:t>更换基金管理人、基金托管人；</w:t>
      </w:r>
      <w:r>
        <w:rPr>
          <w:rFonts w:ascii="Times New Roman" w:eastAsia="Times New Roman" w:hAnsi="Times New Roman" w:cs="Times New Roman"/>
        </w:rPr>
        <w:t xml:space="preserve"> </w:t>
      </w:r>
    </w:p>
    <w:p w14:paraId="6DFD03A1" w14:textId="77777777" w:rsidR="005F4037" w:rsidRDefault="00BB308E">
      <w:pPr>
        <w:spacing w:after="3" w:line="428" w:lineRule="auto"/>
        <w:ind w:left="0" w:right="0" w:firstLine="420"/>
      </w:pPr>
      <w:r>
        <w:rPr>
          <w:rFonts w:ascii="Times New Roman" w:eastAsia="Times New Roman" w:hAnsi="Times New Roman" w:cs="Times New Roman"/>
        </w:rPr>
        <w:t>(6)</w:t>
      </w:r>
      <w:r>
        <w:t>提高基金管理人、基金托管人的报酬标准。但根据适用的相关规定提高该等报酬标准的除外；</w:t>
      </w:r>
      <w:r>
        <w:rPr>
          <w:rFonts w:ascii="Times New Roman" w:eastAsia="Times New Roman" w:hAnsi="Times New Roman" w:cs="Times New Roman"/>
        </w:rPr>
        <w:t xml:space="preserve"> </w:t>
      </w:r>
    </w:p>
    <w:p w14:paraId="1E81349F" w14:textId="77777777" w:rsidR="005F4037" w:rsidRDefault="00BB308E">
      <w:pPr>
        <w:ind w:left="415" w:right="0"/>
      </w:pPr>
      <w:r>
        <w:rPr>
          <w:rFonts w:ascii="Times New Roman" w:eastAsia="Times New Roman" w:hAnsi="Times New Roman" w:cs="Times New Roman"/>
        </w:rPr>
        <w:t>(7)</w:t>
      </w:r>
      <w:r>
        <w:t>本基金与其他基金的合并；</w:t>
      </w:r>
      <w:r>
        <w:rPr>
          <w:rFonts w:ascii="Times New Roman" w:eastAsia="Times New Roman" w:hAnsi="Times New Roman" w:cs="Times New Roman"/>
        </w:rPr>
        <w:t xml:space="preserve"> </w:t>
      </w:r>
    </w:p>
    <w:p w14:paraId="5DCC786C" w14:textId="77777777" w:rsidR="005F4037" w:rsidRDefault="00BB308E">
      <w:pPr>
        <w:ind w:left="415" w:right="0"/>
      </w:pPr>
      <w:r>
        <w:rPr>
          <w:rFonts w:ascii="Times New Roman" w:eastAsia="Times New Roman" w:hAnsi="Times New Roman" w:cs="Times New Roman"/>
        </w:rPr>
        <w:t>(8)</w:t>
      </w:r>
      <w:r>
        <w:t>对基金合同当事人权利、义务产生重大影响的其他事项；</w:t>
      </w:r>
      <w:r>
        <w:rPr>
          <w:rFonts w:ascii="Times New Roman" w:eastAsia="Times New Roman" w:hAnsi="Times New Roman" w:cs="Times New Roman"/>
        </w:rPr>
        <w:t xml:space="preserve"> </w:t>
      </w:r>
    </w:p>
    <w:p w14:paraId="0834BE13" w14:textId="77777777" w:rsidR="005F4037" w:rsidRDefault="00BB308E">
      <w:pPr>
        <w:ind w:left="415" w:right="0"/>
      </w:pPr>
      <w:r>
        <w:rPr>
          <w:rFonts w:ascii="Times New Roman" w:eastAsia="Times New Roman" w:hAnsi="Times New Roman" w:cs="Times New Roman"/>
        </w:rPr>
        <w:t>(9)</w:t>
      </w:r>
      <w:r>
        <w:t>法律法规、基金合同或中国证监会规定的其他情形。</w:t>
      </w:r>
      <w:r>
        <w:rPr>
          <w:rFonts w:ascii="Times New Roman" w:eastAsia="Times New Roman" w:hAnsi="Times New Roman" w:cs="Times New Roman"/>
        </w:rPr>
        <w:t xml:space="preserve"> </w:t>
      </w:r>
    </w:p>
    <w:p w14:paraId="6A6C9586" w14:textId="77777777" w:rsidR="005F4037" w:rsidRDefault="00BB308E">
      <w:pPr>
        <w:ind w:left="415" w:right="0"/>
      </w:pPr>
      <w:r>
        <w:t>但出现下列情况时，可不经基金份额持有人大会决议，由基金管理人和基金托管人同意</w:t>
      </w:r>
    </w:p>
    <w:p w14:paraId="62B11F7A" w14:textId="77777777" w:rsidR="005F4037" w:rsidRDefault="00BB308E">
      <w:pPr>
        <w:spacing w:after="116"/>
        <w:ind w:right="0"/>
      </w:pPr>
      <w:r>
        <w:t>变更后公布，并报中国证监会备案：</w:t>
      </w:r>
      <w:r>
        <w:rPr>
          <w:rFonts w:ascii="Times New Roman" w:eastAsia="Times New Roman" w:hAnsi="Times New Roman" w:cs="Times New Roman"/>
        </w:rPr>
        <w:t xml:space="preserve"> </w:t>
      </w:r>
    </w:p>
    <w:p w14:paraId="40117771" w14:textId="77777777" w:rsidR="005F4037" w:rsidRDefault="00BB308E">
      <w:pPr>
        <w:spacing w:after="30"/>
        <w:ind w:left="415" w:right="0"/>
      </w:pPr>
      <w:r>
        <w:rPr>
          <w:rFonts w:ascii="Times New Roman" w:eastAsia="Times New Roman" w:hAnsi="Times New Roman" w:cs="Times New Roman"/>
        </w:rPr>
        <w:t>(1)</w:t>
      </w:r>
      <w:r>
        <w:t>调低基金管理费、基金托管费、销售服务费和其他应由基金承担的费用；</w:t>
      </w:r>
      <w:r>
        <w:rPr>
          <w:rFonts w:ascii="Times New Roman" w:eastAsia="Times New Roman" w:hAnsi="Times New Roman" w:cs="Times New Roman"/>
        </w:rPr>
        <w:t xml:space="preserve"> </w:t>
      </w:r>
    </w:p>
    <w:p w14:paraId="79200802" w14:textId="77777777" w:rsidR="005F4037" w:rsidRDefault="00BB308E">
      <w:pPr>
        <w:spacing w:after="28"/>
        <w:ind w:left="0" w:right="0" w:firstLine="420"/>
      </w:pPr>
      <w:r>
        <w:rPr>
          <w:rFonts w:ascii="Times New Roman" w:eastAsia="Times New Roman" w:hAnsi="Times New Roman" w:cs="Times New Roman"/>
        </w:rPr>
        <w:t>(2)</w:t>
      </w:r>
      <w:r>
        <w:t>在法律法规和本基金合同规定的范围内变更基金的申购费率或收费方式、调低赎回费率；</w:t>
      </w:r>
      <w:r>
        <w:rPr>
          <w:rFonts w:ascii="Times New Roman" w:eastAsia="Times New Roman" w:hAnsi="Times New Roman" w:cs="Times New Roman"/>
        </w:rPr>
        <w:t xml:space="preserve"> </w:t>
      </w:r>
    </w:p>
    <w:p w14:paraId="5CE02C63" w14:textId="77777777" w:rsidR="005F4037" w:rsidRDefault="00BB308E">
      <w:pPr>
        <w:spacing w:after="113"/>
        <w:ind w:left="415" w:right="0"/>
      </w:pPr>
      <w:r>
        <w:rPr>
          <w:rFonts w:ascii="Times New Roman" w:eastAsia="Times New Roman" w:hAnsi="Times New Roman" w:cs="Times New Roman"/>
        </w:rPr>
        <w:t>(3)</w:t>
      </w:r>
      <w:r>
        <w:t>法律法规要求增加的基金费用的收取；</w:t>
      </w:r>
      <w:r>
        <w:rPr>
          <w:rFonts w:ascii="Times New Roman" w:eastAsia="Times New Roman" w:hAnsi="Times New Roman" w:cs="Times New Roman"/>
        </w:rPr>
        <w:t xml:space="preserve"> </w:t>
      </w:r>
    </w:p>
    <w:p w14:paraId="1F13AEF4" w14:textId="77777777" w:rsidR="005F4037" w:rsidRDefault="00BB308E">
      <w:pPr>
        <w:ind w:left="415" w:right="0"/>
      </w:pPr>
      <w:r>
        <w:rPr>
          <w:rFonts w:ascii="Times New Roman" w:eastAsia="Times New Roman" w:hAnsi="Times New Roman" w:cs="Times New Roman"/>
        </w:rPr>
        <w:t>(4)</w:t>
      </w:r>
      <w:r>
        <w:t>因相应的法律法规发生变动必须对基金合同进行修改；</w:t>
      </w:r>
      <w:r>
        <w:rPr>
          <w:rFonts w:ascii="Times New Roman" w:eastAsia="Times New Roman" w:hAnsi="Times New Roman" w:cs="Times New Roman"/>
        </w:rPr>
        <w:t xml:space="preserve"> </w:t>
      </w:r>
    </w:p>
    <w:p w14:paraId="512B8A13" w14:textId="77777777" w:rsidR="005F4037" w:rsidRDefault="00BB308E">
      <w:pPr>
        <w:ind w:left="415" w:right="0"/>
      </w:pPr>
      <w:r>
        <w:rPr>
          <w:rFonts w:ascii="Times New Roman" w:eastAsia="Times New Roman" w:hAnsi="Times New Roman" w:cs="Times New Roman"/>
        </w:rPr>
        <w:t>(5)</w:t>
      </w:r>
      <w:r>
        <w:t>调整基金份额类别设置；</w:t>
      </w:r>
      <w:r>
        <w:rPr>
          <w:rFonts w:ascii="Times New Roman" w:eastAsia="Times New Roman" w:hAnsi="Times New Roman" w:cs="Times New Roman"/>
        </w:rPr>
        <w:t xml:space="preserve"> </w:t>
      </w:r>
    </w:p>
    <w:p w14:paraId="0E5CE707" w14:textId="77777777" w:rsidR="005F4037" w:rsidRDefault="00BB308E">
      <w:pPr>
        <w:ind w:left="415" w:right="0"/>
      </w:pPr>
      <w:r>
        <w:rPr>
          <w:rFonts w:ascii="Times New Roman" w:eastAsia="Times New Roman" w:hAnsi="Times New Roman" w:cs="Times New Roman"/>
        </w:rPr>
        <w:t>6)</w:t>
      </w:r>
      <w:r>
        <w:t>对基金合同的修改不涉及本基金合同当事人权利义务关系发生变化；</w:t>
      </w:r>
      <w:r>
        <w:rPr>
          <w:rFonts w:ascii="Times New Roman" w:eastAsia="Times New Roman" w:hAnsi="Times New Roman" w:cs="Times New Roman"/>
        </w:rPr>
        <w:t xml:space="preserve"> </w:t>
      </w:r>
    </w:p>
    <w:p w14:paraId="1D17AF24" w14:textId="77777777" w:rsidR="005F4037" w:rsidRDefault="00BB308E">
      <w:pPr>
        <w:ind w:left="415" w:right="0"/>
      </w:pPr>
      <w:r>
        <w:rPr>
          <w:rFonts w:ascii="Times New Roman" w:eastAsia="Times New Roman" w:hAnsi="Times New Roman" w:cs="Times New Roman"/>
        </w:rPr>
        <w:t>(7)</w:t>
      </w:r>
      <w:r>
        <w:t>基金合同的修改对基金份额持有人利益无实质性不利影响；</w:t>
      </w:r>
      <w:r>
        <w:rPr>
          <w:rFonts w:ascii="Times New Roman" w:eastAsia="Times New Roman" w:hAnsi="Times New Roman" w:cs="Times New Roman"/>
        </w:rPr>
        <w:t xml:space="preserve"> </w:t>
      </w:r>
    </w:p>
    <w:p w14:paraId="30A6C960" w14:textId="77777777" w:rsidR="005F4037" w:rsidRDefault="00BB308E">
      <w:pPr>
        <w:ind w:left="415" w:right="0"/>
      </w:pPr>
      <w:r>
        <w:rPr>
          <w:rFonts w:ascii="Times New Roman" w:eastAsia="Times New Roman" w:hAnsi="Times New Roman" w:cs="Times New Roman"/>
        </w:rPr>
        <w:t>(7)</w:t>
      </w:r>
      <w:r>
        <w:t>按照法律法规或本基金合同规定不需召开基金份额持有人大会的其他情形。</w:t>
      </w:r>
      <w:r>
        <w:rPr>
          <w:rFonts w:ascii="Times New Roman" w:eastAsia="Times New Roman" w:hAnsi="Times New Roman" w:cs="Times New Roman"/>
        </w:rPr>
        <w:t xml:space="preserve"> </w:t>
      </w:r>
    </w:p>
    <w:p w14:paraId="098844CA" w14:textId="77777777" w:rsidR="005F4037" w:rsidRDefault="00BB308E">
      <w:pPr>
        <w:ind w:left="415" w:right="0"/>
      </w:pPr>
      <w:r>
        <w:rPr>
          <w:rFonts w:ascii="Times New Roman" w:eastAsia="Times New Roman" w:hAnsi="Times New Roman" w:cs="Times New Roman"/>
        </w:rPr>
        <w:t>2.</w:t>
      </w:r>
      <w:r>
        <w:t>关于变更基金合同的基金份额持有人大会决议应报中国证监会核准或备案，并于中国证监会核准或出具无异议意见后生效执行，并自生效之日起</w:t>
      </w:r>
      <w:r>
        <w:t xml:space="preserve"> </w:t>
      </w:r>
      <w:r>
        <w:rPr>
          <w:rFonts w:ascii="Times New Roman" w:eastAsia="Times New Roman" w:hAnsi="Times New Roman" w:cs="Times New Roman"/>
        </w:rPr>
        <w:t xml:space="preserve">2 </w:t>
      </w:r>
      <w:r>
        <w:t>日内在至少一种规定媒介公告。</w:t>
      </w:r>
      <w:r>
        <w:rPr>
          <w:rFonts w:ascii="Times New Roman" w:eastAsia="Times New Roman" w:hAnsi="Times New Roman" w:cs="Times New Roman"/>
        </w:rPr>
        <w:t xml:space="preserve"> </w:t>
      </w:r>
    </w:p>
    <w:p w14:paraId="4BC3B5D9" w14:textId="77777777" w:rsidR="005F4037" w:rsidRDefault="00BB308E">
      <w:pPr>
        <w:ind w:left="415" w:right="0"/>
      </w:pPr>
      <w:r>
        <w:rPr>
          <w:rFonts w:ascii="Times New Roman" w:eastAsia="Times New Roman" w:hAnsi="Times New Roman" w:cs="Times New Roman"/>
        </w:rPr>
        <w:t>(</w:t>
      </w:r>
      <w:r>
        <w:t>二</w:t>
      </w:r>
      <w:r>
        <w:rPr>
          <w:rFonts w:ascii="Times New Roman" w:eastAsia="Times New Roman" w:hAnsi="Times New Roman" w:cs="Times New Roman"/>
        </w:rPr>
        <w:t>)</w:t>
      </w:r>
      <w:r>
        <w:t>基金合同的终止</w:t>
      </w:r>
      <w:r>
        <w:rPr>
          <w:rFonts w:ascii="Times New Roman" w:eastAsia="Times New Roman" w:hAnsi="Times New Roman" w:cs="Times New Roman"/>
        </w:rPr>
        <w:t xml:space="preserve"> </w:t>
      </w:r>
    </w:p>
    <w:p w14:paraId="2E243613" w14:textId="77777777" w:rsidR="005F4037" w:rsidRDefault="00BB308E">
      <w:pPr>
        <w:ind w:left="415" w:right="0"/>
      </w:pPr>
      <w:r>
        <w:t>有下列情形之一的，本基金合同经中国证监会核准后将终止：</w:t>
      </w:r>
      <w:r>
        <w:rPr>
          <w:rFonts w:ascii="Times New Roman" w:eastAsia="Times New Roman" w:hAnsi="Times New Roman" w:cs="Times New Roman"/>
        </w:rPr>
        <w:t xml:space="preserve"> </w:t>
      </w:r>
    </w:p>
    <w:p w14:paraId="3E3B547D" w14:textId="77777777" w:rsidR="005F4037" w:rsidRDefault="00BB308E">
      <w:pPr>
        <w:ind w:left="415" w:right="0"/>
      </w:pPr>
      <w:r>
        <w:rPr>
          <w:rFonts w:ascii="Times New Roman" w:eastAsia="Times New Roman" w:hAnsi="Times New Roman" w:cs="Times New Roman"/>
        </w:rPr>
        <w:t>1.</w:t>
      </w:r>
      <w:r>
        <w:t>基金份额持有人大会决定终止的；</w:t>
      </w:r>
      <w:r>
        <w:rPr>
          <w:rFonts w:ascii="Times New Roman" w:eastAsia="Times New Roman" w:hAnsi="Times New Roman" w:cs="Times New Roman"/>
        </w:rPr>
        <w:t xml:space="preserve"> </w:t>
      </w:r>
    </w:p>
    <w:p w14:paraId="0525143C" w14:textId="77777777" w:rsidR="005F4037" w:rsidRDefault="00BB308E">
      <w:pPr>
        <w:spacing w:after="0" w:line="433" w:lineRule="auto"/>
        <w:ind w:left="0" w:right="0" w:firstLine="420"/>
      </w:pPr>
      <w:r>
        <w:rPr>
          <w:rFonts w:ascii="Times New Roman" w:eastAsia="Times New Roman" w:hAnsi="Times New Roman" w:cs="Times New Roman"/>
        </w:rPr>
        <w:t>2.</w:t>
      </w:r>
      <w:r>
        <w:t>基金管理人因解散、破产、撤销等事由，不能继续担任基金管理人的职务，而在</w:t>
      </w:r>
      <w:r>
        <w:t xml:space="preserve"> </w:t>
      </w:r>
      <w:r>
        <w:rPr>
          <w:rFonts w:ascii="Times New Roman" w:eastAsia="Times New Roman" w:hAnsi="Times New Roman" w:cs="Times New Roman"/>
        </w:rPr>
        <w:t xml:space="preserve">6 </w:t>
      </w:r>
      <w:r>
        <w:t>个月内无其他适当的基金管理公司承接其原有权利义务；</w:t>
      </w:r>
      <w:r>
        <w:rPr>
          <w:rFonts w:ascii="Times New Roman" w:eastAsia="Times New Roman" w:hAnsi="Times New Roman" w:cs="Times New Roman"/>
        </w:rPr>
        <w:t xml:space="preserve"> </w:t>
      </w:r>
    </w:p>
    <w:p w14:paraId="7A85E695" w14:textId="77777777" w:rsidR="005F4037" w:rsidRDefault="00BB308E">
      <w:pPr>
        <w:spacing w:after="0" w:line="433" w:lineRule="auto"/>
        <w:ind w:left="0" w:right="0" w:firstLine="420"/>
      </w:pPr>
      <w:r>
        <w:rPr>
          <w:rFonts w:ascii="Times New Roman" w:eastAsia="Times New Roman" w:hAnsi="Times New Roman" w:cs="Times New Roman"/>
        </w:rPr>
        <w:t>3.</w:t>
      </w:r>
      <w:r>
        <w:t>基金托管人因解散、破产、撤销等事由，不能继续担任基金托管人的职务，而在</w:t>
      </w:r>
      <w:r>
        <w:t xml:space="preserve"> </w:t>
      </w:r>
      <w:r>
        <w:rPr>
          <w:rFonts w:ascii="Times New Roman" w:eastAsia="Times New Roman" w:hAnsi="Times New Roman" w:cs="Times New Roman"/>
        </w:rPr>
        <w:t xml:space="preserve">6 </w:t>
      </w:r>
      <w:r>
        <w:t>个月内无其他适当的托管机构承接其原有权利义务；</w:t>
      </w:r>
      <w:r>
        <w:rPr>
          <w:rFonts w:ascii="Times New Roman" w:eastAsia="Times New Roman" w:hAnsi="Times New Roman" w:cs="Times New Roman"/>
        </w:rPr>
        <w:t xml:space="preserve"> </w:t>
      </w:r>
    </w:p>
    <w:p w14:paraId="7DEBE972" w14:textId="77777777" w:rsidR="005F4037" w:rsidRDefault="00BB308E">
      <w:pPr>
        <w:ind w:left="415" w:right="0"/>
      </w:pPr>
      <w:r>
        <w:rPr>
          <w:rFonts w:ascii="Times New Roman" w:eastAsia="Times New Roman" w:hAnsi="Times New Roman" w:cs="Times New Roman"/>
        </w:rPr>
        <w:t>4.</w:t>
      </w:r>
      <w:r>
        <w:t>基金合同生效</w:t>
      </w:r>
      <w:r>
        <w:t xml:space="preserve"> </w:t>
      </w:r>
      <w:r>
        <w:rPr>
          <w:rFonts w:ascii="Times New Roman" w:eastAsia="Times New Roman" w:hAnsi="Times New Roman" w:cs="Times New Roman"/>
        </w:rPr>
        <w:t xml:space="preserve">3 </w:t>
      </w:r>
      <w:r>
        <w:t>年后，基金资产规模低于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E67BC6A" w14:textId="77777777" w:rsidR="005F4037" w:rsidRDefault="00BB308E">
      <w:pPr>
        <w:ind w:left="415" w:right="0"/>
      </w:pPr>
      <w:r>
        <w:rPr>
          <w:rFonts w:ascii="Times New Roman" w:eastAsia="Times New Roman" w:hAnsi="Times New Roman" w:cs="Times New Roman"/>
        </w:rPr>
        <w:t>5.</w:t>
      </w:r>
      <w:r>
        <w:t>中国证监会规定的其他情况。</w:t>
      </w:r>
      <w:r>
        <w:rPr>
          <w:rFonts w:ascii="Times New Roman" w:eastAsia="Times New Roman" w:hAnsi="Times New Roman" w:cs="Times New Roman"/>
        </w:rPr>
        <w:t xml:space="preserve"> </w:t>
      </w:r>
    </w:p>
    <w:p w14:paraId="4CB40E0A" w14:textId="77777777" w:rsidR="005F4037" w:rsidRDefault="00BB308E">
      <w:pPr>
        <w:ind w:left="415" w:right="0"/>
      </w:pPr>
      <w:r>
        <w:rPr>
          <w:rFonts w:ascii="Times New Roman" w:eastAsia="Times New Roman" w:hAnsi="Times New Roman" w:cs="Times New Roman"/>
        </w:rPr>
        <w:t>(</w:t>
      </w:r>
      <w:r>
        <w:t>三</w:t>
      </w:r>
      <w:r>
        <w:rPr>
          <w:rFonts w:ascii="Times New Roman" w:eastAsia="Times New Roman" w:hAnsi="Times New Roman" w:cs="Times New Roman"/>
        </w:rPr>
        <w:t>)</w:t>
      </w:r>
      <w:r>
        <w:t>基金财产的清算</w:t>
      </w:r>
      <w:r>
        <w:rPr>
          <w:rFonts w:ascii="Times New Roman" w:eastAsia="Times New Roman" w:hAnsi="Times New Roman" w:cs="Times New Roman"/>
        </w:rPr>
        <w:t xml:space="preserve"> </w:t>
      </w:r>
    </w:p>
    <w:p w14:paraId="328B862D" w14:textId="77777777" w:rsidR="005F4037" w:rsidRDefault="00BB308E">
      <w:pPr>
        <w:ind w:left="415" w:right="0"/>
      </w:pPr>
      <w:r>
        <w:rPr>
          <w:rFonts w:ascii="Times New Roman" w:eastAsia="Times New Roman" w:hAnsi="Times New Roman" w:cs="Times New Roman"/>
        </w:rPr>
        <w:t>1.</w:t>
      </w:r>
      <w:r>
        <w:t>基金财产清算组</w:t>
      </w:r>
      <w:r>
        <w:rPr>
          <w:rFonts w:ascii="Times New Roman" w:eastAsia="Times New Roman" w:hAnsi="Times New Roman" w:cs="Times New Roman"/>
        </w:rPr>
        <w:t xml:space="preserve"> </w:t>
      </w:r>
    </w:p>
    <w:p w14:paraId="2DA73F72" w14:textId="77777777" w:rsidR="005F4037" w:rsidRDefault="00BB308E">
      <w:pPr>
        <w:spacing w:after="0" w:line="428" w:lineRule="auto"/>
        <w:ind w:left="0" w:right="0" w:firstLine="420"/>
      </w:pPr>
      <w:r>
        <w:rPr>
          <w:rFonts w:ascii="Times New Roman" w:eastAsia="Times New Roman" w:hAnsi="Times New Roman" w:cs="Times New Roman"/>
        </w:rPr>
        <w:t>(1)</w:t>
      </w:r>
      <w:r>
        <w:t>基金合同终止时，成立基金财产清算组，基金财产清算组在中国证监会的监督下进行基金清算。</w:t>
      </w:r>
      <w:r>
        <w:rPr>
          <w:rFonts w:ascii="Times New Roman" w:eastAsia="Times New Roman" w:hAnsi="Times New Roman" w:cs="Times New Roman"/>
        </w:rPr>
        <w:t xml:space="preserve"> </w:t>
      </w:r>
    </w:p>
    <w:p w14:paraId="0439BCC1" w14:textId="77777777" w:rsidR="005F4037" w:rsidRDefault="00BB308E">
      <w:pPr>
        <w:spacing w:after="0" w:line="428" w:lineRule="auto"/>
        <w:ind w:left="0" w:right="0" w:firstLine="420"/>
      </w:pPr>
      <w:r>
        <w:rPr>
          <w:rFonts w:ascii="Times New Roman" w:eastAsia="Times New Roman" w:hAnsi="Times New Roman" w:cs="Times New Roman"/>
        </w:rPr>
        <w:t>(2)</w:t>
      </w:r>
      <w:r>
        <w:t>基金财产清算组成员由基金管理人、基金托管人、符合《证券法》规定的注册会计师、律师以及中</w:t>
      </w:r>
      <w:r>
        <w:t>国证监会指定的人员组成。基金财产清算组可以聘用必要的工作人员。</w:t>
      </w:r>
      <w:r>
        <w:rPr>
          <w:rFonts w:ascii="Times New Roman" w:eastAsia="Times New Roman" w:hAnsi="Times New Roman" w:cs="Times New Roman"/>
        </w:rPr>
        <w:t xml:space="preserve"> </w:t>
      </w:r>
    </w:p>
    <w:p w14:paraId="360ADE67" w14:textId="77777777" w:rsidR="005F4037" w:rsidRDefault="00BB308E">
      <w:pPr>
        <w:spacing w:after="3" w:line="428" w:lineRule="auto"/>
        <w:ind w:left="0" w:right="0" w:firstLine="420"/>
      </w:pPr>
      <w:r>
        <w:rPr>
          <w:rFonts w:ascii="Times New Roman" w:eastAsia="Times New Roman" w:hAnsi="Times New Roman" w:cs="Times New Roman"/>
        </w:rPr>
        <w:t>(3)</w:t>
      </w:r>
      <w:r>
        <w:t>基金财产清算组负责基金财产的保管、清理、估价、变现和分配。基金财产清算组可以依法进行必要的民事活动。</w:t>
      </w:r>
      <w:r>
        <w:rPr>
          <w:rFonts w:ascii="Times New Roman" w:eastAsia="Times New Roman" w:hAnsi="Times New Roman" w:cs="Times New Roman"/>
        </w:rPr>
        <w:t xml:space="preserve"> </w:t>
      </w:r>
    </w:p>
    <w:p w14:paraId="5A02E84A" w14:textId="77777777" w:rsidR="005F4037" w:rsidRDefault="00BB308E">
      <w:pPr>
        <w:ind w:left="415" w:right="0"/>
      </w:pPr>
      <w:r>
        <w:rPr>
          <w:rFonts w:ascii="Times New Roman" w:eastAsia="Times New Roman" w:hAnsi="Times New Roman" w:cs="Times New Roman"/>
        </w:rPr>
        <w:t>2.</w:t>
      </w:r>
      <w:r>
        <w:t>基金财产清算程序</w:t>
      </w:r>
      <w:r>
        <w:rPr>
          <w:rFonts w:ascii="Times New Roman" w:eastAsia="Times New Roman" w:hAnsi="Times New Roman" w:cs="Times New Roman"/>
        </w:rPr>
        <w:t xml:space="preserve"> </w:t>
      </w:r>
    </w:p>
    <w:p w14:paraId="3C9634AD" w14:textId="77777777" w:rsidR="005F4037" w:rsidRDefault="00BB308E">
      <w:pPr>
        <w:spacing w:after="18" w:line="414" w:lineRule="auto"/>
        <w:ind w:left="0" w:right="0" w:firstLine="420"/>
      </w:pPr>
      <w:r>
        <w:t>基金合同终止，应当按法律法规和本基金合同的有关规定对基金财产进行清算。基金财产清算程序主要包括：</w:t>
      </w:r>
      <w:r>
        <w:rPr>
          <w:rFonts w:ascii="Times New Roman" w:eastAsia="Times New Roman" w:hAnsi="Times New Roman" w:cs="Times New Roman"/>
        </w:rPr>
        <w:t xml:space="preserve"> </w:t>
      </w:r>
    </w:p>
    <w:p w14:paraId="696FA9DC" w14:textId="77777777" w:rsidR="005F4037" w:rsidRDefault="00BB308E">
      <w:pPr>
        <w:ind w:left="415" w:right="0"/>
      </w:pPr>
      <w:r>
        <w:rPr>
          <w:rFonts w:ascii="Times New Roman" w:eastAsia="Times New Roman" w:hAnsi="Times New Roman" w:cs="Times New Roman"/>
        </w:rPr>
        <w:t>(1)</w:t>
      </w:r>
      <w:r>
        <w:t>基金合同终止后，发布基金财产清算公告；</w:t>
      </w:r>
      <w:r>
        <w:rPr>
          <w:rFonts w:ascii="Times New Roman" w:eastAsia="Times New Roman" w:hAnsi="Times New Roman" w:cs="Times New Roman"/>
        </w:rPr>
        <w:t xml:space="preserve"> </w:t>
      </w:r>
    </w:p>
    <w:p w14:paraId="7BD45507" w14:textId="77777777" w:rsidR="005F4037" w:rsidRDefault="00BB308E">
      <w:pPr>
        <w:ind w:left="415" w:right="0"/>
      </w:pPr>
      <w:r>
        <w:rPr>
          <w:rFonts w:ascii="Times New Roman" w:eastAsia="Times New Roman" w:hAnsi="Times New Roman" w:cs="Times New Roman"/>
        </w:rPr>
        <w:t>(2)</w:t>
      </w:r>
      <w:r>
        <w:t>基金合同终止时，由基金财产清算组统一接管基金财产；</w:t>
      </w:r>
      <w:r>
        <w:rPr>
          <w:rFonts w:ascii="Times New Roman" w:eastAsia="Times New Roman" w:hAnsi="Times New Roman" w:cs="Times New Roman"/>
        </w:rPr>
        <w:t xml:space="preserve"> </w:t>
      </w:r>
    </w:p>
    <w:p w14:paraId="1BCEF444" w14:textId="77777777" w:rsidR="005F4037" w:rsidRDefault="00BB308E">
      <w:pPr>
        <w:ind w:left="415" w:right="0"/>
      </w:pPr>
      <w:r>
        <w:rPr>
          <w:rFonts w:ascii="Times New Roman" w:eastAsia="Times New Roman" w:hAnsi="Times New Roman" w:cs="Times New Roman"/>
        </w:rPr>
        <w:t>(3)</w:t>
      </w:r>
      <w:r>
        <w:t>对基金财产进行清理和确认；</w:t>
      </w:r>
      <w:r>
        <w:rPr>
          <w:rFonts w:ascii="Times New Roman" w:eastAsia="Times New Roman" w:hAnsi="Times New Roman" w:cs="Times New Roman"/>
        </w:rPr>
        <w:t xml:space="preserve"> </w:t>
      </w:r>
    </w:p>
    <w:p w14:paraId="6D7D9EF4" w14:textId="77777777" w:rsidR="005F4037" w:rsidRDefault="00BB308E">
      <w:pPr>
        <w:ind w:left="415" w:right="0"/>
      </w:pPr>
      <w:r>
        <w:rPr>
          <w:rFonts w:ascii="Times New Roman" w:eastAsia="Times New Roman" w:hAnsi="Times New Roman" w:cs="Times New Roman"/>
        </w:rPr>
        <w:t>(4)</w:t>
      </w:r>
      <w:r>
        <w:t>对基金财产进行估价和变现；</w:t>
      </w:r>
      <w:r>
        <w:rPr>
          <w:rFonts w:ascii="Times New Roman" w:eastAsia="Times New Roman" w:hAnsi="Times New Roman" w:cs="Times New Roman"/>
        </w:rPr>
        <w:t xml:space="preserve"> </w:t>
      </w:r>
    </w:p>
    <w:p w14:paraId="0747F712" w14:textId="77777777" w:rsidR="005F4037" w:rsidRDefault="00BB308E">
      <w:pPr>
        <w:ind w:left="415" w:right="0"/>
      </w:pPr>
      <w:r>
        <w:rPr>
          <w:rFonts w:ascii="Times New Roman" w:eastAsia="Times New Roman" w:hAnsi="Times New Roman" w:cs="Times New Roman"/>
        </w:rPr>
        <w:t>(5)</w:t>
      </w:r>
      <w:r>
        <w:t>制作清算报告；</w:t>
      </w:r>
      <w:r>
        <w:rPr>
          <w:rFonts w:ascii="Times New Roman" w:eastAsia="Times New Roman" w:hAnsi="Times New Roman" w:cs="Times New Roman"/>
        </w:rPr>
        <w:t xml:space="preserve"> </w:t>
      </w:r>
    </w:p>
    <w:p w14:paraId="6EDE2DE6" w14:textId="77777777" w:rsidR="005F4037" w:rsidRDefault="00BB308E">
      <w:pPr>
        <w:ind w:left="415" w:right="0"/>
      </w:pPr>
      <w:r>
        <w:rPr>
          <w:rFonts w:ascii="Times New Roman" w:eastAsia="Times New Roman" w:hAnsi="Times New Roman" w:cs="Times New Roman"/>
        </w:rPr>
        <w:t>(6)</w:t>
      </w:r>
      <w:r>
        <w:t>聘请会计师事务所对清算报告进行审计；</w:t>
      </w:r>
      <w:r>
        <w:rPr>
          <w:rFonts w:ascii="Times New Roman" w:eastAsia="Times New Roman" w:hAnsi="Times New Roman" w:cs="Times New Roman"/>
        </w:rPr>
        <w:t xml:space="preserve"> </w:t>
      </w:r>
    </w:p>
    <w:p w14:paraId="5C93D1E1" w14:textId="77777777" w:rsidR="005F4037" w:rsidRDefault="00BB308E">
      <w:pPr>
        <w:ind w:left="415" w:right="0"/>
      </w:pPr>
      <w:r>
        <w:rPr>
          <w:rFonts w:ascii="Times New Roman" w:eastAsia="Times New Roman" w:hAnsi="Times New Roman" w:cs="Times New Roman"/>
        </w:rPr>
        <w:t>(7)</w:t>
      </w:r>
      <w:r>
        <w:t>聘请律师事务所出具法律意见书；</w:t>
      </w:r>
      <w:r>
        <w:rPr>
          <w:rFonts w:ascii="Times New Roman" w:eastAsia="Times New Roman" w:hAnsi="Times New Roman" w:cs="Times New Roman"/>
        </w:rPr>
        <w:t xml:space="preserve"> </w:t>
      </w:r>
    </w:p>
    <w:p w14:paraId="2DE7925C" w14:textId="77777777" w:rsidR="005F4037" w:rsidRDefault="00BB308E">
      <w:pPr>
        <w:ind w:left="415" w:right="0"/>
      </w:pPr>
      <w:r>
        <w:rPr>
          <w:rFonts w:ascii="Times New Roman" w:eastAsia="Times New Roman" w:hAnsi="Times New Roman" w:cs="Times New Roman"/>
        </w:rPr>
        <w:t>(8)</w:t>
      </w:r>
      <w:r>
        <w:t>将基金财产清算结果报告中国证监会；</w:t>
      </w:r>
      <w:r>
        <w:rPr>
          <w:rFonts w:ascii="Times New Roman" w:eastAsia="Times New Roman" w:hAnsi="Times New Roman" w:cs="Times New Roman"/>
        </w:rPr>
        <w:t xml:space="preserve"> </w:t>
      </w:r>
    </w:p>
    <w:p w14:paraId="27E6A34C" w14:textId="77777777" w:rsidR="005F4037" w:rsidRDefault="00BB308E">
      <w:pPr>
        <w:ind w:left="415" w:right="0"/>
      </w:pPr>
      <w:r>
        <w:rPr>
          <w:rFonts w:ascii="Times New Roman" w:eastAsia="Times New Roman" w:hAnsi="Times New Roman" w:cs="Times New Roman"/>
        </w:rPr>
        <w:t>(9)</w:t>
      </w:r>
      <w:r>
        <w:t>参加与基金财产有关的民事诉讼；</w:t>
      </w:r>
      <w:r>
        <w:rPr>
          <w:rFonts w:ascii="Times New Roman" w:eastAsia="Times New Roman" w:hAnsi="Times New Roman" w:cs="Times New Roman"/>
        </w:rPr>
        <w:t xml:space="preserve"> </w:t>
      </w:r>
    </w:p>
    <w:p w14:paraId="56136636" w14:textId="77777777" w:rsidR="005F4037" w:rsidRDefault="00BB308E">
      <w:pPr>
        <w:ind w:left="415" w:right="0"/>
      </w:pPr>
      <w:r>
        <w:rPr>
          <w:rFonts w:ascii="Times New Roman" w:eastAsia="Times New Roman" w:hAnsi="Times New Roman" w:cs="Times New Roman"/>
        </w:rPr>
        <w:t>(10)</w:t>
      </w:r>
      <w:r>
        <w:t>公布基金财产清算结果；</w:t>
      </w:r>
      <w:r>
        <w:rPr>
          <w:rFonts w:ascii="Times New Roman" w:eastAsia="Times New Roman" w:hAnsi="Times New Roman" w:cs="Times New Roman"/>
        </w:rPr>
        <w:t xml:space="preserve"> </w:t>
      </w:r>
    </w:p>
    <w:p w14:paraId="41450A05" w14:textId="77777777" w:rsidR="005F4037" w:rsidRDefault="00BB308E">
      <w:pPr>
        <w:ind w:left="415" w:right="0"/>
      </w:pPr>
      <w:r>
        <w:rPr>
          <w:rFonts w:ascii="Times New Roman" w:eastAsia="Times New Roman" w:hAnsi="Times New Roman" w:cs="Times New Roman"/>
        </w:rPr>
        <w:t>(11)</w:t>
      </w:r>
      <w:r>
        <w:t>对基金剩余财产进行分配。</w:t>
      </w:r>
      <w:r>
        <w:rPr>
          <w:rFonts w:ascii="Times New Roman" w:eastAsia="Times New Roman" w:hAnsi="Times New Roman" w:cs="Times New Roman"/>
        </w:rPr>
        <w:t xml:space="preserve"> </w:t>
      </w:r>
    </w:p>
    <w:p w14:paraId="109E4AF2" w14:textId="77777777" w:rsidR="005F4037" w:rsidRDefault="00BB308E">
      <w:pPr>
        <w:ind w:left="415" w:right="0"/>
      </w:pPr>
      <w:r>
        <w:rPr>
          <w:rFonts w:ascii="Times New Roman" w:eastAsia="Times New Roman" w:hAnsi="Times New Roman" w:cs="Times New Roman"/>
        </w:rPr>
        <w:t>3.</w:t>
      </w:r>
      <w:r>
        <w:t>清算费用</w:t>
      </w:r>
      <w:r>
        <w:rPr>
          <w:rFonts w:ascii="Times New Roman" w:eastAsia="Times New Roman" w:hAnsi="Times New Roman" w:cs="Times New Roman"/>
        </w:rPr>
        <w:t xml:space="preserve"> </w:t>
      </w:r>
    </w:p>
    <w:p w14:paraId="23ADD353" w14:textId="77777777" w:rsidR="005F4037" w:rsidRDefault="00BB308E">
      <w:pPr>
        <w:spacing w:after="18" w:line="414" w:lineRule="auto"/>
        <w:ind w:left="0" w:right="0" w:firstLine="420"/>
      </w:pPr>
      <w:r>
        <w:t>清算费用是指基金财产清算组在进行基金财产清算过程中发生的所有合理费用，清算费用由基金财产清算组优先从基金财产中支付。</w:t>
      </w:r>
      <w:r>
        <w:rPr>
          <w:rFonts w:ascii="Times New Roman" w:eastAsia="Times New Roman" w:hAnsi="Times New Roman" w:cs="Times New Roman"/>
        </w:rPr>
        <w:t xml:space="preserve"> </w:t>
      </w:r>
    </w:p>
    <w:p w14:paraId="5E90CD79" w14:textId="77777777" w:rsidR="005F4037" w:rsidRDefault="00BB308E">
      <w:pPr>
        <w:ind w:left="415" w:right="0"/>
      </w:pPr>
      <w:r>
        <w:rPr>
          <w:rFonts w:ascii="Times New Roman" w:eastAsia="Times New Roman" w:hAnsi="Times New Roman" w:cs="Times New Roman"/>
        </w:rPr>
        <w:t>4.</w:t>
      </w:r>
      <w:r>
        <w:t>基金财产按下列顺序清偿：</w:t>
      </w:r>
      <w:r>
        <w:rPr>
          <w:rFonts w:ascii="Times New Roman" w:eastAsia="Times New Roman" w:hAnsi="Times New Roman" w:cs="Times New Roman"/>
        </w:rPr>
        <w:t xml:space="preserve"> </w:t>
      </w:r>
    </w:p>
    <w:p w14:paraId="74278F3E" w14:textId="77777777" w:rsidR="005F4037" w:rsidRDefault="00BB308E">
      <w:pPr>
        <w:ind w:left="415" w:right="0"/>
      </w:pPr>
      <w:r>
        <w:rPr>
          <w:rFonts w:ascii="Times New Roman" w:eastAsia="Times New Roman" w:hAnsi="Times New Roman" w:cs="Times New Roman"/>
        </w:rPr>
        <w:t>(1)</w:t>
      </w:r>
      <w:r>
        <w:t>支付清算费用；</w:t>
      </w:r>
      <w:r>
        <w:rPr>
          <w:rFonts w:ascii="Times New Roman" w:eastAsia="Times New Roman" w:hAnsi="Times New Roman" w:cs="Times New Roman"/>
        </w:rPr>
        <w:t xml:space="preserve"> </w:t>
      </w:r>
    </w:p>
    <w:p w14:paraId="2CAF3A21" w14:textId="77777777" w:rsidR="005F4037" w:rsidRDefault="00BB308E">
      <w:pPr>
        <w:ind w:left="415" w:right="0"/>
      </w:pPr>
      <w:r>
        <w:rPr>
          <w:rFonts w:ascii="Times New Roman" w:eastAsia="Times New Roman" w:hAnsi="Times New Roman" w:cs="Times New Roman"/>
        </w:rPr>
        <w:t>(2)</w:t>
      </w:r>
      <w:r>
        <w:t>交纳所欠税款；</w:t>
      </w:r>
      <w:r>
        <w:rPr>
          <w:rFonts w:ascii="Times New Roman" w:eastAsia="Times New Roman" w:hAnsi="Times New Roman" w:cs="Times New Roman"/>
        </w:rPr>
        <w:t xml:space="preserve"> </w:t>
      </w:r>
    </w:p>
    <w:p w14:paraId="5955E086" w14:textId="77777777" w:rsidR="005F4037" w:rsidRDefault="00BB308E">
      <w:pPr>
        <w:ind w:left="415" w:right="0"/>
      </w:pPr>
      <w:r>
        <w:rPr>
          <w:rFonts w:ascii="Times New Roman" w:eastAsia="Times New Roman" w:hAnsi="Times New Roman" w:cs="Times New Roman"/>
        </w:rPr>
        <w:t>(3)</w:t>
      </w:r>
      <w:r>
        <w:t>清偿基金债务；</w:t>
      </w:r>
      <w:r>
        <w:rPr>
          <w:rFonts w:ascii="Times New Roman" w:eastAsia="Times New Roman" w:hAnsi="Times New Roman" w:cs="Times New Roman"/>
        </w:rPr>
        <w:t xml:space="preserve"> </w:t>
      </w:r>
    </w:p>
    <w:p w14:paraId="4E935B08" w14:textId="77777777" w:rsidR="005F4037" w:rsidRDefault="00BB308E">
      <w:pPr>
        <w:ind w:left="415" w:right="0"/>
      </w:pPr>
      <w:r>
        <w:rPr>
          <w:rFonts w:ascii="Times New Roman" w:eastAsia="Times New Roman" w:hAnsi="Times New Roman" w:cs="Times New Roman"/>
        </w:rPr>
        <w:t>(4)</w:t>
      </w:r>
      <w:r>
        <w:t>按基金份额持有人持有的基金份额比例进行分配。</w:t>
      </w:r>
      <w:r>
        <w:rPr>
          <w:rFonts w:ascii="Times New Roman" w:eastAsia="Times New Roman" w:hAnsi="Times New Roman" w:cs="Times New Roman"/>
        </w:rPr>
        <w:t xml:space="preserve"> </w:t>
      </w:r>
    </w:p>
    <w:p w14:paraId="06182065" w14:textId="77777777" w:rsidR="005F4037" w:rsidRDefault="00BB308E">
      <w:pPr>
        <w:ind w:left="415" w:right="0"/>
      </w:pPr>
      <w:r>
        <w:t>基金财产未按前款</w:t>
      </w:r>
      <w:r>
        <w:rPr>
          <w:rFonts w:ascii="Times New Roman" w:eastAsia="Times New Roman" w:hAnsi="Times New Roman" w:cs="Times New Roman"/>
        </w:rPr>
        <w:t>(1)</w:t>
      </w:r>
      <w:r>
        <w:t>－</w:t>
      </w:r>
      <w:r>
        <w:rPr>
          <w:rFonts w:ascii="Times New Roman" w:eastAsia="Times New Roman" w:hAnsi="Times New Roman" w:cs="Times New Roman"/>
        </w:rPr>
        <w:t>(3)</w:t>
      </w:r>
      <w:r>
        <w:t>项规定清偿前，不分配给基金份额持有人。</w:t>
      </w:r>
      <w:r>
        <w:rPr>
          <w:rFonts w:ascii="Times New Roman" w:eastAsia="Times New Roman" w:hAnsi="Times New Roman" w:cs="Times New Roman"/>
        </w:rPr>
        <w:t xml:space="preserve"> </w:t>
      </w:r>
    </w:p>
    <w:p w14:paraId="669F780A" w14:textId="77777777" w:rsidR="005F4037" w:rsidRDefault="00BB308E">
      <w:pPr>
        <w:ind w:left="415" w:right="0"/>
      </w:pPr>
      <w:r>
        <w:rPr>
          <w:rFonts w:ascii="Times New Roman" w:eastAsia="Times New Roman" w:hAnsi="Times New Roman" w:cs="Times New Roman"/>
        </w:rPr>
        <w:t>5.</w:t>
      </w:r>
      <w:r>
        <w:t>基金财产的清算为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0ECCFE10" w14:textId="77777777" w:rsidR="005F4037" w:rsidRDefault="00BB308E">
      <w:pPr>
        <w:ind w:left="415" w:right="0"/>
      </w:pPr>
      <w:r>
        <w:rPr>
          <w:rFonts w:ascii="Times New Roman" w:eastAsia="Times New Roman" w:hAnsi="Times New Roman" w:cs="Times New Roman"/>
        </w:rPr>
        <w:t>6.</w:t>
      </w:r>
      <w:r>
        <w:t>基金财产清算的公告</w:t>
      </w:r>
      <w:r>
        <w:rPr>
          <w:rFonts w:ascii="Times New Roman" w:eastAsia="Times New Roman" w:hAnsi="Times New Roman" w:cs="Times New Roman"/>
        </w:rPr>
        <w:t xml:space="preserve"> </w:t>
      </w:r>
    </w:p>
    <w:p w14:paraId="693B6AE6" w14:textId="77777777" w:rsidR="005F4037" w:rsidRDefault="00BB308E">
      <w:pPr>
        <w:spacing w:after="10" w:line="421" w:lineRule="auto"/>
        <w:ind w:left="0" w:right="0" w:firstLine="420"/>
      </w:pPr>
      <w:r>
        <w:t>基金财产清算公告于财产清算报告报中国证监会备案后</w:t>
      </w:r>
      <w:r>
        <w:t xml:space="preserve"> </w:t>
      </w:r>
      <w:r>
        <w:rPr>
          <w:rFonts w:ascii="Times New Roman" w:eastAsia="Times New Roman" w:hAnsi="Times New Roman" w:cs="Times New Roman"/>
        </w:rPr>
        <w:t xml:space="preserve">5 </w:t>
      </w:r>
      <w:r>
        <w:t>个工作日内由基金财产清算组公告；清算过程中的有关重大事项须及时公告；基金财产清算结果经会计师事务所审计，律师事务所出具法律意见书后，由基金财产清算组报中国证监会备案并公告。</w:t>
      </w:r>
      <w:r>
        <w:rPr>
          <w:rFonts w:ascii="Times New Roman" w:eastAsia="Times New Roman" w:hAnsi="Times New Roman" w:cs="Times New Roman"/>
        </w:rPr>
        <w:t xml:space="preserve"> </w:t>
      </w:r>
    </w:p>
    <w:p w14:paraId="2780F783" w14:textId="77777777" w:rsidR="005F4037" w:rsidRDefault="00BB308E">
      <w:pPr>
        <w:ind w:left="415" w:right="0"/>
      </w:pPr>
      <w:r>
        <w:rPr>
          <w:rFonts w:ascii="Times New Roman" w:eastAsia="Times New Roman" w:hAnsi="Times New Roman" w:cs="Times New Roman"/>
        </w:rPr>
        <w:t>7.</w:t>
      </w:r>
      <w:r>
        <w:t>基金财产清算账册及文件的保存</w:t>
      </w:r>
      <w:r>
        <w:rPr>
          <w:rFonts w:ascii="Times New Roman" w:eastAsia="Times New Roman" w:hAnsi="Times New Roman" w:cs="Times New Roman"/>
        </w:rPr>
        <w:t xml:space="preserve"> </w:t>
      </w:r>
    </w:p>
    <w:p w14:paraId="19A41D08" w14:textId="77777777" w:rsidR="005F4037" w:rsidRDefault="00BB308E">
      <w:pPr>
        <w:spacing w:after="450"/>
        <w:ind w:left="415" w:right="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FA7779" w14:textId="77777777" w:rsidR="005F4037" w:rsidRDefault="00BB308E">
      <w:pPr>
        <w:pStyle w:val="1"/>
        <w:ind w:right="216"/>
      </w:pPr>
      <w:bookmarkStart w:id="19" w:name="_Toc49080"/>
      <w:r>
        <w:t>二十、违约责任</w:t>
      </w:r>
      <w:r>
        <w:t xml:space="preserve"> </w:t>
      </w:r>
      <w:bookmarkEnd w:id="19"/>
    </w:p>
    <w:p w14:paraId="6EC6464E" w14:textId="77777777" w:rsidR="005F4037" w:rsidRDefault="00BB308E">
      <w:pPr>
        <w:spacing w:after="19" w:line="415" w:lineRule="auto"/>
        <w:ind w:left="0" w:right="0" w:firstLine="420"/>
      </w:pPr>
      <w:r>
        <w:rPr>
          <w:rFonts w:ascii="Times New Roman" w:eastAsia="Times New Roman" w:hAnsi="Times New Roman" w:cs="Times New Roman"/>
        </w:rPr>
        <w:t>(</w:t>
      </w:r>
      <w:r>
        <w:t>一</w:t>
      </w:r>
      <w:r>
        <w:rPr>
          <w:rFonts w:ascii="Times New Roman" w:eastAsia="Times New Roman" w:hAnsi="Times New Roman" w:cs="Times New Roman"/>
        </w:rPr>
        <w:t>)</w:t>
      </w:r>
      <w:r>
        <w:t>基金管理人、基金托管人在履行各自职责的过程中，违反《基金法》规定或者本基金合同约定，给基金财产或者基金份额持有人造成损害的，应当分别对各自的行为依法承担赔偿责任；因共同行为给基金财产或者基金份额持有人造成损害的，应</w:t>
      </w:r>
      <w:r>
        <w:t>当承担连带赔偿责任，对损失的赔偿，仅限于直接损失。但是发生下列情况的，当事人可以免责：</w:t>
      </w:r>
      <w:r>
        <w:rPr>
          <w:rFonts w:ascii="Times New Roman" w:eastAsia="Times New Roman" w:hAnsi="Times New Roman" w:cs="Times New Roman"/>
        </w:rPr>
        <w:t xml:space="preserve"> </w:t>
      </w:r>
    </w:p>
    <w:p w14:paraId="47840703" w14:textId="77777777" w:rsidR="005F4037" w:rsidRDefault="00BB308E">
      <w:pPr>
        <w:ind w:left="415" w:right="0"/>
      </w:pPr>
      <w:r>
        <w:rPr>
          <w:rFonts w:ascii="Times New Roman" w:eastAsia="Times New Roman" w:hAnsi="Times New Roman" w:cs="Times New Roman"/>
        </w:rPr>
        <w:t>1.</w:t>
      </w:r>
      <w:r>
        <w:t>不可抗力；</w:t>
      </w:r>
      <w:r>
        <w:rPr>
          <w:rFonts w:ascii="Times New Roman" w:eastAsia="Times New Roman" w:hAnsi="Times New Roman" w:cs="Times New Roman"/>
        </w:rPr>
        <w:t xml:space="preserve"> </w:t>
      </w:r>
    </w:p>
    <w:p w14:paraId="2F0DCE7D" w14:textId="77777777" w:rsidR="005F4037" w:rsidRDefault="00BB308E">
      <w:pPr>
        <w:spacing w:after="1" w:line="428" w:lineRule="auto"/>
        <w:ind w:left="0" w:right="0" w:firstLine="420"/>
      </w:pPr>
      <w:r>
        <w:rPr>
          <w:rFonts w:ascii="Times New Roman" w:eastAsia="Times New Roman" w:hAnsi="Times New Roman" w:cs="Times New Roman"/>
        </w:rPr>
        <w:t>2.</w:t>
      </w:r>
      <w:r>
        <w:t>基金管理人和</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3FB7676E" w14:textId="77777777" w:rsidR="005F4037" w:rsidRDefault="00BB308E">
      <w:pPr>
        <w:ind w:left="415" w:right="0"/>
      </w:pPr>
      <w:r>
        <w:rPr>
          <w:rFonts w:ascii="Times New Roman" w:eastAsia="Times New Roman" w:hAnsi="Times New Roman" w:cs="Times New Roman"/>
        </w:rPr>
        <w:t>3.</w:t>
      </w:r>
      <w:r>
        <w:t>基金管理人由于按照基金合同规定的投资原则行使或不行使其投资权而造成的损失等；</w:t>
      </w:r>
      <w:r>
        <w:rPr>
          <w:rFonts w:ascii="Times New Roman" w:eastAsia="Times New Roman" w:hAnsi="Times New Roman" w:cs="Times New Roman"/>
        </w:rPr>
        <w:t xml:space="preserve"> </w:t>
      </w:r>
    </w:p>
    <w:p w14:paraId="7A07AE84" w14:textId="77777777" w:rsidR="005F4037" w:rsidRDefault="00BB308E">
      <w:pPr>
        <w:ind w:left="415" w:right="0"/>
      </w:pPr>
      <w:r>
        <w:rPr>
          <w:rFonts w:ascii="Times New Roman" w:eastAsia="Times New Roman" w:hAnsi="Times New Roman" w:cs="Times New Roman"/>
        </w:rPr>
        <w:t>4.</w:t>
      </w:r>
      <w:r>
        <w:t>基金管理人和</w:t>
      </w:r>
      <w:r>
        <w:rPr>
          <w:rFonts w:ascii="Times New Roman" w:eastAsia="Times New Roman" w:hAnsi="Times New Roman" w:cs="Times New Roman"/>
        </w:rPr>
        <w:t>/</w:t>
      </w:r>
      <w:r>
        <w:t>或基金托管人由于第三方（包括但不限于证券交易所、登记结算公司等）</w:t>
      </w:r>
    </w:p>
    <w:p w14:paraId="13BEE9B4" w14:textId="77777777" w:rsidR="005F4037" w:rsidRDefault="00BB308E">
      <w:pPr>
        <w:ind w:right="0"/>
      </w:pPr>
      <w:r>
        <w:t>发送的数据错误而造成的损失等。</w:t>
      </w:r>
      <w:r>
        <w:rPr>
          <w:rFonts w:ascii="Times New Roman" w:eastAsia="Times New Roman" w:hAnsi="Times New Roman" w:cs="Times New Roman"/>
        </w:rPr>
        <w:t xml:space="preserve"> </w:t>
      </w:r>
    </w:p>
    <w:p w14:paraId="1E1859A9" w14:textId="77777777" w:rsidR="005F4037" w:rsidRDefault="00BB308E">
      <w:pPr>
        <w:spacing w:after="0" w:line="428" w:lineRule="auto"/>
        <w:ind w:left="0" w:right="0" w:firstLine="420"/>
      </w:pPr>
      <w:r>
        <w:rPr>
          <w:rFonts w:ascii="Times New Roman" w:eastAsia="Times New Roman" w:hAnsi="Times New Roman" w:cs="Times New Roman"/>
        </w:rPr>
        <w:t>5.</w:t>
      </w:r>
      <w:r>
        <w:t>基金托管人对于不在其能控制范围内的基金财产中证券、债券等有价证券等实物的毁损造成的损失。</w:t>
      </w:r>
      <w:r>
        <w:rPr>
          <w:rFonts w:ascii="Times New Roman" w:eastAsia="Times New Roman" w:hAnsi="Times New Roman" w:cs="Times New Roman"/>
        </w:rPr>
        <w:t xml:space="preserve"> </w:t>
      </w:r>
    </w:p>
    <w:p w14:paraId="273475DF" w14:textId="77777777" w:rsidR="005F4037" w:rsidRDefault="00BB308E">
      <w:pPr>
        <w:spacing w:after="9" w:line="415" w:lineRule="auto"/>
        <w:ind w:left="0" w:right="0" w:firstLine="420"/>
      </w:pPr>
      <w:r>
        <w:rPr>
          <w:rFonts w:ascii="Times New Roman" w:eastAsia="Times New Roman" w:hAnsi="Times New Roman" w:cs="Times New Roman"/>
        </w:rPr>
        <w:t>6.</w:t>
      </w:r>
      <w:r>
        <w:t>基金托管人对因为基金管理人投资产生的存放或存管在基金托管人以外机构的基金财产，或交由期货公司或证券公司负责清算交收的基金资产（包括但不限于期货保证金账户内的资金、期货合约等）及其收益；由于该等机构或该机构会员单位等本合同当事人外第三方的欺诈、疏忽、过失或破产等原因给基金财产造成的损失等。</w:t>
      </w:r>
      <w:r>
        <w:rPr>
          <w:rFonts w:ascii="Times New Roman" w:eastAsia="Times New Roman" w:hAnsi="Times New Roman" w:cs="Times New Roman"/>
        </w:rPr>
        <w:t xml:space="preserve"> </w:t>
      </w:r>
    </w:p>
    <w:p w14:paraId="229ABECF" w14:textId="77777777" w:rsidR="005F4037" w:rsidRDefault="00BB308E">
      <w:pPr>
        <w:spacing w:after="0" w:line="428" w:lineRule="auto"/>
        <w:ind w:left="0" w:right="0" w:firstLine="420"/>
      </w:pPr>
      <w:r>
        <w:rPr>
          <w:rFonts w:ascii="Times New Roman" w:eastAsia="Times New Roman" w:hAnsi="Times New Roman" w:cs="Times New Roman"/>
        </w:rPr>
        <w:t>(</w:t>
      </w:r>
      <w:r>
        <w:t>二</w:t>
      </w:r>
      <w:r>
        <w:rPr>
          <w:rFonts w:ascii="Times New Roman" w:eastAsia="Times New Roman" w:hAnsi="Times New Roman" w:cs="Times New Roman"/>
        </w:rPr>
        <w:t>)</w:t>
      </w:r>
      <w:r>
        <w:t>基金合同当事人违反基金合同，给其他当事人造成经济损失的，应当承担赔偿责任。在发生一方或多方违约的情况下，基金合同能继续</w:t>
      </w:r>
      <w:r>
        <w:t>履行的，应当继续履行。</w:t>
      </w:r>
      <w:r>
        <w:rPr>
          <w:rFonts w:ascii="Times New Roman" w:eastAsia="Times New Roman" w:hAnsi="Times New Roman" w:cs="Times New Roman"/>
        </w:rPr>
        <w:t xml:space="preserve"> </w:t>
      </w:r>
    </w:p>
    <w:p w14:paraId="2596DA07" w14:textId="77777777" w:rsidR="005F4037" w:rsidRDefault="00BB308E">
      <w:pPr>
        <w:spacing w:after="191" w:line="259" w:lineRule="auto"/>
        <w:ind w:right="91"/>
        <w:jc w:val="right"/>
      </w:pPr>
      <w:r>
        <w:rPr>
          <w:rFonts w:ascii="Times New Roman" w:eastAsia="Times New Roman" w:hAnsi="Times New Roman" w:cs="Times New Roman"/>
        </w:rPr>
        <w:t>(</w:t>
      </w:r>
      <w:r>
        <w:t>三</w:t>
      </w:r>
      <w:r>
        <w:rPr>
          <w:rFonts w:ascii="Times New Roman" w:eastAsia="Times New Roman" w:hAnsi="Times New Roman" w:cs="Times New Roman"/>
        </w:rPr>
        <w:t>)</w:t>
      </w:r>
      <w:r>
        <w:t>本基金合同一方当事人造成违约后，其他当事人应当采取适当措施防止损失的扩大；</w:t>
      </w:r>
    </w:p>
    <w:p w14:paraId="2736F551" w14:textId="77777777" w:rsidR="005F4037" w:rsidRDefault="00BB308E">
      <w:pPr>
        <w:spacing w:after="10" w:line="414" w:lineRule="auto"/>
        <w:ind w:right="0"/>
      </w:pPr>
      <w:r>
        <w:t>没有采取适当措施致使损失扩大的，不得就扩大的损失要求赔偿。守约方因防止损失扩大而支出的合理费用由违约方承担。</w:t>
      </w:r>
      <w:r>
        <w:rPr>
          <w:rFonts w:ascii="Times New Roman" w:eastAsia="Times New Roman" w:hAnsi="Times New Roman" w:cs="Times New Roman"/>
        </w:rPr>
        <w:t xml:space="preserve"> </w:t>
      </w:r>
    </w:p>
    <w:p w14:paraId="026DF5CD" w14:textId="77777777" w:rsidR="005F4037" w:rsidRDefault="00BB308E">
      <w:pPr>
        <w:spacing w:after="0" w:line="428" w:lineRule="auto"/>
        <w:ind w:left="0" w:right="0" w:firstLine="420"/>
      </w:pPr>
      <w:r>
        <w:rPr>
          <w:rFonts w:ascii="Times New Roman" w:eastAsia="Times New Roman" w:hAnsi="Times New Roman" w:cs="Times New Roman"/>
        </w:rPr>
        <w:t>(</w:t>
      </w:r>
      <w:r>
        <w:t>四</w:t>
      </w:r>
      <w:r>
        <w:rPr>
          <w:rFonts w:ascii="Times New Roman" w:eastAsia="Times New Roman" w:hAnsi="Times New Roman" w:cs="Times New Roman"/>
        </w:rPr>
        <w:t>)</w:t>
      </w:r>
      <w:r>
        <w:t>因一方当事人违约而导致其他当事人损失的，基金份额持有人应先于其他受损方获得赔偿。</w:t>
      </w:r>
      <w:r>
        <w:rPr>
          <w:rFonts w:ascii="Times New Roman" w:eastAsia="Times New Roman" w:hAnsi="Times New Roman" w:cs="Times New Roman"/>
        </w:rPr>
        <w:t xml:space="preserve"> </w:t>
      </w:r>
    </w:p>
    <w:p w14:paraId="4F7B76FD" w14:textId="77777777" w:rsidR="005F4037" w:rsidRDefault="00BB308E">
      <w:pPr>
        <w:spacing w:after="268" w:line="415" w:lineRule="auto"/>
        <w:ind w:left="0" w:right="0" w:firstLine="420"/>
      </w:pPr>
      <w:r>
        <w:rPr>
          <w:rFonts w:ascii="Times New Roman" w:eastAsia="Times New Roman" w:hAnsi="Times New Roman" w:cs="Times New Roman"/>
        </w:rPr>
        <w:t>(</w:t>
      </w:r>
      <w:r>
        <w:t>五</w:t>
      </w:r>
      <w:r>
        <w:rPr>
          <w:rFonts w:ascii="Times New Roman" w:eastAsia="Times New Roman" w:hAnsi="Times New Roman" w:cs="Times New Roman"/>
        </w:rPr>
        <w:t>)</w:t>
      </w: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w:t>
      </w:r>
      <w:r>
        <w:t>免除赔偿责任。但是基金管理人和基金托管人应积极采取必要的措施减轻或消除由此造成的影响。</w:t>
      </w:r>
      <w:r>
        <w:rPr>
          <w:rFonts w:ascii="Times New Roman" w:eastAsia="Times New Roman" w:hAnsi="Times New Roman" w:cs="Times New Roman"/>
        </w:rPr>
        <w:t xml:space="preserve"> </w:t>
      </w:r>
    </w:p>
    <w:p w14:paraId="4E90A69F" w14:textId="77777777" w:rsidR="005F4037" w:rsidRDefault="00BB308E">
      <w:pPr>
        <w:pStyle w:val="1"/>
        <w:ind w:right="216"/>
      </w:pPr>
      <w:bookmarkStart w:id="20" w:name="_Toc49081"/>
      <w:r>
        <w:t>二十一、争议的处理</w:t>
      </w:r>
      <w:r>
        <w:t xml:space="preserve"> </w:t>
      </w:r>
      <w:bookmarkEnd w:id="20"/>
    </w:p>
    <w:p w14:paraId="1E550305" w14:textId="77777777" w:rsidR="005F4037" w:rsidRDefault="00BB308E">
      <w:pPr>
        <w:spacing w:after="14" w:line="410" w:lineRule="auto"/>
        <w:ind w:left="0" w:right="0" w:firstLine="420"/>
      </w:pPr>
      <w:r>
        <w:t>对于因基金合同的订立、内容、履行和解释或与基金合同有关的争议，基金合同当事人应尽量通过协商、调解途径解决。不愿或者不能通过协商、调解解决的，任何一方均有权将争议提交中国国际经济贸易仲裁委员会，按照中国国际经济贸易仲裁委员会届时有效的仲裁规则进行仲裁。仲裁地点为深圳市。仲裁裁决是终局的，对各方当事人均有约束力，仲裁费用由败诉方承担。</w:t>
      </w:r>
      <w:r>
        <w:rPr>
          <w:rFonts w:ascii="Times New Roman" w:eastAsia="Times New Roman" w:hAnsi="Times New Roman" w:cs="Times New Roman"/>
        </w:rPr>
        <w:t xml:space="preserve"> </w:t>
      </w:r>
    </w:p>
    <w:p w14:paraId="3E61A7D0" w14:textId="77777777" w:rsidR="005F4037" w:rsidRDefault="00BB308E">
      <w:pPr>
        <w:spacing w:after="15" w:line="415" w:lineRule="auto"/>
        <w:ind w:left="0" w:right="0" w:firstLine="42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36FBDF7" w14:textId="77777777" w:rsidR="005F4037" w:rsidRDefault="00BB308E">
      <w:pPr>
        <w:ind w:left="415" w:right="0"/>
      </w:pPr>
      <w:r>
        <w:t>本基金合同受中国法律管辖。</w:t>
      </w:r>
      <w:r>
        <w:rPr>
          <w:rFonts w:ascii="Times New Roman" w:eastAsia="Times New Roman" w:hAnsi="Times New Roman" w:cs="Times New Roman"/>
        </w:rPr>
        <w:t xml:space="preserve"> </w:t>
      </w:r>
    </w:p>
    <w:p w14:paraId="30D779AF" w14:textId="77777777" w:rsidR="005F4037" w:rsidRDefault="00BB308E">
      <w:pPr>
        <w:spacing w:after="0" w:line="259" w:lineRule="auto"/>
        <w:ind w:left="0" w:right="0" w:firstLine="0"/>
      </w:pPr>
      <w:r>
        <w:rPr>
          <w:rFonts w:ascii="Times New Roman" w:eastAsia="Times New Roman" w:hAnsi="Times New Roman" w:cs="Times New Roman"/>
        </w:rPr>
        <w:t xml:space="preserve"> </w:t>
      </w:r>
    </w:p>
    <w:p w14:paraId="5563F6F4" w14:textId="77777777" w:rsidR="005F4037" w:rsidRDefault="00BB308E">
      <w:pPr>
        <w:pStyle w:val="1"/>
        <w:ind w:right="216"/>
      </w:pPr>
      <w:bookmarkStart w:id="21" w:name="_Toc49082"/>
      <w:r>
        <w:t>二十二、基金合同</w:t>
      </w:r>
      <w:r>
        <w:t>的效力</w:t>
      </w:r>
      <w:r>
        <w:t xml:space="preserve"> </w:t>
      </w:r>
      <w:bookmarkEnd w:id="21"/>
    </w:p>
    <w:p w14:paraId="7705DA4F" w14:textId="77777777" w:rsidR="005F4037" w:rsidRDefault="00BB308E">
      <w:pPr>
        <w:spacing w:after="184" w:line="259" w:lineRule="auto"/>
        <w:ind w:left="221" w:right="312"/>
        <w:jc w:val="center"/>
      </w:pPr>
      <w:r>
        <w:t>基金合同是约定基金当事人之间、基金与基金当事人之间权利义务关系的法律文件。</w:t>
      </w:r>
      <w:r>
        <w:rPr>
          <w:rFonts w:ascii="Times New Roman" w:eastAsia="Times New Roman" w:hAnsi="Times New Roman" w:cs="Times New Roman"/>
        </w:rPr>
        <w:t xml:space="preserve"> </w:t>
      </w:r>
    </w:p>
    <w:p w14:paraId="36950994" w14:textId="77777777" w:rsidR="005F4037" w:rsidRDefault="00BB308E">
      <w:pPr>
        <w:spacing w:after="5" w:line="418" w:lineRule="auto"/>
        <w:ind w:left="0" w:right="0" w:firstLine="420"/>
      </w:pPr>
      <w:r>
        <w:rPr>
          <w:rFonts w:ascii="Times New Roman" w:eastAsia="Times New Roman" w:hAnsi="Times New Roman" w:cs="Times New Roman"/>
        </w:rPr>
        <w:t>(</w:t>
      </w:r>
      <w:r>
        <w:t>一</w:t>
      </w:r>
      <w:r>
        <w:rPr>
          <w:rFonts w:ascii="Times New Roman" w:eastAsia="Times New Roman" w:hAnsi="Times New Roman" w:cs="Times New Roman"/>
        </w:rPr>
        <w:t>)</w:t>
      </w:r>
      <w:r>
        <w:t>本基金合同经基金管理人和基金托管人加盖公章以及双方法定代表人或授权代表签字，在基金募集结束，基金备案手续办理完毕，并获中国证监会书面确认后生效。基金合同的有效期自其生效之日起至该基金财产清算结果报中国证监会备案并公告之日止。</w:t>
      </w:r>
      <w:r>
        <w:rPr>
          <w:rFonts w:ascii="Times New Roman" w:eastAsia="Times New Roman" w:hAnsi="Times New Roman" w:cs="Times New Roman"/>
        </w:rPr>
        <w:t xml:space="preserve"> </w:t>
      </w:r>
    </w:p>
    <w:p w14:paraId="0E9D366E" w14:textId="77777777" w:rsidR="005F4037" w:rsidRDefault="00BB308E">
      <w:pPr>
        <w:spacing w:after="0" w:line="428" w:lineRule="auto"/>
        <w:ind w:left="0" w:right="0" w:firstLine="420"/>
      </w:pPr>
      <w:r>
        <w:rPr>
          <w:rFonts w:ascii="Times New Roman" w:eastAsia="Times New Roman" w:hAnsi="Times New Roman" w:cs="Times New Roman"/>
        </w:rPr>
        <w:t>(</w:t>
      </w:r>
      <w:r>
        <w:t>二</w:t>
      </w:r>
      <w:r>
        <w:rPr>
          <w:rFonts w:ascii="Times New Roman" w:eastAsia="Times New Roman" w:hAnsi="Times New Roman" w:cs="Times New Roman"/>
        </w:rPr>
        <w:t>)</w:t>
      </w:r>
      <w:r>
        <w:t>本基金合同自生效之日起对包括基金管理人、基金托管人和基金份额持有人在内的基金合同各方当事人具有同等的法律约束力。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03DCE43" w14:textId="77777777" w:rsidR="005F4037" w:rsidRDefault="00BB308E">
      <w:pPr>
        <w:spacing w:after="0" w:line="429" w:lineRule="auto"/>
        <w:ind w:left="0" w:right="0" w:firstLine="420"/>
      </w:pPr>
      <w:r>
        <w:rPr>
          <w:rFonts w:ascii="Times New Roman" w:eastAsia="Times New Roman" w:hAnsi="Times New Roman" w:cs="Times New Roman"/>
        </w:rPr>
        <w:t>(</w:t>
      </w:r>
      <w:r>
        <w:t>三</w:t>
      </w:r>
      <w:r>
        <w:rPr>
          <w:rFonts w:ascii="Times New Roman" w:eastAsia="Times New Roman" w:hAnsi="Times New Roman" w:cs="Times New Roman"/>
        </w:rPr>
        <w:t>)</w:t>
      </w:r>
      <w:r>
        <w:t>本基金合同正本一式八份，除中国证监会和银行业监督管理机构各持两份外，基金管理人和基金托管人各持有两份。每份均具有同等的法律效力。</w:t>
      </w:r>
      <w:r>
        <w:rPr>
          <w:rFonts w:ascii="Times New Roman" w:eastAsia="Times New Roman" w:hAnsi="Times New Roman" w:cs="Times New Roman"/>
        </w:rPr>
        <w:t xml:space="preserve"> </w:t>
      </w:r>
    </w:p>
    <w:p w14:paraId="1E1EB1F0" w14:textId="77777777" w:rsidR="005F4037" w:rsidRDefault="00BB308E">
      <w:pPr>
        <w:spacing w:after="191" w:line="259" w:lineRule="auto"/>
        <w:ind w:right="209"/>
        <w:jc w:val="right"/>
      </w:pPr>
      <w:r>
        <w:rPr>
          <w:rFonts w:ascii="Times New Roman" w:eastAsia="Times New Roman" w:hAnsi="Times New Roman" w:cs="Times New Roman"/>
        </w:rPr>
        <w:t>(</w:t>
      </w:r>
      <w:r>
        <w:t>四</w:t>
      </w:r>
      <w:r>
        <w:rPr>
          <w:rFonts w:ascii="Times New Roman" w:eastAsia="Times New Roman" w:hAnsi="Times New Roman" w:cs="Times New Roman"/>
        </w:rPr>
        <w:t>)</w:t>
      </w:r>
      <w:r>
        <w:t>本基金合同可印制成</w:t>
      </w:r>
      <w:r>
        <w:t>册，供投资人在基金管理人、基金托管人、代销机构和注册登记</w:t>
      </w:r>
    </w:p>
    <w:p w14:paraId="1A9D169C" w14:textId="77777777" w:rsidR="005F4037" w:rsidRDefault="00BB308E">
      <w:pPr>
        <w:ind w:right="0"/>
      </w:pPr>
      <w:r>
        <w:t>机构办公场所查阅，但其效力应以基金合同正本为准。</w:t>
      </w:r>
      <w:r>
        <w:rPr>
          <w:rFonts w:ascii="Times New Roman" w:eastAsia="Times New Roman" w:hAnsi="Times New Roman" w:cs="Times New Roman"/>
        </w:rPr>
        <w:t xml:space="preserve"> </w:t>
      </w:r>
    </w:p>
    <w:p w14:paraId="17793105" w14:textId="77777777" w:rsidR="005F4037" w:rsidRDefault="00BB308E">
      <w:pPr>
        <w:spacing w:after="465" w:line="259" w:lineRule="auto"/>
        <w:ind w:left="0" w:right="0" w:firstLine="0"/>
      </w:pPr>
      <w:r>
        <w:rPr>
          <w:rFonts w:ascii="Times New Roman" w:eastAsia="Times New Roman" w:hAnsi="Times New Roman" w:cs="Times New Roman"/>
        </w:rPr>
        <w:t xml:space="preserve"> </w:t>
      </w:r>
    </w:p>
    <w:p w14:paraId="1F5A5832" w14:textId="77777777" w:rsidR="005F4037" w:rsidRDefault="00BB308E">
      <w:pPr>
        <w:pStyle w:val="1"/>
      </w:pPr>
      <w:bookmarkStart w:id="22" w:name="_Toc49083"/>
      <w:r>
        <w:t>二十三、其他事项</w:t>
      </w:r>
      <w:r>
        <w:t xml:space="preserve"> </w:t>
      </w:r>
      <w:bookmarkEnd w:id="22"/>
    </w:p>
    <w:p w14:paraId="67F645A9" w14:textId="77777777" w:rsidR="005F4037" w:rsidRDefault="00BB308E">
      <w:pPr>
        <w:spacing w:after="191" w:line="259" w:lineRule="auto"/>
        <w:ind w:right="310"/>
        <w:jc w:val="right"/>
      </w:pPr>
      <w:r>
        <w:t>本基金合同如有未尽事宜，由本基金合同当事人各方按有关法律法规和规定协商解决。</w:t>
      </w:r>
      <w:r>
        <w:rPr>
          <w:rFonts w:ascii="Times New Roman" w:eastAsia="Times New Roman" w:hAnsi="Times New Roman" w:cs="Times New Roman"/>
        </w:rPr>
        <w:t xml:space="preserve"> </w:t>
      </w:r>
    </w:p>
    <w:p w14:paraId="6DDB59E1" w14:textId="77777777" w:rsidR="005F4037" w:rsidRDefault="005F4037">
      <w:pPr>
        <w:sectPr w:rsidR="005F4037">
          <w:headerReference w:type="even" r:id="rId7"/>
          <w:headerReference w:type="default" r:id="rId8"/>
          <w:footerReference w:type="even" r:id="rId9"/>
          <w:footerReference w:type="default" r:id="rId10"/>
          <w:headerReference w:type="first" r:id="rId11"/>
          <w:footerReference w:type="first" r:id="rId12"/>
          <w:pgSz w:w="11906" w:h="16838"/>
          <w:pgMar w:top="1448" w:right="1486" w:bottom="1485" w:left="1702" w:header="874" w:footer="994" w:gutter="0"/>
          <w:cols w:space="720"/>
        </w:sectPr>
      </w:pPr>
    </w:p>
    <w:p w14:paraId="131405C0" w14:textId="77777777" w:rsidR="005F4037" w:rsidRDefault="00BB308E">
      <w:pPr>
        <w:ind w:right="0"/>
      </w:pPr>
      <w:r>
        <w:t>本页无正文，为《广发新经济混合型发起式证券投资基金基金合同》的签字盖章页。</w:t>
      </w:r>
      <w:r>
        <w:rPr>
          <w:rFonts w:ascii="Times New Roman" w:eastAsia="Times New Roman" w:hAnsi="Times New Roman" w:cs="Times New Roman"/>
        </w:rPr>
        <w:t xml:space="preserve"> </w:t>
      </w:r>
    </w:p>
    <w:p w14:paraId="022D57B8" w14:textId="77777777" w:rsidR="005F4037" w:rsidRDefault="00BB308E">
      <w:pPr>
        <w:spacing w:after="16" w:line="459" w:lineRule="auto"/>
        <w:ind w:left="0" w:right="7724" w:firstLine="0"/>
      </w:pPr>
      <w:r>
        <w:rPr>
          <w:rFonts w:ascii="Times New Roman" w:eastAsia="Times New Roman" w:hAnsi="Times New Roman" w:cs="Times New Roman"/>
        </w:rPr>
        <w:t xml:space="preserve">   </w:t>
      </w:r>
    </w:p>
    <w:p w14:paraId="208ACD77" w14:textId="77777777" w:rsidR="005F4037" w:rsidRDefault="00BB308E">
      <w:pPr>
        <w:ind w:right="0"/>
      </w:pPr>
      <w:r>
        <w:t>基金管理人：广发基金管理有限公司（公章）</w:t>
      </w:r>
      <w:r>
        <w:rPr>
          <w:rFonts w:ascii="Times New Roman" w:eastAsia="Times New Roman" w:hAnsi="Times New Roman" w:cs="Times New Roman"/>
        </w:rPr>
        <w:t xml:space="preserve"> </w:t>
      </w:r>
    </w:p>
    <w:p w14:paraId="07F91ABD" w14:textId="77777777" w:rsidR="005F4037" w:rsidRDefault="00BB308E">
      <w:pPr>
        <w:spacing w:after="25" w:line="459" w:lineRule="auto"/>
        <w:ind w:left="0" w:right="7724" w:firstLine="0"/>
      </w:pPr>
      <w:r>
        <w:rPr>
          <w:rFonts w:ascii="Times New Roman" w:eastAsia="Times New Roman" w:hAnsi="Times New Roman" w:cs="Times New Roman"/>
        </w:rPr>
        <w:t xml:space="preserve">    </w:t>
      </w:r>
    </w:p>
    <w:p w14:paraId="7A837A3B" w14:textId="77777777" w:rsidR="005F4037" w:rsidRDefault="00BB308E">
      <w:pPr>
        <w:ind w:right="0"/>
      </w:pPr>
      <w:r>
        <w:t>法定代表人或授权代表：</w:t>
      </w:r>
      <w:r>
        <w:rPr>
          <w:rFonts w:ascii="Times New Roman" w:eastAsia="Times New Roman" w:hAnsi="Times New Roman" w:cs="Times New Roman"/>
        </w:rPr>
        <w:t xml:space="preserve">                    </w:t>
      </w:r>
    </w:p>
    <w:p w14:paraId="20F524C5" w14:textId="77777777" w:rsidR="005F4037" w:rsidRDefault="00BB308E">
      <w:pPr>
        <w:spacing w:after="9" w:line="459" w:lineRule="auto"/>
        <w:ind w:left="0" w:right="7724" w:firstLine="0"/>
      </w:pPr>
      <w:r>
        <w:rPr>
          <w:rFonts w:ascii="Times New Roman" w:eastAsia="Times New Roman" w:hAnsi="Times New Roman" w:cs="Times New Roman"/>
        </w:rPr>
        <w:t xml:space="preserve">     </w:t>
      </w:r>
    </w:p>
    <w:p w14:paraId="77904C71" w14:textId="77777777" w:rsidR="005F4037" w:rsidRDefault="00BB308E">
      <w:pPr>
        <w:ind w:right="0"/>
      </w:pPr>
      <w:r>
        <w:t>基金托管人：招商银行股份有限公司（公章）</w:t>
      </w:r>
      <w:r>
        <w:rPr>
          <w:rFonts w:ascii="Times New Roman" w:eastAsia="Times New Roman" w:hAnsi="Times New Roman" w:cs="Times New Roman"/>
        </w:rPr>
        <w:t xml:space="preserve"> </w:t>
      </w:r>
    </w:p>
    <w:p w14:paraId="75D171B3" w14:textId="77777777" w:rsidR="005F4037" w:rsidRDefault="00BB308E">
      <w:pPr>
        <w:spacing w:after="25" w:line="459" w:lineRule="auto"/>
        <w:ind w:left="0" w:right="7724" w:firstLine="0"/>
      </w:pPr>
      <w:r>
        <w:rPr>
          <w:rFonts w:ascii="Times New Roman" w:eastAsia="Times New Roman" w:hAnsi="Times New Roman" w:cs="Times New Roman"/>
        </w:rPr>
        <w:t xml:space="preserve">    </w:t>
      </w:r>
    </w:p>
    <w:p w14:paraId="7F03DA88" w14:textId="77777777" w:rsidR="005F4037" w:rsidRDefault="00BB308E">
      <w:pPr>
        <w:ind w:right="0"/>
      </w:pPr>
      <w:r>
        <w:t>法定代表人或授权代表：</w:t>
      </w:r>
      <w:r>
        <w:rPr>
          <w:rFonts w:ascii="Times New Roman" w:eastAsia="Times New Roman" w:hAnsi="Times New Roman" w:cs="Times New Roman"/>
        </w:rPr>
        <w:t xml:space="preserve">                    </w:t>
      </w:r>
    </w:p>
    <w:p w14:paraId="51E39302" w14:textId="77777777" w:rsidR="005F4037" w:rsidRDefault="00BB308E">
      <w:pPr>
        <w:spacing w:after="6" w:line="459" w:lineRule="auto"/>
        <w:ind w:left="0" w:right="7724" w:firstLine="0"/>
      </w:pPr>
      <w:r>
        <w:rPr>
          <w:rFonts w:ascii="Times New Roman" w:eastAsia="Times New Roman" w:hAnsi="Times New Roman" w:cs="Times New Roman"/>
          <w:b/>
        </w:rPr>
        <w:t xml:space="preserve">   </w:t>
      </w:r>
    </w:p>
    <w:p w14:paraId="228B9A75" w14:textId="77777777" w:rsidR="005F4037" w:rsidRDefault="00BB308E">
      <w:pPr>
        <w:ind w:right="0"/>
      </w:pPr>
      <w:r>
        <w:t>签订地点：</w:t>
      </w:r>
      <w:r>
        <w:rPr>
          <w:rFonts w:ascii="Times New Roman" w:eastAsia="Times New Roman" w:hAnsi="Times New Roman" w:cs="Times New Roman"/>
          <w:b/>
        </w:rPr>
        <w:t xml:space="preserve">  </w:t>
      </w:r>
    </w:p>
    <w:p w14:paraId="60B12F1A" w14:textId="77777777" w:rsidR="005F4037" w:rsidRDefault="00BB308E">
      <w:pPr>
        <w:ind w:right="0"/>
      </w:pPr>
      <w:r>
        <w:t>签</w:t>
      </w:r>
      <w:r>
        <w:rPr>
          <w:rFonts w:ascii="Times New Roman" w:eastAsia="Times New Roman" w:hAnsi="Times New Roman" w:cs="Times New Roman"/>
          <w:b/>
        </w:rPr>
        <w:t xml:space="preserve"> </w:t>
      </w:r>
      <w:r>
        <w:t>订</w:t>
      </w:r>
      <w:r>
        <w:rPr>
          <w:rFonts w:ascii="Times New Roman" w:eastAsia="Times New Roman" w:hAnsi="Times New Roman" w:cs="Times New Roman"/>
          <w:b/>
        </w:rPr>
        <w:t xml:space="preserve"> </w:t>
      </w:r>
      <w:r>
        <w:t>日：</w:t>
      </w:r>
      <w:r>
        <w:rPr>
          <w:rFonts w:ascii="Times New Roman" w:eastAsia="Times New Roman" w:hAnsi="Times New Roman" w:cs="Times New Roman"/>
          <w:b/>
        </w:rPr>
        <w:t xml:space="preserve">      </w:t>
      </w:r>
      <w:r>
        <w:t>年</w:t>
      </w:r>
      <w:r>
        <w:rPr>
          <w:rFonts w:ascii="Times New Roman" w:eastAsia="Times New Roman" w:hAnsi="Times New Roman" w:cs="Times New Roman"/>
          <w:b/>
        </w:rPr>
        <w:t xml:space="preserve">   </w:t>
      </w:r>
      <w:r>
        <w:t>月</w:t>
      </w:r>
      <w:r>
        <w:rPr>
          <w:rFonts w:ascii="Times New Roman" w:eastAsia="Times New Roman" w:hAnsi="Times New Roman" w:cs="Times New Roman"/>
          <w:b/>
        </w:rPr>
        <w:t xml:space="preserve">   </w:t>
      </w:r>
      <w:r>
        <w:t>日</w:t>
      </w:r>
      <w:r>
        <w:rPr>
          <w:rFonts w:ascii="Times New Roman" w:eastAsia="Times New Roman" w:hAnsi="Times New Roman" w:cs="Times New Roman"/>
          <w:b/>
        </w:rPr>
        <w:t xml:space="preserve"> </w:t>
      </w:r>
    </w:p>
    <w:p w14:paraId="0868E5EB" w14:textId="77777777" w:rsidR="005F4037" w:rsidRDefault="00BB308E">
      <w:pPr>
        <w:spacing w:after="1641" w:line="259" w:lineRule="auto"/>
        <w:ind w:left="0" w:right="0" w:firstLine="0"/>
      </w:pPr>
      <w:r>
        <w:rPr>
          <w:rFonts w:ascii="Times New Roman" w:eastAsia="Times New Roman" w:hAnsi="Times New Roman" w:cs="Times New Roman"/>
        </w:rPr>
        <w:t xml:space="preserve"> </w:t>
      </w:r>
    </w:p>
    <w:p w14:paraId="3B492A4F" w14:textId="77777777" w:rsidR="005F4037" w:rsidRDefault="00BB308E">
      <w:pPr>
        <w:spacing w:after="0" w:line="259" w:lineRule="auto"/>
        <w:ind w:left="0" w:right="0" w:firstLine="0"/>
      </w:pPr>
      <w:r>
        <w:rPr>
          <w:rFonts w:ascii="Times New Roman" w:eastAsia="Times New Roman" w:hAnsi="Times New Roman" w:cs="Times New Roman"/>
          <w:sz w:val="18"/>
        </w:rPr>
        <w:t xml:space="preserve"> </w:t>
      </w:r>
    </w:p>
    <w:sectPr w:rsidR="005F4037">
      <w:headerReference w:type="even" r:id="rId13"/>
      <w:headerReference w:type="default" r:id="rId14"/>
      <w:footerReference w:type="even" r:id="rId15"/>
      <w:footerReference w:type="default" r:id="rId16"/>
      <w:headerReference w:type="first" r:id="rId17"/>
      <w:footerReference w:type="first" r:id="rId18"/>
      <w:pgSz w:w="11906" w:h="16838"/>
      <w:pgMar w:top="1440" w:right="2427" w:bottom="1440" w:left="1702"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DAF07" w14:textId="77777777" w:rsidR="00000000" w:rsidRDefault="00BB308E">
      <w:pPr>
        <w:spacing w:after="0" w:line="240" w:lineRule="auto"/>
      </w:pPr>
      <w:r>
        <w:separator/>
      </w:r>
    </w:p>
  </w:endnote>
  <w:endnote w:type="continuationSeparator" w:id="0">
    <w:p w14:paraId="3DCD1B01" w14:textId="77777777" w:rsidR="00000000" w:rsidRDefault="00BB3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3"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DA756" w14:textId="77777777" w:rsidR="005F4037" w:rsidRDefault="00BB308E">
    <w:pPr>
      <w:tabs>
        <w:tab w:val="center" w:pos="4253"/>
      </w:tabs>
      <w:spacing w:after="0" w:line="259" w:lineRule="auto"/>
      <w:ind w:left="0" w:righ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03894" w14:textId="77777777" w:rsidR="005F4037" w:rsidRDefault="00BB308E">
    <w:pPr>
      <w:tabs>
        <w:tab w:val="center" w:pos="4253"/>
      </w:tabs>
      <w:spacing w:after="0" w:line="259" w:lineRule="auto"/>
      <w:ind w:left="0" w:righ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C5396" w14:textId="77777777" w:rsidR="005F4037" w:rsidRDefault="00BB308E">
    <w:pPr>
      <w:tabs>
        <w:tab w:val="center" w:pos="4253"/>
      </w:tabs>
      <w:spacing w:after="0" w:line="259" w:lineRule="auto"/>
      <w:ind w:left="0" w:righ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AA1E3" w14:textId="77777777" w:rsidR="005F4037" w:rsidRDefault="005F4037">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8C2AC" w14:textId="77777777" w:rsidR="005F4037" w:rsidRDefault="005F4037">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8C84A" w14:textId="77777777" w:rsidR="005F4037" w:rsidRDefault="005F4037">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8EC8C" w14:textId="77777777" w:rsidR="00000000" w:rsidRDefault="00BB308E">
      <w:pPr>
        <w:spacing w:after="0" w:line="240" w:lineRule="auto"/>
      </w:pPr>
      <w:r>
        <w:separator/>
      </w:r>
    </w:p>
  </w:footnote>
  <w:footnote w:type="continuationSeparator" w:id="0">
    <w:p w14:paraId="38BFC5F9" w14:textId="77777777" w:rsidR="00000000" w:rsidRDefault="00BB3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130ED" w14:textId="77777777" w:rsidR="005F4037" w:rsidRDefault="00BB308E">
    <w:pPr>
      <w:spacing w:after="0" w:line="259" w:lineRule="auto"/>
      <w:ind w:left="0" w:right="21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DF7D29" wp14:editId="20D162DE">
              <wp:simplePos x="0" y="0"/>
              <wp:positionH relativeFrom="page">
                <wp:posOffset>1062533</wp:posOffset>
              </wp:positionH>
              <wp:positionV relativeFrom="page">
                <wp:posOffset>701040</wp:posOffset>
              </wp:positionV>
              <wp:extent cx="5436997" cy="9144"/>
              <wp:effectExtent l="0" t="0" r="0" b="0"/>
              <wp:wrapSquare wrapText="bothSides"/>
              <wp:docPr id="47996" name="Group 47996"/>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50136" name="Shape 50136"/>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996" style="width:428.11pt;height:0.719971pt;position:absolute;mso-position-horizontal-relative:page;mso-position-horizontal:absolute;margin-left:83.664pt;mso-position-vertical-relative:page;margin-top:55.2pt;" coordsize="54369,91">
              <v:shape id="Shape 50137" style="position:absolute;width:54369;height:91;left:0;top:0;" coordsize="5436997,9144" path="m0,0l5436997,0l5436997,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广发新经济混合型发起式证券投资基金基金合同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A1EEB" w14:textId="77777777" w:rsidR="005F4037" w:rsidRDefault="00BB308E">
    <w:pPr>
      <w:spacing w:after="0" w:line="259" w:lineRule="auto"/>
      <w:ind w:left="0" w:right="21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BCA9161" wp14:editId="4537E897">
              <wp:simplePos x="0" y="0"/>
              <wp:positionH relativeFrom="page">
                <wp:posOffset>1062533</wp:posOffset>
              </wp:positionH>
              <wp:positionV relativeFrom="page">
                <wp:posOffset>701040</wp:posOffset>
              </wp:positionV>
              <wp:extent cx="5436997" cy="9144"/>
              <wp:effectExtent l="0" t="0" r="0" b="0"/>
              <wp:wrapSquare wrapText="bothSides"/>
              <wp:docPr id="47977" name="Group 47977"/>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50134" name="Shape 50134"/>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977" style="width:428.11pt;height:0.719971pt;position:absolute;mso-position-horizontal-relative:page;mso-position-horizontal:absolute;margin-left:83.664pt;mso-position-vertical-relative:page;margin-top:55.2pt;" coordsize="54369,91">
              <v:shape id="Shape 50135" style="position:absolute;width:54369;height:91;left:0;top:0;" coordsize="5436997,9144" path="m0,0l5436997,0l5436997,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广发新经济混合型发起式证券投资基金基金合同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BF68E" w14:textId="77777777" w:rsidR="005F4037" w:rsidRDefault="00BB308E">
    <w:pPr>
      <w:spacing w:after="0" w:line="259" w:lineRule="auto"/>
      <w:ind w:left="0" w:right="21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CE2C518" wp14:editId="72AFF432">
              <wp:simplePos x="0" y="0"/>
              <wp:positionH relativeFrom="page">
                <wp:posOffset>1062533</wp:posOffset>
              </wp:positionH>
              <wp:positionV relativeFrom="page">
                <wp:posOffset>701040</wp:posOffset>
              </wp:positionV>
              <wp:extent cx="5436997" cy="9144"/>
              <wp:effectExtent l="0" t="0" r="0" b="0"/>
              <wp:wrapSquare wrapText="bothSides"/>
              <wp:docPr id="47958" name="Group 47958"/>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50132" name="Shape 50132"/>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958" style="width:428.11pt;height:0.719971pt;position:absolute;mso-position-horizontal-relative:page;mso-position-horizontal:absolute;margin-left:83.664pt;mso-position-vertical-relative:page;margin-top:55.2pt;" coordsize="54369,91">
              <v:shape id="Shape 50133" style="position:absolute;width:54369;height:91;left:0;top:0;" coordsize="5436997,9144" path="m0,0l5436997,0l5436997,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广发新经济混合型发起式证券投资基金基金合同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35222" w14:textId="77777777" w:rsidR="005F4037" w:rsidRDefault="00BB308E">
    <w:pPr>
      <w:spacing w:after="0" w:line="259" w:lineRule="auto"/>
      <w:ind w:left="0" w:right="-72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381122" wp14:editId="78F61FA3">
              <wp:simplePos x="0" y="0"/>
              <wp:positionH relativeFrom="page">
                <wp:posOffset>1062533</wp:posOffset>
              </wp:positionH>
              <wp:positionV relativeFrom="page">
                <wp:posOffset>701040</wp:posOffset>
              </wp:positionV>
              <wp:extent cx="5436997" cy="9144"/>
              <wp:effectExtent l="0" t="0" r="0" b="0"/>
              <wp:wrapSquare wrapText="bothSides"/>
              <wp:docPr id="48040" name="Group 48040"/>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50142" name="Shape 50142"/>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040" style="width:428.11pt;height:0.719971pt;position:absolute;mso-position-horizontal-relative:page;mso-position-horizontal:absolute;margin-left:83.664pt;mso-position-vertical-relative:page;margin-top:55.2pt;" coordsize="54369,91">
              <v:shape id="Shape 50143" style="position:absolute;width:54369;height:91;left:0;top:0;" coordsize="5436997,9144" path="m0,0l5436997,0l5436997,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广发新经济混合型发起式证券投资基金基金合同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F27A6" w14:textId="77777777" w:rsidR="005F4037" w:rsidRDefault="00BB308E">
    <w:pPr>
      <w:spacing w:after="0" w:line="259" w:lineRule="auto"/>
      <w:ind w:left="0" w:right="-72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528ABB3" wp14:editId="544FB2B1">
              <wp:simplePos x="0" y="0"/>
              <wp:positionH relativeFrom="page">
                <wp:posOffset>1062533</wp:posOffset>
              </wp:positionH>
              <wp:positionV relativeFrom="page">
                <wp:posOffset>701040</wp:posOffset>
              </wp:positionV>
              <wp:extent cx="5436997" cy="9144"/>
              <wp:effectExtent l="0" t="0" r="0" b="0"/>
              <wp:wrapSquare wrapText="bothSides"/>
              <wp:docPr id="48028" name="Group 48028"/>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50140" name="Shape 50140"/>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028" style="width:428.11pt;height:0.719971pt;position:absolute;mso-position-horizontal-relative:page;mso-position-horizontal:absolute;margin-left:83.664pt;mso-position-vertical-relative:page;margin-top:55.2pt;" coordsize="54369,91">
              <v:shape id="Shape 50141" style="position:absolute;width:54369;height:91;left:0;top:0;" coordsize="5436997,9144" path="m0,0l5436997,0l5436997,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广发新经济混合型发起式证券投资基金基金合同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06601" w14:textId="77777777" w:rsidR="005F4037" w:rsidRDefault="00BB308E">
    <w:pPr>
      <w:spacing w:after="0" w:line="259" w:lineRule="auto"/>
      <w:ind w:left="0" w:right="-72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08700C7" wp14:editId="263588EB">
              <wp:simplePos x="0" y="0"/>
              <wp:positionH relativeFrom="page">
                <wp:posOffset>1062533</wp:posOffset>
              </wp:positionH>
              <wp:positionV relativeFrom="page">
                <wp:posOffset>701040</wp:posOffset>
              </wp:positionV>
              <wp:extent cx="5436997" cy="9144"/>
              <wp:effectExtent l="0" t="0" r="0" b="0"/>
              <wp:wrapSquare wrapText="bothSides"/>
              <wp:docPr id="48016" name="Group 48016"/>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50138" name="Shape 50138"/>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016" style="width:428.11pt;height:0.719971pt;position:absolute;mso-position-horizontal-relative:page;mso-position-horizontal:absolute;margin-left:83.664pt;mso-position-vertical-relative:page;margin-top:55.2pt;" coordsize="54369,91">
              <v:shape id="Shape 50139" style="position:absolute;width:54369;height:91;left:0;top:0;" coordsize="5436997,9144" path="m0,0l5436997,0l5436997,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广发新经济混合型发起式证券投资基金基金合同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0172"/>
    <w:multiLevelType w:val="hybridMultilevel"/>
    <w:tmpl w:val="4CF828CC"/>
    <w:lvl w:ilvl="0" w:tplc="9F2E1F28">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14776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8C4588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A6604D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F8A854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9C22F7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DF8B77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920C3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E4B06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59130A3"/>
    <w:multiLevelType w:val="hybridMultilevel"/>
    <w:tmpl w:val="42D2E4BA"/>
    <w:lvl w:ilvl="0" w:tplc="50FEA70E">
      <w:start w:val="1"/>
      <w:numFmt w:val="decimal"/>
      <w:lvlText w:val="%1、"/>
      <w:lvlJc w:val="left"/>
      <w:pPr>
        <w:ind w:left="7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ADAF9A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D22F06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D2668E4">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C2CECA6">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5E63CE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DEA291C">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19448C6">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4EE8770">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61E5087"/>
    <w:multiLevelType w:val="hybridMultilevel"/>
    <w:tmpl w:val="1EF856AE"/>
    <w:lvl w:ilvl="0" w:tplc="D1C4FC1C">
      <w:start w:val="4"/>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51ECB0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BE26D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11CBE9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A02312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10F91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8A51A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BEB62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76847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7E8774D"/>
    <w:multiLevelType w:val="hybridMultilevel"/>
    <w:tmpl w:val="5078A626"/>
    <w:lvl w:ilvl="0" w:tplc="A756216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1C074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22FB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2C4A7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9E20B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1E1C3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A9E6C3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AE03C1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5E6DA0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8D1676A"/>
    <w:multiLevelType w:val="hybridMultilevel"/>
    <w:tmpl w:val="424CB998"/>
    <w:lvl w:ilvl="0" w:tplc="A6A6D8FC">
      <w:start w:val="2"/>
      <w:numFmt w:val="decimal"/>
      <w:lvlText w:val="%1、"/>
      <w:lvlJc w:val="left"/>
      <w:pPr>
        <w:ind w:left="7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83A2696">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CE6B44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2DEDFC2">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D7CE8BA">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BF2B12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A94C582">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2063118">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47AF6B6">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9506DEC"/>
    <w:multiLevelType w:val="hybridMultilevel"/>
    <w:tmpl w:val="65E4319E"/>
    <w:lvl w:ilvl="0" w:tplc="EDEC2720">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52CD9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70755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142D2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5A4C87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CB6719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54969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5BC3AA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9EC3B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F21186F"/>
    <w:multiLevelType w:val="hybridMultilevel"/>
    <w:tmpl w:val="0EF0533E"/>
    <w:lvl w:ilvl="0" w:tplc="0CC8CC54">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78D77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354E71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1A2DAF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88F0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3AAD7F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F429AE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680E5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602B62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118676D1"/>
    <w:multiLevelType w:val="hybridMultilevel"/>
    <w:tmpl w:val="16869752"/>
    <w:lvl w:ilvl="0" w:tplc="BC103452">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18D11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9678B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14BEE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C085A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45003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82E109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F042E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4988D4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13B242B4"/>
    <w:multiLevelType w:val="hybridMultilevel"/>
    <w:tmpl w:val="5AE0A3B0"/>
    <w:lvl w:ilvl="0" w:tplc="07C20C4A">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3A57F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AE62E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9E8D64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B6FF3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40B0D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A9CC7B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223D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BE602E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1CCE33DD"/>
    <w:multiLevelType w:val="hybridMultilevel"/>
    <w:tmpl w:val="DE18F364"/>
    <w:lvl w:ilvl="0" w:tplc="FAF64CF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1DED8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442FC6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3E55C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CEBC1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9D2C98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3CF1F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7E78F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083A9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1E136FFC"/>
    <w:multiLevelType w:val="hybridMultilevel"/>
    <w:tmpl w:val="B3DEDC9C"/>
    <w:lvl w:ilvl="0" w:tplc="FAF8854E">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5343F24">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5DE538A">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902730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D2C061C">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750374C">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B52C2BC">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AE6376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5DCEF5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1E847343"/>
    <w:multiLevelType w:val="hybridMultilevel"/>
    <w:tmpl w:val="4E6866E2"/>
    <w:lvl w:ilvl="0" w:tplc="636C8E96">
      <w:start w:val="4"/>
      <w:numFmt w:val="ideographDigital"/>
      <w:lvlText w:val="（%1）"/>
      <w:lvlJc w:val="left"/>
      <w:pPr>
        <w:ind w:left="2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30448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C428F4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FC6B50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25C03C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85E1BC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6AE7CB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688F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6A8FF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23524891"/>
    <w:multiLevelType w:val="hybridMultilevel"/>
    <w:tmpl w:val="5378ADF6"/>
    <w:lvl w:ilvl="0" w:tplc="301861A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5CEE2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DEB12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9AABE1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1AED2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5E59B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2EAC3E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587B8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1C3DD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24DF4AF0"/>
    <w:multiLevelType w:val="hybridMultilevel"/>
    <w:tmpl w:val="3D5692EE"/>
    <w:lvl w:ilvl="0" w:tplc="1D7ECD04">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704D00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386124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E47E0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E32681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70B65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F42CD3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A2AF16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C1E67D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271E7193"/>
    <w:multiLevelType w:val="hybridMultilevel"/>
    <w:tmpl w:val="C338CE52"/>
    <w:lvl w:ilvl="0" w:tplc="C87E3EA4">
      <w:start w:val="1"/>
      <w:numFmt w:val="bullet"/>
      <w:lvlText w:val=""/>
      <w:lvlJc w:val="left"/>
      <w:pPr>
        <w:ind w:left="82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D3A32CA">
      <w:start w:val="1"/>
      <w:numFmt w:val="bullet"/>
      <w:lvlText w:val="o"/>
      <w:lvlJc w:val="left"/>
      <w:pPr>
        <w:ind w:left="15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CC961342">
      <w:start w:val="1"/>
      <w:numFmt w:val="bullet"/>
      <w:lvlText w:val="▪"/>
      <w:lvlJc w:val="left"/>
      <w:pPr>
        <w:ind w:left="22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DCE93CA">
      <w:start w:val="1"/>
      <w:numFmt w:val="bullet"/>
      <w:lvlText w:val="•"/>
      <w:lvlJc w:val="left"/>
      <w:pPr>
        <w:ind w:left="30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13F636DE">
      <w:start w:val="1"/>
      <w:numFmt w:val="bullet"/>
      <w:lvlText w:val="o"/>
      <w:lvlJc w:val="left"/>
      <w:pPr>
        <w:ind w:left="37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78072E0">
      <w:start w:val="1"/>
      <w:numFmt w:val="bullet"/>
      <w:lvlText w:val="▪"/>
      <w:lvlJc w:val="left"/>
      <w:pPr>
        <w:ind w:left="44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42E341E">
      <w:start w:val="1"/>
      <w:numFmt w:val="bullet"/>
      <w:lvlText w:val="•"/>
      <w:lvlJc w:val="left"/>
      <w:pPr>
        <w:ind w:left="51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9BEF83A">
      <w:start w:val="1"/>
      <w:numFmt w:val="bullet"/>
      <w:lvlText w:val="o"/>
      <w:lvlJc w:val="left"/>
      <w:pPr>
        <w:ind w:left="58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97A7BD8">
      <w:start w:val="1"/>
      <w:numFmt w:val="bullet"/>
      <w:lvlText w:val="▪"/>
      <w:lvlJc w:val="left"/>
      <w:pPr>
        <w:ind w:left="66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2B5342B3"/>
    <w:multiLevelType w:val="hybridMultilevel"/>
    <w:tmpl w:val="19AC4A8A"/>
    <w:lvl w:ilvl="0" w:tplc="06BA8930">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6AB60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88AFD1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4DEA65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587B4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62894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C825D8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64026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9EC5C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32ED58D6"/>
    <w:multiLevelType w:val="hybridMultilevel"/>
    <w:tmpl w:val="900A6050"/>
    <w:lvl w:ilvl="0" w:tplc="5A144D3C">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EAC9E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A6EDEA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3A2BB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7CAAC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F6C1F8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7AC15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765EA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586DD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38FC56AF"/>
    <w:multiLevelType w:val="hybridMultilevel"/>
    <w:tmpl w:val="6FF2052C"/>
    <w:lvl w:ilvl="0" w:tplc="BA9215B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587E2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CB83B1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EC0E47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7ED18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D20E4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2C8A4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E89CE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748807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3D9B1231"/>
    <w:multiLevelType w:val="hybridMultilevel"/>
    <w:tmpl w:val="06B232B2"/>
    <w:lvl w:ilvl="0" w:tplc="648CEFA0">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56C54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0E78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004D8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CF8692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689B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762C39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1839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4AECBB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3E9C200F"/>
    <w:multiLevelType w:val="hybridMultilevel"/>
    <w:tmpl w:val="1E92349C"/>
    <w:lvl w:ilvl="0" w:tplc="A8566616">
      <w:start w:val="1"/>
      <w:numFmt w:val="decimal"/>
      <w:lvlText w:val="%1）"/>
      <w:lvlJc w:val="left"/>
      <w:pPr>
        <w:ind w:left="7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18A0A8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5764250">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9D66AF6">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158A6AA">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A28A3FC">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C902AA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028C404">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8845AB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3F265274"/>
    <w:multiLevelType w:val="hybridMultilevel"/>
    <w:tmpl w:val="F628E9EA"/>
    <w:lvl w:ilvl="0" w:tplc="7C380A4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150517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89C5A9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6F4B96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0AA30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0CA27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D6FE9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3A401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9013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3FD2175F"/>
    <w:multiLevelType w:val="hybridMultilevel"/>
    <w:tmpl w:val="8154E03C"/>
    <w:lvl w:ilvl="0" w:tplc="DA2C5460">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70FC9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F247AE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67C131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6E298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CA634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104D83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9A40F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040A04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406C3DEC"/>
    <w:multiLevelType w:val="hybridMultilevel"/>
    <w:tmpl w:val="9E5A49C8"/>
    <w:lvl w:ilvl="0" w:tplc="05DE7408">
      <w:start w:val="1"/>
      <w:numFmt w:val="decimal"/>
      <w:lvlText w:val="%1）"/>
      <w:lvlJc w:val="left"/>
      <w:pPr>
        <w:ind w:left="2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FD0FE6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BFA38C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A3E285E">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FA6334A">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E4E27AA">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7C45D5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65070C2">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4620786">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47B40CAF"/>
    <w:multiLevelType w:val="hybridMultilevel"/>
    <w:tmpl w:val="A7ECA232"/>
    <w:lvl w:ilvl="0" w:tplc="F99697E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F08CF1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A9C0F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F46DBC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22953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3C71A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986E5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A482A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70458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4A4D3237"/>
    <w:multiLevelType w:val="hybridMultilevel"/>
    <w:tmpl w:val="3F449FC8"/>
    <w:lvl w:ilvl="0" w:tplc="4D203C3E">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C7AD46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444B4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0492F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8A4F37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CC38C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4A97E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E6C88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152DE9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4DA85CAC"/>
    <w:multiLevelType w:val="hybridMultilevel"/>
    <w:tmpl w:val="FFF86418"/>
    <w:lvl w:ilvl="0" w:tplc="6BF87E4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486DDC">
      <w:start w:val="1"/>
      <w:numFmt w:val="lowerLetter"/>
      <w:lvlText w:val="%2"/>
      <w:lvlJc w:val="left"/>
      <w:pPr>
        <w:ind w:left="15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D61D6E">
      <w:start w:val="1"/>
      <w:numFmt w:val="lowerRoman"/>
      <w:lvlText w:val="%3"/>
      <w:lvlJc w:val="left"/>
      <w:pPr>
        <w:ind w:left="22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1EA91E">
      <w:start w:val="1"/>
      <w:numFmt w:val="decimal"/>
      <w:lvlText w:val="%4"/>
      <w:lvlJc w:val="left"/>
      <w:pPr>
        <w:ind w:left="2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8ECB5C4">
      <w:start w:val="1"/>
      <w:numFmt w:val="lowerLetter"/>
      <w:lvlText w:val="%5"/>
      <w:lvlJc w:val="left"/>
      <w:pPr>
        <w:ind w:left="36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4417C2">
      <w:start w:val="1"/>
      <w:numFmt w:val="lowerRoman"/>
      <w:lvlText w:val="%6"/>
      <w:lvlJc w:val="left"/>
      <w:pPr>
        <w:ind w:left="43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A02EC4">
      <w:start w:val="1"/>
      <w:numFmt w:val="decimal"/>
      <w:lvlText w:val="%7"/>
      <w:lvlJc w:val="left"/>
      <w:pPr>
        <w:ind w:left="51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C326800">
      <w:start w:val="1"/>
      <w:numFmt w:val="lowerLetter"/>
      <w:lvlText w:val="%8"/>
      <w:lvlJc w:val="left"/>
      <w:pPr>
        <w:ind w:left="5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61CECC6">
      <w:start w:val="1"/>
      <w:numFmt w:val="lowerRoman"/>
      <w:lvlText w:val="%9"/>
      <w:lvlJc w:val="left"/>
      <w:pPr>
        <w:ind w:left="65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54730280"/>
    <w:multiLevelType w:val="hybridMultilevel"/>
    <w:tmpl w:val="0C58D80A"/>
    <w:lvl w:ilvl="0" w:tplc="A888FAE8">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9589E8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CEA9C4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0A84E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5C6B2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D34385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66EAA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22B8B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6036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5581108E"/>
    <w:multiLevelType w:val="hybridMultilevel"/>
    <w:tmpl w:val="BBE6FC6C"/>
    <w:lvl w:ilvl="0" w:tplc="77649B32">
      <w:start w:val="1"/>
      <w:numFmt w:val="ideographDigit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802BA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1C0DF2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A0EA09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0C451D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D6947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3C5A1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1EC8E6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454C27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5CD364B7"/>
    <w:multiLevelType w:val="hybridMultilevel"/>
    <w:tmpl w:val="257E99FE"/>
    <w:lvl w:ilvl="0" w:tplc="510CCA5C">
      <w:start w:val="6"/>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4CB0E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2EFFF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80F5B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40416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A270E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A86C54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40236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508386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5FDD59F7"/>
    <w:multiLevelType w:val="hybridMultilevel"/>
    <w:tmpl w:val="362EEC30"/>
    <w:lvl w:ilvl="0" w:tplc="B49EB70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4A0A8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C80D9E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F4A8E3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1CF61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70A82E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98DB4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1AC969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768F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62135060"/>
    <w:multiLevelType w:val="hybridMultilevel"/>
    <w:tmpl w:val="61067E4A"/>
    <w:lvl w:ilvl="0" w:tplc="4822936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020DF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42E325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6A415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960B97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0A88AA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B02251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0C22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D78358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650B2190"/>
    <w:multiLevelType w:val="hybridMultilevel"/>
    <w:tmpl w:val="B884588A"/>
    <w:lvl w:ilvl="0" w:tplc="32741698">
      <w:start w:val="8"/>
      <w:numFmt w:val="decimal"/>
      <w:lvlText w:val="%1、"/>
      <w:lvlJc w:val="left"/>
      <w:pPr>
        <w:ind w:left="82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EF64448">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2CEBB5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394A78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C24BDBC">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340CD08">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960771C">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0826858">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ECC9A84">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65C209A1"/>
    <w:multiLevelType w:val="hybridMultilevel"/>
    <w:tmpl w:val="4178EDEA"/>
    <w:lvl w:ilvl="0" w:tplc="C08C3CFE">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86F4C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B2192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14D8F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F0694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23CFAB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9E5E9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C6F00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34B99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69EA0BA3"/>
    <w:multiLevelType w:val="hybridMultilevel"/>
    <w:tmpl w:val="3B92C556"/>
    <w:lvl w:ilvl="0" w:tplc="2D00E34A">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F06DF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E0EDF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3442FB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D4E9E8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9078A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FC887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46CE10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28CD2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71773B6F"/>
    <w:multiLevelType w:val="hybridMultilevel"/>
    <w:tmpl w:val="B2A61C66"/>
    <w:lvl w:ilvl="0" w:tplc="BF825C10">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36F14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AA8E8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580B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A9E4B8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5EF14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863C4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F0820F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B80A3F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758D03B5"/>
    <w:multiLevelType w:val="hybridMultilevel"/>
    <w:tmpl w:val="C5E42EEC"/>
    <w:lvl w:ilvl="0" w:tplc="9C2CC9E2">
      <w:start w:val="1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D0DBF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72200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AE881B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9E473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A8F93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A6D60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BE2A83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B0E85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786624E7"/>
    <w:multiLevelType w:val="hybridMultilevel"/>
    <w:tmpl w:val="F5E63E76"/>
    <w:lvl w:ilvl="0" w:tplc="C6066D92">
      <w:start w:val="2"/>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7ACC6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04DC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0F0360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584A1B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2A731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F822D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ED2CBE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F16634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7CA512FB"/>
    <w:multiLevelType w:val="hybridMultilevel"/>
    <w:tmpl w:val="98A0CF9A"/>
    <w:lvl w:ilvl="0" w:tplc="EDC427AE">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558F3D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AE4BD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70F74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EFA370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84A21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8D0237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7EE7A0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7E955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33"/>
  </w:num>
  <w:num w:numId="2">
    <w:abstractNumId w:val="18"/>
  </w:num>
  <w:num w:numId="3">
    <w:abstractNumId w:val="35"/>
  </w:num>
  <w:num w:numId="4">
    <w:abstractNumId w:val="13"/>
  </w:num>
  <w:num w:numId="5">
    <w:abstractNumId w:val="5"/>
  </w:num>
  <w:num w:numId="6">
    <w:abstractNumId w:val="30"/>
  </w:num>
  <w:num w:numId="7">
    <w:abstractNumId w:val="32"/>
  </w:num>
  <w:num w:numId="8">
    <w:abstractNumId w:val="2"/>
  </w:num>
  <w:num w:numId="9">
    <w:abstractNumId w:val="21"/>
  </w:num>
  <w:num w:numId="10">
    <w:abstractNumId w:val="36"/>
  </w:num>
  <w:num w:numId="11">
    <w:abstractNumId w:val="6"/>
  </w:num>
  <w:num w:numId="12">
    <w:abstractNumId w:val="8"/>
  </w:num>
  <w:num w:numId="13">
    <w:abstractNumId w:val="34"/>
  </w:num>
  <w:num w:numId="14">
    <w:abstractNumId w:val="16"/>
  </w:num>
  <w:num w:numId="15">
    <w:abstractNumId w:val="25"/>
  </w:num>
  <w:num w:numId="16">
    <w:abstractNumId w:val="37"/>
  </w:num>
  <w:num w:numId="17">
    <w:abstractNumId w:val="24"/>
  </w:num>
  <w:num w:numId="18">
    <w:abstractNumId w:val="3"/>
  </w:num>
  <w:num w:numId="19">
    <w:abstractNumId w:val="9"/>
  </w:num>
  <w:num w:numId="20">
    <w:abstractNumId w:val="7"/>
  </w:num>
  <w:num w:numId="21">
    <w:abstractNumId w:val="14"/>
  </w:num>
  <w:num w:numId="22">
    <w:abstractNumId w:val="22"/>
  </w:num>
  <w:num w:numId="23">
    <w:abstractNumId w:val="0"/>
  </w:num>
  <w:num w:numId="24">
    <w:abstractNumId w:val="19"/>
  </w:num>
  <w:num w:numId="25">
    <w:abstractNumId w:val="28"/>
  </w:num>
  <w:num w:numId="26">
    <w:abstractNumId w:val="12"/>
  </w:num>
  <w:num w:numId="27">
    <w:abstractNumId w:val="20"/>
  </w:num>
  <w:num w:numId="28">
    <w:abstractNumId w:val="23"/>
  </w:num>
  <w:num w:numId="29">
    <w:abstractNumId w:val="10"/>
  </w:num>
  <w:num w:numId="30">
    <w:abstractNumId w:val="29"/>
  </w:num>
  <w:num w:numId="31">
    <w:abstractNumId w:val="26"/>
  </w:num>
  <w:num w:numId="32">
    <w:abstractNumId w:val="27"/>
  </w:num>
  <w:num w:numId="33">
    <w:abstractNumId w:val="1"/>
  </w:num>
  <w:num w:numId="34">
    <w:abstractNumId w:val="11"/>
  </w:num>
  <w:num w:numId="35">
    <w:abstractNumId w:val="17"/>
  </w:num>
  <w:num w:numId="36">
    <w:abstractNumId w:val="4"/>
  </w:num>
  <w:num w:numId="37">
    <w:abstractNumId w:val="15"/>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037"/>
    <w:rsid w:val="005F4037"/>
    <w:rsid w:val="00BB3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564F6"/>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89" w:line="261" w:lineRule="auto"/>
      <w:ind w:left="10" w:right="216" w:hanging="10"/>
    </w:pPr>
    <w:rPr>
      <w:rFonts w:ascii="宋体" w:eastAsia="宋体" w:hAnsi="宋体" w:cs="宋体"/>
      <w:color w:val="000000"/>
    </w:rPr>
  </w:style>
  <w:style w:type="paragraph" w:styleId="1">
    <w:name w:val="heading 1"/>
    <w:next w:val="a"/>
    <w:link w:val="10"/>
    <w:uiPriority w:val="9"/>
    <w:qFormat/>
    <w:pPr>
      <w:keepNext/>
      <w:keepLines/>
      <w:spacing w:after="336" w:line="259" w:lineRule="auto"/>
      <w:ind w:left="10" w:right="214" w:hanging="10"/>
      <w:jc w:val="center"/>
      <w:outlineLvl w:val="0"/>
    </w:pPr>
    <w:rPr>
      <w:rFonts w:ascii="仿宋_GB2312" w:eastAsia="仿宋_GB2312" w:hAnsi="仿宋_GB2312" w:cs="仿宋_GB2312"/>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仿宋_GB2312" w:eastAsia="仿宋_GB2312" w:hAnsi="仿宋_GB2312" w:cs="仿宋_GB2312"/>
      <w:color w:val="000000"/>
      <w:sz w:val="28"/>
    </w:rPr>
  </w:style>
  <w:style w:type="paragraph" w:styleId="TOC1">
    <w:name w:val="toc 1"/>
    <w:hidden/>
    <w:pPr>
      <w:spacing w:after="74" w:line="273" w:lineRule="auto"/>
      <w:ind w:left="15" w:right="224"/>
      <w:jc w:val="both"/>
    </w:pPr>
    <w:rPr>
      <w:rFonts w:ascii="宋体" w:eastAsia="宋体" w:hAnsi="宋体" w:cs="宋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7432</Words>
  <Characters>42363</Characters>
  <Application>Microsoft Office Word</Application>
  <DocSecurity>4</DocSecurity>
  <Lines>353</Lines>
  <Paragraphs>99</Paragraphs>
  <ScaleCrop>false</ScaleCrop>
  <Company/>
  <LinksUpToDate>false</LinksUpToDate>
  <CharactersWithSpaces>49696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2026-10-11T02:26:00Z</dcterms:created>
  <dcterms:modified xsi:type="dcterms:W3CDTF">2026-10-11T02:26:00Z</dcterms:modified>
</cp:coreProperties>
</file>