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29CBE" w14:textId="77777777" w:rsidR="00AB3D68" w:rsidRDefault="008B6276">
      <w:pPr>
        <w:spacing w:after="0"/>
        <w:ind w:left="114" w:firstLine="0"/>
        <w:jc w:val="center"/>
      </w:pPr>
      <w:r>
        <w:rPr>
          <w:rFonts w:ascii="Times New Roman" w:eastAsia="Times New Roman" w:hAnsi="Times New Roman" w:cs="Times New Roman"/>
          <w:sz w:val="44"/>
        </w:rPr>
        <w:t xml:space="preserve"> </w:t>
      </w:r>
    </w:p>
    <w:p w14:paraId="1023D97A" w14:textId="77777777" w:rsidR="00AB3D68" w:rsidRDefault="008B6276">
      <w:pPr>
        <w:spacing w:after="520"/>
        <w:ind w:left="64" w:firstLine="0"/>
        <w:jc w:val="center"/>
      </w:pPr>
      <w:r>
        <w:rPr>
          <w:rFonts w:ascii="Times New Roman" w:eastAsia="Times New Roman" w:hAnsi="Times New Roman" w:cs="Times New Roman"/>
        </w:rPr>
        <w:t xml:space="preserve"> </w:t>
      </w:r>
    </w:p>
    <w:p w14:paraId="4A5AD67E" w14:textId="77777777" w:rsidR="00AB3D68" w:rsidRDefault="008B6276">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9E369F5" w14:textId="77777777" w:rsidR="00AB3D68" w:rsidRDefault="008B6276">
      <w:pPr>
        <w:spacing w:after="319"/>
        <w:ind w:left="0" w:firstLine="0"/>
      </w:pPr>
      <w:r>
        <w:rPr>
          <w:rFonts w:ascii="Times New Roman" w:eastAsia="Times New Roman" w:hAnsi="Times New Roman" w:cs="Times New Roman"/>
          <w:b/>
          <w:sz w:val="21"/>
        </w:rPr>
        <w:t xml:space="preserve"> </w:t>
      </w:r>
    </w:p>
    <w:p w14:paraId="446488BC" w14:textId="77777777" w:rsidR="00AB3D68" w:rsidRDefault="008B6276">
      <w:pPr>
        <w:spacing w:after="0"/>
        <w:ind w:left="135" w:firstLine="0"/>
        <w:jc w:val="center"/>
      </w:pPr>
      <w:r>
        <w:rPr>
          <w:rFonts w:ascii="Times New Roman" w:eastAsia="Times New Roman" w:hAnsi="Times New Roman" w:cs="Times New Roman"/>
          <w:b/>
          <w:sz w:val="52"/>
        </w:rPr>
        <w:t xml:space="preserve"> </w:t>
      </w:r>
    </w:p>
    <w:p w14:paraId="5FDE7EFE" w14:textId="77777777" w:rsidR="00AB3D68" w:rsidRDefault="008B6276">
      <w:pPr>
        <w:spacing w:after="6"/>
        <w:ind w:left="3190" w:hanging="2170"/>
      </w:pPr>
      <w:r>
        <w:rPr>
          <w:sz w:val="48"/>
        </w:rPr>
        <w:t>广发添利交易型货币市场基金基金合同</w:t>
      </w:r>
      <w:r>
        <w:rPr>
          <w:rFonts w:ascii="Times New Roman" w:eastAsia="Times New Roman" w:hAnsi="Times New Roman" w:cs="Times New Roman"/>
          <w:b/>
          <w:sz w:val="48"/>
        </w:rPr>
        <w:t xml:space="preserve"> </w:t>
      </w:r>
    </w:p>
    <w:p w14:paraId="75BAC949" w14:textId="77777777" w:rsidR="00AB3D68" w:rsidRDefault="008B6276">
      <w:pPr>
        <w:spacing w:after="0"/>
        <w:ind w:left="135" w:firstLine="0"/>
        <w:jc w:val="center"/>
      </w:pPr>
      <w:r>
        <w:rPr>
          <w:rFonts w:ascii="Times New Roman" w:eastAsia="Times New Roman" w:hAnsi="Times New Roman" w:cs="Times New Roman"/>
          <w:b/>
          <w:sz w:val="52"/>
        </w:rPr>
        <w:t xml:space="preserve"> </w:t>
      </w:r>
    </w:p>
    <w:p w14:paraId="19C8EEC2" w14:textId="77777777" w:rsidR="00AB3D68" w:rsidRDefault="008B6276">
      <w:pPr>
        <w:spacing w:after="0"/>
        <w:ind w:left="135" w:firstLine="0"/>
        <w:jc w:val="center"/>
      </w:pPr>
      <w:r>
        <w:rPr>
          <w:rFonts w:ascii="Times New Roman" w:eastAsia="Times New Roman" w:hAnsi="Times New Roman" w:cs="Times New Roman"/>
          <w:b/>
          <w:sz w:val="52"/>
        </w:rPr>
        <w:t xml:space="preserve"> </w:t>
      </w:r>
    </w:p>
    <w:p w14:paraId="4C7C380E" w14:textId="77777777" w:rsidR="00AB3D68" w:rsidRDefault="008B6276">
      <w:pPr>
        <w:spacing w:after="0"/>
        <w:ind w:left="135" w:firstLine="0"/>
        <w:jc w:val="center"/>
      </w:pPr>
      <w:r>
        <w:rPr>
          <w:rFonts w:ascii="Times New Roman" w:eastAsia="Times New Roman" w:hAnsi="Times New Roman" w:cs="Times New Roman"/>
          <w:b/>
          <w:sz w:val="52"/>
        </w:rPr>
        <w:t xml:space="preserve"> </w:t>
      </w:r>
    </w:p>
    <w:p w14:paraId="547F5809" w14:textId="77777777" w:rsidR="00AB3D68" w:rsidRDefault="008B6276">
      <w:pPr>
        <w:spacing w:after="0"/>
        <w:ind w:left="135" w:firstLine="0"/>
        <w:jc w:val="center"/>
      </w:pPr>
      <w:r>
        <w:rPr>
          <w:rFonts w:ascii="Times New Roman" w:eastAsia="Times New Roman" w:hAnsi="Times New Roman" w:cs="Times New Roman"/>
          <w:b/>
          <w:sz w:val="52"/>
        </w:rPr>
        <w:t xml:space="preserve"> </w:t>
      </w:r>
    </w:p>
    <w:p w14:paraId="34614123" w14:textId="77777777" w:rsidR="00AB3D68" w:rsidRDefault="008B6276">
      <w:pPr>
        <w:spacing w:after="0"/>
        <w:ind w:left="135" w:firstLine="0"/>
        <w:jc w:val="center"/>
      </w:pPr>
      <w:r>
        <w:rPr>
          <w:rFonts w:ascii="Times New Roman" w:eastAsia="Times New Roman" w:hAnsi="Times New Roman" w:cs="Times New Roman"/>
          <w:b/>
          <w:sz w:val="52"/>
        </w:rPr>
        <w:t xml:space="preserve"> </w:t>
      </w:r>
    </w:p>
    <w:p w14:paraId="120CBCD3" w14:textId="77777777" w:rsidR="00AB3D68" w:rsidRDefault="008B6276">
      <w:pPr>
        <w:spacing w:after="0"/>
        <w:ind w:left="135" w:firstLine="0"/>
        <w:jc w:val="center"/>
      </w:pPr>
      <w:r>
        <w:rPr>
          <w:rFonts w:ascii="Times New Roman" w:eastAsia="Times New Roman" w:hAnsi="Times New Roman" w:cs="Times New Roman"/>
          <w:b/>
          <w:sz w:val="52"/>
        </w:rPr>
        <w:t xml:space="preserve"> </w:t>
      </w:r>
    </w:p>
    <w:p w14:paraId="0DB4ADB7" w14:textId="77777777" w:rsidR="00AB3D68" w:rsidRDefault="008B6276">
      <w:pPr>
        <w:spacing w:after="272"/>
        <w:ind w:left="0" w:firstLine="0"/>
      </w:pPr>
      <w:r>
        <w:rPr>
          <w:rFonts w:ascii="Times New Roman" w:eastAsia="Times New Roman" w:hAnsi="Times New Roman" w:cs="Times New Roman"/>
          <w:b/>
          <w:sz w:val="21"/>
        </w:rPr>
        <w:t xml:space="preserve"> </w:t>
      </w:r>
    </w:p>
    <w:p w14:paraId="67790EC2" w14:textId="77777777" w:rsidR="00AB3D68" w:rsidRDefault="008B6276">
      <w:pPr>
        <w:spacing w:after="165"/>
        <w:ind w:left="2" w:firstLine="0"/>
        <w:jc w:val="center"/>
      </w:pPr>
      <w:r>
        <w:rPr>
          <w:sz w:val="36"/>
        </w:rPr>
        <w:t>基金管理人：广发基金管理有限公司</w:t>
      </w:r>
      <w:r>
        <w:rPr>
          <w:rFonts w:ascii="Times New Roman" w:eastAsia="Times New Roman" w:hAnsi="Times New Roman" w:cs="Times New Roman"/>
          <w:b/>
          <w:sz w:val="36"/>
        </w:rPr>
        <w:t xml:space="preserve">    </w:t>
      </w:r>
    </w:p>
    <w:p w14:paraId="2A381B0B" w14:textId="77777777" w:rsidR="00AB3D68" w:rsidRDefault="008B6276">
      <w:pPr>
        <w:spacing w:after="121"/>
        <w:ind w:left="0" w:right="896" w:firstLine="0"/>
        <w:jc w:val="right"/>
      </w:pPr>
      <w:r>
        <w:rPr>
          <w:sz w:val="36"/>
        </w:rPr>
        <w:t>基金托管人：中国工商银行股份有限公司</w:t>
      </w:r>
      <w:r>
        <w:rPr>
          <w:rFonts w:ascii="Times New Roman" w:eastAsia="Times New Roman" w:hAnsi="Times New Roman" w:cs="Times New Roman"/>
          <w:b/>
          <w:sz w:val="36"/>
        </w:rPr>
        <w:t xml:space="preserve">         </w:t>
      </w:r>
    </w:p>
    <w:p w14:paraId="4572446C" w14:textId="77777777" w:rsidR="00AB3D68" w:rsidRDefault="008B6276">
      <w:pPr>
        <w:spacing w:after="210"/>
        <w:ind w:left="84" w:firstLine="0"/>
        <w:jc w:val="center"/>
      </w:pPr>
      <w:r>
        <w:rPr>
          <w:rFonts w:ascii="Times New Roman" w:eastAsia="Times New Roman" w:hAnsi="Times New Roman" w:cs="Times New Roman"/>
          <w:sz w:val="32"/>
        </w:rPr>
        <w:t xml:space="preserve"> </w:t>
      </w:r>
    </w:p>
    <w:p w14:paraId="4BB7AB64" w14:textId="77777777" w:rsidR="00AB3D68" w:rsidRDefault="008B6276">
      <w:pPr>
        <w:spacing w:after="282"/>
        <w:ind w:left="75" w:firstLine="0"/>
        <w:jc w:val="center"/>
      </w:pPr>
      <w:r>
        <w:rPr>
          <w:rFonts w:ascii="Times New Roman" w:eastAsia="Times New Roman" w:hAnsi="Times New Roman" w:cs="Times New Roman"/>
          <w:sz w:val="28"/>
        </w:rPr>
        <w:t xml:space="preserve"> </w:t>
      </w:r>
    </w:p>
    <w:p w14:paraId="6036F218" w14:textId="77777777" w:rsidR="00AB3D68" w:rsidRDefault="008B6276">
      <w:pPr>
        <w:spacing w:after="2787"/>
        <w:ind w:left="0" w:firstLine="0"/>
      </w:pPr>
      <w:r>
        <w:rPr>
          <w:sz w:val="30"/>
        </w:rPr>
        <w:t xml:space="preserve"> </w:t>
      </w:r>
      <w:r>
        <w:rPr>
          <w:sz w:val="30"/>
        </w:rPr>
        <w:tab/>
        <w:t xml:space="preserve"> </w:t>
      </w:r>
    </w:p>
    <w:p w14:paraId="36F26999" w14:textId="77777777" w:rsidR="00AB3D68" w:rsidRDefault="008B6276">
      <w:pPr>
        <w:spacing w:after="0"/>
        <w:ind w:left="49" w:firstLine="0"/>
        <w:jc w:val="center"/>
      </w:pPr>
      <w:r>
        <w:rPr>
          <w:rFonts w:ascii="Times New Roman" w:eastAsia="Times New Roman" w:hAnsi="Times New Roman" w:cs="Times New Roman"/>
          <w:sz w:val="18"/>
        </w:rPr>
        <w:t xml:space="preserve"> </w:t>
      </w:r>
    </w:p>
    <w:p w14:paraId="0CC9D51F" w14:textId="77777777" w:rsidR="00AB3D68" w:rsidRDefault="008B6276">
      <w:pPr>
        <w:spacing w:after="140"/>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301459240"/>
        <w:docPartObj>
          <w:docPartGallery w:val="Table of Contents"/>
        </w:docPartObj>
      </w:sdtPr>
      <w:sdtEndPr/>
      <w:sdtContent>
        <w:p w14:paraId="3601C521" w14:textId="77777777" w:rsidR="00AB3D68" w:rsidRDefault="008B6276">
          <w:pPr>
            <w:pStyle w:val="TOC1"/>
            <w:tabs>
              <w:tab w:val="right" w:leader="dot" w:pos="8301"/>
            </w:tabs>
          </w:pPr>
          <w:r>
            <w:fldChar w:fldCharType="begin"/>
          </w:r>
          <w:r>
            <w:instrText xml:space="preserve"> TOC \o "1-1" \h \z \u </w:instrText>
          </w:r>
          <w:r>
            <w:fldChar w:fldCharType="separate"/>
          </w:r>
          <w:hyperlink w:anchor="_Toc70130">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_Toc70130 \h</w:instrText>
            </w:r>
            <w:r>
              <w:fldChar w:fldCharType="separate"/>
            </w:r>
            <w:r>
              <w:t xml:space="preserve">1 </w:t>
            </w:r>
            <w:r>
              <w:fldChar w:fldCharType="end"/>
            </w:r>
          </w:hyperlink>
        </w:p>
        <w:p w14:paraId="7CF445AC" w14:textId="77777777" w:rsidR="00AB3D68" w:rsidRDefault="008B6276">
          <w:pPr>
            <w:pStyle w:val="TOC1"/>
            <w:tabs>
              <w:tab w:val="right" w:leader="dot" w:pos="8301"/>
            </w:tabs>
          </w:pPr>
          <w:hyperlink w:anchor="_Toc7013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_Toc70131 \h</w:instrText>
            </w:r>
            <w:r>
              <w:fldChar w:fldCharType="separate"/>
            </w:r>
            <w:r>
              <w:t xml:space="preserve">3 </w:t>
            </w:r>
            <w:r>
              <w:fldChar w:fldCharType="end"/>
            </w:r>
          </w:hyperlink>
        </w:p>
        <w:p w14:paraId="4221CAA6" w14:textId="77777777" w:rsidR="00AB3D68" w:rsidRDefault="008B6276">
          <w:pPr>
            <w:pStyle w:val="TOC1"/>
            <w:tabs>
              <w:tab w:val="right" w:leader="dot" w:pos="8301"/>
            </w:tabs>
          </w:pPr>
          <w:hyperlink w:anchor="_Toc7013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_Toc70132 \h</w:instrText>
            </w:r>
            <w:r>
              <w:fldChar w:fldCharType="separate"/>
            </w:r>
            <w:r>
              <w:t>9</w:t>
            </w:r>
            <w:r>
              <w:t xml:space="preserve"> </w:t>
            </w:r>
            <w:r>
              <w:fldChar w:fldCharType="end"/>
            </w:r>
          </w:hyperlink>
        </w:p>
        <w:p w14:paraId="25682330" w14:textId="77777777" w:rsidR="00AB3D68" w:rsidRDefault="008B6276">
          <w:pPr>
            <w:pStyle w:val="TOC1"/>
            <w:tabs>
              <w:tab w:val="right" w:leader="dot" w:pos="8301"/>
            </w:tabs>
          </w:pPr>
          <w:hyperlink w:anchor="_Toc70133">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_Toc70133 \h</w:instrText>
            </w:r>
            <w:r>
              <w:fldChar w:fldCharType="separate"/>
            </w:r>
            <w:r>
              <w:t xml:space="preserve">11 </w:t>
            </w:r>
            <w:r>
              <w:fldChar w:fldCharType="end"/>
            </w:r>
          </w:hyperlink>
        </w:p>
        <w:p w14:paraId="271ABCF5" w14:textId="77777777" w:rsidR="00AB3D68" w:rsidRDefault="008B6276">
          <w:pPr>
            <w:pStyle w:val="TOC1"/>
            <w:tabs>
              <w:tab w:val="right" w:leader="dot" w:pos="8301"/>
            </w:tabs>
          </w:pPr>
          <w:hyperlink w:anchor="_Toc70134">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_Toc70</w:instrText>
            </w:r>
            <w:r>
              <w:instrText>134 \h</w:instrText>
            </w:r>
            <w:r>
              <w:fldChar w:fldCharType="separate"/>
            </w:r>
            <w:r>
              <w:t xml:space="preserve">13 </w:t>
            </w:r>
            <w:r>
              <w:fldChar w:fldCharType="end"/>
            </w:r>
          </w:hyperlink>
        </w:p>
        <w:p w14:paraId="47CFD8A6" w14:textId="77777777" w:rsidR="00AB3D68" w:rsidRDefault="008B6276">
          <w:pPr>
            <w:pStyle w:val="TOC1"/>
            <w:tabs>
              <w:tab w:val="right" w:leader="dot" w:pos="8301"/>
            </w:tabs>
          </w:pPr>
          <w:hyperlink w:anchor="_Toc70135">
            <w:r>
              <w:rPr>
                <w:rFonts w:ascii="宋体" w:eastAsia="宋体" w:hAnsi="宋体" w:cs="宋体"/>
              </w:rPr>
              <w:t>第六部分</w:t>
            </w:r>
            <w:r>
              <w:t xml:space="preserve">  </w:t>
            </w:r>
            <w:r>
              <w:rPr>
                <w:rFonts w:ascii="宋体" w:eastAsia="宋体" w:hAnsi="宋体" w:cs="宋体"/>
              </w:rPr>
              <w:t>基金份额的折算</w:t>
            </w:r>
            <w:r>
              <w:tab/>
            </w:r>
            <w:r>
              <w:fldChar w:fldCharType="begin"/>
            </w:r>
            <w:r>
              <w:instrText>PAGEREF _Toc70135 \h</w:instrText>
            </w:r>
            <w:r>
              <w:fldChar w:fldCharType="separate"/>
            </w:r>
            <w:r>
              <w:t xml:space="preserve">14 </w:t>
            </w:r>
            <w:r>
              <w:fldChar w:fldCharType="end"/>
            </w:r>
          </w:hyperlink>
        </w:p>
        <w:p w14:paraId="0BB72363" w14:textId="77777777" w:rsidR="00AB3D68" w:rsidRDefault="008B6276">
          <w:pPr>
            <w:pStyle w:val="TOC1"/>
            <w:tabs>
              <w:tab w:val="right" w:leader="dot" w:pos="8301"/>
            </w:tabs>
          </w:pPr>
          <w:hyperlink w:anchor="_Toc70136">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_Toc70136 \h</w:instrText>
            </w:r>
            <w:r>
              <w:fldChar w:fldCharType="separate"/>
            </w:r>
            <w:r>
              <w:t xml:space="preserve">15 </w:t>
            </w:r>
            <w:r>
              <w:fldChar w:fldCharType="end"/>
            </w:r>
          </w:hyperlink>
        </w:p>
        <w:p w14:paraId="0BD54098" w14:textId="77777777" w:rsidR="00AB3D68" w:rsidRDefault="008B6276">
          <w:pPr>
            <w:pStyle w:val="TOC1"/>
            <w:tabs>
              <w:tab w:val="right" w:leader="dot" w:pos="8301"/>
            </w:tabs>
          </w:pPr>
          <w:hyperlink w:anchor="_Toc70137">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_Toc70137 \h</w:instrText>
            </w:r>
            <w:r>
              <w:fldChar w:fldCharType="separate"/>
            </w:r>
            <w:r>
              <w:t xml:space="preserve">16 </w:t>
            </w:r>
            <w:r>
              <w:fldChar w:fldCharType="end"/>
            </w:r>
          </w:hyperlink>
        </w:p>
        <w:p w14:paraId="0F1BC078" w14:textId="77777777" w:rsidR="00AB3D68" w:rsidRDefault="008B6276">
          <w:pPr>
            <w:pStyle w:val="TOC1"/>
            <w:tabs>
              <w:tab w:val="right" w:leader="dot" w:pos="8301"/>
            </w:tabs>
          </w:pPr>
          <w:hyperlink w:anchor="_Toc70138">
            <w:r>
              <w:rPr>
                <w:rFonts w:ascii="宋体" w:eastAsia="宋体" w:hAnsi="宋体" w:cs="宋体"/>
              </w:rPr>
              <w:t>第</w:t>
            </w:r>
            <w:r>
              <w:rPr>
                <w:rFonts w:ascii="宋体" w:eastAsia="宋体" w:hAnsi="宋体" w:cs="宋体"/>
              </w:rPr>
              <w:t>九部分</w:t>
            </w:r>
            <w:r>
              <w:t xml:space="preserve">  </w:t>
            </w:r>
            <w:r>
              <w:rPr>
                <w:rFonts w:ascii="宋体" w:eastAsia="宋体" w:hAnsi="宋体" w:cs="宋体"/>
              </w:rPr>
              <w:t>基金合同当事人及权利义务</w:t>
            </w:r>
            <w:r>
              <w:tab/>
            </w:r>
            <w:r>
              <w:fldChar w:fldCharType="begin"/>
            </w:r>
            <w:r>
              <w:instrText>PAGEREF _Toc70138 \h</w:instrText>
            </w:r>
            <w:r>
              <w:fldChar w:fldCharType="separate"/>
            </w:r>
            <w:r>
              <w:t xml:space="preserve">25 </w:t>
            </w:r>
            <w:r>
              <w:fldChar w:fldCharType="end"/>
            </w:r>
          </w:hyperlink>
        </w:p>
        <w:p w14:paraId="36B36661" w14:textId="77777777" w:rsidR="00AB3D68" w:rsidRDefault="008B6276">
          <w:pPr>
            <w:pStyle w:val="TOC1"/>
            <w:tabs>
              <w:tab w:val="right" w:leader="dot" w:pos="8301"/>
            </w:tabs>
          </w:pPr>
          <w:hyperlink w:anchor="_Toc70139">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_Toc70139 \h</w:instrText>
            </w:r>
            <w:r>
              <w:fldChar w:fldCharType="separate"/>
            </w:r>
            <w:r>
              <w:t xml:space="preserve">32 </w:t>
            </w:r>
            <w:r>
              <w:fldChar w:fldCharType="end"/>
            </w:r>
          </w:hyperlink>
        </w:p>
        <w:p w14:paraId="1B6B6637" w14:textId="77777777" w:rsidR="00AB3D68" w:rsidRDefault="008B6276">
          <w:pPr>
            <w:pStyle w:val="TOC1"/>
            <w:tabs>
              <w:tab w:val="right" w:leader="dot" w:pos="8301"/>
            </w:tabs>
          </w:pPr>
          <w:hyperlink w:anchor="_Toc70140">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_Toc70140 \h</w:instrText>
            </w:r>
            <w:r>
              <w:fldChar w:fldCharType="separate"/>
            </w:r>
            <w:r>
              <w:t xml:space="preserve">40 </w:t>
            </w:r>
            <w:r>
              <w:fldChar w:fldCharType="end"/>
            </w:r>
          </w:hyperlink>
        </w:p>
        <w:p w14:paraId="023D10B2" w14:textId="77777777" w:rsidR="00AB3D68" w:rsidRDefault="008B6276">
          <w:pPr>
            <w:pStyle w:val="TOC1"/>
            <w:tabs>
              <w:tab w:val="right" w:leader="dot" w:pos="8301"/>
            </w:tabs>
          </w:pPr>
          <w:hyperlink w:anchor="_Toc70141">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_Toc70141 \h</w:instrText>
            </w:r>
            <w:r>
              <w:fldChar w:fldCharType="separate"/>
            </w:r>
            <w:r>
              <w:t xml:space="preserve">43 </w:t>
            </w:r>
            <w:r>
              <w:fldChar w:fldCharType="end"/>
            </w:r>
          </w:hyperlink>
        </w:p>
        <w:p w14:paraId="7BB61F6D" w14:textId="77777777" w:rsidR="00AB3D68" w:rsidRDefault="008B6276">
          <w:pPr>
            <w:pStyle w:val="TOC1"/>
            <w:tabs>
              <w:tab w:val="right" w:leader="dot" w:pos="8301"/>
            </w:tabs>
          </w:pPr>
          <w:hyperlink w:anchor="_Toc70142">
            <w:r>
              <w:rPr>
                <w:rFonts w:ascii="宋体" w:eastAsia="宋体" w:hAnsi="宋体" w:cs="宋体"/>
              </w:rPr>
              <w:t>第十三部分</w:t>
            </w:r>
            <w:r>
              <w:t xml:space="preserve">  </w:t>
            </w:r>
            <w:r>
              <w:rPr>
                <w:rFonts w:ascii="宋体" w:eastAsia="宋体" w:hAnsi="宋体" w:cs="宋体"/>
              </w:rPr>
              <w:t>基金份额的登记</w:t>
            </w:r>
            <w:r>
              <w:tab/>
            </w:r>
            <w:r>
              <w:fldChar w:fldCharType="begin"/>
            </w:r>
            <w:r>
              <w:instrText>PAGEREF _Toc70142 \h</w:instrText>
            </w:r>
            <w:r>
              <w:fldChar w:fldCharType="separate"/>
            </w:r>
            <w:r>
              <w:t xml:space="preserve">44 </w:t>
            </w:r>
            <w:r>
              <w:fldChar w:fldCharType="end"/>
            </w:r>
          </w:hyperlink>
        </w:p>
        <w:p w14:paraId="14E0A398" w14:textId="77777777" w:rsidR="00AB3D68" w:rsidRDefault="008B6276">
          <w:pPr>
            <w:pStyle w:val="TOC1"/>
            <w:tabs>
              <w:tab w:val="right" w:leader="dot" w:pos="8301"/>
            </w:tabs>
          </w:pPr>
          <w:hyperlink w:anchor="_Toc70143">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_Toc70143 \h</w:instrText>
            </w:r>
            <w:r>
              <w:fldChar w:fldCharType="separate"/>
            </w:r>
            <w:r>
              <w:t xml:space="preserve">46 </w:t>
            </w:r>
            <w:r>
              <w:fldChar w:fldCharType="end"/>
            </w:r>
          </w:hyperlink>
        </w:p>
        <w:p w14:paraId="08F0C687" w14:textId="77777777" w:rsidR="00AB3D68" w:rsidRDefault="008B6276">
          <w:pPr>
            <w:pStyle w:val="TOC1"/>
            <w:tabs>
              <w:tab w:val="right" w:leader="dot" w:pos="8301"/>
            </w:tabs>
          </w:pPr>
          <w:hyperlink w:anchor="_Toc70144">
            <w:r>
              <w:rPr>
                <w:rFonts w:ascii="宋体" w:eastAsia="宋体" w:hAnsi="宋体" w:cs="宋体"/>
              </w:rPr>
              <w:t>第十五部分</w:t>
            </w:r>
            <w:r>
              <w:t xml:space="preserve">  </w:t>
            </w:r>
            <w:r>
              <w:rPr>
                <w:rFonts w:ascii="宋体" w:eastAsia="宋体" w:hAnsi="宋体" w:cs="宋体"/>
              </w:rPr>
              <w:t>基金的财产</w:t>
            </w:r>
            <w:r>
              <w:tab/>
            </w:r>
            <w:r>
              <w:fldChar w:fldCharType="begin"/>
            </w:r>
            <w:r>
              <w:instrText xml:space="preserve">PAGEREF _Toc70144 </w:instrText>
            </w:r>
            <w:r>
              <w:instrText>\h</w:instrText>
            </w:r>
            <w:r>
              <w:fldChar w:fldCharType="separate"/>
            </w:r>
            <w:r>
              <w:t xml:space="preserve">55 </w:t>
            </w:r>
            <w:r>
              <w:fldChar w:fldCharType="end"/>
            </w:r>
          </w:hyperlink>
        </w:p>
        <w:p w14:paraId="17FCE763" w14:textId="77777777" w:rsidR="00AB3D68" w:rsidRDefault="008B6276">
          <w:pPr>
            <w:pStyle w:val="TOC1"/>
            <w:tabs>
              <w:tab w:val="right" w:leader="dot" w:pos="8301"/>
            </w:tabs>
          </w:pPr>
          <w:hyperlink w:anchor="_Toc70145">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_Toc70145 \h</w:instrText>
            </w:r>
            <w:r>
              <w:fldChar w:fldCharType="separate"/>
            </w:r>
            <w:r>
              <w:t xml:space="preserve">56 </w:t>
            </w:r>
            <w:r>
              <w:fldChar w:fldCharType="end"/>
            </w:r>
          </w:hyperlink>
        </w:p>
        <w:p w14:paraId="5C45793C" w14:textId="77777777" w:rsidR="00AB3D68" w:rsidRDefault="008B6276">
          <w:pPr>
            <w:pStyle w:val="TOC1"/>
            <w:tabs>
              <w:tab w:val="right" w:leader="dot" w:pos="8301"/>
            </w:tabs>
          </w:pPr>
          <w:hyperlink w:anchor="_Toc70146">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w:instrText>
            </w:r>
            <w:r>
              <w:instrText>F _Toc70146 \h</w:instrText>
            </w:r>
            <w:r>
              <w:fldChar w:fldCharType="separate"/>
            </w:r>
            <w:r>
              <w:t xml:space="preserve">61 </w:t>
            </w:r>
            <w:r>
              <w:fldChar w:fldCharType="end"/>
            </w:r>
          </w:hyperlink>
        </w:p>
        <w:p w14:paraId="7048DC71" w14:textId="77777777" w:rsidR="00AB3D68" w:rsidRDefault="008B6276">
          <w:pPr>
            <w:pStyle w:val="TOC1"/>
            <w:tabs>
              <w:tab w:val="right" w:leader="dot" w:pos="8301"/>
            </w:tabs>
          </w:pPr>
          <w:hyperlink w:anchor="_Toc70147">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_Toc70147 \h</w:instrText>
            </w:r>
            <w:r>
              <w:fldChar w:fldCharType="separate"/>
            </w:r>
            <w:r>
              <w:t xml:space="preserve">64 </w:t>
            </w:r>
            <w:r>
              <w:fldChar w:fldCharType="end"/>
            </w:r>
          </w:hyperlink>
        </w:p>
        <w:p w14:paraId="363DDF9A" w14:textId="77777777" w:rsidR="00AB3D68" w:rsidRDefault="008B6276">
          <w:pPr>
            <w:pStyle w:val="TOC1"/>
            <w:tabs>
              <w:tab w:val="right" w:leader="dot" w:pos="8301"/>
            </w:tabs>
          </w:pPr>
          <w:hyperlink w:anchor="_Toc70148">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_Toc70148 \h</w:instrText>
            </w:r>
            <w:r>
              <w:fldChar w:fldCharType="separate"/>
            </w:r>
            <w:r>
              <w:t xml:space="preserve">66 </w:t>
            </w:r>
            <w:r>
              <w:fldChar w:fldCharType="end"/>
            </w:r>
          </w:hyperlink>
        </w:p>
        <w:p w14:paraId="7EB7D6DB" w14:textId="77777777" w:rsidR="00AB3D68" w:rsidRDefault="008B6276">
          <w:pPr>
            <w:pStyle w:val="TOC1"/>
            <w:tabs>
              <w:tab w:val="right" w:leader="dot" w:pos="8301"/>
            </w:tabs>
          </w:pPr>
          <w:hyperlink w:anchor="_Toc70149">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_Toc70149 \h</w:instrText>
            </w:r>
            <w:r>
              <w:fldChar w:fldCharType="separate"/>
            </w:r>
            <w:r>
              <w:t xml:space="preserve">67 </w:t>
            </w:r>
            <w:r>
              <w:fldChar w:fldCharType="end"/>
            </w:r>
          </w:hyperlink>
        </w:p>
        <w:p w14:paraId="6DBA8D70" w14:textId="77777777" w:rsidR="00AB3D68" w:rsidRDefault="008B6276">
          <w:pPr>
            <w:pStyle w:val="TOC1"/>
            <w:tabs>
              <w:tab w:val="right" w:leader="dot" w:pos="8301"/>
            </w:tabs>
          </w:pPr>
          <w:hyperlink w:anchor="_Toc70150">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_Toc70150 \h</w:instrText>
            </w:r>
            <w:r>
              <w:fldChar w:fldCharType="separate"/>
            </w:r>
            <w:r>
              <w:t xml:space="preserve">75 </w:t>
            </w:r>
            <w:r>
              <w:fldChar w:fldCharType="end"/>
            </w:r>
          </w:hyperlink>
        </w:p>
        <w:p w14:paraId="28D0E186" w14:textId="77777777" w:rsidR="00AB3D68" w:rsidRDefault="008B6276">
          <w:pPr>
            <w:pStyle w:val="TOC1"/>
            <w:tabs>
              <w:tab w:val="right" w:leader="dot" w:pos="8301"/>
            </w:tabs>
          </w:pPr>
          <w:hyperlink w:anchor="_Toc70151">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w:instrText>
            </w:r>
            <w:r>
              <w:instrText>REF _Toc70151 \h</w:instrText>
            </w:r>
            <w:r>
              <w:fldChar w:fldCharType="separate"/>
            </w:r>
            <w:r>
              <w:t xml:space="preserve">77 </w:t>
            </w:r>
            <w:r>
              <w:fldChar w:fldCharType="end"/>
            </w:r>
          </w:hyperlink>
        </w:p>
        <w:p w14:paraId="70689171" w14:textId="77777777" w:rsidR="00AB3D68" w:rsidRDefault="008B6276">
          <w:pPr>
            <w:pStyle w:val="TOC1"/>
            <w:tabs>
              <w:tab w:val="right" w:leader="dot" w:pos="8301"/>
            </w:tabs>
          </w:pPr>
          <w:hyperlink w:anchor="_Toc70152">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_Toc70152 \h</w:instrText>
            </w:r>
            <w:r>
              <w:fldChar w:fldCharType="separate"/>
            </w:r>
            <w:r>
              <w:t xml:space="preserve">78 </w:t>
            </w:r>
            <w:r>
              <w:fldChar w:fldCharType="end"/>
            </w:r>
          </w:hyperlink>
        </w:p>
        <w:p w14:paraId="76A08BFE" w14:textId="77777777" w:rsidR="00AB3D68" w:rsidRDefault="008B6276">
          <w:pPr>
            <w:pStyle w:val="TOC1"/>
            <w:tabs>
              <w:tab w:val="right" w:leader="dot" w:pos="8301"/>
            </w:tabs>
          </w:pPr>
          <w:hyperlink w:anchor="_Toc70153">
            <w:r>
              <w:rPr>
                <w:rFonts w:ascii="宋体" w:eastAsia="宋体" w:hAnsi="宋体" w:cs="宋体"/>
              </w:rPr>
              <w:t>第</w:t>
            </w:r>
            <w:r>
              <w:rPr>
                <w:rFonts w:ascii="宋体" w:eastAsia="宋体" w:hAnsi="宋体" w:cs="宋体"/>
              </w:rPr>
              <w:t>二十四部分</w:t>
            </w:r>
            <w:r>
              <w:t xml:space="preserve">  </w:t>
            </w:r>
            <w:r>
              <w:rPr>
                <w:rFonts w:ascii="宋体" w:eastAsia="宋体" w:hAnsi="宋体" w:cs="宋体"/>
              </w:rPr>
              <w:t>基金合同的效力</w:t>
            </w:r>
            <w:r>
              <w:tab/>
            </w:r>
            <w:r>
              <w:fldChar w:fldCharType="begin"/>
            </w:r>
            <w:r>
              <w:instrText>PAGEREF _Toc70153 \h</w:instrText>
            </w:r>
            <w:r>
              <w:fldChar w:fldCharType="separate"/>
            </w:r>
            <w:r>
              <w:t xml:space="preserve">79 </w:t>
            </w:r>
            <w:r>
              <w:fldChar w:fldCharType="end"/>
            </w:r>
          </w:hyperlink>
        </w:p>
        <w:p w14:paraId="08277781" w14:textId="77777777" w:rsidR="00AB3D68" w:rsidRDefault="008B6276">
          <w:pPr>
            <w:pStyle w:val="TOC1"/>
            <w:tabs>
              <w:tab w:val="right" w:leader="dot" w:pos="8301"/>
            </w:tabs>
          </w:pPr>
          <w:hyperlink w:anchor="_Toc70154">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_Toc70154 \h</w:instrText>
            </w:r>
            <w:r>
              <w:fldChar w:fldCharType="separate"/>
            </w:r>
            <w:r>
              <w:t xml:space="preserve">80 </w:t>
            </w:r>
            <w:r>
              <w:fldChar w:fldCharType="end"/>
            </w:r>
          </w:hyperlink>
        </w:p>
        <w:p w14:paraId="6D203673" w14:textId="77777777" w:rsidR="00AB3D68" w:rsidRDefault="008B6276">
          <w:pPr>
            <w:pStyle w:val="TOC1"/>
            <w:tabs>
              <w:tab w:val="right" w:leader="dot" w:pos="8301"/>
            </w:tabs>
          </w:pPr>
          <w:hyperlink w:anchor="_Toc70155">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_Toc70155 \h</w:instrText>
            </w:r>
            <w:r>
              <w:fldChar w:fldCharType="separate"/>
            </w:r>
            <w:r>
              <w:t xml:space="preserve">81 </w:t>
            </w:r>
            <w:r>
              <w:fldChar w:fldCharType="end"/>
            </w:r>
          </w:hyperlink>
        </w:p>
        <w:p w14:paraId="07D5C886" w14:textId="77777777" w:rsidR="00AB3D68" w:rsidRDefault="008B6276">
          <w:r>
            <w:fldChar w:fldCharType="end"/>
          </w:r>
        </w:p>
      </w:sdtContent>
    </w:sdt>
    <w:p w14:paraId="2F7A8224" w14:textId="77777777" w:rsidR="00AB3D68" w:rsidRDefault="00AB3D68">
      <w:pPr>
        <w:sectPr w:rsidR="00AB3D68">
          <w:headerReference w:type="even" r:id="rId7"/>
          <w:headerReference w:type="default" r:id="rId8"/>
          <w:footerReference w:type="even" r:id="rId9"/>
          <w:footerReference w:type="default" r:id="rId10"/>
          <w:headerReference w:type="first" r:id="rId11"/>
          <w:footerReference w:type="first" r:id="rId12"/>
          <w:pgSz w:w="11906" w:h="16838"/>
          <w:pgMar w:top="1519" w:right="1805" w:bottom="996" w:left="1800" w:header="874" w:footer="720" w:gutter="0"/>
          <w:cols w:space="720"/>
        </w:sectPr>
      </w:pPr>
    </w:p>
    <w:p w14:paraId="09DF612B" w14:textId="77777777" w:rsidR="00AB3D68" w:rsidRDefault="008B6276">
      <w:pPr>
        <w:pStyle w:val="1"/>
        <w:spacing w:after="28"/>
        <w:ind w:left="220" w:right="1797"/>
      </w:pPr>
      <w:bookmarkStart w:id="0" w:name="_Toc7013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99F6A0A" w14:textId="77777777" w:rsidR="00AB3D68" w:rsidRDefault="008B6276">
      <w:pPr>
        <w:spacing w:after="144"/>
        <w:ind w:left="0" w:firstLine="0"/>
      </w:pPr>
      <w:r>
        <w:rPr>
          <w:rFonts w:ascii="Times New Roman" w:eastAsia="Times New Roman" w:hAnsi="Times New Roman" w:cs="Times New Roman"/>
          <w:sz w:val="21"/>
        </w:rPr>
        <w:t xml:space="preserve"> </w:t>
      </w:r>
    </w:p>
    <w:p w14:paraId="53B3DD0B" w14:textId="77777777" w:rsidR="00AB3D68" w:rsidRDefault="008B6276">
      <w:pPr>
        <w:ind w:left="475" w:right="3"/>
      </w:pPr>
      <w:r>
        <w:t>一、订立本基金合同的目的、依据和原则</w:t>
      </w:r>
      <w:r>
        <w:rPr>
          <w:rFonts w:ascii="Times New Roman" w:eastAsia="Times New Roman" w:hAnsi="Times New Roman" w:cs="Times New Roman"/>
        </w:rPr>
        <w:t xml:space="preserve"> </w:t>
      </w:r>
    </w:p>
    <w:p w14:paraId="3633DFEA" w14:textId="77777777" w:rsidR="00AB3D68" w:rsidRDefault="008B6276">
      <w:pPr>
        <w:numPr>
          <w:ilvl w:val="0"/>
          <w:numId w:val="1"/>
        </w:numPr>
        <w:spacing w:after="0" w:line="379" w:lineRule="auto"/>
        <w:ind w:right="111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F21E394" w14:textId="77777777" w:rsidR="00AB3D68" w:rsidRDefault="008B6276">
      <w:pPr>
        <w:numPr>
          <w:ilvl w:val="0"/>
          <w:numId w:val="1"/>
        </w:numPr>
        <w:spacing w:after="7" w:line="372" w:lineRule="auto"/>
        <w:ind w:right="1113"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rPr>
          <w:sz w:val="21"/>
        </w:rPr>
        <w:t>、</w:t>
      </w:r>
      <w:r>
        <w:t>《货币市场基金监督管理办法》（以下简称</w:t>
      </w:r>
      <w:r>
        <w:t>“</w:t>
      </w:r>
      <w:r>
        <w:t>《管理办法》</w:t>
      </w:r>
      <w:r>
        <w:t>”</w:t>
      </w:r>
      <w:r>
        <w:t>）、《关于实施</w:t>
      </w:r>
      <w:r>
        <w:rPr>
          <w:rFonts w:ascii="Times New Roman" w:eastAsia="Times New Roman" w:hAnsi="Times New Roman" w:cs="Times New Roman"/>
        </w:rPr>
        <w:t>&lt;</w:t>
      </w:r>
      <w:r>
        <w:t>货币市场基金监督管理办法</w:t>
      </w:r>
      <w:r>
        <w:rPr>
          <w:rFonts w:ascii="Times New Roman" w:eastAsia="Times New Roman" w:hAnsi="Times New Roman" w:cs="Times New Roman"/>
        </w:rPr>
        <w:t xml:space="preserve">&gt; </w:t>
      </w:r>
      <w:r>
        <w:t>有关问题的规定》、《公开募集开放式证券投资基金流动性风险管理规定》（以下简称</w:t>
      </w:r>
      <w:r>
        <w:t>“</w:t>
      </w:r>
      <w:r>
        <w:t>《流动性风险管理规定》</w:t>
      </w:r>
      <w:r>
        <w:t>”</w:t>
      </w:r>
      <w:r>
        <w:t>）、《证券投资基金信息披露编报规则第</w:t>
      </w:r>
      <w:r>
        <w:t xml:space="preserve"> </w:t>
      </w:r>
      <w:r>
        <w:rPr>
          <w:rFonts w:ascii="Times New Roman" w:eastAsia="Times New Roman" w:hAnsi="Times New Roman" w:cs="Times New Roman"/>
        </w:rPr>
        <w:t xml:space="preserve">5 </w:t>
      </w:r>
      <w:r>
        <w:t>号</w:t>
      </w:r>
      <w:r>
        <w:rPr>
          <w:rFonts w:ascii="Times New Roman" w:eastAsia="Times New Roman" w:hAnsi="Times New Roman" w:cs="Times New Roman"/>
        </w:rPr>
        <w:t>&lt;</w:t>
      </w:r>
      <w:r>
        <w:t>货币市场基金信息披露特别规定</w:t>
      </w:r>
      <w:r>
        <w:rPr>
          <w:rFonts w:ascii="Times New Roman" w:eastAsia="Times New Roman" w:hAnsi="Times New Roman" w:cs="Times New Roman"/>
        </w:rPr>
        <w:t>&gt;</w:t>
      </w:r>
      <w:r>
        <w:t>》（以下简称</w:t>
      </w:r>
      <w:r>
        <w:t>“</w:t>
      </w:r>
      <w:r>
        <w:t>《信息披</w:t>
      </w:r>
      <w:r>
        <w:t>露特别规定》</w:t>
      </w:r>
      <w:r>
        <w:t>”</w:t>
      </w:r>
      <w:r>
        <w:t>）、《证券投资基金信息披露内容与格式准则第</w:t>
      </w:r>
      <w:r>
        <w:t xml:space="preserve"> </w:t>
      </w:r>
      <w:r>
        <w:rPr>
          <w:rFonts w:ascii="Times New Roman" w:eastAsia="Times New Roman" w:hAnsi="Times New Roman" w:cs="Times New Roman"/>
        </w:rPr>
        <w:t xml:space="preserve">6 </w:t>
      </w:r>
      <w:r>
        <w:t>号〈基金合同的内容与格式〉》和其他有关法律法规。</w:t>
      </w:r>
      <w:r>
        <w:rPr>
          <w:rFonts w:ascii="Times New Roman" w:eastAsia="Times New Roman" w:hAnsi="Times New Roman" w:cs="Times New Roman"/>
        </w:rPr>
        <w:t xml:space="preserve"> </w:t>
      </w:r>
    </w:p>
    <w:p w14:paraId="5224A139" w14:textId="77777777" w:rsidR="00AB3D68" w:rsidRDefault="008B6276">
      <w:pPr>
        <w:numPr>
          <w:ilvl w:val="0"/>
          <w:numId w:val="1"/>
        </w:numPr>
        <w:spacing w:after="0" w:line="379" w:lineRule="auto"/>
        <w:ind w:right="1113" w:firstLine="480"/>
      </w:pPr>
      <w:r>
        <w:t>订立本基金合同的原则是平等自愿、诚实信用、充分保护投资人合法权益。</w:t>
      </w:r>
      <w:r>
        <w:rPr>
          <w:rFonts w:ascii="Times New Roman" w:eastAsia="Times New Roman" w:hAnsi="Times New Roman" w:cs="Times New Roman"/>
        </w:rPr>
        <w:t xml:space="preserve"> </w:t>
      </w:r>
    </w:p>
    <w:p w14:paraId="6249D64E" w14:textId="77777777" w:rsidR="00AB3D68" w:rsidRDefault="008B6276">
      <w:pPr>
        <w:numPr>
          <w:ilvl w:val="0"/>
          <w:numId w:val="2"/>
        </w:numPr>
        <w:spacing w:after="15" w:line="362" w:lineRule="auto"/>
        <w:ind w:right="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5AF5CEE" w14:textId="77777777" w:rsidR="00AB3D68" w:rsidRDefault="008B6276">
      <w:pPr>
        <w:spacing w:after="12" w:line="360" w:lineRule="auto"/>
        <w:ind w:left="0"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38CF432" w14:textId="77777777" w:rsidR="00AB3D68" w:rsidRDefault="008B6276">
      <w:pPr>
        <w:numPr>
          <w:ilvl w:val="0"/>
          <w:numId w:val="2"/>
        </w:numPr>
        <w:spacing w:after="132"/>
        <w:ind w:right="3" w:firstLine="480"/>
      </w:pPr>
      <w:r>
        <w:t>广发添利交易型货币市场基金由基金管理人依照《基金法》、基金合同</w:t>
      </w:r>
    </w:p>
    <w:p w14:paraId="018104EC" w14:textId="77777777" w:rsidR="00AB3D68" w:rsidRDefault="008B6276">
      <w:pPr>
        <w:spacing w:after="0" w:line="379" w:lineRule="auto"/>
        <w:ind w:left="10" w:right="742"/>
      </w:pPr>
      <w:r>
        <w:t>及其他</w:t>
      </w:r>
      <w:r>
        <w:t>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DA694CB" w14:textId="77777777" w:rsidR="00AB3D68" w:rsidRDefault="008B6276">
      <w:pPr>
        <w:ind w:left="475" w:right="3"/>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0AA71F65" w14:textId="77777777" w:rsidR="00AB3D68" w:rsidRDefault="008B6276">
      <w:pPr>
        <w:spacing w:after="10" w:line="365" w:lineRule="auto"/>
        <w:ind w:left="0" w:right="3" w:firstLine="480"/>
      </w:pPr>
      <w:r>
        <w:lastRenderedPageBreak/>
        <w:t>基金管理人依照恪尽职守、诚实信用、谨慎勤勉的原则管理和运用基金财产，但不保证投资于本基金一定盈利，也不保证最低收益，也不保证本金不受损失。</w:t>
      </w:r>
      <w:r>
        <w:rPr>
          <w:rFonts w:ascii="Times New Roman" w:eastAsia="Times New Roman" w:hAnsi="Times New Roman" w:cs="Times New Roman"/>
        </w:rPr>
        <w:t xml:space="preserve"> </w:t>
      </w:r>
    </w:p>
    <w:p w14:paraId="486C16FE" w14:textId="77777777" w:rsidR="00AB3D68" w:rsidRDefault="008B6276">
      <w:pPr>
        <w:spacing w:after="10" w:line="365" w:lineRule="auto"/>
        <w:ind w:left="0" w:right="863" w:firstLine="480"/>
      </w:pPr>
      <w:r>
        <w:t>投资者购买货币基金并不等于将资金作为存款存放在银行或者存款类金融机构。</w:t>
      </w:r>
      <w:r>
        <w:rPr>
          <w:rFonts w:ascii="Times New Roman" w:eastAsia="Times New Roman" w:hAnsi="Times New Roman" w:cs="Times New Roman"/>
        </w:rPr>
        <w:t xml:space="preserve"> </w:t>
      </w:r>
    </w:p>
    <w:p w14:paraId="75BAFC0A" w14:textId="77777777" w:rsidR="00AB3D68" w:rsidRDefault="008B6276">
      <w:pPr>
        <w:spacing w:after="10" w:line="365" w:lineRule="auto"/>
        <w:ind w:left="0" w:right="3" w:firstLine="480"/>
      </w:pP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1640FCF" w14:textId="77777777" w:rsidR="00AB3D68" w:rsidRDefault="008B6276">
      <w:pPr>
        <w:numPr>
          <w:ilvl w:val="0"/>
          <w:numId w:val="2"/>
        </w:numPr>
        <w:spacing w:after="7" w:line="372" w:lineRule="auto"/>
        <w:ind w:right="3"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6BF3B90" w14:textId="77777777" w:rsidR="00AB3D68" w:rsidRDefault="008B6276">
      <w:pPr>
        <w:numPr>
          <w:ilvl w:val="0"/>
          <w:numId w:val="2"/>
        </w:numPr>
        <w:spacing w:line="365" w:lineRule="auto"/>
        <w:ind w:right="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415CC21A" w14:textId="77777777" w:rsidR="00AB3D68" w:rsidRDefault="008B6276">
      <w:pPr>
        <w:pStyle w:val="1"/>
        <w:ind w:left="220" w:right="1797"/>
      </w:pPr>
      <w:bookmarkStart w:id="1" w:name="_Toc7013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8F4187" w14:textId="77777777" w:rsidR="00AB3D68" w:rsidRDefault="008B6276">
      <w:pPr>
        <w:spacing w:after="223"/>
        <w:ind w:left="420" w:firstLine="0"/>
      </w:pPr>
      <w:r>
        <w:rPr>
          <w:rFonts w:ascii="Times New Roman" w:eastAsia="Times New Roman" w:hAnsi="Times New Roman" w:cs="Times New Roman"/>
          <w:sz w:val="21"/>
        </w:rPr>
        <w:t xml:space="preserve"> </w:t>
      </w:r>
    </w:p>
    <w:p w14:paraId="78D1A8F6" w14:textId="77777777" w:rsidR="00AB3D68" w:rsidRDefault="008B6276">
      <w:pPr>
        <w:ind w:left="475" w:right="3"/>
      </w:pPr>
      <w:r>
        <w:t>在本基金合同中，除非文意另有所指，下列词语或简称具有如下含义：</w:t>
      </w:r>
      <w:r>
        <w:rPr>
          <w:rFonts w:ascii="Times New Roman" w:eastAsia="Times New Roman" w:hAnsi="Times New Roman" w:cs="Times New Roman"/>
        </w:rPr>
        <w:t xml:space="preserve"> </w:t>
      </w:r>
    </w:p>
    <w:p w14:paraId="1E4BEC2A" w14:textId="77777777" w:rsidR="00AB3D68" w:rsidRDefault="008B6276">
      <w:pPr>
        <w:numPr>
          <w:ilvl w:val="0"/>
          <w:numId w:val="3"/>
        </w:numPr>
        <w:ind w:right="3" w:firstLine="475"/>
      </w:pPr>
      <w:r>
        <w:t>基金或本基金：指广发添利交易型货币市场基金</w:t>
      </w:r>
      <w:r>
        <w:rPr>
          <w:rFonts w:ascii="Times New Roman" w:eastAsia="Times New Roman" w:hAnsi="Times New Roman" w:cs="Times New Roman"/>
        </w:rPr>
        <w:t xml:space="preserve"> </w:t>
      </w:r>
    </w:p>
    <w:p w14:paraId="61AFD867" w14:textId="77777777" w:rsidR="00AB3D68" w:rsidRDefault="008B6276">
      <w:pPr>
        <w:numPr>
          <w:ilvl w:val="0"/>
          <w:numId w:val="3"/>
        </w:numPr>
        <w:ind w:right="3" w:firstLine="475"/>
      </w:pPr>
      <w:r>
        <w:t>基金管理人：指广发基金管理有限公司</w:t>
      </w:r>
      <w:r>
        <w:rPr>
          <w:rFonts w:ascii="Times New Roman" w:eastAsia="Times New Roman" w:hAnsi="Times New Roman" w:cs="Times New Roman"/>
        </w:rPr>
        <w:t xml:space="preserve">        </w:t>
      </w:r>
    </w:p>
    <w:p w14:paraId="320DDCC2" w14:textId="77777777" w:rsidR="00AB3D68" w:rsidRDefault="008B6276">
      <w:pPr>
        <w:numPr>
          <w:ilvl w:val="0"/>
          <w:numId w:val="3"/>
        </w:numPr>
        <w:ind w:right="3" w:firstLine="475"/>
      </w:pPr>
      <w:r>
        <w:t>基金托管人：指中国工商银行股份有限公司</w:t>
      </w:r>
      <w:r>
        <w:rPr>
          <w:rFonts w:ascii="Times New Roman" w:eastAsia="Times New Roman" w:hAnsi="Times New Roman" w:cs="Times New Roman"/>
        </w:rPr>
        <w:t xml:space="preserve">        </w:t>
      </w:r>
    </w:p>
    <w:p w14:paraId="58DAC32F" w14:textId="77777777" w:rsidR="00AB3D68" w:rsidRDefault="008B6276">
      <w:pPr>
        <w:numPr>
          <w:ilvl w:val="0"/>
          <w:numId w:val="3"/>
        </w:numPr>
        <w:spacing w:after="0" w:line="379" w:lineRule="auto"/>
        <w:ind w:right="3" w:firstLine="475"/>
      </w:pPr>
      <w:r>
        <w:t>基金合同或本基金合同：指《广发添利交易型货币市场基金基金合同》及对本基金合同的任何有效修订和补充</w:t>
      </w:r>
      <w:r>
        <w:rPr>
          <w:rFonts w:ascii="Times New Roman" w:eastAsia="Times New Roman" w:hAnsi="Times New Roman" w:cs="Times New Roman"/>
        </w:rPr>
        <w:t xml:space="preserve"> </w:t>
      </w:r>
    </w:p>
    <w:p w14:paraId="5B7ED191" w14:textId="77777777" w:rsidR="00AB3D68" w:rsidRDefault="008B6276">
      <w:pPr>
        <w:numPr>
          <w:ilvl w:val="0"/>
          <w:numId w:val="3"/>
        </w:numPr>
        <w:spacing w:after="1" w:line="379" w:lineRule="auto"/>
        <w:ind w:right="3" w:firstLine="475"/>
      </w:pPr>
      <w:r>
        <w:t>托管协议：指基金管理人与基金托管人就</w:t>
      </w:r>
      <w:r>
        <w:t>本基金签订之《广发添利交易型货币市场基金托管协议》及对该托管协议的任何有效修订和补充</w:t>
      </w:r>
      <w:r>
        <w:rPr>
          <w:rFonts w:ascii="Times New Roman" w:eastAsia="Times New Roman" w:hAnsi="Times New Roman" w:cs="Times New Roman"/>
        </w:rPr>
        <w:t xml:space="preserve"> </w:t>
      </w:r>
    </w:p>
    <w:p w14:paraId="2B3A8C4E" w14:textId="77777777" w:rsidR="00AB3D68" w:rsidRDefault="008B6276">
      <w:pPr>
        <w:numPr>
          <w:ilvl w:val="0"/>
          <w:numId w:val="3"/>
        </w:numPr>
        <w:ind w:right="3" w:firstLine="475"/>
      </w:pPr>
      <w:r>
        <w:t>招募说明书：指《广发添利交易型货币市场基金招募说明书》及其更新</w:t>
      </w:r>
      <w:r>
        <w:rPr>
          <w:rFonts w:ascii="Times New Roman" w:eastAsia="Times New Roman" w:hAnsi="Times New Roman" w:cs="Times New Roman"/>
        </w:rPr>
        <w:t xml:space="preserve"> </w:t>
      </w:r>
    </w:p>
    <w:p w14:paraId="00256402" w14:textId="77777777" w:rsidR="00AB3D68" w:rsidRDefault="008B6276">
      <w:pPr>
        <w:numPr>
          <w:ilvl w:val="0"/>
          <w:numId w:val="3"/>
        </w:numPr>
        <w:spacing w:after="0" w:line="379" w:lineRule="auto"/>
        <w:ind w:right="3" w:firstLine="475"/>
      </w:pPr>
      <w:r>
        <w:t>基金份额发售公告：指《广发添利交易型货币市场基金基金份额发售公告》</w:t>
      </w:r>
      <w:r>
        <w:rPr>
          <w:rFonts w:ascii="Times New Roman" w:eastAsia="Times New Roman" w:hAnsi="Times New Roman" w:cs="Times New Roman"/>
        </w:rPr>
        <w:t xml:space="preserve"> </w:t>
      </w:r>
    </w:p>
    <w:p w14:paraId="357A41C5" w14:textId="77777777" w:rsidR="00AB3D68" w:rsidRDefault="008B6276">
      <w:pPr>
        <w:numPr>
          <w:ilvl w:val="0"/>
          <w:numId w:val="3"/>
        </w:numPr>
        <w:spacing w:after="0" w:line="379" w:lineRule="auto"/>
        <w:ind w:right="3" w:firstLine="475"/>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E3A0061" w14:textId="77777777" w:rsidR="00AB3D68" w:rsidRDefault="008B6276">
      <w:pPr>
        <w:numPr>
          <w:ilvl w:val="0"/>
          <w:numId w:val="3"/>
        </w:numPr>
        <w:spacing w:after="7" w:line="372" w:lineRule="auto"/>
        <w:ind w:right="3" w:firstLine="475"/>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w:t>
      </w:r>
      <w:r>
        <w:t>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 xml:space="preserve"> &lt;</w:t>
      </w:r>
      <w:r>
        <w:t>中华人民共和国港口法</w:t>
      </w:r>
      <w:r>
        <w:rPr>
          <w:rFonts w:ascii="Times New Roman" w:eastAsia="Times New Roman" w:hAnsi="Times New Roman" w:cs="Times New Roman"/>
        </w:rPr>
        <w:t xml:space="preserve">&gt; </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22D5AFD" w14:textId="77777777" w:rsidR="00AB3D68" w:rsidRDefault="008B6276">
      <w:pPr>
        <w:numPr>
          <w:ilvl w:val="0"/>
          <w:numId w:val="3"/>
        </w:numPr>
        <w:spacing w:after="7" w:line="372" w:lineRule="auto"/>
        <w:ind w:right="3" w:firstLine="475"/>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10855E8" w14:textId="77777777" w:rsidR="00AB3D68" w:rsidRDefault="008B6276">
      <w:pPr>
        <w:numPr>
          <w:ilvl w:val="0"/>
          <w:numId w:val="3"/>
        </w:numPr>
        <w:ind w:right="3" w:firstLine="475"/>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7D46F63" w14:textId="77777777" w:rsidR="00AB3D68" w:rsidRDefault="008B6276">
      <w:pPr>
        <w:spacing w:after="8" w:line="371" w:lineRule="auto"/>
        <w:ind w:left="10" w:right="110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BC20C19" w14:textId="77777777" w:rsidR="00AB3D68" w:rsidRDefault="008B6276">
      <w:pPr>
        <w:numPr>
          <w:ilvl w:val="0"/>
          <w:numId w:val="3"/>
        </w:numPr>
        <w:ind w:right="3" w:firstLine="475"/>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E56DA79" w14:textId="77777777" w:rsidR="00AB3D68" w:rsidRDefault="008B6276">
      <w:pPr>
        <w:numPr>
          <w:ilvl w:val="0"/>
          <w:numId w:val="3"/>
        </w:numPr>
        <w:spacing w:after="7" w:line="372" w:lineRule="auto"/>
        <w:ind w:right="3" w:firstLine="475"/>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508210F" w14:textId="77777777" w:rsidR="00AB3D68" w:rsidRDefault="008B6276">
      <w:pPr>
        <w:numPr>
          <w:ilvl w:val="0"/>
          <w:numId w:val="3"/>
        </w:numPr>
        <w:spacing w:after="7" w:line="372" w:lineRule="auto"/>
        <w:ind w:right="3" w:firstLine="475"/>
      </w:pPr>
      <w:r>
        <w:t>《管理办法》：指由中国证监会和中国人民银行于</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17 </w:t>
      </w:r>
      <w:r>
        <w:t>日联合颁布、</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日起实施的《货币市场基金监督管理办法》及颁布机关对其不时做出的修订</w:t>
      </w:r>
      <w:r>
        <w:rPr>
          <w:rFonts w:ascii="Times New Roman" w:eastAsia="Times New Roman" w:hAnsi="Times New Roman" w:cs="Times New Roman"/>
        </w:rPr>
        <w:t xml:space="preserve"> </w:t>
      </w:r>
    </w:p>
    <w:p w14:paraId="33E912C5" w14:textId="77777777" w:rsidR="00AB3D68" w:rsidRDefault="008B6276">
      <w:pPr>
        <w:numPr>
          <w:ilvl w:val="0"/>
          <w:numId w:val="3"/>
        </w:numPr>
        <w:spacing w:after="0" w:line="384" w:lineRule="auto"/>
        <w:ind w:right="3" w:firstLine="475"/>
      </w:pPr>
      <w:r>
        <w:t>《信息披露特别规定》：指《证券投资基金信息披露编报规则第</w:t>
      </w:r>
      <w:r>
        <w:t xml:space="preserve"> </w:t>
      </w:r>
      <w:r>
        <w:rPr>
          <w:rFonts w:ascii="Times New Roman" w:eastAsia="Times New Roman" w:hAnsi="Times New Roman" w:cs="Times New Roman"/>
        </w:rPr>
        <w:t xml:space="preserve">5 </w:t>
      </w:r>
      <w:r>
        <w:t>号〈货币市场基金信息披露特别规定〉》</w:t>
      </w:r>
      <w:r>
        <w:rPr>
          <w:rFonts w:ascii="Times New Roman" w:eastAsia="Times New Roman" w:hAnsi="Times New Roman" w:cs="Times New Roman"/>
        </w:rPr>
        <w:t xml:space="preserve"> </w:t>
      </w:r>
    </w:p>
    <w:p w14:paraId="0F81CCA3" w14:textId="77777777" w:rsidR="00AB3D68" w:rsidRDefault="008B6276">
      <w:pPr>
        <w:numPr>
          <w:ilvl w:val="0"/>
          <w:numId w:val="3"/>
        </w:numPr>
        <w:ind w:right="3" w:firstLine="475"/>
      </w:pPr>
      <w:r>
        <w:t>中国证监会：指中国证券监督管理委员会</w:t>
      </w:r>
      <w:r>
        <w:rPr>
          <w:rFonts w:ascii="Times New Roman" w:eastAsia="Times New Roman" w:hAnsi="Times New Roman" w:cs="Times New Roman"/>
        </w:rPr>
        <w:t xml:space="preserve"> </w:t>
      </w:r>
    </w:p>
    <w:p w14:paraId="01943E1E" w14:textId="77777777" w:rsidR="00AB3D68" w:rsidRDefault="008B6276">
      <w:pPr>
        <w:pStyle w:val="2"/>
        <w:spacing w:after="149"/>
        <w:ind w:right="1424"/>
        <w:jc w:val="center"/>
      </w:pPr>
      <w:r>
        <w:t>17</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2F1FC184" w14:textId="77777777" w:rsidR="00AB3D68" w:rsidRDefault="008B6276">
      <w:pPr>
        <w:numPr>
          <w:ilvl w:val="0"/>
          <w:numId w:val="4"/>
        </w:numPr>
        <w:spacing w:after="2" w:line="379" w:lineRule="auto"/>
        <w:ind w:right="3" w:firstLine="480"/>
      </w:pPr>
      <w:r>
        <w:t>基金合同当事人：指受基金合同</w:t>
      </w:r>
      <w:r>
        <w:t>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04FBCC5" w14:textId="77777777" w:rsidR="00AB3D68" w:rsidRDefault="008B6276">
      <w:pPr>
        <w:numPr>
          <w:ilvl w:val="0"/>
          <w:numId w:val="4"/>
        </w:numPr>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3E09B269" w14:textId="77777777" w:rsidR="00AB3D68" w:rsidRDefault="008B6276">
      <w:pPr>
        <w:numPr>
          <w:ilvl w:val="0"/>
          <w:numId w:val="4"/>
        </w:numPr>
        <w:spacing w:after="7" w:line="372"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50E4A7A" w14:textId="77777777" w:rsidR="00AB3D68" w:rsidRDefault="008B6276">
      <w:pPr>
        <w:numPr>
          <w:ilvl w:val="0"/>
          <w:numId w:val="4"/>
        </w:numPr>
        <w:spacing w:after="11" w:line="366" w:lineRule="auto"/>
        <w:ind w:right="3"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w:t>
      </w:r>
      <w:r>
        <w:t>者，包括合格境外机构投资者和人民币合格境外机构投资者</w:t>
      </w:r>
      <w:r>
        <w:rPr>
          <w:rFonts w:ascii="Times New Roman" w:eastAsia="Times New Roman" w:hAnsi="Times New Roman" w:cs="Times New Roman"/>
        </w:rPr>
        <w:t xml:space="preserve"> </w:t>
      </w:r>
    </w:p>
    <w:p w14:paraId="604BE61D" w14:textId="77777777" w:rsidR="00AB3D68" w:rsidRDefault="008B6276">
      <w:pPr>
        <w:numPr>
          <w:ilvl w:val="0"/>
          <w:numId w:val="4"/>
        </w:numPr>
        <w:spacing w:after="0" w:line="379" w:lineRule="auto"/>
        <w:ind w:right="3"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5AC7BE6D" w14:textId="77777777" w:rsidR="00AB3D68" w:rsidRDefault="008B6276">
      <w:pPr>
        <w:numPr>
          <w:ilvl w:val="0"/>
          <w:numId w:val="4"/>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3BE137E9" w14:textId="77777777" w:rsidR="00AB3D68" w:rsidRDefault="008B6276">
      <w:pPr>
        <w:numPr>
          <w:ilvl w:val="0"/>
          <w:numId w:val="4"/>
        </w:numPr>
        <w:spacing w:after="0" w:line="379" w:lineRule="auto"/>
        <w:ind w:right="3" w:firstLine="480"/>
      </w:pPr>
      <w:r>
        <w:t>基金销售业务：指基金管理人或销售机构宣传推介基金，发售基金份额，办理基金份额的申购、赎回等业务</w:t>
      </w:r>
      <w:r>
        <w:rPr>
          <w:rFonts w:ascii="Times New Roman" w:eastAsia="Times New Roman" w:hAnsi="Times New Roman" w:cs="Times New Roman"/>
        </w:rPr>
        <w:t xml:space="preserve"> </w:t>
      </w:r>
    </w:p>
    <w:p w14:paraId="4A2AB717" w14:textId="77777777" w:rsidR="00AB3D68" w:rsidRDefault="008B6276">
      <w:pPr>
        <w:numPr>
          <w:ilvl w:val="0"/>
          <w:numId w:val="4"/>
        </w:numPr>
        <w:spacing w:after="152" w:line="372" w:lineRule="auto"/>
        <w:ind w:right="3" w:firstLine="480"/>
      </w:pPr>
      <w:r>
        <w:t>销售机构：指广发基金管理有限公司以及符合《销售办法》和中国证监会规定的其他条件，取得基金代销业务资格并与基金管理人签订了基金销售服务代理协议，代为办理基金销售业务的机构</w:t>
      </w:r>
      <w:r>
        <w:rPr>
          <w:rFonts w:ascii="Times New Roman" w:eastAsia="Times New Roman" w:hAnsi="Times New Roman" w:cs="Times New Roman"/>
        </w:rPr>
        <w:t xml:space="preserve"> </w:t>
      </w:r>
    </w:p>
    <w:p w14:paraId="63BED834" w14:textId="77777777" w:rsidR="00AB3D68" w:rsidRDefault="008B6276">
      <w:pPr>
        <w:numPr>
          <w:ilvl w:val="0"/>
          <w:numId w:val="4"/>
        </w:numPr>
        <w:spacing w:after="8" w:line="369"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B791D7B" w14:textId="77777777" w:rsidR="00AB3D68" w:rsidRDefault="008B6276">
      <w:pPr>
        <w:numPr>
          <w:ilvl w:val="0"/>
          <w:numId w:val="4"/>
        </w:numPr>
        <w:spacing w:after="7" w:line="372" w:lineRule="auto"/>
        <w:ind w:right="3" w:firstLine="480"/>
      </w:pPr>
      <w:r>
        <w:t>注册登记机构：指办理注册登记业务的机构。本基金</w:t>
      </w:r>
      <w:r>
        <w:t xml:space="preserve"> </w:t>
      </w:r>
      <w:r>
        <w:rPr>
          <w:rFonts w:ascii="Times New Roman" w:eastAsia="Times New Roman" w:hAnsi="Times New Roman" w:cs="Times New Roman"/>
        </w:rPr>
        <w:t xml:space="preserve">A </w:t>
      </w:r>
      <w:r>
        <w:t>类基金份额的注册登记机构为中国证券登记结算有限责任公司，</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w:t>
      </w:r>
      <w:r>
        <w:t>的注册登记机构为广发基金管理有限公司</w:t>
      </w:r>
      <w:r>
        <w:rPr>
          <w:rFonts w:ascii="Times New Roman" w:eastAsia="Times New Roman" w:hAnsi="Times New Roman" w:cs="Times New Roman"/>
        </w:rPr>
        <w:t xml:space="preserve"> </w:t>
      </w:r>
    </w:p>
    <w:p w14:paraId="606CC24F" w14:textId="77777777" w:rsidR="00AB3D68" w:rsidRDefault="008B6276">
      <w:pPr>
        <w:numPr>
          <w:ilvl w:val="0"/>
          <w:numId w:val="4"/>
        </w:numPr>
        <w:spacing w:after="0" w:line="379" w:lineRule="auto"/>
        <w:ind w:right="3" w:firstLine="480"/>
      </w:pPr>
      <w:r>
        <w:t>证券账户：指中国证券登记结算有限责任公司上海人民币普通股票账户或证券投资基金账户</w:t>
      </w:r>
      <w:r>
        <w:rPr>
          <w:rFonts w:ascii="Times New Roman" w:eastAsia="Times New Roman" w:hAnsi="Times New Roman" w:cs="Times New Roman"/>
        </w:rPr>
        <w:t xml:space="preserve"> </w:t>
      </w:r>
    </w:p>
    <w:p w14:paraId="47674D9B" w14:textId="77777777" w:rsidR="00AB3D68" w:rsidRDefault="008B6276">
      <w:pPr>
        <w:numPr>
          <w:ilvl w:val="0"/>
          <w:numId w:val="4"/>
        </w:numPr>
        <w:ind w:right="3" w:firstLine="480"/>
      </w:pPr>
      <w:r>
        <w:t>基金合同生效日：指基金募集达到法律法规规定及基金合同规定的条件，</w:t>
      </w:r>
    </w:p>
    <w:p w14:paraId="61190547" w14:textId="77777777" w:rsidR="00AB3D68" w:rsidRDefault="008B6276">
      <w:pPr>
        <w:spacing w:after="11" w:line="365" w:lineRule="auto"/>
        <w:ind w:left="10" w:right="1106"/>
      </w:pPr>
      <w:r>
        <w:t>基金管理人向中国证监会办理基金备案手续完毕，并获得中国证监会书面确认的日期</w:t>
      </w:r>
      <w:r>
        <w:rPr>
          <w:rFonts w:ascii="Times New Roman" w:eastAsia="Times New Roman" w:hAnsi="Times New Roman" w:cs="Times New Roman"/>
        </w:rPr>
        <w:t xml:space="preserve"> </w:t>
      </w:r>
    </w:p>
    <w:p w14:paraId="17EC6A0F" w14:textId="77777777" w:rsidR="00AB3D68" w:rsidRDefault="008B6276">
      <w:pPr>
        <w:numPr>
          <w:ilvl w:val="0"/>
          <w:numId w:val="4"/>
        </w:numPr>
        <w:spacing w:after="0" w:line="379" w:lineRule="auto"/>
        <w:ind w:right="3"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63AD7F30" w14:textId="77777777" w:rsidR="00AB3D68" w:rsidRDefault="008B6276">
      <w:pPr>
        <w:numPr>
          <w:ilvl w:val="0"/>
          <w:numId w:val="4"/>
        </w:numPr>
        <w:spacing w:after="4"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1F5480E" w14:textId="77777777" w:rsidR="00AB3D68" w:rsidRDefault="008B6276">
      <w:pPr>
        <w:numPr>
          <w:ilvl w:val="0"/>
          <w:numId w:val="4"/>
        </w:numPr>
        <w:ind w:right="3" w:firstLine="480"/>
      </w:pPr>
      <w:r>
        <w:t>存续期：指基金合同生效至终止之间的不定期期</w:t>
      </w:r>
      <w:r>
        <w:t>限</w:t>
      </w:r>
      <w:r>
        <w:rPr>
          <w:rFonts w:ascii="Times New Roman" w:eastAsia="Times New Roman" w:hAnsi="Times New Roman" w:cs="Times New Roman"/>
        </w:rPr>
        <w:t xml:space="preserve"> </w:t>
      </w:r>
    </w:p>
    <w:p w14:paraId="09D9FEFB" w14:textId="77777777" w:rsidR="00AB3D68" w:rsidRDefault="008B6276">
      <w:pPr>
        <w:numPr>
          <w:ilvl w:val="0"/>
          <w:numId w:val="4"/>
        </w:numPr>
        <w:ind w:right="3" w:firstLine="480"/>
      </w:pPr>
      <w:r>
        <w:t>工作日：指上海证券交易所的正常交易日</w:t>
      </w:r>
      <w:r>
        <w:rPr>
          <w:rFonts w:ascii="Times New Roman" w:eastAsia="Times New Roman" w:hAnsi="Times New Roman" w:cs="Times New Roman"/>
        </w:rPr>
        <w:t xml:space="preserve"> </w:t>
      </w:r>
    </w:p>
    <w:p w14:paraId="0B179803" w14:textId="77777777" w:rsidR="00AB3D68" w:rsidRDefault="008B6276">
      <w:pPr>
        <w:spacing w:after="1" w:line="383" w:lineRule="auto"/>
        <w:ind w:left="0" w:right="866"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32F60BE" w14:textId="77777777" w:rsidR="00AB3D68" w:rsidRDefault="008B6276">
      <w:pPr>
        <w:numPr>
          <w:ilvl w:val="0"/>
          <w:numId w:val="5"/>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B9F0E98" w14:textId="77777777" w:rsidR="00AB3D68" w:rsidRDefault="008B6276">
      <w:pPr>
        <w:numPr>
          <w:ilvl w:val="0"/>
          <w:numId w:val="5"/>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4FFFD88D" w14:textId="77777777" w:rsidR="00AB3D68" w:rsidRDefault="008B6276">
      <w:pPr>
        <w:numPr>
          <w:ilvl w:val="0"/>
          <w:numId w:val="5"/>
        </w:numPr>
        <w:ind w:right="3" w:firstLine="480"/>
      </w:pPr>
      <w:r>
        <w:t>交易时间：指开放日基金接受申购、赎回或其他交易的时间段</w:t>
      </w:r>
      <w:r>
        <w:rPr>
          <w:rFonts w:ascii="Times New Roman" w:eastAsia="Times New Roman" w:hAnsi="Times New Roman" w:cs="Times New Roman"/>
        </w:rPr>
        <w:t xml:space="preserve"> </w:t>
      </w:r>
    </w:p>
    <w:p w14:paraId="25237277" w14:textId="77777777" w:rsidR="00AB3D68" w:rsidRDefault="008B6276">
      <w:pPr>
        <w:numPr>
          <w:ilvl w:val="0"/>
          <w:numId w:val="5"/>
        </w:numPr>
        <w:spacing w:after="6" w:line="370" w:lineRule="auto"/>
        <w:ind w:right="3" w:firstLine="480"/>
      </w:pPr>
      <w:r>
        <w:t>《业务规则》：指中国证券登记结算有限责任公司、广发基金管理有限公司的业务规则及对其不时做出的修订，是规范基金管理人所管理的开放式证券投资基金登记方面的业务规则，由基金管理人和投资者人共同遵守</w:t>
      </w:r>
      <w:r>
        <w:rPr>
          <w:rFonts w:ascii="Times New Roman" w:eastAsia="Times New Roman" w:hAnsi="Times New Roman" w:cs="Times New Roman"/>
        </w:rPr>
        <w:t xml:space="preserve"> </w:t>
      </w:r>
    </w:p>
    <w:p w14:paraId="5BEAFF84" w14:textId="77777777" w:rsidR="00AB3D68" w:rsidRDefault="008B6276">
      <w:pPr>
        <w:numPr>
          <w:ilvl w:val="0"/>
          <w:numId w:val="5"/>
        </w:numPr>
        <w:spacing w:after="0" w:line="379" w:lineRule="auto"/>
        <w:ind w:right="3"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159654F" w14:textId="77777777" w:rsidR="00AB3D68" w:rsidRDefault="008B6276">
      <w:pPr>
        <w:numPr>
          <w:ilvl w:val="0"/>
          <w:numId w:val="5"/>
        </w:numPr>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D90794A" w14:textId="77777777" w:rsidR="00AB3D68" w:rsidRDefault="008B6276">
      <w:pPr>
        <w:numPr>
          <w:ilvl w:val="0"/>
          <w:numId w:val="5"/>
        </w:numPr>
        <w:spacing w:after="0" w:line="379" w:lineRule="auto"/>
        <w:ind w:right="3"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A89F3CE" w14:textId="77777777" w:rsidR="00AB3D68" w:rsidRDefault="008B6276">
      <w:pPr>
        <w:numPr>
          <w:ilvl w:val="0"/>
          <w:numId w:val="5"/>
        </w:numPr>
        <w:spacing w:after="0" w:line="381" w:lineRule="auto"/>
        <w:ind w:right="3" w:firstLine="480"/>
      </w:pPr>
      <w:r>
        <w:t>巨额赎回：指本基金单个开放日，基金净赎回申</w:t>
      </w:r>
      <w:r>
        <w:t>请（赎回申请份额总数扣除申购申请份额总数后的余额）超过上一开放日基金总份额的</w:t>
      </w:r>
      <w:r>
        <w:t xml:space="preserve"> </w:t>
      </w:r>
      <w:r>
        <w:rPr>
          <w:rFonts w:ascii="Times New Roman" w:eastAsia="Times New Roman" w:hAnsi="Times New Roman" w:cs="Times New Roman"/>
        </w:rPr>
        <w:t xml:space="preserve">10% </w:t>
      </w:r>
    </w:p>
    <w:p w14:paraId="495B2391" w14:textId="77777777" w:rsidR="00AB3D68" w:rsidRDefault="008B6276">
      <w:pPr>
        <w:numPr>
          <w:ilvl w:val="0"/>
          <w:numId w:val="5"/>
        </w:numPr>
        <w:spacing w:after="0" w:line="379" w:lineRule="auto"/>
        <w:ind w:right="3" w:firstLine="480"/>
      </w:pPr>
      <w:r>
        <w:t>基金份额折算：本基金合同生效后，基金管理人根据基金合同规定将投资者的基金份额进行变更登记的行为</w:t>
      </w:r>
      <w:r>
        <w:rPr>
          <w:rFonts w:ascii="Times New Roman" w:eastAsia="Times New Roman" w:hAnsi="Times New Roman" w:cs="Times New Roman"/>
        </w:rPr>
        <w:t xml:space="preserve"> </w:t>
      </w:r>
    </w:p>
    <w:p w14:paraId="48704392" w14:textId="77777777" w:rsidR="00AB3D68" w:rsidRDefault="008B6276">
      <w:pPr>
        <w:numPr>
          <w:ilvl w:val="0"/>
          <w:numId w:val="5"/>
        </w:numPr>
        <w:spacing w:after="7" w:line="372" w:lineRule="auto"/>
        <w:ind w:right="3" w:firstLine="480"/>
      </w:pPr>
      <w:r>
        <w:t>上市交易：指基金合同生效后，基金管理人根据规定向上海证券交易所申请</w:t>
      </w:r>
      <w:r>
        <w:t xml:space="preserve"> </w:t>
      </w:r>
      <w:r>
        <w:rPr>
          <w:rFonts w:ascii="Times New Roman" w:eastAsia="Times New Roman" w:hAnsi="Times New Roman" w:cs="Times New Roman"/>
        </w:rPr>
        <w:t xml:space="preserve">A </w:t>
      </w:r>
      <w:r>
        <w:t>类基金份额的上市。申请成功后，投资者可在上海证券交易所进行本基金</w:t>
      </w:r>
      <w:r>
        <w:t xml:space="preserve"> </w:t>
      </w:r>
      <w:r>
        <w:rPr>
          <w:rFonts w:ascii="Times New Roman" w:eastAsia="Times New Roman" w:hAnsi="Times New Roman" w:cs="Times New Roman"/>
        </w:rPr>
        <w:t xml:space="preserve">A </w:t>
      </w:r>
      <w:r>
        <w:t>类基金份额的买入和卖出操作。本基金</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类基金份额不上市</w:t>
      </w:r>
      <w:r>
        <w:rPr>
          <w:rFonts w:ascii="Times New Roman" w:eastAsia="Times New Roman" w:hAnsi="Times New Roman" w:cs="Times New Roman"/>
        </w:rPr>
        <w:t xml:space="preserve"> </w:t>
      </w:r>
    </w:p>
    <w:p w14:paraId="15DD2656" w14:textId="77777777" w:rsidR="00AB3D68" w:rsidRDefault="008B6276">
      <w:pPr>
        <w:numPr>
          <w:ilvl w:val="0"/>
          <w:numId w:val="5"/>
        </w:numPr>
        <w:spacing w:after="0" w:line="379" w:lineRule="auto"/>
        <w:ind w:right="3" w:firstLine="480"/>
      </w:pPr>
      <w:r>
        <w:t>会员单位：指具有基金销售业务资格并经上海证券交易所和中国证券登记结算有限责任公司认可的上海证券交易所会员单位</w:t>
      </w:r>
      <w:r>
        <w:rPr>
          <w:rFonts w:ascii="Times New Roman" w:eastAsia="Times New Roman" w:hAnsi="Times New Roman" w:cs="Times New Roman"/>
        </w:rPr>
        <w:t xml:space="preserve">  </w:t>
      </w:r>
    </w:p>
    <w:p w14:paraId="6014731A" w14:textId="77777777" w:rsidR="00AB3D68" w:rsidRDefault="008B6276">
      <w:pPr>
        <w:numPr>
          <w:ilvl w:val="0"/>
          <w:numId w:val="5"/>
        </w:numPr>
        <w:spacing w:after="0" w:line="381" w:lineRule="auto"/>
        <w:ind w:right="3" w:firstLine="480"/>
      </w:pPr>
      <w:r>
        <w:t>登记结算系统：指广发基金管理有限公司开放式基金登记结算系统（通过场外销售机构认购、申购的</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类基金份额登记在本系统）</w:t>
      </w:r>
      <w:r>
        <w:rPr>
          <w:rFonts w:ascii="Times New Roman" w:eastAsia="Times New Roman" w:hAnsi="Times New Roman" w:cs="Times New Roman"/>
        </w:rPr>
        <w:t xml:space="preserve"> </w:t>
      </w:r>
    </w:p>
    <w:p w14:paraId="0B909FB0" w14:textId="77777777" w:rsidR="00AB3D68" w:rsidRDefault="008B6276">
      <w:pPr>
        <w:numPr>
          <w:ilvl w:val="0"/>
          <w:numId w:val="5"/>
        </w:numPr>
        <w:spacing w:after="0" w:line="379" w:lineRule="auto"/>
        <w:ind w:right="3" w:firstLine="480"/>
      </w:pPr>
      <w:r>
        <w:t>证券登记系统：指中国证券登记结算有限责任公司上海分公司证券登记系统，通过场内会员单位认购、申购或买入的基金份额登记在本系统</w:t>
      </w:r>
      <w:r>
        <w:rPr>
          <w:rFonts w:ascii="Times New Roman" w:eastAsia="Times New Roman" w:hAnsi="Times New Roman" w:cs="Times New Roman"/>
        </w:rPr>
        <w:t xml:space="preserve"> </w:t>
      </w:r>
    </w:p>
    <w:p w14:paraId="464AE45A" w14:textId="77777777" w:rsidR="00AB3D68" w:rsidRDefault="008B6276">
      <w:pPr>
        <w:numPr>
          <w:ilvl w:val="0"/>
          <w:numId w:val="5"/>
        </w:numPr>
        <w:spacing w:after="6" w:line="369" w:lineRule="auto"/>
        <w:ind w:right="3" w:firstLine="480"/>
      </w:pPr>
      <w:r>
        <w:t>场内：通过上海证券交易所具有相应业务资格的会员单位利用交易所交易系统办理基金份额认购、申购、赎回和上市交易的场所。通过该等场所办理基</w:t>
      </w:r>
      <w:r>
        <w:t>金份额的认购、申购、赎回也称为场内认购、场内申购、场内赎回</w:t>
      </w:r>
      <w:r>
        <w:rPr>
          <w:rFonts w:ascii="Times New Roman" w:eastAsia="Times New Roman" w:hAnsi="Times New Roman" w:cs="Times New Roman"/>
        </w:rPr>
        <w:t xml:space="preserve"> </w:t>
      </w:r>
    </w:p>
    <w:p w14:paraId="42271A20" w14:textId="77777777" w:rsidR="00AB3D68" w:rsidRDefault="008B6276">
      <w:pPr>
        <w:numPr>
          <w:ilvl w:val="0"/>
          <w:numId w:val="5"/>
        </w:numPr>
        <w:spacing w:after="0" w:line="372" w:lineRule="auto"/>
        <w:ind w:right="3" w:firstLine="480"/>
      </w:pPr>
      <w:r>
        <w:t>场外：通过上海证券交易所外的销售机构办理基金份额认购、申购和赎回的场所。通过该等场所办理基金份额的认购、申购、赎回也称为场外认购、场外申购、场外赎回</w:t>
      </w:r>
      <w:r>
        <w:rPr>
          <w:rFonts w:ascii="Times New Roman" w:eastAsia="Times New Roman" w:hAnsi="Times New Roman" w:cs="Times New Roman"/>
        </w:rPr>
        <w:t xml:space="preserve">     </w:t>
      </w:r>
    </w:p>
    <w:p w14:paraId="712217C3" w14:textId="77777777" w:rsidR="00AB3D68" w:rsidRDefault="008B6276">
      <w:pPr>
        <w:numPr>
          <w:ilvl w:val="0"/>
          <w:numId w:val="5"/>
        </w:numPr>
        <w:spacing w:after="0" w:line="379" w:lineRule="auto"/>
        <w:ind w:right="3" w:firstLine="480"/>
      </w:pPr>
      <w:r>
        <w:t>转托管：指基金份额持有人在本基金的不同销售机构之间实施的变更所持基金份额销售机构的操作，包括系统内转托管及跨系统转托管</w:t>
      </w:r>
      <w:r>
        <w:rPr>
          <w:rFonts w:ascii="Times New Roman" w:eastAsia="Times New Roman" w:hAnsi="Times New Roman" w:cs="Times New Roman"/>
        </w:rPr>
        <w:t xml:space="preserve"> </w:t>
      </w:r>
    </w:p>
    <w:p w14:paraId="43F68163" w14:textId="77777777" w:rsidR="00AB3D68" w:rsidRDefault="008B6276">
      <w:pPr>
        <w:numPr>
          <w:ilvl w:val="0"/>
          <w:numId w:val="5"/>
        </w:numPr>
        <w:spacing w:after="6" w:line="369" w:lineRule="auto"/>
        <w:ind w:right="3" w:firstLine="480"/>
      </w:pPr>
      <w:r>
        <w:t>系统内转托管：指基金份额持有人将其持有的基金份额在登记结算系统内不同销售机构（网点）之间或证券登记系统内不同会员单位（交易单元）之间进行转指定的行为</w:t>
      </w:r>
      <w:r>
        <w:rPr>
          <w:rFonts w:ascii="Times New Roman" w:eastAsia="Times New Roman" w:hAnsi="Times New Roman" w:cs="Times New Roman"/>
        </w:rPr>
        <w:t xml:space="preserve"> </w:t>
      </w:r>
    </w:p>
    <w:p w14:paraId="62CE7C05" w14:textId="77777777" w:rsidR="00AB3D68" w:rsidRDefault="008B6276">
      <w:pPr>
        <w:numPr>
          <w:ilvl w:val="0"/>
          <w:numId w:val="5"/>
        </w:numPr>
        <w:spacing w:after="17" w:line="379" w:lineRule="auto"/>
        <w:ind w:right="3" w:firstLine="480"/>
      </w:pPr>
      <w:r>
        <w:t>跨系统转托管：指基金份额持有人将其持有的基金份额在登记结算系统和证券登记系统之间进行转托管的行为</w:t>
      </w:r>
      <w:r>
        <w:rPr>
          <w:rFonts w:ascii="Times New Roman" w:eastAsia="Times New Roman" w:hAnsi="Times New Roman" w:cs="Times New Roman"/>
        </w:rPr>
        <w:t xml:space="preserve"> 53</w:t>
      </w: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2678A97B" w14:textId="77777777" w:rsidR="00AB3D68" w:rsidRDefault="008B6276">
      <w:pPr>
        <w:numPr>
          <w:ilvl w:val="0"/>
          <w:numId w:val="6"/>
        </w:numPr>
        <w:ind w:right="3" w:firstLine="480"/>
      </w:pPr>
      <w:r>
        <w:t>元：指人民币元</w:t>
      </w:r>
      <w:r>
        <w:rPr>
          <w:rFonts w:ascii="Times New Roman" w:eastAsia="Times New Roman" w:hAnsi="Times New Roman" w:cs="Times New Roman"/>
        </w:rPr>
        <w:t xml:space="preserve"> </w:t>
      </w:r>
    </w:p>
    <w:p w14:paraId="7E0A891B" w14:textId="77777777" w:rsidR="00AB3D68" w:rsidRDefault="008B6276">
      <w:pPr>
        <w:numPr>
          <w:ilvl w:val="0"/>
          <w:numId w:val="6"/>
        </w:numPr>
        <w:spacing w:after="0" w:line="379" w:lineRule="auto"/>
        <w:ind w:right="3" w:firstLine="480"/>
      </w:pPr>
      <w:r>
        <w:t>基金收益：指基金投资所得债券利息、买卖证券价差、银行存款利</w:t>
      </w:r>
      <w:r>
        <w:t>息、已实现的其他合法收入及因运用基金财产带来的成本和费用的节约</w:t>
      </w:r>
      <w:r>
        <w:rPr>
          <w:rFonts w:ascii="Times New Roman" w:eastAsia="Times New Roman" w:hAnsi="Times New Roman" w:cs="Times New Roman"/>
        </w:rPr>
        <w:t xml:space="preserve"> </w:t>
      </w:r>
    </w:p>
    <w:p w14:paraId="753ABE33" w14:textId="77777777" w:rsidR="00AB3D68" w:rsidRDefault="008B6276">
      <w:pPr>
        <w:numPr>
          <w:ilvl w:val="0"/>
          <w:numId w:val="6"/>
        </w:numPr>
        <w:spacing w:after="0" w:line="379" w:lineRule="auto"/>
        <w:ind w:right="3" w:firstLine="480"/>
      </w:pPr>
      <w:r>
        <w:t>摊余成本法：指计价对象以买入成本列示，按照票面利率或协议利率并考虑其买入时的溢价和折价，在剩余存续期内按实际利率摊销，每日计提损益</w:t>
      </w:r>
      <w:r>
        <w:rPr>
          <w:rFonts w:ascii="Times New Roman" w:eastAsia="Times New Roman" w:hAnsi="Times New Roman" w:cs="Times New Roman"/>
        </w:rPr>
        <w:t xml:space="preserve"> </w:t>
      </w:r>
    </w:p>
    <w:p w14:paraId="699FB238" w14:textId="77777777" w:rsidR="00AB3D68" w:rsidRDefault="008B6276">
      <w:pPr>
        <w:numPr>
          <w:ilvl w:val="0"/>
          <w:numId w:val="6"/>
        </w:numPr>
        <w:spacing w:after="0" w:line="384" w:lineRule="auto"/>
        <w:ind w:right="3" w:firstLine="480"/>
      </w:pPr>
      <w:r>
        <w:t>每百份基金已实现收益：指</w:t>
      </w:r>
      <w:r>
        <w:t xml:space="preserve"> </w:t>
      </w:r>
      <w:r>
        <w:rPr>
          <w:rFonts w:ascii="Times New Roman" w:eastAsia="Times New Roman" w:hAnsi="Times New Roman" w:cs="Times New Roman"/>
        </w:rPr>
        <w:t xml:space="preserve">A </w:t>
      </w:r>
      <w:r>
        <w:t>类基金份额按照相关法规计算的每百份基金份额的日已实现收益</w:t>
      </w:r>
      <w:r>
        <w:rPr>
          <w:rFonts w:ascii="Times New Roman" w:eastAsia="Times New Roman" w:hAnsi="Times New Roman" w:cs="Times New Roman"/>
        </w:rPr>
        <w:t xml:space="preserve"> </w:t>
      </w:r>
    </w:p>
    <w:p w14:paraId="2E850CC0" w14:textId="77777777" w:rsidR="00AB3D68" w:rsidRDefault="008B6276">
      <w:pPr>
        <w:numPr>
          <w:ilvl w:val="0"/>
          <w:numId w:val="6"/>
        </w:numPr>
        <w:spacing w:after="0" w:line="383" w:lineRule="auto"/>
        <w:ind w:right="3" w:firstLine="480"/>
      </w:pPr>
      <w:r>
        <w:t>每万份基金已实现收益：指</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/D </w:t>
      </w:r>
      <w:r>
        <w:t>类基金份额按照相关法规计算的每万份基金份额的日已实现收益</w:t>
      </w:r>
      <w:r>
        <w:rPr>
          <w:rFonts w:ascii="Times New Roman" w:eastAsia="Times New Roman" w:hAnsi="Times New Roman" w:cs="Times New Roman"/>
        </w:rPr>
        <w:t xml:space="preserve"> </w:t>
      </w:r>
    </w:p>
    <w:p w14:paraId="4146E5A3" w14:textId="77777777" w:rsidR="00AB3D68" w:rsidRDefault="008B6276">
      <w:pPr>
        <w:numPr>
          <w:ilvl w:val="0"/>
          <w:numId w:val="6"/>
        </w:numPr>
        <w:spacing w:after="0" w:line="383" w:lineRule="auto"/>
        <w:ind w:right="3" w:firstLine="480"/>
      </w:pPr>
      <w:r>
        <w:t>七日年化收益率：指以最近</w:t>
      </w:r>
      <w:r>
        <w:t xml:space="preserve"> </w:t>
      </w:r>
      <w:r>
        <w:rPr>
          <w:rFonts w:ascii="Times New Roman" w:eastAsia="Times New Roman" w:hAnsi="Times New Roman" w:cs="Times New Roman"/>
        </w:rPr>
        <w:t xml:space="preserve">7 </w:t>
      </w:r>
      <w:r>
        <w:t>日（含节假日）收益所折算的年资产收益率</w:t>
      </w:r>
      <w:r>
        <w:rPr>
          <w:rFonts w:ascii="Times New Roman" w:eastAsia="Times New Roman" w:hAnsi="Times New Roman" w:cs="Times New Roman"/>
        </w:rPr>
        <w:t xml:space="preserve"> </w:t>
      </w:r>
    </w:p>
    <w:p w14:paraId="57E4676B" w14:textId="77777777" w:rsidR="00AB3D68" w:rsidRDefault="008B6276">
      <w:pPr>
        <w:numPr>
          <w:ilvl w:val="0"/>
          <w:numId w:val="6"/>
        </w:numPr>
        <w:spacing w:after="0" w:line="379" w:lineRule="auto"/>
        <w:ind w:right="3" w:firstLine="480"/>
      </w:pPr>
      <w:r>
        <w:t>销售服务费：指本基金用于持续销售和服务基金份</w:t>
      </w:r>
      <w:r>
        <w:t>额持有人的费用，该笔费用从基金财产中扣除，属于基金的营运费用</w:t>
      </w:r>
      <w:r>
        <w:rPr>
          <w:rFonts w:ascii="Times New Roman" w:eastAsia="Times New Roman" w:hAnsi="Times New Roman" w:cs="Times New Roman"/>
        </w:rPr>
        <w:t xml:space="preserve"> </w:t>
      </w:r>
    </w:p>
    <w:p w14:paraId="70605F77" w14:textId="77777777" w:rsidR="00AB3D68" w:rsidRDefault="008B6276">
      <w:pPr>
        <w:numPr>
          <w:ilvl w:val="0"/>
          <w:numId w:val="6"/>
        </w:numPr>
        <w:spacing w:after="0" w:line="379" w:lineRule="auto"/>
        <w:ind w:right="3" w:firstLine="480"/>
      </w:pPr>
      <w:r>
        <w:t>收益账户：指本基金为投资人分配的虚拟账户，用于登记投资人基金份额的累计未付收益</w:t>
      </w:r>
      <w:r>
        <w:rPr>
          <w:rFonts w:ascii="Times New Roman" w:eastAsia="Times New Roman" w:hAnsi="Times New Roman" w:cs="Times New Roman"/>
        </w:rPr>
        <w:t xml:space="preserve"> </w:t>
      </w:r>
    </w:p>
    <w:p w14:paraId="3C3B5224" w14:textId="77777777" w:rsidR="00AB3D68" w:rsidRDefault="008B6276">
      <w:pPr>
        <w:numPr>
          <w:ilvl w:val="0"/>
          <w:numId w:val="6"/>
        </w:numPr>
        <w:spacing w:after="2" w:line="379" w:lineRule="auto"/>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4ACAF6EF" w14:textId="77777777" w:rsidR="00AB3D68" w:rsidRDefault="008B6276">
      <w:pPr>
        <w:numPr>
          <w:ilvl w:val="0"/>
          <w:numId w:val="6"/>
        </w:numPr>
        <w:ind w:right="3" w:firstLine="480"/>
      </w:pPr>
      <w:r>
        <w:t>基金资产净值：指基金资产总值减去基金负债后的价值</w:t>
      </w:r>
      <w:r>
        <w:rPr>
          <w:rFonts w:ascii="Times New Roman" w:eastAsia="Times New Roman" w:hAnsi="Times New Roman" w:cs="Times New Roman"/>
        </w:rPr>
        <w:t xml:space="preserve"> </w:t>
      </w:r>
    </w:p>
    <w:p w14:paraId="67701014" w14:textId="77777777" w:rsidR="00AB3D68" w:rsidRDefault="008B6276">
      <w:pPr>
        <w:numPr>
          <w:ilvl w:val="0"/>
          <w:numId w:val="6"/>
        </w:numPr>
        <w:spacing w:after="0" w:line="379" w:lineRule="auto"/>
        <w:ind w:right="3"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5125C6A0" w14:textId="77777777" w:rsidR="00AB3D68" w:rsidRDefault="008B6276">
      <w:pPr>
        <w:numPr>
          <w:ilvl w:val="0"/>
          <w:numId w:val="6"/>
        </w:numPr>
        <w:spacing w:after="0" w:line="380" w:lineRule="auto"/>
        <w:ind w:right="3" w:firstLine="480"/>
      </w:pPr>
      <w:r>
        <w:t>基金资产估值：指计算评估基金资产和负债的价值，以确定基金资产净值、</w:t>
      </w:r>
      <w:r>
        <w:rPr>
          <w:rFonts w:ascii="Times New Roman" w:eastAsia="Times New Roman" w:hAnsi="Times New Roman" w:cs="Times New Roman"/>
        </w:rPr>
        <w:t xml:space="preserve">A </w:t>
      </w:r>
      <w:r>
        <w:t>类基金份额每百份基金已实现收益、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类基金份额每万份基金已实现收益以及四类基金份额七日年化收益率的过程</w:t>
      </w:r>
      <w:r>
        <w:rPr>
          <w:rFonts w:ascii="Times New Roman" w:eastAsia="Times New Roman" w:hAnsi="Times New Roman" w:cs="Times New Roman"/>
        </w:rPr>
        <w:t xml:space="preserve"> </w:t>
      </w:r>
    </w:p>
    <w:p w14:paraId="3141CF87" w14:textId="77777777" w:rsidR="00AB3D68" w:rsidRDefault="008B6276">
      <w:pPr>
        <w:numPr>
          <w:ilvl w:val="0"/>
          <w:numId w:val="6"/>
        </w:numPr>
        <w:spacing w:after="180"/>
        <w:ind w:right="3" w:firstLine="480"/>
      </w:pPr>
      <w:r>
        <w:t>偏离度：指采用影子定价与摊余成本法确定的基金资产净值的偏离程度，</w:t>
      </w:r>
    </w:p>
    <w:p w14:paraId="44C33AFF" w14:textId="77777777" w:rsidR="00AB3D68" w:rsidRDefault="008B6276">
      <w:pPr>
        <w:spacing w:after="6" w:line="374" w:lineRule="auto"/>
        <w:ind w:left="10" w:right="3"/>
      </w:pPr>
      <w:r>
        <w:t>等于（</w:t>
      </w:r>
      <w:r>
        <w:rPr>
          <w:rFonts w:ascii="Times New Roman" w:eastAsia="Times New Roman" w:hAnsi="Times New Roman" w:cs="Times New Roman"/>
        </w:rPr>
        <w:t>NAV</w:t>
      </w:r>
      <w:r>
        <w:rPr>
          <w:rFonts w:ascii="Times New Roman" w:eastAsia="Times New Roman" w:hAnsi="Times New Roman" w:cs="Times New Roman"/>
          <w:vertAlign w:val="subscript"/>
        </w:rPr>
        <w:t>s</w:t>
      </w:r>
      <w:r>
        <w:rPr>
          <w:rFonts w:ascii="Times New Roman" w:eastAsia="Times New Roman" w:hAnsi="Times New Roman" w:cs="Times New Roman"/>
        </w:rPr>
        <w:t>-NAV</w:t>
      </w:r>
      <w:r>
        <w:rPr>
          <w:rFonts w:ascii="Times New Roman" w:eastAsia="Times New Roman" w:hAnsi="Times New Roman" w:cs="Times New Roman"/>
          <w:vertAlign w:val="subscript"/>
        </w:rPr>
        <w:t>a</w:t>
      </w:r>
      <w:r>
        <w:t>）</w:t>
      </w:r>
      <w:r>
        <w:rPr>
          <w:rFonts w:ascii="Times New Roman" w:eastAsia="Times New Roman" w:hAnsi="Times New Roman" w:cs="Times New Roman"/>
        </w:rPr>
        <w:t>/</w:t>
      </w:r>
      <w:r>
        <w:rPr>
          <w:rFonts w:ascii="Times New Roman" w:eastAsia="Times New Roman" w:hAnsi="Times New Roman" w:cs="Times New Roman"/>
          <w:vertAlign w:val="subscript"/>
        </w:rPr>
        <w:t xml:space="preserve"> </w:t>
      </w:r>
      <w:r>
        <w:rPr>
          <w:rFonts w:ascii="Times New Roman" w:eastAsia="Times New Roman" w:hAnsi="Times New Roman" w:cs="Times New Roman"/>
        </w:rPr>
        <w:t>NAV</w:t>
      </w:r>
      <w:r>
        <w:rPr>
          <w:rFonts w:ascii="Times New Roman" w:eastAsia="Times New Roman" w:hAnsi="Times New Roman" w:cs="Times New Roman"/>
          <w:vertAlign w:val="subscript"/>
        </w:rPr>
        <w:t>a</w:t>
      </w:r>
      <w:r>
        <w:t>，其中</w:t>
      </w:r>
      <w:r>
        <w:t xml:space="preserve"> </w:t>
      </w:r>
      <w:r>
        <w:rPr>
          <w:rFonts w:ascii="Times New Roman" w:eastAsia="Times New Roman" w:hAnsi="Times New Roman" w:cs="Times New Roman"/>
        </w:rPr>
        <w:t>NAV</w:t>
      </w:r>
      <w:r>
        <w:rPr>
          <w:rFonts w:ascii="Times New Roman" w:eastAsia="Times New Roman" w:hAnsi="Times New Roman" w:cs="Times New Roman"/>
          <w:vertAlign w:val="subscript"/>
        </w:rPr>
        <w:t xml:space="preserve">s </w:t>
      </w:r>
      <w:r>
        <w:t>为影子定价确定的基金资产净值，</w:t>
      </w:r>
      <w:r>
        <w:rPr>
          <w:rFonts w:ascii="Times New Roman" w:eastAsia="Times New Roman" w:hAnsi="Times New Roman" w:cs="Times New Roman"/>
        </w:rPr>
        <w:t>NAV</w:t>
      </w:r>
      <w:r>
        <w:rPr>
          <w:rFonts w:ascii="Times New Roman" w:eastAsia="Times New Roman" w:hAnsi="Times New Roman" w:cs="Times New Roman"/>
          <w:vertAlign w:val="subscript"/>
        </w:rPr>
        <w:t xml:space="preserve">a </w:t>
      </w:r>
      <w:r>
        <w:t>为摊余成本法确定的基金资产净值</w:t>
      </w:r>
      <w:r>
        <w:rPr>
          <w:rFonts w:ascii="Times New Roman" w:eastAsia="Times New Roman" w:hAnsi="Times New Roman" w:cs="Times New Roman"/>
        </w:rPr>
        <w:t xml:space="preserve"> 67</w:t>
      </w:r>
      <w:r>
        <w:t>、</w:t>
      </w:r>
      <w:r>
        <w:t>规定媒介：指中国证监会规定的用以进行信息披露的全国性报刊及规定的互联网网站（包括基金管理人网站、基金托管人网站、中国证监会基金电子披露网站）等</w:t>
      </w:r>
      <w:r>
        <w:rPr>
          <w:rFonts w:ascii="Times New Roman" w:eastAsia="Times New Roman" w:hAnsi="Times New Roman" w:cs="Times New Roman"/>
        </w:rPr>
        <w:t xml:space="preserve"> </w:t>
      </w:r>
    </w:p>
    <w:p w14:paraId="10BB1105" w14:textId="77777777" w:rsidR="00AB3D68" w:rsidRDefault="008B6276">
      <w:pPr>
        <w:numPr>
          <w:ilvl w:val="0"/>
          <w:numId w:val="7"/>
        </w:numPr>
        <w:spacing w:after="6" w:line="369" w:lineRule="auto"/>
        <w:ind w:right="1346" w:firstLine="480"/>
      </w:pPr>
      <w:r>
        <w:t>流动性受限资产：指由于法律法规、监管、合同或操作障碍等原因无法以合理价格予以变现的资产，包括但不限于货币市场基金依法可投资的到期日在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个交易日以上的逆回购与银行定期存款（含协议约定有条件提前支取的银行存款）、资产支持证券、因发行人债务违约无法进行转让或交易的债券等；但中国证监会认可的特殊情形除外</w:t>
      </w:r>
      <w:r>
        <w:rPr>
          <w:rFonts w:ascii="Times New Roman" w:eastAsia="Times New Roman" w:hAnsi="Times New Roman" w:cs="Times New Roman"/>
        </w:rPr>
        <w:t xml:space="preserve"> </w:t>
      </w:r>
    </w:p>
    <w:p w14:paraId="7388B21F" w14:textId="77777777" w:rsidR="00AB3D68" w:rsidRDefault="008B6276">
      <w:pPr>
        <w:numPr>
          <w:ilvl w:val="0"/>
          <w:numId w:val="7"/>
        </w:numPr>
        <w:spacing w:after="0" w:line="379" w:lineRule="auto"/>
        <w:ind w:right="1346" w:firstLine="480"/>
      </w:pPr>
      <w:r>
        <w:t>不可抗力：指本基金合同当事人不能预见、不能避免且不能克服的客</w:t>
      </w:r>
      <w:r>
        <w:t>观事件</w:t>
      </w:r>
      <w:r>
        <w:rPr>
          <w:rFonts w:ascii="Times New Roman" w:eastAsia="Times New Roman" w:hAnsi="Times New Roman" w:cs="Times New Roman"/>
        </w:rPr>
        <w:t xml:space="preserve"> </w:t>
      </w:r>
    </w:p>
    <w:p w14:paraId="5E265023" w14:textId="77777777" w:rsidR="00AB3D68" w:rsidRDefault="008B6276">
      <w:pPr>
        <w:numPr>
          <w:ilvl w:val="0"/>
          <w:numId w:val="7"/>
        </w:numPr>
        <w:ind w:right="1346" w:firstLine="480"/>
      </w:pPr>
      <w:r>
        <w:t>基金产品资料概要：指《广发添利交易型货币市场基金基金产品资料概</w:t>
      </w:r>
    </w:p>
    <w:p w14:paraId="7EDD38BC" w14:textId="77777777" w:rsidR="00AB3D68" w:rsidRDefault="008B6276">
      <w:pPr>
        <w:ind w:left="10" w:right="3"/>
      </w:pPr>
      <w:r>
        <w:t>要》及其更新。</w:t>
      </w:r>
      <w:r>
        <w:rPr>
          <w:rFonts w:ascii="Times New Roman" w:eastAsia="Times New Roman" w:hAnsi="Times New Roman" w:cs="Times New Roman"/>
        </w:rPr>
        <w:t xml:space="preserve"> </w:t>
      </w:r>
      <w:r>
        <w:br w:type="page"/>
      </w:r>
    </w:p>
    <w:p w14:paraId="07D68554" w14:textId="77777777" w:rsidR="00AB3D68" w:rsidRDefault="008B6276">
      <w:pPr>
        <w:pStyle w:val="1"/>
        <w:ind w:left="220" w:right="1798"/>
      </w:pPr>
      <w:bookmarkStart w:id="2" w:name="_Toc7013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BC592E6" w14:textId="77777777" w:rsidR="00AB3D68" w:rsidRDefault="008B6276">
      <w:pPr>
        <w:spacing w:after="177"/>
        <w:ind w:left="540" w:firstLine="0"/>
      </w:pPr>
      <w:r>
        <w:rPr>
          <w:rFonts w:ascii="Times New Roman" w:eastAsia="Times New Roman" w:hAnsi="Times New Roman" w:cs="Times New Roman"/>
        </w:rPr>
        <w:t xml:space="preserve"> </w:t>
      </w:r>
    </w:p>
    <w:p w14:paraId="75A161E9" w14:textId="77777777" w:rsidR="00AB3D68" w:rsidRDefault="008B6276">
      <w:pPr>
        <w:numPr>
          <w:ilvl w:val="0"/>
          <w:numId w:val="8"/>
        </w:numPr>
        <w:ind w:right="3" w:hanging="480"/>
      </w:pPr>
      <w:r>
        <w:t>基金名称</w:t>
      </w:r>
      <w:r>
        <w:rPr>
          <w:rFonts w:ascii="Times New Roman" w:eastAsia="Times New Roman" w:hAnsi="Times New Roman" w:cs="Times New Roman"/>
        </w:rPr>
        <w:t xml:space="preserve"> </w:t>
      </w:r>
    </w:p>
    <w:p w14:paraId="4B36181D" w14:textId="77777777" w:rsidR="00AB3D68" w:rsidRDefault="008B6276">
      <w:pPr>
        <w:ind w:left="475" w:right="3"/>
      </w:pPr>
      <w:r>
        <w:t>广发添利交易型货币市场基金</w:t>
      </w:r>
      <w:r>
        <w:rPr>
          <w:rFonts w:ascii="Times New Roman" w:eastAsia="Times New Roman" w:hAnsi="Times New Roman" w:cs="Times New Roman"/>
        </w:rPr>
        <w:t xml:space="preserve"> </w:t>
      </w:r>
    </w:p>
    <w:p w14:paraId="7547DCBC" w14:textId="77777777" w:rsidR="00AB3D68" w:rsidRDefault="008B6276">
      <w:pPr>
        <w:spacing w:after="177"/>
        <w:ind w:left="480" w:firstLine="0"/>
      </w:pPr>
      <w:r>
        <w:rPr>
          <w:rFonts w:ascii="Times New Roman" w:eastAsia="Times New Roman" w:hAnsi="Times New Roman" w:cs="Times New Roman"/>
        </w:rPr>
        <w:t xml:space="preserve"> </w:t>
      </w:r>
    </w:p>
    <w:p w14:paraId="60EC0E15" w14:textId="77777777" w:rsidR="00AB3D68" w:rsidRDefault="008B6276">
      <w:pPr>
        <w:numPr>
          <w:ilvl w:val="0"/>
          <w:numId w:val="8"/>
        </w:numPr>
        <w:ind w:right="3" w:hanging="480"/>
      </w:pPr>
      <w:r>
        <w:t>基金的类别</w:t>
      </w:r>
      <w:r>
        <w:rPr>
          <w:rFonts w:ascii="Times New Roman" w:eastAsia="Times New Roman" w:hAnsi="Times New Roman" w:cs="Times New Roman"/>
        </w:rPr>
        <w:t xml:space="preserve"> </w:t>
      </w:r>
    </w:p>
    <w:p w14:paraId="5AE52A26" w14:textId="77777777" w:rsidR="00AB3D68" w:rsidRDefault="008B6276">
      <w:pPr>
        <w:ind w:left="475" w:right="3"/>
      </w:pPr>
      <w:r>
        <w:t>货币市场基金</w:t>
      </w:r>
      <w:r>
        <w:rPr>
          <w:rFonts w:ascii="Times New Roman" w:eastAsia="Times New Roman" w:hAnsi="Times New Roman" w:cs="Times New Roman"/>
        </w:rPr>
        <w:t xml:space="preserve"> </w:t>
      </w:r>
    </w:p>
    <w:p w14:paraId="248ECA93" w14:textId="77777777" w:rsidR="00AB3D68" w:rsidRDefault="008B6276">
      <w:pPr>
        <w:spacing w:after="178"/>
        <w:ind w:left="540" w:firstLine="0"/>
      </w:pPr>
      <w:r>
        <w:rPr>
          <w:rFonts w:ascii="Times New Roman" w:eastAsia="Times New Roman" w:hAnsi="Times New Roman" w:cs="Times New Roman"/>
        </w:rPr>
        <w:t xml:space="preserve"> </w:t>
      </w:r>
    </w:p>
    <w:p w14:paraId="14FE29EB" w14:textId="77777777" w:rsidR="00AB3D68" w:rsidRDefault="008B6276">
      <w:pPr>
        <w:numPr>
          <w:ilvl w:val="0"/>
          <w:numId w:val="8"/>
        </w:numPr>
        <w:ind w:right="3" w:hanging="480"/>
      </w:pPr>
      <w:r>
        <w:t>基金的运作方式</w:t>
      </w:r>
      <w:r>
        <w:rPr>
          <w:rFonts w:ascii="Times New Roman" w:eastAsia="Times New Roman" w:hAnsi="Times New Roman" w:cs="Times New Roman"/>
        </w:rPr>
        <w:t xml:space="preserve"> </w:t>
      </w:r>
    </w:p>
    <w:p w14:paraId="759ADEE8" w14:textId="77777777" w:rsidR="00AB3D68" w:rsidRDefault="008B6276">
      <w:pPr>
        <w:ind w:left="475" w:right="3"/>
      </w:pPr>
      <w:r>
        <w:t>契约型开放式</w:t>
      </w:r>
      <w:r>
        <w:rPr>
          <w:rFonts w:ascii="Times New Roman" w:eastAsia="Times New Roman" w:hAnsi="Times New Roman" w:cs="Times New Roman"/>
        </w:rPr>
        <w:t xml:space="preserve"> </w:t>
      </w:r>
    </w:p>
    <w:p w14:paraId="51664F82" w14:textId="77777777" w:rsidR="00AB3D68" w:rsidRDefault="008B6276">
      <w:pPr>
        <w:spacing w:after="177"/>
        <w:ind w:left="540" w:firstLine="0"/>
      </w:pPr>
      <w:r>
        <w:rPr>
          <w:rFonts w:ascii="Times New Roman" w:eastAsia="Times New Roman" w:hAnsi="Times New Roman" w:cs="Times New Roman"/>
        </w:rPr>
        <w:t xml:space="preserve"> </w:t>
      </w:r>
    </w:p>
    <w:p w14:paraId="5D051759" w14:textId="77777777" w:rsidR="00AB3D68" w:rsidRDefault="008B6276">
      <w:pPr>
        <w:numPr>
          <w:ilvl w:val="0"/>
          <w:numId w:val="8"/>
        </w:numPr>
        <w:ind w:right="3" w:hanging="480"/>
      </w:pPr>
      <w:r>
        <w:t>基金的投资目标</w:t>
      </w:r>
      <w:r>
        <w:rPr>
          <w:rFonts w:ascii="Times New Roman" w:eastAsia="Times New Roman" w:hAnsi="Times New Roman" w:cs="Times New Roman"/>
        </w:rPr>
        <w:t xml:space="preserve"> </w:t>
      </w:r>
    </w:p>
    <w:p w14:paraId="275DAB78" w14:textId="77777777" w:rsidR="00AB3D68" w:rsidRDefault="008B6276">
      <w:pPr>
        <w:spacing w:after="8" w:line="365" w:lineRule="auto"/>
        <w:ind w:left="0" w:right="3" w:firstLine="480"/>
      </w:pPr>
      <w:r>
        <w:t>在严格控制风险、保持较高流动性的基础上，力争为基金份额持有人追求稳定的、高于业绩比较基准的投资收益。</w:t>
      </w:r>
      <w:r>
        <w:rPr>
          <w:rFonts w:ascii="Times New Roman" w:eastAsia="Times New Roman" w:hAnsi="Times New Roman" w:cs="Times New Roman"/>
        </w:rPr>
        <w:t xml:space="preserve"> </w:t>
      </w:r>
    </w:p>
    <w:p w14:paraId="4F87D0EB" w14:textId="77777777" w:rsidR="00AB3D68" w:rsidRDefault="008B6276">
      <w:pPr>
        <w:spacing w:after="178"/>
        <w:ind w:left="425" w:firstLine="0"/>
      </w:pPr>
      <w:r>
        <w:rPr>
          <w:rFonts w:ascii="Times New Roman" w:eastAsia="Times New Roman" w:hAnsi="Times New Roman" w:cs="Times New Roman"/>
        </w:rPr>
        <w:t xml:space="preserve"> </w:t>
      </w:r>
    </w:p>
    <w:p w14:paraId="2866954C" w14:textId="77777777" w:rsidR="00AB3D68" w:rsidRDefault="008B6276">
      <w:pPr>
        <w:numPr>
          <w:ilvl w:val="0"/>
          <w:numId w:val="8"/>
        </w:numPr>
        <w:ind w:right="3" w:hanging="480"/>
      </w:pPr>
      <w:r>
        <w:t>基金的最低募集份额总额</w:t>
      </w:r>
      <w:r>
        <w:rPr>
          <w:rFonts w:ascii="Times New Roman" w:eastAsia="Times New Roman" w:hAnsi="Times New Roman" w:cs="Times New Roman"/>
        </w:rPr>
        <w:t xml:space="preserve"> </w:t>
      </w:r>
    </w:p>
    <w:p w14:paraId="027A5ADB" w14:textId="77777777" w:rsidR="00AB3D68" w:rsidRDefault="008B6276">
      <w:pPr>
        <w:ind w:left="475" w:right="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AFC39A9" w14:textId="77777777" w:rsidR="00AB3D68" w:rsidRDefault="008B6276">
      <w:pPr>
        <w:spacing w:after="178"/>
        <w:ind w:left="480" w:firstLine="0"/>
      </w:pPr>
      <w:r>
        <w:rPr>
          <w:rFonts w:ascii="Times New Roman" w:eastAsia="Times New Roman" w:hAnsi="Times New Roman" w:cs="Times New Roman"/>
        </w:rPr>
        <w:t xml:space="preserve"> </w:t>
      </w:r>
    </w:p>
    <w:p w14:paraId="293CC16B" w14:textId="77777777" w:rsidR="00AB3D68" w:rsidRDefault="008B6276">
      <w:pPr>
        <w:numPr>
          <w:ilvl w:val="0"/>
          <w:numId w:val="8"/>
        </w:numPr>
        <w:ind w:right="3" w:hanging="480"/>
      </w:pPr>
      <w:r>
        <w:t>基金份额面值和认购费用</w:t>
      </w:r>
      <w:r>
        <w:rPr>
          <w:rFonts w:ascii="Times New Roman" w:eastAsia="Times New Roman" w:hAnsi="Times New Roman" w:cs="Times New Roman"/>
        </w:rPr>
        <w:t xml:space="preserve"> </w:t>
      </w:r>
    </w:p>
    <w:p w14:paraId="1AD4F91E" w14:textId="77777777" w:rsidR="00AB3D68" w:rsidRDefault="008B6276">
      <w:pPr>
        <w:spacing w:after="0" w:line="391" w:lineRule="auto"/>
        <w:ind w:left="0" w:right="1105" w:firstLine="480"/>
      </w:pPr>
      <w:r>
        <w:t>本基金基金份额发售面值为人民币</w:t>
      </w:r>
      <w:r>
        <w:t xml:space="preserve"> </w:t>
      </w:r>
      <w:r>
        <w:rPr>
          <w:rFonts w:ascii="Times New Roman" w:eastAsia="Times New Roman" w:hAnsi="Times New Roman" w:cs="Times New Roman"/>
        </w:rPr>
        <w:t xml:space="preserve">1.00 </w:t>
      </w:r>
      <w:r>
        <w:t>元，折算后</w:t>
      </w:r>
      <w:r>
        <w:t xml:space="preserve"> </w:t>
      </w:r>
      <w:r>
        <w:rPr>
          <w:rFonts w:ascii="Times New Roman" w:eastAsia="Times New Roman" w:hAnsi="Times New Roman" w:cs="Times New Roman"/>
        </w:rPr>
        <w:t xml:space="preserve">A </w:t>
      </w:r>
      <w:r>
        <w:t>类基金份额面值为人民币</w:t>
      </w:r>
      <w:r>
        <w:t xml:space="preserve"> </w:t>
      </w:r>
      <w:r>
        <w:rPr>
          <w:rFonts w:ascii="Times New Roman" w:eastAsia="Times New Roman" w:hAnsi="Times New Roman" w:cs="Times New Roman"/>
        </w:rPr>
        <w:t xml:space="preserve">100.00 </w:t>
      </w:r>
      <w:r>
        <w:t>元。</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/D </w:t>
      </w:r>
      <w:r>
        <w:t>类基金份额面值为人民币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765C62B" w14:textId="77777777" w:rsidR="00AB3D68" w:rsidRDefault="008B6276">
      <w:pPr>
        <w:ind w:left="475" w:right="3"/>
      </w:pPr>
      <w:r>
        <w:t>本基金不收取认购费用。</w:t>
      </w:r>
      <w:r>
        <w:rPr>
          <w:rFonts w:ascii="Times New Roman" w:eastAsia="Times New Roman" w:hAnsi="Times New Roman" w:cs="Times New Roman"/>
        </w:rPr>
        <w:t xml:space="preserve"> </w:t>
      </w:r>
    </w:p>
    <w:p w14:paraId="16704A66" w14:textId="77777777" w:rsidR="00AB3D68" w:rsidRDefault="008B6276">
      <w:pPr>
        <w:spacing w:after="177"/>
        <w:ind w:left="480" w:firstLine="0"/>
      </w:pPr>
      <w:r>
        <w:rPr>
          <w:rFonts w:ascii="Times New Roman" w:eastAsia="Times New Roman" w:hAnsi="Times New Roman" w:cs="Times New Roman"/>
        </w:rPr>
        <w:t xml:space="preserve"> </w:t>
      </w:r>
    </w:p>
    <w:p w14:paraId="6CE2D862" w14:textId="77777777" w:rsidR="00AB3D68" w:rsidRDefault="008B6276">
      <w:pPr>
        <w:numPr>
          <w:ilvl w:val="0"/>
          <w:numId w:val="8"/>
        </w:numPr>
        <w:ind w:right="3" w:hanging="480"/>
      </w:pPr>
      <w:r>
        <w:t>基金存续期限</w:t>
      </w:r>
      <w:r>
        <w:rPr>
          <w:rFonts w:ascii="Times New Roman" w:eastAsia="Times New Roman" w:hAnsi="Times New Roman" w:cs="Times New Roman"/>
        </w:rPr>
        <w:t xml:space="preserve"> </w:t>
      </w:r>
    </w:p>
    <w:p w14:paraId="559423AF" w14:textId="77777777" w:rsidR="00AB3D68" w:rsidRDefault="008B6276">
      <w:pPr>
        <w:ind w:left="475" w:right="3"/>
      </w:pPr>
      <w:r>
        <w:t>不定期</w:t>
      </w:r>
      <w:r>
        <w:rPr>
          <w:rFonts w:ascii="Times New Roman" w:eastAsia="Times New Roman" w:hAnsi="Times New Roman" w:cs="Times New Roman"/>
        </w:rPr>
        <w:t xml:space="preserve"> </w:t>
      </w:r>
    </w:p>
    <w:p w14:paraId="2F29C29F" w14:textId="77777777" w:rsidR="00AB3D68" w:rsidRDefault="008B6276">
      <w:pPr>
        <w:spacing w:after="180"/>
        <w:ind w:left="480" w:firstLine="0"/>
      </w:pPr>
      <w:r>
        <w:rPr>
          <w:rFonts w:ascii="Times New Roman" w:eastAsia="Times New Roman" w:hAnsi="Times New Roman" w:cs="Times New Roman"/>
        </w:rPr>
        <w:t xml:space="preserve"> </w:t>
      </w:r>
    </w:p>
    <w:p w14:paraId="701C23A0" w14:textId="77777777" w:rsidR="00AB3D68" w:rsidRDefault="008B6276">
      <w:pPr>
        <w:spacing w:line="383" w:lineRule="auto"/>
        <w:ind w:left="475" w:right="4319"/>
      </w:pPr>
      <w:r>
        <w:t>八、</w:t>
      </w:r>
      <w:r>
        <w:rPr>
          <w:rFonts w:ascii="Times New Roman" w:eastAsia="Times New Roman" w:hAnsi="Times New Roman" w:cs="Times New Roman"/>
        </w:rPr>
        <w:t xml:space="preserve">A </w:t>
      </w:r>
      <w:r>
        <w:t>类基金份额上市交易场所上海证券交易所九、基金份额类别设置</w:t>
      </w:r>
      <w:r>
        <w:rPr>
          <w:rFonts w:ascii="Times New Roman" w:eastAsia="Times New Roman" w:hAnsi="Times New Roman" w:cs="Times New Roman"/>
        </w:rPr>
        <w:t xml:space="preserve"> </w:t>
      </w:r>
    </w:p>
    <w:p w14:paraId="028FB77A" w14:textId="77777777" w:rsidR="00AB3D68" w:rsidRDefault="008B6276">
      <w:pPr>
        <w:spacing w:after="7" w:line="372" w:lineRule="auto"/>
        <w:ind w:left="-15" w:right="1573" w:firstLine="470"/>
        <w:jc w:val="both"/>
      </w:pPr>
      <w:r>
        <w:t>本基金的基金份额分为</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B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D </w:t>
      </w:r>
      <w:r>
        <w:t>类基金份额，四类基金份额单独设置代码。基金管理人分别公布</w:t>
      </w:r>
      <w:r>
        <w:t xml:space="preserve"> </w:t>
      </w:r>
      <w:r>
        <w:rPr>
          <w:rFonts w:ascii="Times New Roman" w:eastAsia="Times New Roman" w:hAnsi="Times New Roman" w:cs="Times New Roman"/>
        </w:rPr>
        <w:t xml:space="preserve">A </w:t>
      </w:r>
      <w:r>
        <w:t>类基金份额每百份基金已实现收益、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类基金份额每万份基金已实现收益以及四类基金份额的七日年化收益率。</w:t>
      </w:r>
      <w:r>
        <w:rPr>
          <w:rFonts w:ascii="Times New Roman" w:eastAsia="Times New Roman" w:hAnsi="Times New Roman" w:cs="Times New Roman"/>
        </w:rPr>
        <w:t xml:space="preserve"> </w:t>
      </w:r>
    </w:p>
    <w:p w14:paraId="5E7E6AA8" w14:textId="77777777" w:rsidR="00AB3D68" w:rsidRDefault="008B6276">
      <w:pPr>
        <w:spacing w:after="0" w:line="386" w:lineRule="auto"/>
        <w:ind w:left="0" w:right="3" w:firstLine="480"/>
      </w:pPr>
      <w:r>
        <w:t>本基金基金份额的申购与赎回包括场内和场外两种方式。</w:t>
      </w:r>
      <w:r>
        <w:rPr>
          <w:rFonts w:ascii="Times New Roman" w:eastAsia="Times New Roman" w:hAnsi="Times New Roman" w:cs="Times New Roman"/>
        </w:rPr>
        <w:t xml:space="preserve">A </w:t>
      </w:r>
      <w:r>
        <w:t>类基金份额在场内申购和赎回，</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类基金份额在场外申购和赎回。</w:t>
      </w:r>
      <w:r>
        <w:rPr>
          <w:rFonts w:ascii="Times New Roman" w:eastAsia="Times New Roman" w:hAnsi="Times New Roman" w:cs="Times New Roman"/>
        </w:rPr>
        <w:t xml:space="preserve"> </w:t>
      </w:r>
    </w:p>
    <w:p w14:paraId="32CE96BC" w14:textId="77777777" w:rsidR="00AB3D68" w:rsidRDefault="008B6276">
      <w:pPr>
        <w:ind w:left="475" w:right="3"/>
      </w:pPr>
      <w:r>
        <w:t>投资人可自行选择申购的基金份额类别。</w:t>
      </w:r>
      <w:r>
        <w:rPr>
          <w:rFonts w:ascii="Times New Roman" w:eastAsia="Times New Roman" w:hAnsi="Times New Roman" w:cs="Times New Roman"/>
        </w:rPr>
        <w:t xml:space="preserve"> </w:t>
      </w:r>
    </w:p>
    <w:p w14:paraId="3A7983C3" w14:textId="77777777" w:rsidR="00AB3D68" w:rsidRDefault="008B6276">
      <w:pPr>
        <w:spacing w:after="7" w:line="372" w:lineRule="auto"/>
        <w:ind w:left="-15" w:right="1573" w:firstLine="470"/>
        <w:jc w:val="both"/>
      </w:pPr>
      <w:r>
        <w:t>根据基金实际运作情况，基金管理人可在不违反法律法规且对基金份额持有人利益无实质不利影响的前提下，对基金份额分类规则和办法进行调整并提前公告。</w:t>
      </w:r>
      <w:r>
        <w:rPr>
          <w:rFonts w:ascii="Times New Roman" w:eastAsia="Times New Roman" w:hAnsi="Times New Roman" w:cs="Times New Roman"/>
        </w:rPr>
        <w:t xml:space="preserve"> </w:t>
      </w:r>
      <w:r>
        <w:br w:type="page"/>
      </w:r>
    </w:p>
    <w:p w14:paraId="62C0A508" w14:textId="77777777" w:rsidR="00AB3D68" w:rsidRDefault="008B6276">
      <w:pPr>
        <w:pStyle w:val="1"/>
        <w:ind w:left="220" w:right="1798"/>
      </w:pPr>
      <w:bookmarkStart w:id="3" w:name="_Toc7013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38811E7" w14:textId="77777777" w:rsidR="00AB3D68" w:rsidRDefault="008B6276">
      <w:pPr>
        <w:spacing w:after="223"/>
        <w:ind w:left="420" w:firstLine="0"/>
      </w:pPr>
      <w:r>
        <w:rPr>
          <w:rFonts w:ascii="Times New Roman" w:eastAsia="Times New Roman" w:hAnsi="Times New Roman" w:cs="Times New Roman"/>
          <w:sz w:val="21"/>
        </w:rPr>
        <w:t xml:space="preserve"> </w:t>
      </w:r>
    </w:p>
    <w:p w14:paraId="66239745" w14:textId="77777777" w:rsidR="00AB3D68" w:rsidRDefault="008B6276">
      <w:pPr>
        <w:ind w:left="475" w:right="3"/>
      </w:pPr>
      <w:r>
        <w:t>一、基金份额的发售时间、发售方式、发售对象</w:t>
      </w:r>
      <w:r>
        <w:rPr>
          <w:rFonts w:ascii="Times New Roman" w:eastAsia="Times New Roman" w:hAnsi="Times New Roman" w:cs="Times New Roman"/>
        </w:rPr>
        <w:t xml:space="preserve"> </w:t>
      </w:r>
    </w:p>
    <w:p w14:paraId="7E6F0F6C" w14:textId="77777777" w:rsidR="00AB3D68" w:rsidRDefault="008B6276">
      <w:pPr>
        <w:numPr>
          <w:ilvl w:val="0"/>
          <w:numId w:val="9"/>
        </w:numPr>
        <w:ind w:right="3" w:hanging="360"/>
      </w:pPr>
      <w:r>
        <w:t>发售时间</w:t>
      </w:r>
      <w:r>
        <w:rPr>
          <w:rFonts w:ascii="Times New Roman" w:eastAsia="Times New Roman" w:hAnsi="Times New Roman" w:cs="Times New Roman"/>
        </w:rPr>
        <w:t xml:space="preserve"> </w:t>
      </w:r>
    </w:p>
    <w:p w14:paraId="05AFAEE1" w14:textId="77777777" w:rsidR="00AB3D68" w:rsidRDefault="008B6276">
      <w:pPr>
        <w:spacing w:after="0" w:line="379" w:lineRule="auto"/>
        <w:ind w:left="0" w:right="86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FD49EF7" w14:textId="77777777" w:rsidR="00AB3D68" w:rsidRDefault="008B6276">
      <w:pPr>
        <w:numPr>
          <w:ilvl w:val="0"/>
          <w:numId w:val="9"/>
        </w:numPr>
        <w:ind w:right="3" w:hanging="360"/>
      </w:pPr>
      <w:r>
        <w:t>发售方式</w:t>
      </w:r>
      <w:r>
        <w:rPr>
          <w:rFonts w:ascii="Times New Roman" w:eastAsia="Times New Roman" w:hAnsi="Times New Roman" w:cs="Times New Roman"/>
        </w:rPr>
        <w:t xml:space="preserve"> </w:t>
      </w:r>
    </w:p>
    <w:p w14:paraId="5AE35088" w14:textId="77777777" w:rsidR="00AB3D68" w:rsidRDefault="008B6276">
      <w:pPr>
        <w:ind w:left="475" w:right="3"/>
      </w:pPr>
      <w:r>
        <w:t>投资人可通过网上现金认购方式认购本基金。</w:t>
      </w:r>
      <w:r>
        <w:rPr>
          <w:rFonts w:ascii="Times New Roman" w:eastAsia="Times New Roman" w:hAnsi="Times New Roman" w:cs="Times New Roman"/>
        </w:rPr>
        <w:t xml:space="preserve"> </w:t>
      </w:r>
    </w:p>
    <w:p w14:paraId="5D955356" w14:textId="77777777" w:rsidR="00AB3D68" w:rsidRDefault="008B6276">
      <w:pPr>
        <w:spacing w:after="25" w:line="363" w:lineRule="auto"/>
        <w:ind w:left="0" w:right="3" w:firstLine="480"/>
      </w:pPr>
      <w:r>
        <w:t>网上现金认购是指投资人通过基金管理人指定的销售机构用上海证券交易所网上系统以现金进行的认购。销售机构具体名单见基金份额发售公告以及基金管理人届时发布的调整销售机构的相关公告。</w:t>
      </w:r>
      <w:r>
        <w:rPr>
          <w:rFonts w:ascii="Times New Roman" w:eastAsia="Times New Roman" w:hAnsi="Times New Roman" w:cs="Times New Roman"/>
        </w:rPr>
        <w:t xml:space="preserve"> </w:t>
      </w:r>
    </w:p>
    <w:p w14:paraId="44AAF397" w14:textId="77777777" w:rsidR="00AB3D68" w:rsidRDefault="008B6276">
      <w:pPr>
        <w:numPr>
          <w:ilvl w:val="0"/>
          <w:numId w:val="9"/>
        </w:numPr>
        <w:ind w:right="3" w:hanging="360"/>
      </w:pPr>
      <w:r>
        <w:t>发售对象</w:t>
      </w:r>
      <w:r>
        <w:rPr>
          <w:rFonts w:ascii="Times New Roman" w:eastAsia="Times New Roman" w:hAnsi="Times New Roman" w:cs="Times New Roman"/>
        </w:rPr>
        <w:t xml:space="preserve"> </w:t>
      </w:r>
    </w:p>
    <w:p w14:paraId="6D4FD087" w14:textId="77777777" w:rsidR="00AB3D68" w:rsidRDefault="008B6276">
      <w:pPr>
        <w:ind w:left="475" w:right="3"/>
      </w:pPr>
      <w:r>
        <w:t>符合法律法规规定的可投资于证券投资基金的个人投资者、机构投资者和合</w:t>
      </w:r>
    </w:p>
    <w:p w14:paraId="29FFC1BB" w14:textId="77777777" w:rsidR="00AB3D68" w:rsidRDefault="008B6276">
      <w:pPr>
        <w:ind w:left="10" w:right="3"/>
      </w:pPr>
      <w:r>
        <w:t>格境外投资者以及法律法规或中国证监会允许购买证券投资基金的其他投资人。</w:t>
      </w:r>
      <w:r>
        <w:rPr>
          <w:rFonts w:ascii="Times New Roman" w:eastAsia="Times New Roman" w:hAnsi="Times New Roman" w:cs="Times New Roman"/>
        </w:rPr>
        <w:t xml:space="preserve"> </w:t>
      </w:r>
    </w:p>
    <w:p w14:paraId="53B7F1FB" w14:textId="77777777" w:rsidR="00AB3D68" w:rsidRDefault="008B6276">
      <w:pPr>
        <w:ind w:left="475" w:right="3"/>
      </w:pPr>
      <w:r>
        <w:t>二、基金份额的认购</w:t>
      </w:r>
      <w:r>
        <w:rPr>
          <w:rFonts w:ascii="Times New Roman" w:eastAsia="Times New Roman" w:hAnsi="Times New Roman" w:cs="Times New Roman"/>
        </w:rPr>
        <w:t xml:space="preserve"> </w:t>
      </w:r>
    </w:p>
    <w:p w14:paraId="52CB1C39" w14:textId="77777777" w:rsidR="00AB3D68" w:rsidRDefault="008B6276">
      <w:pPr>
        <w:numPr>
          <w:ilvl w:val="0"/>
          <w:numId w:val="10"/>
        </w:numPr>
        <w:ind w:right="3" w:hanging="360"/>
      </w:pPr>
      <w:r>
        <w:t>认购费用</w:t>
      </w:r>
      <w:r>
        <w:rPr>
          <w:rFonts w:ascii="Times New Roman" w:eastAsia="Times New Roman" w:hAnsi="Times New Roman" w:cs="Times New Roman"/>
        </w:rPr>
        <w:t xml:space="preserve"> </w:t>
      </w:r>
    </w:p>
    <w:p w14:paraId="5506A214" w14:textId="77777777" w:rsidR="00AB3D68" w:rsidRDefault="008B6276">
      <w:pPr>
        <w:ind w:left="475" w:right="3"/>
      </w:pPr>
      <w:r>
        <w:t>本基金不收取认购费。</w:t>
      </w:r>
      <w:r>
        <w:rPr>
          <w:rFonts w:ascii="Times New Roman" w:eastAsia="Times New Roman" w:hAnsi="Times New Roman" w:cs="Times New Roman"/>
        </w:rPr>
        <w:t xml:space="preserve"> </w:t>
      </w:r>
    </w:p>
    <w:p w14:paraId="7A84BE44" w14:textId="77777777" w:rsidR="00AB3D68" w:rsidRDefault="008B6276">
      <w:pPr>
        <w:numPr>
          <w:ilvl w:val="0"/>
          <w:numId w:val="10"/>
        </w:numPr>
        <w:ind w:right="3" w:hanging="360"/>
      </w:pPr>
      <w:r>
        <w:t>募集期利息的处理方式</w:t>
      </w:r>
      <w:r>
        <w:rPr>
          <w:rFonts w:ascii="Times New Roman" w:eastAsia="Times New Roman" w:hAnsi="Times New Roman" w:cs="Times New Roman"/>
        </w:rPr>
        <w:t xml:space="preserve"> </w:t>
      </w:r>
    </w:p>
    <w:p w14:paraId="51843136" w14:textId="77777777" w:rsidR="00AB3D68" w:rsidRDefault="008B6276">
      <w:pPr>
        <w:spacing w:after="20" w:line="365" w:lineRule="auto"/>
        <w:ind w:left="0" w:right="3" w:firstLine="480"/>
      </w:pPr>
      <w:r>
        <w:t>基金募集期间募集的资金存入专门账户，在基金募集行为结束前，任何人不得动用。有效认购资金在募集期形成的利息计入基金资产。</w:t>
      </w:r>
      <w:r>
        <w:rPr>
          <w:rFonts w:ascii="Times New Roman" w:eastAsia="Times New Roman" w:hAnsi="Times New Roman" w:cs="Times New Roman"/>
        </w:rPr>
        <w:t xml:space="preserve"> </w:t>
      </w:r>
    </w:p>
    <w:p w14:paraId="5760BDDB" w14:textId="77777777" w:rsidR="00AB3D68" w:rsidRDefault="008B6276">
      <w:pPr>
        <w:numPr>
          <w:ilvl w:val="0"/>
          <w:numId w:val="10"/>
        </w:numPr>
        <w:ind w:right="3" w:hanging="360"/>
      </w:pPr>
      <w:r>
        <w:t>基金认购份额的计算</w:t>
      </w:r>
      <w:r>
        <w:rPr>
          <w:rFonts w:ascii="Times New Roman" w:eastAsia="Times New Roman" w:hAnsi="Times New Roman" w:cs="Times New Roman"/>
        </w:rPr>
        <w:t xml:space="preserve"> </w:t>
      </w:r>
    </w:p>
    <w:p w14:paraId="35606136" w14:textId="77777777" w:rsidR="00AB3D68" w:rsidRDefault="008B6276">
      <w:pPr>
        <w:spacing w:after="0" w:line="384" w:lineRule="auto"/>
        <w:ind w:left="0" w:right="3" w:firstLine="480"/>
      </w:pPr>
      <w:r>
        <w:t>本基金按基金份额初始面值人民币</w:t>
      </w:r>
      <w:r>
        <w:t xml:space="preserve"> </w:t>
      </w:r>
      <w:r>
        <w:rPr>
          <w:rFonts w:ascii="Times New Roman" w:eastAsia="Times New Roman" w:hAnsi="Times New Roman" w:cs="Times New Roman"/>
        </w:rPr>
        <w:t xml:space="preserve">1.00 </w:t>
      </w:r>
      <w:r>
        <w:t>元的价格发售。基金认购份额具体的计算方法在招募说明书中列示。</w:t>
      </w:r>
      <w:r>
        <w:rPr>
          <w:rFonts w:ascii="Times New Roman" w:eastAsia="Times New Roman" w:hAnsi="Times New Roman" w:cs="Times New Roman"/>
        </w:rPr>
        <w:t xml:space="preserve"> </w:t>
      </w:r>
    </w:p>
    <w:p w14:paraId="4D7E289C" w14:textId="77777777" w:rsidR="00AB3D68" w:rsidRDefault="008B6276">
      <w:pPr>
        <w:numPr>
          <w:ilvl w:val="0"/>
          <w:numId w:val="10"/>
        </w:numPr>
        <w:ind w:right="3" w:hanging="360"/>
      </w:pPr>
      <w:r>
        <w:t>认购申请的确认</w:t>
      </w:r>
      <w:r>
        <w:rPr>
          <w:rFonts w:ascii="Times New Roman" w:eastAsia="Times New Roman" w:hAnsi="Times New Roman" w:cs="Times New Roman"/>
        </w:rPr>
        <w:t xml:space="preserve"> </w:t>
      </w:r>
    </w:p>
    <w:p w14:paraId="7BE8DA43" w14:textId="77777777" w:rsidR="00AB3D68" w:rsidRDefault="008B6276">
      <w:pPr>
        <w:spacing w:after="23" w:line="362" w:lineRule="auto"/>
        <w:ind w:left="0" w:right="3" w:firstLine="480"/>
      </w:pPr>
      <w:r>
        <w:t>基金销售机构对认购申请的受理并不代表该申请一定成功，而仅代表销售机构确实接收到认购申请。认购的确认以登记机构的确认结果为准。对于认购申请及认购份额的确认情况，投资人应及时查询并妥善行使合法权利，否则，由此产生的投资人任何损失由投资人自行承担。</w:t>
      </w:r>
      <w:r>
        <w:rPr>
          <w:rFonts w:ascii="Times New Roman" w:eastAsia="Times New Roman" w:hAnsi="Times New Roman" w:cs="Times New Roman"/>
        </w:rPr>
        <w:t xml:space="preserve"> </w:t>
      </w:r>
    </w:p>
    <w:p w14:paraId="2F0A2444" w14:textId="77777777" w:rsidR="00AB3D68" w:rsidRDefault="008B6276">
      <w:pPr>
        <w:ind w:left="475" w:right="3"/>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331E1C25" w14:textId="77777777" w:rsidR="00AB3D68" w:rsidRDefault="008B6276">
      <w:pPr>
        <w:numPr>
          <w:ilvl w:val="0"/>
          <w:numId w:val="11"/>
        </w:numPr>
        <w:spacing w:after="0" w:line="379" w:lineRule="auto"/>
        <w:ind w:right="3" w:firstLine="480"/>
      </w:pPr>
      <w:r>
        <w:t>基金管理人可以对投资人的单笔最低认购份额进行限制，具体限制请参看招募说明书或相关公告。</w:t>
      </w:r>
      <w:r>
        <w:rPr>
          <w:rFonts w:ascii="Times New Roman" w:eastAsia="Times New Roman" w:hAnsi="Times New Roman" w:cs="Times New Roman"/>
        </w:rPr>
        <w:t xml:space="preserve"> </w:t>
      </w:r>
    </w:p>
    <w:p w14:paraId="252A904F" w14:textId="77777777" w:rsidR="00AB3D68" w:rsidRDefault="008B6276">
      <w:pPr>
        <w:numPr>
          <w:ilvl w:val="0"/>
          <w:numId w:val="11"/>
        </w:numPr>
        <w:spacing w:after="0" w:line="379" w:lineRule="auto"/>
        <w:ind w:right="3" w:firstLine="480"/>
      </w:pPr>
      <w:r>
        <w:t>基金管理人可以对募集期间的单个投资人的累计认购份额进行限制，具体限制和处理方法请参看招募说明书</w:t>
      </w:r>
      <w:r>
        <w:t>或相关公告。</w:t>
      </w:r>
      <w:r>
        <w:rPr>
          <w:rFonts w:ascii="Times New Roman" w:eastAsia="Times New Roman" w:hAnsi="Times New Roman" w:cs="Times New Roman"/>
        </w:rPr>
        <w:t xml:space="preserve"> </w:t>
      </w:r>
    </w:p>
    <w:p w14:paraId="6CEEEA82" w14:textId="77777777" w:rsidR="00AB3D68" w:rsidRDefault="008B6276">
      <w:pPr>
        <w:numPr>
          <w:ilvl w:val="0"/>
          <w:numId w:val="11"/>
        </w:numPr>
        <w:spacing w:line="379" w:lineRule="auto"/>
        <w:ind w:right="3" w:firstLine="480"/>
      </w:pPr>
      <w:r>
        <w:t>基金投资者在基金募集期内可以多次认购基金份额，认购申请一旦受理不得撤销。</w:t>
      </w:r>
      <w:r>
        <w:rPr>
          <w:rFonts w:ascii="Times New Roman" w:eastAsia="Times New Roman" w:hAnsi="Times New Roman" w:cs="Times New Roman"/>
        </w:rPr>
        <w:t xml:space="preserve"> </w:t>
      </w:r>
      <w:r>
        <w:br w:type="page"/>
      </w:r>
    </w:p>
    <w:p w14:paraId="24A765D4" w14:textId="77777777" w:rsidR="00AB3D68" w:rsidRDefault="008B6276">
      <w:pPr>
        <w:pStyle w:val="1"/>
        <w:ind w:left="220" w:right="1795"/>
      </w:pPr>
      <w:bookmarkStart w:id="4" w:name="_Toc7013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4FA3F5F" w14:textId="77777777" w:rsidR="00AB3D68" w:rsidRDefault="008B6276">
      <w:pPr>
        <w:spacing w:after="177"/>
        <w:ind w:left="540" w:firstLine="0"/>
      </w:pPr>
      <w:r>
        <w:rPr>
          <w:rFonts w:ascii="Times New Roman" w:eastAsia="Times New Roman" w:hAnsi="Times New Roman" w:cs="Times New Roman"/>
        </w:rPr>
        <w:t xml:space="preserve"> </w:t>
      </w:r>
    </w:p>
    <w:p w14:paraId="4F5DF2AE" w14:textId="77777777" w:rsidR="00AB3D68" w:rsidRDefault="008B6276">
      <w:pPr>
        <w:numPr>
          <w:ilvl w:val="0"/>
          <w:numId w:val="12"/>
        </w:numPr>
        <w:ind w:right="3" w:hanging="480"/>
      </w:pPr>
      <w:r>
        <w:t>基金备案的条件</w:t>
      </w:r>
      <w:r>
        <w:rPr>
          <w:rFonts w:ascii="Times New Roman" w:eastAsia="Times New Roman" w:hAnsi="Times New Roman" w:cs="Times New Roman"/>
        </w:rPr>
        <w:t xml:space="preserve"> </w:t>
      </w:r>
    </w:p>
    <w:p w14:paraId="6233EEE0" w14:textId="77777777" w:rsidR="00AB3D68" w:rsidRDefault="008B6276">
      <w:pPr>
        <w:ind w:left="475" w:right="3"/>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7D5FF644" w14:textId="77777777" w:rsidR="00AB3D68" w:rsidRDefault="008B6276">
      <w:pPr>
        <w:spacing w:after="0" w:line="380" w:lineRule="auto"/>
        <w:ind w:left="10" w:right="891"/>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577884F" w14:textId="77777777" w:rsidR="00AB3D68" w:rsidRDefault="008B6276">
      <w:pPr>
        <w:spacing w:after="23" w:line="361" w:lineRule="auto"/>
        <w:ind w:left="0" w:right="3"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5B53769" w14:textId="77777777" w:rsidR="00AB3D68" w:rsidRDefault="008B6276">
      <w:pPr>
        <w:numPr>
          <w:ilvl w:val="0"/>
          <w:numId w:val="12"/>
        </w:numPr>
        <w:ind w:right="3" w:hanging="480"/>
      </w:pPr>
      <w:r>
        <w:t>基金合同不能生效时募集资金的处理方式</w:t>
      </w:r>
      <w:r>
        <w:rPr>
          <w:rFonts w:ascii="Times New Roman" w:eastAsia="Times New Roman" w:hAnsi="Times New Roman" w:cs="Times New Roman"/>
        </w:rPr>
        <w:t xml:space="preserve"> </w:t>
      </w:r>
    </w:p>
    <w:p w14:paraId="041B8287" w14:textId="77777777" w:rsidR="00AB3D68" w:rsidRDefault="008B6276">
      <w:pPr>
        <w:ind w:left="475" w:right="3"/>
      </w:pPr>
      <w:r>
        <w:t>如果募集期限届满，未满足募集生效条件，基金管理人应当承担下列责任：</w:t>
      </w:r>
      <w:r>
        <w:rPr>
          <w:rFonts w:ascii="Times New Roman" w:eastAsia="Times New Roman" w:hAnsi="Times New Roman" w:cs="Times New Roman"/>
        </w:rPr>
        <w:t xml:space="preserve"> </w:t>
      </w:r>
    </w:p>
    <w:p w14:paraId="2E6B1E2E" w14:textId="77777777" w:rsidR="00AB3D68" w:rsidRDefault="008B6276">
      <w:pPr>
        <w:numPr>
          <w:ilvl w:val="0"/>
          <w:numId w:val="13"/>
        </w:numPr>
        <w:ind w:right="3" w:firstLine="475"/>
      </w:pPr>
      <w:r>
        <w:t>以其固有财产承担因募集行为而产生的债务和费用；</w:t>
      </w:r>
      <w:r>
        <w:rPr>
          <w:rFonts w:ascii="Times New Roman" w:eastAsia="Times New Roman" w:hAnsi="Times New Roman" w:cs="Times New Roman"/>
        </w:rPr>
        <w:t xml:space="preserve"> </w:t>
      </w:r>
    </w:p>
    <w:p w14:paraId="5E7199D5" w14:textId="77777777" w:rsidR="00AB3D68" w:rsidRDefault="008B6276">
      <w:pPr>
        <w:numPr>
          <w:ilvl w:val="0"/>
          <w:numId w:val="13"/>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7277963" w14:textId="77777777" w:rsidR="00AB3D68" w:rsidRDefault="008B6276">
      <w:pPr>
        <w:numPr>
          <w:ilvl w:val="0"/>
          <w:numId w:val="13"/>
        </w:numPr>
        <w:spacing w:after="7" w:line="372" w:lineRule="auto"/>
        <w:ind w:right="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068B237" w14:textId="77777777" w:rsidR="00AB3D68" w:rsidRDefault="008B6276">
      <w:pPr>
        <w:ind w:left="475" w:right="3"/>
      </w:pPr>
      <w:r>
        <w:t>三、基金存续期内的基金份额持有人数量和资产规模</w:t>
      </w:r>
      <w:r>
        <w:rPr>
          <w:rFonts w:ascii="Times New Roman" w:eastAsia="Times New Roman" w:hAnsi="Times New Roman" w:cs="Times New Roman"/>
        </w:rPr>
        <w:t xml:space="preserve"> </w:t>
      </w:r>
    </w:p>
    <w:p w14:paraId="5B89CD5B" w14:textId="77777777" w:rsidR="00AB3D68" w:rsidRDefault="008B6276">
      <w:pPr>
        <w:spacing w:after="4" w:line="371" w:lineRule="auto"/>
        <w:ind w:left="0" w:right="3"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万元情形的，基金管理人应当在定期报告中予以披露；连续六十个工作日出现前述情形的，基金管理人应当向中国证监会报告并提出解决方案，如转换运作方式、与其他基金合并</w:t>
      </w:r>
      <w:r>
        <w:t>或者终止基金合同等，并召开基金份额持有人大会进行表决。</w:t>
      </w:r>
      <w:r>
        <w:rPr>
          <w:rFonts w:ascii="Times New Roman" w:eastAsia="Times New Roman" w:hAnsi="Times New Roman" w:cs="Times New Roman"/>
        </w:rPr>
        <w:t xml:space="preserve"> </w:t>
      </w:r>
    </w:p>
    <w:p w14:paraId="5098130B" w14:textId="77777777" w:rsidR="00AB3D68" w:rsidRDefault="008B6276">
      <w:pPr>
        <w:ind w:left="475" w:right="3"/>
      </w:pPr>
      <w:r>
        <w:t>法律法规另有规定时，从其规定。</w:t>
      </w:r>
      <w:r>
        <w:rPr>
          <w:rFonts w:ascii="Times New Roman" w:eastAsia="Times New Roman" w:hAnsi="Times New Roman" w:cs="Times New Roman"/>
          <w:sz w:val="21"/>
        </w:rPr>
        <w:t xml:space="preserve"> </w:t>
      </w:r>
    </w:p>
    <w:p w14:paraId="751F77EA" w14:textId="77777777" w:rsidR="00AB3D68" w:rsidRDefault="008B6276">
      <w:pPr>
        <w:pStyle w:val="1"/>
        <w:spacing w:after="157"/>
        <w:ind w:left="220" w:right="1376"/>
      </w:pPr>
      <w:bookmarkStart w:id="5" w:name="_Toc70135"/>
      <w:r>
        <w:t>第六部分</w:t>
      </w:r>
      <w:r>
        <w:rPr>
          <w:rFonts w:ascii="Times New Roman" w:eastAsia="Times New Roman" w:hAnsi="Times New Roman" w:cs="Times New Roman"/>
          <w:b/>
        </w:rPr>
        <w:t xml:space="preserve">  </w:t>
      </w:r>
      <w:r>
        <w:t>基金份额的折算</w:t>
      </w:r>
      <w:r>
        <w:rPr>
          <w:rFonts w:ascii="Times New Roman" w:eastAsia="Times New Roman" w:hAnsi="Times New Roman" w:cs="Times New Roman"/>
          <w:b/>
        </w:rPr>
        <w:t xml:space="preserve"> </w:t>
      </w:r>
      <w:bookmarkEnd w:id="5"/>
    </w:p>
    <w:p w14:paraId="534853ED" w14:textId="77777777" w:rsidR="00AB3D68" w:rsidRDefault="008B6276">
      <w:pPr>
        <w:spacing w:after="178"/>
        <w:ind w:left="480" w:firstLine="0"/>
      </w:pPr>
      <w:r>
        <w:rPr>
          <w:rFonts w:ascii="Times New Roman" w:eastAsia="Times New Roman" w:hAnsi="Times New Roman" w:cs="Times New Roman"/>
        </w:rPr>
        <w:t xml:space="preserve">     </w:t>
      </w:r>
    </w:p>
    <w:p w14:paraId="18C8981F" w14:textId="77777777" w:rsidR="00AB3D68" w:rsidRDefault="008B6276">
      <w:pPr>
        <w:numPr>
          <w:ilvl w:val="0"/>
          <w:numId w:val="14"/>
        </w:numPr>
        <w:ind w:right="3" w:hanging="480"/>
      </w:pPr>
      <w:r>
        <w:t>基金份额折算的时间</w:t>
      </w:r>
      <w:r>
        <w:rPr>
          <w:rFonts w:ascii="Times New Roman" w:eastAsia="Times New Roman" w:hAnsi="Times New Roman" w:cs="Times New Roman"/>
        </w:rPr>
        <w:t xml:space="preserve"> </w:t>
      </w:r>
    </w:p>
    <w:p w14:paraId="62809BC0" w14:textId="77777777" w:rsidR="00AB3D68" w:rsidRDefault="008B6276">
      <w:pPr>
        <w:ind w:left="475" w:right="3"/>
      </w:pPr>
      <w:r>
        <w:t>基金合同生效后，基金管理人办理基金份额折算。</w:t>
      </w:r>
      <w:r>
        <w:rPr>
          <w:rFonts w:ascii="Times New Roman" w:eastAsia="Times New Roman" w:hAnsi="Times New Roman" w:cs="Times New Roman"/>
        </w:rPr>
        <w:t xml:space="preserve"> </w:t>
      </w:r>
    </w:p>
    <w:p w14:paraId="7AE40151" w14:textId="77777777" w:rsidR="00AB3D68" w:rsidRDefault="008B6276">
      <w:pPr>
        <w:numPr>
          <w:ilvl w:val="0"/>
          <w:numId w:val="14"/>
        </w:numPr>
        <w:ind w:right="3" w:hanging="480"/>
      </w:pPr>
      <w:r>
        <w:t>基金份额折算的原则</w:t>
      </w:r>
      <w:r>
        <w:rPr>
          <w:rFonts w:ascii="Times New Roman" w:eastAsia="Times New Roman" w:hAnsi="Times New Roman" w:cs="Times New Roman"/>
        </w:rPr>
        <w:t xml:space="preserve"> </w:t>
      </w:r>
    </w:p>
    <w:p w14:paraId="18138833" w14:textId="77777777" w:rsidR="00AB3D68" w:rsidRDefault="008B6276">
      <w:pPr>
        <w:ind w:left="475" w:right="3"/>
      </w:pPr>
      <w:r>
        <w:t>基金份额折算由基金管理人办理，并由登记机构进行基金份额的变更登记。</w:t>
      </w:r>
      <w:r>
        <w:rPr>
          <w:rFonts w:ascii="Times New Roman" w:eastAsia="Times New Roman" w:hAnsi="Times New Roman" w:cs="Times New Roman"/>
        </w:rPr>
        <w:t xml:space="preserve"> </w:t>
      </w:r>
    </w:p>
    <w:p w14:paraId="405CC519" w14:textId="77777777" w:rsidR="00AB3D68" w:rsidRDefault="008B6276">
      <w:pPr>
        <w:spacing w:after="15" w:line="362" w:lineRule="auto"/>
        <w:ind w:left="0" w:right="3"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基金份额折算后，基金份额持有人将按照折算后的基金份额享有权利并承担义务。</w:t>
      </w:r>
      <w:r>
        <w:rPr>
          <w:rFonts w:ascii="Times New Roman" w:eastAsia="Times New Roman" w:hAnsi="Times New Roman" w:cs="Times New Roman"/>
        </w:rPr>
        <w:t xml:space="preserve"> </w:t>
      </w:r>
    </w:p>
    <w:p w14:paraId="42022F3E" w14:textId="77777777" w:rsidR="00AB3D68" w:rsidRDefault="008B6276">
      <w:pPr>
        <w:spacing w:after="17" w:line="365" w:lineRule="auto"/>
        <w:ind w:left="0" w:right="1106" w:firstLine="480"/>
      </w:pPr>
      <w:r>
        <w:t>如果基金份额折算过程中发生不可抗力，基金管理人可延迟办理基金份额折算。</w:t>
      </w:r>
      <w:r>
        <w:rPr>
          <w:rFonts w:ascii="Times New Roman" w:eastAsia="Times New Roman" w:hAnsi="Times New Roman" w:cs="Times New Roman"/>
        </w:rPr>
        <w:t xml:space="preserve"> </w:t>
      </w:r>
    </w:p>
    <w:p w14:paraId="68DB2B39" w14:textId="77777777" w:rsidR="00AB3D68" w:rsidRDefault="008B6276">
      <w:pPr>
        <w:numPr>
          <w:ilvl w:val="0"/>
          <w:numId w:val="14"/>
        </w:numPr>
        <w:ind w:right="3" w:hanging="480"/>
      </w:pPr>
      <w:r>
        <w:t>基金份额折算的方法</w:t>
      </w:r>
      <w:r>
        <w:rPr>
          <w:rFonts w:ascii="Times New Roman" w:eastAsia="Times New Roman" w:hAnsi="Times New Roman" w:cs="Times New Roman"/>
        </w:rPr>
        <w:t xml:space="preserve"> </w:t>
      </w:r>
    </w:p>
    <w:p w14:paraId="3B161169" w14:textId="77777777" w:rsidR="00AB3D68" w:rsidRDefault="008B6276">
      <w:pPr>
        <w:spacing w:after="0" w:line="382" w:lineRule="auto"/>
        <w:ind w:left="0" w:right="145" w:firstLine="480"/>
      </w:pPr>
      <w:r>
        <w:t>本基金</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/D </w:t>
      </w:r>
      <w:r>
        <w:t>类基金份额不做折算，面值为</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A </w:t>
      </w:r>
      <w:r>
        <w:t>类基金份额折算方法如下：</w:t>
      </w:r>
      <w:r>
        <w:rPr>
          <w:rFonts w:ascii="Times New Roman" w:eastAsia="Times New Roman" w:hAnsi="Times New Roman" w:cs="Times New Roman"/>
        </w:rPr>
        <w:t xml:space="preserve"> </w:t>
      </w:r>
    </w:p>
    <w:p w14:paraId="58A6AB9B" w14:textId="77777777" w:rsidR="00AB3D68" w:rsidRDefault="008B6276">
      <w:pPr>
        <w:ind w:left="475" w:right="3"/>
      </w:pPr>
      <w:r>
        <w:t>折算后基金份额持有人持有的</w:t>
      </w:r>
      <w:r>
        <w:rPr>
          <w:rFonts w:ascii="Times New Roman" w:eastAsia="Times New Roman" w:hAnsi="Times New Roman" w:cs="Times New Roman"/>
        </w:rPr>
        <w:t>A</w:t>
      </w:r>
      <w:r>
        <w:t>类基金份额</w:t>
      </w:r>
      <w:r>
        <w:rPr>
          <w:rFonts w:ascii="Times New Roman" w:eastAsia="Times New Roman" w:hAnsi="Times New Roman" w:cs="Times New Roman"/>
        </w:rPr>
        <w:t>=</w:t>
      </w:r>
      <w:r>
        <w:t>折算前基金份额持有人持有的</w:t>
      </w:r>
    </w:p>
    <w:p w14:paraId="0D123792" w14:textId="77777777" w:rsidR="00AB3D68" w:rsidRDefault="008B6276">
      <w:pPr>
        <w:ind w:left="10" w:right="3"/>
      </w:pP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/100 </w:t>
      </w:r>
    </w:p>
    <w:p w14:paraId="0EEAA2DA" w14:textId="77777777" w:rsidR="00AB3D68" w:rsidRDefault="008B6276">
      <w:pPr>
        <w:spacing w:line="355" w:lineRule="auto"/>
        <w:ind w:left="0" w:right="665" w:firstLine="480"/>
      </w:pPr>
      <w:r>
        <w:rPr>
          <w:rFonts w:ascii="Times New Roman" w:eastAsia="Times New Roman" w:hAnsi="Times New Roman" w:cs="Times New Roman"/>
        </w:rPr>
        <w:t xml:space="preserve">A </w:t>
      </w:r>
      <w:r>
        <w:t>类基金份额的初始面值为人民币</w:t>
      </w:r>
      <w:r>
        <w:t xml:space="preserve"> </w:t>
      </w:r>
      <w:r>
        <w:rPr>
          <w:rFonts w:ascii="Times New Roman" w:eastAsia="Times New Roman" w:hAnsi="Times New Roman" w:cs="Times New Roman"/>
        </w:rPr>
        <w:t xml:space="preserve">1.00 </w:t>
      </w:r>
      <w:r>
        <w:t>元，折算后每份</w:t>
      </w:r>
      <w:r>
        <w:t xml:space="preserve"> </w:t>
      </w:r>
      <w:r>
        <w:rPr>
          <w:rFonts w:ascii="Times New Roman" w:eastAsia="Times New Roman" w:hAnsi="Times New Roman" w:cs="Times New Roman"/>
        </w:rPr>
        <w:t xml:space="preserve">A </w:t>
      </w:r>
      <w:r>
        <w:t>类基金份额对应的面值为</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b/>
          <w:sz w:val="32"/>
          <w:vertAlign w:val="subscript"/>
        </w:rPr>
        <w:t xml:space="preserve"> </w:t>
      </w:r>
      <w:r>
        <w:rPr>
          <w:rFonts w:ascii="Times New Roman" w:eastAsia="Times New Roman" w:hAnsi="Times New Roman" w:cs="Times New Roman"/>
          <w:b/>
          <w:sz w:val="32"/>
          <w:vertAlign w:val="subscript"/>
        </w:rPr>
        <w:tab/>
      </w:r>
      <w:r>
        <w:rPr>
          <w:rFonts w:ascii="Times New Roman" w:eastAsia="Times New Roman" w:hAnsi="Times New Roman" w:cs="Times New Roman"/>
          <w:b/>
          <w:sz w:val="30"/>
        </w:rPr>
        <w:t xml:space="preserve"> </w:t>
      </w:r>
    </w:p>
    <w:p w14:paraId="5A762B42" w14:textId="77777777" w:rsidR="00AB3D68" w:rsidRDefault="008B6276">
      <w:pPr>
        <w:pStyle w:val="1"/>
        <w:spacing w:after="29"/>
        <w:ind w:left="220" w:right="1196"/>
      </w:pPr>
      <w:bookmarkStart w:id="6" w:name="_Toc70136"/>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0266674F" w14:textId="77777777" w:rsidR="00AB3D68" w:rsidRDefault="008B6276">
      <w:pPr>
        <w:spacing w:after="145"/>
        <w:ind w:left="0" w:firstLine="0"/>
      </w:pPr>
      <w:r>
        <w:rPr>
          <w:rFonts w:ascii="Times New Roman" w:eastAsia="Times New Roman" w:hAnsi="Times New Roman" w:cs="Times New Roman"/>
          <w:sz w:val="21"/>
        </w:rPr>
        <w:t xml:space="preserve"> </w:t>
      </w:r>
    </w:p>
    <w:p w14:paraId="2D95FD7E" w14:textId="77777777" w:rsidR="00AB3D68" w:rsidRDefault="008B6276">
      <w:pPr>
        <w:ind w:left="475" w:right="3"/>
      </w:pPr>
      <w:r>
        <w:t>一、基金份额的上市</w:t>
      </w:r>
      <w:r>
        <w:rPr>
          <w:rFonts w:ascii="Times New Roman" w:eastAsia="Times New Roman" w:hAnsi="Times New Roman" w:cs="Times New Roman"/>
        </w:rPr>
        <w:t xml:space="preserve">  </w:t>
      </w:r>
    </w:p>
    <w:p w14:paraId="6E2AA2AA" w14:textId="77777777" w:rsidR="00AB3D68" w:rsidRDefault="008B6276">
      <w:pPr>
        <w:spacing w:after="21" w:line="366" w:lineRule="auto"/>
        <w:ind w:left="0" w:right="3" w:firstLine="480"/>
      </w:pPr>
      <w:r>
        <w:t>基金合同生效后，具备下列条件的，基金管理人可依据《上海证券交易所证券投资基金上市规则》，向上海证券交易所申请上市：</w:t>
      </w:r>
      <w:r>
        <w:rPr>
          <w:rFonts w:ascii="Times New Roman" w:eastAsia="Times New Roman" w:hAnsi="Times New Roman" w:cs="Times New Roman"/>
        </w:rPr>
        <w:t xml:space="preserve">  </w:t>
      </w:r>
    </w:p>
    <w:p w14:paraId="74AF4712" w14:textId="77777777" w:rsidR="00AB3D68" w:rsidRDefault="008B6276">
      <w:pPr>
        <w:numPr>
          <w:ilvl w:val="0"/>
          <w:numId w:val="15"/>
        </w:numPr>
        <w:ind w:right="3" w:hanging="360"/>
      </w:pPr>
      <w:r>
        <w:t>基金募集金额不低于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rPr>
        <w:t xml:space="preserve">  </w:t>
      </w:r>
    </w:p>
    <w:p w14:paraId="03466C5D" w14:textId="77777777" w:rsidR="00AB3D68" w:rsidRDefault="008B6276">
      <w:pPr>
        <w:numPr>
          <w:ilvl w:val="0"/>
          <w:numId w:val="15"/>
        </w:numPr>
        <w:ind w:right="3" w:hanging="360"/>
      </w:pPr>
      <w:r>
        <w:t>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3FB7D1C6" w14:textId="77777777" w:rsidR="00AB3D68" w:rsidRDefault="008B6276">
      <w:pPr>
        <w:numPr>
          <w:ilvl w:val="0"/>
          <w:numId w:val="15"/>
        </w:numPr>
        <w:ind w:right="3" w:hanging="360"/>
      </w:pPr>
      <w:r>
        <w:t>《上海证券交易所证券投资基金上市规则》规定的其他条件。</w:t>
      </w:r>
      <w:r>
        <w:rPr>
          <w:rFonts w:ascii="Times New Roman" w:eastAsia="Times New Roman" w:hAnsi="Times New Roman" w:cs="Times New Roman"/>
        </w:rPr>
        <w:t xml:space="preserve">  </w:t>
      </w:r>
    </w:p>
    <w:p w14:paraId="09F7764C" w14:textId="77777777" w:rsidR="00AB3D68" w:rsidRDefault="008B6276">
      <w:pPr>
        <w:spacing w:after="8" w:line="373" w:lineRule="auto"/>
        <w:ind w:left="0" w:right="3" w:firstLine="480"/>
      </w:pPr>
      <w:r>
        <w:t>基金上市前，基金管理人应与上海证券交易所签订上市协议书。基金获准在上海证券交易所上市的，基金管理人应在基金上市日前至少</w:t>
      </w:r>
      <w:r>
        <w:t xml:space="preserve"> </w:t>
      </w:r>
      <w:r>
        <w:rPr>
          <w:rFonts w:ascii="Times New Roman" w:eastAsia="Times New Roman" w:hAnsi="Times New Roman" w:cs="Times New Roman"/>
        </w:rPr>
        <w:t xml:space="preserve">3 </w:t>
      </w:r>
      <w:r>
        <w:t>个工作日发布基金上市交易公告书。</w:t>
      </w:r>
      <w:r>
        <w:rPr>
          <w:rFonts w:ascii="Times New Roman" w:eastAsia="Times New Roman" w:hAnsi="Times New Roman" w:cs="Times New Roman"/>
        </w:rPr>
        <w:t xml:space="preserve">  </w:t>
      </w:r>
    </w:p>
    <w:p w14:paraId="7581F229" w14:textId="77777777" w:rsidR="00AB3D68" w:rsidRDefault="008B6276">
      <w:pPr>
        <w:numPr>
          <w:ilvl w:val="0"/>
          <w:numId w:val="16"/>
        </w:numPr>
        <w:ind w:right="3" w:hanging="480"/>
      </w:pPr>
      <w:r>
        <w:t>基金份额的上市交易</w:t>
      </w:r>
      <w:r>
        <w:rPr>
          <w:rFonts w:ascii="Times New Roman" w:eastAsia="Times New Roman" w:hAnsi="Times New Roman" w:cs="Times New Roman"/>
        </w:rPr>
        <w:t xml:space="preserve">  </w:t>
      </w:r>
    </w:p>
    <w:p w14:paraId="153403B6" w14:textId="77777777" w:rsidR="00AB3D68" w:rsidRDefault="008B6276">
      <w:pPr>
        <w:spacing w:after="14" w:line="366" w:lineRule="auto"/>
        <w:ind w:left="0" w:right="3" w:firstLine="480"/>
      </w:pPr>
      <w:r>
        <w:t>本基金基金份额在上海证券交易所的上市交易需遵照《上海证券交易所交易规则》、《上海证券交易所证券投资基金上市规则》等有关规定。</w:t>
      </w:r>
      <w:r>
        <w:rPr>
          <w:rFonts w:ascii="Times New Roman" w:eastAsia="Times New Roman" w:hAnsi="Times New Roman" w:cs="Times New Roman"/>
        </w:rPr>
        <w:t xml:space="preserve">  </w:t>
      </w:r>
    </w:p>
    <w:p w14:paraId="077F177D" w14:textId="77777777" w:rsidR="00AB3D68" w:rsidRDefault="008B6276">
      <w:pPr>
        <w:spacing w:after="0" w:line="383" w:lineRule="auto"/>
        <w:ind w:left="0" w:right="3" w:firstLine="480"/>
      </w:pPr>
      <w:r>
        <w:t>本基金</w:t>
      </w:r>
      <w:r>
        <w:t xml:space="preserve"> </w:t>
      </w:r>
      <w:r>
        <w:rPr>
          <w:rFonts w:ascii="Times New Roman" w:eastAsia="Times New Roman" w:hAnsi="Times New Roman" w:cs="Times New Roman"/>
        </w:rPr>
        <w:t xml:space="preserve">A </w:t>
      </w:r>
      <w:r>
        <w:t>类基金份额在上海证券交易所上市交易，</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类基金份额不上市交易。</w:t>
      </w:r>
      <w:r>
        <w:rPr>
          <w:rFonts w:ascii="Times New Roman" w:eastAsia="Times New Roman" w:hAnsi="Times New Roman" w:cs="Times New Roman"/>
        </w:rPr>
        <w:t xml:space="preserve"> </w:t>
      </w:r>
    </w:p>
    <w:p w14:paraId="31B4DCFE" w14:textId="77777777" w:rsidR="00AB3D68" w:rsidRDefault="008B6276">
      <w:pPr>
        <w:numPr>
          <w:ilvl w:val="0"/>
          <w:numId w:val="16"/>
        </w:numPr>
        <w:ind w:right="3" w:hanging="480"/>
      </w:pPr>
      <w:r>
        <w:t>终止上市交易</w:t>
      </w:r>
      <w:r>
        <w:rPr>
          <w:rFonts w:ascii="Times New Roman" w:eastAsia="Times New Roman" w:hAnsi="Times New Roman" w:cs="Times New Roman"/>
        </w:rPr>
        <w:t xml:space="preserve">  </w:t>
      </w:r>
    </w:p>
    <w:p w14:paraId="028EDA2A" w14:textId="77777777" w:rsidR="00AB3D68" w:rsidRDefault="008B6276">
      <w:pPr>
        <w:spacing w:after="19" w:line="366" w:lineRule="auto"/>
        <w:ind w:left="0" w:right="3" w:firstLine="480"/>
      </w:pPr>
      <w:r>
        <w:t>基金份额上市交易后，有</w:t>
      </w:r>
      <w:r>
        <w:t>下列情形之一的，上海证券交易所可终止基金份额的上市交易，并报中国证监会备案：</w:t>
      </w:r>
      <w:r>
        <w:rPr>
          <w:rFonts w:ascii="Times New Roman" w:eastAsia="Times New Roman" w:hAnsi="Times New Roman" w:cs="Times New Roman"/>
        </w:rPr>
        <w:t xml:space="preserve">  </w:t>
      </w:r>
    </w:p>
    <w:p w14:paraId="3D542139" w14:textId="77777777" w:rsidR="00AB3D68" w:rsidRDefault="008B6276">
      <w:pPr>
        <w:numPr>
          <w:ilvl w:val="0"/>
          <w:numId w:val="17"/>
        </w:numPr>
        <w:ind w:right="3" w:hanging="360"/>
      </w:pPr>
      <w:r>
        <w:t>不再具备本部分第一款规定的上市条件；</w:t>
      </w:r>
      <w:r>
        <w:rPr>
          <w:rFonts w:ascii="Times New Roman" w:eastAsia="Times New Roman" w:hAnsi="Times New Roman" w:cs="Times New Roman"/>
        </w:rPr>
        <w:t xml:space="preserve">  </w:t>
      </w:r>
    </w:p>
    <w:p w14:paraId="5F8B68BD" w14:textId="77777777" w:rsidR="00AB3D68" w:rsidRDefault="008B6276">
      <w:pPr>
        <w:numPr>
          <w:ilvl w:val="0"/>
          <w:numId w:val="17"/>
        </w:numPr>
        <w:ind w:right="3" w:hanging="360"/>
      </w:pPr>
      <w:r>
        <w:t>基金合同终止；</w:t>
      </w:r>
      <w:r>
        <w:rPr>
          <w:rFonts w:ascii="Times New Roman" w:eastAsia="Times New Roman" w:hAnsi="Times New Roman" w:cs="Times New Roman"/>
        </w:rPr>
        <w:t xml:space="preserve">  </w:t>
      </w:r>
    </w:p>
    <w:p w14:paraId="023E141F" w14:textId="77777777" w:rsidR="00AB3D68" w:rsidRDefault="008B6276">
      <w:pPr>
        <w:numPr>
          <w:ilvl w:val="0"/>
          <w:numId w:val="17"/>
        </w:numPr>
        <w:ind w:right="3" w:hanging="360"/>
      </w:pPr>
      <w:r>
        <w:t>基金份额持有人大会决定终止上市；</w:t>
      </w:r>
      <w:r>
        <w:rPr>
          <w:rFonts w:ascii="Times New Roman" w:eastAsia="Times New Roman" w:hAnsi="Times New Roman" w:cs="Times New Roman"/>
        </w:rPr>
        <w:t xml:space="preserve">  </w:t>
      </w:r>
    </w:p>
    <w:p w14:paraId="2296AD99" w14:textId="77777777" w:rsidR="00AB3D68" w:rsidRDefault="008B6276">
      <w:pPr>
        <w:numPr>
          <w:ilvl w:val="0"/>
          <w:numId w:val="17"/>
        </w:numPr>
        <w:ind w:right="3" w:hanging="360"/>
      </w:pPr>
      <w:r>
        <w:t>上海证券交易所认为应当终止上市的其他情形。</w:t>
      </w:r>
      <w:r>
        <w:rPr>
          <w:rFonts w:ascii="Times New Roman" w:eastAsia="Times New Roman" w:hAnsi="Times New Roman" w:cs="Times New Roman"/>
        </w:rPr>
        <w:t xml:space="preserve">  </w:t>
      </w:r>
    </w:p>
    <w:p w14:paraId="098E933D" w14:textId="77777777" w:rsidR="00AB3D68" w:rsidRDefault="008B6276">
      <w:pPr>
        <w:ind w:left="475" w:right="3"/>
      </w:pPr>
      <w:r>
        <w:t>基金管理人应当在收到上海证券交易所终止基金上市的决定之日后按相关</w:t>
      </w:r>
    </w:p>
    <w:p w14:paraId="3DB34EAC" w14:textId="77777777" w:rsidR="00AB3D68" w:rsidRDefault="008B6276">
      <w:pPr>
        <w:ind w:left="10" w:right="3"/>
      </w:pPr>
      <w:r>
        <w:t>法律法规要求发布基金份额终止上市交易公告。</w:t>
      </w:r>
      <w:r>
        <w:rPr>
          <w:rFonts w:ascii="Times New Roman" w:eastAsia="Times New Roman" w:hAnsi="Times New Roman" w:cs="Times New Roman"/>
        </w:rPr>
        <w:t xml:space="preserve">  </w:t>
      </w:r>
    </w:p>
    <w:p w14:paraId="22DDE937" w14:textId="77777777" w:rsidR="00AB3D68" w:rsidRDefault="008B6276">
      <w:pPr>
        <w:pStyle w:val="1"/>
        <w:ind w:left="220" w:right="1319"/>
      </w:pPr>
      <w:bookmarkStart w:id="7" w:name="_Toc70137"/>
      <w:r>
        <w:t>第八部分</w:t>
      </w:r>
      <w:r>
        <w:rPr>
          <w:rFonts w:ascii="Times New Roman" w:eastAsia="Times New Roman" w:hAnsi="Times New Roman" w:cs="Times New Roman"/>
          <w:b/>
        </w:rPr>
        <w:t xml:space="preserve">  </w:t>
      </w:r>
      <w:r>
        <w:t>基金份额的申购与赎回</w:t>
      </w:r>
      <w:r>
        <w:t xml:space="preserve"> </w:t>
      </w:r>
      <w:bookmarkEnd w:id="7"/>
    </w:p>
    <w:p w14:paraId="36489675" w14:textId="77777777" w:rsidR="00AB3D68" w:rsidRDefault="008B6276">
      <w:pPr>
        <w:spacing w:after="177"/>
        <w:ind w:left="540" w:firstLine="0"/>
      </w:pPr>
      <w:r>
        <w:rPr>
          <w:rFonts w:ascii="Times New Roman" w:eastAsia="Times New Roman" w:hAnsi="Times New Roman" w:cs="Times New Roman"/>
        </w:rPr>
        <w:t xml:space="preserve"> </w:t>
      </w:r>
    </w:p>
    <w:p w14:paraId="19C0D82E" w14:textId="77777777" w:rsidR="00AB3D68" w:rsidRDefault="008B6276">
      <w:pPr>
        <w:numPr>
          <w:ilvl w:val="0"/>
          <w:numId w:val="18"/>
        </w:numPr>
        <w:ind w:right="3" w:hanging="480"/>
      </w:pPr>
      <w:r>
        <w:t>申购和赎回场所</w:t>
      </w:r>
      <w:r>
        <w:rPr>
          <w:rFonts w:ascii="Times New Roman" w:eastAsia="Times New Roman" w:hAnsi="Times New Roman" w:cs="Times New Roman"/>
        </w:rPr>
        <w:t xml:space="preserve"> </w:t>
      </w:r>
    </w:p>
    <w:p w14:paraId="16320FBD" w14:textId="77777777" w:rsidR="00AB3D68" w:rsidRDefault="008B6276">
      <w:pPr>
        <w:spacing w:after="20" w:line="360" w:lineRule="auto"/>
        <w:ind w:left="0" w:right="3" w:firstLine="480"/>
      </w:pPr>
      <w:r>
        <w:t>本基金的申购与赎回将通过销售机构进行。本基金场内申购和赎回场所为上海证券交易所内具有相应业务资格的会员单位，场外申购和赎回场所为基金管理人的直销网点及各场外销售机构的基金销售网点。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99293E3" w14:textId="77777777" w:rsidR="00AB3D68" w:rsidRDefault="008B6276">
      <w:pPr>
        <w:numPr>
          <w:ilvl w:val="0"/>
          <w:numId w:val="18"/>
        </w:numPr>
        <w:ind w:right="3" w:hanging="480"/>
      </w:pPr>
      <w:r>
        <w:t>申购和赎回的开放日及时间</w:t>
      </w:r>
      <w:r>
        <w:rPr>
          <w:rFonts w:ascii="Times New Roman" w:eastAsia="Times New Roman" w:hAnsi="Times New Roman" w:cs="Times New Roman"/>
        </w:rPr>
        <w:t xml:space="preserve"> </w:t>
      </w:r>
    </w:p>
    <w:p w14:paraId="27403738" w14:textId="77777777" w:rsidR="00AB3D68" w:rsidRDefault="008B6276">
      <w:pPr>
        <w:numPr>
          <w:ilvl w:val="0"/>
          <w:numId w:val="19"/>
        </w:numPr>
        <w:ind w:right="3" w:hanging="360"/>
      </w:pPr>
      <w:r>
        <w:t>开放日及开放时间</w:t>
      </w:r>
      <w:r>
        <w:rPr>
          <w:rFonts w:ascii="Times New Roman" w:eastAsia="Times New Roman" w:hAnsi="Times New Roman" w:cs="Times New Roman"/>
        </w:rPr>
        <w:t xml:space="preserve"> </w:t>
      </w:r>
    </w:p>
    <w:p w14:paraId="65932B52" w14:textId="77777777" w:rsidR="00AB3D68" w:rsidRDefault="008B6276">
      <w:pPr>
        <w:spacing w:after="14" w:line="363" w:lineRule="auto"/>
        <w:ind w:left="0" w:right="3" w:firstLine="480"/>
      </w:pPr>
      <w:r>
        <w:t>投资人在开放日办理基金份额的申购和赎回，具体办理时间为上海证券交易所的正常交易日的交易时间，但基金管理人根据法律法规、</w:t>
      </w:r>
      <w:r>
        <w:t>中国证监会的要求或本基金合同的规定公告暂停申购、赎回时除外。</w:t>
      </w:r>
      <w:r>
        <w:rPr>
          <w:rFonts w:ascii="Times New Roman" w:eastAsia="Times New Roman" w:hAnsi="Times New Roman" w:cs="Times New Roman"/>
        </w:rPr>
        <w:t xml:space="preserve">  </w:t>
      </w:r>
    </w:p>
    <w:p w14:paraId="59F1C9AC" w14:textId="77777777" w:rsidR="00AB3D68" w:rsidRDefault="008B6276">
      <w:pPr>
        <w:spacing w:after="23" w:line="363" w:lineRule="auto"/>
        <w:ind w:left="0" w:right="3"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BD2A001" w14:textId="77777777" w:rsidR="00AB3D68" w:rsidRDefault="008B6276">
      <w:pPr>
        <w:numPr>
          <w:ilvl w:val="0"/>
          <w:numId w:val="19"/>
        </w:numPr>
        <w:ind w:right="3" w:hanging="360"/>
      </w:pPr>
      <w:r>
        <w:t>申购、赎回开始日及业务办理时间</w:t>
      </w:r>
      <w:r>
        <w:rPr>
          <w:rFonts w:ascii="Times New Roman" w:eastAsia="Times New Roman" w:hAnsi="Times New Roman" w:cs="Times New Roman"/>
        </w:rPr>
        <w:t xml:space="preserve"> </w:t>
      </w:r>
    </w:p>
    <w:p w14:paraId="4A511C02" w14:textId="77777777" w:rsidR="00AB3D68" w:rsidRDefault="008B6276">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4AC43CF" w14:textId="77777777" w:rsidR="00AB3D68" w:rsidRDefault="008B6276">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FB20FD2" w14:textId="77777777" w:rsidR="00AB3D68" w:rsidRDefault="008B6276">
      <w:pPr>
        <w:spacing w:after="10" w:line="365" w:lineRule="auto"/>
        <w:ind w:left="0" w:right="3"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D15F142" w14:textId="77777777" w:rsidR="00AB3D68" w:rsidRDefault="008B6276">
      <w:pPr>
        <w:spacing w:after="18" w:line="361" w:lineRule="auto"/>
        <w:ind w:left="0" w:right="749" w:firstLine="480"/>
      </w:pPr>
      <w:r>
        <w:t>基金管理人不得在基金合同约定之外的日期或者时间办理基金份额的申购、赎回。</w:t>
      </w:r>
      <w:r>
        <w:rPr>
          <w:rFonts w:ascii="Times New Roman" w:eastAsia="Times New Roman" w:hAnsi="Times New Roman" w:cs="Times New Roman"/>
          <w:sz w:val="21"/>
        </w:rPr>
        <w:t xml:space="preserve"> </w:t>
      </w:r>
    </w:p>
    <w:p w14:paraId="7DD5687C" w14:textId="77777777" w:rsidR="00AB3D68" w:rsidRDefault="008B6276">
      <w:pPr>
        <w:ind w:left="475" w:right="3"/>
      </w:pPr>
      <w:r>
        <w:t>三、申购与赎回的原则</w:t>
      </w:r>
      <w:r>
        <w:rPr>
          <w:rFonts w:ascii="Times New Roman" w:eastAsia="Times New Roman" w:hAnsi="Times New Roman" w:cs="Times New Roman"/>
        </w:rPr>
        <w:t xml:space="preserve"> </w:t>
      </w:r>
    </w:p>
    <w:p w14:paraId="7F165275" w14:textId="77777777" w:rsidR="00AB3D68" w:rsidRDefault="008B6276">
      <w:pPr>
        <w:ind w:left="475" w:right="3"/>
      </w:pPr>
      <w:r>
        <w:rPr>
          <w:rFonts w:ascii="Times New Roman" w:eastAsia="Times New Roman" w:hAnsi="Times New Roman" w:cs="Times New Roman"/>
        </w:rPr>
        <w:t>1</w:t>
      </w:r>
      <w:r>
        <w:t>、</w:t>
      </w:r>
      <w:r>
        <w:t>“</w:t>
      </w:r>
      <w:r>
        <w:t>确定价</w:t>
      </w:r>
      <w:r>
        <w:t>”</w:t>
      </w:r>
      <w:r>
        <w:t>原则，即申购、赎回价格以每份基金份额净值（</w:t>
      </w:r>
      <w:r>
        <w:rPr>
          <w:rFonts w:ascii="Times New Roman" w:eastAsia="Times New Roman" w:hAnsi="Times New Roman" w:cs="Times New Roman"/>
        </w:rPr>
        <w:t xml:space="preserve">A </w:t>
      </w:r>
      <w:r>
        <w:t>类</w:t>
      </w:r>
      <w:r>
        <w:t xml:space="preserve"> </w:t>
      </w:r>
      <w:r>
        <w:rPr>
          <w:rFonts w:ascii="Times New Roman" w:eastAsia="Times New Roman" w:hAnsi="Times New Roman" w:cs="Times New Roman"/>
        </w:rPr>
        <w:t xml:space="preserve">100 </w:t>
      </w:r>
      <w:r>
        <w:t>元，</w:t>
      </w:r>
    </w:p>
    <w:p w14:paraId="1666449F" w14:textId="77777777" w:rsidR="00AB3D68" w:rsidRDefault="008B6276">
      <w:pPr>
        <w:ind w:left="10" w:right="3"/>
      </w:pPr>
      <w:r>
        <w:rPr>
          <w:rFonts w:ascii="Times New Roman" w:eastAsia="Times New Roman" w:hAnsi="Times New Roman" w:cs="Times New Roman"/>
        </w:rPr>
        <w:t xml:space="preserve">B </w:t>
      </w:r>
      <w:r>
        <w:t>类</w:t>
      </w:r>
      <w:r>
        <w:t xml:space="preserve"> </w:t>
      </w:r>
      <w:r>
        <w:rPr>
          <w:rFonts w:ascii="Times New Roman" w:eastAsia="Times New Roman" w:hAnsi="Times New Roman" w:cs="Times New Roman"/>
        </w:rPr>
        <w:t xml:space="preserve">1 </w:t>
      </w:r>
      <w:r>
        <w:t>元，</w:t>
      </w:r>
      <w:r>
        <w:rPr>
          <w:rFonts w:ascii="Times New Roman" w:eastAsia="Times New Roman" w:hAnsi="Times New Roman" w:cs="Times New Roman"/>
        </w:rPr>
        <w:t xml:space="preserve">C </w:t>
      </w:r>
      <w:r>
        <w:t>类</w:t>
      </w:r>
      <w:r>
        <w:t xml:space="preserve"> </w:t>
      </w:r>
      <w:r>
        <w:rPr>
          <w:rFonts w:ascii="Times New Roman" w:eastAsia="Times New Roman" w:hAnsi="Times New Roman" w:cs="Times New Roman"/>
        </w:rPr>
        <w:t xml:space="preserve">1 </w:t>
      </w:r>
      <w:r>
        <w:t>元，</w:t>
      </w:r>
      <w:r>
        <w:rPr>
          <w:rFonts w:ascii="Times New Roman" w:eastAsia="Times New Roman" w:hAnsi="Times New Roman" w:cs="Times New Roman"/>
        </w:rPr>
        <w:t xml:space="preserve">D </w:t>
      </w:r>
      <w:r>
        <w:t>类</w:t>
      </w:r>
      <w:r>
        <w:t xml:space="preserve"> </w:t>
      </w:r>
      <w:r>
        <w:rPr>
          <w:rFonts w:ascii="Times New Roman" w:eastAsia="Times New Roman" w:hAnsi="Times New Roman" w:cs="Times New Roman"/>
        </w:rPr>
        <w:t xml:space="preserve">1 </w:t>
      </w:r>
      <w:r>
        <w:t>元）为基准进行计算；</w:t>
      </w:r>
      <w:r>
        <w:rPr>
          <w:rFonts w:ascii="Times New Roman" w:eastAsia="Times New Roman" w:hAnsi="Times New Roman" w:cs="Times New Roman"/>
        </w:rPr>
        <w:t xml:space="preserve"> </w:t>
      </w:r>
    </w:p>
    <w:p w14:paraId="6C6353D0" w14:textId="77777777" w:rsidR="00AB3D68" w:rsidRDefault="008B6276">
      <w:pPr>
        <w:numPr>
          <w:ilvl w:val="0"/>
          <w:numId w:val="24"/>
        </w:numPr>
        <w:spacing w:after="0" w:line="384" w:lineRule="auto"/>
        <w:ind w:right="198" w:firstLine="475"/>
      </w:pPr>
      <w:r>
        <w:t>本基金</w:t>
      </w:r>
      <w:r>
        <w:t xml:space="preserve"> </w:t>
      </w:r>
      <w:r>
        <w:rPr>
          <w:rFonts w:ascii="Times New Roman" w:eastAsia="Times New Roman" w:hAnsi="Times New Roman" w:cs="Times New Roman"/>
        </w:rPr>
        <w:t xml:space="preserve">A </w:t>
      </w:r>
      <w:r>
        <w:t>类基金份额采用</w:t>
      </w:r>
      <w:r>
        <w:t>“</w:t>
      </w:r>
      <w:r>
        <w:t>份额申购、份额赎回</w:t>
      </w:r>
      <w:r>
        <w:t>”</w:t>
      </w:r>
      <w:r>
        <w:t>原则，即申购以份额申请</w:t>
      </w:r>
      <w:r>
        <w:t>，赎回以份额申请。</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类基金份额采用</w:t>
      </w:r>
      <w:r>
        <w:t>“</w:t>
      </w:r>
      <w:r>
        <w:t>金额申购、份额赎回</w:t>
      </w:r>
      <w:r>
        <w:t xml:space="preserve">” </w:t>
      </w:r>
      <w:r>
        <w:t>原则，即申购以金额申请，赎回以份额申请；</w:t>
      </w:r>
      <w:r>
        <w:rPr>
          <w:rFonts w:ascii="Times New Roman" w:eastAsia="Times New Roman" w:hAnsi="Times New Roman" w:cs="Times New Roman"/>
        </w:rPr>
        <w:t xml:space="preserve"> </w:t>
      </w:r>
    </w:p>
    <w:p w14:paraId="39933A6A" w14:textId="77777777" w:rsidR="00AB3D68" w:rsidRDefault="008B6276">
      <w:pPr>
        <w:numPr>
          <w:ilvl w:val="0"/>
          <w:numId w:val="24"/>
        </w:numPr>
        <w:spacing w:after="0" w:line="379" w:lineRule="auto"/>
        <w:ind w:right="198" w:firstLine="475"/>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034C50E" w14:textId="77777777" w:rsidR="00AB3D68" w:rsidRDefault="008B6276">
      <w:pPr>
        <w:numPr>
          <w:ilvl w:val="0"/>
          <w:numId w:val="24"/>
        </w:numPr>
        <w:spacing w:after="7" w:line="372" w:lineRule="auto"/>
        <w:ind w:right="198" w:firstLine="475"/>
      </w:pPr>
      <w:r>
        <w:t>本基金根据每日基金收益情况，</w:t>
      </w:r>
      <w:r>
        <w:rPr>
          <w:rFonts w:ascii="Times New Roman" w:eastAsia="Times New Roman" w:hAnsi="Times New Roman" w:cs="Times New Roman"/>
        </w:rPr>
        <w:t xml:space="preserve">A </w:t>
      </w:r>
      <w:r>
        <w:t>类基金份额以每百份基金、</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类或</w:t>
      </w:r>
      <w:r>
        <w:t xml:space="preserve"> </w:t>
      </w:r>
      <w:r>
        <w:rPr>
          <w:rFonts w:ascii="Times New Roman" w:eastAsia="Times New Roman" w:hAnsi="Times New Roman" w:cs="Times New Roman"/>
        </w:rPr>
        <w:t xml:space="preserve">D </w:t>
      </w:r>
      <w:r>
        <w:t>类基金份额以每万份基金已实现收益为基准，为投资人每日计算当日收益并分配，记入投资人收益账户。投资人赎回</w:t>
      </w:r>
      <w:r>
        <w:t xml:space="preserve"> </w:t>
      </w:r>
      <w:r>
        <w:rPr>
          <w:rFonts w:ascii="Times New Roman" w:eastAsia="Times New Roman" w:hAnsi="Times New Roman" w:cs="Times New Roman"/>
        </w:rPr>
        <w:t xml:space="preserve">A </w:t>
      </w:r>
      <w:r>
        <w:t>类基金份额时，其对应比例的累计收益将立即结清，以现金支付给投资人；若累计收益为负值，则从投资人赎回基金款中按比例扣除；投资人部分赎回</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类或</w:t>
      </w:r>
      <w:r>
        <w:t xml:space="preserve"> </w:t>
      </w:r>
      <w:r>
        <w:rPr>
          <w:rFonts w:ascii="Times New Roman" w:eastAsia="Times New Roman" w:hAnsi="Times New Roman" w:cs="Times New Roman"/>
        </w:rPr>
        <w:t xml:space="preserve">D </w:t>
      </w:r>
      <w:r>
        <w:t>类基金份额时，对应的基金收益不随赎回款项支付给投资人，投资人全部赎回</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类或</w:t>
      </w:r>
      <w:r>
        <w:t xml:space="preserve"> </w:t>
      </w:r>
      <w:r>
        <w:rPr>
          <w:rFonts w:ascii="Times New Roman" w:eastAsia="Times New Roman" w:hAnsi="Times New Roman" w:cs="Times New Roman"/>
        </w:rPr>
        <w:t xml:space="preserve">D </w:t>
      </w:r>
      <w:r>
        <w:t>类基金份额时，基金收益将全部结算并计入投资人账户；</w:t>
      </w:r>
      <w:r>
        <w:rPr>
          <w:rFonts w:ascii="Times New Roman" w:eastAsia="Times New Roman" w:hAnsi="Times New Roman" w:cs="Times New Roman"/>
        </w:rPr>
        <w:t xml:space="preserve"> </w:t>
      </w:r>
    </w:p>
    <w:p w14:paraId="63788E0A" w14:textId="77777777" w:rsidR="00AB3D68" w:rsidRDefault="008B6276">
      <w:pPr>
        <w:numPr>
          <w:ilvl w:val="0"/>
          <w:numId w:val="24"/>
        </w:numPr>
        <w:spacing w:after="0" w:line="382" w:lineRule="auto"/>
        <w:ind w:right="198" w:firstLine="475"/>
      </w:pPr>
      <w:r>
        <w:t>本基金</w:t>
      </w:r>
      <w:r>
        <w:t xml:space="preserve"> </w:t>
      </w:r>
      <w:r>
        <w:rPr>
          <w:rFonts w:ascii="Times New Roman" w:eastAsia="Times New Roman" w:hAnsi="Times New Roman" w:cs="Times New Roman"/>
        </w:rPr>
        <w:t xml:space="preserve">A </w:t>
      </w:r>
      <w:r>
        <w:t>类基金份额当日的申购、赎回申请在当日基金交易时间内提交后不得撤销；</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类或</w:t>
      </w:r>
      <w:r>
        <w:t xml:space="preserve"> </w:t>
      </w:r>
      <w:r>
        <w:rPr>
          <w:rFonts w:ascii="Times New Roman" w:eastAsia="Times New Roman" w:hAnsi="Times New Roman" w:cs="Times New Roman"/>
        </w:rPr>
        <w:t xml:space="preserve">D </w:t>
      </w:r>
      <w:r>
        <w:t>类基金份额当日的申购、赎回申请可以在基金管理人规定的时间以内撤销。</w:t>
      </w:r>
      <w:r>
        <w:rPr>
          <w:rFonts w:ascii="Times New Roman" w:eastAsia="Times New Roman" w:hAnsi="Times New Roman" w:cs="Times New Roman"/>
        </w:rPr>
        <w:t xml:space="preserve"> </w:t>
      </w:r>
    </w:p>
    <w:p w14:paraId="22EDFB50" w14:textId="77777777" w:rsidR="00AB3D68" w:rsidRDefault="008B6276">
      <w:pPr>
        <w:spacing w:after="131"/>
        <w:ind w:left="475" w:right="3"/>
      </w:pPr>
      <w:r>
        <w:t>基金管理人可在法律法规允许的情况下，对上述原则进行调整。基金管理人</w:t>
      </w:r>
    </w:p>
    <w:p w14:paraId="1ECEF233" w14:textId="77777777" w:rsidR="00AB3D68" w:rsidRDefault="008B6276">
      <w:pPr>
        <w:ind w:left="10" w:right="3"/>
      </w:pPr>
      <w:r>
        <w:t>必须在新规则开始实施前依照《信息披露办法》的有关规定在规定媒介上公告。</w:t>
      </w:r>
      <w:r>
        <w:rPr>
          <w:rFonts w:ascii="Times New Roman" w:eastAsia="Times New Roman" w:hAnsi="Times New Roman" w:cs="Times New Roman"/>
          <w:sz w:val="21"/>
        </w:rPr>
        <w:t xml:space="preserve"> </w:t>
      </w:r>
    </w:p>
    <w:p w14:paraId="042E429B" w14:textId="77777777" w:rsidR="00AB3D68" w:rsidRDefault="008B6276">
      <w:pPr>
        <w:numPr>
          <w:ilvl w:val="0"/>
          <w:numId w:val="20"/>
        </w:numPr>
        <w:ind w:right="3" w:hanging="480"/>
      </w:pPr>
      <w:r>
        <w:t>申购与赎回的程序</w:t>
      </w:r>
      <w:r>
        <w:rPr>
          <w:rFonts w:ascii="Times New Roman" w:eastAsia="Times New Roman" w:hAnsi="Times New Roman" w:cs="Times New Roman"/>
        </w:rPr>
        <w:t xml:space="preserve"> </w:t>
      </w:r>
    </w:p>
    <w:p w14:paraId="7DBDF0FF" w14:textId="77777777" w:rsidR="00AB3D68" w:rsidRDefault="008B6276">
      <w:pPr>
        <w:numPr>
          <w:ilvl w:val="0"/>
          <w:numId w:val="22"/>
        </w:numPr>
        <w:ind w:right="3" w:hanging="360"/>
      </w:pPr>
      <w:r>
        <w:t>申购和赎回的申请方式</w:t>
      </w:r>
      <w:r>
        <w:rPr>
          <w:rFonts w:ascii="Times New Roman" w:eastAsia="Times New Roman" w:hAnsi="Times New Roman" w:cs="Times New Roman"/>
        </w:rPr>
        <w:t xml:space="preserve"> </w:t>
      </w:r>
    </w:p>
    <w:p w14:paraId="7AD36BC8" w14:textId="77777777" w:rsidR="00AB3D68" w:rsidRDefault="008B6276">
      <w:pPr>
        <w:spacing w:after="10" w:line="365" w:lineRule="auto"/>
        <w:ind w:left="0"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BDACF52" w14:textId="77777777" w:rsidR="00AB3D68" w:rsidRDefault="008B6276">
      <w:pPr>
        <w:ind w:left="475" w:right="3"/>
      </w:pPr>
      <w:r>
        <w:t>投资人在提交申购申请时须按销售机构规定的方式备足申购资金，投资人在</w:t>
      </w:r>
    </w:p>
    <w:p w14:paraId="3450336A" w14:textId="77777777" w:rsidR="00AB3D68" w:rsidRDefault="008B6276">
      <w:pPr>
        <w:ind w:left="10" w:right="3"/>
      </w:pPr>
      <w:r>
        <w:t>提交赎回申请时须持有足够的基金份额余额，否则所提交的申购、赎回申请无效。</w:t>
      </w:r>
      <w:r>
        <w:rPr>
          <w:rFonts w:ascii="Times New Roman" w:eastAsia="Times New Roman" w:hAnsi="Times New Roman" w:cs="Times New Roman"/>
        </w:rPr>
        <w:t xml:space="preserve"> </w:t>
      </w:r>
    </w:p>
    <w:p w14:paraId="03D12CF3" w14:textId="77777777" w:rsidR="00AB3D68" w:rsidRDefault="008B6276">
      <w:pPr>
        <w:numPr>
          <w:ilvl w:val="0"/>
          <w:numId w:val="22"/>
        </w:numPr>
        <w:ind w:right="3" w:hanging="360"/>
      </w:pPr>
      <w:r>
        <w:t>申购和赎回的款项支付</w:t>
      </w:r>
      <w:r>
        <w:rPr>
          <w:rFonts w:ascii="Times New Roman" w:eastAsia="Times New Roman" w:hAnsi="Times New Roman" w:cs="Times New Roman"/>
        </w:rPr>
        <w:t xml:space="preserve"> </w:t>
      </w:r>
    </w:p>
    <w:p w14:paraId="0AB605AD" w14:textId="77777777" w:rsidR="00AB3D68" w:rsidRDefault="008B6276">
      <w:pPr>
        <w:spacing w:after="11" w:line="365" w:lineRule="auto"/>
        <w:ind w:left="0" w:right="3"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04047573" w14:textId="77777777" w:rsidR="00AB3D68" w:rsidRDefault="008B6276">
      <w:pPr>
        <w:spacing w:after="132"/>
        <w:ind w:left="475" w:right="3"/>
      </w:pPr>
      <w:r>
        <w:t>基金份额持有人递交赎回申请，赎回申请成立；本基金登记机构确认赎回时，</w:t>
      </w:r>
    </w:p>
    <w:p w14:paraId="3A1A67B6" w14:textId="77777777" w:rsidR="00AB3D68" w:rsidRDefault="008B6276">
      <w:pPr>
        <w:ind w:left="10" w:right="3"/>
      </w:pPr>
      <w:r>
        <w:t>赎回生效。投资人赎回申请成功后，基金管理人将在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w:t>
      </w:r>
    </w:p>
    <w:p w14:paraId="22098E08" w14:textId="77777777" w:rsidR="00AB3D68" w:rsidRDefault="008B6276">
      <w:pPr>
        <w:ind w:left="10" w:right="3"/>
      </w:pPr>
      <w:r>
        <w:t>付赎回款项。在发生巨额赎回时，款项的支付办法参照本基金合同有关条款处理。</w:t>
      </w:r>
      <w:r>
        <w:rPr>
          <w:rFonts w:ascii="Times New Roman" w:eastAsia="Times New Roman" w:hAnsi="Times New Roman" w:cs="Times New Roman"/>
        </w:rPr>
        <w:t xml:space="preserve"> </w:t>
      </w:r>
    </w:p>
    <w:p w14:paraId="639A855F" w14:textId="77777777" w:rsidR="00AB3D68" w:rsidRDefault="008B6276">
      <w:pPr>
        <w:numPr>
          <w:ilvl w:val="0"/>
          <w:numId w:val="22"/>
        </w:numPr>
        <w:spacing w:after="3" w:line="371" w:lineRule="auto"/>
        <w:ind w:right="3" w:hanging="360"/>
      </w:pPr>
      <w:r>
        <w:t>申购和赎回申请的确认</w:t>
      </w: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日后（包括该日）到销售网点柜台或以销售机构规定的其他方式查询申请的确认情况。若申购不成功，则申购款项退还给投资人。</w:t>
      </w:r>
      <w:r>
        <w:rPr>
          <w:rFonts w:ascii="Times New Roman" w:eastAsia="Times New Roman" w:hAnsi="Times New Roman" w:cs="Times New Roman"/>
        </w:rPr>
        <w:t xml:space="preserve"> </w:t>
      </w:r>
    </w:p>
    <w:p w14:paraId="39FB7DC1" w14:textId="77777777" w:rsidR="00AB3D68" w:rsidRDefault="008B6276">
      <w:pPr>
        <w:spacing w:after="131"/>
        <w:ind w:left="475" w:right="3"/>
      </w:pPr>
      <w:r>
        <w:t>销售机构对申购、赎回申请的受理并不代表该申请一定生效，而仅代表销售</w:t>
      </w:r>
    </w:p>
    <w:p w14:paraId="001432B4" w14:textId="77777777" w:rsidR="00AB3D68" w:rsidRDefault="008B6276">
      <w:pPr>
        <w:spacing w:after="15" w:line="362" w:lineRule="auto"/>
        <w:ind w:left="10" w:right="3"/>
      </w:pPr>
      <w:r>
        <w:t>机构已经接收到申购、赎回申请。申购与赎回的确认以登记机构的确认结果为准。对于申请的确认情况，投资人应及时查询。因投资者怠于履行</w:t>
      </w:r>
      <w:r>
        <w:t>该项查询等各项义务，致使其相关权益受损的，基金管理人、基金托管人、基金销售机构不承担由此造成的损失或不利后果。</w:t>
      </w:r>
      <w:r>
        <w:rPr>
          <w:rFonts w:ascii="Times New Roman" w:eastAsia="Times New Roman" w:hAnsi="Times New Roman" w:cs="Times New Roman"/>
        </w:rPr>
        <w:t xml:space="preserve"> </w:t>
      </w:r>
    </w:p>
    <w:p w14:paraId="21E9D1D9" w14:textId="77777777" w:rsidR="00AB3D68" w:rsidRDefault="008B6276">
      <w:pPr>
        <w:ind w:left="475" w:right="3"/>
      </w:pPr>
      <w:r>
        <w:t>基金管理人可在法律法规允许的情况下，对上述原则进行调整。基金管理人</w:t>
      </w:r>
    </w:p>
    <w:p w14:paraId="22243CFD" w14:textId="77777777" w:rsidR="00AB3D68" w:rsidRDefault="008B6276">
      <w:pPr>
        <w:ind w:left="10" w:right="3"/>
      </w:pPr>
      <w:r>
        <w:t>必须在新规则开始实施前依照《信息披露办法》的有关规定在规定媒介上公告。</w:t>
      </w:r>
      <w:r>
        <w:rPr>
          <w:rFonts w:ascii="Times New Roman" w:eastAsia="Times New Roman" w:hAnsi="Times New Roman" w:cs="Times New Roman"/>
        </w:rPr>
        <w:t xml:space="preserve"> </w:t>
      </w:r>
    </w:p>
    <w:p w14:paraId="63447E24" w14:textId="77777777" w:rsidR="00AB3D68" w:rsidRDefault="008B6276">
      <w:pPr>
        <w:numPr>
          <w:ilvl w:val="0"/>
          <w:numId w:val="20"/>
        </w:numPr>
        <w:ind w:right="3" w:hanging="480"/>
      </w:pPr>
      <w:r>
        <w:t>申购和赎回的数量限制</w:t>
      </w:r>
      <w:r>
        <w:rPr>
          <w:rFonts w:ascii="Times New Roman" w:eastAsia="Times New Roman" w:hAnsi="Times New Roman" w:cs="Times New Roman"/>
        </w:rPr>
        <w:t xml:space="preserve"> </w:t>
      </w:r>
    </w:p>
    <w:p w14:paraId="55A808D0" w14:textId="77777777" w:rsidR="00AB3D68" w:rsidRDefault="008B6276">
      <w:pPr>
        <w:numPr>
          <w:ilvl w:val="0"/>
          <w:numId w:val="23"/>
        </w:numPr>
        <w:spacing w:after="0" w:line="379" w:lineRule="auto"/>
        <w:ind w:right="3" w:firstLine="480"/>
      </w:pPr>
      <w:r>
        <w:t>基金管理人可以规定投资人首次申购和每次申购的最低份额以及每次赎回的最低份额，具体规定请参见招募说明书或相关公告。</w:t>
      </w:r>
      <w:r>
        <w:rPr>
          <w:rFonts w:ascii="Times New Roman" w:eastAsia="Times New Roman" w:hAnsi="Times New Roman" w:cs="Times New Roman"/>
        </w:rPr>
        <w:t xml:space="preserve"> </w:t>
      </w:r>
    </w:p>
    <w:p w14:paraId="2A66F652" w14:textId="77777777" w:rsidR="00AB3D68" w:rsidRDefault="008B6276">
      <w:pPr>
        <w:numPr>
          <w:ilvl w:val="0"/>
          <w:numId w:val="23"/>
        </w:numPr>
        <w:spacing w:after="0" w:line="379" w:lineRule="auto"/>
        <w:ind w:right="3" w:firstLine="480"/>
      </w:pPr>
      <w:r>
        <w:t>基金管理人可以规定投资人每个证券账户的最低基金份额余额，具体规定请参见招募说明书或相关公告。</w:t>
      </w:r>
      <w:r>
        <w:rPr>
          <w:rFonts w:ascii="Times New Roman" w:eastAsia="Times New Roman" w:hAnsi="Times New Roman" w:cs="Times New Roman"/>
        </w:rPr>
        <w:t xml:space="preserve"> </w:t>
      </w:r>
    </w:p>
    <w:p w14:paraId="4B046AB3" w14:textId="77777777" w:rsidR="00AB3D68" w:rsidRDefault="008B6276">
      <w:pPr>
        <w:numPr>
          <w:ilvl w:val="0"/>
          <w:numId w:val="23"/>
        </w:numPr>
        <w:spacing w:after="0" w:line="379" w:lineRule="auto"/>
        <w:ind w:right="3" w:firstLine="480"/>
      </w:pPr>
      <w:r>
        <w:t>基金管理人可以规定单</w:t>
      </w:r>
      <w:r>
        <w:t>个投资人累计持有的基金份额上限，具体规定请参见招募说明书或相关公告。</w:t>
      </w:r>
      <w:r>
        <w:rPr>
          <w:rFonts w:ascii="Times New Roman" w:eastAsia="Times New Roman" w:hAnsi="Times New Roman" w:cs="Times New Roman"/>
        </w:rPr>
        <w:t xml:space="preserve"> </w:t>
      </w:r>
    </w:p>
    <w:p w14:paraId="037E36BD" w14:textId="77777777" w:rsidR="00AB3D68" w:rsidRDefault="008B6276">
      <w:pPr>
        <w:numPr>
          <w:ilvl w:val="0"/>
          <w:numId w:val="23"/>
        </w:numPr>
        <w:spacing w:after="0" w:line="384" w:lineRule="auto"/>
        <w:ind w:right="3" w:firstLine="480"/>
      </w:pPr>
      <w:r>
        <w:t>上海证券交易所可根据基金管理人的要求对当日</w:t>
      </w:r>
      <w:r>
        <w:t xml:space="preserve"> </w:t>
      </w:r>
      <w:r>
        <w:rPr>
          <w:rFonts w:ascii="Times New Roman" w:eastAsia="Times New Roman" w:hAnsi="Times New Roman" w:cs="Times New Roman"/>
        </w:rPr>
        <w:t xml:space="preserve">A </w:t>
      </w:r>
      <w:r>
        <w:t>类基金份额的赎回申请进行总量控制。</w:t>
      </w:r>
      <w:r>
        <w:rPr>
          <w:rFonts w:ascii="Times New Roman" w:eastAsia="Times New Roman" w:hAnsi="Times New Roman" w:cs="Times New Roman"/>
        </w:rPr>
        <w:t xml:space="preserve"> </w:t>
      </w:r>
    </w:p>
    <w:p w14:paraId="1C069EBE" w14:textId="77777777" w:rsidR="00AB3D68" w:rsidRDefault="008B6276">
      <w:pPr>
        <w:numPr>
          <w:ilvl w:val="0"/>
          <w:numId w:val="23"/>
        </w:numPr>
        <w:spacing w:after="6" w:line="369" w:lineRule="auto"/>
        <w:ind w:right="3" w:firstLine="480"/>
      </w:pPr>
      <w:r>
        <w:t>为了保护基金份额持有人的合法权益，基金管理人可以依照相关法律法规以及基金合同的约定，在特定市场条件下暂停或者拒绝接受一定金额以上的资金申购，具体以基金管理人的公告为准。</w:t>
      </w:r>
      <w:r>
        <w:rPr>
          <w:rFonts w:ascii="Times New Roman" w:eastAsia="Times New Roman" w:hAnsi="Times New Roman" w:cs="Times New Roman"/>
        </w:rPr>
        <w:t xml:space="preserve"> </w:t>
      </w:r>
    </w:p>
    <w:p w14:paraId="4504ADB3" w14:textId="77777777" w:rsidR="00AB3D68" w:rsidRDefault="008B6276">
      <w:pPr>
        <w:numPr>
          <w:ilvl w:val="0"/>
          <w:numId w:val="23"/>
        </w:numPr>
        <w:ind w:right="3" w:firstLine="480"/>
      </w:pPr>
      <w:r>
        <w:t>当接受申购申请对存量基金份额持有人利益构成潜在重大不利影响时，</w:t>
      </w:r>
    </w:p>
    <w:p w14:paraId="5F887B3A" w14:textId="77777777" w:rsidR="00AB3D68" w:rsidRDefault="008B6276">
      <w:pPr>
        <w:spacing w:after="12" w:line="362" w:lineRule="auto"/>
        <w:ind w:left="10" w:right="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7</w:t>
      </w:r>
      <w:r>
        <w:t>、基金管理人可在法律法规允许的情况下，调整上述规定申购份额和赎回份额的数量限制。基金管理人必须在调整前依照《信息披露办法》的有关规定在规定媒介上公告。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11EC39B0" w14:textId="77777777" w:rsidR="00AB3D68" w:rsidRDefault="008B6276">
      <w:pPr>
        <w:numPr>
          <w:ilvl w:val="0"/>
          <w:numId w:val="20"/>
        </w:numPr>
        <w:ind w:right="3" w:hanging="480"/>
      </w:pPr>
      <w:r>
        <w:t>申购和赎回的价格、费用及其用途</w:t>
      </w:r>
      <w:r>
        <w:rPr>
          <w:rFonts w:ascii="Times New Roman" w:eastAsia="Times New Roman" w:hAnsi="Times New Roman" w:cs="Times New Roman"/>
        </w:rPr>
        <w:t xml:space="preserve"> </w:t>
      </w:r>
    </w:p>
    <w:p w14:paraId="2E6DD1B5" w14:textId="77777777" w:rsidR="00AB3D68" w:rsidRDefault="008B6276">
      <w:pPr>
        <w:numPr>
          <w:ilvl w:val="0"/>
          <w:numId w:val="25"/>
        </w:numPr>
        <w:spacing w:after="0" w:line="379" w:lineRule="auto"/>
        <w:ind w:right="78" w:firstLine="470"/>
      </w:pPr>
      <w:r>
        <w:t>本基金不收取申购费用和赎回费用，法律法规另有规定或基金合同另有约定的除外。</w:t>
      </w:r>
      <w:r>
        <w:rPr>
          <w:rFonts w:ascii="Times New Roman" w:eastAsia="Times New Roman" w:hAnsi="Times New Roman" w:cs="Times New Roman"/>
        </w:rPr>
        <w:t xml:space="preserve"> </w:t>
      </w:r>
    </w:p>
    <w:p w14:paraId="4612CC25" w14:textId="77777777" w:rsidR="00AB3D68" w:rsidRDefault="008B6276">
      <w:pPr>
        <w:numPr>
          <w:ilvl w:val="0"/>
          <w:numId w:val="25"/>
        </w:numPr>
        <w:spacing w:after="7" w:line="372" w:lineRule="auto"/>
        <w:ind w:right="78" w:firstLine="470"/>
      </w:pPr>
      <w:r>
        <w:t>在</w:t>
      </w:r>
      <w:r>
        <w:t>满足相关流动性风险管理要求的前提下，当本基金持有的现金、国债、中央银行票据、政策性金融债券以及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个交易日内到期的其他金融工具占基金资产净值的比例合计低于</w:t>
      </w:r>
      <w:r>
        <w:t xml:space="preserve"> </w:t>
      </w:r>
      <w:r>
        <w:rPr>
          <w:rFonts w:ascii="Times New Roman" w:eastAsia="Times New Roman" w:hAnsi="Times New Roman" w:cs="Times New Roman"/>
        </w:rPr>
        <w:t>5%</w:t>
      </w:r>
      <w:r>
        <w:t>且影子定价确定的基金资产净值与摊余成本法计算的基金资产净值的偏离度为负时，或者，在前</w:t>
      </w:r>
      <w:r>
        <w:t xml:space="preserve"> </w:t>
      </w:r>
      <w:r>
        <w:rPr>
          <w:rFonts w:ascii="Times New Roman" w:eastAsia="Times New Roman" w:hAnsi="Times New Roman" w:cs="Times New Roman"/>
        </w:rPr>
        <w:t xml:space="preserve">10 </w:t>
      </w:r>
      <w:r>
        <w:t>名份额持有人的持有份额合计超过基金总份额</w:t>
      </w:r>
      <w:r>
        <w:t xml:space="preserve"> </w:t>
      </w:r>
      <w:r>
        <w:rPr>
          <w:rFonts w:ascii="Times New Roman" w:eastAsia="Times New Roman" w:hAnsi="Times New Roman" w:cs="Times New Roman"/>
        </w:rPr>
        <w:t>50%</w:t>
      </w:r>
      <w:r>
        <w:t>的前提下，当本基金投资组合中现金、国债、中央银行票据、政策性金融债券以及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个交易日内到期的其他金融工具占基金资产净值的比例合计低于</w:t>
      </w:r>
      <w:r>
        <w:t xml:space="preserve"> </w:t>
      </w:r>
      <w:r>
        <w:rPr>
          <w:rFonts w:ascii="Times New Roman" w:eastAsia="Times New Roman" w:hAnsi="Times New Roman" w:cs="Times New Roman"/>
        </w:rPr>
        <w:t>10%</w:t>
      </w:r>
      <w:r>
        <w:t>且影子定价确定的基金资产净值与摊余成本法计算的基金资产净值的偏离度为</w:t>
      </w:r>
      <w:r>
        <w:t>负时，为确保基金平稳运作，避免诱发系统性风险，基金管理人应当对当日单个基金份额持有人申请赎回基金份额超过基金总份额</w:t>
      </w:r>
      <w:r>
        <w:t xml:space="preserve"> </w:t>
      </w:r>
      <w:r>
        <w:rPr>
          <w:rFonts w:ascii="Times New Roman" w:eastAsia="Times New Roman" w:hAnsi="Times New Roman" w:cs="Times New Roman"/>
        </w:rPr>
        <w:t>1%</w:t>
      </w:r>
      <w:r>
        <w:t>以上的赎回申请征收</w:t>
      </w:r>
      <w:r>
        <w:t xml:space="preserve"> </w:t>
      </w:r>
      <w:r>
        <w:rPr>
          <w:rFonts w:ascii="Times New Roman" w:eastAsia="Times New Roman" w:hAnsi="Times New Roman" w:cs="Times New Roman"/>
        </w:rPr>
        <w:t>1%</w:t>
      </w:r>
      <w:r>
        <w:t>的强制赎回费用，并将上述赎回费用全额计入基金财产；基金管理人与基金托管人协商一致，并履行适当程序后确认上述做法无益于基金利益最大化的情形除外。</w:t>
      </w:r>
      <w:r>
        <w:rPr>
          <w:rFonts w:ascii="Times New Roman" w:eastAsia="Times New Roman" w:hAnsi="Times New Roman" w:cs="Times New Roman"/>
        </w:rPr>
        <w:t xml:space="preserve"> </w:t>
      </w:r>
    </w:p>
    <w:p w14:paraId="5A2E748B" w14:textId="77777777" w:rsidR="00AB3D68" w:rsidRDefault="008B6276">
      <w:pPr>
        <w:numPr>
          <w:ilvl w:val="0"/>
          <w:numId w:val="25"/>
        </w:numPr>
        <w:ind w:right="78" w:firstLine="470"/>
      </w:pPr>
      <w:r>
        <w:t>本基金的基金份额净值与面值保持一致。</w:t>
      </w:r>
      <w:r>
        <w:rPr>
          <w:rFonts w:ascii="Times New Roman" w:eastAsia="Times New Roman" w:hAnsi="Times New Roman" w:cs="Times New Roman"/>
        </w:rPr>
        <w:t xml:space="preserve"> </w:t>
      </w:r>
    </w:p>
    <w:p w14:paraId="4339CED0" w14:textId="77777777" w:rsidR="00AB3D68" w:rsidRDefault="008B6276">
      <w:pPr>
        <w:numPr>
          <w:ilvl w:val="0"/>
          <w:numId w:val="25"/>
        </w:numPr>
        <w:spacing w:after="0" w:line="380" w:lineRule="auto"/>
        <w:ind w:right="78" w:firstLine="470"/>
      </w:pPr>
      <w:r>
        <w:t>申购金额的计算及处理方式：本基金申购金额的计算详见《招募说明书》。</w:t>
      </w:r>
      <w:r>
        <w:rPr>
          <w:rFonts w:ascii="Times New Roman" w:eastAsia="Times New Roman" w:hAnsi="Times New Roman" w:cs="Times New Roman"/>
        </w:rPr>
        <w:t xml:space="preserve"> 5</w:t>
      </w:r>
      <w:r>
        <w:t>、赎回金额的计算及处理方式：本基金赎回金额的计算详见《招募说明书》。</w:t>
      </w:r>
      <w:r>
        <w:rPr>
          <w:rFonts w:ascii="Times New Roman" w:eastAsia="Times New Roman" w:hAnsi="Times New Roman" w:cs="Times New Roman"/>
        </w:rPr>
        <w:t xml:space="preserve"> </w:t>
      </w:r>
    </w:p>
    <w:p w14:paraId="1BBFE4FF" w14:textId="77777777" w:rsidR="00AB3D68" w:rsidRDefault="008B6276">
      <w:pPr>
        <w:numPr>
          <w:ilvl w:val="0"/>
          <w:numId w:val="20"/>
        </w:numPr>
        <w:ind w:right="3" w:hanging="480"/>
      </w:pPr>
      <w:r>
        <w:t>拒绝或暂停申购的情形</w:t>
      </w:r>
      <w:r>
        <w:rPr>
          <w:rFonts w:ascii="Times New Roman" w:eastAsia="Times New Roman" w:hAnsi="Times New Roman" w:cs="Times New Roman"/>
        </w:rPr>
        <w:t xml:space="preserve"> </w:t>
      </w:r>
    </w:p>
    <w:p w14:paraId="2BC0BF8A" w14:textId="77777777" w:rsidR="00AB3D68" w:rsidRDefault="008B6276">
      <w:pPr>
        <w:ind w:left="475" w:right="3"/>
      </w:pPr>
      <w:r>
        <w:t>发生下列情况时，</w:t>
      </w:r>
      <w:r>
        <w:t>基金管理人可拒绝或暂停接受投资人的申购申请：</w:t>
      </w:r>
      <w:r>
        <w:rPr>
          <w:rFonts w:ascii="Times New Roman" w:eastAsia="Times New Roman" w:hAnsi="Times New Roman" w:cs="Times New Roman"/>
        </w:rPr>
        <w:t xml:space="preserve"> </w:t>
      </w:r>
    </w:p>
    <w:p w14:paraId="1C80CDC1" w14:textId="77777777" w:rsidR="00AB3D68" w:rsidRDefault="008B6276">
      <w:pPr>
        <w:numPr>
          <w:ilvl w:val="0"/>
          <w:numId w:val="27"/>
        </w:numPr>
        <w:ind w:right="3" w:firstLine="480"/>
      </w:pPr>
      <w:r>
        <w:t>因不可抗力导致基金无法正常运作。</w:t>
      </w:r>
      <w:r>
        <w:rPr>
          <w:rFonts w:ascii="Times New Roman" w:eastAsia="Times New Roman" w:hAnsi="Times New Roman" w:cs="Times New Roman"/>
        </w:rPr>
        <w:t xml:space="preserve"> </w:t>
      </w:r>
    </w:p>
    <w:p w14:paraId="14621692" w14:textId="77777777" w:rsidR="00AB3D68" w:rsidRDefault="008B6276">
      <w:pPr>
        <w:numPr>
          <w:ilvl w:val="0"/>
          <w:numId w:val="27"/>
        </w:numPr>
        <w:spacing w:after="0" w:line="380" w:lineRule="auto"/>
        <w:ind w:right="3"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12088E06" w14:textId="77777777" w:rsidR="00AB3D68" w:rsidRDefault="008B6276">
      <w:pPr>
        <w:numPr>
          <w:ilvl w:val="0"/>
          <w:numId w:val="27"/>
        </w:numPr>
        <w:spacing w:after="0" w:line="379" w:lineRule="auto"/>
        <w:ind w:right="3" w:firstLine="480"/>
      </w:pPr>
      <w:r>
        <w:t>证券交易所或其他投资标的的交易市场交易时间非正常停市，导致基金管理人无法计算当日基金资产净值。</w:t>
      </w:r>
      <w:r>
        <w:rPr>
          <w:rFonts w:ascii="Times New Roman" w:eastAsia="Times New Roman" w:hAnsi="Times New Roman" w:cs="Times New Roman"/>
        </w:rPr>
        <w:t xml:space="preserve"> </w:t>
      </w:r>
    </w:p>
    <w:p w14:paraId="6D3D2B62" w14:textId="77777777" w:rsidR="00AB3D68" w:rsidRDefault="008B6276">
      <w:pPr>
        <w:numPr>
          <w:ilvl w:val="0"/>
          <w:numId w:val="27"/>
        </w:numPr>
        <w:spacing w:after="0" w:line="383" w:lineRule="auto"/>
        <w:ind w:right="3" w:firstLine="480"/>
      </w:pPr>
      <w:r>
        <w:t>接受某笔或某些申购申请可能会影响或损害现有基金份额持有人利益时。</w:t>
      </w:r>
      <w:r>
        <w:rPr>
          <w:rFonts w:ascii="Times New Roman" w:eastAsia="Times New Roman" w:hAnsi="Times New Roman" w:cs="Times New Roman"/>
        </w:rPr>
        <w:t xml:space="preserve"> 5</w:t>
      </w: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EB63913" w14:textId="77777777" w:rsidR="00AB3D68" w:rsidRDefault="008B6276">
      <w:pPr>
        <w:numPr>
          <w:ilvl w:val="0"/>
          <w:numId w:val="26"/>
        </w:numPr>
        <w:spacing w:after="0" w:line="379" w:lineRule="auto"/>
        <w:ind w:right="3"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0FB86C17" w14:textId="77777777" w:rsidR="00AB3D68" w:rsidRDefault="008B6276">
      <w:pPr>
        <w:numPr>
          <w:ilvl w:val="0"/>
          <w:numId w:val="26"/>
        </w:numPr>
        <w:spacing w:after="0" w:line="379" w:lineRule="auto"/>
        <w:ind w:right="3" w:firstLine="480"/>
      </w:pPr>
      <w:r>
        <w:t>基金管理人、基金托管人、上海证券交易所、销售机构或登记机构等因异常情况无法办理申购的情形。</w:t>
      </w:r>
      <w:r>
        <w:rPr>
          <w:rFonts w:ascii="Times New Roman" w:eastAsia="Times New Roman" w:hAnsi="Times New Roman" w:cs="Times New Roman"/>
        </w:rPr>
        <w:t xml:space="preserve"> </w:t>
      </w:r>
    </w:p>
    <w:p w14:paraId="31176E32" w14:textId="77777777" w:rsidR="00AB3D68" w:rsidRDefault="008B6276">
      <w:pPr>
        <w:numPr>
          <w:ilvl w:val="0"/>
          <w:numId w:val="26"/>
        </w:numPr>
        <w:spacing w:after="0" w:line="384" w:lineRule="auto"/>
        <w:ind w:right="3" w:firstLine="480"/>
      </w:pPr>
      <w:r>
        <w:t>当影子定价确定的基金资产净值与摊余成本法计算的基金资产净值的正偏离度绝对值达到</w:t>
      </w:r>
      <w:r>
        <w:t xml:space="preserve"> </w:t>
      </w:r>
      <w:r>
        <w:rPr>
          <w:rFonts w:ascii="Times New Roman" w:eastAsia="Times New Roman" w:hAnsi="Times New Roman" w:cs="Times New Roman"/>
        </w:rPr>
        <w:t>0.5%</w:t>
      </w:r>
      <w:r>
        <w:t>时。</w:t>
      </w:r>
      <w:r>
        <w:rPr>
          <w:rFonts w:ascii="Times New Roman" w:eastAsia="Times New Roman" w:hAnsi="Times New Roman" w:cs="Times New Roman"/>
        </w:rPr>
        <w:t xml:space="preserve"> </w:t>
      </w:r>
    </w:p>
    <w:p w14:paraId="6AEB44B6" w14:textId="77777777" w:rsidR="00AB3D68" w:rsidRDefault="008B6276">
      <w:pPr>
        <w:numPr>
          <w:ilvl w:val="0"/>
          <w:numId w:val="26"/>
        </w:numPr>
        <w:spacing w:after="11" w:line="372"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EB7DE12" w14:textId="77777777" w:rsidR="00AB3D68" w:rsidRDefault="008B6276">
      <w:pPr>
        <w:numPr>
          <w:ilvl w:val="0"/>
          <w:numId w:val="26"/>
        </w:numPr>
        <w:ind w:right="3" w:firstLine="480"/>
      </w:pPr>
      <w:r>
        <w:t>法律法规规</w:t>
      </w:r>
      <w:r>
        <w:t>定或中国证监会认定的其他情形。</w:t>
      </w:r>
      <w:r>
        <w:rPr>
          <w:rFonts w:ascii="Times New Roman" w:eastAsia="Times New Roman" w:hAnsi="Times New Roman" w:cs="Times New Roman"/>
        </w:rPr>
        <w:t xml:space="preserve"> </w:t>
      </w:r>
    </w:p>
    <w:p w14:paraId="4ECF3E5E" w14:textId="77777777" w:rsidR="00AB3D68" w:rsidRDefault="008B6276">
      <w:pPr>
        <w:spacing w:after="12" w:line="365" w:lineRule="auto"/>
        <w:ind w:left="0"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F987037" w14:textId="77777777" w:rsidR="00AB3D68" w:rsidRDefault="008B6276">
      <w:pPr>
        <w:numPr>
          <w:ilvl w:val="0"/>
          <w:numId w:val="20"/>
        </w:numPr>
        <w:ind w:right="3" w:hanging="480"/>
      </w:pPr>
      <w:r>
        <w:t>暂停赎回或延缓支付赎回款项的情形</w:t>
      </w:r>
      <w:r>
        <w:rPr>
          <w:rFonts w:ascii="Times New Roman" w:eastAsia="Times New Roman" w:hAnsi="Times New Roman" w:cs="Times New Roman"/>
        </w:rPr>
        <w:t xml:space="preserve"> </w:t>
      </w:r>
    </w:p>
    <w:p w14:paraId="1615E68B" w14:textId="77777777" w:rsidR="00AB3D68" w:rsidRDefault="008B6276">
      <w:pPr>
        <w:spacing w:after="18" w:line="365" w:lineRule="auto"/>
        <w:ind w:left="0" w:right="866"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13A2003" w14:textId="77777777" w:rsidR="00AB3D68" w:rsidRDefault="008B6276">
      <w:pPr>
        <w:numPr>
          <w:ilvl w:val="0"/>
          <w:numId w:val="28"/>
        </w:numPr>
        <w:ind w:right="3" w:firstLine="480"/>
      </w:pPr>
      <w:r>
        <w:t>因不可抗力导致基金管理人不能支付赎回款项。</w:t>
      </w:r>
      <w:r>
        <w:rPr>
          <w:rFonts w:ascii="Times New Roman" w:eastAsia="Times New Roman" w:hAnsi="Times New Roman" w:cs="Times New Roman"/>
        </w:rPr>
        <w:t xml:space="preserve"> </w:t>
      </w:r>
    </w:p>
    <w:p w14:paraId="0DEAF1CD" w14:textId="77777777" w:rsidR="00AB3D68" w:rsidRDefault="008B6276">
      <w:pPr>
        <w:numPr>
          <w:ilvl w:val="0"/>
          <w:numId w:val="28"/>
        </w:numPr>
        <w:spacing w:after="0" w:line="379" w:lineRule="auto"/>
        <w:ind w:right="3"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094B0FBB" w14:textId="77777777" w:rsidR="00AB3D68" w:rsidRDefault="008B6276">
      <w:pPr>
        <w:numPr>
          <w:ilvl w:val="0"/>
          <w:numId w:val="28"/>
        </w:numPr>
        <w:spacing w:after="1" w:line="379" w:lineRule="auto"/>
        <w:ind w:right="3" w:firstLine="480"/>
      </w:pPr>
      <w:r>
        <w:t>证券交易所或其他投资标的的交易市场交易时间非正常停市，导致基金管理人无法计算当日基金资产净值。</w:t>
      </w:r>
      <w:r>
        <w:rPr>
          <w:rFonts w:ascii="Times New Roman" w:eastAsia="Times New Roman" w:hAnsi="Times New Roman" w:cs="Times New Roman"/>
        </w:rPr>
        <w:t xml:space="preserve"> </w:t>
      </w:r>
    </w:p>
    <w:p w14:paraId="1FA72CA3" w14:textId="77777777" w:rsidR="00AB3D68" w:rsidRDefault="008B6276">
      <w:pPr>
        <w:numPr>
          <w:ilvl w:val="0"/>
          <w:numId w:val="28"/>
        </w:numPr>
        <w:ind w:right="3" w:firstLine="480"/>
      </w:pPr>
      <w:r>
        <w:t>连续两个或两个以上开放日发生巨额赎回。</w:t>
      </w:r>
      <w:r>
        <w:rPr>
          <w:rFonts w:ascii="Times New Roman" w:eastAsia="Times New Roman" w:hAnsi="Times New Roman" w:cs="Times New Roman"/>
        </w:rPr>
        <w:t xml:space="preserve"> </w:t>
      </w:r>
    </w:p>
    <w:p w14:paraId="6B68296D" w14:textId="77777777" w:rsidR="00AB3D68" w:rsidRDefault="008B6276">
      <w:pPr>
        <w:numPr>
          <w:ilvl w:val="0"/>
          <w:numId w:val="28"/>
        </w:numPr>
        <w:ind w:right="3" w:firstLine="480"/>
      </w:pPr>
      <w:r>
        <w:t>当日超出基金管理人规定的基金份额总量控制的赎回申请。</w:t>
      </w:r>
      <w:r>
        <w:rPr>
          <w:rFonts w:ascii="Times New Roman" w:eastAsia="Times New Roman" w:hAnsi="Times New Roman" w:cs="Times New Roman"/>
        </w:rPr>
        <w:t xml:space="preserve"> </w:t>
      </w:r>
    </w:p>
    <w:p w14:paraId="160A2DFD" w14:textId="77777777" w:rsidR="00AB3D68" w:rsidRDefault="008B6276">
      <w:pPr>
        <w:numPr>
          <w:ilvl w:val="0"/>
          <w:numId w:val="28"/>
        </w:numPr>
        <w:ind w:right="3" w:firstLine="480"/>
      </w:pPr>
      <w:r>
        <w:t>接受某笔或某些赎回申请可能会影响或损害现有基金份额持有人利益时。</w:t>
      </w:r>
      <w:r>
        <w:rPr>
          <w:rFonts w:ascii="Times New Roman" w:eastAsia="Times New Roman" w:hAnsi="Times New Roman" w:cs="Times New Roman"/>
        </w:rPr>
        <w:t xml:space="preserve"> </w:t>
      </w:r>
    </w:p>
    <w:p w14:paraId="1F931243" w14:textId="77777777" w:rsidR="00AB3D68" w:rsidRDefault="008B6276">
      <w:pPr>
        <w:numPr>
          <w:ilvl w:val="0"/>
          <w:numId w:val="28"/>
        </w:numPr>
        <w:ind w:right="3" w:firstLine="480"/>
      </w:pPr>
      <w:r>
        <w:t>单个基金份额持有人在单个开放日申请赎回基金份额超过基金总份额</w:t>
      </w:r>
      <w:r>
        <w:t xml:space="preserve"> </w:t>
      </w:r>
      <w:r>
        <w:rPr>
          <w:rFonts w:ascii="Times New Roman" w:eastAsia="Times New Roman" w:hAnsi="Times New Roman" w:cs="Times New Roman"/>
        </w:rPr>
        <w:t>10%</w:t>
      </w:r>
    </w:p>
    <w:p w14:paraId="68305586" w14:textId="77777777" w:rsidR="00AB3D68" w:rsidRDefault="008B6276">
      <w:pPr>
        <w:spacing w:after="0" w:line="380" w:lineRule="auto"/>
        <w:ind w:left="10" w:right="3"/>
      </w:pPr>
      <w:r>
        <w:t>的，基金管理人可以延期办理部分赎回申请或者延缓支付赎回款项。</w:t>
      </w:r>
      <w:r>
        <w:rPr>
          <w:rFonts w:ascii="Times New Roman" w:eastAsia="Times New Roman" w:hAnsi="Times New Roman" w:cs="Times New Roman"/>
        </w:rPr>
        <w:t xml:space="preserve"> 8</w:t>
      </w:r>
      <w:r>
        <w:t>、当影子定价</w:t>
      </w:r>
      <w:r>
        <w:t>确定的基金资产净值与摊余成本法计算的基金资产净值的负偏离度绝对值连续两个交易日超过</w:t>
      </w:r>
      <w:r>
        <w:t xml:space="preserve"> </w:t>
      </w:r>
      <w:r>
        <w:rPr>
          <w:rFonts w:ascii="Times New Roman" w:eastAsia="Times New Roman" w:hAnsi="Times New Roman" w:cs="Times New Roman"/>
        </w:rPr>
        <w:t>0.5%</w:t>
      </w:r>
      <w:r>
        <w:t>，且基金管理人决定暂停接受所有赎回申请并终止基金合同进行财产清算。</w:t>
      </w:r>
      <w:r>
        <w:rPr>
          <w:rFonts w:ascii="Times New Roman" w:eastAsia="Times New Roman" w:hAnsi="Times New Roman" w:cs="Times New Roman"/>
        </w:rPr>
        <w:t xml:space="preserve"> </w:t>
      </w:r>
    </w:p>
    <w:p w14:paraId="214DF6EF" w14:textId="77777777" w:rsidR="00AB3D68" w:rsidRDefault="008B6276">
      <w:pPr>
        <w:numPr>
          <w:ilvl w:val="0"/>
          <w:numId w:val="29"/>
        </w:numPr>
        <w:spacing w:after="0" w:line="379" w:lineRule="auto"/>
        <w:ind w:right="3" w:firstLine="480"/>
      </w:pPr>
      <w:r>
        <w:t>基金管理人、基金托管人、上海证券交易所、销售机构或登记机构等因异常情况无法办理赎回的情形。</w:t>
      </w:r>
      <w:r>
        <w:rPr>
          <w:rFonts w:ascii="Times New Roman" w:eastAsia="Times New Roman" w:hAnsi="Times New Roman" w:cs="Times New Roman"/>
        </w:rPr>
        <w:t xml:space="preserve"> </w:t>
      </w:r>
    </w:p>
    <w:p w14:paraId="4706EEF6" w14:textId="77777777" w:rsidR="00AB3D68" w:rsidRDefault="008B6276">
      <w:pPr>
        <w:numPr>
          <w:ilvl w:val="0"/>
          <w:numId w:val="29"/>
        </w:numPr>
        <w:spacing w:after="0" w:line="377"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700A3FC9" w14:textId="77777777" w:rsidR="00AB3D68" w:rsidRDefault="008B6276">
      <w:pPr>
        <w:ind w:left="10" w:right="3"/>
      </w:pPr>
      <w:r>
        <w:t>认后，基金管理人应当采取延缓支付赎回款项或暂停接受基金赎回申请的措施。</w:t>
      </w:r>
      <w:r>
        <w:rPr>
          <w:rFonts w:ascii="Times New Roman" w:eastAsia="Times New Roman" w:hAnsi="Times New Roman" w:cs="Times New Roman"/>
        </w:rPr>
        <w:t xml:space="preserve"> </w:t>
      </w:r>
    </w:p>
    <w:p w14:paraId="543DFBDA" w14:textId="77777777" w:rsidR="00AB3D68" w:rsidRDefault="008B6276">
      <w:pPr>
        <w:numPr>
          <w:ilvl w:val="0"/>
          <w:numId w:val="29"/>
        </w:numPr>
        <w:ind w:right="3" w:firstLine="480"/>
      </w:pPr>
      <w:r>
        <w:t>法律法规规定或中国证监会认定的其他情形。</w:t>
      </w:r>
      <w:r>
        <w:rPr>
          <w:rFonts w:ascii="Times New Roman" w:eastAsia="Times New Roman" w:hAnsi="Times New Roman" w:cs="Times New Roman"/>
        </w:rPr>
        <w:t xml:space="preserve"> </w:t>
      </w:r>
    </w:p>
    <w:p w14:paraId="68F3C185" w14:textId="77777777" w:rsidR="00AB3D68" w:rsidRDefault="008B6276">
      <w:pPr>
        <w:spacing w:after="7" w:line="372" w:lineRule="auto"/>
        <w:ind w:left="-15" w:right="1573" w:firstLine="470"/>
        <w:jc w:val="both"/>
      </w:pPr>
      <w:r>
        <w:t>发生上述</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对于上述第</w:t>
      </w:r>
      <w:r>
        <w:t xml:space="preserve"> </w:t>
      </w:r>
      <w:r>
        <w:rPr>
          <w:rFonts w:ascii="Times New Roman" w:eastAsia="Times New Roman" w:hAnsi="Times New Roman" w:cs="Times New Roman"/>
        </w:rPr>
        <w:t xml:space="preserve">5 </w:t>
      </w:r>
      <w:r>
        <w:t>项所述情形，基金管理人将于当日或之前在基金管理人网站上公布基金份额相关赎回上限设定。若出现上述第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w:t>
      </w:r>
      <w:r>
        <w:t>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6A53F7A9" w14:textId="77777777" w:rsidR="00AB3D68" w:rsidRDefault="008B6276">
      <w:pPr>
        <w:numPr>
          <w:ilvl w:val="0"/>
          <w:numId w:val="20"/>
        </w:numPr>
        <w:ind w:right="3" w:hanging="480"/>
      </w:pPr>
      <w:r>
        <w:t>巨额赎回的情形及处理方式</w:t>
      </w:r>
      <w:r>
        <w:rPr>
          <w:rFonts w:ascii="Times New Roman" w:eastAsia="Times New Roman" w:hAnsi="Times New Roman" w:cs="Times New Roman"/>
        </w:rPr>
        <w:t xml:space="preserve"> </w:t>
      </w:r>
    </w:p>
    <w:p w14:paraId="32510143" w14:textId="77777777" w:rsidR="00AB3D68" w:rsidRDefault="008B6276">
      <w:pPr>
        <w:spacing w:after="16" w:line="371" w:lineRule="auto"/>
        <w:ind w:left="0" w:right="386" w:firstLine="480"/>
      </w:pPr>
      <w:r>
        <w:t>为体现赎回申请占基金资产的实际比例及其影响，在认定巨额赎回的过程中，应将每份</w:t>
      </w:r>
      <w:r>
        <w:t xml:space="preserve"> </w:t>
      </w:r>
      <w:r>
        <w:rPr>
          <w:rFonts w:ascii="Times New Roman" w:eastAsia="Times New Roman" w:hAnsi="Times New Roman" w:cs="Times New Roman"/>
        </w:rPr>
        <w:t xml:space="preserve">A </w:t>
      </w:r>
      <w:r>
        <w:t>类基金份额折算为</w:t>
      </w:r>
      <w:r>
        <w:t xml:space="preserve"> </w:t>
      </w:r>
      <w:r>
        <w:rPr>
          <w:rFonts w:ascii="Times New Roman" w:eastAsia="Times New Roman" w:hAnsi="Times New Roman" w:cs="Times New Roman"/>
        </w:rPr>
        <w:t xml:space="preserve">100 </w:t>
      </w:r>
      <w:r>
        <w:t>份</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/D </w:t>
      </w:r>
      <w:r>
        <w:t>类基金份额。</w:t>
      </w:r>
      <w:r>
        <w:rPr>
          <w:rFonts w:ascii="Times New Roman" w:eastAsia="Times New Roman" w:hAnsi="Times New Roman" w:cs="Times New Roman"/>
        </w:rPr>
        <w:t xml:space="preserve"> </w:t>
      </w:r>
    </w:p>
    <w:p w14:paraId="68AA2C46" w14:textId="77777777" w:rsidR="00AB3D68" w:rsidRDefault="008B6276">
      <w:pPr>
        <w:ind w:left="475" w:right="3"/>
      </w:pPr>
      <w:r>
        <w:rPr>
          <w:rFonts w:ascii="Times New Roman" w:eastAsia="Times New Roman" w:hAnsi="Times New Roman" w:cs="Times New Roman"/>
        </w:rPr>
        <w:t>1</w:t>
      </w:r>
      <w:r>
        <w:t>、巨额赎回的认定</w:t>
      </w:r>
      <w:r>
        <w:rPr>
          <w:rFonts w:ascii="Times New Roman" w:eastAsia="Times New Roman" w:hAnsi="Times New Roman" w:cs="Times New Roman"/>
        </w:rPr>
        <w:t xml:space="preserve"> </w:t>
      </w:r>
    </w:p>
    <w:p w14:paraId="63715776" w14:textId="77777777" w:rsidR="00AB3D68" w:rsidRDefault="008B6276">
      <w:pPr>
        <w:spacing w:after="7" w:line="372" w:lineRule="auto"/>
        <w:ind w:left="-15" w:right="1573" w:firstLine="470"/>
        <w:jc w:val="both"/>
      </w:pPr>
      <w:r>
        <w:t>若本基金单个开放日内的基金份额净赎回申请（赎回申请份额总数扣除申购申请份额总数后的余额）超过前一开放日的基金总份额的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E354880" w14:textId="77777777" w:rsidR="00AB3D68" w:rsidRDefault="008B6276">
      <w:pPr>
        <w:ind w:left="475" w:right="3"/>
      </w:pPr>
      <w:r>
        <w:rPr>
          <w:rFonts w:ascii="Times New Roman" w:eastAsia="Times New Roman" w:hAnsi="Times New Roman" w:cs="Times New Roman"/>
        </w:rPr>
        <w:t>2</w:t>
      </w:r>
      <w:r>
        <w:t>、</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/D </w:t>
      </w:r>
      <w:r>
        <w:t>类基金份额巨额赎回的处理方式</w:t>
      </w:r>
      <w:r>
        <w:rPr>
          <w:rFonts w:ascii="Times New Roman" w:eastAsia="Times New Roman" w:hAnsi="Times New Roman" w:cs="Times New Roman"/>
        </w:rPr>
        <w:t xml:space="preserve"> </w:t>
      </w:r>
    </w:p>
    <w:p w14:paraId="2D2B08EE" w14:textId="77777777" w:rsidR="00AB3D68" w:rsidRDefault="008B6276">
      <w:pPr>
        <w:spacing w:after="11" w:line="365" w:lineRule="auto"/>
        <w:ind w:left="0" w:right="3" w:firstLine="480"/>
      </w:pPr>
      <w:r>
        <w:t>当基金出现巨额赎回时，基金管理人可以根据基金当时的资产组合状况决定全额赎回、延缓支付赎回款项或者延期办理赎回申请。</w:t>
      </w:r>
      <w:r>
        <w:rPr>
          <w:rFonts w:ascii="Times New Roman" w:eastAsia="Times New Roman" w:hAnsi="Times New Roman" w:cs="Times New Roman"/>
        </w:rPr>
        <w:t xml:space="preserve"> </w:t>
      </w:r>
    </w:p>
    <w:p w14:paraId="67024F4D" w14:textId="77777777" w:rsidR="00AB3D68" w:rsidRDefault="008B6276">
      <w:pPr>
        <w:numPr>
          <w:ilvl w:val="0"/>
          <w:numId w:val="21"/>
        </w:numPr>
        <w:ind w:right="3"/>
      </w:pPr>
      <w:r>
        <w:t>全额赎回：当基金管理人认为有能力支付投资人的全部赎回申请时，按正常赎回程序执行。</w:t>
      </w:r>
      <w:r>
        <w:rPr>
          <w:rFonts w:ascii="Times New Roman" w:eastAsia="Times New Roman" w:hAnsi="Times New Roman" w:cs="Times New Roman"/>
        </w:rPr>
        <w:t xml:space="preserve"> </w:t>
      </w:r>
    </w:p>
    <w:p w14:paraId="5EA929B1" w14:textId="77777777" w:rsidR="00AB3D68" w:rsidRDefault="008B6276">
      <w:pPr>
        <w:numPr>
          <w:ilvl w:val="0"/>
          <w:numId w:val="21"/>
        </w:numPr>
        <w:spacing w:after="5" w:line="363" w:lineRule="auto"/>
        <w:ind w:right="3"/>
      </w:pPr>
      <w:r>
        <w:t>延缓支付赎回款项：当基金管理人认为支付投资人的全部赎回申请有困难或认为因支付投资人的全部赎回申请而进行的财产变现可能会对基金资产净值造成较大波动时，基金管理人可以延缓支付部分赎回款项，可支付部分按单个账户申请量占申请总量的比例分配给赎回申请人，未支付部分由基金管理人按照发生的情</w:t>
      </w:r>
      <w:r>
        <w:t>况制定相应的处理办法在后续工作日予以支付。但延缓期限不得超过</w:t>
      </w:r>
    </w:p>
    <w:p w14:paraId="1AB15AA6" w14:textId="77777777" w:rsidR="00AB3D68" w:rsidRDefault="008B6276">
      <w:pPr>
        <w:ind w:left="10" w:right="3"/>
      </w:pPr>
      <w:r>
        <w:rPr>
          <w:rFonts w:ascii="Times New Roman" w:eastAsia="Times New Roman" w:hAnsi="Times New Roman" w:cs="Times New Roman"/>
        </w:rPr>
        <w:t xml:space="preserve">20 </w:t>
      </w:r>
      <w:r>
        <w:t>个工作日，并应当在规定媒介上予以公告。</w:t>
      </w:r>
      <w:r>
        <w:rPr>
          <w:rFonts w:ascii="Times New Roman" w:eastAsia="Times New Roman" w:hAnsi="Times New Roman" w:cs="Times New Roman"/>
        </w:rPr>
        <w:t xml:space="preserve"> </w:t>
      </w:r>
    </w:p>
    <w:p w14:paraId="20EF42A3" w14:textId="77777777" w:rsidR="00AB3D68" w:rsidRDefault="008B6276">
      <w:pPr>
        <w:numPr>
          <w:ilvl w:val="0"/>
          <w:numId w:val="33"/>
        </w:numPr>
        <w:spacing w:after="6" w:line="370" w:lineRule="auto"/>
        <w:ind w:right="3"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15DC20C3" w14:textId="77777777" w:rsidR="00AB3D68" w:rsidRDefault="008B6276">
      <w:pPr>
        <w:numPr>
          <w:ilvl w:val="0"/>
          <w:numId w:val="33"/>
        </w:numPr>
        <w:spacing w:after="0" w:line="384" w:lineRule="auto"/>
        <w:ind w:right="3" w:firstLine="480"/>
      </w:pPr>
      <w:r>
        <w:t>暂停赎回：连续</w:t>
      </w:r>
      <w:r>
        <w:t xml:space="preserve"> </w:t>
      </w:r>
      <w:r>
        <w:rPr>
          <w:rFonts w:ascii="Times New Roman" w:eastAsia="Times New Roman" w:hAnsi="Times New Roman" w:cs="Times New Roman"/>
        </w:rPr>
        <w:t xml:space="preserve">2 </w:t>
      </w:r>
      <w:r>
        <w:t>日以上（含本数）</w:t>
      </w:r>
      <w:r>
        <w:t>发生巨额赎回，如基金管理人认为有必要，可暂停接受基金的赎回申请，并应当在规定媒介上进行公告。</w:t>
      </w:r>
      <w:r>
        <w:rPr>
          <w:rFonts w:ascii="Times New Roman" w:eastAsia="Times New Roman" w:hAnsi="Times New Roman" w:cs="Times New Roman"/>
        </w:rPr>
        <w:t xml:space="preserve"> </w:t>
      </w:r>
    </w:p>
    <w:p w14:paraId="38E19F7F" w14:textId="77777777" w:rsidR="00AB3D68" w:rsidRDefault="008B6276">
      <w:pPr>
        <w:numPr>
          <w:ilvl w:val="0"/>
          <w:numId w:val="31"/>
        </w:numPr>
        <w:spacing w:after="0" w:line="384" w:lineRule="auto"/>
        <w:ind w:right="3" w:firstLine="480"/>
      </w:pPr>
      <w:r>
        <w:t>在发生巨额赎回时，</w:t>
      </w:r>
      <w:r>
        <w:rPr>
          <w:rFonts w:ascii="Times New Roman" w:eastAsia="Times New Roman" w:hAnsi="Times New Roman" w:cs="Times New Roman"/>
        </w:rPr>
        <w:t xml:space="preserve">A </w:t>
      </w:r>
      <w:r>
        <w:t>类基金份额的赎回按照上海证券交易所和中国证券登记结算有限责任公司的相关业务规则办理。</w:t>
      </w:r>
      <w:r>
        <w:rPr>
          <w:rFonts w:ascii="Times New Roman" w:eastAsia="Times New Roman" w:hAnsi="Times New Roman" w:cs="Times New Roman"/>
        </w:rPr>
        <w:t xml:space="preserve"> </w:t>
      </w:r>
    </w:p>
    <w:p w14:paraId="42B0AFFE" w14:textId="77777777" w:rsidR="00AB3D68" w:rsidRDefault="008B6276">
      <w:pPr>
        <w:numPr>
          <w:ilvl w:val="0"/>
          <w:numId w:val="31"/>
        </w:numPr>
        <w:ind w:right="3" w:firstLine="480"/>
      </w:pPr>
      <w:r>
        <w:t>巨额赎回的公告</w:t>
      </w:r>
      <w:r>
        <w:rPr>
          <w:rFonts w:ascii="Times New Roman" w:eastAsia="Times New Roman" w:hAnsi="Times New Roman" w:cs="Times New Roman"/>
        </w:rPr>
        <w:t xml:space="preserve"> </w:t>
      </w:r>
    </w:p>
    <w:p w14:paraId="0F5C697C" w14:textId="77777777" w:rsidR="00AB3D68" w:rsidRDefault="008B6276">
      <w:pPr>
        <w:spacing w:after="131"/>
        <w:ind w:left="475" w:right="3"/>
      </w:pPr>
      <w:r>
        <w:t>当发生上述延缓支付赎回款项时，基金管理人应当通过邮寄、传真或者招募</w:t>
      </w:r>
    </w:p>
    <w:p w14:paraId="67477517" w14:textId="77777777" w:rsidR="00AB3D68" w:rsidRDefault="008B6276">
      <w:pPr>
        <w:spacing w:after="6" w:line="380" w:lineRule="auto"/>
        <w:ind w:left="10" w:right="865"/>
      </w:pPr>
      <w:r>
        <w:t>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B63D24A" w14:textId="77777777" w:rsidR="00AB3D68" w:rsidRDefault="008B6276">
      <w:pPr>
        <w:numPr>
          <w:ilvl w:val="0"/>
          <w:numId w:val="30"/>
        </w:numPr>
        <w:ind w:right="3" w:hanging="720"/>
      </w:pPr>
      <w:r>
        <w:t>暂停申购或赎回的公告和重新开放申购或赎回的公告</w:t>
      </w:r>
      <w:r>
        <w:rPr>
          <w:rFonts w:ascii="Times New Roman" w:eastAsia="Times New Roman" w:hAnsi="Times New Roman" w:cs="Times New Roman"/>
        </w:rPr>
        <w:t xml:space="preserve"> </w:t>
      </w:r>
    </w:p>
    <w:p w14:paraId="7F87400A" w14:textId="77777777" w:rsidR="00AB3D68" w:rsidRDefault="008B6276">
      <w:pPr>
        <w:numPr>
          <w:ilvl w:val="0"/>
          <w:numId w:val="32"/>
        </w:numPr>
        <w:spacing w:after="0" w:line="379" w:lineRule="auto"/>
        <w:ind w:right="788" w:firstLine="475"/>
      </w:pPr>
      <w:r>
        <w:t>发生上述暂停申购或赎回情况的，基金管理人应在规定期限内</w:t>
      </w:r>
      <w:r>
        <w:t>在规定媒介上刊登暂停公告。</w:t>
      </w:r>
      <w:r>
        <w:rPr>
          <w:rFonts w:ascii="Times New Roman" w:eastAsia="Times New Roman" w:hAnsi="Times New Roman" w:cs="Times New Roman"/>
        </w:rPr>
        <w:t xml:space="preserve"> </w:t>
      </w:r>
    </w:p>
    <w:p w14:paraId="02B0B3B3" w14:textId="77777777" w:rsidR="00AB3D68" w:rsidRDefault="008B6276">
      <w:pPr>
        <w:numPr>
          <w:ilvl w:val="0"/>
          <w:numId w:val="32"/>
        </w:numPr>
        <w:spacing w:after="7" w:line="372" w:lineRule="auto"/>
        <w:ind w:right="788" w:firstLine="475"/>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w:t>
      </w:r>
      <w:r>
        <w:t xml:space="preserve"> </w:t>
      </w:r>
      <w:r>
        <w:rPr>
          <w:rFonts w:ascii="Times New Roman" w:eastAsia="Times New Roman" w:hAnsi="Times New Roman" w:cs="Times New Roman"/>
        </w:rPr>
        <w:t xml:space="preserve">A </w:t>
      </w:r>
      <w:r>
        <w:t>类基金份额的每百份基金已实现收益、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类基金份额每万份基金已实现收益以及四类基金份额的七日年化收益率。</w:t>
      </w:r>
      <w:r>
        <w:rPr>
          <w:rFonts w:ascii="Times New Roman" w:eastAsia="Times New Roman" w:hAnsi="Times New Roman" w:cs="Times New Roman"/>
        </w:rPr>
        <w:t xml:space="preserve"> </w:t>
      </w:r>
    </w:p>
    <w:p w14:paraId="4FEA9B70" w14:textId="77777777" w:rsidR="00AB3D68" w:rsidRDefault="008B6276">
      <w:pPr>
        <w:numPr>
          <w:ilvl w:val="0"/>
          <w:numId w:val="32"/>
        </w:numPr>
        <w:spacing w:after="1" w:line="373" w:lineRule="auto"/>
        <w:ind w:right="788" w:firstLine="475"/>
      </w:pPr>
      <w:r>
        <w:t>如果发生暂停的时间超过一天但少于两周，暂停结束基金重新开放申购或赎回时，基金管理人应依照《信息披露办法》的有关规定在至少一家规定媒介刊登基金重新开放申购或赎回的公告，并在重新开始办理申购或赎回的开放日公告最近一个工作日</w:t>
      </w:r>
      <w:r>
        <w:t xml:space="preserve"> </w:t>
      </w:r>
      <w:r>
        <w:rPr>
          <w:rFonts w:ascii="Times New Roman" w:eastAsia="Times New Roman" w:hAnsi="Times New Roman" w:cs="Times New Roman"/>
        </w:rPr>
        <w:t xml:space="preserve">A </w:t>
      </w:r>
      <w:r>
        <w:t>类基金</w:t>
      </w:r>
      <w:r>
        <w:t>份额的每百份基金已实现收益、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类基金份额每万份基金已实现收益以及四类基金份额的七日年化收益率。</w:t>
      </w:r>
      <w:r>
        <w:rPr>
          <w:rFonts w:ascii="Times New Roman" w:eastAsia="Times New Roman" w:hAnsi="Times New Roman" w:cs="Times New Roman"/>
        </w:rPr>
        <w:t xml:space="preserve"> </w:t>
      </w:r>
    </w:p>
    <w:p w14:paraId="765A077B" w14:textId="77777777" w:rsidR="00AB3D68" w:rsidRDefault="008B6276">
      <w:pPr>
        <w:numPr>
          <w:ilvl w:val="0"/>
          <w:numId w:val="32"/>
        </w:numPr>
        <w:spacing w:after="7" w:line="372" w:lineRule="auto"/>
        <w:ind w:right="788" w:firstLine="475"/>
      </w:pPr>
      <w:r>
        <w:t>如果发生暂停的时间超过两周，暂停期间，基金管理人应每两周至少重复刊登暂停公告一次。暂停结束基金重新开放申购或赎回时，基金管理人应依照《信息披露办法》的有关规定在至少一家规定媒介连续刊登基金重新开放申购或赎回的公告，并在重新开放申购或赎回日公告最近一个工作日</w:t>
      </w:r>
      <w:r>
        <w:t xml:space="preserve"> </w:t>
      </w:r>
      <w:r>
        <w:rPr>
          <w:rFonts w:ascii="Times New Roman" w:eastAsia="Times New Roman" w:hAnsi="Times New Roman" w:cs="Times New Roman"/>
        </w:rPr>
        <w:t xml:space="preserve">A </w:t>
      </w:r>
      <w:r>
        <w:t>类基金份额的每百份基金已实现收益、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类基金份额每万份基金已实现收益以及四类基金份额的七日年化收益率。</w:t>
      </w:r>
      <w:r>
        <w:rPr>
          <w:rFonts w:ascii="Times New Roman" w:eastAsia="Times New Roman" w:hAnsi="Times New Roman" w:cs="Times New Roman"/>
        </w:rPr>
        <w:t xml:space="preserve"> </w:t>
      </w:r>
    </w:p>
    <w:p w14:paraId="76DDEAD3" w14:textId="77777777" w:rsidR="00AB3D68" w:rsidRDefault="008B6276">
      <w:pPr>
        <w:numPr>
          <w:ilvl w:val="0"/>
          <w:numId w:val="30"/>
        </w:numPr>
        <w:ind w:right="3" w:hanging="720"/>
      </w:pPr>
      <w:r>
        <w:t>基金转换</w:t>
      </w:r>
      <w:r>
        <w:rPr>
          <w:rFonts w:ascii="Times New Roman" w:eastAsia="Times New Roman" w:hAnsi="Times New Roman" w:cs="Times New Roman"/>
        </w:rPr>
        <w:t xml:space="preserve"> </w:t>
      </w:r>
    </w:p>
    <w:p w14:paraId="3A868548" w14:textId="77777777" w:rsidR="00AB3D68" w:rsidRDefault="008B6276">
      <w:pPr>
        <w:spacing w:after="131"/>
        <w:ind w:left="475" w:right="3"/>
      </w:pPr>
      <w:r>
        <w:t>基金管理人可以根据相关法律法规以及本基金合同的规定决定开办本基金</w:t>
      </w:r>
    </w:p>
    <w:p w14:paraId="55B3F2E5" w14:textId="77777777" w:rsidR="00AB3D68" w:rsidRDefault="008B6276">
      <w:pPr>
        <w:spacing w:after="21" w:line="363" w:lineRule="auto"/>
        <w:ind w:left="10" w:right="3"/>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37A2FED" w14:textId="77777777" w:rsidR="00AB3D68" w:rsidRDefault="008B6276">
      <w:pPr>
        <w:numPr>
          <w:ilvl w:val="0"/>
          <w:numId w:val="30"/>
        </w:numPr>
        <w:ind w:right="3" w:hanging="720"/>
      </w:pPr>
      <w:r>
        <w:t>基金份额的转让</w:t>
      </w:r>
      <w:r>
        <w:rPr>
          <w:rFonts w:ascii="Times New Roman" w:eastAsia="Times New Roman" w:hAnsi="Times New Roman" w:cs="Times New Roman"/>
        </w:rPr>
        <w:t xml:space="preserve"> </w:t>
      </w:r>
    </w:p>
    <w:p w14:paraId="318D9727" w14:textId="77777777" w:rsidR="00AB3D68" w:rsidRDefault="008B6276">
      <w:pPr>
        <w:spacing w:after="23" w:line="362" w:lineRule="auto"/>
        <w:ind w:left="0" w:right="3"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1FEC76FB" w14:textId="77777777" w:rsidR="00AB3D68" w:rsidRDefault="008B6276">
      <w:pPr>
        <w:numPr>
          <w:ilvl w:val="0"/>
          <w:numId w:val="30"/>
        </w:numPr>
        <w:ind w:right="3" w:hanging="720"/>
      </w:pPr>
      <w:r>
        <w:t>基金的非交易过户</w:t>
      </w:r>
      <w:r>
        <w:rPr>
          <w:rFonts w:ascii="Times New Roman" w:eastAsia="Times New Roman" w:hAnsi="Times New Roman" w:cs="Times New Roman"/>
        </w:rPr>
        <w:t xml:space="preserve"> </w:t>
      </w:r>
    </w:p>
    <w:p w14:paraId="4D9D3D6B" w14:textId="77777777" w:rsidR="00AB3D68" w:rsidRDefault="008B6276">
      <w:pPr>
        <w:spacing w:after="7" w:line="372" w:lineRule="auto"/>
        <w:ind w:left="-15" w:right="1573" w:firstLine="470"/>
        <w:jc w:val="both"/>
      </w:pPr>
      <w:r>
        <w:t>基金的非交易过户是指</w:t>
      </w:r>
      <w:r>
        <w:t>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44A2197" w14:textId="77777777" w:rsidR="00AB3D68" w:rsidRDefault="008B6276">
      <w:pPr>
        <w:spacing w:after="131"/>
        <w:ind w:left="475" w:right="3"/>
      </w:pPr>
      <w:r>
        <w:t>继承是指基金份额持有人死亡，其持有的基金份额由其合法的继承人继承；</w:t>
      </w:r>
    </w:p>
    <w:p w14:paraId="4AF77107" w14:textId="77777777" w:rsidR="00AB3D68" w:rsidRDefault="008B6276">
      <w:pPr>
        <w:spacing w:line="360" w:lineRule="auto"/>
        <w:ind w:left="10"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w:t>
      </w:r>
      <w:r>
        <w:t>的非交易过户申请按基金登记机构的规定办理，并按基金登记机构规定的标准收费。</w:t>
      </w:r>
      <w:r>
        <w:t xml:space="preserve"> </w:t>
      </w:r>
    </w:p>
    <w:p w14:paraId="11B7E4D9" w14:textId="77777777" w:rsidR="00AB3D68" w:rsidRDefault="008B6276">
      <w:pPr>
        <w:numPr>
          <w:ilvl w:val="0"/>
          <w:numId w:val="30"/>
        </w:numPr>
        <w:ind w:right="3" w:hanging="720"/>
      </w:pPr>
      <w:r>
        <w:t>基金的转托管</w:t>
      </w:r>
      <w:r>
        <w:rPr>
          <w:rFonts w:ascii="Times New Roman" w:eastAsia="Times New Roman" w:hAnsi="Times New Roman" w:cs="Times New Roman"/>
        </w:rPr>
        <w:t xml:space="preserve"> </w:t>
      </w:r>
    </w:p>
    <w:p w14:paraId="56D3215D" w14:textId="77777777" w:rsidR="00AB3D68" w:rsidRDefault="008B6276">
      <w:pPr>
        <w:spacing w:after="18" w:line="365" w:lineRule="auto"/>
        <w:ind w:left="0" w:right="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CB3C007" w14:textId="77777777" w:rsidR="00AB3D68" w:rsidRDefault="008B6276">
      <w:pPr>
        <w:numPr>
          <w:ilvl w:val="0"/>
          <w:numId w:val="30"/>
        </w:numPr>
        <w:ind w:right="3" w:hanging="720"/>
      </w:pPr>
      <w:r>
        <w:t>定期定额投资计划</w:t>
      </w:r>
      <w:r>
        <w:rPr>
          <w:rFonts w:ascii="Times New Roman" w:eastAsia="Times New Roman" w:hAnsi="Times New Roman" w:cs="Times New Roman"/>
        </w:rPr>
        <w:t xml:space="preserve"> </w:t>
      </w:r>
    </w:p>
    <w:p w14:paraId="16DAC52E" w14:textId="77777777" w:rsidR="00AB3D68" w:rsidRDefault="008B6276">
      <w:pPr>
        <w:spacing w:after="7" w:line="372" w:lineRule="auto"/>
        <w:ind w:left="-15" w:right="1573" w:firstLine="470"/>
        <w:jc w:val="both"/>
      </w:pPr>
      <w:r>
        <w:t>基金管理人可以为投资人办理本基金</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类或</w:t>
      </w:r>
      <w:r>
        <w:t xml:space="preserve"> </w:t>
      </w:r>
      <w:r>
        <w:rPr>
          <w:rFonts w:ascii="Times New Roman" w:eastAsia="Times New Roman" w:hAnsi="Times New Roman" w:cs="Times New Roman"/>
        </w:rPr>
        <w:t xml:space="preserve">D </w:t>
      </w:r>
      <w:r>
        <w:t>类基金份额的定期定额投资计划，具体规则由基金管理人另行规定。投资人在办理</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类或</w:t>
      </w:r>
      <w:r>
        <w:t xml:space="preserve"> </w:t>
      </w:r>
      <w:r>
        <w:rPr>
          <w:rFonts w:ascii="Times New Roman" w:eastAsia="Times New Roman" w:hAnsi="Times New Roman" w:cs="Times New Roman"/>
        </w:rPr>
        <w:t xml:space="preserve">D </w:t>
      </w:r>
      <w:r>
        <w:t>类基金份额的定期定额投资计划时可自行约定每期扣款金额，每期扣款金额必须不低于基金管理人在相关公告或更新的招募说明书中所规定的定期定额投资</w:t>
      </w:r>
      <w:r>
        <w:t>计划最低申购金额。</w:t>
      </w:r>
      <w:r>
        <w:rPr>
          <w:rFonts w:ascii="Times New Roman" w:eastAsia="Times New Roman" w:hAnsi="Times New Roman" w:cs="Times New Roman"/>
        </w:rPr>
        <w:t xml:space="preserve"> </w:t>
      </w:r>
    </w:p>
    <w:p w14:paraId="61CB3A45" w14:textId="77777777" w:rsidR="00AB3D68" w:rsidRDefault="008B6276">
      <w:pPr>
        <w:numPr>
          <w:ilvl w:val="0"/>
          <w:numId w:val="30"/>
        </w:numPr>
        <w:ind w:right="3" w:hanging="720"/>
      </w:pPr>
      <w:r>
        <w:t>基金的冻结、解冻与质押</w:t>
      </w:r>
      <w:r>
        <w:rPr>
          <w:rFonts w:ascii="Times New Roman" w:eastAsia="Times New Roman" w:hAnsi="Times New Roman" w:cs="Times New Roman"/>
        </w:rPr>
        <w:t xml:space="preserve"> </w:t>
      </w:r>
    </w:p>
    <w:p w14:paraId="4C874A9F" w14:textId="77777777" w:rsidR="00AB3D68" w:rsidRDefault="008B6276">
      <w:pPr>
        <w:spacing w:after="131"/>
        <w:ind w:left="475" w:right="3"/>
      </w:pPr>
      <w:r>
        <w:t>基金登记机构只受理国家有权机关依法要求的基金份额的冻结与解冻，以及</w:t>
      </w:r>
    </w:p>
    <w:p w14:paraId="7D46A2A1" w14:textId="77777777" w:rsidR="00AB3D68" w:rsidRDefault="008B6276">
      <w:pPr>
        <w:spacing w:after="10" w:line="365" w:lineRule="auto"/>
        <w:ind w:left="10" w:right="3"/>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19D9F7C5" w14:textId="77777777" w:rsidR="00AB3D68" w:rsidRDefault="008B6276">
      <w:pPr>
        <w:spacing w:after="10" w:line="365" w:lineRule="auto"/>
        <w:ind w:left="0" w:right="3"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5A030F04" w14:textId="77777777" w:rsidR="00AB3D68" w:rsidRDefault="008B6276">
      <w:pPr>
        <w:numPr>
          <w:ilvl w:val="0"/>
          <w:numId w:val="30"/>
        </w:numPr>
        <w:ind w:right="3" w:hanging="720"/>
      </w:pPr>
      <w:r>
        <w:t>基金管理人可在不违反相关法律法规、不影响基金份额持有人实质利</w:t>
      </w:r>
    </w:p>
    <w:p w14:paraId="4263ED1C" w14:textId="77777777" w:rsidR="00AB3D68" w:rsidRDefault="008B6276">
      <w:pPr>
        <w:ind w:left="10" w:right="3"/>
      </w:pPr>
      <w:r>
        <w:t>益的前提下，根据具体情况对上述申购和赎回的安排进行补充和调整并提前公告。</w:t>
      </w:r>
      <w:r>
        <w:rPr>
          <w:rFonts w:ascii="Times New Roman" w:eastAsia="Times New Roman" w:hAnsi="Times New Roman" w:cs="Times New Roman"/>
        </w:rPr>
        <w:t xml:space="preserve"> </w:t>
      </w:r>
    </w:p>
    <w:p w14:paraId="0E8C3127" w14:textId="77777777" w:rsidR="00AB3D68" w:rsidRDefault="008B6276">
      <w:pPr>
        <w:pStyle w:val="1"/>
        <w:ind w:left="220" w:right="1797"/>
      </w:pPr>
      <w:bookmarkStart w:id="8" w:name="_Toc70138"/>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334660D0" w14:textId="77777777" w:rsidR="00AB3D68" w:rsidRDefault="008B6276">
      <w:pPr>
        <w:spacing w:after="177"/>
        <w:ind w:left="480" w:firstLine="0"/>
      </w:pPr>
      <w:r>
        <w:rPr>
          <w:rFonts w:ascii="Times New Roman" w:eastAsia="Times New Roman" w:hAnsi="Times New Roman" w:cs="Times New Roman"/>
        </w:rPr>
        <w:t xml:space="preserve"> </w:t>
      </w:r>
    </w:p>
    <w:p w14:paraId="2DFCD585" w14:textId="77777777" w:rsidR="00AB3D68" w:rsidRDefault="008B6276">
      <w:pPr>
        <w:ind w:left="475" w:right="3"/>
      </w:pPr>
      <w:r>
        <w:t>一、基金管理人</w:t>
      </w:r>
      <w:r>
        <w:rPr>
          <w:rFonts w:ascii="Times New Roman" w:eastAsia="Times New Roman" w:hAnsi="Times New Roman" w:cs="Times New Roman"/>
        </w:rPr>
        <w:t xml:space="preserve"> </w:t>
      </w:r>
    </w:p>
    <w:p w14:paraId="57980D81" w14:textId="77777777" w:rsidR="00AB3D68" w:rsidRDefault="008B6276">
      <w:pPr>
        <w:ind w:left="475"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F4B04EC" w14:textId="77777777" w:rsidR="00AB3D68" w:rsidRDefault="008B6276">
      <w:pPr>
        <w:ind w:left="475" w:right="3"/>
      </w:pPr>
      <w:r>
        <w:t>名称：广发基金管理有限公司</w:t>
      </w:r>
      <w:r>
        <w:rPr>
          <w:rFonts w:ascii="Times New Roman" w:eastAsia="Times New Roman" w:hAnsi="Times New Roman" w:cs="Times New Roman"/>
        </w:rPr>
        <w:t xml:space="preserve"> </w:t>
      </w:r>
    </w:p>
    <w:p w14:paraId="7C08C39F" w14:textId="77777777" w:rsidR="00AB3D68" w:rsidRDefault="008B6276">
      <w:pPr>
        <w:spacing w:after="7" w:line="382" w:lineRule="auto"/>
        <w:ind w:left="475" w:right="1431"/>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745AE8F" w14:textId="77777777" w:rsidR="00AB3D68" w:rsidRDefault="008B6276">
      <w:pPr>
        <w:ind w:left="475"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7469145" w14:textId="77777777" w:rsidR="00AB3D68" w:rsidRDefault="008B6276">
      <w:pPr>
        <w:ind w:left="475" w:right="3"/>
      </w:pPr>
      <w:r>
        <w:t>批准设立机关及批准设立文号：中国证券监督管理委员会证监基金字</w:t>
      </w:r>
    </w:p>
    <w:p w14:paraId="793FDE80" w14:textId="77777777" w:rsidR="00AB3D68" w:rsidRDefault="008B6276">
      <w:pPr>
        <w:pStyle w:val="2"/>
        <w:ind w:left="-5"/>
      </w:pPr>
      <w:r>
        <w:t xml:space="preserve">[2003]91 </w:t>
      </w:r>
      <w:r>
        <w:rPr>
          <w:rFonts w:ascii="宋体" w:eastAsia="宋体" w:hAnsi="宋体" w:cs="宋体"/>
        </w:rPr>
        <w:t>号</w:t>
      </w:r>
      <w:r>
        <w:t xml:space="preserve"> </w:t>
      </w:r>
    </w:p>
    <w:p w14:paraId="2247DDEC" w14:textId="77777777" w:rsidR="00AB3D68" w:rsidRDefault="008B6276">
      <w:pPr>
        <w:ind w:left="475" w:right="3"/>
      </w:pPr>
      <w:r>
        <w:t>组织形式：有限责任公司</w:t>
      </w:r>
      <w:r>
        <w:rPr>
          <w:rFonts w:ascii="Times New Roman" w:eastAsia="Times New Roman" w:hAnsi="Times New Roman" w:cs="Times New Roman"/>
        </w:rPr>
        <w:t xml:space="preserve"> </w:t>
      </w:r>
    </w:p>
    <w:p w14:paraId="3A195F4E" w14:textId="77777777" w:rsidR="00AB3D68" w:rsidRDefault="008B6276">
      <w:pPr>
        <w:spacing w:after="18" w:line="380" w:lineRule="auto"/>
        <w:ind w:left="475" w:right="3891"/>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A6A127E" w14:textId="77777777" w:rsidR="00AB3D68" w:rsidRDefault="008B6276">
      <w:pPr>
        <w:pStyle w:val="2"/>
        <w:ind w:left="490"/>
      </w:pPr>
      <w:r>
        <w:rPr>
          <w:rFonts w:ascii="宋体" w:eastAsia="宋体" w:hAnsi="宋体" w:cs="宋体"/>
        </w:rPr>
        <w:t>联系电话：</w:t>
      </w:r>
      <w:r>
        <w:t xml:space="preserve">020-83936666 </w:t>
      </w:r>
    </w:p>
    <w:p w14:paraId="52545FD6" w14:textId="77777777" w:rsidR="00AB3D68" w:rsidRDefault="008B6276">
      <w:pPr>
        <w:ind w:left="475"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9ED7C86" w14:textId="77777777" w:rsidR="00AB3D68" w:rsidRDefault="008B6276">
      <w:pPr>
        <w:spacing w:after="2" w:line="379" w:lineRule="auto"/>
        <w:ind w:left="0" w:right="39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6CEC3BE" w14:textId="77777777" w:rsidR="00AB3D68" w:rsidRDefault="008B6276">
      <w:pPr>
        <w:numPr>
          <w:ilvl w:val="0"/>
          <w:numId w:val="34"/>
        </w:numPr>
        <w:ind w:right="3" w:firstLine="480"/>
      </w:pPr>
      <w:r>
        <w:t>依法募集资金；</w:t>
      </w:r>
      <w:r>
        <w:rPr>
          <w:rFonts w:ascii="Times New Roman" w:eastAsia="Times New Roman" w:hAnsi="Times New Roman" w:cs="Times New Roman"/>
        </w:rPr>
        <w:t xml:space="preserve"> </w:t>
      </w:r>
    </w:p>
    <w:p w14:paraId="75385086" w14:textId="77777777" w:rsidR="00AB3D68" w:rsidRDefault="008B6276">
      <w:pPr>
        <w:numPr>
          <w:ilvl w:val="0"/>
          <w:numId w:val="34"/>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0C76124E" w14:textId="77777777" w:rsidR="00AB3D68" w:rsidRDefault="008B6276">
      <w:pPr>
        <w:numPr>
          <w:ilvl w:val="0"/>
          <w:numId w:val="34"/>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8A8E3EC" w14:textId="77777777" w:rsidR="00AB3D68" w:rsidRDefault="008B6276">
      <w:pPr>
        <w:numPr>
          <w:ilvl w:val="0"/>
          <w:numId w:val="34"/>
        </w:numPr>
        <w:ind w:right="3" w:firstLine="480"/>
      </w:pPr>
      <w:r>
        <w:t>销售基金份额；</w:t>
      </w:r>
      <w:r>
        <w:rPr>
          <w:rFonts w:ascii="Times New Roman" w:eastAsia="Times New Roman" w:hAnsi="Times New Roman" w:cs="Times New Roman"/>
        </w:rPr>
        <w:t xml:space="preserve"> </w:t>
      </w:r>
    </w:p>
    <w:p w14:paraId="723CA74D" w14:textId="77777777" w:rsidR="00AB3D68" w:rsidRDefault="008B6276">
      <w:pPr>
        <w:numPr>
          <w:ilvl w:val="0"/>
          <w:numId w:val="34"/>
        </w:numPr>
        <w:ind w:right="3" w:firstLine="480"/>
      </w:pPr>
      <w:r>
        <w:t>按照规定召集基金份额持有人大会；</w:t>
      </w:r>
      <w:r>
        <w:rPr>
          <w:rFonts w:ascii="Times New Roman" w:eastAsia="Times New Roman" w:hAnsi="Times New Roman" w:cs="Times New Roman"/>
        </w:rPr>
        <w:t xml:space="preserve"> </w:t>
      </w:r>
    </w:p>
    <w:p w14:paraId="1BEB3B9F" w14:textId="77777777" w:rsidR="00AB3D68" w:rsidRDefault="008B6276">
      <w:pPr>
        <w:numPr>
          <w:ilvl w:val="0"/>
          <w:numId w:val="34"/>
        </w:numPr>
        <w:spacing w:after="13" w:line="370"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A5B05F9" w14:textId="77777777" w:rsidR="00AB3D68" w:rsidRDefault="008B6276">
      <w:pPr>
        <w:numPr>
          <w:ilvl w:val="0"/>
          <w:numId w:val="34"/>
        </w:numPr>
        <w:spacing w:after="197"/>
        <w:ind w:right="3" w:firstLine="480"/>
      </w:pPr>
      <w:r>
        <w:t>在基金托管人更换时，提名新的基金托管人；</w:t>
      </w:r>
      <w:r>
        <w:rPr>
          <w:rFonts w:ascii="Times New Roman" w:eastAsia="Times New Roman" w:hAnsi="Times New Roman" w:cs="Times New Roman"/>
        </w:rPr>
        <w:t xml:space="preserve"> </w:t>
      </w:r>
    </w:p>
    <w:p w14:paraId="0100F8AD" w14:textId="77777777" w:rsidR="00AB3D68" w:rsidRDefault="008B6276">
      <w:pPr>
        <w:numPr>
          <w:ilvl w:val="0"/>
          <w:numId w:val="34"/>
        </w:numPr>
        <w:ind w:right="3" w:firstLine="480"/>
      </w:pPr>
      <w:r>
        <w:t>选择、更换基金销售机构，对基金销售机构的相关行为进行监督和处</w:t>
      </w:r>
    </w:p>
    <w:p w14:paraId="1D50C8CF" w14:textId="77777777" w:rsidR="00AB3D68" w:rsidRDefault="008B6276">
      <w:pPr>
        <w:spacing w:after="117"/>
        <w:ind w:left="10" w:right="3"/>
      </w:pPr>
      <w:r>
        <w:t>理；</w:t>
      </w:r>
      <w:r>
        <w:rPr>
          <w:rFonts w:ascii="Times New Roman" w:eastAsia="Times New Roman" w:hAnsi="Times New Roman" w:cs="Times New Roman"/>
        </w:rPr>
        <w:t xml:space="preserve">  </w:t>
      </w:r>
    </w:p>
    <w:p w14:paraId="3F347D60" w14:textId="77777777" w:rsidR="00AB3D68" w:rsidRDefault="008B6276">
      <w:pPr>
        <w:numPr>
          <w:ilvl w:val="0"/>
          <w:numId w:val="34"/>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BBA987D" w14:textId="77777777" w:rsidR="00AB3D68" w:rsidRDefault="008B6276">
      <w:pPr>
        <w:numPr>
          <w:ilvl w:val="0"/>
          <w:numId w:val="34"/>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078D605" w14:textId="77777777" w:rsidR="00AB3D68" w:rsidRDefault="008B6276">
      <w:pPr>
        <w:numPr>
          <w:ilvl w:val="0"/>
          <w:numId w:val="34"/>
        </w:numPr>
        <w:spacing w:after="131"/>
        <w:ind w:right="3" w:firstLine="480"/>
      </w:pPr>
      <w:r>
        <w:t>在《基金合同》约定的范围内，拒绝或暂停受理申购与赎回申请；</w:t>
      </w:r>
      <w:r>
        <w:rPr>
          <w:rFonts w:ascii="Times New Roman" w:eastAsia="Times New Roman" w:hAnsi="Times New Roman" w:cs="Times New Roman"/>
        </w:rPr>
        <w:t xml:space="preserve">  </w:t>
      </w:r>
    </w:p>
    <w:p w14:paraId="56B732CA" w14:textId="77777777" w:rsidR="00AB3D68" w:rsidRDefault="008B6276">
      <w:pPr>
        <w:numPr>
          <w:ilvl w:val="0"/>
          <w:numId w:val="34"/>
        </w:numPr>
        <w:spacing w:after="120"/>
        <w:ind w:right="3" w:firstLine="480"/>
      </w:pPr>
      <w:r>
        <w:t>在条件允许的前提下，为基金的利益依法为基金进行融资；</w:t>
      </w:r>
      <w:r>
        <w:rPr>
          <w:rFonts w:ascii="Times New Roman" w:eastAsia="Times New Roman" w:hAnsi="Times New Roman" w:cs="Times New Roman"/>
        </w:rPr>
        <w:t xml:space="preserve">  </w:t>
      </w:r>
    </w:p>
    <w:p w14:paraId="4D245955" w14:textId="77777777" w:rsidR="00AB3D68" w:rsidRDefault="008B6276">
      <w:pPr>
        <w:numPr>
          <w:ilvl w:val="0"/>
          <w:numId w:val="34"/>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683E594" w14:textId="77777777" w:rsidR="00AB3D68" w:rsidRDefault="008B6276">
      <w:pPr>
        <w:numPr>
          <w:ilvl w:val="0"/>
          <w:numId w:val="34"/>
        </w:numPr>
        <w:spacing w:after="0" w:line="357"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D0B0E20" w14:textId="77777777" w:rsidR="00AB3D68" w:rsidRDefault="008B6276">
      <w:pPr>
        <w:numPr>
          <w:ilvl w:val="0"/>
          <w:numId w:val="34"/>
        </w:numPr>
        <w:spacing w:after="0" w:line="359" w:lineRule="auto"/>
        <w:ind w:right="3" w:firstLine="480"/>
      </w:pPr>
      <w:r>
        <w:t>在符合有关法律、法规的前提下，制订和调整有关基金认购、申购和赎回的业务规则；</w:t>
      </w:r>
      <w:r>
        <w:rPr>
          <w:rFonts w:ascii="Times New Roman" w:eastAsia="Times New Roman" w:hAnsi="Times New Roman" w:cs="Times New Roman"/>
        </w:rPr>
        <w:t xml:space="preserve"> </w:t>
      </w:r>
    </w:p>
    <w:p w14:paraId="7C298D4E" w14:textId="77777777" w:rsidR="00AB3D68" w:rsidRDefault="008B6276">
      <w:pPr>
        <w:numPr>
          <w:ilvl w:val="0"/>
          <w:numId w:val="34"/>
        </w:numPr>
        <w:spacing w:after="120"/>
        <w:ind w:right="3" w:firstLine="480"/>
      </w:pPr>
      <w:r>
        <w:t>法律法规和《基金合同》规定的其他权利。</w:t>
      </w:r>
      <w:r>
        <w:rPr>
          <w:rFonts w:ascii="Times New Roman" w:eastAsia="Times New Roman" w:hAnsi="Times New Roman" w:cs="Times New Roman"/>
        </w:rPr>
        <w:t xml:space="preserve"> </w:t>
      </w:r>
    </w:p>
    <w:p w14:paraId="611EE591" w14:textId="77777777" w:rsidR="00AB3D68" w:rsidRDefault="008B6276">
      <w:pPr>
        <w:spacing w:after="0" w:line="359" w:lineRule="auto"/>
        <w:ind w:left="0" w:right="39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959CBCE" w14:textId="77777777" w:rsidR="00AB3D68" w:rsidRDefault="008B6276">
      <w:pPr>
        <w:numPr>
          <w:ilvl w:val="0"/>
          <w:numId w:val="35"/>
        </w:numPr>
        <w:spacing w:after="4"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4EC9FC4" w14:textId="77777777" w:rsidR="00AB3D68" w:rsidRDefault="008B6276">
      <w:pPr>
        <w:numPr>
          <w:ilvl w:val="0"/>
          <w:numId w:val="35"/>
        </w:numPr>
        <w:spacing w:after="120"/>
        <w:ind w:right="3" w:firstLine="480"/>
      </w:pPr>
      <w:r>
        <w:t>办理基金备案手续；</w:t>
      </w:r>
      <w:r>
        <w:rPr>
          <w:rFonts w:ascii="Times New Roman" w:eastAsia="Times New Roman" w:hAnsi="Times New Roman" w:cs="Times New Roman"/>
        </w:rPr>
        <w:t xml:space="preserve"> </w:t>
      </w:r>
    </w:p>
    <w:p w14:paraId="04B9D47C" w14:textId="77777777" w:rsidR="00AB3D68" w:rsidRDefault="008B6276">
      <w:pPr>
        <w:numPr>
          <w:ilvl w:val="0"/>
          <w:numId w:val="35"/>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681947F3" w14:textId="77777777" w:rsidR="00AB3D68" w:rsidRDefault="008B6276">
      <w:pPr>
        <w:numPr>
          <w:ilvl w:val="0"/>
          <w:numId w:val="35"/>
        </w:numPr>
        <w:spacing w:after="0"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CEA2A3E" w14:textId="77777777" w:rsidR="00AB3D68" w:rsidRDefault="008B6276">
      <w:pPr>
        <w:numPr>
          <w:ilvl w:val="0"/>
          <w:numId w:val="35"/>
        </w:numPr>
        <w:spacing w:after="5" w:line="348" w:lineRule="auto"/>
        <w:ind w:right="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E6354C1" w14:textId="77777777" w:rsidR="00AB3D68" w:rsidRDefault="008B6276">
      <w:pPr>
        <w:numPr>
          <w:ilvl w:val="0"/>
          <w:numId w:val="35"/>
        </w:numPr>
        <w:spacing w:after="0" w:line="35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3B74DDA" w14:textId="77777777" w:rsidR="00AB3D68" w:rsidRDefault="008B6276">
      <w:pPr>
        <w:numPr>
          <w:ilvl w:val="0"/>
          <w:numId w:val="35"/>
        </w:numPr>
        <w:spacing w:after="120"/>
        <w:ind w:right="3" w:firstLine="480"/>
      </w:pPr>
      <w:r>
        <w:t>依法接受基金托管人的监督；</w:t>
      </w:r>
      <w:r>
        <w:rPr>
          <w:rFonts w:ascii="Times New Roman" w:eastAsia="Times New Roman" w:hAnsi="Times New Roman" w:cs="Times New Roman"/>
        </w:rPr>
        <w:t xml:space="preserve"> </w:t>
      </w:r>
    </w:p>
    <w:p w14:paraId="1A326097" w14:textId="77777777" w:rsidR="00AB3D68" w:rsidRDefault="008B6276">
      <w:pPr>
        <w:numPr>
          <w:ilvl w:val="0"/>
          <w:numId w:val="35"/>
        </w:numPr>
        <w:spacing w:after="129" w:line="347" w:lineRule="auto"/>
        <w:ind w:right="3" w:firstLine="480"/>
      </w:pPr>
      <w:r>
        <w:t>采取适当合理的措施使计算基金份额认购、申购、赎回和注销价格的方法符合《基金合同》等法律文件的规定，按有关规定计算并公告基金净值信息，</w:t>
      </w:r>
      <w:r>
        <w:t xml:space="preserve"> </w:t>
      </w:r>
      <w:r>
        <w:rPr>
          <w:rFonts w:ascii="Times New Roman" w:eastAsia="Times New Roman" w:hAnsi="Times New Roman" w:cs="Times New Roman"/>
        </w:rPr>
        <w:t xml:space="preserve">A </w:t>
      </w:r>
      <w:r>
        <w:t>类基金份额的每百份基金已实现收益、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类基金份额的每万份基金已实现收益以及四类基金份额的七日年化收益率；</w:t>
      </w:r>
      <w:r>
        <w:rPr>
          <w:rFonts w:ascii="Times New Roman" w:eastAsia="Times New Roman" w:hAnsi="Times New Roman" w:cs="Times New Roman"/>
        </w:rPr>
        <w:t xml:space="preserve"> </w:t>
      </w:r>
    </w:p>
    <w:p w14:paraId="19B043C5" w14:textId="77777777" w:rsidR="00AB3D68" w:rsidRDefault="008B6276">
      <w:pPr>
        <w:numPr>
          <w:ilvl w:val="0"/>
          <w:numId w:val="35"/>
        </w:numPr>
        <w:spacing w:after="132"/>
        <w:ind w:right="3" w:firstLine="480"/>
      </w:pPr>
      <w:r>
        <w:t>进行基金会计核算并编制基金财务会计报告；</w:t>
      </w:r>
      <w:r>
        <w:rPr>
          <w:rFonts w:ascii="Times New Roman" w:eastAsia="Times New Roman" w:hAnsi="Times New Roman" w:cs="Times New Roman"/>
        </w:rPr>
        <w:t xml:space="preserve"> </w:t>
      </w:r>
    </w:p>
    <w:p w14:paraId="1A2497EA" w14:textId="77777777" w:rsidR="00AB3D68" w:rsidRDefault="008B6276">
      <w:pPr>
        <w:numPr>
          <w:ilvl w:val="0"/>
          <w:numId w:val="35"/>
        </w:numPr>
        <w:spacing w:after="120"/>
        <w:ind w:right="3" w:firstLine="480"/>
      </w:pPr>
      <w:r>
        <w:t>编制季度、中期和年度基金报告；</w:t>
      </w:r>
      <w:r>
        <w:rPr>
          <w:rFonts w:ascii="Times New Roman" w:eastAsia="Times New Roman" w:hAnsi="Times New Roman" w:cs="Times New Roman"/>
        </w:rPr>
        <w:t xml:space="preserve"> </w:t>
      </w:r>
    </w:p>
    <w:p w14:paraId="08E49A18" w14:textId="77777777" w:rsidR="00AB3D68" w:rsidRDefault="008B6276">
      <w:pPr>
        <w:numPr>
          <w:ilvl w:val="0"/>
          <w:numId w:val="35"/>
        </w:numPr>
        <w:spacing w:after="127"/>
        <w:ind w:right="3" w:firstLine="480"/>
      </w:pPr>
      <w:r>
        <w:t>严格按照《基金法》、《基金合同》及其他有关规定，履行信息披露及</w:t>
      </w:r>
    </w:p>
    <w:p w14:paraId="44F83308" w14:textId="77777777" w:rsidR="00AB3D68" w:rsidRDefault="008B6276">
      <w:pPr>
        <w:spacing w:after="75"/>
        <w:ind w:left="10" w:right="3"/>
      </w:pPr>
      <w:r>
        <w:t>报告义务；</w:t>
      </w:r>
      <w:r>
        <w:rPr>
          <w:rFonts w:ascii="Times New Roman" w:eastAsia="Times New Roman" w:hAnsi="Times New Roman" w:cs="Times New Roman"/>
        </w:rPr>
        <w:t xml:space="preserve"> </w:t>
      </w:r>
    </w:p>
    <w:p w14:paraId="00CA891C" w14:textId="77777777" w:rsidR="00AB3D68" w:rsidRDefault="008B6276">
      <w:pPr>
        <w:numPr>
          <w:ilvl w:val="0"/>
          <w:numId w:val="35"/>
        </w:numPr>
        <w:ind w:right="3" w:firstLine="480"/>
      </w:pPr>
      <w:r>
        <w:t>保守基金商业秘密，不泄露基金投资计划、投资意向等。除《基金法》、</w:t>
      </w:r>
    </w:p>
    <w:p w14:paraId="74FAAA6C" w14:textId="77777777" w:rsidR="00AB3D68" w:rsidRDefault="008B6276">
      <w:pPr>
        <w:spacing w:after="11" w:line="365" w:lineRule="auto"/>
        <w:ind w:left="10" w:right="146"/>
      </w:pPr>
      <w:r>
        <w:t>《基金合同》及其他有关规定另有规定外，在基金信息公开披露前应予保密，不向他人泄露；</w:t>
      </w:r>
      <w:r>
        <w:rPr>
          <w:rFonts w:ascii="Times New Roman" w:eastAsia="Times New Roman" w:hAnsi="Times New Roman" w:cs="Times New Roman"/>
        </w:rPr>
        <w:t xml:space="preserve"> </w:t>
      </w:r>
    </w:p>
    <w:p w14:paraId="4F68D45D" w14:textId="77777777" w:rsidR="00AB3D68" w:rsidRDefault="008B6276">
      <w:pPr>
        <w:numPr>
          <w:ilvl w:val="0"/>
          <w:numId w:val="35"/>
        </w:numPr>
        <w:spacing w:after="1"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3A7E528" w14:textId="77777777" w:rsidR="00AB3D68" w:rsidRDefault="008B6276">
      <w:pPr>
        <w:numPr>
          <w:ilvl w:val="0"/>
          <w:numId w:val="35"/>
        </w:numPr>
        <w:ind w:right="3" w:firstLine="480"/>
      </w:pPr>
      <w:r>
        <w:t>按规定受理申购与赎回申请，及时、足额支付赎回款项；</w:t>
      </w:r>
      <w:r>
        <w:rPr>
          <w:rFonts w:ascii="Times New Roman" w:eastAsia="Times New Roman" w:hAnsi="Times New Roman" w:cs="Times New Roman"/>
        </w:rPr>
        <w:t xml:space="preserve"> </w:t>
      </w:r>
    </w:p>
    <w:p w14:paraId="5B0EDC30" w14:textId="77777777" w:rsidR="00AB3D68" w:rsidRDefault="008B6276">
      <w:pPr>
        <w:numPr>
          <w:ilvl w:val="0"/>
          <w:numId w:val="35"/>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422012A" w14:textId="77777777" w:rsidR="00AB3D68" w:rsidRDefault="008B6276">
      <w:pPr>
        <w:numPr>
          <w:ilvl w:val="0"/>
          <w:numId w:val="35"/>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7939F66" w14:textId="77777777" w:rsidR="00AB3D68" w:rsidRDefault="008B6276">
      <w:pPr>
        <w:numPr>
          <w:ilvl w:val="0"/>
          <w:numId w:val="35"/>
        </w:numPr>
        <w:spacing w:after="6"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556B830" w14:textId="77777777" w:rsidR="00AB3D68" w:rsidRDefault="008B6276">
      <w:pPr>
        <w:numPr>
          <w:ilvl w:val="0"/>
          <w:numId w:val="35"/>
        </w:numPr>
        <w:spacing w:after="0" w:line="379" w:lineRule="auto"/>
        <w:ind w:right="3" w:firstLine="480"/>
      </w:pPr>
      <w:r>
        <w:t>组织并参加基金财产清算小组，参与基金财产的保管、清理、</w:t>
      </w:r>
      <w:r>
        <w:t>估价、变现和分配；</w:t>
      </w:r>
      <w:r>
        <w:rPr>
          <w:rFonts w:ascii="Times New Roman" w:eastAsia="Times New Roman" w:hAnsi="Times New Roman" w:cs="Times New Roman"/>
        </w:rPr>
        <w:t xml:space="preserve"> </w:t>
      </w:r>
    </w:p>
    <w:p w14:paraId="2AE4E2C1" w14:textId="77777777" w:rsidR="00AB3D68" w:rsidRDefault="008B6276">
      <w:pPr>
        <w:numPr>
          <w:ilvl w:val="0"/>
          <w:numId w:val="35"/>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9DBCD5F" w14:textId="77777777" w:rsidR="00AB3D68" w:rsidRDefault="008B6276">
      <w:pPr>
        <w:numPr>
          <w:ilvl w:val="0"/>
          <w:numId w:val="35"/>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0628562" w14:textId="77777777" w:rsidR="00AB3D68" w:rsidRDefault="008B6276">
      <w:pPr>
        <w:numPr>
          <w:ilvl w:val="0"/>
          <w:numId w:val="35"/>
        </w:numPr>
        <w:spacing w:after="6" w:line="370"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EA3F292" w14:textId="77777777" w:rsidR="00AB3D68" w:rsidRDefault="008B6276">
      <w:pPr>
        <w:numPr>
          <w:ilvl w:val="0"/>
          <w:numId w:val="35"/>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29D8928" w14:textId="77777777" w:rsidR="00AB3D68" w:rsidRDefault="008B6276">
      <w:pPr>
        <w:numPr>
          <w:ilvl w:val="0"/>
          <w:numId w:val="35"/>
        </w:numPr>
        <w:ind w:right="3" w:firstLine="480"/>
      </w:pPr>
      <w:r>
        <w:t>以基金管理人名义，代表基金份额持有人利益行使诉</w:t>
      </w:r>
      <w:r>
        <w:t>讼权利或实施其他法律行为；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0A38D43" w14:textId="77777777" w:rsidR="00AB3D68" w:rsidRDefault="008B6276">
      <w:pPr>
        <w:numPr>
          <w:ilvl w:val="0"/>
          <w:numId w:val="35"/>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D6F12FE" w14:textId="77777777" w:rsidR="00AB3D68" w:rsidRDefault="008B6276">
      <w:pPr>
        <w:numPr>
          <w:ilvl w:val="0"/>
          <w:numId w:val="35"/>
        </w:numPr>
        <w:ind w:right="3" w:firstLine="480"/>
      </w:pPr>
      <w:r>
        <w:t>执行生效的基金份额持有人大会的决议；</w:t>
      </w:r>
      <w:r>
        <w:rPr>
          <w:rFonts w:ascii="Times New Roman" w:eastAsia="Times New Roman" w:hAnsi="Times New Roman" w:cs="Times New Roman"/>
        </w:rPr>
        <w:t xml:space="preserve"> </w:t>
      </w:r>
    </w:p>
    <w:p w14:paraId="793850F8" w14:textId="77777777" w:rsidR="00AB3D68" w:rsidRDefault="008B6276">
      <w:pPr>
        <w:numPr>
          <w:ilvl w:val="0"/>
          <w:numId w:val="35"/>
        </w:numPr>
        <w:ind w:right="3" w:firstLine="480"/>
      </w:pPr>
      <w:r>
        <w:t>建立并保存基金份额持有人名册；</w:t>
      </w:r>
      <w:r>
        <w:rPr>
          <w:rFonts w:ascii="Times New Roman" w:eastAsia="Times New Roman" w:hAnsi="Times New Roman" w:cs="Times New Roman"/>
        </w:rPr>
        <w:t xml:space="preserve"> </w:t>
      </w:r>
    </w:p>
    <w:p w14:paraId="00872ADD" w14:textId="77777777" w:rsidR="00AB3D68" w:rsidRDefault="008B6276">
      <w:pPr>
        <w:numPr>
          <w:ilvl w:val="0"/>
          <w:numId w:val="35"/>
        </w:numPr>
        <w:ind w:right="3" w:firstLine="480"/>
      </w:pPr>
      <w:r>
        <w:t>法律法规及中国证监会规定的和《基金合同》约定的其他义务。</w:t>
      </w:r>
      <w:r>
        <w:rPr>
          <w:rFonts w:ascii="Times New Roman" w:eastAsia="Times New Roman" w:hAnsi="Times New Roman" w:cs="Times New Roman"/>
        </w:rPr>
        <w:t xml:space="preserve"> </w:t>
      </w:r>
    </w:p>
    <w:p w14:paraId="5C8421FF" w14:textId="77777777" w:rsidR="00AB3D68" w:rsidRDefault="008B6276">
      <w:pPr>
        <w:ind w:left="475" w:right="3"/>
      </w:pPr>
      <w:r>
        <w:t>二、基金托管人</w:t>
      </w:r>
      <w:r>
        <w:rPr>
          <w:rFonts w:ascii="Times New Roman" w:eastAsia="Times New Roman" w:hAnsi="Times New Roman" w:cs="Times New Roman"/>
        </w:rPr>
        <w:t xml:space="preserve"> </w:t>
      </w:r>
    </w:p>
    <w:p w14:paraId="541918F1" w14:textId="77777777" w:rsidR="00AB3D68" w:rsidRDefault="008B6276">
      <w:pPr>
        <w:ind w:left="475" w:right="3"/>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61DEAAAB" w14:textId="77777777" w:rsidR="00AB3D68" w:rsidRDefault="008B6276">
      <w:pPr>
        <w:ind w:left="475" w:right="3"/>
      </w:pPr>
      <w:r>
        <w:t>名称：中国工商银行股份有限公司</w:t>
      </w:r>
      <w:r>
        <w:rPr>
          <w:rFonts w:ascii="Times New Roman" w:eastAsia="Times New Roman" w:hAnsi="Times New Roman" w:cs="Times New Roman"/>
        </w:rPr>
        <w:t xml:space="preserve"> </w:t>
      </w:r>
    </w:p>
    <w:p w14:paraId="36464926" w14:textId="77777777" w:rsidR="00AB3D68" w:rsidRDefault="008B6276">
      <w:pPr>
        <w:spacing w:after="7" w:line="382" w:lineRule="auto"/>
        <w:ind w:left="475" w:right="2031"/>
      </w:pPr>
      <w:r>
        <w:t>住所：北京市西城区复兴门内大街</w:t>
      </w:r>
      <w:r>
        <w:t xml:space="preserve"> </w:t>
      </w:r>
      <w:r>
        <w:rPr>
          <w:rFonts w:ascii="Times New Roman" w:eastAsia="Times New Roman" w:hAnsi="Times New Roman" w:cs="Times New Roman"/>
        </w:rPr>
        <w:t xml:space="preserve">55 </w:t>
      </w:r>
      <w:r>
        <w:t>号（</w:t>
      </w:r>
      <w:r>
        <w:rPr>
          <w:rFonts w:ascii="Times New Roman" w:eastAsia="Times New Roman" w:hAnsi="Times New Roman" w:cs="Times New Roman"/>
        </w:rPr>
        <w:t>100032</w:t>
      </w:r>
      <w:r>
        <w:t>）法定代表人：廖林</w:t>
      </w:r>
      <w:r>
        <w:rPr>
          <w:rFonts w:ascii="Times New Roman" w:eastAsia="Times New Roman" w:hAnsi="Times New Roman" w:cs="Times New Roman"/>
        </w:rPr>
        <w:t xml:space="preserve"> </w:t>
      </w:r>
    </w:p>
    <w:p w14:paraId="41710747" w14:textId="77777777" w:rsidR="00AB3D68" w:rsidRDefault="008B6276">
      <w:pPr>
        <w:ind w:left="475" w:right="3"/>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28310BC8" w14:textId="77777777" w:rsidR="00AB3D68" w:rsidRDefault="008B6276">
      <w:pPr>
        <w:spacing w:after="19" w:line="377" w:lineRule="auto"/>
        <w:ind w:left="0" w:right="1586"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7C9DBB17" w14:textId="77777777" w:rsidR="00AB3D68" w:rsidRDefault="008B6276">
      <w:pPr>
        <w:spacing w:after="0" w:line="379" w:lineRule="auto"/>
        <w:ind w:left="475" w:right="3051"/>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4A1F4D7A" w14:textId="77777777" w:rsidR="00AB3D68" w:rsidRDefault="008B6276">
      <w:pPr>
        <w:spacing w:after="0" w:line="377" w:lineRule="auto"/>
        <w:ind w:left="0" w:right="1344"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2DEC1F5B" w14:textId="77777777" w:rsidR="00AB3D68" w:rsidRDefault="008B6276">
      <w:pPr>
        <w:ind w:left="475"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67BBE53" w14:textId="77777777" w:rsidR="00AB3D68" w:rsidRDefault="008B6276">
      <w:pPr>
        <w:spacing w:after="0" w:line="379" w:lineRule="auto"/>
        <w:ind w:left="0" w:right="39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4414EF1" w14:textId="77777777" w:rsidR="00AB3D68" w:rsidRDefault="008B6276">
      <w:pPr>
        <w:numPr>
          <w:ilvl w:val="0"/>
          <w:numId w:val="36"/>
        </w:numPr>
        <w:spacing w:after="0" w:line="379" w:lineRule="auto"/>
        <w:ind w:right="3" w:firstLine="480"/>
      </w:pPr>
      <w:r>
        <w:t>自《基金合同》生效之日起，依法律法规和《基金合同》的规定安全保管</w:t>
      </w:r>
      <w:r>
        <w:t>基金财产；</w:t>
      </w:r>
      <w:r>
        <w:rPr>
          <w:rFonts w:ascii="Times New Roman" w:eastAsia="Times New Roman" w:hAnsi="Times New Roman" w:cs="Times New Roman"/>
        </w:rPr>
        <w:t xml:space="preserve"> </w:t>
      </w:r>
    </w:p>
    <w:p w14:paraId="387E56C2" w14:textId="77777777" w:rsidR="00AB3D68" w:rsidRDefault="008B6276">
      <w:pPr>
        <w:numPr>
          <w:ilvl w:val="0"/>
          <w:numId w:val="36"/>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1D316D5" w14:textId="77777777" w:rsidR="00AB3D68" w:rsidRDefault="008B6276">
      <w:pPr>
        <w:numPr>
          <w:ilvl w:val="0"/>
          <w:numId w:val="36"/>
        </w:numPr>
        <w:spacing w:after="151" w:line="372"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A1FD8B8" w14:textId="77777777" w:rsidR="00AB3D68" w:rsidRDefault="008B6276">
      <w:pPr>
        <w:numPr>
          <w:ilvl w:val="0"/>
          <w:numId w:val="36"/>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32CA07E6" w14:textId="77777777" w:rsidR="00AB3D68" w:rsidRDefault="008B6276">
      <w:pPr>
        <w:numPr>
          <w:ilvl w:val="0"/>
          <w:numId w:val="36"/>
        </w:numPr>
        <w:ind w:right="3" w:firstLine="480"/>
      </w:pPr>
      <w:r>
        <w:t>提议召开或召集基金份额持有人大会；</w:t>
      </w:r>
      <w:r>
        <w:rPr>
          <w:rFonts w:ascii="Times New Roman" w:eastAsia="Times New Roman" w:hAnsi="Times New Roman" w:cs="Times New Roman"/>
        </w:rPr>
        <w:t xml:space="preserve"> </w:t>
      </w:r>
    </w:p>
    <w:p w14:paraId="0B9DE28B" w14:textId="77777777" w:rsidR="00AB3D68" w:rsidRDefault="008B6276">
      <w:pPr>
        <w:numPr>
          <w:ilvl w:val="0"/>
          <w:numId w:val="36"/>
        </w:numPr>
        <w:ind w:right="3" w:firstLine="480"/>
      </w:pPr>
      <w:r>
        <w:t>在基金管理人更换时，提名新的基金管理人；</w:t>
      </w:r>
      <w:r>
        <w:rPr>
          <w:rFonts w:ascii="Times New Roman" w:eastAsia="Times New Roman" w:hAnsi="Times New Roman" w:cs="Times New Roman"/>
        </w:rPr>
        <w:t xml:space="preserve"> </w:t>
      </w:r>
    </w:p>
    <w:p w14:paraId="430895C2" w14:textId="77777777" w:rsidR="00AB3D68" w:rsidRDefault="008B6276">
      <w:pPr>
        <w:numPr>
          <w:ilvl w:val="0"/>
          <w:numId w:val="36"/>
        </w:numPr>
        <w:ind w:right="3" w:firstLine="480"/>
      </w:pPr>
      <w:r>
        <w:t>法律法规及中国证监会规定的和《基金合同》规定的其他权利。</w:t>
      </w:r>
      <w:r>
        <w:rPr>
          <w:rFonts w:ascii="Times New Roman" w:eastAsia="Times New Roman" w:hAnsi="Times New Roman" w:cs="Times New Roman"/>
        </w:rPr>
        <w:t xml:space="preserve"> </w:t>
      </w:r>
    </w:p>
    <w:p w14:paraId="3B661436" w14:textId="77777777" w:rsidR="00AB3D68" w:rsidRDefault="008B6276">
      <w:pPr>
        <w:spacing w:after="0" w:line="379" w:lineRule="auto"/>
        <w:ind w:left="0" w:right="39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6222233" w14:textId="77777777" w:rsidR="00AB3D68" w:rsidRDefault="008B6276">
      <w:pPr>
        <w:numPr>
          <w:ilvl w:val="0"/>
          <w:numId w:val="37"/>
        </w:numPr>
        <w:ind w:right="3" w:firstLine="480"/>
      </w:pPr>
      <w:r>
        <w:t>以诚实信用、勤勉尽责的原则持有并安全保管基金财产；</w:t>
      </w:r>
      <w:r>
        <w:rPr>
          <w:rFonts w:ascii="Times New Roman" w:eastAsia="Times New Roman" w:hAnsi="Times New Roman" w:cs="Times New Roman"/>
        </w:rPr>
        <w:t xml:space="preserve"> </w:t>
      </w:r>
    </w:p>
    <w:p w14:paraId="7686DC69" w14:textId="77777777" w:rsidR="00AB3D68" w:rsidRDefault="008B6276">
      <w:pPr>
        <w:numPr>
          <w:ilvl w:val="0"/>
          <w:numId w:val="37"/>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EC298D7" w14:textId="77777777" w:rsidR="00AB3D68" w:rsidRDefault="008B6276">
      <w:pPr>
        <w:numPr>
          <w:ilvl w:val="0"/>
          <w:numId w:val="37"/>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A6E2AC5" w14:textId="77777777" w:rsidR="00AB3D68" w:rsidRDefault="008B6276">
      <w:pPr>
        <w:numPr>
          <w:ilvl w:val="0"/>
          <w:numId w:val="37"/>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F6BD062" w14:textId="77777777" w:rsidR="00AB3D68" w:rsidRDefault="008B6276">
      <w:pPr>
        <w:numPr>
          <w:ilvl w:val="0"/>
          <w:numId w:val="37"/>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16263385" w14:textId="77777777" w:rsidR="00AB3D68" w:rsidRDefault="008B6276">
      <w:pPr>
        <w:numPr>
          <w:ilvl w:val="0"/>
          <w:numId w:val="37"/>
        </w:numPr>
        <w:spacing w:after="0" w:line="379" w:lineRule="auto"/>
        <w:ind w:right="3"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529328CB" w14:textId="77777777" w:rsidR="00AB3D68" w:rsidRDefault="008B6276">
      <w:pPr>
        <w:numPr>
          <w:ilvl w:val="0"/>
          <w:numId w:val="37"/>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290C56A" w14:textId="77777777" w:rsidR="00AB3D68" w:rsidRDefault="008B6276">
      <w:pPr>
        <w:numPr>
          <w:ilvl w:val="0"/>
          <w:numId w:val="37"/>
        </w:numPr>
        <w:spacing w:after="7" w:line="372" w:lineRule="auto"/>
        <w:ind w:right="3" w:firstLine="480"/>
      </w:pPr>
      <w:r>
        <w:t>复核、审查基金管理人计算的基金资产净值、</w:t>
      </w:r>
      <w:r>
        <w:rPr>
          <w:rFonts w:ascii="Times New Roman" w:eastAsia="Times New Roman" w:hAnsi="Times New Roman" w:cs="Times New Roman"/>
        </w:rPr>
        <w:t xml:space="preserve">A </w:t>
      </w:r>
      <w:r>
        <w:t>类基金份额的每百份基金已实现收益、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类基金份额的每万份基金已实现收益以及四类基金份额的七日年化收益率；</w:t>
      </w:r>
      <w:r>
        <w:rPr>
          <w:rFonts w:ascii="Times New Roman" w:eastAsia="Times New Roman" w:hAnsi="Times New Roman" w:cs="Times New Roman"/>
        </w:rPr>
        <w:t xml:space="preserve"> </w:t>
      </w:r>
    </w:p>
    <w:p w14:paraId="36F27343" w14:textId="77777777" w:rsidR="00AB3D68" w:rsidRDefault="008B6276">
      <w:pPr>
        <w:numPr>
          <w:ilvl w:val="0"/>
          <w:numId w:val="37"/>
        </w:numPr>
        <w:ind w:right="3" w:firstLine="480"/>
      </w:pPr>
      <w:r>
        <w:t>办理与基金托管业务活动有关的信息披露事项；</w:t>
      </w:r>
      <w:r>
        <w:rPr>
          <w:rFonts w:ascii="Times New Roman" w:eastAsia="Times New Roman" w:hAnsi="Times New Roman" w:cs="Times New Roman"/>
        </w:rPr>
        <w:t xml:space="preserve"> </w:t>
      </w:r>
    </w:p>
    <w:p w14:paraId="0E3C9FA5" w14:textId="77777777" w:rsidR="00AB3D68" w:rsidRDefault="008B6276">
      <w:pPr>
        <w:numPr>
          <w:ilvl w:val="0"/>
          <w:numId w:val="37"/>
        </w:numPr>
        <w:spacing w:line="366" w:lineRule="auto"/>
        <w:ind w:right="3" w:firstLine="480"/>
      </w:pPr>
      <w:r>
        <w:t>对基金财务会计报告、季度、中期和年度基金报告出具意见，说明基金管理人在各重要方面的运作是否严格按照《基金合同》的</w:t>
      </w:r>
      <w:r>
        <w:t>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6C5294D" w14:textId="77777777" w:rsidR="00AB3D68" w:rsidRDefault="008B6276">
      <w:pPr>
        <w:numPr>
          <w:ilvl w:val="0"/>
          <w:numId w:val="37"/>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4CE36D5" w14:textId="77777777" w:rsidR="00AB3D68" w:rsidRDefault="008B6276">
      <w:pPr>
        <w:numPr>
          <w:ilvl w:val="0"/>
          <w:numId w:val="37"/>
        </w:numPr>
        <w:ind w:right="3" w:firstLine="480"/>
      </w:pPr>
      <w:r>
        <w:t>建立并保存基金份额持有人名册；</w:t>
      </w:r>
      <w:r>
        <w:rPr>
          <w:rFonts w:ascii="Times New Roman" w:eastAsia="Times New Roman" w:hAnsi="Times New Roman" w:cs="Times New Roman"/>
        </w:rPr>
        <w:t xml:space="preserve"> </w:t>
      </w:r>
    </w:p>
    <w:p w14:paraId="461A4446" w14:textId="77777777" w:rsidR="00AB3D68" w:rsidRDefault="008B6276">
      <w:pPr>
        <w:numPr>
          <w:ilvl w:val="0"/>
          <w:numId w:val="37"/>
        </w:numPr>
        <w:ind w:right="3" w:firstLine="480"/>
      </w:pPr>
      <w:r>
        <w:t>按规定制作相关账册并与基金管理人核对；</w:t>
      </w:r>
      <w:r>
        <w:rPr>
          <w:rFonts w:ascii="Times New Roman" w:eastAsia="Times New Roman" w:hAnsi="Times New Roman" w:cs="Times New Roman"/>
        </w:rPr>
        <w:t xml:space="preserve"> </w:t>
      </w:r>
    </w:p>
    <w:p w14:paraId="78BA026D" w14:textId="77777777" w:rsidR="00AB3D68" w:rsidRDefault="008B6276">
      <w:pPr>
        <w:numPr>
          <w:ilvl w:val="0"/>
          <w:numId w:val="37"/>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2FBF700" w14:textId="77777777" w:rsidR="00AB3D68" w:rsidRDefault="008B6276">
      <w:pPr>
        <w:numPr>
          <w:ilvl w:val="0"/>
          <w:numId w:val="37"/>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73F87F3" w14:textId="77777777" w:rsidR="00AB3D68" w:rsidRDefault="008B6276">
      <w:pPr>
        <w:numPr>
          <w:ilvl w:val="0"/>
          <w:numId w:val="37"/>
        </w:numPr>
        <w:ind w:right="3" w:firstLine="480"/>
      </w:pPr>
      <w:r>
        <w:t>按照法律法规和《基金合同》的规定监督基金管理人的投资运作；</w:t>
      </w:r>
      <w:r>
        <w:rPr>
          <w:rFonts w:ascii="Times New Roman" w:eastAsia="Times New Roman" w:hAnsi="Times New Roman" w:cs="Times New Roman"/>
        </w:rPr>
        <w:t xml:space="preserve"> </w:t>
      </w:r>
    </w:p>
    <w:p w14:paraId="0B4F6406" w14:textId="77777777" w:rsidR="00AB3D68" w:rsidRDefault="008B6276">
      <w:pPr>
        <w:numPr>
          <w:ilvl w:val="0"/>
          <w:numId w:val="37"/>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7FBCFF7C" w14:textId="77777777" w:rsidR="00AB3D68" w:rsidRDefault="008B6276">
      <w:pPr>
        <w:numPr>
          <w:ilvl w:val="0"/>
          <w:numId w:val="37"/>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0A238ED" w14:textId="77777777" w:rsidR="00AB3D68" w:rsidRDefault="008B6276">
      <w:pPr>
        <w:numPr>
          <w:ilvl w:val="0"/>
          <w:numId w:val="37"/>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A6E9FC2" w14:textId="77777777" w:rsidR="00AB3D68" w:rsidRDefault="008B6276">
      <w:pPr>
        <w:numPr>
          <w:ilvl w:val="0"/>
          <w:numId w:val="37"/>
        </w:numPr>
        <w:spacing w:after="14" w:line="369" w:lineRule="auto"/>
        <w:ind w:right="3"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40F3B024" w14:textId="77777777" w:rsidR="00AB3D68" w:rsidRDefault="008B6276">
      <w:pPr>
        <w:numPr>
          <w:ilvl w:val="0"/>
          <w:numId w:val="37"/>
        </w:numPr>
        <w:ind w:right="3" w:firstLine="480"/>
      </w:pPr>
      <w:r>
        <w:t>执行生效的基金份额持有人大会的决议；</w:t>
      </w:r>
      <w:r>
        <w:rPr>
          <w:rFonts w:ascii="Times New Roman" w:eastAsia="Times New Roman" w:hAnsi="Times New Roman" w:cs="Times New Roman"/>
        </w:rPr>
        <w:t xml:space="preserve"> </w:t>
      </w:r>
    </w:p>
    <w:p w14:paraId="5FB926AC" w14:textId="77777777" w:rsidR="00AB3D68" w:rsidRDefault="008B6276">
      <w:pPr>
        <w:numPr>
          <w:ilvl w:val="0"/>
          <w:numId w:val="37"/>
        </w:numPr>
        <w:ind w:right="3" w:firstLine="480"/>
      </w:pPr>
      <w:r>
        <w:t>法律法规及中国证监会规定的和《基金合同》约定的其他义务。</w:t>
      </w:r>
      <w:r>
        <w:rPr>
          <w:rFonts w:ascii="Times New Roman" w:eastAsia="Times New Roman" w:hAnsi="Times New Roman" w:cs="Times New Roman"/>
        </w:rPr>
        <w:t xml:space="preserve"> </w:t>
      </w:r>
    </w:p>
    <w:p w14:paraId="5D0D8D44" w14:textId="77777777" w:rsidR="00AB3D68" w:rsidRDefault="008B6276">
      <w:pPr>
        <w:ind w:left="475" w:right="3"/>
      </w:pPr>
      <w:r>
        <w:t>三、基金份额持有人</w:t>
      </w:r>
      <w:r>
        <w:rPr>
          <w:rFonts w:ascii="Times New Roman" w:eastAsia="Times New Roman" w:hAnsi="Times New Roman" w:cs="Times New Roman"/>
        </w:rPr>
        <w:t xml:space="preserve"> </w:t>
      </w:r>
    </w:p>
    <w:p w14:paraId="6BF16269" w14:textId="77777777" w:rsidR="00AB3D68" w:rsidRDefault="008B6276">
      <w:pPr>
        <w:spacing w:after="131"/>
        <w:ind w:left="475" w:right="3"/>
      </w:pPr>
      <w:r>
        <w:t>基金投资者持有本基金基金份额的行为即视为对《基金合同》的承认和接受，</w:t>
      </w:r>
    </w:p>
    <w:p w14:paraId="265947E3" w14:textId="77777777" w:rsidR="00AB3D68" w:rsidRDefault="008B6276">
      <w:pPr>
        <w:spacing w:after="21" w:line="363" w:lineRule="auto"/>
        <w:ind w:left="10"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A279F1D" w14:textId="77777777" w:rsidR="00AB3D68" w:rsidRDefault="008B6276">
      <w:pPr>
        <w:ind w:left="475" w:right="3"/>
      </w:pPr>
      <w:r>
        <w:t>同一类别的每份基金份额具有同等的合法权益。</w:t>
      </w:r>
      <w:r>
        <w:rPr>
          <w:rFonts w:ascii="Times New Roman" w:eastAsia="Times New Roman" w:hAnsi="Times New Roman" w:cs="Times New Roman"/>
        </w:rPr>
        <w:t xml:space="preserve"> </w:t>
      </w:r>
    </w:p>
    <w:p w14:paraId="6D0FF898" w14:textId="77777777" w:rsidR="00AB3D68" w:rsidRDefault="008B6276">
      <w:pPr>
        <w:spacing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8C0CFFD" w14:textId="77777777" w:rsidR="00AB3D68" w:rsidRDefault="008B6276">
      <w:pPr>
        <w:numPr>
          <w:ilvl w:val="0"/>
          <w:numId w:val="38"/>
        </w:numPr>
        <w:ind w:right="477" w:hanging="600"/>
      </w:pPr>
      <w:r>
        <w:t>分享基金财产收益；</w:t>
      </w:r>
      <w:r>
        <w:rPr>
          <w:rFonts w:ascii="Times New Roman" w:eastAsia="Times New Roman" w:hAnsi="Times New Roman" w:cs="Times New Roman"/>
        </w:rPr>
        <w:t xml:space="preserve"> </w:t>
      </w:r>
    </w:p>
    <w:p w14:paraId="37F7DEA0" w14:textId="77777777" w:rsidR="00AB3D68" w:rsidRDefault="008B6276">
      <w:pPr>
        <w:numPr>
          <w:ilvl w:val="0"/>
          <w:numId w:val="38"/>
        </w:numPr>
        <w:spacing w:after="0" w:line="380" w:lineRule="auto"/>
        <w:ind w:right="477"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3B245F11" w14:textId="77777777" w:rsidR="00AB3D68" w:rsidRDefault="008B6276">
      <w:pPr>
        <w:numPr>
          <w:ilvl w:val="0"/>
          <w:numId w:val="39"/>
        </w:numPr>
        <w:ind w:right="3" w:firstLine="480"/>
      </w:pPr>
      <w:r>
        <w:t>按照规定要求召开基金份额持有人大会或者召集基金份额持有人大会；</w:t>
      </w:r>
      <w:r>
        <w:rPr>
          <w:rFonts w:ascii="Times New Roman" w:eastAsia="Times New Roman" w:hAnsi="Times New Roman" w:cs="Times New Roman"/>
        </w:rPr>
        <w:t xml:space="preserve"> </w:t>
      </w:r>
    </w:p>
    <w:p w14:paraId="7D5FD8D4" w14:textId="77777777" w:rsidR="00AB3D68" w:rsidRDefault="008B6276">
      <w:pPr>
        <w:numPr>
          <w:ilvl w:val="0"/>
          <w:numId w:val="39"/>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10E2C0F" w14:textId="77777777" w:rsidR="00AB3D68" w:rsidRDefault="008B6276">
      <w:pPr>
        <w:numPr>
          <w:ilvl w:val="0"/>
          <w:numId w:val="39"/>
        </w:numPr>
        <w:ind w:right="3" w:firstLine="480"/>
      </w:pPr>
      <w:r>
        <w:t>查阅或者复制公开披露的基金信息资料；</w:t>
      </w:r>
      <w:r>
        <w:rPr>
          <w:rFonts w:ascii="Times New Roman" w:eastAsia="Times New Roman" w:hAnsi="Times New Roman" w:cs="Times New Roman"/>
        </w:rPr>
        <w:t xml:space="preserve"> </w:t>
      </w:r>
    </w:p>
    <w:p w14:paraId="77BD1CC7" w14:textId="77777777" w:rsidR="00AB3D68" w:rsidRDefault="008B6276">
      <w:pPr>
        <w:numPr>
          <w:ilvl w:val="0"/>
          <w:numId w:val="39"/>
        </w:numPr>
        <w:ind w:right="3" w:firstLine="480"/>
      </w:pPr>
      <w:r>
        <w:t>监督基金管理人的投资运作；</w:t>
      </w:r>
      <w:r>
        <w:rPr>
          <w:rFonts w:ascii="Times New Roman" w:eastAsia="Times New Roman" w:hAnsi="Times New Roman" w:cs="Times New Roman"/>
        </w:rPr>
        <w:t xml:space="preserve"> </w:t>
      </w:r>
    </w:p>
    <w:p w14:paraId="2D05FCA0" w14:textId="77777777" w:rsidR="00AB3D68" w:rsidRDefault="008B6276">
      <w:pPr>
        <w:numPr>
          <w:ilvl w:val="0"/>
          <w:numId w:val="39"/>
        </w:numPr>
        <w:spacing w:after="0" w:line="380"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9B94331" w14:textId="77777777" w:rsidR="00AB3D68" w:rsidRDefault="008B6276">
      <w:pPr>
        <w:numPr>
          <w:ilvl w:val="0"/>
          <w:numId w:val="39"/>
        </w:numPr>
        <w:ind w:right="3" w:firstLine="480"/>
      </w:pPr>
      <w:r>
        <w:t>法律法规及中国证监会规定的和《基金合同》规定的其他权利。</w:t>
      </w:r>
      <w:r>
        <w:rPr>
          <w:rFonts w:ascii="Times New Roman" w:eastAsia="Times New Roman" w:hAnsi="Times New Roman" w:cs="Times New Roman"/>
        </w:rPr>
        <w:t xml:space="preserve"> </w:t>
      </w:r>
    </w:p>
    <w:p w14:paraId="33538A11" w14:textId="77777777" w:rsidR="00AB3D68" w:rsidRDefault="008B6276">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6E46ACB" w14:textId="77777777" w:rsidR="00AB3D68" w:rsidRDefault="008B6276">
      <w:pPr>
        <w:numPr>
          <w:ilvl w:val="0"/>
          <w:numId w:val="40"/>
        </w:numPr>
        <w:ind w:right="3" w:firstLine="480"/>
      </w:pPr>
      <w:r>
        <w:t>认真阅读并遵守《基金合同》；</w:t>
      </w:r>
      <w:r>
        <w:rPr>
          <w:rFonts w:ascii="Times New Roman" w:eastAsia="Times New Roman" w:hAnsi="Times New Roman" w:cs="Times New Roman"/>
        </w:rPr>
        <w:t xml:space="preserve"> </w:t>
      </w:r>
    </w:p>
    <w:p w14:paraId="23E1C590" w14:textId="77777777" w:rsidR="00AB3D68" w:rsidRDefault="008B6276">
      <w:pPr>
        <w:numPr>
          <w:ilvl w:val="0"/>
          <w:numId w:val="40"/>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2764FAA8" w14:textId="77777777" w:rsidR="00AB3D68" w:rsidRDefault="008B6276">
      <w:pPr>
        <w:numPr>
          <w:ilvl w:val="0"/>
          <w:numId w:val="40"/>
        </w:numPr>
        <w:ind w:right="3" w:firstLine="480"/>
      </w:pPr>
      <w:r>
        <w:t>关注基金信息披露，及时行使权利和履行义务；</w:t>
      </w:r>
      <w:r>
        <w:rPr>
          <w:rFonts w:ascii="Times New Roman" w:eastAsia="Times New Roman" w:hAnsi="Times New Roman" w:cs="Times New Roman"/>
        </w:rPr>
        <w:t xml:space="preserve"> </w:t>
      </w:r>
    </w:p>
    <w:p w14:paraId="67F0D499" w14:textId="77777777" w:rsidR="00AB3D68" w:rsidRDefault="008B6276">
      <w:pPr>
        <w:numPr>
          <w:ilvl w:val="0"/>
          <w:numId w:val="40"/>
        </w:numPr>
        <w:spacing w:after="0" w:line="379" w:lineRule="auto"/>
        <w:ind w:right="3" w:firstLine="480"/>
      </w:pPr>
      <w:r>
        <w:t>缴纳基金认购、申购、赎回款项及法律法规和《基金合同》所规定的费用；</w:t>
      </w:r>
      <w:r>
        <w:rPr>
          <w:rFonts w:ascii="Times New Roman" w:eastAsia="Times New Roman" w:hAnsi="Times New Roman" w:cs="Times New Roman"/>
        </w:rPr>
        <w:t xml:space="preserve"> </w:t>
      </w:r>
    </w:p>
    <w:p w14:paraId="1D18DC0F" w14:textId="77777777" w:rsidR="00AB3D68" w:rsidRDefault="008B6276">
      <w:pPr>
        <w:numPr>
          <w:ilvl w:val="0"/>
          <w:numId w:val="40"/>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5DBEE332" w14:textId="77777777" w:rsidR="00AB3D68" w:rsidRDefault="008B6276">
      <w:pPr>
        <w:numPr>
          <w:ilvl w:val="0"/>
          <w:numId w:val="40"/>
        </w:numPr>
        <w:ind w:right="3" w:firstLine="480"/>
      </w:pPr>
      <w:r>
        <w:t>不从事任何有损基金及其他《基金合同》当事人合法权益的活动；</w:t>
      </w:r>
      <w:r>
        <w:rPr>
          <w:rFonts w:ascii="Times New Roman" w:eastAsia="Times New Roman" w:hAnsi="Times New Roman" w:cs="Times New Roman"/>
        </w:rPr>
        <w:t xml:space="preserve"> </w:t>
      </w:r>
    </w:p>
    <w:p w14:paraId="7F1ED465" w14:textId="77777777" w:rsidR="00AB3D68" w:rsidRDefault="008B6276">
      <w:pPr>
        <w:numPr>
          <w:ilvl w:val="0"/>
          <w:numId w:val="40"/>
        </w:numPr>
        <w:ind w:right="3" w:firstLine="480"/>
      </w:pPr>
      <w:r>
        <w:t>执行生效的基金份额持有人大会的决议；</w:t>
      </w:r>
      <w:r>
        <w:rPr>
          <w:rFonts w:ascii="Times New Roman" w:eastAsia="Times New Roman" w:hAnsi="Times New Roman" w:cs="Times New Roman"/>
        </w:rPr>
        <w:t xml:space="preserve"> </w:t>
      </w:r>
    </w:p>
    <w:p w14:paraId="5CC721B9" w14:textId="77777777" w:rsidR="00AB3D68" w:rsidRDefault="008B6276">
      <w:pPr>
        <w:numPr>
          <w:ilvl w:val="0"/>
          <w:numId w:val="40"/>
        </w:numPr>
        <w:ind w:right="3" w:firstLine="480"/>
      </w:pPr>
      <w:r>
        <w:t>返还在基金交易过程中因任何原因获得的不当得利；</w:t>
      </w:r>
      <w:r>
        <w:rPr>
          <w:rFonts w:ascii="Times New Roman" w:eastAsia="Times New Roman" w:hAnsi="Times New Roman" w:cs="Times New Roman"/>
        </w:rPr>
        <w:t xml:space="preserve"> </w:t>
      </w:r>
    </w:p>
    <w:p w14:paraId="5E6599EF" w14:textId="77777777" w:rsidR="00AB3D68" w:rsidRDefault="008B6276">
      <w:pPr>
        <w:numPr>
          <w:ilvl w:val="0"/>
          <w:numId w:val="40"/>
        </w:numPr>
        <w:ind w:right="3" w:firstLine="480"/>
      </w:pPr>
      <w:r>
        <w:t>法律法规及中国证监会规定的和《基金合同》约定的其他义务。</w:t>
      </w:r>
      <w:r>
        <w:rPr>
          <w:rFonts w:ascii="Times New Roman" w:eastAsia="Times New Roman" w:hAnsi="Times New Roman" w:cs="Times New Roman"/>
        </w:rPr>
        <w:t xml:space="preserve"> </w:t>
      </w:r>
    </w:p>
    <w:p w14:paraId="7ACF5CF5" w14:textId="77777777" w:rsidR="00AB3D68" w:rsidRDefault="008B6276">
      <w:pPr>
        <w:pStyle w:val="1"/>
        <w:ind w:left="220" w:right="1797"/>
      </w:pPr>
      <w:bookmarkStart w:id="9" w:name="_Toc70139"/>
      <w:r>
        <w:t>第十部分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9"/>
    </w:p>
    <w:p w14:paraId="002E1BDE" w14:textId="77777777" w:rsidR="00AB3D68" w:rsidRDefault="008B6276">
      <w:pPr>
        <w:spacing w:after="170"/>
        <w:ind w:left="418" w:firstLine="0"/>
      </w:pPr>
      <w:r>
        <w:rPr>
          <w:rFonts w:ascii="Times New Roman" w:eastAsia="Times New Roman" w:hAnsi="Times New Roman" w:cs="Times New Roman"/>
        </w:rPr>
        <w:t xml:space="preserve"> </w:t>
      </w:r>
    </w:p>
    <w:p w14:paraId="03EFC6AE" w14:textId="77777777" w:rsidR="00AB3D68" w:rsidRDefault="008B6276">
      <w:pPr>
        <w:spacing w:after="132"/>
        <w:ind w:left="475" w:right="3"/>
      </w:pPr>
      <w:r>
        <w:t>基金份额持有人大会由基金份额持有人组成，基金份额持有人的合法授权代</w:t>
      </w:r>
    </w:p>
    <w:p w14:paraId="20A5A914" w14:textId="77777777" w:rsidR="00AB3D68" w:rsidRDefault="008B6276">
      <w:pPr>
        <w:spacing w:after="0" w:line="388" w:lineRule="auto"/>
        <w:ind w:left="10" w:right="3"/>
      </w:pPr>
      <w:r>
        <w:t>表有权代表基金份额持有人出席会议并表决。基金份额持有人持有的每一份</w:t>
      </w:r>
      <w:r>
        <w:t xml:space="preserve"> </w:t>
      </w:r>
      <w:r>
        <w:rPr>
          <w:rFonts w:ascii="Times New Roman" w:eastAsia="Times New Roman" w:hAnsi="Times New Roman" w:cs="Times New Roman"/>
        </w:rPr>
        <w:t xml:space="preserve">A </w:t>
      </w:r>
      <w:r>
        <w:t>类基金份额与每</w:t>
      </w:r>
      <w:r>
        <w:t xml:space="preserve"> </w:t>
      </w:r>
      <w:r>
        <w:rPr>
          <w:rFonts w:ascii="Times New Roman" w:eastAsia="Times New Roman" w:hAnsi="Times New Roman" w:cs="Times New Roman"/>
        </w:rPr>
        <w:t xml:space="preserve">100 </w:t>
      </w:r>
      <w:r>
        <w:t>份</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类或</w:t>
      </w:r>
      <w:r>
        <w:t xml:space="preserve"> </w:t>
      </w:r>
      <w:r>
        <w:rPr>
          <w:rFonts w:ascii="Times New Roman" w:eastAsia="Times New Roman" w:hAnsi="Times New Roman" w:cs="Times New Roman"/>
        </w:rPr>
        <w:t>D</w:t>
      </w:r>
      <w:r>
        <w:rPr>
          <w:rFonts w:ascii="Times New Roman" w:eastAsia="Times New Roman" w:hAnsi="Times New Roman" w:cs="Times New Roman"/>
        </w:rPr>
        <w:t xml:space="preserve"> </w:t>
      </w:r>
      <w:r>
        <w:t>类基金份额拥有平等的投票权。</w:t>
      </w:r>
      <w:r>
        <w:rPr>
          <w:rFonts w:ascii="Times New Roman" w:eastAsia="Times New Roman" w:hAnsi="Times New Roman" w:cs="Times New Roman"/>
        </w:rPr>
        <w:t xml:space="preserve"> </w:t>
      </w:r>
    </w:p>
    <w:p w14:paraId="0E541808" w14:textId="77777777" w:rsidR="00AB3D68" w:rsidRDefault="008B6276">
      <w:pPr>
        <w:spacing w:after="9" w:line="366" w:lineRule="auto"/>
        <w:ind w:left="0" w:right="3" w:firstLine="480"/>
      </w:pPr>
      <w:r>
        <w:t>为体现基金份额持有人的权益，本基金合同第十部分、第十一部分及基金合同其他条款中涉及基金份额持有人的提议召集权、召集权、计算到会或出具表决意见的持有人所代表的基金份额数量、表决权等需要统计基金份额持有人所持份额及其占总份额比例时，每一份</w:t>
      </w:r>
      <w:r>
        <w:t xml:space="preserve"> </w:t>
      </w:r>
      <w:r>
        <w:rPr>
          <w:rFonts w:ascii="Times New Roman" w:eastAsia="Times New Roman" w:hAnsi="Times New Roman" w:cs="Times New Roman"/>
        </w:rPr>
        <w:t xml:space="preserve">A </w:t>
      </w:r>
      <w:r>
        <w:t>类基金份额均与每</w:t>
      </w:r>
      <w:r>
        <w:t xml:space="preserve"> </w:t>
      </w:r>
      <w:r>
        <w:rPr>
          <w:rFonts w:ascii="Times New Roman" w:eastAsia="Times New Roman" w:hAnsi="Times New Roman" w:cs="Times New Roman"/>
        </w:rPr>
        <w:t xml:space="preserve">100 </w:t>
      </w:r>
      <w:r>
        <w:t>份</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类或</w:t>
      </w:r>
      <w:r>
        <w:t xml:space="preserve"> </w:t>
      </w:r>
      <w:r>
        <w:rPr>
          <w:rFonts w:ascii="Times New Roman" w:eastAsia="Times New Roman" w:hAnsi="Times New Roman" w:cs="Times New Roman"/>
        </w:rPr>
        <w:t xml:space="preserve">D </w:t>
      </w:r>
      <w:r>
        <w:t>类基金份额代表同等权利。</w:t>
      </w:r>
      <w:r>
        <w:rPr>
          <w:rFonts w:ascii="Times New Roman" w:eastAsia="Times New Roman" w:hAnsi="Times New Roman" w:cs="Times New Roman"/>
        </w:rPr>
        <w:t xml:space="preserve"> </w:t>
      </w:r>
    </w:p>
    <w:p w14:paraId="4B2A9B32" w14:textId="77777777" w:rsidR="00AB3D68" w:rsidRDefault="008B6276">
      <w:pPr>
        <w:spacing w:after="18" w:line="365" w:lineRule="auto"/>
        <w:ind w:left="0" w:right="3" w:firstLine="480"/>
      </w:pPr>
      <w:r>
        <w:t>本基金基金份额持有人大会未设日常机构，如今后设立基金份额持有人大会的日常机构，日常机构的设立按照相关法律法规的要求执行。</w:t>
      </w:r>
      <w:r>
        <w:rPr>
          <w:rFonts w:ascii="Times New Roman" w:eastAsia="Times New Roman" w:hAnsi="Times New Roman" w:cs="Times New Roman"/>
        </w:rPr>
        <w:t xml:space="preserve"> </w:t>
      </w:r>
    </w:p>
    <w:p w14:paraId="3C90BCC5" w14:textId="77777777" w:rsidR="00AB3D68" w:rsidRDefault="008B6276">
      <w:pPr>
        <w:ind w:left="475" w:right="3"/>
      </w:pPr>
      <w:r>
        <w:t>一、召开事由</w:t>
      </w:r>
      <w:r>
        <w:rPr>
          <w:rFonts w:ascii="Times New Roman" w:eastAsia="Times New Roman" w:hAnsi="Times New Roman" w:cs="Times New Roman"/>
        </w:rPr>
        <w:t xml:space="preserve"> </w:t>
      </w:r>
    </w:p>
    <w:p w14:paraId="17A6AD6E" w14:textId="77777777" w:rsidR="00AB3D68" w:rsidRDefault="008B6276">
      <w:pPr>
        <w:spacing w:after="50" w:line="379" w:lineRule="auto"/>
        <w:ind w:left="0" w:right="3" w:firstLine="480"/>
      </w:pPr>
      <w:r>
        <w:rPr>
          <w:rFonts w:ascii="Times New Roman" w:eastAsia="Times New Roman" w:hAnsi="Times New Roman" w:cs="Times New Roman"/>
        </w:rPr>
        <w:t>1</w:t>
      </w:r>
      <w:r>
        <w:t>、</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05822F5" w14:textId="77777777" w:rsidR="00AB3D68" w:rsidRDefault="008B6276">
      <w:pPr>
        <w:numPr>
          <w:ilvl w:val="0"/>
          <w:numId w:val="41"/>
        </w:numPr>
        <w:spacing w:after="128"/>
        <w:ind w:right="2157" w:hanging="600"/>
      </w:pPr>
      <w:r>
        <w:t>终止《基金合同》；</w:t>
      </w:r>
      <w:r>
        <w:rPr>
          <w:rFonts w:ascii="Times New Roman" w:eastAsia="Times New Roman" w:hAnsi="Times New Roman" w:cs="Times New Roman"/>
        </w:rPr>
        <w:t xml:space="preserve"> </w:t>
      </w:r>
    </w:p>
    <w:p w14:paraId="00421495" w14:textId="77777777" w:rsidR="00AB3D68" w:rsidRDefault="008B6276">
      <w:pPr>
        <w:numPr>
          <w:ilvl w:val="0"/>
          <w:numId w:val="41"/>
        </w:numPr>
        <w:spacing w:after="0" w:line="360" w:lineRule="auto"/>
        <w:ind w:right="215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1C4A1C" w14:textId="77777777" w:rsidR="00AB3D68" w:rsidRDefault="008B6276">
      <w:pPr>
        <w:numPr>
          <w:ilvl w:val="0"/>
          <w:numId w:val="42"/>
        </w:numPr>
        <w:spacing w:after="127"/>
        <w:ind w:right="3" w:hanging="720"/>
      </w:pPr>
      <w:r>
        <w:t>转换基金运作方式；</w:t>
      </w:r>
      <w:r>
        <w:rPr>
          <w:rFonts w:ascii="Times New Roman" w:eastAsia="Times New Roman" w:hAnsi="Times New Roman" w:cs="Times New Roman"/>
        </w:rPr>
        <w:t xml:space="preserve"> </w:t>
      </w:r>
    </w:p>
    <w:p w14:paraId="1253CD92" w14:textId="77777777" w:rsidR="00AB3D68" w:rsidRDefault="008B6276">
      <w:pPr>
        <w:numPr>
          <w:ilvl w:val="0"/>
          <w:numId w:val="42"/>
        </w:numPr>
        <w:spacing w:after="131"/>
        <w:ind w:right="3" w:hanging="720"/>
      </w:pPr>
      <w:r>
        <w:t>调整基金管理人、基金托管人的报酬标准或销售服务费率；</w:t>
      </w:r>
      <w:r>
        <w:rPr>
          <w:rFonts w:ascii="Times New Roman" w:eastAsia="Times New Roman" w:hAnsi="Times New Roman" w:cs="Times New Roman"/>
        </w:rPr>
        <w:t xml:space="preserve"> </w:t>
      </w:r>
    </w:p>
    <w:p w14:paraId="34022123" w14:textId="77777777" w:rsidR="00AB3D68" w:rsidRDefault="008B6276">
      <w:pPr>
        <w:numPr>
          <w:ilvl w:val="0"/>
          <w:numId w:val="42"/>
        </w:numPr>
        <w:spacing w:after="128"/>
        <w:ind w:right="3" w:hanging="720"/>
      </w:pPr>
      <w:r>
        <w:t>变更基金类别；</w:t>
      </w:r>
      <w:r>
        <w:rPr>
          <w:rFonts w:ascii="Times New Roman" w:eastAsia="Times New Roman" w:hAnsi="Times New Roman" w:cs="Times New Roman"/>
        </w:rPr>
        <w:t xml:space="preserve"> </w:t>
      </w:r>
    </w:p>
    <w:p w14:paraId="50BDFDC3" w14:textId="77777777" w:rsidR="00AB3D68" w:rsidRDefault="008B6276">
      <w:pPr>
        <w:numPr>
          <w:ilvl w:val="0"/>
          <w:numId w:val="42"/>
        </w:numPr>
        <w:spacing w:after="128"/>
        <w:ind w:right="3" w:hanging="720"/>
      </w:pPr>
      <w:r>
        <w:t>本基金与其他基金的合并；</w:t>
      </w:r>
      <w:r>
        <w:rPr>
          <w:rFonts w:ascii="Times New Roman" w:eastAsia="Times New Roman" w:hAnsi="Times New Roman" w:cs="Times New Roman"/>
        </w:rPr>
        <w:t xml:space="preserve"> </w:t>
      </w:r>
    </w:p>
    <w:p w14:paraId="23BD1352" w14:textId="77777777" w:rsidR="00AB3D68" w:rsidRDefault="008B6276">
      <w:pPr>
        <w:numPr>
          <w:ilvl w:val="0"/>
          <w:numId w:val="42"/>
        </w:numPr>
        <w:spacing w:after="130"/>
        <w:ind w:right="3" w:hanging="720"/>
      </w:pPr>
      <w:r>
        <w:t>变更基金投资目标、范围或策略；</w:t>
      </w:r>
      <w:r>
        <w:rPr>
          <w:rFonts w:ascii="Times New Roman" w:eastAsia="Times New Roman" w:hAnsi="Times New Roman" w:cs="Times New Roman"/>
        </w:rPr>
        <w:t xml:space="preserve"> </w:t>
      </w:r>
    </w:p>
    <w:p w14:paraId="279AFB1F" w14:textId="77777777" w:rsidR="00AB3D68" w:rsidRDefault="008B6276">
      <w:pPr>
        <w:numPr>
          <w:ilvl w:val="0"/>
          <w:numId w:val="42"/>
        </w:numPr>
        <w:spacing w:after="128"/>
        <w:ind w:right="3" w:hanging="720"/>
      </w:pPr>
      <w:r>
        <w:t>变更基金份额持有人大会程序；</w:t>
      </w:r>
      <w:r>
        <w:rPr>
          <w:rFonts w:ascii="Times New Roman" w:eastAsia="Times New Roman" w:hAnsi="Times New Roman" w:cs="Times New Roman"/>
        </w:rPr>
        <w:t xml:space="preserve"> </w:t>
      </w:r>
    </w:p>
    <w:p w14:paraId="7FA08EED" w14:textId="77777777" w:rsidR="00AB3D68" w:rsidRDefault="008B6276">
      <w:pPr>
        <w:numPr>
          <w:ilvl w:val="0"/>
          <w:numId w:val="42"/>
        </w:numPr>
        <w:spacing w:after="126"/>
        <w:ind w:right="3" w:hanging="720"/>
      </w:pPr>
      <w:r>
        <w:t>基金管理人或基金托管人要求召开基金份额持有人大会；</w:t>
      </w:r>
      <w:r>
        <w:rPr>
          <w:rFonts w:ascii="Times New Roman" w:eastAsia="Times New Roman" w:hAnsi="Times New Roman" w:cs="Times New Roman"/>
        </w:rPr>
        <w:t xml:space="preserve"> </w:t>
      </w:r>
    </w:p>
    <w:p w14:paraId="4D9822EB" w14:textId="77777777" w:rsidR="00AB3D68" w:rsidRDefault="008B6276">
      <w:pPr>
        <w:numPr>
          <w:ilvl w:val="0"/>
          <w:numId w:val="42"/>
        </w:numPr>
        <w:spacing w:after="11" w:line="350" w:lineRule="auto"/>
        <w:ind w:right="3" w:hanging="72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0805EEC" w14:textId="77777777" w:rsidR="00AB3D68" w:rsidRDefault="008B6276">
      <w:pPr>
        <w:numPr>
          <w:ilvl w:val="0"/>
          <w:numId w:val="42"/>
        </w:numPr>
        <w:spacing w:after="125"/>
        <w:ind w:right="3" w:hanging="720"/>
      </w:pPr>
      <w:r>
        <w:t>对基金合同当事人权利和义务产生重大影响的其他事项；</w:t>
      </w:r>
      <w:r>
        <w:rPr>
          <w:rFonts w:ascii="Times New Roman" w:eastAsia="Times New Roman" w:hAnsi="Times New Roman" w:cs="Times New Roman"/>
        </w:rPr>
        <w:t xml:space="preserve"> </w:t>
      </w:r>
    </w:p>
    <w:p w14:paraId="37C65D80" w14:textId="77777777" w:rsidR="00AB3D68" w:rsidRDefault="008B6276">
      <w:pPr>
        <w:numPr>
          <w:ilvl w:val="0"/>
          <w:numId w:val="42"/>
        </w:numPr>
        <w:spacing w:after="121"/>
        <w:ind w:right="3" w:hanging="720"/>
      </w:pPr>
      <w:r>
        <w:t>终止本基金</w:t>
      </w:r>
      <w:r>
        <w:t xml:space="preserve"> </w:t>
      </w:r>
      <w:r>
        <w:rPr>
          <w:rFonts w:ascii="Times New Roman" w:eastAsia="Times New Roman" w:hAnsi="Times New Roman" w:cs="Times New Roman"/>
        </w:rPr>
        <w:t xml:space="preserve">A </w:t>
      </w:r>
      <w:r>
        <w:t>类基金份额上市，但因本基金</w:t>
      </w:r>
      <w:r>
        <w:t xml:space="preserve"> </w:t>
      </w:r>
      <w:r>
        <w:rPr>
          <w:rFonts w:ascii="Times New Roman" w:eastAsia="Times New Roman" w:hAnsi="Times New Roman" w:cs="Times New Roman"/>
        </w:rPr>
        <w:t xml:space="preserve">A </w:t>
      </w:r>
      <w:r>
        <w:t>类基金份额不再具备上市条件而被上海证券交易所终止上市的情形除外；</w:t>
      </w:r>
      <w:r>
        <w:rPr>
          <w:rFonts w:ascii="Times New Roman" w:eastAsia="Times New Roman" w:hAnsi="Times New Roman" w:cs="Times New Roman"/>
        </w:rPr>
        <w:t xml:space="preserve"> </w:t>
      </w:r>
    </w:p>
    <w:p w14:paraId="4FFDC234" w14:textId="77777777" w:rsidR="00AB3D68" w:rsidRDefault="008B6276">
      <w:pPr>
        <w:numPr>
          <w:ilvl w:val="0"/>
          <w:numId w:val="42"/>
        </w:numPr>
        <w:spacing w:after="129"/>
        <w:ind w:right="3" w:hanging="720"/>
      </w:pPr>
      <w:r>
        <w:t>法律法规、《基金合同》或中国证监会规定的其他应当召开基金份额</w:t>
      </w:r>
    </w:p>
    <w:p w14:paraId="55102266" w14:textId="77777777" w:rsidR="00AB3D68" w:rsidRDefault="008B6276">
      <w:pPr>
        <w:spacing w:after="72"/>
        <w:ind w:left="10" w:right="3"/>
      </w:pPr>
      <w:r>
        <w:t>持有人大会的事项。</w:t>
      </w:r>
      <w:r>
        <w:rPr>
          <w:rFonts w:ascii="Times New Roman" w:eastAsia="Times New Roman" w:hAnsi="Times New Roman" w:cs="Times New Roman"/>
        </w:rPr>
        <w:t xml:space="preserve"> </w:t>
      </w:r>
    </w:p>
    <w:p w14:paraId="67049744" w14:textId="77777777" w:rsidR="00AB3D68" w:rsidRDefault="008B6276">
      <w:pPr>
        <w:ind w:left="475" w:right="3"/>
      </w:pPr>
      <w:r>
        <w:rPr>
          <w:rFonts w:ascii="Times New Roman" w:eastAsia="Times New Roman" w:hAnsi="Times New Roman" w:cs="Times New Roman"/>
        </w:rPr>
        <w:t>2</w:t>
      </w:r>
      <w:r>
        <w:t>、在不违反有关法律法规和《基金合同》约定，并对基金份额持有人利益</w:t>
      </w:r>
    </w:p>
    <w:p w14:paraId="362C0157" w14:textId="77777777" w:rsidR="00AB3D68" w:rsidRDefault="008B6276">
      <w:pPr>
        <w:spacing w:after="19" w:line="365" w:lineRule="auto"/>
        <w:ind w:left="10"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13C4730" w14:textId="77777777" w:rsidR="00AB3D68" w:rsidRDefault="008B6276">
      <w:pPr>
        <w:numPr>
          <w:ilvl w:val="0"/>
          <w:numId w:val="43"/>
        </w:numPr>
        <w:ind w:right="3" w:firstLine="480"/>
      </w:pPr>
      <w:r>
        <w:t>法律法规要求增加的基金费用的收取；</w:t>
      </w:r>
      <w:r>
        <w:rPr>
          <w:rFonts w:ascii="Times New Roman" w:eastAsia="Times New Roman" w:hAnsi="Times New Roman" w:cs="Times New Roman"/>
        </w:rPr>
        <w:t xml:space="preserve"> </w:t>
      </w:r>
    </w:p>
    <w:p w14:paraId="1083DB73" w14:textId="77777777" w:rsidR="00AB3D68" w:rsidRDefault="008B6276">
      <w:pPr>
        <w:numPr>
          <w:ilvl w:val="0"/>
          <w:numId w:val="43"/>
        </w:numPr>
        <w:ind w:right="3" w:firstLine="480"/>
      </w:pPr>
      <w:r>
        <w:t>因相应的法律法规发生变动而应当对《基金合同》进行修改；</w:t>
      </w:r>
      <w:r>
        <w:rPr>
          <w:rFonts w:ascii="Times New Roman" w:eastAsia="Times New Roman" w:hAnsi="Times New Roman" w:cs="Times New Roman"/>
        </w:rPr>
        <w:t xml:space="preserve"> </w:t>
      </w:r>
    </w:p>
    <w:p w14:paraId="2D868A8B" w14:textId="77777777" w:rsidR="00AB3D68" w:rsidRDefault="008B6276">
      <w:pPr>
        <w:numPr>
          <w:ilvl w:val="0"/>
          <w:numId w:val="43"/>
        </w:numPr>
        <w:spacing w:after="0" w:line="380"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D7DC014" w14:textId="77777777" w:rsidR="00AB3D68" w:rsidRDefault="008B6276">
      <w:pPr>
        <w:numPr>
          <w:ilvl w:val="0"/>
          <w:numId w:val="43"/>
        </w:numPr>
        <w:spacing w:after="1" w:line="379" w:lineRule="auto"/>
        <w:ind w:right="3" w:firstLine="480"/>
      </w:pPr>
      <w:r>
        <w:t>基金管理人、登记机构、基金销售机构在法律法规规定或中国证监会许可的范围内调整有关认购、申购和赎回等业务规则；</w:t>
      </w:r>
      <w:r>
        <w:rPr>
          <w:rFonts w:ascii="Times New Roman" w:eastAsia="Times New Roman" w:hAnsi="Times New Roman" w:cs="Times New Roman"/>
        </w:rPr>
        <w:t xml:space="preserve"> </w:t>
      </w:r>
    </w:p>
    <w:p w14:paraId="7C3E80F9" w14:textId="77777777" w:rsidR="00AB3D68" w:rsidRDefault="008B6276">
      <w:pPr>
        <w:numPr>
          <w:ilvl w:val="0"/>
          <w:numId w:val="43"/>
        </w:numPr>
        <w:ind w:right="3" w:firstLine="480"/>
      </w:pPr>
      <w:r>
        <w:t>基金推出新业务或服务；</w:t>
      </w:r>
      <w:r>
        <w:rPr>
          <w:rFonts w:ascii="Times New Roman" w:eastAsia="Times New Roman" w:hAnsi="Times New Roman" w:cs="Times New Roman"/>
        </w:rPr>
        <w:t xml:space="preserve"> </w:t>
      </w:r>
    </w:p>
    <w:p w14:paraId="04E6DC21" w14:textId="77777777" w:rsidR="00AB3D68" w:rsidRDefault="008B6276">
      <w:pPr>
        <w:numPr>
          <w:ilvl w:val="0"/>
          <w:numId w:val="43"/>
        </w:numPr>
        <w:spacing w:after="0" w:line="379" w:lineRule="auto"/>
        <w:ind w:right="3" w:firstLine="480"/>
      </w:pPr>
      <w:r>
        <w:t>按照法律法规和《基金合同》规定不需召开基金份额持有人大会的以外</w:t>
      </w:r>
      <w:r>
        <w:t>的其他情形。</w:t>
      </w:r>
      <w:r>
        <w:rPr>
          <w:rFonts w:ascii="Times New Roman" w:eastAsia="Times New Roman" w:hAnsi="Times New Roman" w:cs="Times New Roman"/>
        </w:rPr>
        <w:t xml:space="preserve"> </w:t>
      </w:r>
    </w:p>
    <w:p w14:paraId="27978148" w14:textId="77777777" w:rsidR="00AB3D68" w:rsidRDefault="008B6276">
      <w:pPr>
        <w:ind w:left="475" w:right="3"/>
      </w:pPr>
      <w:r>
        <w:t>二、会议召集人及召集方式</w:t>
      </w:r>
      <w:r>
        <w:rPr>
          <w:rFonts w:ascii="Times New Roman" w:eastAsia="Times New Roman" w:hAnsi="Times New Roman" w:cs="Times New Roman"/>
        </w:rPr>
        <w:t xml:space="preserve"> </w:t>
      </w:r>
    </w:p>
    <w:p w14:paraId="7A476FD5" w14:textId="77777777" w:rsidR="00AB3D68" w:rsidRDefault="008B6276">
      <w:pPr>
        <w:numPr>
          <w:ilvl w:val="0"/>
          <w:numId w:val="44"/>
        </w:numPr>
        <w:spacing w:after="0" w:line="379" w:lineRule="auto"/>
        <w:ind w:right="3"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219A45ED" w14:textId="77777777" w:rsidR="00AB3D68" w:rsidRDefault="008B6276">
      <w:pPr>
        <w:numPr>
          <w:ilvl w:val="0"/>
          <w:numId w:val="44"/>
        </w:numPr>
        <w:ind w:right="3" w:firstLine="480"/>
      </w:pPr>
      <w:r>
        <w:t>基金管理人未按规定召集或不能召集时，由基金托管人召集。</w:t>
      </w:r>
      <w:r>
        <w:rPr>
          <w:rFonts w:ascii="Times New Roman" w:eastAsia="Times New Roman" w:hAnsi="Times New Roman" w:cs="Times New Roman"/>
        </w:rPr>
        <w:t xml:space="preserve"> </w:t>
      </w:r>
    </w:p>
    <w:p w14:paraId="36795F34" w14:textId="77777777" w:rsidR="00AB3D68" w:rsidRDefault="008B6276">
      <w:pPr>
        <w:numPr>
          <w:ilvl w:val="0"/>
          <w:numId w:val="44"/>
        </w:numPr>
        <w:spacing w:after="16" w:line="374" w:lineRule="auto"/>
        <w:ind w:right="3"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p>
    <w:p w14:paraId="69461A04" w14:textId="77777777" w:rsidR="00AB3D68" w:rsidRDefault="008B6276">
      <w:pPr>
        <w:ind w:left="10" w:right="3"/>
      </w:pPr>
      <w:r>
        <w:t>并书面告知基金托管人。基金管理人决定召集的，应当自出具书面决定之日起</w:t>
      </w:r>
      <w:r>
        <w:rPr>
          <w:rFonts w:ascii="Times New Roman" w:eastAsia="Times New Roman" w:hAnsi="Times New Roman" w:cs="Times New Roman"/>
        </w:rPr>
        <w:t xml:space="preserve">        </w:t>
      </w:r>
    </w:p>
    <w:p w14:paraId="4160FA46" w14:textId="77777777" w:rsidR="00AB3D68" w:rsidRDefault="008B6276">
      <w:pPr>
        <w:spacing w:after="0" w:line="384" w:lineRule="auto"/>
        <w:ind w:left="10" w:right="3"/>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06E1BB5" w14:textId="77777777" w:rsidR="00AB3D68" w:rsidRDefault="008B6276">
      <w:pPr>
        <w:spacing w:after="7" w:line="372" w:lineRule="auto"/>
        <w:ind w:left="-15" w:right="1573" w:firstLine="47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B29C525" w14:textId="77777777" w:rsidR="00AB3D68" w:rsidRDefault="008B6276">
      <w:pPr>
        <w:spacing w:after="9" w:line="377" w:lineRule="auto"/>
        <w:ind w:left="10" w:right="3"/>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C7D06D6" w14:textId="77777777" w:rsidR="00AB3D68" w:rsidRDefault="008B6276">
      <w:pPr>
        <w:spacing w:after="7" w:line="372" w:lineRule="auto"/>
        <w:ind w:left="-15" w:right="1573"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37C3D40" w14:textId="77777777" w:rsidR="00AB3D68" w:rsidRDefault="008B6276">
      <w:pPr>
        <w:spacing w:after="0" w:line="384" w:lineRule="auto"/>
        <w:ind w:left="10" w:right="3"/>
      </w:pPr>
      <w:r>
        <w:rPr>
          <w:rFonts w:ascii="Times New Roman" w:eastAsia="Times New Roman" w:hAnsi="Times New Roman" w:cs="Times New Roman"/>
        </w:rPr>
        <w:t xml:space="preserve">30 </w:t>
      </w:r>
      <w:r>
        <w:t>日报中国证监会备案。基金份额持有人依</w:t>
      </w:r>
      <w:r>
        <w:t>法自行召集基金份额持有人大会的，基金管理人、基金托管人应当配合，不得阻碍、干扰。</w:t>
      </w:r>
      <w:r>
        <w:rPr>
          <w:rFonts w:ascii="Times New Roman" w:eastAsia="Times New Roman" w:hAnsi="Times New Roman" w:cs="Times New Roman"/>
        </w:rPr>
        <w:t xml:space="preserve"> </w:t>
      </w:r>
    </w:p>
    <w:p w14:paraId="20467D52" w14:textId="77777777" w:rsidR="00AB3D68" w:rsidRDefault="008B6276">
      <w:pPr>
        <w:spacing w:after="0" w:line="379" w:lineRule="auto"/>
        <w:ind w:left="0" w:right="393"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B4267B0" w14:textId="77777777" w:rsidR="00AB3D68" w:rsidRDefault="008B6276">
      <w:pPr>
        <w:ind w:left="475" w:right="3"/>
      </w:pPr>
      <w:r>
        <w:t>三、召开基金份额持有人大会的通知时间、通知内容、通知方式</w:t>
      </w:r>
      <w:r>
        <w:rPr>
          <w:rFonts w:ascii="Times New Roman" w:eastAsia="Times New Roman" w:hAnsi="Times New Roman" w:cs="Times New Roman"/>
        </w:rPr>
        <w:t xml:space="preserve"> </w:t>
      </w:r>
    </w:p>
    <w:p w14:paraId="4D90ADEB" w14:textId="77777777" w:rsidR="00AB3D68" w:rsidRDefault="008B6276">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26CE830" w14:textId="77777777" w:rsidR="00AB3D68" w:rsidRDefault="008B6276">
      <w:pPr>
        <w:numPr>
          <w:ilvl w:val="0"/>
          <w:numId w:val="49"/>
        </w:numPr>
        <w:ind w:right="3" w:firstLine="480"/>
      </w:pPr>
      <w:r>
        <w:t>会议召开的时间、地点和会议形式；</w:t>
      </w:r>
      <w:r>
        <w:rPr>
          <w:rFonts w:ascii="Times New Roman" w:eastAsia="Times New Roman" w:hAnsi="Times New Roman" w:cs="Times New Roman"/>
        </w:rPr>
        <w:t xml:space="preserve"> </w:t>
      </w:r>
    </w:p>
    <w:p w14:paraId="67144EC7" w14:textId="77777777" w:rsidR="00AB3D68" w:rsidRDefault="008B6276">
      <w:pPr>
        <w:numPr>
          <w:ilvl w:val="0"/>
          <w:numId w:val="49"/>
        </w:numPr>
        <w:ind w:right="3" w:firstLine="480"/>
      </w:pPr>
      <w:r>
        <w:t>会议拟审议的事项、议事程序和表决方式；</w:t>
      </w:r>
      <w:r>
        <w:rPr>
          <w:rFonts w:ascii="Times New Roman" w:eastAsia="Times New Roman" w:hAnsi="Times New Roman" w:cs="Times New Roman"/>
        </w:rPr>
        <w:t xml:space="preserve"> </w:t>
      </w:r>
    </w:p>
    <w:p w14:paraId="111F243A" w14:textId="77777777" w:rsidR="00AB3D68" w:rsidRDefault="008B6276">
      <w:pPr>
        <w:numPr>
          <w:ilvl w:val="0"/>
          <w:numId w:val="49"/>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72BD892D" w14:textId="77777777" w:rsidR="00AB3D68" w:rsidRDefault="008B6276">
      <w:pPr>
        <w:numPr>
          <w:ilvl w:val="0"/>
          <w:numId w:val="49"/>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C4487D2" w14:textId="77777777" w:rsidR="00AB3D68" w:rsidRDefault="008B6276">
      <w:pPr>
        <w:numPr>
          <w:ilvl w:val="0"/>
          <w:numId w:val="49"/>
        </w:numPr>
        <w:ind w:right="3" w:firstLine="480"/>
      </w:pPr>
      <w:r>
        <w:t>会务常设联系人姓名及联系电话；</w:t>
      </w:r>
      <w:r>
        <w:rPr>
          <w:rFonts w:ascii="Times New Roman" w:eastAsia="Times New Roman" w:hAnsi="Times New Roman" w:cs="Times New Roman"/>
        </w:rPr>
        <w:t xml:space="preserve"> </w:t>
      </w:r>
    </w:p>
    <w:p w14:paraId="1C1B6287" w14:textId="77777777" w:rsidR="00AB3D68" w:rsidRDefault="008B6276">
      <w:pPr>
        <w:numPr>
          <w:ilvl w:val="0"/>
          <w:numId w:val="49"/>
        </w:numPr>
        <w:ind w:right="3" w:firstLine="480"/>
      </w:pPr>
      <w:r>
        <w:t>出席会议者必须准备的文件和必须履行的手续；</w:t>
      </w:r>
      <w:r>
        <w:rPr>
          <w:rFonts w:ascii="Times New Roman" w:eastAsia="Times New Roman" w:hAnsi="Times New Roman" w:cs="Times New Roman"/>
        </w:rPr>
        <w:t xml:space="preserve"> </w:t>
      </w:r>
    </w:p>
    <w:p w14:paraId="619F836C" w14:textId="77777777" w:rsidR="00AB3D68" w:rsidRDefault="008B6276">
      <w:pPr>
        <w:numPr>
          <w:ilvl w:val="0"/>
          <w:numId w:val="49"/>
        </w:numPr>
        <w:ind w:right="3" w:firstLine="480"/>
      </w:pPr>
      <w:r>
        <w:t>召集人需要通知的其他事项。</w:t>
      </w:r>
      <w:r>
        <w:rPr>
          <w:rFonts w:ascii="Times New Roman" w:eastAsia="Times New Roman" w:hAnsi="Times New Roman" w:cs="Times New Roman"/>
        </w:rPr>
        <w:t xml:space="preserve"> </w:t>
      </w:r>
    </w:p>
    <w:p w14:paraId="3F81B0C8" w14:textId="77777777" w:rsidR="00AB3D68" w:rsidRDefault="008B6276">
      <w:pPr>
        <w:numPr>
          <w:ilvl w:val="0"/>
          <w:numId w:val="46"/>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D67CDBB" w14:textId="77777777" w:rsidR="00AB3D68" w:rsidRDefault="008B6276">
      <w:pPr>
        <w:numPr>
          <w:ilvl w:val="0"/>
          <w:numId w:val="46"/>
        </w:numPr>
        <w:spacing w:line="363" w:lineRule="auto"/>
        <w:ind w:right="3" w:firstLine="480"/>
      </w:pPr>
      <w:r>
        <w:t>如召集人为基金管理人，还应另行书面通知基金托管人到指定地点对</w:t>
      </w:r>
      <w:r>
        <w:t>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24C8069" w14:textId="77777777" w:rsidR="00AB3D68" w:rsidRDefault="008B6276">
      <w:pPr>
        <w:ind w:left="475" w:right="3"/>
      </w:pPr>
      <w:r>
        <w:t>四、基金份额持有人出席会议的方式</w:t>
      </w:r>
      <w:r>
        <w:rPr>
          <w:rFonts w:ascii="Times New Roman" w:eastAsia="Times New Roman" w:hAnsi="Times New Roman" w:cs="Times New Roman"/>
        </w:rPr>
        <w:t xml:space="preserve"> </w:t>
      </w:r>
    </w:p>
    <w:p w14:paraId="0BE71131" w14:textId="77777777" w:rsidR="00AB3D68" w:rsidRDefault="008B6276">
      <w:pPr>
        <w:spacing w:after="11" w:line="365" w:lineRule="auto"/>
        <w:ind w:left="0"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A8B3E7F" w14:textId="77777777" w:rsidR="00AB3D68" w:rsidRDefault="008B6276">
      <w:pPr>
        <w:numPr>
          <w:ilvl w:val="0"/>
          <w:numId w:val="45"/>
        </w:numPr>
        <w:spacing w:after="10" w:line="366" w:lineRule="auto"/>
        <w:ind w:right="788" w:firstLine="480"/>
      </w:pPr>
      <w:r>
        <w:t>现场开会。由基金份额持有人本人出席或以代理投票授权委</w:t>
      </w:r>
      <w:r>
        <w:t>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AE962BC" w14:textId="77777777" w:rsidR="00AB3D68" w:rsidRDefault="008B6276">
      <w:pPr>
        <w:numPr>
          <w:ilvl w:val="0"/>
          <w:numId w:val="50"/>
        </w:numPr>
        <w:spacing w:after="7" w:line="372" w:lineRule="auto"/>
        <w:ind w:right="1573" w:firstLine="470"/>
        <w:jc w:val="both"/>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67D7C8C" w14:textId="77777777" w:rsidR="00AB3D68" w:rsidRDefault="008B6276">
      <w:pPr>
        <w:numPr>
          <w:ilvl w:val="0"/>
          <w:numId w:val="50"/>
        </w:numPr>
        <w:spacing w:after="7" w:line="372" w:lineRule="auto"/>
        <w:ind w:right="1573" w:firstLine="470"/>
        <w:jc w:val="both"/>
      </w:pPr>
      <w:r>
        <w:t>经核对，汇总到会者出示的在权益登记日持有基金份额的凭证显示，有效的基金份额不少于本基金在权益登记日基金总份额的二分之一（含二分之一）。</w:t>
      </w:r>
      <w:r>
        <w:rPr>
          <w:rFonts w:ascii="Times New Roman" w:eastAsia="Times New Roman" w:hAnsi="Times New Roman" w:cs="Times New Roman"/>
        </w:rPr>
        <w:t xml:space="preserve"> </w:t>
      </w:r>
    </w:p>
    <w:p w14:paraId="071FCDD2" w14:textId="77777777" w:rsidR="00AB3D68" w:rsidRDefault="008B6276">
      <w:pPr>
        <w:numPr>
          <w:ilvl w:val="0"/>
          <w:numId w:val="45"/>
        </w:numPr>
        <w:spacing w:after="7" w:line="372" w:lineRule="auto"/>
        <w:ind w:right="788"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A27A549" w14:textId="77777777" w:rsidR="00AB3D68" w:rsidRDefault="008B6276">
      <w:pPr>
        <w:ind w:left="475" w:right="3"/>
      </w:pPr>
      <w:r>
        <w:t>在同时符合以下条件时，通</w:t>
      </w:r>
      <w:r>
        <w:t>讯开会的方式视为有效：</w:t>
      </w:r>
      <w:r>
        <w:rPr>
          <w:rFonts w:ascii="Times New Roman" w:eastAsia="Times New Roman" w:hAnsi="Times New Roman" w:cs="Times New Roman"/>
        </w:rPr>
        <w:t xml:space="preserve"> </w:t>
      </w:r>
    </w:p>
    <w:p w14:paraId="0DFCE3F9" w14:textId="77777777" w:rsidR="00AB3D68" w:rsidRDefault="008B6276">
      <w:pPr>
        <w:numPr>
          <w:ilvl w:val="0"/>
          <w:numId w:val="47"/>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9C28400" w14:textId="77777777" w:rsidR="00AB3D68" w:rsidRDefault="008B6276">
      <w:pPr>
        <w:numPr>
          <w:ilvl w:val="0"/>
          <w:numId w:val="47"/>
        </w:numPr>
        <w:spacing w:after="12" w:line="365" w:lineRule="auto"/>
        <w:ind w:right="3"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64EC4D8" w14:textId="77777777" w:rsidR="00AB3D68" w:rsidRDefault="008B6276">
      <w:pPr>
        <w:numPr>
          <w:ilvl w:val="0"/>
          <w:numId w:val="47"/>
        </w:numPr>
        <w:spacing w:after="7" w:line="372" w:lineRule="auto"/>
        <w:ind w:right="3" w:firstLine="480"/>
      </w:pPr>
      <w:r>
        <w:t>本人直接出具表决意见或授权他人代表出具表决意见的，基金份额持有人所持有的基金份额不小于在权益登记日基金总份额的二分之一（含二分之一）。（</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）项中直接出具表决意见的基金份额持有人或受托代</w:t>
      </w:r>
      <w:r>
        <w:t>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6E2924C" w14:textId="77777777" w:rsidR="00AB3D68" w:rsidRDefault="008B6276">
      <w:pPr>
        <w:spacing w:after="5" w:line="371" w:lineRule="auto"/>
        <w:ind w:left="0" w:right="134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w:t>
      </w:r>
      <w:r>
        <w:t>召开。</w:t>
      </w:r>
      <w:r>
        <w:rPr>
          <w:rFonts w:ascii="Times New Roman" w:eastAsia="Times New Roman" w:hAnsi="Times New Roman" w:cs="Times New Roman"/>
        </w:rPr>
        <w:t xml:space="preserve"> </w:t>
      </w:r>
    </w:p>
    <w:p w14:paraId="7D1342F3" w14:textId="77777777" w:rsidR="00AB3D68" w:rsidRDefault="008B6276">
      <w:pPr>
        <w:numPr>
          <w:ilvl w:val="0"/>
          <w:numId w:val="45"/>
        </w:numPr>
        <w:spacing w:after="6" w:line="369" w:lineRule="auto"/>
        <w:ind w:right="788"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6FC6035" w14:textId="77777777" w:rsidR="00AB3D68" w:rsidRDefault="008B6276">
      <w:pPr>
        <w:numPr>
          <w:ilvl w:val="0"/>
          <w:numId w:val="45"/>
        </w:numPr>
        <w:spacing w:after="10" w:line="373" w:lineRule="auto"/>
        <w:ind w:right="788"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B03BBE0" w14:textId="77777777" w:rsidR="00AB3D68" w:rsidRDefault="008B6276">
      <w:pPr>
        <w:numPr>
          <w:ilvl w:val="0"/>
          <w:numId w:val="48"/>
        </w:numPr>
        <w:ind w:right="3" w:hanging="360"/>
      </w:pPr>
      <w:r>
        <w:t>议事内容及提案权</w:t>
      </w:r>
      <w:r>
        <w:rPr>
          <w:rFonts w:ascii="Times New Roman" w:eastAsia="Times New Roman" w:hAnsi="Times New Roman" w:cs="Times New Roman"/>
        </w:rPr>
        <w:t xml:space="preserve"> </w:t>
      </w:r>
    </w:p>
    <w:p w14:paraId="594B6C6C" w14:textId="77777777" w:rsidR="00AB3D68" w:rsidRDefault="008B6276">
      <w:pPr>
        <w:spacing w:after="15"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D8B4260" w14:textId="77777777" w:rsidR="00AB3D68" w:rsidRDefault="008B6276">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27E403B" w14:textId="77777777" w:rsidR="00AB3D68" w:rsidRDefault="008B6276">
      <w:pPr>
        <w:ind w:left="475" w:right="3"/>
      </w:pPr>
      <w:r>
        <w:t>基金份额持有人大会不得对未事先公告的议事内容进行表决。</w:t>
      </w:r>
      <w:r>
        <w:rPr>
          <w:rFonts w:ascii="Times New Roman" w:eastAsia="Times New Roman" w:hAnsi="Times New Roman" w:cs="Times New Roman"/>
        </w:rPr>
        <w:t xml:space="preserve"> </w:t>
      </w:r>
    </w:p>
    <w:p w14:paraId="6072EBBA" w14:textId="77777777" w:rsidR="00AB3D68" w:rsidRDefault="008B6276">
      <w:pPr>
        <w:numPr>
          <w:ilvl w:val="0"/>
          <w:numId w:val="48"/>
        </w:numPr>
        <w:ind w:right="3" w:hanging="360"/>
      </w:pPr>
      <w:r>
        <w:t>议事程序</w:t>
      </w:r>
      <w:r>
        <w:rPr>
          <w:rFonts w:ascii="Times New Roman" w:eastAsia="Times New Roman" w:hAnsi="Times New Roman" w:cs="Times New Roman"/>
        </w:rPr>
        <w:t xml:space="preserve"> </w:t>
      </w:r>
    </w:p>
    <w:p w14:paraId="33CA25AC" w14:textId="77777777" w:rsidR="00AB3D68" w:rsidRDefault="008B6276">
      <w:pPr>
        <w:numPr>
          <w:ilvl w:val="0"/>
          <w:numId w:val="51"/>
        </w:numPr>
        <w:ind w:right="3" w:hanging="600"/>
      </w:pPr>
      <w:r>
        <w:t>现场开会</w:t>
      </w:r>
      <w:r>
        <w:rPr>
          <w:rFonts w:ascii="Times New Roman" w:eastAsia="Times New Roman" w:hAnsi="Times New Roman" w:cs="Times New Roman"/>
        </w:rPr>
        <w:t xml:space="preserve"> </w:t>
      </w:r>
    </w:p>
    <w:p w14:paraId="6D140EEC" w14:textId="77777777" w:rsidR="00AB3D68" w:rsidRDefault="008B6276">
      <w:pPr>
        <w:spacing w:after="131"/>
        <w:ind w:left="475" w:right="3"/>
      </w:pPr>
      <w:r>
        <w:t>在现场开会的方式下，首先由大会主持人按照下列第七条规定程序确定和公</w:t>
      </w:r>
    </w:p>
    <w:p w14:paraId="358D72F7" w14:textId="77777777" w:rsidR="00AB3D68" w:rsidRDefault="008B6276">
      <w:pPr>
        <w:spacing w:after="16" w:line="360" w:lineRule="auto"/>
        <w:ind w:left="10" w:right="3"/>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E8031B2" w14:textId="77777777" w:rsidR="00AB3D68" w:rsidRDefault="008B6276">
      <w:pPr>
        <w:spacing w:after="24" w:line="363" w:lineRule="auto"/>
        <w:ind w:left="0" w:right="3"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6FF2379" w14:textId="77777777" w:rsidR="00AB3D68" w:rsidRDefault="008B6276">
      <w:pPr>
        <w:numPr>
          <w:ilvl w:val="0"/>
          <w:numId w:val="51"/>
        </w:numPr>
        <w:ind w:right="3" w:hanging="600"/>
      </w:pPr>
      <w:r>
        <w:t>通讯开会</w:t>
      </w:r>
      <w:r>
        <w:rPr>
          <w:rFonts w:ascii="Times New Roman" w:eastAsia="Times New Roman" w:hAnsi="Times New Roman" w:cs="Times New Roman"/>
        </w:rPr>
        <w:t xml:space="preserve"> </w:t>
      </w:r>
    </w:p>
    <w:p w14:paraId="6500C06E" w14:textId="77777777" w:rsidR="00AB3D68" w:rsidRDefault="008B6276">
      <w:pPr>
        <w:spacing w:after="7" w:line="372" w:lineRule="auto"/>
        <w:ind w:left="-15" w:right="1573"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8E3363E" w14:textId="77777777" w:rsidR="00AB3D68" w:rsidRDefault="008B6276">
      <w:pPr>
        <w:ind w:left="475" w:right="3"/>
      </w:pPr>
      <w:r>
        <w:t>六、表决</w:t>
      </w:r>
      <w:r>
        <w:rPr>
          <w:rFonts w:ascii="Times New Roman" w:eastAsia="Times New Roman" w:hAnsi="Times New Roman" w:cs="Times New Roman"/>
        </w:rPr>
        <w:t xml:space="preserve"> </w:t>
      </w:r>
    </w:p>
    <w:p w14:paraId="6FA4D325" w14:textId="77777777" w:rsidR="00AB3D68" w:rsidRDefault="008B6276">
      <w:pPr>
        <w:spacing w:after="0" w:line="385" w:lineRule="auto"/>
        <w:ind w:left="0" w:right="1104" w:firstLine="480"/>
      </w:pPr>
      <w:r>
        <w:t>基金份额持有人所持每份</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类或</w:t>
      </w:r>
      <w:r>
        <w:t xml:space="preserve"> </w:t>
      </w:r>
      <w:r>
        <w:rPr>
          <w:rFonts w:ascii="Times New Roman" w:eastAsia="Times New Roman" w:hAnsi="Times New Roman" w:cs="Times New Roman"/>
        </w:rPr>
        <w:t xml:space="preserve">D </w:t>
      </w:r>
      <w:r>
        <w:t>类基金份额有一票表决权，所持每份</w:t>
      </w:r>
      <w:r>
        <w:t xml:space="preserve"> </w:t>
      </w:r>
      <w:r>
        <w:rPr>
          <w:rFonts w:ascii="Times New Roman" w:eastAsia="Times New Roman" w:hAnsi="Times New Roman" w:cs="Times New Roman"/>
        </w:rPr>
        <w:t xml:space="preserve">A </w:t>
      </w:r>
      <w:r>
        <w:t>类基金份额具有一百票表决权。</w:t>
      </w:r>
      <w:r>
        <w:rPr>
          <w:rFonts w:ascii="Times New Roman" w:eastAsia="Times New Roman" w:hAnsi="Times New Roman" w:cs="Times New Roman"/>
        </w:rPr>
        <w:t xml:space="preserve"> </w:t>
      </w:r>
    </w:p>
    <w:p w14:paraId="21451E7D" w14:textId="77777777" w:rsidR="00AB3D68" w:rsidRDefault="008B6276">
      <w:pPr>
        <w:ind w:left="475" w:right="3"/>
      </w:pPr>
      <w:r>
        <w:t>基金份额持有人大会决议分为一般决议和特别决议：</w:t>
      </w:r>
      <w:r>
        <w:rPr>
          <w:rFonts w:ascii="Times New Roman" w:eastAsia="Times New Roman" w:hAnsi="Times New Roman" w:cs="Times New Roman"/>
        </w:rPr>
        <w:t xml:space="preserve"> </w:t>
      </w:r>
    </w:p>
    <w:p w14:paraId="73AF788D" w14:textId="77777777" w:rsidR="00AB3D68" w:rsidRDefault="008B6276">
      <w:pPr>
        <w:numPr>
          <w:ilvl w:val="0"/>
          <w:numId w:val="52"/>
        </w:numPr>
        <w:spacing w:after="0" w:line="379" w:lineRule="auto"/>
        <w:ind w:right="3"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DB09C94" w14:textId="77777777" w:rsidR="00AB3D68" w:rsidRDefault="008B6276">
      <w:pPr>
        <w:numPr>
          <w:ilvl w:val="0"/>
          <w:numId w:val="52"/>
        </w:numPr>
        <w:ind w:right="3" w:firstLine="480"/>
      </w:pPr>
      <w:r>
        <w:t>特别决议，特别决议应当经参加大会的基金份额持有人或其代理人所持</w:t>
      </w:r>
    </w:p>
    <w:p w14:paraId="6B73AE35" w14:textId="77777777" w:rsidR="00AB3D68" w:rsidRDefault="008B6276">
      <w:pPr>
        <w:spacing w:after="22" w:line="363" w:lineRule="auto"/>
        <w:ind w:left="10"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FEF1C4B" w14:textId="77777777" w:rsidR="00AB3D68" w:rsidRDefault="008B6276">
      <w:pPr>
        <w:ind w:left="475" w:right="3"/>
      </w:pPr>
      <w:r>
        <w:t>基金份额持有人大会采取记名方式进行投票表决。</w:t>
      </w:r>
      <w:r>
        <w:rPr>
          <w:rFonts w:ascii="Times New Roman" w:eastAsia="Times New Roman" w:hAnsi="Times New Roman" w:cs="Times New Roman"/>
        </w:rPr>
        <w:t xml:space="preserve"> </w:t>
      </w:r>
    </w:p>
    <w:p w14:paraId="231D3899" w14:textId="77777777" w:rsidR="00AB3D68" w:rsidRDefault="008B6276">
      <w:pPr>
        <w:spacing w:after="15" w:line="362" w:lineRule="auto"/>
        <w:ind w:left="0" w:right="3"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31106C5" w14:textId="77777777" w:rsidR="00AB3D68" w:rsidRDefault="008B6276">
      <w:pPr>
        <w:ind w:left="475" w:right="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F3D8E75" w14:textId="77777777" w:rsidR="00AB3D68" w:rsidRDefault="008B6276">
      <w:pPr>
        <w:ind w:left="475" w:right="3"/>
      </w:pPr>
      <w:r>
        <w:t>七、计票</w:t>
      </w:r>
      <w:r>
        <w:rPr>
          <w:rFonts w:ascii="Times New Roman" w:eastAsia="Times New Roman" w:hAnsi="Times New Roman" w:cs="Times New Roman"/>
        </w:rPr>
        <w:t xml:space="preserve"> </w:t>
      </w:r>
    </w:p>
    <w:p w14:paraId="678EDEA4" w14:textId="77777777" w:rsidR="00AB3D68" w:rsidRDefault="008B6276">
      <w:pPr>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F0025FF" w14:textId="77777777" w:rsidR="00AB3D68" w:rsidRDefault="008B6276">
      <w:pPr>
        <w:numPr>
          <w:ilvl w:val="0"/>
          <w:numId w:val="53"/>
        </w:numPr>
        <w:spacing w:after="14" w:line="363" w:lineRule="auto"/>
        <w:ind w:right="3" w:firstLine="480"/>
      </w:pPr>
      <w:r>
        <w:t>如大会由基金管理人或基金托管人召集，基金份额持有人大会的主持人应当在会</w:t>
      </w:r>
      <w:r>
        <w:t>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3BEA178" w14:textId="77777777" w:rsidR="00AB3D68" w:rsidRDefault="008B6276">
      <w:pPr>
        <w:numPr>
          <w:ilvl w:val="0"/>
          <w:numId w:val="53"/>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3455FEB" w14:textId="77777777" w:rsidR="00AB3D68" w:rsidRDefault="008B6276">
      <w:pPr>
        <w:numPr>
          <w:ilvl w:val="0"/>
          <w:numId w:val="53"/>
        </w:numPr>
        <w:spacing w:after="7" w:line="372"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77DA6CB" w14:textId="77777777" w:rsidR="00AB3D68" w:rsidRDefault="008B6276">
      <w:pPr>
        <w:numPr>
          <w:ilvl w:val="0"/>
          <w:numId w:val="53"/>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A748D4B" w14:textId="77777777" w:rsidR="00AB3D68" w:rsidRDefault="008B6276">
      <w:pPr>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45D3E08" w14:textId="77777777" w:rsidR="00AB3D68" w:rsidRDefault="008B6276">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28216CD5" w14:textId="77777777" w:rsidR="00AB3D68" w:rsidRDefault="008B6276">
      <w:pPr>
        <w:numPr>
          <w:ilvl w:val="0"/>
          <w:numId w:val="54"/>
        </w:numPr>
        <w:ind w:right="3" w:firstLine="480"/>
      </w:pPr>
      <w:r>
        <w:t>生效与公告</w:t>
      </w:r>
      <w:r>
        <w:rPr>
          <w:rFonts w:ascii="Times New Roman" w:eastAsia="Times New Roman" w:hAnsi="Times New Roman" w:cs="Times New Roman"/>
        </w:rPr>
        <w:t xml:space="preserve"> </w:t>
      </w:r>
    </w:p>
    <w:p w14:paraId="2558FC80" w14:textId="77777777" w:rsidR="00AB3D68" w:rsidRDefault="008B6276">
      <w:pPr>
        <w:spacing w:after="0" w:line="384" w:lineRule="auto"/>
        <w:ind w:left="0" w:right="86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1DB7B29" w14:textId="77777777" w:rsidR="00AB3D68" w:rsidRDefault="008B6276">
      <w:pPr>
        <w:ind w:left="475" w:right="3"/>
      </w:pPr>
      <w:r>
        <w:t>基金份额持有人大会的决议自表决通过之日起生效。</w:t>
      </w:r>
      <w:r>
        <w:rPr>
          <w:rFonts w:ascii="Times New Roman" w:eastAsia="Times New Roman" w:hAnsi="Times New Roman" w:cs="Times New Roman"/>
        </w:rPr>
        <w:t xml:space="preserve"> </w:t>
      </w:r>
    </w:p>
    <w:p w14:paraId="3C10CABB" w14:textId="77777777" w:rsidR="00AB3D68" w:rsidRDefault="008B6276">
      <w:pPr>
        <w:spacing w:after="156" w:line="372" w:lineRule="auto"/>
        <w:ind w:left="-15" w:right="1573"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B3E44EB" w14:textId="77777777" w:rsidR="00AB3D68" w:rsidRDefault="008B6276">
      <w:pPr>
        <w:spacing w:after="14" w:line="363" w:lineRule="auto"/>
        <w:ind w:left="0" w:right="3" w:firstLine="480"/>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4EE6D52B" w14:textId="77777777" w:rsidR="00AB3D68" w:rsidRDefault="008B6276">
      <w:pPr>
        <w:numPr>
          <w:ilvl w:val="0"/>
          <w:numId w:val="54"/>
        </w:numPr>
        <w:spacing w:line="360" w:lineRule="auto"/>
        <w:ind w:right="3"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r>
        <w:br w:type="page"/>
      </w:r>
    </w:p>
    <w:p w14:paraId="088CBEBF" w14:textId="77777777" w:rsidR="00AB3D68" w:rsidRDefault="008B6276">
      <w:pPr>
        <w:pStyle w:val="1"/>
        <w:spacing w:after="239" w:line="259" w:lineRule="auto"/>
        <w:ind w:left="384" w:right="0"/>
        <w:jc w:val="left"/>
      </w:pPr>
      <w:bookmarkStart w:id="10" w:name="_Toc70140"/>
      <w:r>
        <w:t>第十一部分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10"/>
    </w:p>
    <w:p w14:paraId="1A7E5CFC" w14:textId="77777777" w:rsidR="00AB3D68" w:rsidRDefault="008B6276">
      <w:pPr>
        <w:spacing w:after="182"/>
        <w:ind w:left="0" w:firstLine="0"/>
      </w:pPr>
      <w:r>
        <w:rPr>
          <w:rFonts w:ascii="Times New Roman" w:eastAsia="Times New Roman" w:hAnsi="Times New Roman" w:cs="Times New Roman"/>
        </w:rPr>
        <w:t xml:space="preserve"> </w:t>
      </w:r>
    </w:p>
    <w:p w14:paraId="7CC200D7" w14:textId="77777777" w:rsidR="00AB3D68" w:rsidRDefault="008B6276">
      <w:pPr>
        <w:ind w:left="475" w:right="3"/>
      </w:pPr>
      <w:r>
        <w:t>一、基金管理人和基金托管人职责终止的情形</w:t>
      </w:r>
      <w:r>
        <w:rPr>
          <w:rFonts w:ascii="Times New Roman" w:eastAsia="Times New Roman" w:hAnsi="Times New Roman" w:cs="Times New Roman"/>
        </w:rPr>
        <w:t xml:space="preserve"> </w:t>
      </w:r>
    </w:p>
    <w:p w14:paraId="39A73B61" w14:textId="77777777" w:rsidR="00AB3D68" w:rsidRDefault="008B6276">
      <w:pPr>
        <w:ind w:left="475"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F9DDB11" w14:textId="77777777" w:rsidR="00AB3D68" w:rsidRDefault="008B6276">
      <w:pPr>
        <w:ind w:left="475" w:right="3"/>
      </w:pPr>
      <w:r>
        <w:t>有下列情形之一的，基金管理人职责终止：</w:t>
      </w:r>
      <w:r>
        <w:rPr>
          <w:rFonts w:ascii="Times New Roman" w:eastAsia="Times New Roman" w:hAnsi="Times New Roman" w:cs="Times New Roman"/>
        </w:rPr>
        <w:t xml:space="preserve"> </w:t>
      </w:r>
    </w:p>
    <w:p w14:paraId="45EA0B6B" w14:textId="77777777" w:rsidR="00AB3D68" w:rsidRDefault="008B6276">
      <w:pPr>
        <w:numPr>
          <w:ilvl w:val="0"/>
          <w:numId w:val="55"/>
        </w:numPr>
        <w:ind w:right="3" w:hanging="360"/>
      </w:pPr>
      <w:r>
        <w:t>被依法取消基金管理资格；</w:t>
      </w:r>
      <w:r>
        <w:rPr>
          <w:rFonts w:ascii="Times New Roman" w:eastAsia="Times New Roman" w:hAnsi="Times New Roman" w:cs="Times New Roman"/>
        </w:rPr>
        <w:t xml:space="preserve"> </w:t>
      </w:r>
    </w:p>
    <w:p w14:paraId="3EC4E575" w14:textId="77777777" w:rsidR="00AB3D68" w:rsidRDefault="008B6276">
      <w:pPr>
        <w:numPr>
          <w:ilvl w:val="0"/>
          <w:numId w:val="55"/>
        </w:numPr>
        <w:ind w:right="3" w:hanging="360"/>
      </w:pPr>
      <w:r>
        <w:t>被基金份额持有人大会解任；</w:t>
      </w:r>
      <w:r>
        <w:rPr>
          <w:rFonts w:ascii="Times New Roman" w:eastAsia="Times New Roman" w:hAnsi="Times New Roman" w:cs="Times New Roman"/>
        </w:rPr>
        <w:t xml:space="preserve"> </w:t>
      </w:r>
    </w:p>
    <w:p w14:paraId="22A38E53" w14:textId="77777777" w:rsidR="00AB3D68" w:rsidRDefault="008B6276">
      <w:pPr>
        <w:numPr>
          <w:ilvl w:val="0"/>
          <w:numId w:val="55"/>
        </w:numPr>
        <w:ind w:right="3" w:hanging="360"/>
      </w:pPr>
      <w:r>
        <w:t>依法解散、被依法撤销或被依法宣告破产；</w:t>
      </w:r>
      <w:r>
        <w:rPr>
          <w:rFonts w:ascii="Times New Roman" w:eastAsia="Times New Roman" w:hAnsi="Times New Roman" w:cs="Times New Roman"/>
        </w:rPr>
        <w:t xml:space="preserve"> </w:t>
      </w:r>
    </w:p>
    <w:p w14:paraId="7797D14D" w14:textId="77777777" w:rsidR="00AB3D68" w:rsidRDefault="008B6276">
      <w:pPr>
        <w:numPr>
          <w:ilvl w:val="0"/>
          <w:numId w:val="55"/>
        </w:numPr>
        <w:ind w:right="3" w:hanging="360"/>
      </w:pPr>
      <w:r>
        <w:t>法律法规及中国证监会规定的和《基金合同》约定的其他情形。</w:t>
      </w:r>
      <w:r>
        <w:rPr>
          <w:rFonts w:ascii="Times New Roman" w:eastAsia="Times New Roman" w:hAnsi="Times New Roman" w:cs="Times New Roman"/>
        </w:rPr>
        <w:t xml:space="preserve"> </w:t>
      </w:r>
    </w:p>
    <w:p w14:paraId="16457E4C" w14:textId="77777777" w:rsidR="00AB3D68" w:rsidRDefault="008B6276">
      <w:pPr>
        <w:ind w:left="475"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30ADEE3" w14:textId="77777777" w:rsidR="00AB3D68" w:rsidRDefault="008B6276">
      <w:pPr>
        <w:ind w:left="475" w:right="3"/>
      </w:pPr>
      <w:r>
        <w:t>有下列情形之一的，基金托管人职责终止：</w:t>
      </w:r>
      <w:r>
        <w:rPr>
          <w:rFonts w:ascii="Times New Roman" w:eastAsia="Times New Roman" w:hAnsi="Times New Roman" w:cs="Times New Roman"/>
        </w:rPr>
        <w:t xml:space="preserve"> </w:t>
      </w:r>
    </w:p>
    <w:p w14:paraId="5315638F" w14:textId="77777777" w:rsidR="00AB3D68" w:rsidRDefault="008B6276">
      <w:pPr>
        <w:numPr>
          <w:ilvl w:val="0"/>
          <w:numId w:val="56"/>
        </w:numPr>
        <w:ind w:right="3" w:hanging="360"/>
      </w:pPr>
      <w:r>
        <w:t>被依法取消基金托管资格；</w:t>
      </w:r>
      <w:r>
        <w:rPr>
          <w:rFonts w:ascii="Times New Roman" w:eastAsia="Times New Roman" w:hAnsi="Times New Roman" w:cs="Times New Roman"/>
        </w:rPr>
        <w:t xml:space="preserve"> </w:t>
      </w:r>
    </w:p>
    <w:p w14:paraId="76994E86" w14:textId="77777777" w:rsidR="00AB3D68" w:rsidRDefault="008B6276">
      <w:pPr>
        <w:numPr>
          <w:ilvl w:val="0"/>
          <w:numId w:val="56"/>
        </w:numPr>
        <w:ind w:right="3" w:hanging="360"/>
      </w:pPr>
      <w:r>
        <w:t>被基金份额持有人大会解任；</w:t>
      </w:r>
      <w:r>
        <w:rPr>
          <w:rFonts w:ascii="Times New Roman" w:eastAsia="Times New Roman" w:hAnsi="Times New Roman" w:cs="Times New Roman"/>
        </w:rPr>
        <w:t xml:space="preserve"> </w:t>
      </w:r>
    </w:p>
    <w:p w14:paraId="726658E5" w14:textId="77777777" w:rsidR="00AB3D68" w:rsidRDefault="008B6276">
      <w:pPr>
        <w:numPr>
          <w:ilvl w:val="0"/>
          <w:numId w:val="56"/>
        </w:numPr>
        <w:ind w:right="3" w:hanging="360"/>
      </w:pPr>
      <w:r>
        <w:t>依法解散、被依法撤销或被依法宣告破产；</w:t>
      </w:r>
      <w:r>
        <w:rPr>
          <w:rFonts w:ascii="Times New Roman" w:eastAsia="Times New Roman" w:hAnsi="Times New Roman" w:cs="Times New Roman"/>
        </w:rPr>
        <w:t xml:space="preserve"> </w:t>
      </w:r>
    </w:p>
    <w:p w14:paraId="5B6D50E3" w14:textId="77777777" w:rsidR="00AB3D68" w:rsidRDefault="008B6276">
      <w:pPr>
        <w:numPr>
          <w:ilvl w:val="0"/>
          <w:numId w:val="56"/>
        </w:numPr>
        <w:ind w:right="3" w:hanging="360"/>
      </w:pPr>
      <w:r>
        <w:t>法律法规及中国证监会规定的和《基金合同》约定的其他情形。</w:t>
      </w:r>
      <w:r>
        <w:rPr>
          <w:rFonts w:ascii="Times New Roman" w:eastAsia="Times New Roman" w:hAnsi="Times New Roman" w:cs="Times New Roman"/>
        </w:rPr>
        <w:t xml:space="preserve"> </w:t>
      </w:r>
    </w:p>
    <w:p w14:paraId="0BC4EC82" w14:textId="77777777" w:rsidR="00AB3D68" w:rsidRDefault="008B6276">
      <w:pPr>
        <w:ind w:left="475" w:right="3"/>
      </w:pPr>
      <w:r>
        <w:t>二、基金管理人和基金托管人的更换程序</w:t>
      </w:r>
      <w:r>
        <w:rPr>
          <w:rFonts w:ascii="Times New Roman" w:eastAsia="Times New Roman" w:hAnsi="Times New Roman" w:cs="Times New Roman"/>
        </w:rPr>
        <w:t xml:space="preserve"> </w:t>
      </w:r>
    </w:p>
    <w:p w14:paraId="1CB1FB1D" w14:textId="77777777" w:rsidR="00AB3D68" w:rsidRDefault="008B6276">
      <w:pPr>
        <w:ind w:left="475"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2FB50BD" w14:textId="77777777" w:rsidR="00AB3D68" w:rsidRDefault="008B6276">
      <w:pPr>
        <w:numPr>
          <w:ilvl w:val="0"/>
          <w:numId w:val="57"/>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E554E42" w14:textId="77777777" w:rsidR="00AB3D68" w:rsidRDefault="008B6276">
      <w:pPr>
        <w:ind w:left="10"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9A80D86" w14:textId="77777777" w:rsidR="00AB3D68" w:rsidRDefault="008B6276">
      <w:pPr>
        <w:numPr>
          <w:ilvl w:val="0"/>
          <w:numId w:val="57"/>
        </w:numPr>
        <w:spacing w:after="3"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F1B9576" w14:textId="77777777" w:rsidR="00AB3D68" w:rsidRDefault="008B6276">
      <w:pPr>
        <w:numPr>
          <w:ilvl w:val="0"/>
          <w:numId w:val="57"/>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041AA28" w14:textId="77777777" w:rsidR="00AB3D68" w:rsidRDefault="008B6276">
      <w:pPr>
        <w:numPr>
          <w:ilvl w:val="0"/>
          <w:numId w:val="57"/>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22995A7" w14:textId="77777777" w:rsidR="00AB3D68" w:rsidRDefault="008B6276">
      <w:pPr>
        <w:numPr>
          <w:ilvl w:val="0"/>
          <w:numId w:val="57"/>
        </w:numPr>
        <w:spacing w:after="0" w:line="380"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05EE856" w14:textId="77777777" w:rsidR="00AB3D68" w:rsidRDefault="008B6276">
      <w:pPr>
        <w:numPr>
          <w:ilvl w:val="0"/>
          <w:numId w:val="57"/>
        </w:numPr>
        <w:spacing w:after="14" w:line="363" w:lineRule="auto"/>
        <w:ind w:right="3"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403D55A" w14:textId="77777777" w:rsidR="00AB3D68" w:rsidRDefault="008B6276">
      <w:pPr>
        <w:numPr>
          <w:ilvl w:val="0"/>
          <w:numId w:val="57"/>
        </w:numPr>
        <w:spacing w:after="6" w:line="369" w:lineRule="auto"/>
        <w:ind w:right="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21CBAAF" w14:textId="77777777" w:rsidR="00AB3D68" w:rsidRDefault="008B6276">
      <w:pPr>
        <w:numPr>
          <w:ilvl w:val="0"/>
          <w:numId w:val="57"/>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3329D66" w14:textId="77777777" w:rsidR="00AB3D68" w:rsidRDefault="008B6276">
      <w:pPr>
        <w:ind w:left="475"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7CD1305" w14:textId="77777777" w:rsidR="00AB3D68" w:rsidRDefault="008B6276">
      <w:pPr>
        <w:numPr>
          <w:ilvl w:val="0"/>
          <w:numId w:val="58"/>
        </w:numPr>
        <w:ind w:right="3" w:firstLine="480"/>
      </w:pPr>
      <w:r>
        <w:t>提名：新任基金托管人由基金管理人或由单独或</w:t>
      </w:r>
      <w:r>
        <w:t>合计持有</w:t>
      </w:r>
      <w:r>
        <w:t xml:space="preserve"> </w:t>
      </w:r>
      <w:r>
        <w:rPr>
          <w:rFonts w:ascii="Times New Roman" w:eastAsia="Times New Roman" w:hAnsi="Times New Roman" w:cs="Times New Roman"/>
        </w:rPr>
        <w:t>10%</w:t>
      </w:r>
      <w:r>
        <w:t>以上（含</w:t>
      </w:r>
    </w:p>
    <w:p w14:paraId="315F6CCD" w14:textId="77777777" w:rsidR="00AB3D68" w:rsidRDefault="008B6276">
      <w:pPr>
        <w:ind w:left="10"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4DDC0FA" w14:textId="77777777" w:rsidR="00AB3D68" w:rsidRDefault="008B6276">
      <w:pPr>
        <w:numPr>
          <w:ilvl w:val="0"/>
          <w:numId w:val="58"/>
        </w:numPr>
        <w:spacing w:after="3" w:line="372" w:lineRule="auto"/>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A40FBC1" w14:textId="77777777" w:rsidR="00AB3D68" w:rsidRDefault="008B6276">
      <w:pPr>
        <w:numPr>
          <w:ilvl w:val="0"/>
          <w:numId w:val="58"/>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A06F925" w14:textId="77777777" w:rsidR="00AB3D68" w:rsidRDefault="008B6276">
      <w:pPr>
        <w:numPr>
          <w:ilvl w:val="0"/>
          <w:numId w:val="58"/>
        </w:numPr>
        <w:spacing w:after="0" w:line="380"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890FF12" w14:textId="77777777" w:rsidR="00AB3D68" w:rsidRDefault="008B6276">
      <w:pPr>
        <w:numPr>
          <w:ilvl w:val="0"/>
          <w:numId w:val="58"/>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D962E54" w14:textId="77777777" w:rsidR="00AB3D68" w:rsidRDefault="008B6276">
      <w:pPr>
        <w:numPr>
          <w:ilvl w:val="0"/>
          <w:numId w:val="58"/>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57C2FB8" w14:textId="77777777" w:rsidR="00AB3D68" w:rsidRDefault="008B6276">
      <w:pPr>
        <w:numPr>
          <w:ilvl w:val="0"/>
          <w:numId w:val="58"/>
        </w:numPr>
        <w:spacing w:after="12" w:line="370" w:lineRule="auto"/>
        <w:ind w:right="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83F9290" w14:textId="77777777" w:rsidR="00AB3D68" w:rsidRDefault="008B6276">
      <w:pPr>
        <w:ind w:left="475" w:right="3"/>
      </w:pPr>
      <w:r>
        <w:t>（三）基金管理人与基金托管人同时更换的条件和程序</w:t>
      </w:r>
      <w:r>
        <w:rPr>
          <w:rFonts w:ascii="Times New Roman" w:eastAsia="Times New Roman" w:hAnsi="Times New Roman" w:cs="Times New Roman"/>
        </w:rPr>
        <w:t xml:space="preserve"> </w:t>
      </w:r>
    </w:p>
    <w:p w14:paraId="69E68DA7" w14:textId="77777777" w:rsidR="00AB3D68" w:rsidRDefault="008B6276">
      <w:pPr>
        <w:numPr>
          <w:ilvl w:val="0"/>
          <w:numId w:val="59"/>
        </w:numPr>
        <w:spacing w:after="161" w:line="372" w:lineRule="auto"/>
        <w:ind w:right="3"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CD53CB9" w14:textId="77777777" w:rsidR="00AB3D68" w:rsidRDefault="008B6276">
      <w:pPr>
        <w:numPr>
          <w:ilvl w:val="0"/>
          <w:numId w:val="59"/>
        </w:numPr>
        <w:ind w:right="3" w:firstLine="475"/>
      </w:pPr>
      <w:r>
        <w:t>基金管理人和基金托管人的更换分别按上述程序进行；</w:t>
      </w:r>
      <w:r>
        <w:rPr>
          <w:rFonts w:ascii="Times New Roman" w:eastAsia="Times New Roman" w:hAnsi="Times New Roman" w:cs="Times New Roman"/>
        </w:rPr>
        <w:t xml:space="preserve"> </w:t>
      </w:r>
    </w:p>
    <w:p w14:paraId="2B87651E" w14:textId="77777777" w:rsidR="00AB3D68" w:rsidRDefault="008B6276">
      <w:pPr>
        <w:numPr>
          <w:ilvl w:val="0"/>
          <w:numId w:val="59"/>
        </w:numPr>
        <w:spacing w:after="0" w:line="380" w:lineRule="auto"/>
        <w:ind w:right="3"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w:t>
      </w:r>
      <w:r>
        <w:t>内在规定媒介上联合公告。</w:t>
      </w:r>
      <w:r>
        <w:rPr>
          <w:rFonts w:ascii="Times New Roman" w:eastAsia="Times New Roman" w:hAnsi="Times New Roman" w:cs="Times New Roman"/>
        </w:rPr>
        <w:t xml:space="preserve"> </w:t>
      </w:r>
    </w:p>
    <w:p w14:paraId="043EF68F" w14:textId="77777777" w:rsidR="00AB3D68" w:rsidRDefault="008B6276">
      <w:pPr>
        <w:spacing w:line="362" w:lineRule="auto"/>
        <w:ind w:left="0" w:right="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7E858A70" w14:textId="77777777" w:rsidR="00AB3D68" w:rsidRDefault="008B6276">
      <w:pPr>
        <w:pStyle w:val="1"/>
        <w:spacing w:after="230"/>
        <w:ind w:left="220" w:right="1798"/>
      </w:pPr>
      <w:bookmarkStart w:id="11" w:name="_Toc70141"/>
      <w:r>
        <w:t>第十二部分</w:t>
      </w:r>
      <w:r>
        <w:rPr>
          <w:rFonts w:ascii="Times New Roman" w:eastAsia="Times New Roman" w:hAnsi="Times New Roman" w:cs="Times New Roman"/>
          <w:b/>
        </w:rPr>
        <w:t xml:space="preserve">  </w:t>
      </w:r>
      <w:r>
        <w:t>基金的托管</w:t>
      </w:r>
      <w:r>
        <w:t xml:space="preserve"> </w:t>
      </w:r>
      <w:bookmarkEnd w:id="11"/>
    </w:p>
    <w:p w14:paraId="641CD742" w14:textId="77777777" w:rsidR="00AB3D68" w:rsidRDefault="008B6276">
      <w:pPr>
        <w:spacing w:after="175"/>
        <w:ind w:left="0" w:firstLine="0"/>
      </w:pPr>
      <w:r>
        <w:rPr>
          <w:rFonts w:ascii="Times New Roman" w:eastAsia="Times New Roman" w:hAnsi="Times New Roman" w:cs="Times New Roman"/>
        </w:rPr>
        <w:t xml:space="preserve"> </w:t>
      </w:r>
    </w:p>
    <w:p w14:paraId="417AE075" w14:textId="77777777" w:rsidR="00AB3D68" w:rsidRDefault="008B6276">
      <w:pPr>
        <w:spacing w:after="10" w:line="365" w:lineRule="auto"/>
        <w:ind w:left="0" w:right="386"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201CE69" w14:textId="77777777" w:rsidR="00AB3D68" w:rsidRDefault="008B6276">
      <w:pPr>
        <w:spacing w:line="363" w:lineRule="auto"/>
        <w:ind w:left="0"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A5846D2" w14:textId="77777777" w:rsidR="00AB3D68" w:rsidRDefault="008B6276">
      <w:pPr>
        <w:pStyle w:val="1"/>
        <w:ind w:left="220" w:right="1796"/>
      </w:pPr>
      <w:bookmarkStart w:id="12" w:name="_Toc70142"/>
      <w:r>
        <w:t>第十三部分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2"/>
    </w:p>
    <w:p w14:paraId="67A1B45D" w14:textId="77777777" w:rsidR="00AB3D68" w:rsidRDefault="008B6276">
      <w:pPr>
        <w:spacing w:after="182"/>
        <w:ind w:left="0" w:firstLine="0"/>
      </w:pPr>
      <w:r>
        <w:rPr>
          <w:rFonts w:ascii="Times New Roman" w:eastAsia="Times New Roman" w:hAnsi="Times New Roman" w:cs="Times New Roman"/>
        </w:rPr>
        <w:t xml:space="preserve"> </w:t>
      </w:r>
    </w:p>
    <w:p w14:paraId="419137F7" w14:textId="77777777" w:rsidR="00AB3D68" w:rsidRDefault="008B6276">
      <w:pPr>
        <w:numPr>
          <w:ilvl w:val="0"/>
          <w:numId w:val="60"/>
        </w:numPr>
        <w:ind w:right="3" w:hanging="480"/>
      </w:pPr>
      <w:r>
        <w:t>基金的份额登记业务</w:t>
      </w:r>
      <w:r>
        <w:rPr>
          <w:rFonts w:ascii="Times New Roman" w:eastAsia="Times New Roman" w:hAnsi="Times New Roman" w:cs="Times New Roman"/>
        </w:rPr>
        <w:t xml:space="preserve"> </w:t>
      </w:r>
    </w:p>
    <w:p w14:paraId="7B1CD2F2" w14:textId="77777777" w:rsidR="00AB3D68" w:rsidRDefault="008B6276">
      <w:pPr>
        <w:spacing w:after="8" w:line="360" w:lineRule="auto"/>
        <w:ind w:left="0" w:right="3" w:firstLine="480"/>
      </w:pPr>
      <w:r>
        <w:t>本基金的登记业务指本基金登记、存管、过户、清算和结算业务，具体内容包括投资人基金账户的建立和管理、基金份额登记、基金销售业务的确认、清算</w:t>
      </w:r>
    </w:p>
    <w:p w14:paraId="1BD5946A" w14:textId="77777777" w:rsidR="00AB3D68" w:rsidRDefault="008B6276">
      <w:pPr>
        <w:ind w:left="10" w:right="3"/>
      </w:pPr>
      <w:r>
        <w:t>和结算、代理发放红利、建立并保管基金份额持有人名册和办理非交易过户等。</w:t>
      </w:r>
      <w:r>
        <w:rPr>
          <w:rFonts w:ascii="Times New Roman" w:eastAsia="Times New Roman" w:hAnsi="Times New Roman" w:cs="Times New Roman"/>
        </w:rPr>
        <w:t xml:space="preserve"> </w:t>
      </w:r>
    </w:p>
    <w:p w14:paraId="6BAB5BC8" w14:textId="77777777" w:rsidR="00AB3D68" w:rsidRDefault="008B6276">
      <w:pPr>
        <w:numPr>
          <w:ilvl w:val="0"/>
          <w:numId w:val="60"/>
        </w:numPr>
        <w:ind w:right="3" w:hanging="480"/>
      </w:pPr>
      <w:r>
        <w:t>基金登记业务办理机构</w:t>
      </w:r>
      <w:r>
        <w:rPr>
          <w:rFonts w:ascii="Times New Roman" w:eastAsia="Times New Roman" w:hAnsi="Times New Roman" w:cs="Times New Roman"/>
        </w:rPr>
        <w:t xml:space="preserve"> </w:t>
      </w:r>
    </w:p>
    <w:p w14:paraId="27ECE71E" w14:textId="77777777" w:rsidR="00AB3D68" w:rsidRDefault="008B6276">
      <w:pPr>
        <w:spacing w:after="7" w:line="372" w:lineRule="auto"/>
        <w:ind w:left="-15" w:right="1573" w:firstLine="470"/>
        <w:jc w:val="both"/>
      </w:pPr>
      <w:r>
        <w:t>本基金</w:t>
      </w:r>
      <w:r>
        <w:t xml:space="preserve"> </w:t>
      </w:r>
      <w:r>
        <w:rPr>
          <w:rFonts w:ascii="Times New Roman" w:eastAsia="Times New Roman" w:hAnsi="Times New Roman" w:cs="Times New Roman"/>
        </w:rPr>
        <w:t xml:space="preserve">A </w:t>
      </w:r>
      <w:r>
        <w:t>类基</w:t>
      </w:r>
      <w:r>
        <w:t>金份额的注册登记机构为中国证券登记结算有限责任公司，</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类基金份额的注册登记机构为广发基金管理有限公司。基金管理人应与登记机构签订委托代理协议，以明确基金管理人和登记机构在登记结算业务中的权利义务，保护基金份额持有人的合法权益。</w:t>
      </w:r>
      <w:r>
        <w:rPr>
          <w:rFonts w:ascii="Times New Roman" w:eastAsia="Times New Roman" w:hAnsi="Times New Roman" w:cs="Times New Roman"/>
        </w:rPr>
        <w:t xml:space="preserve"> </w:t>
      </w:r>
    </w:p>
    <w:p w14:paraId="466B2D42" w14:textId="77777777" w:rsidR="00AB3D68" w:rsidRDefault="008B6276">
      <w:pPr>
        <w:numPr>
          <w:ilvl w:val="0"/>
          <w:numId w:val="60"/>
        </w:numPr>
        <w:ind w:right="3" w:hanging="480"/>
      </w:pPr>
      <w:r>
        <w:t>基金登记机构的权利</w:t>
      </w:r>
      <w:r>
        <w:rPr>
          <w:rFonts w:ascii="Times New Roman" w:eastAsia="Times New Roman" w:hAnsi="Times New Roman" w:cs="Times New Roman"/>
        </w:rPr>
        <w:t xml:space="preserve"> </w:t>
      </w:r>
    </w:p>
    <w:p w14:paraId="18B42222" w14:textId="77777777" w:rsidR="00AB3D68" w:rsidRDefault="008B6276">
      <w:pPr>
        <w:ind w:left="475" w:right="3"/>
      </w:pPr>
      <w:r>
        <w:t>基金登记机构享有以下权利：</w:t>
      </w:r>
      <w:r>
        <w:rPr>
          <w:rFonts w:ascii="Times New Roman" w:eastAsia="Times New Roman" w:hAnsi="Times New Roman" w:cs="Times New Roman"/>
        </w:rPr>
        <w:t xml:space="preserve"> </w:t>
      </w:r>
    </w:p>
    <w:p w14:paraId="518E2E12" w14:textId="77777777" w:rsidR="00AB3D68" w:rsidRDefault="008B6276">
      <w:pPr>
        <w:numPr>
          <w:ilvl w:val="0"/>
          <w:numId w:val="61"/>
        </w:numPr>
        <w:ind w:right="3" w:firstLine="480"/>
      </w:pPr>
      <w:r>
        <w:t>取得登记费；</w:t>
      </w:r>
      <w:r>
        <w:rPr>
          <w:rFonts w:ascii="Times New Roman" w:eastAsia="Times New Roman" w:hAnsi="Times New Roman" w:cs="Times New Roman"/>
        </w:rPr>
        <w:t xml:space="preserve"> </w:t>
      </w:r>
    </w:p>
    <w:p w14:paraId="568A3976" w14:textId="77777777" w:rsidR="00AB3D68" w:rsidRDefault="008B6276">
      <w:pPr>
        <w:numPr>
          <w:ilvl w:val="0"/>
          <w:numId w:val="61"/>
        </w:numPr>
        <w:ind w:right="3" w:firstLine="480"/>
      </w:pPr>
      <w:r>
        <w:t>建立和管理投资者基金账户；</w:t>
      </w:r>
      <w:r>
        <w:rPr>
          <w:rFonts w:ascii="Times New Roman" w:eastAsia="Times New Roman" w:hAnsi="Times New Roman" w:cs="Times New Roman"/>
        </w:rPr>
        <w:t xml:space="preserve"> </w:t>
      </w:r>
    </w:p>
    <w:p w14:paraId="0FCB444E" w14:textId="77777777" w:rsidR="00AB3D68" w:rsidRDefault="008B6276">
      <w:pPr>
        <w:numPr>
          <w:ilvl w:val="0"/>
          <w:numId w:val="61"/>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04080F0D" w14:textId="77777777" w:rsidR="00AB3D68" w:rsidRDefault="008B6276">
      <w:pPr>
        <w:numPr>
          <w:ilvl w:val="0"/>
          <w:numId w:val="61"/>
        </w:numPr>
        <w:spacing w:after="0" w:line="379" w:lineRule="auto"/>
        <w:ind w:right="3"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436075E" w14:textId="77777777" w:rsidR="00AB3D68" w:rsidRDefault="008B6276">
      <w:pPr>
        <w:numPr>
          <w:ilvl w:val="0"/>
          <w:numId w:val="61"/>
        </w:numPr>
        <w:ind w:right="3" w:firstLine="480"/>
      </w:pPr>
      <w:r>
        <w:t>法律法规及中国证监会规定的和《基金合同》约定的其他权利。</w:t>
      </w:r>
      <w:r>
        <w:rPr>
          <w:rFonts w:ascii="Times New Roman" w:eastAsia="Times New Roman" w:hAnsi="Times New Roman" w:cs="Times New Roman"/>
        </w:rPr>
        <w:t xml:space="preserve"> </w:t>
      </w:r>
    </w:p>
    <w:p w14:paraId="67C569FA" w14:textId="77777777" w:rsidR="00AB3D68" w:rsidRDefault="008B6276">
      <w:pPr>
        <w:ind w:left="475" w:right="3"/>
      </w:pPr>
      <w:r>
        <w:t>四、基金登记机构的义务</w:t>
      </w:r>
      <w:r>
        <w:rPr>
          <w:rFonts w:ascii="Times New Roman" w:eastAsia="Times New Roman" w:hAnsi="Times New Roman" w:cs="Times New Roman"/>
        </w:rPr>
        <w:t xml:space="preserve"> </w:t>
      </w:r>
    </w:p>
    <w:p w14:paraId="1B7F8AF1" w14:textId="77777777" w:rsidR="00AB3D68" w:rsidRDefault="008B6276">
      <w:pPr>
        <w:ind w:left="475" w:right="3"/>
      </w:pPr>
      <w:r>
        <w:t>基金登记机构承担以下义务：</w:t>
      </w:r>
      <w:r>
        <w:rPr>
          <w:rFonts w:ascii="Times New Roman" w:eastAsia="Times New Roman" w:hAnsi="Times New Roman" w:cs="Times New Roman"/>
        </w:rPr>
        <w:t xml:space="preserve"> </w:t>
      </w:r>
    </w:p>
    <w:p w14:paraId="07020157" w14:textId="77777777" w:rsidR="00AB3D68" w:rsidRDefault="008B6276">
      <w:pPr>
        <w:numPr>
          <w:ilvl w:val="0"/>
          <w:numId w:val="62"/>
        </w:numPr>
        <w:ind w:right="3" w:firstLine="480"/>
      </w:pPr>
      <w:r>
        <w:t>配备足够的专业人员办理本基金份额的登记业务；</w:t>
      </w:r>
      <w:r>
        <w:rPr>
          <w:rFonts w:ascii="Times New Roman" w:eastAsia="Times New Roman" w:hAnsi="Times New Roman" w:cs="Times New Roman"/>
        </w:rPr>
        <w:t xml:space="preserve"> </w:t>
      </w:r>
    </w:p>
    <w:p w14:paraId="72FA2C83" w14:textId="77777777" w:rsidR="00AB3D68" w:rsidRDefault="008B6276">
      <w:pPr>
        <w:numPr>
          <w:ilvl w:val="0"/>
          <w:numId w:val="62"/>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028A897E" w14:textId="77777777" w:rsidR="00AB3D68" w:rsidRDefault="008B6276">
      <w:pPr>
        <w:numPr>
          <w:ilvl w:val="0"/>
          <w:numId w:val="62"/>
        </w:numPr>
        <w:spacing w:after="7" w:line="372" w:lineRule="auto"/>
        <w:ind w:right="3"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17C94978" w14:textId="77777777" w:rsidR="00AB3D68" w:rsidRDefault="008B6276">
      <w:pPr>
        <w:numPr>
          <w:ilvl w:val="0"/>
          <w:numId w:val="62"/>
        </w:numPr>
        <w:spacing w:line="373" w:lineRule="auto"/>
        <w:ind w:right="3" w:firstLine="480"/>
      </w:pPr>
      <w:r>
        <w:t>对基金份额持有人的基金账户信息负有保密义务，因违反该保密义务对投资者或基金带来的损失，须承担相应的赔偿责任，但司法强制检查情形及法律法规规定的其他情形除外；</w:t>
      </w:r>
      <w:r>
        <w:rPr>
          <w:rFonts w:ascii="Times New Roman" w:eastAsia="Times New Roman" w:hAnsi="Times New Roman" w:cs="Times New Roman"/>
        </w:rPr>
        <w:t xml:space="preserve"> </w:t>
      </w:r>
    </w:p>
    <w:p w14:paraId="201437E5" w14:textId="77777777" w:rsidR="00AB3D68" w:rsidRDefault="008B6276">
      <w:pPr>
        <w:numPr>
          <w:ilvl w:val="0"/>
          <w:numId w:val="62"/>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2B1189E" w14:textId="77777777" w:rsidR="00AB3D68" w:rsidRDefault="008B6276">
      <w:pPr>
        <w:numPr>
          <w:ilvl w:val="0"/>
          <w:numId w:val="62"/>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F0A49BB" w14:textId="77777777" w:rsidR="00AB3D68" w:rsidRDefault="008B6276">
      <w:pPr>
        <w:numPr>
          <w:ilvl w:val="0"/>
          <w:numId w:val="62"/>
        </w:numPr>
        <w:ind w:right="3" w:firstLine="480"/>
      </w:pPr>
      <w:r>
        <w:t>法律法规及中国证监会规定的和《基金合同》约</w:t>
      </w:r>
      <w:r>
        <w:t>定的其他义务。</w:t>
      </w:r>
      <w:r>
        <w:rPr>
          <w:rFonts w:ascii="Times New Roman" w:eastAsia="Times New Roman" w:hAnsi="Times New Roman" w:cs="Times New Roman"/>
        </w:rPr>
        <w:t xml:space="preserve"> </w:t>
      </w:r>
      <w:r>
        <w:br w:type="page"/>
      </w:r>
    </w:p>
    <w:p w14:paraId="68BB46B9" w14:textId="77777777" w:rsidR="00AB3D68" w:rsidRDefault="008B6276">
      <w:pPr>
        <w:pStyle w:val="1"/>
        <w:ind w:left="220" w:right="1798"/>
      </w:pPr>
      <w:bookmarkStart w:id="13" w:name="_Toc70143"/>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73952575" w14:textId="77777777" w:rsidR="00AB3D68" w:rsidRDefault="008B6276">
      <w:pPr>
        <w:numPr>
          <w:ilvl w:val="0"/>
          <w:numId w:val="63"/>
        </w:numPr>
        <w:ind w:right="3" w:hanging="480"/>
      </w:pPr>
      <w:r>
        <w:t>投资目标</w:t>
      </w:r>
      <w:r>
        <w:rPr>
          <w:rFonts w:ascii="Times New Roman" w:eastAsia="Times New Roman" w:hAnsi="Times New Roman" w:cs="Times New Roman"/>
        </w:rPr>
        <w:t xml:space="preserve"> </w:t>
      </w:r>
    </w:p>
    <w:p w14:paraId="3BCAFC2E" w14:textId="77777777" w:rsidR="00AB3D68" w:rsidRDefault="008B6276">
      <w:pPr>
        <w:spacing w:after="18" w:line="365" w:lineRule="auto"/>
        <w:ind w:left="0" w:right="3" w:firstLine="480"/>
      </w:pPr>
      <w:r>
        <w:t>在严格控制风险、保持较高流动性的基础上，力争为基金份额持有人追求稳定的、高于业绩比较基准的投资收益。</w:t>
      </w:r>
      <w:r>
        <w:rPr>
          <w:rFonts w:ascii="Times New Roman" w:eastAsia="Times New Roman" w:hAnsi="Times New Roman" w:cs="Times New Roman"/>
        </w:rPr>
        <w:t xml:space="preserve"> </w:t>
      </w:r>
    </w:p>
    <w:p w14:paraId="75394228" w14:textId="77777777" w:rsidR="00AB3D68" w:rsidRDefault="008B6276">
      <w:pPr>
        <w:numPr>
          <w:ilvl w:val="0"/>
          <w:numId w:val="63"/>
        </w:numPr>
        <w:ind w:right="3" w:hanging="480"/>
      </w:pPr>
      <w:r>
        <w:t>投资范围</w:t>
      </w:r>
      <w:r>
        <w:rPr>
          <w:rFonts w:ascii="Times New Roman" w:eastAsia="Times New Roman" w:hAnsi="Times New Roman" w:cs="Times New Roman"/>
        </w:rPr>
        <w:t xml:space="preserve"> </w:t>
      </w:r>
    </w:p>
    <w:p w14:paraId="30ABE361" w14:textId="77777777" w:rsidR="00AB3D68" w:rsidRDefault="008B6276">
      <w:pPr>
        <w:ind w:left="475" w:right="3"/>
      </w:pPr>
      <w:r>
        <w:t>本基金的投资范围包括：</w:t>
      </w:r>
      <w:r>
        <w:rPr>
          <w:rFonts w:ascii="Times New Roman" w:eastAsia="Times New Roman" w:hAnsi="Times New Roman" w:cs="Times New Roman"/>
        </w:rPr>
        <w:t xml:space="preserve"> </w:t>
      </w:r>
    </w:p>
    <w:p w14:paraId="4D3EDAFA" w14:textId="77777777" w:rsidR="00AB3D68" w:rsidRDefault="008B6276">
      <w:pPr>
        <w:numPr>
          <w:ilvl w:val="0"/>
          <w:numId w:val="64"/>
        </w:numPr>
        <w:ind w:right="3" w:firstLine="480"/>
      </w:pPr>
      <w:r>
        <w:t>现金；</w:t>
      </w:r>
      <w:r>
        <w:rPr>
          <w:rFonts w:ascii="Times New Roman" w:eastAsia="Times New Roman" w:hAnsi="Times New Roman" w:cs="Times New Roman"/>
        </w:rPr>
        <w:t xml:space="preserve"> </w:t>
      </w:r>
    </w:p>
    <w:p w14:paraId="7F638162" w14:textId="77777777" w:rsidR="00AB3D68" w:rsidRDefault="008B6276">
      <w:pPr>
        <w:numPr>
          <w:ilvl w:val="0"/>
          <w:numId w:val="64"/>
        </w:numPr>
        <w:spacing w:after="0" w:line="384" w:lineRule="auto"/>
        <w:ind w:right="3" w:firstLine="480"/>
      </w:pPr>
      <w:r>
        <w:t>期限在</w:t>
      </w:r>
      <w:r>
        <w:t xml:space="preserve"> </w:t>
      </w: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年）的银行存款、债券回购、中央银行票据、同业存单；</w:t>
      </w:r>
      <w:r>
        <w:rPr>
          <w:rFonts w:ascii="Times New Roman" w:eastAsia="Times New Roman" w:hAnsi="Times New Roman" w:cs="Times New Roman"/>
        </w:rPr>
        <w:t xml:space="preserve"> </w:t>
      </w:r>
    </w:p>
    <w:p w14:paraId="27678144" w14:textId="77777777" w:rsidR="00AB3D68" w:rsidRDefault="008B6276">
      <w:pPr>
        <w:numPr>
          <w:ilvl w:val="0"/>
          <w:numId w:val="64"/>
        </w:numPr>
        <w:spacing w:after="0" w:line="383" w:lineRule="auto"/>
        <w:ind w:right="3" w:firstLine="480"/>
      </w:pPr>
      <w:r>
        <w:t>剩余期限在</w:t>
      </w:r>
      <w:r>
        <w:t xml:space="preserve"> </w:t>
      </w:r>
      <w:r>
        <w:rPr>
          <w:rFonts w:ascii="Times New Roman" w:eastAsia="Times New Roman" w:hAnsi="Times New Roman" w:cs="Times New Roman"/>
        </w:rPr>
        <w:t xml:space="preserve">397 </w:t>
      </w:r>
      <w:r>
        <w:t>天以内（含</w:t>
      </w:r>
      <w:r>
        <w:t xml:space="preserve"> </w:t>
      </w:r>
      <w:r>
        <w:rPr>
          <w:rFonts w:ascii="Times New Roman" w:eastAsia="Times New Roman" w:hAnsi="Times New Roman" w:cs="Times New Roman"/>
        </w:rPr>
        <w:t xml:space="preserve">397 </w:t>
      </w:r>
      <w:r>
        <w:t>天）的债券、非金融企业债务融资工具、资产支持证券；</w:t>
      </w:r>
      <w:r>
        <w:rPr>
          <w:rFonts w:ascii="Times New Roman" w:eastAsia="Times New Roman" w:hAnsi="Times New Roman" w:cs="Times New Roman"/>
        </w:rPr>
        <w:t xml:space="preserve"> </w:t>
      </w:r>
    </w:p>
    <w:p w14:paraId="48D6E080" w14:textId="77777777" w:rsidR="00AB3D68" w:rsidRDefault="008B6276">
      <w:pPr>
        <w:numPr>
          <w:ilvl w:val="0"/>
          <w:numId w:val="64"/>
        </w:numPr>
        <w:ind w:right="3" w:firstLine="480"/>
      </w:pPr>
      <w:r>
        <w:t>中国证监会、中国人民银行认可的其他具有良好流动性的货币市场工具。</w:t>
      </w:r>
      <w:r>
        <w:rPr>
          <w:rFonts w:ascii="Times New Roman" w:eastAsia="Times New Roman" w:hAnsi="Times New Roman" w:cs="Times New Roman"/>
        </w:rPr>
        <w:t xml:space="preserve"> </w:t>
      </w:r>
    </w:p>
    <w:p w14:paraId="766F5D52" w14:textId="77777777" w:rsidR="00AB3D68" w:rsidRDefault="008B6276">
      <w:pPr>
        <w:spacing w:after="7" w:line="372" w:lineRule="auto"/>
        <w:ind w:left="-15" w:right="1573"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295C164A" w14:textId="77777777" w:rsidR="00AB3D68" w:rsidRDefault="008B6276">
      <w:pPr>
        <w:ind w:left="475" w:right="3"/>
      </w:pPr>
      <w:r>
        <w:t>三、投资策略</w:t>
      </w:r>
      <w:r>
        <w:rPr>
          <w:rFonts w:ascii="Times New Roman" w:eastAsia="Times New Roman" w:hAnsi="Times New Roman" w:cs="Times New Roman"/>
        </w:rPr>
        <w:t xml:space="preserve"> </w:t>
      </w:r>
    </w:p>
    <w:p w14:paraId="4CCFE654" w14:textId="77777777" w:rsidR="00AB3D68" w:rsidRDefault="008B6276">
      <w:pPr>
        <w:spacing w:after="21" w:line="363" w:lineRule="auto"/>
        <w:ind w:left="0" w:right="3" w:firstLine="480"/>
      </w:pPr>
      <w:r>
        <w:t>本基金将在深入研究国内外的宏观经济走势、货币政策变化趋势、市场资金供求状况的基础上，分析和判断利率走势与收益率曲线变化趋势，并综合考虑各类投资品种的收益性、流动性和风险特征，对基金资产组合进行积极管理。</w:t>
      </w:r>
      <w:r>
        <w:rPr>
          <w:rFonts w:ascii="Times New Roman" w:eastAsia="Times New Roman" w:hAnsi="Times New Roman" w:cs="Times New Roman"/>
        </w:rPr>
        <w:t xml:space="preserve"> </w:t>
      </w:r>
    </w:p>
    <w:p w14:paraId="5EC40F5D" w14:textId="77777777" w:rsidR="00AB3D68" w:rsidRDefault="008B6276">
      <w:pPr>
        <w:ind w:left="475" w:right="3"/>
      </w:pPr>
      <w:r>
        <w:t>（一）利率预期策略</w:t>
      </w:r>
      <w:r>
        <w:rPr>
          <w:rFonts w:ascii="Times New Roman" w:eastAsia="Times New Roman" w:hAnsi="Times New Roman" w:cs="Times New Roman"/>
        </w:rPr>
        <w:t xml:space="preserve"> </w:t>
      </w:r>
    </w:p>
    <w:p w14:paraId="228E3D60" w14:textId="77777777" w:rsidR="00AB3D68" w:rsidRDefault="008B6276">
      <w:pPr>
        <w:spacing w:after="11" w:line="365" w:lineRule="auto"/>
        <w:ind w:left="0" w:right="3" w:firstLine="480"/>
      </w:pPr>
      <w:r>
        <w:t>影响利率走势的因素很多，影响短期利率变动的因素更多，运行方式也更为复杂。基金管理人将重点考察以下两个因素：</w:t>
      </w:r>
      <w:r>
        <w:rPr>
          <w:rFonts w:ascii="Times New Roman" w:eastAsia="Times New Roman" w:hAnsi="Times New Roman" w:cs="Times New Roman"/>
        </w:rPr>
        <w:t xml:space="preserve"> </w:t>
      </w:r>
    </w:p>
    <w:p w14:paraId="45D55681" w14:textId="77777777" w:rsidR="00AB3D68" w:rsidRDefault="008B6276">
      <w:pPr>
        <w:numPr>
          <w:ilvl w:val="0"/>
          <w:numId w:val="65"/>
        </w:numPr>
        <w:spacing w:after="6" w:line="369" w:lineRule="auto"/>
        <w:ind w:right="3" w:firstLine="480"/>
      </w:pPr>
      <w:r>
        <w:t>中央银行、财政部等国家宏观经济管理部门的政策意图。政府对金融市场运行的影响非常深远。国家宏观经济管理部门尤其是中央银行对经济运行形势的判断及采取的应对政策是影响市场利率走势的关键因素之一。</w:t>
      </w:r>
      <w:r>
        <w:rPr>
          <w:rFonts w:ascii="Times New Roman" w:eastAsia="Times New Roman" w:hAnsi="Times New Roman" w:cs="Times New Roman"/>
        </w:rPr>
        <w:t xml:space="preserve"> </w:t>
      </w:r>
    </w:p>
    <w:p w14:paraId="24646968" w14:textId="77777777" w:rsidR="00AB3D68" w:rsidRDefault="008B6276">
      <w:pPr>
        <w:numPr>
          <w:ilvl w:val="0"/>
          <w:numId w:val="65"/>
        </w:numPr>
        <w:spacing w:after="0" w:line="379" w:lineRule="auto"/>
        <w:ind w:right="3" w:firstLine="480"/>
      </w:pPr>
      <w:r>
        <w:t>短期资金供求变化。短期资金市场参与者的头寸宽紧程度是短期利率变动的重要主导力量。短期利率随短期资金供求变化呈一定的季节波动形态。</w:t>
      </w:r>
      <w:r>
        <w:rPr>
          <w:rFonts w:ascii="Times New Roman" w:eastAsia="Times New Roman" w:hAnsi="Times New Roman" w:cs="Times New Roman"/>
        </w:rPr>
        <w:t xml:space="preserve"> </w:t>
      </w:r>
    </w:p>
    <w:p w14:paraId="3B2C8CC1" w14:textId="77777777" w:rsidR="00AB3D68" w:rsidRDefault="008B6276">
      <w:pPr>
        <w:spacing w:after="7" w:line="372" w:lineRule="auto"/>
        <w:ind w:left="-15" w:right="1573" w:firstLine="470"/>
        <w:jc w:val="both"/>
      </w:pPr>
      <w:r>
        <w:t>具体而言，本基金管理人将持续跟踪反映国民经济变化的宏观经济指标，对国家经济政策</w:t>
      </w:r>
      <w:r>
        <w:t>进行深入分析，进而对短期利率的变化态势做出及时反应。重点关注的宏观经济指标包括：国家经济管理部门政策、预期物价指数、相关市场资金供求关系等等。</w:t>
      </w:r>
      <w:r>
        <w:rPr>
          <w:rFonts w:ascii="Times New Roman" w:eastAsia="Times New Roman" w:hAnsi="Times New Roman" w:cs="Times New Roman"/>
        </w:rPr>
        <w:t xml:space="preserve"> </w:t>
      </w:r>
    </w:p>
    <w:p w14:paraId="37209703" w14:textId="77777777" w:rsidR="00AB3D68" w:rsidRDefault="008B6276">
      <w:pPr>
        <w:ind w:left="475" w:right="3"/>
      </w:pPr>
      <w:r>
        <w:t>在分析方法上，本基金管理人坚持定性与定量相结合的分析方法。</w:t>
      </w:r>
      <w:r>
        <w:rPr>
          <w:rFonts w:ascii="Times New Roman" w:eastAsia="Times New Roman" w:hAnsi="Times New Roman" w:cs="Times New Roman"/>
        </w:rPr>
        <w:t xml:space="preserve"> </w:t>
      </w:r>
    </w:p>
    <w:p w14:paraId="784E3231" w14:textId="77777777" w:rsidR="00AB3D68" w:rsidRDefault="008B6276">
      <w:pPr>
        <w:numPr>
          <w:ilvl w:val="0"/>
          <w:numId w:val="66"/>
        </w:numPr>
        <w:ind w:right="3" w:hanging="720"/>
      </w:pPr>
      <w:r>
        <w:t>期限配置策略</w:t>
      </w:r>
      <w:r>
        <w:rPr>
          <w:rFonts w:ascii="Times New Roman" w:eastAsia="Times New Roman" w:hAnsi="Times New Roman" w:cs="Times New Roman"/>
        </w:rPr>
        <w:t xml:space="preserve"> </w:t>
      </w:r>
    </w:p>
    <w:p w14:paraId="6AE8756A" w14:textId="77777777" w:rsidR="00AB3D68" w:rsidRDefault="008B6276">
      <w:pPr>
        <w:spacing w:after="23" w:line="362" w:lineRule="auto"/>
        <w:ind w:left="0" w:right="3" w:firstLine="480"/>
      </w:pPr>
      <w:r>
        <w:t>在短期利率期限结构分析的基础上，根据对投资对象流动性和收益性的动态考察，构建合理期限结构的投资组合。从组合总的剩余期限结构来看，一般说来，预期利率上涨时，将适当缩短组合的平均剩余期限；预期利率下降时，将在法律法规允许的范围内适当延长组合的平均剩余期限。</w:t>
      </w:r>
      <w:r>
        <w:rPr>
          <w:rFonts w:ascii="Times New Roman" w:eastAsia="Times New Roman" w:hAnsi="Times New Roman" w:cs="Times New Roman"/>
        </w:rPr>
        <w:t xml:space="preserve"> </w:t>
      </w:r>
    </w:p>
    <w:p w14:paraId="72ED47D6" w14:textId="77777777" w:rsidR="00AB3D68" w:rsidRDefault="008B6276">
      <w:pPr>
        <w:numPr>
          <w:ilvl w:val="0"/>
          <w:numId w:val="66"/>
        </w:numPr>
        <w:ind w:right="3" w:hanging="720"/>
      </w:pPr>
      <w:r>
        <w:t>品种配置策略</w:t>
      </w:r>
      <w:r>
        <w:rPr>
          <w:rFonts w:ascii="Times New Roman" w:eastAsia="Times New Roman" w:hAnsi="Times New Roman" w:cs="Times New Roman"/>
        </w:rPr>
        <w:t xml:space="preserve"> </w:t>
      </w:r>
    </w:p>
    <w:p w14:paraId="13E9BEFA" w14:textId="77777777" w:rsidR="00AB3D68" w:rsidRDefault="008B6276">
      <w:pPr>
        <w:spacing w:after="22" w:line="363" w:lineRule="auto"/>
        <w:ind w:left="0" w:right="3" w:firstLine="480"/>
      </w:pPr>
      <w:r>
        <w:t>在短期利率期限结构分析和品种深入分析的基础上，进行品种合理配置。当预期利率上涨时，可以增加回购资产的比重，适度降低债券资产的比重；预期利率下降，将降低回购资产的比重，增加债券资产的比重。</w:t>
      </w:r>
      <w:r>
        <w:rPr>
          <w:rFonts w:ascii="Times New Roman" w:eastAsia="Times New Roman" w:hAnsi="Times New Roman" w:cs="Times New Roman"/>
        </w:rPr>
        <w:t xml:space="preserve"> </w:t>
      </w:r>
    </w:p>
    <w:p w14:paraId="09503565" w14:textId="77777777" w:rsidR="00AB3D68" w:rsidRDefault="008B6276">
      <w:pPr>
        <w:numPr>
          <w:ilvl w:val="0"/>
          <w:numId w:val="66"/>
        </w:numPr>
        <w:ind w:right="3" w:hanging="720"/>
      </w:pPr>
      <w:r>
        <w:t>银行定期存款及同业存单投资策略</w:t>
      </w:r>
      <w:r>
        <w:rPr>
          <w:rFonts w:ascii="Times New Roman" w:eastAsia="Times New Roman" w:hAnsi="Times New Roman" w:cs="Times New Roman"/>
        </w:rPr>
        <w:t xml:space="preserve"> </w:t>
      </w:r>
    </w:p>
    <w:p w14:paraId="651D1C7C" w14:textId="77777777" w:rsidR="00AB3D68" w:rsidRDefault="008B6276">
      <w:pPr>
        <w:spacing w:after="24" w:line="361" w:lineRule="auto"/>
        <w:ind w:left="0" w:right="3" w:firstLine="480"/>
      </w:pPr>
      <w:r>
        <w:t>银行定期存款及同</w:t>
      </w:r>
      <w:r>
        <w:t>业存单是本基金的主要投资对象，因此，银行定期存款及同业存单的投资将是本基金关注的重点之一。具体而言，在组合投资过程中，本基金将在综合考虑成本收益的基础上，尽可能的扩大交易对手方的覆盖范围，通过对这些银行广泛、耐心而细致的询价，挖掘出利率报价较高的多家银行进行银行定期存款及同业存单的投资，在获取较高投资收益的同时尽量分散投资风险，提高存款及存单资产的流动性。</w:t>
      </w:r>
      <w:r>
        <w:rPr>
          <w:rFonts w:ascii="Times New Roman" w:eastAsia="Times New Roman" w:hAnsi="Times New Roman" w:cs="Times New Roman"/>
        </w:rPr>
        <w:t xml:space="preserve"> </w:t>
      </w:r>
    </w:p>
    <w:p w14:paraId="28DAB51D" w14:textId="77777777" w:rsidR="00AB3D68" w:rsidRDefault="008B6276">
      <w:pPr>
        <w:numPr>
          <w:ilvl w:val="0"/>
          <w:numId w:val="66"/>
        </w:numPr>
        <w:ind w:right="3" w:hanging="720"/>
      </w:pPr>
      <w:r>
        <w:t>套利策略</w:t>
      </w:r>
      <w:r>
        <w:rPr>
          <w:rFonts w:ascii="Times New Roman" w:eastAsia="Times New Roman" w:hAnsi="Times New Roman" w:cs="Times New Roman"/>
        </w:rPr>
        <w:t xml:space="preserve"> </w:t>
      </w:r>
    </w:p>
    <w:p w14:paraId="6962DADF" w14:textId="77777777" w:rsidR="00AB3D68" w:rsidRDefault="008B6276">
      <w:pPr>
        <w:spacing w:after="24" w:line="361" w:lineRule="auto"/>
        <w:ind w:left="0" w:right="3" w:firstLine="480"/>
      </w:pPr>
      <w:r>
        <w:t>在久期控制的基础上，本基金管理人将对货币市场的各个细分市场进行深入研究分析，在严格控制风险和保障流动性的前提下，寻找跨市场、跨期限、跨品种的套利投资机会，以期获得更高的收益。当然，由于交易机制的限制，目前挖掘套利投资机会的投资方法主要是用风险相当，但收益更高的品种替代收益较低的品种，或者用收益相当，风险较低的品种替代风险较高的品种。</w:t>
      </w:r>
      <w:r>
        <w:rPr>
          <w:rFonts w:ascii="Times New Roman" w:eastAsia="Times New Roman" w:hAnsi="Times New Roman" w:cs="Times New Roman"/>
        </w:rPr>
        <w:t xml:space="preserve"> </w:t>
      </w:r>
    </w:p>
    <w:p w14:paraId="107385D7" w14:textId="77777777" w:rsidR="00AB3D68" w:rsidRDefault="008B6276">
      <w:pPr>
        <w:numPr>
          <w:ilvl w:val="0"/>
          <w:numId w:val="66"/>
        </w:numPr>
        <w:ind w:right="3" w:hanging="720"/>
      </w:pPr>
      <w:r>
        <w:t>流动性管理策略</w:t>
      </w:r>
      <w:r>
        <w:rPr>
          <w:rFonts w:ascii="Times New Roman" w:eastAsia="Times New Roman" w:hAnsi="Times New Roman" w:cs="Times New Roman"/>
        </w:rPr>
        <w:t xml:space="preserve"> </w:t>
      </w:r>
    </w:p>
    <w:p w14:paraId="3AE24101" w14:textId="77777777" w:rsidR="00AB3D68" w:rsidRDefault="008B6276">
      <w:pPr>
        <w:spacing w:line="367" w:lineRule="auto"/>
        <w:ind w:left="0" w:right="3" w:firstLine="480"/>
      </w:pPr>
      <w:r>
        <w:t>流动性好是货币市场基金的重要特征之一。在日常的投资管理过程中，本基金将会紧密关注申购</w:t>
      </w:r>
      <w:r>
        <w:rPr>
          <w:rFonts w:ascii="Times New Roman" w:eastAsia="Times New Roman" w:hAnsi="Times New Roman" w:cs="Times New Roman"/>
        </w:rPr>
        <w:t>/</w:t>
      </w:r>
      <w:r>
        <w:t>赎回现金流变化情况、季节性资金流动等影响货币市场基金流动性管理的因素，</w:t>
      </w:r>
      <w:r>
        <w:t>建立组合流动性监控管理指标，实现对基金资产流动性的实时管理。</w:t>
      </w:r>
      <w:r>
        <w:rPr>
          <w:rFonts w:ascii="Times New Roman" w:eastAsia="Times New Roman" w:hAnsi="Times New Roman" w:cs="Times New Roman"/>
        </w:rPr>
        <w:t xml:space="preserve"> </w:t>
      </w:r>
    </w:p>
    <w:p w14:paraId="14E48A2C" w14:textId="77777777" w:rsidR="00AB3D68" w:rsidRDefault="008B6276">
      <w:pPr>
        <w:spacing w:after="23" w:line="362" w:lineRule="auto"/>
        <w:ind w:left="0" w:right="3" w:firstLine="480"/>
      </w:pPr>
      <w:r>
        <w:t>具体而言，本基金将综合平衡基金资产在流动性资产和收益性资产之间的配置比例，通过现金留存、银行定期存款提前支取、持有高流动性券种、正向回购、降低组合久期等方式提高基金资产整体的流动性，也可采用持续滚动投资方法，将回购或债券的到期日进行均衡等量配置，以满足日常的基金资产变现需求。</w:t>
      </w:r>
      <w:r>
        <w:rPr>
          <w:rFonts w:ascii="Times New Roman" w:eastAsia="Times New Roman" w:hAnsi="Times New Roman" w:cs="Times New Roman"/>
        </w:rPr>
        <w:t xml:space="preserve"> </w:t>
      </w:r>
    </w:p>
    <w:p w14:paraId="1E95866A" w14:textId="77777777" w:rsidR="00AB3D68" w:rsidRDefault="008B6276">
      <w:pPr>
        <w:numPr>
          <w:ilvl w:val="0"/>
          <w:numId w:val="66"/>
        </w:numPr>
        <w:ind w:right="3" w:hanging="720"/>
      </w:pPr>
      <w:r>
        <w:t>资产支持证券投资策略</w:t>
      </w:r>
      <w:r>
        <w:rPr>
          <w:rFonts w:ascii="Times New Roman" w:eastAsia="Times New Roman" w:hAnsi="Times New Roman" w:cs="Times New Roman"/>
        </w:rPr>
        <w:t xml:space="preserve"> </w:t>
      </w:r>
    </w:p>
    <w:p w14:paraId="69524E79" w14:textId="77777777" w:rsidR="00AB3D68" w:rsidRDefault="008B6276">
      <w:pPr>
        <w:spacing w:after="22" w:line="362" w:lineRule="auto"/>
        <w:ind w:left="0" w:right="3" w:firstLine="480"/>
      </w:pPr>
      <w:r>
        <w:t>本基金将重点对市场利率、发行条款、支持资产的构成及质量、提前偿还率、风险补偿收益和市场流动性等影响资产支持证券价值的因素进行分析，评估资产支持证</w:t>
      </w:r>
      <w:r>
        <w:t>券的相对投资价值并做出相应的投资决策，在保证本金安全和基金资产流动性的基础上获得稳定收益。</w:t>
      </w:r>
      <w:r>
        <w:rPr>
          <w:rFonts w:ascii="Times New Roman" w:eastAsia="Times New Roman" w:hAnsi="Times New Roman" w:cs="Times New Roman"/>
        </w:rPr>
        <w:t xml:space="preserve"> </w:t>
      </w:r>
    </w:p>
    <w:p w14:paraId="15995A1E" w14:textId="77777777" w:rsidR="00AB3D68" w:rsidRDefault="008B6276">
      <w:pPr>
        <w:ind w:left="475" w:right="3"/>
      </w:pPr>
      <w:r>
        <w:t>四、投资限制</w:t>
      </w:r>
      <w:r>
        <w:rPr>
          <w:rFonts w:ascii="Times New Roman" w:eastAsia="Times New Roman" w:hAnsi="Times New Roman" w:cs="Times New Roman"/>
        </w:rPr>
        <w:t xml:space="preserve"> </w:t>
      </w:r>
    </w:p>
    <w:p w14:paraId="3722E26D" w14:textId="77777777" w:rsidR="00AB3D68" w:rsidRDefault="008B6276">
      <w:pPr>
        <w:ind w:left="475" w:right="3"/>
      </w:pPr>
      <w:r>
        <w:rPr>
          <w:rFonts w:ascii="Times New Roman" w:eastAsia="Times New Roman" w:hAnsi="Times New Roman" w:cs="Times New Roman"/>
        </w:rPr>
        <w:t>1</w:t>
      </w:r>
      <w:r>
        <w:t>、本基金不得投资于以下金融工具：</w:t>
      </w:r>
      <w:r>
        <w:rPr>
          <w:rFonts w:ascii="Times New Roman" w:eastAsia="Times New Roman" w:hAnsi="Times New Roman" w:cs="Times New Roman"/>
        </w:rPr>
        <w:t xml:space="preserve"> </w:t>
      </w:r>
    </w:p>
    <w:p w14:paraId="50554BE9" w14:textId="77777777" w:rsidR="00AB3D68" w:rsidRDefault="008B6276">
      <w:pPr>
        <w:numPr>
          <w:ilvl w:val="0"/>
          <w:numId w:val="67"/>
        </w:numPr>
        <w:ind w:right="3" w:firstLine="480"/>
      </w:pPr>
      <w:r>
        <w:t>股票；</w:t>
      </w:r>
      <w:r>
        <w:rPr>
          <w:rFonts w:ascii="Times New Roman" w:eastAsia="Times New Roman" w:hAnsi="Times New Roman" w:cs="Times New Roman"/>
        </w:rPr>
        <w:t xml:space="preserve"> </w:t>
      </w:r>
    </w:p>
    <w:p w14:paraId="734DFB17" w14:textId="77777777" w:rsidR="00AB3D68" w:rsidRDefault="008B6276">
      <w:pPr>
        <w:numPr>
          <w:ilvl w:val="0"/>
          <w:numId w:val="67"/>
        </w:numPr>
        <w:ind w:right="3" w:firstLine="480"/>
      </w:pPr>
      <w:r>
        <w:t>可转换债券、可交换债券；</w:t>
      </w:r>
      <w:r>
        <w:rPr>
          <w:rFonts w:ascii="Times New Roman" w:eastAsia="Times New Roman" w:hAnsi="Times New Roman" w:cs="Times New Roman"/>
        </w:rPr>
        <w:t xml:space="preserve"> </w:t>
      </w:r>
    </w:p>
    <w:p w14:paraId="11A68C35" w14:textId="77777777" w:rsidR="00AB3D68" w:rsidRDefault="008B6276">
      <w:pPr>
        <w:numPr>
          <w:ilvl w:val="0"/>
          <w:numId w:val="67"/>
        </w:numPr>
        <w:ind w:right="3" w:firstLine="480"/>
      </w:pPr>
      <w:r>
        <w:t>信用等级在</w:t>
      </w:r>
      <w:r>
        <w:t xml:space="preserve"> </w:t>
      </w:r>
      <w:r>
        <w:rPr>
          <w:rFonts w:ascii="Times New Roman" w:eastAsia="Times New Roman" w:hAnsi="Times New Roman" w:cs="Times New Roman"/>
        </w:rPr>
        <w:t>AA+</w:t>
      </w:r>
      <w:r>
        <w:t>以下的债券与非金融企业债务融资工具；</w:t>
      </w:r>
      <w:r>
        <w:rPr>
          <w:rFonts w:ascii="Times New Roman" w:eastAsia="Times New Roman" w:hAnsi="Times New Roman" w:cs="Times New Roman"/>
        </w:rPr>
        <w:t xml:space="preserve"> </w:t>
      </w:r>
    </w:p>
    <w:p w14:paraId="3D5D81A1" w14:textId="77777777" w:rsidR="00AB3D68" w:rsidRDefault="008B6276">
      <w:pPr>
        <w:numPr>
          <w:ilvl w:val="0"/>
          <w:numId w:val="67"/>
        </w:numPr>
        <w:spacing w:after="1" w:line="379" w:lineRule="auto"/>
        <w:ind w:right="3" w:firstLine="480"/>
      </w:pPr>
      <w:r>
        <w:t>以定期存款利率为基准利率的浮动利率债券，已进入最后一个利率调整期的除外；</w:t>
      </w:r>
      <w:r>
        <w:rPr>
          <w:rFonts w:ascii="Times New Roman" w:eastAsia="Times New Roman" w:hAnsi="Times New Roman" w:cs="Times New Roman"/>
        </w:rPr>
        <w:t xml:space="preserve"> </w:t>
      </w:r>
    </w:p>
    <w:p w14:paraId="4742D60E" w14:textId="77777777" w:rsidR="00AB3D68" w:rsidRDefault="008B6276">
      <w:pPr>
        <w:numPr>
          <w:ilvl w:val="0"/>
          <w:numId w:val="67"/>
        </w:numPr>
        <w:ind w:right="3" w:firstLine="480"/>
      </w:pPr>
      <w:r>
        <w:t>中国证监会、中国人民银行禁止投资的其他金融工具。</w:t>
      </w:r>
      <w:r>
        <w:rPr>
          <w:rFonts w:ascii="Times New Roman" w:eastAsia="Times New Roman" w:hAnsi="Times New Roman" w:cs="Times New Roman"/>
        </w:rPr>
        <w:t xml:space="preserve"> </w:t>
      </w:r>
    </w:p>
    <w:p w14:paraId="6A1AA562" w14:textId="77777777" w:rsidR="00AB3D68" w:rsidRDefault="008B6276">
      <w:pPr>
        <w:spacing w:after="21" w:line="365" w:lineRule="auto"/>
        <w:ind w:left="0" w:right="146" w:firstLine="566"/>
      </w:pPr>
      <w:r>
        <w:t>若法律法规或监管部门取消上述限制，履行适当程序后，本基金不受上述规定的限制。</w:t>
      </w:r>
      <w:r>
        <w:rPr>
          <w:rFonts w:ascii="Times New Roman" w:eastAsia="Times New Roman" w:hAnsi="Times New Roman" w:cs="Times New Roman"/>
        </w:rPr>
        <w:t xml:space="preserve"> </w:t>
      </w:r>
    </w:p>
    <w:p w14:paraId="1B4799B0" w14:textId="77777777" w:rsidR="00AB3D68" w:rsidRDefault="008B6276">
      <w:pPr>
        <w:ind w:left="475" w:right="3"/>
      </w:pPr>
      <w:r>
        <w:rPr>
          <w:rFonts w:ascii="Times New Roman" w:eastAsia="Times New Roman" w:hAnsi="Times New Roman" w:cs="Times New Roman"/>
        </w:rPr>
        <w:t>2</w:t>
      </w:r>
      <w:r>
        <w:t>、组合限制</w:t>
      </w:r>
      <w:r>
        <w:rPr>
          <w:rFonts w:ascii="Times New Roman" w:eastAsia="Times New Roman" w:hAnsi="Times New Roman" w:cs="Times New Roman"/>
        </w:rPr>
        <w:t xml:space="preserve"> </w:t>
      </w:r>
    </w:p>
    <w:p w14:paraId="24DFBCCC" w14:textId="77777777" w:rsidR="00AB3D68" w:rsidRDefault="008B6276">
      <w:pPr>
        <w:ind w:left="475" w:right="3"/>
      </w:pPr>
      <w:r>
        <w:t>基金的投资组合应遵循以下限制：</w:t>
      </w:r>
      <w:r>
        <w:rPr>
          <w:rFonts w:ascii="Times New Roman" w:eastAsia="Times New Roman" w:hAnsi="Times New Roman" w:cs="Times New Roman"/>
        </w:rPr>
        <w:t xml:space="preserve"> </w:t>
      </w:r>
    </w:p>
    <w:p w14:paraId="365A9901" w14:textId="77777777" w:rsidR="00AB3D68" w:rsidRDefault="008B6276">
      <w:pPr>
        <w:numPr>
          <w:ilvl w:val="0"/>
          <w:numId w:val="68"/>
        </w:numPr>
        <w:spacing w:after="0" w:line="387" w:lineRule="auto"/>
        <w:ind w:right="3" w:firstLine="480"/>
      </w:pPr>
      <w:r>
        <w:t>本基金投资组合的平均剩余期限在每个交易日均不得超过</w:t>
      </w:r>
      <w:r>
        <w:t xml:space="preserve"> </w:t>
      </w:r>
      <w:r>
        <w:rPr>
          <w:rFonts w:ascii="Times New Roman" w:eastAsia="Times New Roman" w:hAnsi="Times New Roman" w:cs="Times New Roman"/>
        </w:rPr>
        <w:t xml:space="preserve">120 </w:t>
      </w:r>
      <w:r>
        <w:t>天，平均剩余存续期不得超过</w:t>
      </w:r>
      <w:r>
        <w:t xml:space="preserve"> </w:t>
      </w:r>
      <w:r>
        <w:rPr>
          <w:rFonts w:ascii="Times New Roman" w:eastAsia="Times New Roman" w:hAnsi="Times New Roman" w:cs="Times New Roman"/>
        </w:rPr>
        <w:t xml:space="preserve">240 </w:t>
      </w:r>
      <w:r>
        <w:t>天；</w:t>
      </w:r>
      <w:r>
        <w:rPr>
          <w:rFonts w:ascii="Times New Roman" w:eastAsia="Times New Roman" w:hAnsi="Times New Roman" w:cs="Times New Roman"/>
        </w:rPr>
        <w:t xml:space="preserve"> </w:t>
      </w:r>
    </w:p>
    <w:p w14:paraId="4CAC8C5C" w14:textId="77777777" w:rsidR="00AB3D68" w:rsidRDefault="008B6276">
      <w:pPr>
        <w:numPr>
          <w:ilvl w:val="0"/>
          <w:numId w:val="68"/>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918CD3" w14:textId="77777777" w:rsidR="00AB3D68" w:rsidRDefault="008B6276">
      <w:pPr>
        <w:numPr>
          <w:ilvl w:val="0"/>
          <w:numId w:val="68"/>
        </w:numPr>
        <w:spacing w:after="0" w:line="385"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D4479A" w14:textId="77777777" w:rsidR="00AB3D68" w:rsidRDefault="008B6276">
      <w:pPr>
        <w:numPr>
          <w:ilvl w:val="0"/>
          <w:numId w:val="68"/>
        </w:numPr>
        <w:ind w:right="3" w:firstLine="480"/>
      </w:pPr>
      <w:r>
        <w:t>本基金投资于同一机构发行的债券、非金融企业债务融资工具及其作</w:t>
      </w:r>
    </w:p>
    <w:p w14:paraId="0ECBCDB1" w14:textId="77777777" w:rsidR="00AB3D68" w:rsidRDefault="008B6276">
      <w:pPr>
        <w:ind w:left="10" w:right="3"/>
      </w:pPr>
      <w:r>
        <w:t>为原始权益人的资产支持证券占基金资产净值的比例合计不得超过</w:t>
      </w:r>
      <w:r>
        <w:t xml:space="preserve"> </w:t>
      </w:r>
      <w:r>
        <w:rPr>
          <w:rFonts w:ascii="Times New Roman" w:eastAsia="Times New Roman" w:hAnsi="Times New Roman" w:cs="Times New Roman"/>
        </w:rPr>
        <w:t>10%</w:t>
      </w:r>
      <w:r>
        <w:t>，国债、中央银行票据、政策性金融债券除外；</w:t>
      </w:r>
      <w:r>
        <w:rPr>
          <w:rFonts w:ascii="Times New Roman" w:eastAsia="Times New Roman" w:hAnsi="Times New Roman" w:cs="Times New Roman"/>
        </w:rPr>
        <w:t xml:space="preserve"> </w:t>
      </w:r>
    </w:p>
    <w:p w14:paraId="3B9EC4C3" w14:textId="77777777" w:rsidR="00AB3D68" w:rsidRDefault="008B6276">
      <w:pPr>
        <w:numPr>
          <w:ilvl w:val="0"/>
          <w:numId w:val="68"/>
        </w:numPr>
        <w:ind w:right="3" w:firstLine="480"/>
      </w:pPr>
      <w:r>
        <w:t>本基金投资于有固定期限银行存款的比例，不得超过基金资产净值的</w:t>
      </w:r>
    </w:p>
    <w:p w14:paraId="54EF2EED" w14:textId="77777777" w:rsidR="00AB3D68" w:rsidRDefault="008B6276">
      <w:pPr>
        <w:ind w:left="10" w:right="3"/>
      </w:pPr>
      <w:r>
        <w:rPr>
          <w:rFonts w:ascii="Times New Roman" w:eastAsia="Times New Roman" w:hAnsi="Times New Roman" w:cs="Times New Roman"/>
        </w:rPr>
        <w:t>30%</w:t>
      </w:r>
      <w:r>
        <w:t>，但投资于有存款期限，根据协议可提前支取的银行存款不受上述比例限制；</w:t>
      </w:r>
      <w:r>
        <w:rPr>
          <w:rFonts w:ascii="Times New Roman" w:eastAsia="Times New Roman" w:hAnsi="Times New Roman" w:cs="Times New Roman"/>
        </w:rPr>
        <w:t xml:space="preserve"> </w:t>
      </w:r>
    </w:p>
    <w:p w14:paraId="76E81BE0" w14:textId="77777777" w:rsidR="00AB3D68" w:rsidRDefault="008B6276">
      <w:pPr>
        <w:numPr>
          <w:ilvl w:val="0"/>
          <w:numId w:val="68"/>
        </w:numPr>
        <w:spacing w:after="7" w:line="372" w:lineRule="auto"/>
        <w:ind w:right="3" w:firstLine="480"/>
      </w:pPr>
      <w:r>
        <w:t>本基金投资于具有基金托管资格的同一商业银行的银行存款、同业存单占基金资产净值的比例合计不得超过</w:t>
      </w:r>
      <w:r>
        <w:t xml:space="preserve"> </w:t>
      </w:r>
      <w:r>
        <w:rPr>
          <w:rFonts w:ascii="Times New Roman" w:eastAsia="Times New Roman" w:hAnsi="Times New Roman" w:cs="Times New Roman"/>
        </w:rPr>
        <w:t xml:space="preserve">20% </w:t>
      </w:r>
      <w:r>
        <w:t>；投资于不具有基金托管资格的同一商业银行的银行存款、同业存单占基金资产净值的比例合计不得超过</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41826227" w14:textId="77777777" w:rsidR="00AB3D68" w:rsidRDefault="008B6276">
      <w:pPr>
        <w:numPr>
          <w:ilvl w:val="0"/>
          <w:numId w:val="68"/>
        </w:numPr>
        <w:spacing w:after="7" w:line="372" w:lineRule="auto"/>
        <w:ind w:right="3" w:firstLine="480"/>
      </w:pPr>
      <w:r>
        <w:t>本基金持有的现金、国债、中央银行票据、政策性金融债券占基金资产净值的比例合计不得低于</w:t>
      </w:r>
      <w:r>
        <w:t xml:space="preserve"> </w:t>
      </w:r>
      <w:r>
        <w:rPr>
          <w:rFonts w:ascii="Times New Roman" w:eastAsia="Times New Roman" w:hAnsi="Times New Roman" w:cs="Times New Roman"/>
        </w:rPr>
        <w:t>5%</w:t>
      </w:r>
      <w:r>
        <w:t>，其中现金不包括结算备付金、</w:t>
      </w:r>
      <w:r>
        <w:t>存出保证金、应收申购款等；</w:t>
      </w:r>
      <w:r>
        <w:rPr>
          <w:rFonts w:ascii="Times New Roman" w:eastAsia="Times New Roman" w:hAnsi="Times New Roman" w:cs="Times New Roman"/>
        </w:rPr>
        <w:t xml:space="preserve"> </w:t>
      </w:r>
    </w:p>
    <w:p w14:paraId="41FC3CB9" w14:textId="77777777" w:rsidR="00AB3D68" w:rsidRDefault="008B6276">
      <w:pPr>
        <w:numPr>
          <w:ilvl w:val="0"/>
          <w:numId w:val="68"/>
        </w:numPr>
        <w:spacing w:after="0" w:line="381" w:lineRule="auto"/>
        <w:ind w:right="3" w:firstLine="480"/>
      </w:pPr>
      <w:r>
        <w:t>本基金持有的现金、国债、中央银行票据、政策性金融债券以及五个交易日内到期的其他金融工具占基金资产净值的比例合计不得低于</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B254C9" w14:textId="77777777" w:rsidR="00AB3D68" w:rsidRDefault="008B6276">
      <w:pPr>
        <w:numPr>
          <w:ilvl w:val="0"/>
          <w:numId w:val="68"/>
        </w:numPr>
        <w:spacing w:after="3" w:line="378" w:lineRule="auto"/>
        <w:ind w:right="3" w:firstLine="480"/>
      </w:pPr>
      <w:r>
        <w:t>当本基金前</w:t>
      </w:r>
      <w:r>
        <w:t xml:space="preserve"> </w:t>
      </w:r>
      <w:r>
        <w:rPr>
          <w:rFonts w:ascii="Times New Roman" w:eastAsia="Times New Roman" w:hAnsi="Times New Roman" w:cs="Times New Roman"/>
        </w:rPr>
        <w:t xml:space="preserve">10 </w:t>
      </w:r>
      <w:r>
        <w:t>名份额持有人的持有份额合计超过基金总份额的</w:t>
      </w:r>
      <w:r>
        <w:t xml:space="preserve"> </w:t>
      </w:r>
      <w:r>
        <w:rPr>
          <w:rFonts w:ascii="Times New Roman" w:eastAsia="Times New Roman" w:hAnsi="Times New Roman" w:cs="Times New Roman"/>
        </w:rPr>
        <w:t xml:space="preserve">20% </w:t>
      </w:r>
      <w:r>
        <w:t>时，本基金投资组合的平均剩余期限不得超过</w:t>
      </w:r>
      <w:r>
        <w:t xml:space="preserve"> </w:t>
      </w:r>
      <w:r>
        <w:rPr>
          <w:rFonts w:ascii="Times New Roman" w:eastAsia="Times New Roman" w:hAnsi="Times New Roman" w:cs="Times New Roman"/>
        </w:rPr>
        <w:t xml:space="preserve">90 </w:t>
      </w:r>
      <w:r>
        <w:t>天，平均剩余存续期不得超过</w:t>
      </w:r>
    </w:p>
    <w:p w14:paraId="486B52C0" w14:textId="77777777" w:rsidR="00AB3D68" w:rsidRDefault="008B6276">
      <w:pPr>
        <w:spacing w:after="0" w:line="385" w:lineRule="auto"/>
        <w:ind w:left="10" w:right="3"/>
      </w:pPr>
      <w:r>
        <w:rPr>
          <w:rFonts w:ascii="Times New Roman" w:eastAsia="Times New Roman" w:hAnsi="Times New Roman" w:cs="Times New Roman"/>
        </w:rPr>
        <w:t xml:space="preserve">180 </w:t>
      </w:r>
      <w:r>
        <w:t>天，投资组合中现金、国债、中央银行票据、政策性金融债券以及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个交易日内到期的其他金融工具占基金资产净值的比例合计不得低于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8525E46" w14:textId="77777777" w:rsidR="00AB3D68" w:rsidRDefault="008B6276">
      <w:pPr>
        <w:spacing w:after="0" w:line="380" w:lineRule="auto"/>
        <w:ind w:left="0" w:right="3" w:firstLine="480"/>
      </w:pPr>
      <w:r>
        <w:t>当本基金前</w:t>
      </w:r>
      <w:r>
        <w:t xml:space="preserve"> </w:t>
      </w:r>
      <w:r>
        <w:rPr>
          <w:rFonts w:ascii="Times New Roman" w:eastAsia="Times New Roman" w:hAnsi="Times New Roman" w:cs="Times New Roman"/>
        </w:rPr>
        <w:t xml:space="preserve">10 </w:t>
      </w:r>
      <w:r>
        <w:t>名份额持有人的持有份额合计超过基金总份额的</w:t>
      </w:r>
      <w:r>
        <w:t xml:space="preserve"> </w:t>
      </w:r>
      <w:r>
        <w:rPr>
          <w:rFonts w:ascii="Times New Roman" w:eastAsia="Times New Roman" w:hAnsi="Times New Roman" w:cs="Times New Roman"/>
        </w:rPr>
        <w:t>50%</w:t>
      </w:r>
      <w:r>
        <w:t>时，本基金投资组合的平均剩余期限不得超过</w:t>
      </w:r>
      <w:r>
        <w:rPr>
          <w:rFonts w:ascii="Times New Roman" w:eastAsia="Times New Roman" w:hAnsi="Times New Roman" w:cs="Times New Roman"/>
        </w:rPr>
        <w:t>60</w:t>
      </w:r>
      <w:r>
        <w:t>天，平均剩余存续期不得超过</w:t>
      </w:r>
      <w:r>
        <w:rPr>
          <w:rFonts w:ascii="Times New Roman" w:eastAsia="Times New Roman" w:hAnsi="Times New Roman" w:cs="Times New Roman"/>
        </w:rPr>
        <w:t>120</w:t>
      </w:r>
      <w:r>
        <w:t>天，投资组合中现金、国债、中央银行票据、政策性金融债券以及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个交易日内到期的其他金融工具占基金资产净值的比例合计不得低于</w:t>
      </w:r>
      <w:r>
        <w:t xml:space="preserve"> </w:t>
      </w:r>
      <w:r>
        <w:rPr>
          <w:rFonts w:ascii="Times New Roman" w:eastAsia="Times New Roman" w:hAnsi="Times New Roman" w:cs="Times New Roman"/>
        </w:rPr>
        <w:t>30 %</w:t>
      </w:r>
      <w:r>
        <w:t>；</w:t>
      </w:r>
      <w:r>
        <w:rPr>
          <w:rFonts w:ascii="Times New Roman" w:eastAsia="Times New Roman" w:hAnsi="Times New Roman" w:cs="Times New Roman"/>
        </w:rPr>
        <w:t xml:space="preserve"> </w:t>
      </w:r>
    </w:p>
    <w:p w14:paraId="6AF78B0E" w14:textId="77777777" w:rsidR="00AB3D68" w:rsidRDefault="008B6276">
      <w:pPr>
        <w:numPr>
          <w:ilvl w:val="0"/>
          <w:numId w:val="69"/>
        </w:numPr>
        <w:spacing w:after="0" w:line="385" w:lineRule="auto"/>
        <w:ind w:right="1573" w:firstLine="475"/>
      </w:pPr>
      <w:r>
        <w:t>本基金持有的到期日在</w:t>
      </w:r>
      <w:r>
        <w:t xml:space="preserve"> </w:t>
      </w:r>
      <w:r>
        <w:rPr>
          <w:rFonts w:ascii="Times New Roman" w:eastAsia="Times New Roman" w:hAnsi="Times New Roman" w:cs="Times New Roman"/>
        </w:rPr>
        <w:t xml:space="preserve">10 </w:t>
      </w:r>
      <w:r>
        <w:t>个交易日以上的逆回购、银行定期存款等流动性受限资产投资占基金资产净值的比例合计不得超过</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59E79F1" w14:textId="77777777" w:rsidR="00AB3D68" w:rsidRDefault="008B6276">
      <w:pPr>
        <w:numPr>
          <w:ilvl w:val="0"/>
          <w:numId w:val="69"/>
        </w:numPr>
        <w:spacing w:after="7" w:line="372" w:lineRule="auto"/>
        <w:ind w:right="1573" w:firstLine="475"/>
      </w:pPr>
      <w:r>
        <w:t>除发生巨额赎回、连续</w:t>
      </w:r>
      <w:r>
        <w:t xml:space="preserve"> </w:t>
      </w:r>
      <w:r>
        <w:rPr>
          <w:rFonts w:ascii="Times New Roman" w:eastAsia="Times New Roman" w:hAnsi="Times New Roman" w:cs="Times New Roman"/>
        </w:rPr>
        <w:t xml:space="preserve">3 </w:t>
      </w:r>
      <w:r>
        <w:t>个交易日累计赎回</w:t>
      </w:r>
      <w:r>
        <w:t xml:space="preserve"> </w:t>
      </w:r>
      <w:r>
        <w:rPr>
          <w:rFonts w:ascii="Times New Roman" w:eastAsia="Times New Roman" w:hAnsi="Times New Roman" w:cs="Times New Roman"/>
        </w:rPr>
        <w:t>20%</w:t>
      </w:r>
      <w:r>
        <w:t>以上或者连续</w:t>
      </w:r>
      <w:r>
        <w:t xml:space="preserve"> </w:t>
      </w:r>
      <w:r>
        <w:rPr>
          <w:rFonts w:ascii="Times New Roman" w:eastAsia="Times New Roman" w:hAnsi="Times New Roman" w:cs="Times New Roman"/>
        </w:rPr>
        <w:t xml:space="preserve">5 </w:t>
      </w:r>
      <w:r>
        <w:t>个交易日累计赎回</w:t>
      </w:r>
      <w:r>
        <w:t xml:space="preserve"> </w:t>
      </w:r>
      <w:r>
        <w:rPr>
          <w:rFonts w:ascii="Times New Roman" w:eastAsia="Times New Roman" w:hAnsi="Times New Roman" w:cs="Times New Roman"/>
        </w:rPr>
        <w:t>30%</w:t>
      </w:r>
      <w:r>
        <w:t>以上的情形外，本基金债券正</w:t>
      </w:r>
      <w:r>
        <w:t>回购的资金余额在每个交易日均不得超过基金资产净值的</w:t>
      </w:r>
      <w:r>
        <w:t xml:space="preserve"> </w:t>
      </w:r>
      <w:r>
        <w:rPr>
          <w:rFonts w:ascii="Times New Roman" w:eastAsia="Times New Roman" w:hAnsi="Times New Roman" w:cs="Times New Roman"/>
        </w:rPr>
        <w:t>20%</w:t>
      </w:r>
      <w:r>
        <w:t>。因发生巨额赎回、连续</w:t>
      </w:r>
      <w:r>
        <w:t xml:space="preserve"> </w:t>
      </w:r>
      <w:r>
        <w:rPr>
          <w:rFonts w:ascii="Times New Roman" w:eastAsia="Times New Roman" w:hAnsi="Times New Roman" w:cs="Times New Roman"/>
        </w:rPr>
        <w:t xml:space="preserve">3 </w:t>
      </w:r>
      <w:r>
        <w:t>个交易日累计赎回</w:t>
      </w:r>
      <w:r>
        <w:t xml:space="preserve"> </w:t>
      </w:r>
      <w:r>
        <w:rPr>
          <w:rFonts w:ascii="Times New Roman" w:eastAsia="Times New Roman" w:hAnsi="Times New Roman" w:cs="Times New Roman"/>
        </w:rPr>
        <w:t xml:space="preserve">20% </w:t>
      </w:r>
      <w:r>
        <w:t>以上或者连续</w:t>
      </w:r>
      <w:r>
        <w:t xml:space="preserve"> </w:t>
      </w:r>
      <w:r>
        <w:rPr>
          <w:rFonts w:ascii="Times New Roman" w:eastAsia="Times New Roman" w:hAnsi="Times New Roman" w:cs="Times New Roman"/>
        </w:rPr>
        <w:t xml:space="preserve">5 </w:t>
      </w:r>
      <w:r>
        <w:t>个交易日累计赎回</w:t>
      </w:r>
      <w:r>
        <w:t xml:space="preserve"> </w:t>
      </w:r>
      <w:r>
        <w:rPr>
          <w:rFonts w:ascii="Times New Roman" w:eastAsia="Times New Roman" w:hAnsi="Times New Roman" w:cs="Times New Roman"/>
        </w:rPr>
        <w:t>30%</w:t>
      </w:r>
      <w:r>
        <w:t>以上的情形导致本基金债券正回购的资金余额超过基金资产净值</w:t>
      </w:r>
      <w:r>
        <w:t xml:space="preserve"> </w:t>
      </w:r>
      <w:r>
        <w:rPr>
          <w:rFonts w:ascii="Times New Roman" w:eastAsia="Times New Roman" w:hAnsi="Times New Roman" w:cs="Times New Roman"/>
        </w:rPr>
        <w:t>20%</w:t>
      </w:r>
      <w:r>
        <w:t>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1BB8F516" w14:textId="77777777" w:rsidR="00AB3D68" w:rsidRDefault="008B6276">
      <w:pPr>
        <w:numPr>
          <w:ilvl w:val="0"/>
          <w:numId w:val="69"/>
        </w:numPr>
        <w:spacing w:after="180"/>
        <w:ind w:right="1573" w:firstLine="475"/>
      </w:pPr>
      <w:r>
        <w:t>本基金持有的全部资产支持证券，其市值不得超过基金资产净值的</w:t>
      </w:r>
    </w:p>
    <w:p w14:paraId="219EFB00" w14:textId="77777777" w:rsidR="00AB3D68" w:rsidRDefault="008B6276">
      <w:pPr>
        <w:pStyle w:val="2"/>
        <w:ind w:left="-5"/>
      </w:pPr>
      <w:r>
        <w:t>20%</w:t>
      </w:r>
      <w:r>
        <w:rPr>
          <w:rFonts w:ascii="宋体" w:eastAsia="宋体" w:hAnsi="宋体" w:cs="宋体"/>
        </w:rPr>
        <w:t>；</w:t>
      </w:r>
      <w:r>
        <w:t xml:space="preserve">  </w:t>
      </w:r>
    </w:p>
    <w:p w14:paraId="6B0FF6B4" w14:textId="77777777" w:rsidR="00AB3D68" w:rsidRDefault="008B6276">
      <w:pPr>
        <w:numPr>
          <w:ilvl w:val="0"/>
          <w:numId w:val="70"/>
        </w:numPr>
        <w:ind w:right="1106"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785113" w14:textId="77777777" w:rsidR="00AB3D68" w:rsidRDefault="008B6276">
      <w:pPr>
        <w:numPr>
          <w:ilvl w:val="0"/>
          <w:numId w:val="70"/>
        </w:numPr>
        <w:spacing w:after="0" w:line="381" w:lineRule="auto"/>
        <w:ind w:right="1106" w:firstLine="480"/>
      </w:pPr>
      <w:r>
        <w:t>本基金管理人管理的全部证券投资基金投资于同一原始权益人的各类资产支持证券，不得超过其各类资产支持证券合计规模的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CB1F24" w14:textId="77777777" w:rsidR="00AB3D68" w:rsidRDefault="008B6276">
      <w:pPr>
        <w:numPr>
          <w:ilvl w:val="0"/>
          <w:numId w:val="70"/>
        </w:numPr>
        <w:spacing w:after="7" w:line="372" w:lineRule="auto"/>
        <w:ind w:right="1106" w:firstLine="480"/>
      </w:pPr>
      <w:r>
        <w:t>本基金投资的资产支持证券须具有评级资质的资信评级机构进行持续信用评级；本基金投资的资产支持证券不得低于国内信用评级机构评定的</w:t>
      </w:r>
      <w:r>
        <w:t xml:space="preserve"> </w:t>
      </w:r>
      <w:r>
        <w:rPr>
          <w:rFonts w:ascii="Times New Roman" w:eastAsia="Times New Roman" w:hAnsi="Times New Roman" w:cs="Times New Roman"/>
        </w:rPr>
        <w:t xml:space="preserve">AAA </w:t>
      </w:r>
      <w:r>
        <w:t>级或相当于</w:t>
      </w:r>
      <w:r>
        <w:t xml:space="preserve"> </w:t>
      </w:r>
      <w:r>
        <w:rPr>
          <w:rFonts w:ascii="Times New Roman" w:eastAsia="Times New Roman" w:hAnsi="Times New Roman" w:cs="Times New Roman"/>
        </w:rPr>
        <w:t xml:space="preserve">AAA </w:t>
      </w:r>
      <w:r>
        <w:t>级的信用级别；持有资产支持证券期间，如果其信用等级下降、不再符合投资标准，本基金应在评级报告发布之日起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3768EBB" w14:textId="77777777" w:rsidR="00AB3D68" w:rsidRDefault="008B6276">
      <w:pPr>
        <w:numPr>
          <w:ilvl w:val="0"/>
          <w:numId w:val="70"/>
        </w:numPr>
        <w:spacing w:after="0" w:line="384" w:lineRule="auto"/>
        <w:ind w:right="1106"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64E6FED" w14:textId="77777777" w:rsidR="00AB3D68" w:rsidRDefault="008B6276">
      <w:pPr>
        <w:numPr>
          <w:ilvl w:val="0"/>
          <w:numId w:val="70"/>
        </w:numPr>
        <w:spacing w:after="0" w:line="387" w:lineRule="auto"/>
        <w:ind w:right="1106" w:firstLine="480"/>
      </w:pPr>
      <w:r>
        <w:t>本基金在全国银行间同业市场进行债券回购的资金余额不得超过基金净资产的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6A28C8B0" w14:textId="77777777" w:rsidR="00AB3D68" w:rsidRDefault="008B6276">
      <w:pPr>
        <w:numPr>
          <w:ilvl w:val="0"/>
          <w:numId w:val="70"/>
        </w:numPr>
        <w:spacing w:after="18" w:line="368" w:lineRule="auto"/>
        <w:ind w:right="1106" w:firstLine="480"/>
      </w:pPr>
      <w:r>
        <w:t>本基金投资的债券和非金融企业债务融资工具的信用评级应不低于</w:t>
      </w:r>
      <w:r>
        <w:t xml:space="preserve"> </w:t>
      </w:r>
      <w:r>
        <w:rPr>
          <w:rFonts w:ascii="Times New Roman" w:eastAsia="Times New Roman" w:hAnsi="Times New Roman" w:cs="Times New Roman"/>
        </w:rPr>
        <w:t>AA+</w:t>
      </w:r>
      <w:r>
        <w:t>，债券与非金融企业债务融资工具的信用等级应主要参照最近一个会计年度的主体信用评级，如果对发行人同时有两家以上境内评级机构评级的，应采用孰低原则确定其评级，基金管理人还需结合自身的内部信用评级进行独立判断与认定；</w:t>
      </w:r>
      <w:r>
        <w:rPr>
          <w:rFonts w:ascii="Times New Roman" w:eastAsia="Times New Roman" w:hAnsi="Times New Roman" w:cs="Times New Roman"/>
        </w:rPr>
        <w:t xml:space="preserve"> </w:t>
      </w:r>
    </w:p>
    <w:p w14:paraId="39A7EFDD" w14:textId="77777777" w:rsidR="00AB3D68" w:rsidRDefault="008B6276">
      <w:pPr>
        <w:numPr>
          <w:ilvl w:val="0"/>
          <w:numId w:val="70"/>
        </w:numPr>
        <w:ind w:right="1106" w:firstLine="48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AA9C8A6" w14:textId="77777777" w:rsidR="00AB3D68" w:rsidRDefault="008B6276">
      <w:pPr>
        <w:numPr>
          <w:ilvl w:val="0"/>
          <w:numId w:val="70"/>
        </w:numPr>
        <w:spacing w:after="0" w:line="379" w:lineRule="auto"/>
        <w:ind w:right="1106" w:firstLine="480"/>
      </w:pPr>
      <w:r>
        <w:t>本基金主动投资于流动性受限资产的市值合计不得超过基金资产净值的</w:t>
      </w:r>
      <w:r>
        <w:t xml:space="preserve"> </w:t>
      </w:r>
      <w:r>
        <w:rPr>
          <w:rFonts w:ascii="Times New Roman" w:eastAsia="Times New Roman" w:hAnsi="Times New Roman" w:cs="Times New Roman"/>
        </w:rPr>
        <w:t>1</w:t>
      </w:r>
      <w:r>
        <w:rPr>
          <w:rFonts w:ascii="Times New Roman" w:eastAsia="Times New Roman" w:hAnsi="Times New Roman" w:cs="Times New Roman"/>
        </w:rPr>
        <w:t>0%</w:t>
      </w:r>
      <w:r>
        <w:t>，因证券市场波动、基金规模变动等基金管理人之外的因素致使基金不符合前款所规定比例限制的，基金管理人不得主动新增流动性受限资产的投资；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5E838090" w14:textId="77777777" w:rsidR="00AB3D68" w:rsidRDefault="008B6276">
      <w:pPr>
        <w:numPr>
          <w:ilvl w:val="0"/>
          <w:numId w:val="70"/>
        </w:numPr>
        <w:ind w:right="1106" w:firstLine="480"/>
      </w:pPr>
      <w:r>
        <w:t>本基金管理人管理的全部货币市场基金投资同一商业银行的银行存款</w:t>
      </w:r>
    </w:p>
    <w:p w14:paraId="75E802AE" w14:textId="77777777" w:rsidR="00AB3D68" w:rsidRDefault="008B6276">
      <w:pPr>
        <w:spacing w:after="181"/>
        <w:ind w:left="10" w:right="3"/>
      </w:pPr>
      <w:r>
        <w:t>及其发行的同业存单与债券，不得超过该商业银行最近一个季度末净资产的</w:t>
      </w:r>
      <w:r>
        <w:rPr>
          <w:rFonts w:ascii="Times New Roman" w:eastAsia="Times New Roman" w:hAnsi="Times New Roman" w:cs="Times New Roman"/>
        </w:rPr>
        <w:t xml:space="preserve"> </w:t>
      </w:r>
    </w:p>
    <w:p w14:paraId="60BBBC67" w14:textId="77777777" w:rsidR="00AB3D68" w:rsidRDefault="008B6276">
      <w:pPr>
        <w:pStyle w:val="2"/>
        <w:ind w:left="-5"/>
      </w:pPr>
      <w:r>
        <w:t>10 %</w:t>
      </w:r>
      <w:r>
        <w:rPr>
          <w:rFonts w:ascii="宋体" w:eastAsia="宋体" w:hAnsi="宋体" w:cs="宋体"/>
        </w:rPr>
        <w:t>；</w:t>
      </w:r>
      <w:r>
        <w:t xml:space="preserve"> </w:t>
      </w:r>
    </w:p>
    <w:p w14:paraId="1D37AA8A" w14:textId="77777777" w:rsidR="00AB3D68" w:rsidRDefault="008B6276">
      <w:pPr>
        <w:numPr>
          <w:ilvl w:val="0"/>
          <w:numId w:val="71"/>
        </w:numPr>
        <w:spacing w:after="7" w:line="372" w:lineRule="auto"/>
        <w:ind w:right="1573" w:firstLine="470"/>
      </w:pPr>
      <w:r>
        <w:t>本基金投资于主体信用评级低于</w:t>
      </w:r>
      <w:r>
        <w:t xml:space="preserve"> </w:t>
      </w:r>
      <w:r>
        <w:rPr>
          <w:rFonts w:ascii="Times New Roman" w:eastAsia="Times New Roman" w:hAnsi="Times New Roman" w:cs="Times New Roman"/>
        </w:rPr>
        <w:t xml:space="preserve">AAA </w:t>
      </w:r>
      <w:r>
        <w:t>的机构发行的金融工具占基金资产净值的比例合计不得超过</w:t>
      </w:r>
      <w:r>
        <w:t xml:space="preserve"> </w:t>
      </w:r>
      <w:r>
        <w:rPr>
          <w:rFonts w:ascii="Times New Roman" w:eastAsia="Times New Roman" w:hAnsi="Times New Roman" w:cs="Times New Roman"/>
        </w:rPr>
        <w:t>10%</w:t>
      </w:r>
      <w:r>
        <w:t>，其中单一机构发行的金融工具占基金资产净值的比例合计不得超过</w:t>
      </w:r>
      <w:r>
        <w:t xml:space="preserve"> </w:t>
      </w:r>
      <w:r>
        <w:rPr>
          <w:rFonts w:ascii="Times New Roman" w:eastAsia="Times New Roman" w:hAnsi="Times New Roman" w:cs="Times New Roman"/>
        </w:rPr>
        <w:t>2%</w:t>
      </w:r>
      <w:r>
        <w:t>。前述金融工具包括债券、非金融企业债务融资工具、银行存款、同业</w:t>
      </w:r>
      <w:r>
        <w:t>存单、相关机构作为原始权益人的资产支持证券及中国证监会认定的其他品种；</w:t>
      </w:r>
      <w:r>
        <w:rPr>
          <w:rFonts w:ascii="Times New Roman" w:eastAsia="Times New Roman" w:hAnsi="Times New Roman" w:cs="Times New Roman"/>
        </w:rPr>
        <w:t xml:space="preserve"> </w:t>
      </w:r>
    </w:p>
    <w:p w14:paraId="7B9631EB" w14:textId="77777777" w:rsidR="00AB3D68" w:rsidRDefault="008B6276">
      <w:pPr>
        <w:numPr>
          <w:ilvl w:val="0"/>
          <w:numId w:val="71"/>
        </w:numPr>
        <w:spacing w:after="11" w:line="366" w:lineRule="auto"/>
        <w:ind w:right="1573"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C05F0A4" w14:textId="77777777" w:rsidR="00AB3D68" w:rsidRDefault="008B6276">
      <w:pPr>
        <w:numPr>
          <w:ilvl w:val="0"/>
          <w:numId w:val="71"/>
        </w:numPr>
        <w:spacing w:after="0" w:line="379" w:lineRule="auto"/>
        <w:ind w:right="1573" w:firstLine="470"/>
      </w:pPr>
      <w:r>
        <w:t>法律、法规、基金合同及中国证监会、中国人民银行规定的其他比例限制。</w:t>
      </w:r>
      <w:r>
        <w:rPr>
          <w:rFonts w:ascii="Times New Roman" w:eastAsia="Times New Roman" w:hAnsi="Times New Roman" w:cs="Times New Roman"/>
        </w:rPr>
        <w:t xml:space="preserve"> </w:t>
      </w:r>
    </w:p>
    <w:p w14:paraId="1AEDAF8D" w14:textId="77777777" w:rsidR="00AB3D68" w:rsidRDefault="008B6276">
      <w:pPr>
        <w:spacing w:after="2" w:line="372" w:lineRule="auto"/>
        <w:ind w:left="0" w:right="1346" w:firstLine="480"/>
      </w:pPr>
      <w:r>
        <w:t>除上述（</w:t>
      </w:r>
      <w:r>
        <w:rPr>
          <w:rFonts w:ascii="Times New Roman" w:eastAsia="Times New Roman" w:hAnsi="Times New Roman" w:cs="Times New Roman"/>
        </w:rPr>
        <w:t>1</w:t>
      </w:r>
      <w:r>
        <w:t>）、（</w:t>
      </w:r>
      <w:r>
        <w:rPr>
          <w:rFonts w:ascii="Times New Roman" w:eastAsia="Times New Roman" w:hAnsi="Times New Roman" w:cs="Times New Roman"/>
        </w:rPr>
        <w:t>7</w:t>
      </w:r>
      <w:r>
        <w:t>）、（</w:t>
      </w:r>
      <w:r>
        <w:rPr>
          <w:rFonts w:ascii="Times New Roman" w:eastAsia="Times New Roman" w:hAnsi="Times New Roman" w:cs="Times New Roman"/>
        </w:rPr>
        <w:t>15</w:t>
      </w:r>
      <w:r>
        <w:t>）、（</w:t>
      </w:r>
      <w:r>
        <w:rPr>
          <w:rFonts w:ascii="Times New Roman" w:eastAsia="Times New Roman" w:hAnsi="Times New Roman" w:cs="Times New Roman"/>
        </w:rPr>
        <w:t>20</w:t>
      </w:r>
      <w:r>
        <w:t>）、（</w:t>
      </w:r>
      <w:r>
        <w:rPr>
          <w:rFonts w:ascii="Times New Roman" w:eastAsia="Times New Roman" w:hAnsi="Times New Roman" w:cs="Times New Roman"/>
        </w:rPr>
        <w:t>23</w:t>
      </w:r>
      <w:r>
        <w:t>）条外，由于市场变化或基金规模变动等基金管理人之外的原因导致的投资比例不符合上述约定的，基金管理人应当在</w:t>
      </w:r>
      <w:r>
        <w:t xml:space="preserve"> </w:t>
      </w:r>
      <w:r>
        <w:rPr>
          <w:rFonts w:ascii="Times New Roman" w:eastAsia="Times New Roman" w:hAnsi="Times New Roman" w:cs="Times New Roman"/>
        </w:rPr>
        <w:t xml:space="preserve">10 </w:t>
      </w:r>
      <w:r>
        <w:t>个交易日内进行调整，但中国证监会规定的特殊情形除外。法律法规另有规定的从其规定。</w:t>
      </w:r>
      <w:r>
        <w:rPr>
          <w:rFonts w:ascii="Times New Roman" w:eastAsia="Times New Roman" w:hAnsi="Times New Roman" w:cs="Times New Roman"/>
        </w:rPr>
        <w:t xml:space="preserve"> </w:t>
      </w:r>
    </w:p>
    <w:p w14:paraId="2B74843F" w14:textId="77777777" w:rsidR="00AB3D68" w:rsidRDefault="008B6276">
      <w:pPr>
        <w:spacing w:after="12" w:line="369" w:lineRule="auto"/>
        <w:ind w:left="0" w:right="3"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个月内使基金的投资组合比例符合基金合同的有关约定。如果法律法规对本基金合同约定投资组合比例限制进行变更的，以变更后的规定为准。法律法规或监管部门取消上述限制，如适用于本</w:t>
      </w:r>
    </w:p>
    <w:p w14:paraId="30023E6D" w14:textId="77777777" w:rsidR="00AB3D68" w:rsidRDefault="008B6276">
      <w:pPr>
        <w:ind w:left="10" w:right="3"/>
      </w:pPr>
      <w:r>
        <w:t>基金，本基金投资不再受相关限制。</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6121B7C2" w14:textId="77777777" w:rsidR="00AB3D68" w:rsidRDefault="008B6276">
      <w:pPr>
        <w:ind w:left="475" w:right="3"/>
      </w:pPr>
      <w:r>
        <w:rPr>
          <w:rFonts w:ascii="Times New Roman" w:eastAsia="Times New Roman" w:hAnsi="Times New Roman" w:cs="Times New Roman"/>
        </w:rPr>
        <w:t>3</w:t>
      </w:r>
      <w:r>
        <w:t>、禁止行为</w:t>
      </w:r>
      <w:r>
        <w:rPr>
          <w:rFonts w:ascii="Times New Roman" w:eastAsia="Times New Roman" w:hAnsi="Times New Roman" w:cs="Times New Roman"/>
        </w:rPr>
        <w:t xml:space="preserve"> </w:t>
      </w:r>
    </w:p>
    <w:p w14:paraId="65937759" w14:textId="77777777" w:rsidR="00AB3D68" w:rsidRDefault="008B6276">
      <w:pPr>
        <w:ind w:left="475" w:right="3"/>
      </w:pPr>
      <w:r>
        <w:t>为维护基金份额持有人的合法权益，基金财产不得用于下列投资或者活动：</w:t>
      </w:r>
      <w:r>
        <w:rPr>
          <w:rFonts w:ascii="Times New Roman" w:eastAsia="Times New Roman" w:hAnsi="Times New Roman" w:cs="Times New Roman"/>
        </w:rPr>
        <w:t xml:space="preserve"> </w:t>
      </w:r>
    </w:p>
    <w:p w14:paraId="6556846C" w14:textId="77777777" w:rsidR="00AB3D68" w:rsidRDefault="008B6276">
      <w:pPr>
        <w:numPr>
          <w:ilvl w:val="0"/>
          <w:numId w:val="72"/>
        </w:numPr>
        <w:ind w:right="3" w:hanging="600"/>
      </w:pPr>
      <w:r>
        <w:t>承销证券；</w:t>
      </w:r>
      <w:r>
        <w:rPr>
          <w:rFonts w:ascii="Times New Roman" w:eastAsia="Times New Roman" w:hAnsi="Times New Roman" w:cs="Times New Roman"/>
        </w:rPr>
        <w:t xml:space="preserve"> </w:t>
      </w:r>
    </w:p>
    <w:p w14:paraId="4322FD13" w14:textId="77777777" w:rsidR="00AB3D68" w:rsidRDefault="008B6276">
      <w:pPr>
        <w:numPr>
          <w:ilvl w:val="0"/>
          <w:numId w:val="72"/>
        </w:numPr>
        <w:ind w:right="3" w:hanging="600"/>
      </w:pPr>
      <w:r>
        <w:t>违反规定向他人贷款或者提供担保；</w:t>
      </w:r>
      <w:r>
        <w:rPr>
          <w:rFonts w:ascii="Times New Roman" w:eastAsia="Times New Roman" w:hAnsi="Times New Roman" w:cs="Times New Roman"/>
        </w:rPr>
        <w:t xml:space="preserve"> </w:t>
      </w:r>
    </w:p>
    <w:p w14:paraId="30539393" w14:textId="77777777" w:rsidR="00AB3D68" w:rsidRDefault="008B6276">
      <w:pPr>
        <w:numPr>
          <w:ilvl w:val="0"/>
          <w:numId w:val="72"/>
        </w:numPr>
        <w:ind w:right="3" w:hanging="600"/>
      </w:pPr>
      <w:r>
        <w:t>从事承担无限责任的投资；</w:t>
      </w:r>
      <w:r>
        <w:rPr>
          <w:rFonts w:ascii="Times New Roman" w:eastAsia="Times New Roman" w:hAnsi="Times New Roman" w:cs="Times New Roman"/>
        </w:rPr>
        <w:t xml:space="preserve"> </w:t>
      </w:r>
    </w:p>
    <w:p w14:paraId="115147CC" w14:textId="77777777" w:rsidR="00AB3D68" w:rsidRDefault="008B6276">
      <w:pPr>
        <w:numPr>
          <w:ilvl w:val="0"/>
          <w:numId w:val="72"/>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763C04F8" w14:textId="77777777" w:rsidR="00AB3D68" w:rsidRDefault="008B6276">
      <w:pPr>
        <w:numPr>
          <w:ilvl w:val="0"/>
          <w:numId w:val="72"/>
        </w:numPr>
        <w:ind w:right="3" w:hanging="600"/>
      </w:pPr>
      <w:r>
        <w:t>向其基金管理人、基金托管人出资；</w:t>
      </w:r>
      <w:r>
        <w:rPr>
          <w:rFonts w:ascii="Times New Roman" w:eastAsia="Times New Roman" w:hAnsi="Times New Roman" w:cs="Times New Roman"/>
        </w:rPr>
        <w:t xml:space="preserve"> </w:t>
      </w:r>
    </w:p>
    <w:p w14:paraId="77979035" w14:textId="77777777" w:rsidR="00AB3D68" w:rsidRDefault="008B6276">
      <w:pPr>
        <w:numPr>
          <w:ilvl w:val="0"/>
          <w:numId w:val="72"/>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0C8433AC" w14:textId="77777777" w:rsidR="00AB3D68" w:rsidRDefault="008B6276">
      <w:pPr>
        <w:numPr>
          <w:ilvl w:val="0"/>
          <w:numId w:val="72"/>
        </w:numPr>
        <w:ind w:right="3" w:hanging="600"/>
      </w:pPr>
      <w:r>
        <w:t>依照法律法规有关规定，由中国证监会规定禁止的其他活动。</w:t>
      </w:r>
      <w:r>
        <w:rPr>
          <w:rFonts w:ascii="Times New Roman" w:eastAsia="Times New Roman" w:hAnsi="Times New Roman" w:cs="Times New Roman"/>
        </w:rPr>
        <w:t xml:space="preserve"> </w:t>
      </w:r>
    </w:p>
    <w:p w14:paraId="46BF0F0C" w14:textId="77777777" w:rsidR="00AB3D68" w:rsidRDefault="008B6276">
      <w:pPr>
        <w:spacing w:line="363" w:lineRule="auto"/>
        <w:ind w:left="0" w:right="3"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法律法规或监管部门取消上述</w:t>
      </w:r>
      <w:r>
        <w:t>限制，如适用于本基金，则本基金投资不再受相关限制。</w:t>
      </w:r>
      <w:r>
        <w:rPr>
          <w:rFonts w:ascii="Times New Roman" w:eastAsia="Times New Roman" w:hAnsi="Times New Roman" w:cs="Times New Roman"/>
        </w:rPr>
        <w:t xml:space="preserve"> </w:t>
      </w:r>
    </w:p>
    <w:p w14:paraId="2AB116BA" w14:textId="77777777" w:rsidR="00AB3D68" w:rsidRDefault="008B6276">
      <w:pPr>
        <w:spacing w:after="13" w:line="369" w:lineRule="auto"/>
        <w:ind w:left="0" w:right="3" w:firstLine="480"/>
      </w:pPr>
      <w:r>
        <w:t>本基金拟投资于主体信用评级低于</w:t>
      </w:r>
      <w:r>
        <w:rPr>
          <w:rFonts w:ascii="Times New Roman" w:eastAsia="Times New Roman" w:hAnsi="Times New Roman" w:cs="Times New Roman"/>
        </w:rPr>
        <w:t xml:space="preserve"> AA+</w:t>
      </w:r>
      <w:r>
        <w:t>的商业银行的银行存款与同业存单的，应当经基金管理人董事会审议批准，相关交易应当事先征得基金托管人的同意，并作为重大事项履行信息披露程序。</w:t>
      </w:r>
      <w:r>
        <w:rPr>
          <w:rFonts w:ascii="Times New Roman" w:eastAsia="Times New Roman" w:hAnsi="Times New Roman" w:cs="Times New Roman"/>
        </w:rPr>
        <w:t xml:space="preserve"> </w:t>
      </w:r>
    </w:p>
    <w:p w14:paraId="66C1AF77" w14:textId="77777777" w:rsidR="00AB3D68" w:rsidRDefault="008B6276">
      <w:pPr>
        <w:numPr>
          <w:ilvl w:val="0"/>
          <w:numId w:val="73"/>
        </w:numPr>
        <w:ind w:right="3" w:hanging="480"/>
      </w:pPr>
      <w:r>
        <w:t>业绩比较基准</w:t>
      </w:r>
      <w:r>
        <w:rPr>
          <w:rFonts w:ascii="Times New Roman" w:eastAsia="Times New Roman" w:hAnsi="Times New Roman" w:cs="Times New Roman"/>
        </w:rPr>
        <w:t xml:space="preserve"> </w:t>
      </w:r>
    </w:p>
    <w:p w14:paraId="2F755687" w14:textId="77777777" w:rsidR="00AB3D68" w:rsidRDefault="008B6276">
      <w:pPr>
        <w:ind w:left="475" w:right="3"/>
      </w:pPr>
      <w:r>
        <w:t>本基金的业绩比较基准为：人民币活期存款利率（税后）。</w:t>
      </w:r>
      <w:r>
        <w:rPr>
          <w:rFonts w:ascii="Times New Roman" w:eastAsia="Times New Roman" w:hAnsi="Times New Roman" w:cs="Times New Roman"/>
        </w:rPr>
        <w:t xml:space="preserve"> </w:t>
      </w:r>
    </w:p>
    <w:p w14:paraId="43853AE8" w14:textId="77777777" w:rsidR="00AB3D68" w:rsidRDefault="008B6276">
      <w:pPr>
        <w:spacing w:after="14" w:line="362" w:lineRule="auto"/>
        <w:ind w:left="0" w:right="1106" w:firstLine="480"/>
      </w:pPr>
      <w:r>
        <w:t>本基金定位为现金管理工具，注重基金资产的流动性和安全性，因此采用活期存款利率（税后）作为业绩比较基准。活期存款利率由中国人民银行公布，如果活期存款利率或利息税发生调整，则新的业绩比较基准将从调整当日起开始生效。</w:t>
      </w:r>
      <w:r>
        <w:rPr>
          <w:rFonts w:ascii="Times New Roman" w:eastAsia="Times New Roman" w:hAnsi="Times New Roman" w:cs="Times New Roman"/>
        </w:rPr>
        <w:t xml:space="preserve"> </w:t>
      </w:r>
    </w:p>
    <w:p w14:paraId="6931A328" w14:textId="77777777" w:rsidR="00AB3D68" w:rsidRDefault="008B6276">
      <w:pPr>
        <w:spacing w:after="22" w:line="363" w:lineRule="auto"/>
        <w:ind w:left="0" w:right="3" w:firstLine="480"/>
      </w:pPr>
      <w:r>
        <w:t>如果今后法律法规发生变化，或者有其他代表性更强、更科学客观的业绩比较基准适用于本基金时，经基金管理人和基金托管人协商一致后，本基金可以在报中国证监会备案后变更业绩比较基准并及时公告。</w:t>
      </w:r>
      <w:r>
        <w:rPr>
          <w:rFonts w:ascii="Times New Roman" w:eastAsia="Times New Roman" w:hAnsi="Times New Roman" w:cs="Times New Roman"/>
        </w:rPr>
        <w:t xml:space="preserve"> </w:t>
      </w:r>
    </w:p>
    <w:p w14:paraId="304D1D4F" w14:textId="77777777" w:rsidR="00AB3D68" w:rsidRDefault="008B6276">
      <w:pPr>
        <w:numPr>
          <w:ilvl w:val="0"/>
          <w:numId w:val="73"/>
        </w:numPr>
        <w:ind w:right="3" w:hanging="480"/>
      </w:pPr>
      <w:r>
        <w:t>风险收益特征</w:t>
      </w:r>
      <w:r>
        <w:rPr>
          <w:rFonts w:ascii="Times New Roman" w:eastAsia="Times New Roman" w:hAnsi="Times New Roman" w:cs="Times New Roman"/>
        </w:rPr>
        <w:t xml:space="preserve"> </w:t>
      </w:r>
    </w:p>
    <w:p w14:paraId="196A2922" w14:textId="77777777" w:rsidR="00AB3D68" w:rsidRDefault="008B6276">
      <w:pPr>
        <w:spacing w:after="18" w:line="365" w:lineRule="auto"/>
        <w:ind w:left="0" w:right="3" w:firstLine="480"/>
      </w:pPr>
      <w:r>
        <w:t>本基金为货币市场基金，属于证券投资基金中的高流动性、低风险品种，其预期收益和预期风险均低于债券型</w:t>
      </w:r>
      <w:r>
        <w:t>基金、混合型基金及股票型基金。</w:t>
      </w:r>
      <w:r>
        <w:rPr>
          <w:rFonts w:ascii="Times New Roman" w:eastAsia="Times New Roman" w:hAnsi="Times New Roman" w:cs="Times New Roman"/>
        </w:rPr>
        <w:t xml:space="preserve"> </w:t>
      </w:r>
    </w:p>
    <w:p w14:paraId="18B8B121" w14:textId="77777777" w:rsidR="00AB3D68" w:rsidRDefault="008B6276">
      <w:pPr>
        <w:numPr>
          <w:ilvl w:val="0"/>
          <w:numId w:val="73"/>
        </w:numPr>
        <w:ind w:right="3" w:hanging="480"/>
      </w:pPr>
      <w:r>
        <w:t>投资组合平均剩余期限和平均剩余存续期限的计算方法</w:t>
      </w:r>
      <w:r>
        <w:rPr>
          <w:rFonts w:ascii="Times New Roman" w:eastAsia="Times New Roman" w:hAnsi="Times New Roman" w:cs="Times New Roman"/>
        </w:rPr>
        <w:t xml:space="preserve"> </w:t>
      </w:r>
    </w:p>
    <w:p w14:paraId="0070062D" w14:textId="77777777" w:rsidR="00AB3D68" w:rsidRDefault="008B6276">
      <w:pPr>
        <w:ind w:left="475" w:right="3"/>
      </w:pPr>
      <w:r>
        <w:rPr>
          <w:rFonts w:ascii="Times New Roman" w:eastAsia="Times New Roman" w:hAnsi="Times New Roman" w:cs="Times New Roman"/>
        </w:rPr>
        <w:t>1</w:t>
      </w:r>
      <w:r>
        <w:t>、计算公式</w:t>
      </w:r>
      <w:r>
        <w:rPr>
          <w:rFonts w:ascii="Times New Roman" w:eastAsia="Times New Roman" w:hAnsi="Times New Roman" w:cs="Times New Roman"/>
        </w:rPr>
        <w:t xml:space="preserve"> </w:t>
      </w:r>
    </w:p>
    <w:p w14:paraId="64A98EE3" w14:textId="77777777" w:rsidR="00AB3D68" w:rsidRDefault="008B6276">
      <w:pPr>
        <w:spacing w:after="71"/>
        <w:ind w:left="475" w:right="3"/>
      </w:pPr>
      <w:r>
        <w:t>平均剩余期限的计算公式为：</w:t>
      </w:r>
      <w:r>
        <w:rPr>
          <w:rFonts w:ascii="Times New Roman" w:eastAsia="Times New Roman" w:hAnsi="Times New Roman" w:cs="Times New Roman"/>
        </w:rPr>
        <w:t xml:space="preserve"> </w:t>
      </w:r>
    </w:p>
    <w:p w14:paraId="57DB908D" w14:textId="77777777" w:rsidR="00AB3D68" w:rsidRDefault="008B6276">
      <w:pPr>
        <w:spacing w:after="75"/>
        <w:ind w:left="548"/>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1D2FD44" wp14:editId="664ADEEF">
                <wp:simplePos x="0" y="0"/>
                <wp:positionH relativeFrom="column">
                  <wp:posOffset>335473</wp:posOffset>
                </wp:positionH>
                <wp:positionV relativeFrom="paragraph">
                  <wp:posOffset>181546</wp:posOffset>
                </wp:positionV>
                <wp:extent cx="5105953" cy="5467"/>
                <wp:effectExtent l="0" t="0" r="0" b="0"/>
                <wp:wrapNone/>
                <wp:docPr id="61795" name="Group 61795"/>
                <wp:cNvGraphicFramePr/>
                <a:graphic xmlns:a="http://schemas.openxmlformats.org/drawingml/2006/main">
                  <a:graphicData uri="http://schemas.microsoft.com/office/word/2010/wordprocessingGroup">
                    <wpg:wgp>
                      <wpg:cNvGrpSpPr/>
                      <wpg:grpSpPr>
                        <a:xfrm>
                          <a:off x="0" y="0"/>
                          <a:ext cx="5105953" cy="5467"/>
                          <a:chOff x="0" y="0"/>
                          <a:chExt cx="5105953" cy="5467"/>
                        </a:xfrm>
                      </wpg:grpSpPr>
                      <wps:wsp>
                        <wps:cNvPr id="4909" name="Shape 4909"/>
                        <wps:cNvSpPr/>
                        <wps:spPr>
                          <a:xfrm>
                            <a:off x="0" y="0"/>
                            <a:ext cx="5105953" cy="0"/>
                          </a:xfrm>
                          <a:custGeom>
                            <a:avLst/>
                            <a:gdLst/>
                            <a:ahLst/>
                            <a:cxnLst/>
                            <a:rect l="0" t="0" r="0" b="0"/>
                            <a:pathLst>
                              <a:path w="5105953">
                                <a:moveTo>
                                  <a:pt x="0" y="0"/>
                                </a:moveTo>
                                <a:lnTo>
                                  <a:pt x="5105953" y="0"/>
                                </a:lnTo>
                              </a:path>
                            </a:pathLst>
                          </a:custGeom>
                          <a:ln w="5467"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795" style="width:402.044pt;height:0.430485pt;position:absolute;z-index:45;mso-position-horizontal-relative:text;mso-position-horizontal:absolute;margin-left:26.4152pt;mso-position-vertical-relative:text;margin-top:14.295pt;" coordsize="51059,54">
                <v:shape id="Shape 4909" style="position:absolute;width:51059;height:0;left:0;top:0;" coordsize="5105953,0" path="m0,0l5105953,0">
                  <v:stroke weight="0.430485pt" endcap="flat" joinstyle="round" on="true" color="#000000"/>
                  <v:fill on="false" color="#000000" opacity="0"/>
                </v:shape>
              </v:group>
            </w:pict>
          </mc:Fallback>
        </mc:AlternateContent>
      </w:r>
      <w:r>
        <w:rPr>
          <w:rFonts w:ascii="Segoe UI Symbol" w:eastAsia="Segoe UI Symbol" w:hAnsi="Segoe UI Symbol" w:cs="Segoe UI Symbol"/>
          <w:sz w:val="31"/>
        </w:rPr>
        <w:t></w:t>
      </w:r>
      <w:r>
        <w:rPr>
          <w:sz w:val="21"/>
        </w:rPr>
        <w:t>投资于金融工具产生的资产</w:t>
      </w:r>
      <w:r>
        <w:rPr>
          <w:rFonts w:ascii="Segoe UI Symbol" w:eastAsia="Segoe UI Symbol" w:hAnsi="Segoe UI Symbol" w:cs="Segoe UI Symbol"/>
          <w:sz w:val="21"/>
        </w:rPr>
        <w:t></w:t>
      </w:r>
      <w:r>
        <w:rPr>
          <w:sz w:val="21"/>
        </w:rPr>
        <w:t>剩余期限</w:t>
      </w:r>
      <w:r>
        <w:rPr>
          <w:rFonts w:ascii="Times New Roman" w:eastAsia="Times New Roman" w:hAnsi="Times New Roman" w:cs="Times New Roman"/>
          <w:sz w:val="21"/>
        </w:rPr>
        <w:t xml:space="preserve"> -</w:t>
      </w:r>
      <w:r>
        <w:rPr>
          <w:rFonts w:ascii="Segoe UI Symbol" w:eastAsia="Segoe UI Symbol" w:hAnsi="Segoe UI Symbol" w:cs="Segoe UI Symbol"/>
          <w:sz w:val="31"/>
        </w:rPr>
        <w:t></w:t>
      </w:r>
      <w:r>
        <w:rPr>
          <w:sz w:val="21"/>
        </w:rPr>
        <w:t>投资于金融工具产生的负债</w:t>
      </w:r>
      <w:r>
        <w:rPr>
          <w:rFonts w:ascii="Segoe UI Symbol" w:eastAsia="Segoe UI Symbol" w:hAnsi="Segoe UI Symbol" w:cs="Segoe UI Symbol"/>
          <w:sz w:val="21"/>
        </w:rPr>
        <w:t></w:t>
      </w:r>
      <w:r>
        <w:rPr>
          <w:sz w:val="21"/>
        </w:rPr>
        <w:t>剩余期限</w:t>
      </w:r>
      <w:r>
        <w:rPr>
          <w:rFonts w:ascii="Times New Roman" w:eastAsia="Times New Roman" w:hAnsi="Times New Roman" w:cs="Times New Roman"/>
          <w:sz w:val="21"/>
        </w:rPr>
        <w:t>+</w:t>
      </w:r>
      <w:r>
        <w:rPr>
          <w:sz w:val="21"/>
        </w:rPr>
        <w:t>债券正回购</w:t>
      </w:r>
      <w:r>
        <w:rPr>
          <w:rFonts w:ascii="Segoe UI Symbol" w:eastAsia="Segoe UI Symbol" w:hAnsi="Segoe UI Symbol" w:cs="Segoe UI Symbol"/>
          <w:sz w:val="21"/>
        </w:rPr>
        <w:t></w:t>
      </w:r>
      <w:r>
        <w:rPr>
          <w:sz w:val="21"/>
        </w:rPr>
        <w:t>剩余期限</w:t>
      </w:r>
    </w:p>
    <w:p w14:paraId="1D4560B8" w14:textId="77777777" w:rsidR="00AB3D68" w:rsidRDefault="008B6276">
      <w:pPr>
        <w:spacing w:before="36" w:after="38"/>
        <w:ind w:left="-15" w:firstLine="1974"/>
      </w:pPr>
      <w:r>
        <w:rPr>
          <w:sz w:val="21"/>
        </w:rPr>
        <w:t>投资于金融工具产生的资产</w:t>
      </w:r>
      <w:r>
        <w:rPr>
          <w:rFonts w:ascii="Times New Roman" w:eastAsia="Times New Roman" w:hAnsi="Times New Roman" w:cs="Times New Roman"/>
          <w:sz w:val="21"/>
        </w:rPr>
        <w:t xml:space="preserve">- </w:t>
      </w:r>
      <w:r>
        <w:rPr>
          <w:sz w:val="21"/>
        </w:rPr>
        <w:t>投资于金融工具产生的负债</w:t>
      </w:r>
      <w:r>
        <w:rPr>
          <w:rFonts w:ascii="Times New Roman" w:eastAsia="Times New Roman" w:hAnsi="Times New Roman" w:cs="Times New Roman"/>
          <w:sz w:val="21"/>
        </w:rPr>
        <w:t>+</w:t>
      </w:r>
      <w:r>
        <w:rPr>
          <w:sz w:val="21"/>
        </w:rPr>
        <w:t>债券正回购</w:t>
      </w:r>
      <w:r>
        <w:rPr>
          <w:sz w:val="21"/>
        </w:rPr>
        <w:t xml:space="preserve"> </w:t>
      </w:r>
      <w:r>
        <w:rPr>
          <w:sz w:val="25"/>
        </w:rPr>
        <w:t xml:space="preserve">    </w:t>
      </w:r>
      <w:r>
        <w:t>平均剩余存续期限的计算公式为：</w:t>
      </w:r>
      <w:r>
        <w:rPr>
          <w:rFonts w:ascii="Times New Roman" w:eastAsia="Times New Roman" w:hAnsi="Times New Roman" w:cs="Times New Roman"/>
        </w:rPr>
        <w:t xml:space="preserve"> </w:t>
      </w:r>
    </w:p>
    <w:p w14:paraId="099C311D" w14:textId="77777777" w:rsidR="00AB3D68" w:rsidRDefault="008B6276">
      <w:pPr>
        <w:spacing w:after="0"/>
        <w:ind w:left="0" w:firstLine="0"/>
      </w:pPr>
      <w:r>
        <w:rPr>
          <w:rFonts w:ascii="Cambria Math" w:eastAsia="Cambria Math" w:hAnsi="Cambria Math" w:cs="Cambria Math"/>
          <w:sz w:val="18"/>
        </w:rPr>
        <w:t>∑</w:t>
      </w:r>
      <w:r>
        <w:rPr>
          <w:sz w:val="18"/>
        </w:rPr>
        <w:t>投资于金融工具产生的资产</w:t>
      </w:r>
      <w:r>
        <w:rPr>
          <w:rFonts w:ascii="Cambria Math" w:eastAsia="Cambria Math" w:hAnsi="Cambria Math" w:cs="Cambria Math"/>
          <w:sz w:val="18"/>
        </w:rPr>
        <w:t>×</w:t>
      </w:r>
      <w:r>
        <w:rPr>
          <w:sz w:val="18"/>
        </w:rPr>
        <w:t>剩余存续期限</w:t>
      </w:r>
      <w:r>
        <w:rPr>
          <w:rFonts w:ascii="Cambria Math" w:eastAsia="Cambria Math" w:hAnsi="Cambria Math" w:cs="Cambria Math"/>
          <w:sz w:val="18"/>
        </w:rPr>
        <w:t>−∑</w:t>
      </w:r>
      <w:r>
        <w:rPr>
          <w:sz w:val="18"/>
        </w:rPr>
        <w:t>投资于金融工具产生的负债</w:t>
      </w:r>
      <w:r>
        <w:rPr>
          <w:rFonts w:ascii="Cambria Math" w:eastAsia="Cambria Math" w:hAnsi="Cambria Math" w:cs="Cambria Math"/>
          <w:sz w:val="18"/>
        </w:rPr>
        <w:t>×</w:t>
      </w:r>
      <w:r>
        <w:rPr>
          <w:sz w:val="18"/>
        </w:rPr>
        <w:t>剩余存续期限</w:t>
      </w:r>
      <w:r>
        <w:rPr>
          <w:rFonts w:ascii="Cambria Math" w:eastAsia="Cambria Math" w:hAnsi="Cambria Math" w:cs="Cambria Math"/>
          <w:sz w:val="18"/>
        </w:rPr>
        <w:t>+</w:t>
      </w:r>
      <w:r>
        <w:rPr>
          <w:sz w:val="18"/>
        </w:rPr>
        <w:t>债券正回购</w:t>
      </w:r>
      <w:r>
        <w:rPr>
          <w:rFonts w:ascii="Cambria Math" w:eastAsia="Cambria Math" w:hAnsi="Cambria Math" w:cs="Cambria Math"/>
          <w:sz w:val="18"/>
        </w:rPr>
        <w:t>×</w:t>
      </w:r>
      <w:r>
        <w:rPr>
          <w:sz w:val="18"/>
        </w:rPr>
        <w:t>剩余存续期限</w:t>
      </w:r>
    </w:p>
    <w:p w14:paraId="4814D6D6" w14:textId="77777777" w:rsidR="00AB3D68" w:rsidRDefault="008B6276">
      <w:pPr>
        <w:spacing w:after="164" w:line="247" w:lineRule="auto"/>
        <w:ind w:left="0" w:firstLine="0"/>
        <w:jc w:val="right"/>
      </w:pPr>
      <w:r>
        <w:rPr>
          <w:rFonts w:ascii="Calibri" w:eastAsia="Calibri" w:hAnsi="Calibri" w:cs="Calibri"/>
          <w:noProof/>
          <w:sz w:val="22"/>
        </w:rPr>
        <mc:AlternateContent>
          <mc:Choice Requires="wpg">
            <w:drawing>
              <wp:inline distT="0" distB="0" distL="0" distR="0" wp14:anchorId="615770BB" wp14:editId="728CA413">
                <wp:extent cx="6243194" cy="7620"/>
                <wp:effectExtent l="0" t="0" r="0" b="0"/>
                <wp:docPr id="61797" name="Group 61797"/>
                <wp:cNvGraphicFramePr/>
                <a:graphic xmlns:a="http://schemas.openxmlformats.org/drawingml/2006/main">
                  <a:graphicData uri="http://schemas.microsoft.com/office/word/2010/wordprocessingGroup">
                    <wpg:wgp>
                      <wpg:cNvGrpSpPr/>
                      <wpg:grpSpPr>
                        <a:xfrm>
                          <a:off x="0" y="0"/>
                          <a:ext cx="6243194" cy="7620"/>
                          <a:chOff x="0" y="0"/>
                          <a:chExt cx="6243194" cy="7620"/>
                        </a:xfrm>
                      </wpg:grpSpPr>
                      <wps:wsp>
                        <wps:cNvPr id="71587" name="Shape 71587"/>
                        <wps:cNvSpPr/>
                        <wps:spPr>
                          <a:xfrm>
                            <a:off x="0" y="0"/>
                            <a:ext cx="6243194" cy="9144"/>
                          </a:xfrm>
                          <a:custGeom>
                            <a:avLst/>
                            <a:gdLst/>
                            <a:ahLst/>
                            <a:cxnLst/>
                            <a:rect l="0" t="0" r="0" b="0"/>
                            <a:pathLst>
                              <a:path w="6243194" h="9144">
                                <a:moveTo>
                                  <a:pt x="0" y="0"/>
                                </a:moveTo>
                                <a:lnTo>
                                  <a:pt x="6243194" y="0"/>
                                </a:lnTo>
                                <a:lnTo>
                                  <a:pt x="62431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1797" style="width:491.59pt;height:0.599976pt;mso-position-horizontal-relative:char;mso-position-vertical-relative:line" coordsize="62431,76">
                <v:shape id="Shape 71588" style="position:absolute;width:62431;height:91;left:0;top:0;" coordsize="6243194,9144" path="m0,0l6243194,0l6243194,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rPr>
        <w:t xml:space="preserve"> </w:t>
      </w:r>
      <w:r>
        <w:rPr>
          <w:sz w:val="18"/>
        </w:rPr>
        <w:t>投资于金融工具产生的资产</w:t>
      </w:r>
      <w:r>
        <w:rPr>
          <w:rFonts w:ascii="Cambria Math" w:eastAsia="Cambria Math" w:hAnsi="Cambria Math" w:cs="Cambria Math"/>
          <w:sz w:val="18"/>
        </w:rPr>
        <w:t>−</w:t>
      </w:r>
      <w:r>
        <w:rPr>
          <w:sz w:val="18"/>
        </w:rPr>
        <w:t>投资于金融工具产生的负债</w:t>
      </w:r>
      <w:r>
        <w:rPr>
          <w:rFonts w:ascii="Cambria Math" w:eastAsia="Cambria Math" w:hAnsi="Cambria Math" w:cs="Cambria Math"/>
          <w:sz w:val="18"/>
        </w:rPr>
        <w:t>+</w:t>
      </w:r>
      <w:r>
        <w:rPr>
          <w:sz w:val="18"/>
        </w:rPr>
        <w:t>债券正回购</w:t>
      </w:r>
      <w:r>
        <w:t>其中：</w:t>
      </w:r>
      <w:r>
        <w:rPr>
          <w:rFonts w:ascii="Times New Roman" w:eastAsia="Times New Roman" w:hAnsi="Times New Roman" w:cs="Times New Roman"/>
        </w:rPr>
        <w:t xml:space="preserve"> </w:t>
      </w:r>
    </w:p>
    <w:p w14:paraId="6282BD83" w14:textId="77777777" w:rsidR="00AB3D68" w:rsidRDefault="008B6276">
      <w:pPr>
        <w:spacing w:after="131"/>
        <w:ind w:left="475" w:right="3"/>
      </w:pPr>
      <w:r>
        <w:t>投资于金融工具产生的资产包括现金类资产（含银行活期存款、清算备付金、</w:t>
      </w:r>
    </w:p>
    <w:p w14:paraId="4CAD2866" w14:textId="77777777" w:rsidR="00AB3D68" w:rsidRDefault="008B6276">
      <w:pPr>
        <w:spacing w:after="18" w:line="366" w:lineRule="auto"/>
        <w:ind w:left="10" w:right="386"/>
      </w:pPr>
      <w:r>
        <w:t>交易保证金、证券清算款）、一年以内（含一年）的银行定期存款、有存款期限但根据协议可提前支取且没有利息损失的银行存款、同业存单、剩余期限（或回售期限）在</w:t>
      </w:r>
      <w:r>
        <w:t xml:space="preserve"> </w:t>
      </w:r>
      <w:r>
        <w:rPr>
          <w:rFonts w:ascii="Times New Roman" w:eastAsia="Times New Roman" w:hAnsi="Times New Roman" w:cs="Times New Roman"/>
        </w:rPr>
        <w:t xml:space="preserve">397 </w:t>
      </w:r>
      <w:r>
        <w:t>天以内（含</w:t>
      </w:r>
      <w:r>
        <w:t xml:space="preserve"> </w:t>
      </w:r>
      <w:r>
        <w:rPr>
          <w:rFonts w:ascii="Times New Roman" w:eastAsia="Times New Roman" w:hAnsi="Times New Roman" w:cs="Times New Roman"/>
        </w:rPr>
        <w:t xml:space="preserve">397 </w:t>
      </w:r>
      <w:r>
        <w:t>天）的债券、期限在一年以内（含一年）的逆回购、期限在一年以内（含一年）的中央银行票据、买断式回购产生的待回购债券或中国证监会、中国人民银行认可的其他具有良好流动性的货币市场工具。投资于金融工具产生的负债包括期限在一年以内（含一年）的正回购、买断式回购产生的待返售债券等。</w:t>
      </w:r>
      <w:r>
        <w:rPr>
          <w:rFonts w:ascii="Times New Roman" w:eastAsia="Times New Roman" w:hAnsi="Times New Roman" w:cs="Times New Roman"/>
        </w:rPr>
        <w:t xml:space="preserve"> </w:t>
      </w:r>
    </w:p>
    <w:p w14:paraId="29F3BAC8" w14:textId="77777777" w:rsidR="00AB3D68" w:rsidRDefault="008B6276">
      <w:pPr>
        <w:ind w:left="475" w:right="3"/>
      </w:pPr>
      <w:r>
        <w:rPr>
          <w:rFonts w:ascii="Times New Roman" w:eastAsia="Times New Roman" w:hAnsi="Times New Roman" w:cs="Times New Roman"/>
        </w:rPr>
        <w:t>2</w:t>
      </w:r>
      <w:r>
        <w:t>、各类资产和负债剩余期限和剩余存续期限的确定方法</w:t>
      </w:r>
      <w:r>
        <w:rPr>
          <w:rFonts w:ascii="Times New Roman" w:eastAsia="Times New Roman" w:hAnsi="Times New Roman" w:cs="Times New Roman"/>
        </w:rPr>
        <w:t xml:space="preserve"> </w:t>
      </w:r>
    </w:p>
    <w:p w14:paraId="06514973" w14:textId="77777777" w:rsidR="00AB3D68" w:rsidRDefault="008B6276">
      <w:pPr>
        <w:numPr>
          <w:ilvl w:val="0"/>
          <w:numId w:val="74"/>
        </w:numPr>
        <w:spacing w:after="7" w:line="372" w:lineRule="auto"/>
        <w:ind w:right="3" w:firstLine="480"/>
      </w:pPr>
      <w:r>
        <w:t>银行活期存款、清算备付金、交易保证金的剩余期限和剩余存续期限为</w:t>
      </w:r>
      <w:r>
        <w:t xml:space="preserve"> </w:t>
      </w:r>
      <w:r>
        <w:rPr>
          <w:rFonts w:ascii="Times New Roman" w:eastAsia="Times New Roman" w:hAnsi="Times New Roman" w:cs="Times New Roman"/>
        </w:rPr>
        <w:t xml:space="preserve">0 </w:t>
      </w:r>
      <w:r>
        <w:t>天；证券清算款的剩余期限和剩余存续期限以计算日至交收日的剩余交易日天数计算。</w:t>
      </w:r>
      <w:r>
        <w:rPr>
          <w:rFonts w:ascii="Times New Roman" w:eastAsia="Times New Roman" w:hAnsi="Times New Roman" w:cs="Times New Roman"/>
        </w:rPr>
        <w:t xml:space="preserve"> </w:t>
      </w:r>
    </w:p>
    <w:p w14:paraId="777B7C7E" w14:textId="77777777" w:rsidR="00AB3D68" w:rsidRDefault="008B6276">
      <w:pPr>
        <w:numPr>
          <w:ilvl w:val="0"/>
          <w:numId w:val="74"/>
        </w:numPr>
        <w:spacing w:after="10" w:line="366" w:lineRule="auto"/>
        <w:ind w:right="3" w:firstLine="480"/>
      </w:pPr>
      <w:r>
        <w:t>回购（包括正回购和逆回购）的剩余期限</w:t>
      </w:r>
      <w:r>
        <w:t>和剩余存续期限以计算日至回购协议到期日的实际剩余天数计算；买断式回购产生的待回购债券的剩余期限和剩余存续期限为该基础债券的剩余期限，待返售债券的剩余期限和剩余存续期限以计算日至回购协议到期日的实际剩余天数计算。</w:t>
      </w:r>
      <w:r>
        <w:rPr>
          <w:rFonts w:ascii="Times New Roman" w:eastAsia="Times New Roman" w:hAnsi="Times New Roman" w:cs="Times New Roman"/>
        </w:rPr>
        <w:t xml:space="preserve"> </w:t>
      </w:r>
    </w:p>
    <w:p w14:paraId="5763E50F" w14:textId="77777777" w:rsidR="00AB3D68" w:rsidRDefault="008B6276">
      <w:pPr>
        <w:numPr>
          <w:ilvl w:val="0"/>
          <w:numId w:val="74"/>
        </w:numPr>
        <w:spacing w:after="10" w:line="366" w:lineRule="auto"/>
        <w:ind w:right="3" w:firstLine="480"/>
      </w:pPr>
      <w:r>
        <w:t>银行定期存款、同业存单的剩余期限和剩余存续期限以计算日至协议到期日的实际剩余天数计算；有存款期限，根据协议可提前支取且没有利息损失的银行存款，剩余期限和剩余存续期限以计算日至协议到期日的实际剩余天数计算；银行通知存款的剩余期限以存款协议中约定的通知期计算。</w:t>
      </w:r>
      <w:r>
        <w:rPr>
          <w:rFonts w:ascii="Times New Roman" w:eastAsia="Times New Roman" w:hAnsi="Times New Roman" w:cs="Times New Roman"/>
        </w:rPr>
        <w:t xml:space="preserve"> </w:t>
      </w:r>
    </w:p>
    <w:p w14:paraId="2E5750E2" w14:textId="77777777" w:rsidR="00AB3D68" w:rsidRDefault="008B6276">
      <w:pPr>
        <w:numPr>
          <w:ilvl w:val="0"/>
          <w:numId w:val="74"/>
        </w:numPr>
        <w:spacing w:after="0" w:line="379" w:lineRule="auto"/>
        <w:ind w:right="3" w:firstLine="480"/>
      </w:pPr>
      <w:r>
        <w:t>中央银行票据的剩余期限和剩余存续期限以</w:t>
      </w:r>
      <w:r>
        <w:t>计算日至中央银行票据到期日的实际剩余天数计算。</w:t>
      </w:r>
      <w:r>
        <w:rPr>
          <w:rFonts w:ascii="Times New Roman" w:eastAsia="Times New Roman" w:hAnsi="Times New Roman" w:cs="Times New Roman"/>
        </w:rPr>
        <w:t xml:space="preserve"> </w:t>
      </w:r>
    </w:p>
    <w:p w14:paraId="66C6BF2C" w14:textId="77777777" w:rsidR="00AB3D68" w:rsidRDefault="008B6276">
      <w:pPr>
        <w:numPr>
          <w:ilvl w:val="0"/>
          <w:numId w:val="74"/>
        </w:numPr>
        <w:spacing w:after="10" w:line="366" w:lineRule="auto"/>
        <w:ind w:right="3" w:firstLine="480"/>
      </w:pPr>
      <w:r>
        <w:t>组合中债券的剩余期限和剩余存续期限是指计算日至债券到期日为止所剩余的天数，以下情况除外：允许投资的可变利率或浮动利率债券的剩余期限以计算日至下一个利率调整日的实际剩余天数计算；允许投资的可变利率或浮动利率债券的剩余存续期限以计算日至债券到期日的实际剩余天数计算。</w:t>
      </w:r>
      <w:r>
        <w:rPr>
          <w:rFonts w:ascii="Times New Roman" w:eastAsia="Times New Roman" w:hAnsi="Times New Roman" w:cs="Times New Roman"/>
        </w:rPr>
        <w:t xml:space="preserve"> </w:t>
      </w:r>
    </w:p>
    <w:p w14:paraId="71A0E95A" w14:textId="77777777" w:rsidR="00AB3D68" w:rsidRDefault="008B6276">
      <w:pPr>
        <w:numPr>
          <w:ilvl w:val="0"/>
          <w:numId w:val="74"/>
        </w:numPr>
        <w:spacing w:after="0" w:line="379" w:lineRule="auto"/>
        <w:ind w:right="3" w:firstLine="480"/>
      </w:pPr>
      <w:r>
        <w:t>对其它金融工具，本基金管理人将基于审慎原则，根据法律法规或中国证监会的规定、或参照行业公认的方法计算其剩余期限。</w:t>
      </w:r>
      <w:r>
        <w:rPr>
          <w:rFonts w:ascii="Times New Roman" w:eastAsia="Times New Roman" w:hAnsi="Times New Roman" w:cs="Times New Roman"/>
        </w:rPr>
        <w:t xml:space="preserve"> </w:t>
      </w:r>
    </w:p>
    <w:p w14:paraId="452510E4" w14:textId="77777777" w:rsidR="00AB3D68" w:rsidRDefault="008B6276">
      <w:pPr>
        <w:spacing w:after="18" w:line="365" w:lineRule="auto"/>
        <w:ind w:left="0" w:right="3" w:firstLine="480"/>
      </w:pPr>
      <w:r>
        <w:t>平均剩余期限和平均剩余存续期限的计算结果保留至整数位，小数点后四舍五入。如法律法规或中国证监会对剩余期限计算方法另有规定的从其规定。</w:t>
      </w:r>
      <w:r>
        <w:rPr>
          <w:rFonts w:ascii="Times New Roman" w:eastAsia="Times New Roman" w:hAnsi="Times New Roman" w:cs="Times New Roman"/>
        </w:rPr>
        <w:t xml:space="preserve"> </w:t>
      </w:r>
    </w:p>
    <w:p w14:paraId="3A05C396" w14:textId="77777777" w:rsidR="00AB3D68" w:rsidRDefault="008B6276">
      <w:pPr>
        <w:ind w:left="475" w:right="3"/>
      </w:pPr>
      <w:r>
        <w:t>八、基金管理人代表基金行使债权人权利的处理原则及方法</w:t>
      </w:r>
      <w:r>
        <w:rPr>
          <w:rFonts w:ascii="Times New Roman" w:eastAsia="Times New Roman" w:hAnsi="Times New Roman" w:cs="Times New Roman"/>
        </w:rPr>
        <w:t xml:space="preserve"> </w:t>
      </w:r>
    </w:p>
    <w:p w14:paraId="0A2D1348" w14:textId="77777777" w:rsidR="00AB3D68" w:rsidRDefault="008B6276">
      <w:pPr>
        <w:numPr>
          <w:ilvl w:val="0"/>
          <w:numId w:val="75"/>
        </w:numPr>
        <w:spacing w:after="1" w:line="379" w:lineRule="auto"/>
        <w:ind w:right="3" w:hanging="360"/>
      </w:pPr>
      <w:r>
        <w:t>基金管理人按照国家有关规定代表基金独立行使债权人权利，保护基金份额持有人的利益；</w:t>
      </w:r>
      <w:r>
        <w:rPr>
          <w:rFonts w:ascii="Times New Roman" w:eastAsia="Times New Roman" w:hAnsi="Times New Roman" w:cs="Times New Roman"/>
        </w:rPr>
        <w:t xml:space="preserve"> </w:t>
      </w:r>
    </w:p>
    <w:p w14:paraId="7E497710" w14:textId="77777777" w:rsidR="00AB3D68" w:rsidRDefault="008B6276">
      <w:pPr>
        <w:numPr>
          <w:ilvl w:val="0"/>
          <w:numId w:val="75"/>
        </w:numPr>
        <w:ind w:right="3" w:hanging="360"/>
      </w:pPr>
      <w:r>
        <w:t>有利于基金财产的安全与增值；</w:t>
      </w:r>
      <w:r>
        <w:rPr>
          <w:rFonts w:ascii="Times New Roman" w:eastAsia="Times New Roman" w:hAnsi="Times New Roman" w:cs="Times New Roman"/>
        </w:rPr>
        <w:t xml:space="preserve"> </w:t>
      </w:r>
    </w:p>
    <w:p w14:paraId="63698CB5" w14:textId="77777777" w:rsidR="00AB3D68" w:rsidRDefault="008B6276">
      <w:pPr>
        <w:numPr>
          <w:ilvl w:val="0"/>
          <w:numId w:val="75"/>
        </w:numPr>
        <w:spacing w:line="417" w:lineRule="auto"/>
        <w:ind w:right="3" w:hanging="360"/>
      </w:pPr>
      <w:r>
        <w:t>不通过关联交易为自身、雇员、授权代理人或任何存在利害关系的第三人牟取任何不当利益。</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347EB2C" w14:textId="77777777" w:rsidR="00AB3D68" w:rsidRDefault="008B6276">
      <w:pPr>
        <w:pStyle w:val="1"/>
        <w:ind w:left="220" w:right="1798"/>
      </w:pPr>
      <w:bookmarkStart w:id="14" w:name="_Toc70144"/>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5915D4A5" w14:textId="77777777" w:rsidR="00AB3D68" w:rsidRDefault="008B6276">
      <w:pPr>
        <w:spacing w:after="177"/>
        <w:ind w:left="480" w:firstLine="0"/>
      </w:pPr>
      <w:r>
        <w:rPr>
          <w:rFonts w:ascii="Times New Roman" w:eastAsia="Times New Roman" w:hAnsi="Times New Roman" w:cs="Times New Roman"/>
        </w:rPr>
        <w:t xml:space="preserve"> </w:t>
      </w:r>
    </w:p>
    <w:p w14:paraId="358B99BB" w14:textId="77777777" w:rsidR="00AB3D68" w:rsidRDefault="008B6276">
      <w:pPr>
        <w:numPr>
          <w:ilvl w:val="0"/>
          <w:numId w:val="76"/>
        </w:numPr>
        <w:ind w:right="3" w:hanging="480"/>
      </w:pPr>
      <w:r>
        <w:t>基金资产总值</w:t>
      </w:r>
      <w:r>
        <w:rPr>
          <w:rFonts w:ascii="Times New Roman" w:eastAsia="Times New Roman" w:hAnsi="Times New Roman" w:cs="Times New Roman"/>
        </w:rPr>
        <w:t xml:space="preserve"> </w:t>
      </w:r>
    </w:p>
    <w:p w14:paraId="479561F7" w14:textId="77777777" w:rsidR="00AB3D68" w:rsidRDefault="008B6276">
      <w:pPr>
        <w:spacing w:after="18" w:line="365" w:lineRule="auto"/>
        <w:ind w:left="0"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8DC2210" w14:textId="77777777" w:rsidR="00AB3D68" w:rsidRDefault="008B6276">
      <w:pPr>
        <w:numPr>
          <w:ilvl w:val="0"/>
          <w:numId w:val="76"/>
        </w:numPr>
        <w:ind w:right="3" w:hanging="480"/>
      </w:pPr>
      <w:r>
        <w:t>基金资产净值</w:t>
      </w:r>
      <w:r>
        <w:rPr>
          <w:rFonts w:ascii="Times New Roman" w:eastAsia="Times New Roman" w:hAnsi="Times New Roman" w:cs="Times New Roman"/>
        </w:rPr>
        <w:t xml:space="preserve"> </w:t>
      </w:r>
    </w:p>
    <w:p w14:paraId="401397C7" w14:textId="77777777" w:rsidR="00AB3D68" w:rsidRDefault="008B6276">
      <w:pPr>
        <w:ind w:left="475" w:right="3"/>
      </w:pPr>
      <w:r>
        <w:t>基金资产净值是指基金资产总值减去基金负债后的价值。</w:t>
      </w:r>
      <w:r>
        <w:rPr>
          <w:rFonts w:ascii="Times New Roman" w:eastAsia="Times New Roman" w:hAnsi="Times New Roman" w:cs="Times New Roman"/>
        </w:rPr>
        <w:t xml:space="preserve"> </w:t>
      </w:r>
    </w:p>
    <w:p w14:paraId="4AB29093" w14:textId="77777777" w:rsidR="00AB3D68" w:rsidRDefault="008B6276">
      <w:pPr>
        <w:numPr>
          <w:ilvl w:val="0"/>
          <w:numId w:val="76"/>
        </w:numPr>
        <w:ind w:right="3" w:hanging="480"/>
      </w:pPr>
      <w:r>
        <w:t>基金财产的账户</w:t>
      </w:r>
      <w:r>
        <w:rPr>
          <w:rFonts w:ascii="Times New Roman" w:eastAsia="Times New Roman" w:hAnsi="Times New Roman" w:cs="Times New Roman"/>
        </w:rPr>
        <w:t xml:space="preserve"> </w:t>
      </w:r>
    </w:p>
    <w:p w14:paraId="3F6124BB" w14:textId="77777777" w:rsidR="00AB3D68" w:rsidRDefault="008B6276">
      <w:pPr>
        <w:spacing w:after="0" w:line="360" w:lineRule="auto"/>
        <w:ind w:left="0" w:right="3" w:firstLine="480"/>
      </w:pPr>
      <w:r>
        <w:t>基金托管人根据相关法律法规、规范性文件为本基金开立资金账户、证券账户以及投资所需的其他专用账户。开立的基金专用账户与基金管理人、基金托管</w:t>
      </w:r>
    </w:p>
    <w:p w14:paraId="0CCADECC" w14:textId="77777777" w:rsidR="00AB3D68" w:rsidRDefault="008B6276">
      <w:pPr>
        <w:ind w:left="10"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DD1E8D0" w14:textId="77777777" w:rsidR="00AB3D68" w:rsidRDefault="008B6276">
      <w:pPr>
        <w:numPr>
          <w:ilvl w:val="0"/>
          <w:numId w:val="76"/>
        </w:numPr>
        <w:ind w:right="3" w:hanging="480"/>
      </w:pPr>
      <w:r>
        <w:t>基金财产的保管和处分</w:t>
      </w:r>
      <w:r>
        <w:rPr>
          <w:rFonts w:ascii="Times New Roman" w:eastAsia="Times New Roman" w:hAnsi="Times New Roman" w:cs="Times New Roman"/>
        </w:rPr>
        <w:t xml:space="preserve"> </w:t>
      </w:r>
    </w:p>
    <w:p w14:paraId="58DD4FF3" w14:textId="77777777" w:rsidR="00AB3D68" w:rsidRDefault="008B6276">
      <w:pPr>
        <w:spacing w:after="15" w:line="361" w:lineRule="auto"/>
        <w:ind w:left="0" w:right="1108" w:firstLine="480"/>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D50F5B1" w14:textId="77777777" w:rsidR="00AB3D68" w:rsidRDefault="008B6276">
      <w:pPr>
        <w:spacing w:line="362" w:lineRule="auto"/>
        <w:ind w:left="0"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65EE6E07" w14:textId="77777777" w:rsidR="00AB3D68" w:rsidRDefault="008B6276">
      <w:pPr>
        <w:pStyle w:val="1"/>
        <w:ind w:left="220" w:right="1798"/>
      </w:pPr>
      <w:bookmarkStart w:id="15" w:name="_Toc70145"/>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06FFDD82" w14:textId="77777777" w:rsidR="00AB3D68" w:rsidRDefault="008B6276">
      <w:pPr>
        <w:spacing w:after="177"/>
        <w:ind w:left="480" w:firstLine="0"/>
      </w:pPr>
      <w:r>
        <w:rPr>
          <w:rFonts w:ascii="Times New Roman" w:eastAsia="Times New Roman" w:hAnsi="Times New Roman" w:cs="Times New Roman"/>
        </w:rPr>
        <w:t xml:space="preserve"> </w:t>
      </w:r>
    </w:p>
    <w:p w14:paraId="20E18B56" w14:textId="77777777" w:rsidR="00AB3D68" w:rsidRDefault="008B6276">
      <w:pPr>
        <w:ind w:left="475" w:right="3"/>
      </w:pPr>
      <w:r>
        <w:t>一、估值日</w:t>
      </w:r>
      <w:r>
        <w:rPr>
          <w:rFonts w:ascii="Times New Roman" w:eastAsia="Times New Roman" w:hAnsi="Times New Roman" w:cs="Times New Roman"/>
        </w:rPr>
        <w:t xml:space="preserve"> </w:t>
      </w:r>
    </w:p>
    <w:p w14:paraId="07AB242F" w14:textId="77777777" w:rsidR="00AB3D68" w:rsidRDefault="008B6276">
      <w:pPr>
        <w:spacing w:after="132"/>
        <w:ind w:left="475" w:right="3"/>
      </w:pPr>
      <w:r>
        <w:t>本基金的估值日为本基金相关的证券交易场所的交易日以及国家法律法规</w:t>
      </w:r>
    </w:p>
    <w:p w14:paraId="4B97CC8E" w14:textId="77777777" w:rsidR="00AB3D68" w:rsidRDefault="008B6276">
      <w:pPr>
        <w:ind w:left="10" w:right="3"/>
      </w:pPr>
      <w:r>
        <w:t>规定需要对外披露基金资产净值、</w:t>
      </w:r>
      <w:r>
        <w:rPr>
          <w:rFonts w:ascii="Times New Roman" w:eastAsia="Times New Roman" w:hAnsi="Times New Roman" w:cs="Times New Roman"/>
        </w:rPr>
        <w:t xml:space="preserve">A </w:t>
      </w:r>
      <w:r>
        <w:t>类基金份额每百份基金已实现收益、</w:t>
      </w:r>
      <w:r>
        <w:rPr>
          <w:rFonts w:ascii="Times New Roman" w:eastAsia="Times New Roman" w:hAnsi="Times New Roman" w:cs="Times New Roman"/>
        </w:rPr>
        <w:t xml:space="preserve">B </w:t>
      </w:r>
      <w:r>
        <w:t>类、</w:t>
      </w:r>
    </w:p>
    <w:p w14:paraId="198F473E" w14:textId="77777777" w:rsidR="00AB3D68" w:rsidRDefault="008B6276">
      <w:pPr>
        <w:spacing w:after="0" w:line="384" w:lineRule="auto"/>
        <w:ind w:left="10" w:right="146"/>
      </w:pP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类基金份额每万份基金已实现收益及四类基金份额的七日年化收</w:t>
      </w:r>
      <w:r>
        <w:t>益率的非交易日。</w:t>
      </w:r>
      <w:r>
        <w:rPr>
          <w:rFonts w:ascii="Times New Roman" w:eastAsia="Times New Roman" w:hAnsi="Times New Roman" w:cs="Times New Roman"/>
        </w:rPr>
        <w:t xml:space="preserve"> </w:t>
      </w:r>
    </w:p>
    <w:p w14:paraId="28ACDF54" w14:textId="77777777" w:rsidR="00AB3D68" w:rsidRDefault="008B6276">
      <w:pPr>
        <w:numPr>
          <w:ilvl w:val="0"/>
          <w:numId w:val="77"/>
        </w:numPr>
        <w:ind w:right="3" w:hanging="480"/>
      </w:pPr>
      <w:r>
        <w:t>估值对象</w:t>
      </w:r>
      <w:r>
        <w:rPr>
          <w:rFonts w:ascii="Times New Roman" w:eastAsia="Times New Roman" w:hAnsi="Times New Roman" w:cs="Times New Roman"/>
        </w:rPr>
        <w:t xml:space="preserve"> </w:t>
      </w:r>
    </w:p>
    <w:p w14:paraId="0B007023" w14:textId="77777777" w:rsidR="00AB3D68" w:rsidRDefault="008B6276">
      <w:pPr>
        <w:ind w:left="475" w:right="3"/>
      </w:pPr>
      <w:r>
        <w:t>基金所拥有的各类证券和银行存款本息、应收款项、其它投资等资产及负债。</w:t>
      </w:r>
    </w:p>
    <w:p w14:paraId="2ADAA14B" w14:textId="77777777" w:rsidR="00AB3D68" w:rsidRDefault="008B6276">
      <w:pPr>
        <w:numPr>
          <w:ilvl w:val="0"/>
          <w:numId w:val="77"/>
        </w:numPr>
        <w:ind w:right="3" w:hanging="480"/>
      </w:pPr>
      <w:r>
        <w:t>估值方法</w:t>
      </w:r>
      <w:r>
        <w:rPr>
          <w:rFonts w:ascii="Times New Roman" w:eastAsia="Times New Roman" w:hAnsi="Times New Roman" w:cs="Times New Roman"/>
        </w:rPr>
        <w:t xml:space="preserve"> </w:t>
      </w:r>
    </w:p>
    <w:p w14:paraId="206A8507" w14:textId="77777777" w:rsidR="00AB3D68" w:rsidRDefault="008B6276">
      <w:pPr>
        <w:numPr>
          <w:ilvl w:val="0"/>
          <w:numId w:val="78"/>
        </w:numPr>
        <w:spacing w:after="10" w:line="366" w:lineRule="auto"/>
        <w:ind w:right="3" w:firstLine="480"/>
      </w:pPr>
      <w:r>
        <w:t>本基金估值采用</w:t>
      </w:r>
      <w:r>
        <w:t>“</w:t>
      </w:r>
      <w:r>
        <w:t>摊余成本法</w:t>
      </w:r>
      <w:r>
        <w:t>”</w:t>
      </w:r>
      <w:r>
        <w:t>，即计价对象以买入成本列示，按照票面利率或协议利率并考虑其买入时的溢价和折价，在剩余存续期内按实际利率法摊销，每日计提损益。本基金不采用市场利率和上市交易的债券和票据的市价计算基金资产净值。</w:t>
      </w:r>
      <w:r>
        <w:rPr>
          <w:rFonts w:ascii="Times New Roman" w:eastAsia="Times New Roman" w:hAnsi="Times New Roman" w:cs="Times New Roman"/>
        </w:rPr>
        <w:t xml:space="preserve"> </w:t>
      </w:r>
    </w:p>
    <w:p w14:paraId="317E1BA9" w14:textId="77777777" w:rsidR="00AB3D68" w:rsidRDefault="008B6276">
      <w:pPr>
        <w:numPr>
          <w:ilvl w:val="0"/>
          <w:numId w:val="78"/>
        </w:numPr>
        <w:spacing w:after="16" w:line="367" w:lineRule="auto"/>
        <w:ind w:right="3" w:firstLine="480"/>
      </w:pPr>
      <w:r>
        <w:t>为了避免采用</w:t>
      </w:r>
      <w:r>
        <w:t>“</w:t>
      </w:r>
      <w:r>
        <w:t>摊余成本法</w:t>
      </w:r>
      <w:r>
        <w:t>”</w:t>
      </w:r>
      <w:r>
        <w:t>计算的基金资产净值与按市场利率和交易市价计算的基金资产净值发生重大偏离，从而对基金份额持有人的利益产生稀释和不公平的结果，基金管理人于每一估值日，采用</w:t>
      </w:r>
      <w:r>
        <w:t>估值技术，对基金持有的估值对象进行重新评估，即</w:t>
      </w:r>
      <w:r>
        <w:t>“</w:t>
      </w:r>
      <w:r>
        <w:t>影子定价</w:t>
      </w:r>
      <w:r>
        <w:t>”</w:t>
      </w:r>
      <w:r>
        <w:t>。当</w:t>
      </w:r>
      <w:r>
        <w:t>“</w:t>
      </w:r>
      <w:r>
        <w:t>影子定价</w:t>
      </w:r>
      <w:r>
        <w:t>”</w:t>
      </w:r>
      <w:r>
        <w:t>确定的基金资产净值与</w:t>
      </w:r>
      <w:r>
        <w:t>“</w:t>
      </w:r>
      <w:r>
        <w:t>摊余成本法</w:t>
      </w:r>
      <w:r>
        <w:t>”</w:t>
      </w:r>
      <w:r>
        <w:t>计算的基金资产净值的负偏离度绝对值达到</w:t>
      </w:r>
      <w:r>
        <w:t xml:space="preserve"> </w:t>
      </w:r>
      <w:r>
        <w:rPr>
          <w:rFonts w:ascii="Times New Roman" w:eastAsia="Times New Roman" w:hAnsi="Times New Roman" w:cs="Times New Roman"/>
        </w:rPr>
        <w:t>0.25%</w:t>
      </w:r>
      <w:r>
        <w:t>时，基金管理人应当在</w:t>
      </w:r>
      <w:r>
        <w:t xml:space="preserve"> </w:t>
      </w:r>
      <w:r>
        <w:rPr>
          <w:rFonts w:ascii="Times New Roman" w:eastAsia="Times New Roman" w:hAnsi="Times New Roman" w:cs="Times New Roman"/>
        </w:rPr>
        <w:t xml:space="preserve">5 </w:t>
      </w:r>
      <w:r>
        <w:t>个交易日内将负偏离度绝对值调整到</w:t>
      </w:r>
      <w:r>
        <w:t xml:space="preserve"> </w:t>
      </w:r>
      <w:r>
        <w:rPr>
          <w:rFonts w:ascii="Times New Roman" w:eastAsia="Times New Roman" w:hAnsi="Times New Roman" w:cs="Times New Roman"/>
        </w:rPr>
        <w:t>0.25%</w:t>
      </w:r>
      <w:r>
        <w:t>以内。当正偏离度绝对值达到</w:t>
      </w:r>
    </w:p>
    <w:p w14:paraId="4DF7EC20" w14:textId="77777777" w:rsidR="00AB3D68" w:rsidRDefault="008B6276">
      <w:pPr>
        <w:spacing w:after="7" w:line="372" w:lineRule="auto"/>
        <w:ind w:left="-15" w:right="1573" w:firstLine="0"/>
        <w:jc w:val="both"/>
      </w:pPr>
      <w:r>
        <w:rPr>
          <w:rFonts w:ascii="Times New Roman" w:eastAsia="Times New Roman" w:hAnsi="Times New Roman" w:cs="Times New Roman"/>
        </w:rPr>
        <w:t>0.5%</w:t>
      </w:r>
      <w:r>
        <w:t>时，基金管理人应当暂停接受申购并在</w:t>
      </w:r>
      <w:r>
        <w:t xml:space="preserve"> </w:t>
      </w:r>
      <w:r>
        <w:rPr>
          <w:rFonts w:ascii="Times New Roman" w:eastAsia="Times New Roman" w:hAnsi="Times New Roman" w:cs="Times New Roman"/>
        </w:rPr>
        <w:t xml:space="preserve">5 </w:t>
      </w:r>
      <w:r>
        <w:t>个交易日内将正偏离度绝对值调整到</w:t>
      </w:r>
      <w:r>
        <w:t xml:space="preserve"> </w:t>
      </w:r>
      <w:r>
        <w:rPr>
          <w:rFonts w:ascii="Times New Roman" w:eastAsia="Times New Roman" w:hAnsi="Times New Roman" w:cs="Times New Roman"/>
        </w:rPr>
        <w:t>0.5%</w:t>
      </w:r>
      <w:r>
        <w:t>以内。当负偏离度绝对值达到</w:t>
      </w:r>
      <w:r>
        <w:t xml:space="preserve"> </w:t>
      </w:r>
      <w:r>
        <w:rPr>
          <w:rFonts w:ascii="Times New Roman" w:eastAsia="Times New Roman" w:hAnsi="Times New Roman" w:cs="Times New Roman"/>
        </w:rPr>
        <w:t>0.5%</w:t>
      </w:r>
      <w:r>
        <w:t>时，基金管理人应当使用风险准备金或者固有资金弥补潜在资产损失，将负偏离度绝对值控制在</w:t>
      </w:r>
      <w:r>
        <w:t xml:space="preserve"> </w:t>
      </w:r>
      <w:r>
        <w:rPr>
          <w:rFonts w:ascii="Times New Roman" w:eastAsia="Times New Roman" w:hAnsi="Times New Roman" w:cs="Times New Roman"/>
        </w:rPr>
        <w:t>0.5%</w:t>
      </w:r>
      <w:r>
        <w:t>以内。当负偏离度绝对值连续两个交易日超过</w:t>
      </w:r>
      <w:r>
        <w:t xml:space="preserve"> </w:t>
      </w:r>
      <w:r>
        <w:rPr>
          <w:rFonts w:ascii="Times New Roman" w:eastAsia="Times New Roman" w:hAnsi="Times New Roman" w:cs="Times New Roman"/>
        </w:rPr>
        <w:t>0.5%</w:t>
      </w:r>
      <w:r>
        <w:t>时，基金管理人应当采用公允价值估值方法对持有投资组合的账面价值进行调整，或者采取暂停接受所有赎回申请并终止基金合同进行财产清算等措施。发生上述情形的，基金管理人应履行信息披露义务。</w:t>
      </w:r>
      <w:r>
        <w:rPr>
          <w:rFonts w:ascii="Times New Roman" w:eastAsia="Times New Roman" w:hAnsi="Times New Roman" w:cs="Times New Roman"/>
        </w:rPr>
        <w:t xml:space="preserve"> </w:t>
      </w:r>
    </w:p>
    <w:p w14:paraId="3B2A5746" w14:textId="77777777" w:rsidR="00AB3D68" w:rsidRDefault="008B6276">
      <w:pPr>
        <w:numPr>
          <w:ilvl w:val="0"/>
          <w:numId w:val="78"/>
        </w:numPr>
        <w:spacing w:after="0" w:line="379" w:lineRule="auto"/>
        <w:ind w:right="3"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4</w:t>
      </w:r>
      <w:r>
        <w:t>、相关法律法规以及监管部门有强制规定的，从其规</w:t>
      </w:r>
      <w:r>
        <w:t>定。如有新增事项，按国家最新规定估值。</w:t>
      </w:r>
      <w:r>
        <w:rPr>
          <w:rFonts w:ascii="Times New Roman" w:eastAsia="Times New Roman" w:hAnsi="Times New Roman" w:cs="Times New Roman"/>
        </w:rPr>
        <w:t xml:space="preserve"> </w:t>
      </w:r>
    </w:p>
    <w:p w14:paraId="6262F57D" w14:textId="77777777" w:rsidR="00AB3D68" w:rsidRDefault="008B6276">
      <w:pPr>
        <w:spacing w:after="15" w:line="363" w:lineRule="auto"/>
        <w:ind w:left="0"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970AD2E" w14:textId="77777777" w:rsidR="00AB3D68" w:rsidRDefault="008B6276">
      <w:pPr>
        <w:ind w:left="10" w:right="1465"/>
        <w:jc w:val="right"/>
      </w:pPr>
      <w:r>
        <w:t>根据有关法律法规，基金资产净值、</w:t>
      </w:r>
      <w:r>
        <w:rPr>
          <w:rFonts w:ascii="Times New Roman" w:eastAsia="Times New Roman" w:hAnsi="Times New Roman" w:cs="Times New Roman"/>
        </w:rPr>
        <w:t xml:space="preserve">A </w:t>
      </w:r>
      <w:r>
        <w:t>类基金份额每百份基金已实现收益、</w:t>
      </w:r>
    </w:p>
    <w:p w14:paraId="42B07F59" w14:textId="77777777" w:rsidR="00AB3D68" w:rsidRDefault="008B6276">
      <w:pPr>
        <w:spacing w:after="10" w:line="371" w:lineRule="auto"/>
        <w:ind w:left="10" w:right="3"/>
      </w:pP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以及四类基金份额的七日年化收益率计算和基金会计核算的义务由基金管理人承担。本基金的基金会计责任方由基金管理人担任，因此，就与本基金有关的会计问题，如经相关各方在平等基础上充分</w:t>
      </w:r>
      <w:r>
        <w:t>讨论后，仍无法达成一致的意见，按照基金管理人对基金资产净值、</w:t>
      </w:r>
      <w:r>
        <w:rPr>
          <w:rFonts w:ascii="Times New Roman" w:eastAsia="Times New Roman" w:hAnsi="Times New Roman" w:cs="Times New Roman"/>
        </w:rPr>
        <w:t xml:space="preserve">A </w:t>
      </w:r>
      <w:r>
        <w:t>类基金份额每百份基金已实现收益、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类基金份额每万份基金已实现收益以及四类基金份额的七日年化收益率的计算结果对外予以公布。</w:t>
      </w:r>
      <w:r>
        <w:rPr>
          <w:rFonts w:ascii="Times New Roman" w:eastAsia="Times New Roman" w:hAnsi="Times New Roman" w:cs="Times New Roman"/>
        </w:rPr>
        <w:t xml:space="preserve"> </w:t>
      </w:r>
    </w:p>
    <w:p w14:paraId="081257AC" w14:textId="77777777" w:rsidR="00AB3D68" w:rsidRDefault="008B6276">
      <w:pPr>
        <w:ind w:left="475" w:right="3"/>
      </w:pPr>
      <w:r>
        <w:t>四、估值程序</w:t>
      </w:r>
      <w:r>
        <w:rPr>
          <w:rFonts w:ascii="Times New Roman" w:eastAsia="Times New Roman" w:hAnsi="Times New Roman" w:cs="Times New Roman"/>
        </w:rPr>
        <w:t xml:space="preserve"> </w:t>
      </w:r>
    </w:p>
    <w:p w14:paraId="42BA08E6" w14:textId="77777777" w:rsidR="00AB3D68" w:rsidRDefault="008B6276">
      <w:pPr>
        <w:spacing w:after="7" w:line="372" w:lineRule="auto"/>
        <w:ind w:left="-15" w:right="1573" w:firstLine="470"/>
        <w:jc w:val="both"/>
      </w:pPr>
      <w:r>
        <w:rPr>
          <w:rFonts w:ascii="Times New Roman" w:eastAsia="Times New Roman" w:hAnsi="Times New Roman" w:cs="Times New Roman"/>
        </w:rPr>
        <w:t>1</w:t>
      </w:r>
      <w:r>
        <w:t>、本基金</w:t>
      </w:r>
      <w:r>
        <w:t xml:space="preserve"> </w:t>
      </w:r>
      <w:r>
        <w:rPr>
          <w:rFonts w:ascii="Times New Roman" w:eastAsia="Times New Roman" w:hAnsi="Times New Roman" w:cs="Times New Roman"/>
        </w:rPr>
        <w:t xml:space="preserve">A </w:t>
      </w:r>
      <w:r>
        <w:t>类基金份额每百份基金已实现收益是按照相关法规计算的每百份基金份额的日已实现收益，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类基金份额每万份基金已实现收益是按照相关法规计算的每万份基金份额的日净收益，精确到小数点后第</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位四舍五入。本基金的收益分配是按日结转份额的，七日年</w:t>
      </w:r>
      <w:r>
        <w:t>化收益率是以最近</w:t>
      </w:r>
      <w:r>
        <w:t xml:space="preserve"> </w:t>
      </w:r>
      <w:r>
        <w:rPr>
          <w:rFonts w:ascii="Times New Roman" w:eastAsia="Times New Roman" w:hAnsi="Times New Roman" w:cs="Times New Roman"/>
        </w:rPr>
        <w:t xml:space="preserve">7 </w:t>
      </w:r>
      <w:r>
        <w:t>日（含节假日）收益所折算的年资产收益率，精确到</w:t>
      </w:r>
      <w:r>
        <w:t xml:space="preserve"> </w:t>
      </w:r>
      <w:r>
        <w:rPr>
          <w:rFonts w:ascii="Times New Roman" w:eastAsia="Times New Roman" w:hAnsi="Times New Roman" w:cs="Times New Roman"/>
        </w:rPr>
        <w:t>0.001%</w:t>
      </w:r>
      <w:r>
        <w:t>，百分号内小数点后第</w:t>
      </w:r>
      <w:r>
        <w:t xml:space="preserve"> </w:t>
      </w:r>
      <w:r>
        <w:rPr>
          <w:rFonts w:ascii="Times New Roman" w:eastAsia="Times New Roman" w:hAnsi="Times New Roman" w:cs="Times New Roman"/>
        </w:rPr>
        <w:t xml:space="preserve">4 </w:t>
      </w:r>
      <w:r>
        <w:t>位四舍五入。国家另有规定的，从其规定。</w:t>
      </w:r>
      <w:r>
        <w:rPr>
          <w:rFonts w:ascii="Times New Roman" w:eastAsia="Times New Roman" w:hAnsi="Times New Roman" w:cs="Times New Roman"/>
        </w:rPr>
        <w:t xml:space="preserve"> </w:t>
      </w:r>
    </w:p>
    <w:p w14:paraId="75F427DC" w14:textId="77777777" w:rsidR="00AB3D68" w:rsidRDefault="008B6276">
      <w:pPr>
        <w:pStyle w:val="2"/>
        <w:spacing w:after="149"/>
        <w:ind w:right="1111"/>
        <w:jc w:val="center"/>
      </w:pPr>
      <w:r>
        <w:t>2</w:t>
      </w:r>
      <w:r>
        <w:rPr>
          <w:rFonts w:ascii="宋体" w:eastAsia="宋体" w:hAnsi="宋体" w:cs="宋体"/>
        </w:rPr>
        <w:t>、基金管理人应每个估值日对基金资产估值。但基金管理人根据法律法规</w:t>
      </w:r>
    </w:p>
    <w:p w14:paraId="32AA07A0" w14:textId="77777777" w:rsidR="00AB3D68" w:rsidRDefault="008B6276">
      <w:pPr>
        <w:spacing w:after="14" w:line="368" w:lineRule="auto"/>
        <w:ind w:left="10" w:right="3"/>
      </w:pPr>
      <w:r>
        <w:t>或本基金合同的规定暂停估值时除外。基金管理人每个估值日对基金资产估值后，将基金资产净值、</w:t>
      </w:r>
      <w:r>
        <w:rPr>
          <w:rFonts w:ascii="Times New Roman" w:eastAsia="Times New Roman" w:hAnsi="Times New Roman" w:cs="Times New Roman"/>
        </w:rPr>
        <w:t xml:space="preserve">A </w:t>
      </w:r>
      <w:r>
        <w:t>类基金份额每百份基金已实现收益、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类基金份额每万份基金已实现收益以及四类基金份额的七日年化收益率结果发送基金托管人，经基金托管人复核无误后，由基金管理人对外公布。</w:t>
      </w:r>
      <w:r>
        <w:rPr>
          <w:rFonts w:ascii="Times New Roman" w:eastAsia="Times New Roman" w:hAnsi="Times New Roman" w:cs="Times New Roman"/>
        </w:rPr>
        <w:t xml:space="preserve"> </w:t>
      </w:r>
    </w:p>
    <w:p w14:paraId="3FF363C2" w14:textId="77777777" w:rsidR="00AB3D68" w:rsidRDefault="008B6276">
      <w:pPr>
        <w:ind w:left="475" w:right="3"/>
      </w:pPr>
      <w:r>
        <w:t>五、估值错误的处</w:t>
      </w:r>
      <w:r>
        <w:t>理</w:t>
      </w:r>
      <w:r>
        <w:rPr>
          <w:rFonts w:ascii="Times New Roman" w:eastAsia="Times New Roman" w:hAnsi="Times New Roman" w:cs="Times New Roman"/>
        </w:rPr>
        <w:t xml:space="preserve"> </w:t>
      </w:r>
    </w:p>
    <w:p w14:paraId="7746F31F" w14:textId="77777777" w:rsidR="00AB3D68" w:rsidRDefault="008B6276">
      <w:pPr>
        <w:spacing w:after="7" w:line="372" w:lineRule="auto"/>
        <w:ind w:left="-15" w:right="1573" w:firstLine="470"/>
        <w:jc w:val="both"/>
      </w:pPr>
      <w:r>
        <w:t>基金管理人和基金托管人将采取必要、适当、合理的措施确保基金资产估值的准确性、及时性。当基金资产的计价导致</w:t>
      </w:r>
      <w:r>
        <w:t xml:space="preserve"> </w:t>
      </w:r>
      <w:r>
        <w:rPr>
          <w:rFonts w:ascii="Times New Roman" w:eastAsia="Times New Roman" w:hAnsi="Times New Roman" w:cs="Times New Roman"/>
        </w:rPr>
        <w:t xml:space="preserve">A </w:t>
      </w:r>
      <w:r>
        <w:t>类基金份额每百份基金已实现收益或</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/D </w:t>
      </w:r>
      <w:r>
        <w:t>类基金份额每万份基金已实现收益小数点后</w:t>
      </w:r>
      <w:r>
        <w:t xml:space="preserve"> </w:t>
      </w:r>
      <w:r>
        <w:rPr>
          <w:rFonts w:ascii="Times New Roman" w:eastAsia="Times New Roman" w:hAnsi="Times New Roman" w:cs="Times New Roman"/>
        </w:rPr>
        <w:t xml:space="preserve">4 </w:t>
      </w:r>
      <w:r>
        <w:t>位或四类基金份额七日年化收益率百分号内小数点后</w:t>
      </w:r>
      <w:r>
        <w:t xml:space="preserve"> </w:t>
      </w:r>
      <w:r>
        <w:rPr>
          <w:rFonts w:ascii="Times New Roman" w:eastAsia="Times New Roman" w:hAnsi="Times New Roman" w:cs="Times New Roman"/>
        </w:rPr>
        <w:t xml:space="preserve">3 </w:t>
      </w:r>
      <w:r>
        <w:t>位以内（含第</w:t>
      </w:r>
      <w:r>
        <w:t xml:space="preserve"> </w:t>
      </w:r>
      <w:r>
        <w:rPr>
          <w:rFonts w:ascii="Times New Roman" w:eastAsia="Times New Roman" w:hAnsi="Times New Roman" w:cs="Times New Roman"/>
        </w:rPr>
        <w:t xml:space="preserve">3 </w:t>
      </w:r>
      <w:r>
        <w:t>位）发生差错时，视为估值错误。</w:t>
      </w:r>
      <w:r>
        <w:rPr>
          <w:rFonts w:ascii="Times New Roman" w:eastAsia="Times New Roman" w:hAnsi="Times New Roman" w:cs="Times New Roman"/>
        </w:rPr>
        <w:t xml:space="preserve"> </w:t>
      </w:r>
    </w:p>
    <w:p w14:paraId="77E9F0CF" w14:textId="77777777" w:rsidR="00AB3D68" w:rsidRDefault="008B6276">
      <w:pPr>
        <w:ind w:left="475" w:right="3"/>
      </w:pPr>
      <w:r>
        <w:t>本基金合同的当事人应按照以下约定处理：</w:t>
      </w:r>
      <w:r>
        <w:rPr>
          <w:rFonts w:ascii="Times New Roman" w:eastAsia="Times New Roman" w:hAnsi="Times New Roman" w:cs="Times New Roman"/>
        </w:rPr>
        <w:t xml:space="preserve"> </w:t>
      </w:r>
    </w:p>
    <w:p w14:paraId="64C81B79" w14:textId="77777777" w:rsidR="00AB3D68" w:rsidRDefault="008B6276">
      <w:pPr>
        <w:numPr>
          <w:ilvl w:val="0"/>
          <w:numId w:val="79"/>
        </w:numPr>
        <w:ind w:right="3" w:hanging="360"/>
      </w:pPr>
      <w:r>
        <w:t>估值错误类型</w:t>
      </w:r>
      <w:r>
        <w:rPr>
          <w:rFonts w:ascii="Times New Roman" w:eastAsia="Times New Roman" w:hAnsi="Times New Roman" w:cs="Times New Roman"/>
        </w:rPr>
        <w:t xml:space="preserve"> </w:t>
      </w:r>
    </w:p>
    <w:p w14:paraId="6BD2EEE9" w14:textId="77777777" w:rsidR="00AB3D68" w:rsidRDefault="008B6276">
      <w:pPr>
        <w:spacing w:after="26" w:line="360" w:lineRule="auto"/>
        <w:ind w:left="0" w:right="3"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16244773" w14:textId="77777777" w:rsidR="00AB3D68" w:rsidRDefault="008B6276">
      <w:pPr>
        <w:ind w:left="10" w:right="3"/>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08D5C259" w14:textId="77777777" w:rsidR="00AB3D68" w:rsidRDefault="008B6276">
      <w:pPr>
        <w:spacing w:after="20" w:line="365" w:lineRule="auto"/>
        <w:ind w:left="0"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B8D9352" w14:textId="77777777" w:rsidR="00AB3D68" w:rsidRDefault="008B6276">
      <w:pPr>
        <w:numPr>
          <w:ilvl w:val="0"/>
          <w:numId w:val="79"/>
        </w:numPr>
        <w:ind w:right="3" w:hanging="360"/>
      </w:pPr>
      <w:r>
        <w:t>估值错误处理原则</w:t>
      </w:r>
      <w:r>
        <w:rPr>
          <w:rFonts w:ascii="Times New Roman" w:eastAsia="Times New Roman" w:hAnsi="Times New Roman" w:cs="Times New Roman"/>
        </w:rPr>
        <w:t xml:space="preserve"> </w:t>
      </w:r>
    </w:p>
    <w:p w14:paraId="5159731A" w14:textId="77777777" w:rsidR="00AB3D68" w:rsidRDefault="008B6276">
      <w:pPr>
        <w:numPr>
          <w:ilvl w:val="0"/>
          <w:numId w:val="80"/>
        </w:numPr>
        <w:ind w:right="3" w:firstLine="480"/>
      </w:pPr>
      <w:r>
        <w:t>估值错误已发生，但尚未给当事人造成损失时，估值错误责任方应及</w:t>
      </w:r>
    </w:p>
    <w:p w14:paraId="6FA17CC4" w14:textId="77777777" w:rsidR="00AB3D68" w:rsidRDefault="008B6276">
      <w:pPr>
        <w:spacing w:after="16" w:line="361" w:lineRule="auto"/>
        <w:ind w:left="10" w:right="628"/>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13C609E" w14:textId="77777777" w:rsidR="00AB3D68" w:rsidRDefault="008B6276">
      <w:pPr>
        <w:numPr>
          <w:ilvl w:val="0"/>
          <w:numId w:val="80"/>
        </w:numPr>
        <w:spacing w:after="0"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4535927" w14:textId="77777777" w:rsidR="00AB3D68" w:rsidRDefault="008B6276">
      <w:pPr>
        <w:numPr>
          <w:ilvl w:val="0"/>
          <w:numId w:val="80"/>
        </w:numPr>
        <w:spacing w:after="19" w:line="365" w:lineRule="auto"/>
        <w:ind w:right="3"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C8FF926" w14:textId="77777777" w:rsidR="00AB3D68" w:rsidRDefault="008B6276">
      <w:pPr>
        <w:numPr>
          <w:ilvl w:val="0"/>
          <w:numId w:val="80"/>
        </w:numPr>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2A55E153" w14:textId="77777777" w:rsidR="00AB3D68" w:rsidRDefault="008B6276">
      <w:pPr>
        <w:ind w:left="475"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BB201AC" w14:textId="77777777" w:rsidR="00AB3D68" w:rsidRDefault="008B6276">
      <w:pPr>
        <w:ind w:left="475" w:right="3"/>
      </w:pPr>
      <w:r>
        <w:t>估值错误被发现后，有关的当事人应当</w:t>
      </w:r>
      <w:r>
        <w:t>及时进行处理，处理的程序如下：</w:t>
      </w:r>
      <w:r>
        <w:rPr>
          <w:rFonts w:ascii="Times New Roman" w:eastAsia="Times New Roman" w:hAnsi="Times New Roman" w:cs="Times New Roman"/>
        </w:rPr>
        <w:t xml:space="preserve"> </w:t>
      </w:r>
    </w:p>
    <w:p w14:paraId="36F6F921" w14:textId="77777777" w:rsidR="00AB3D68" w:rsidRDefault="008B6276">
      <w:pPr>
        <w:numPr>
          <w:ilvl w:val="0"/>
          <w:numId w:val="81"/>
        </w:numPr>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BC03211" w14:textId="77777777" w:rsidR="00AB3D68" w:rsidRDefault="008B6276">
      <w:pPr>
        <w:numPr>
          <w:ilvl w:val="0"/>
          <w:numId w:val="81"/>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74D902A" w14:textId="77777777" w:rsidR="00AB3D68" w:rsidRDefault="008B6276">
      <w:pPr>
        <w:numPr>
          <w:ilvl w:val="0"/>
          <w:numId w:val="81"/>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5A07ADE" w14:textId="77777777" w:rsidR="00AB3D68" w:rsidRDefault="008B6276">
      <w:pPr>
        <w:numPr>
          <w:ilvl w:val="0"/>
          <w:numId w:val="81"/>
        </w:numPr>
        <w:spacing w:after="1" w:line="379" w:lineRule="auto"/>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89667CD" w14:textId="77777777" w:rsidR="00AB3D68" w:rsidRDefault="008B6276">
      <w:pPr>
        <w:ind w:left="475" w:right="3"/>
      </w:pPr>
      <w:r>
        <w:rPr>
          <w:rFonts w:ascii="Times New Roman" w:eastAsia="Times New Roman" w:hAnsi="Times New Roman" w:cs="Times New Roman"/>
        </w:rPr>
        <w:t>4</w:t>
      </w:r>
      <w:r>
        <w:t>、估值错误处理的方法如下：</w:t>
      </w:r>
      <w:r>
        <w:rPr>
          <w:rFonts w:ascii="Times New Roman" w:eastAsia="Times New Roman" w:hAnsi="Times New Roman" w:cs="Times New Roman"/>
        </w:rPr>
        <w:t xml:space="preserve"> </w:t>
      </w:r>
    </w:p>
    <w:p w14:paraId="0D18CC16" w14:textId="77777777" w:rsidR="00AB3D68" w:rsidRDefault="008B6276">
      <w:pPr>
        <w:numPr>
          <w:ilvl w:val="0"/>
          <w:numId w:val="82"/>
        </w:numPr>
        <w:spacing w:after="0" w:line="380" w:lineRule="auto"/>
        <w:ind w:right="3" w:firstLine="475"/>
      </w:pPr>
      <w:r>
        <w:t>基金估值出现错误时，基金管理人应当立即予以纠正，通报基金托管人，并采取合理的措施防止损失进一步扩大。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B5A2CB4" w14:textId="77777777" w:rsidR="00AB3D68" w:rsidRDefault="008B6276">
      <w:pPr>
        <w:numPr>
          <w:ilvl w:val="0"/>
          <w:numId w:val="82"/>
        </w:numPr>
        <w:spacing w:after="7" w:line="372" w:lineRule="auto"/>
        <w:ind w:right="3" w:firstLine="475"/>
      </w:pPr>
      <w:r>
        <w:t>错误偏差达到基金资产净值的</w:t>
      </w:r>
      <w:r>
        <w:t xml:space="preserve"> </w:t>
      </w:r>
      <w:r>
        <w:rPr>
          <w:rFonts w:ascii="Times New Roman" w:eastAsia="Times New Roman" w:hAnsi="Times New Roman" w:cs="Times New Roman"/>
        </w:rPr>
        <w:t>0.25%</w:t>
      </w:r>
      <w:r>
        <w:t>时，基金管理人应当通报基金托管人并报中国证监会备案；错误偏差达到基金资产净值的</w:t>
      </w:r>
      <w:r>
        <w:t xml:space="preserve"> </w:t>
      </w:r>
      <w:r>
        <w:rPr>
          <w:rFonts w:ascii="Times New Roman" w:eastAsia="Times New Roman" w:hAnsi="Times New Roman" w:cs="Times New Roman"/>
        </w:rPr>
        <w:t>0.50%</w:t>
      </w:r>
      <w:r>
        <w:t>时，基金管理人应当公告，并报中国证监会备案。</w:t>
      </w:r>
      <w:r>
        <w:rPr>
          <w:rFonts w:ascii="Times New Roman" w:eastAsia="Times New Roman" w:hAnsi="Times New Roman" w:cs="Times New Roman"/>
        </w:rPr>
        <w:t xml:space="preserve"> </w:t>
      </w:r>
    </w:p>
    <w:p w14:paraId="1D71BE86" w14:textId="77777777" w:rsidR="00AB3D68" w:rsidRDefault="008B6276">
      <w:pPr>
        <w:numPr>
          <w:ilvl w:val="0"/>
          <w:numId w:val="82"/>
        </w:numPr>
        <w:ind w:right="3" w:firstLine="475"/>
      </w:pPr>
      <w:r>
        <w:t>前述内容如法律法规或监管机关另有规定的，从其规定处理。</w:t>
      </w:r>
      <w:r>
        <w:rPr>
          <w:rFonts w:ascii="Times New Roman" w:eastAsia="Times New Roman" w:hAnsi="Times New Roman" w:cs="Times New Roman"/>
        </w:rPr>
        <w:t xml:space="preserve"> </w:t>
      </w:r>
    </w:p>
    <w:p w14:paraId="2FA6D8F2" w14:textId="77777777" w:rsidR="00AB3D68" w:rsidRDefault="008B6276">
      <w:pPr>
        <w:ind w:left="475" w:right="3"/>
      </w:pPr>
      <w:r>
        <w:t>六、暂停估值的情形</w:t>
      </w:r>
      <w:r>
        <w:rPr>
          <w:rFonts w:ascii="Times New Roman" w:eastAsia="Times New Roman" w:hAnsi="Times New Roman" w:cs="Times New Roman"/>
        </w:rPr>
        <w:t xml:space="preserve"> </w:t>
      </w:r>
    </w:p>
    <w:p w14:paraId="2EDD9395" w14:textId="77777777" w:rsidR="00AB3D68" w:rsidRDefault="008B6276">
      <w:pPr>
        <w:numPr>
          <w:ilvl w:val="0"/>
          <w:numId w:val="83"/>
        </w:numPr>
        <w:ind w:right="3" w:firstLine="470"/>
      </w:pPr>
      <w:r>
        <w:t>基金投资所涉及的证券交易市场遇法定节假日或因其他原因暂停营业时；</w:t>
      </w:r>
      <w:r>
        <w:rPr>
          <w:rFonts w:ascii="Times New Roman" w:eastAsia="Times New Roman" w:hAnsi="Times New Roman" w:cs="Times New Roman"/>
        </w:rPr>
        <w:t xml:space="preserve"> </w:t>
      </w:r>
    </w:p>
    <w:p w14:paraId="0573828A" w14:textId="77777777" w:rsidR="00AB3D68" w:rsidRDefault="008B6276">
      <w:pPr>
        <w:numPr>
          <w:ilvl w:val="0"/>
          <w:numId w:val="83"/>
        </w:numPr>
        <w:ind w:right="3" w:firstLine="470"/>
      </w:pPr>
      <w:r>
        <w:t>因不可抗力致使基金管理人、基金托管人无法准确评估基金资产价值时；</w:t>
      </w:r>
      <w:r>
        <w:rPr>
          <w:rFonts w:ascii="Times New Roman" w:eastAsia="Times New Roman" w:hAnsi="Times New Roman" w:cs="Times New Roman"/>
        </w:rPr>
        <w:t xml:space="preserve"> </w:t>
      </w:r>
    </w:p>
    <w:p w14:paraId="3B639F95" w14:textId="77777777" w:rsidR="00AB3D68" w:rsidRDefault="008B6276">
      <w:pPr>
        <w:numPr>
          <w:ilvl w:val="0"/>
          <w:numId w:val="83"/>
        </w:numPr>
        <w:spacing w:after="7" w:line="372" w:lineRule="auto"/>
        <w:ind w:right="3" w:firstLine="47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w:t>
      </w:r>
      <w:r>
        <w:rPr>
          <w:rFonts w:ascii="Times New Roman" w:eastAsia="Times New Roman" w:hAnsi="Times New Roman" w:cs="Times New Roman"/>
        </w:rPr>
        <w:t xml:space="preserve"> </w:t>
      </w:r>
      <w:r>
        <w:t>，基金管理人应当暂停基金估值；</w:t>
      </w:r>
      <w:r>
        <w:rPr>
          <w:rFonts w:ascii="Times New Roman" w:eastAsia="Times New Roman" w:hAnsi="Times New Roman" w:cs="Times New Roman"/>
        </w:rPr>
        <w:t xml:space="preserve"> </w:t>
      </w:r>
    </w:p>
    <w:p w14:paraId="77EDDA7D" w14:textId="77777777" w:rsidR="00AB3D68" w:rsidRDefault="008B6276">
      <w:pPr>
        <w:numPr>
          <w:ilvl w:val="0"/>
          <w:numId w:val="83"/>
        </w:numPr>
        <w:ind w:right="3" w:firstLine="470"/>
      </w:pPr>
      <w:r>
        <w:t>中国证监会和基金合同认定的其它情形。</w:t>
      </w:r>
      <w:r>
        <w:rPr>
          <w:rFonts w:ascii="Times New Roman" w:eastAsia="Times New Roman" w:hAnsi="Times New Roman" w:cs="Times New Roman"/>
        </w:rPr>
        <w:t xml:space="preserve"> </w:t>
      </w:r>
    </w:p>
    <w:p w14:paraId="7AE3D28F" w14:textId="77777777" w:rsidR="00AB3D68" w:rsidRDefault="008B6276">
      <w:pPr>
        <w:ind w:left="475" w:right="3"/>
      </w:pPr>
      <w:r>
        <w:t>七、基金净值的确认</w:t>
      </w:r>
      <w:r>
        <w:rPr>
          <w:rFonts w:ascii="Times New Roman" w:eastAsia="Times New Roman" w:hAnsi="Times New Roman" w:cs="Times New Roman"/>
        </w:rPr>
        <w:t xml:space="preserve"> </w:t>
      </w:r>
    </w:p>
    <w:p w14:paraId="1111C08C" w14:textId="77777777" w:rsidR="00AB3D68" w:rsidRDefault="008B6276">
      <w:pPr>
        <w:spacing w:after="11" w:line="365" w:lineRule="auto"/>
        <w:ind w:left="0" w:right="3" w:firstLine="480"/>
      </w:pPr>
      <w:r>
        <w:t>本基金通过每日计算基金收益并分配的方式，使基金份额净值与面值保持一致。该基金份额净值是计算基金申购与赎回价格的基础。</w:t>
      </w:r>
      <w:r>
        <w:rPr>
          <w:rFonts w:ascii="Times New Roman" w:eastAsia="Times New Roman" w:hAnsi="Times New Roman" w:cs="Times New Roman"/>
        </w:rPr>
        <w:t xml:space="preserve"> </w:t>
      </w:r>
    </w:p>
    <w:p w14:paraId="7114736D" w14:textId="77777777" w:rsidR="00AB3D68" w:rsidRDefault="008B6276">
      <w:pPr>
        <w:ind w:left="475" w:right="3"/>
      </w:pPr>
      <w:r>
        <w:t>用于基金信息披露的基金资产净值、</w:t>
      </w:r>
      <w:r>
        <w:rPr>
          <w:rFonts w:ascii="Times New Roman" w:eastAsia="Times New Roman" w:hAnsi="Times New Roman" w:cs="Times New Roman"/>
        </w:rPr>
        <w:t xml:space="preserve">A </w:t>
      </w:r>
      <w:r>
        <w:t>类基金份额每百份基金已实现收益、</w:t>
      </w:r>
    </w:p>
    <w:p w14:paraId="389D221F" w14:textId="77777777" w:rsidR="00AB3D68" w:rsidRDefault="008B6276">
      <w:pPr>
        <w:spacing w:line="373" w:lineRule="auto"/>
        <w:ind w:left="10" w:right="997"/>
      </w:pP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类基金份额每万份基金已实现收益以及四类基金份额的七日年化收益率由基金管理人负责计算，基金托管人负责进行复核。基金管理人应于每个开放日交易结束后计算当日的基金资产净值、</w:t>
      </w:r>
      <w:r>
        <w:rPr>
          <w:rFonts w:ascii="Times New Roman" w:eastAsia="Times New Roman" w:hAnsi="Times New Roman" w:cs="Times New Roman"/>
        </w:rPr>
        <w:t xml:space="preserve">A </w:t>
      </w:r>
      <w:r>
        <w:t>类基金份额每百份基金已实现收益、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类基金份额每万份基金已实现收益以及四类基金份额的七日</w:t>
      </w:r>
    </w:p>
    <w:p w14:paraId="7F32CD1C" w14:textId="77777777" w:rsidR="00AB3D68" w:rsidRDefault="00AB3D68">
      <w:pPr>
        <w:sectPr w:rsidR="00AB3D68">
          <w:headerReference w:type="even" r:id="rId13"/>
          <w:headerReference w:type="default" r:id="rId14"/>
          <w:footerReference w:type="even" r:id="rId15"/>
          <w:footerReference w:type="default" r:id="rId16"/>
          <w:headerReference w:type="first" r:id="rId17"/>
          <w:footerReference w:type="first" r:id="rId18"/>
          <w:pgSz w:w="11906" w:h="16838"/>
          <w:pgMar w:top="1555" w:right="214" w:bottom="1541" w:left="1800" w:header="874" w:footer="996" w:gutter="0"/>
          <w:pgNumType w:start="1"/>
          <w:cols w:space="720"/>
        </w:sectPr>
      </w:pPr>
    </w:p>
    <w:p w14:paraId="5AF3A0CF" w14:textId="77777777" w:rsidR="00AB3D68" w:rsidRDefault="008B6276">
      <w:pPr>
        <w:spacing w:after="17" w:line="366" w:lineRule="auto"/>
        <w:ind w:left="10" w:right="3"/>
      </w:pPr>
      <w:r>
        <w:t>年化收益率并发送给基金托管人。基金托管人复核确认后</w:t>
      </w:r>
      <w:r>
        <w:t>发送给基金管理人，由基金管理人予以公布。</w:t>
      </w:r>
      <w:r>
        <w:rPr>
          <w:rFonts w:ascii="Times New Roman" w:eastAsia="Times New Roman" w:hAnsi="Times New Roman" w:cs="Times New Roman"/>
        </w:rPr>
        <w:t xml:space="preserve"> </w:t>
      </w:r>
    </w:p>
    <w:p w14:paraId="4F6D05EE" w14:textId="77777777" w:rsidR="00AB3D68" w:rsidRDefault="008B6276">
      <w:pPr>
        <w:ind w:left="475" w:right="3"/>
      </w:pPr>
      <w:r>
        <w:t>八、特殊情况的处理</w:t>
      </w:r>
      <w:r>
        <w:rPr>
          <w:rFonts w:ascii="Times New Roman" w:eastAsia="Times New Roman" w:hAnsi="Times New Roman" w:cs="Times New Roman"/>
        </w:rPr>
        <w:t xml:space="preserve"> </w:t>
      </w:r>
    </w:p>
    <w:p w14:paraId="24896869" w14:textId="77777777" w:rsidR="00AB3D68" w:rsidRDefault="008B6276">
      <w:pPr>
        <w:numPr>
          <w:ilvl w:val="0"/>
          <w:numId w:val="84"/>
        </w:numPr>
        <w:spacing w:after="0" w:line="384" w:lineRule="auto"/>
        <w:ind w:right="124" w:firstLine="480"/>
      </w:pPr>
      <w:r>
        <w:t>基金管理人或基金托管人按估值方法的第</w:t>
      </w:r>
      <w:r>
        <w:t xml:space="preserve"> </w:t>
      </w:r>
      <w:r>
        <w:rPr>
          <w:rFonts w:ascii="Times New Roman" w:eastAsia="Times New Roman" w:hAnsi="Times New Roman" w:cs="Times New Roman"/>
        </w:rPr>
        <w:t xml:space="preserve">3 </w:t>
      </w:r>
      <w:r>
        <w:t>项进行估值时，所造成的误差不作为基金资产估值错误处理。</w:t>
      </w:r>
      <w:r>
        <w:rPr>
          <w:rFonts w:ascii="Times New Roman" w:eastAsia="Times New Roman" w:hAnsi="Times New Roman" w:cs="Times New Roman"/>
        </w:rPr>
        <w:t xml:space="preserve"> </w:t>
      </w:r>
    </w:p>
    <w:p w14:paraId="46773BAB" w14:textId="77777777" w:rsidR="00AB3D68" w:rsidRDefault="008B6276">
      <w:pPr>
        <w:numPr>
          <w:ilvl w:val="0"/>
          <w:numId w:val="84"/>
        </w:numPr>
        <w:ind w:right="124" w:firstLine="480"/>
      </w:pPr>
      <w:r>
        <w:t>由于不可抗力原因，或由于证券交易所及登记结算公司发送的数据错误</w:t>
      </w:r>
    </w:p>
    <w:p w14:paraId="6738D973" w14:textId="77777777" w:rsidR="00AB3D68" w:rsidRDefault="008B6276">
      <w:pPr>
        <w:spacing w:after="9866" w:line="363" w:lineRule="auto"/>
        <w:ind w:left="10" w:right="3"/>
      </w:pPr>
      <w:r>
        <w:t>等，基金管理人和基金托管人虽然已经采取必要、适当、合理的措施进行检查，但未能发现错误的，由此造成的基金资产估值错误，基金管理人和基金托管人免除赔偿责任。但基金管理人应当积极采取必要的措施消除由此造成的影响。</w:t>
      </w:r>
      <w:r>
        <w:rPr>
          <w:rFonts w:ascii="Times New Roman" w:eastAsia="Times New Roman" w:hAnsi="Times New Roman" w:cs="Times New Roman"/>
        </w:rPr>
        <w:t xml:space="preserve"> </w:t>
      </w:r>
    </w:p>
    <w:p w14:paraId="0AFAF1D0" w14:textId="77777777" w:rsidR="00AB3D68" w:rsidRDefault="008B6276">
      <w:pPr>
        <w:spacing w:after="0"/>
        <w:ind w:left="0" w:right="239" w:firstLine="0"/>
        <w:jc w:val="center"/>
      </w:pPr>
      <w:r>
        <w:rPr>
          <w:rFonts w:ascii="Times New Roman" w:eastAsia="Times New Roman" w:hAnsi="Times New Roman" w:cs="Times New Roman"/>
          <w:sz w:val="18"/>
        </w:rPr>
        <w:t xml:space="preserve">6 0 </w:t>
      </w:r>
    </w:p>
    <w:p w14:paraId="581B74A7" w14:textId="77777777" w:rsidR="00AB3D68" w:rsidRDefault="008B6276">
      <w:pPr>
        <w:pStyle w:val="1"/>
        <w:ind w:left="220" w:right="0"/>
      </w:pPr>
      <w:bookmarkStart w:id="16" w:name="_Toc70146"/>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30571E6F" w14:textId="77777777" w:rsidR="00AB3D68" w:rsidRDefault="008B6276">
      <w:pPr>
        <w:spacing w:after="177"/>
        <w:ind w:left="480" w:firstLine="0"/>
      </w:pPr>
      <w:r>
        <w:rPr>
          <w:rFonts w:ascii="Times New Roman" w:eastAsia="Times New Roman" w:hAnsi="Times New Roman" w:cs="Times New Roman"/>
        </w:rPr>
        <w:t xml:space="preserve"> </w:t>
      </w:r>
    </w:p>
    <w:p w14:paraId="19375428" w14:textId="77777777" w:rsidR="00AB3D68" w:rsidRDefault="008B6276">
      <w:pPr>
        <w:ind w:left="475" w:right="3"/>
      </w:pPr>
      <w:r>
        <w:t>一、基金费用的种类</w:t>
      </w:r>
      <w:r>
        <w:rPr>
          <w:rFonts w:ascii="Times New Roman" w:eastAsia="Times New Roman" w:hAnsi="Times New Roman" w:cs="Times New Roman"/>
        </w:rPr>
        <w:t xml:space="preserve"> </w:t>
      </w:r>
    </w:p>
    <w:p w14:paraId="7AA42F1C" w14:textId="77777777" w:rsidR="00AB3D68" w:rsidRDefault="008B6276">
      <w:pPr>
        <w:numPr>
          <w:ilvl w:val="0"/>
          <w:numId w:val="85"/>
        </w:numPr>
        <w:ind w:right="3" w:hanging="360"/>
      </w:pPr>
      <w:r>
        <w:t>基金管理人的管理费；</w:t>
      </w:r>
      <w:r>
        <w:rPr>
          <w:rFonts w:ascii="Times New Roman" w:eastAsia="Times New Roman" w:hAnsi="Times New Roman" w:cs="Times New Roman"/>
        </w:rPr>
        <w:t xml:space="preserve"> </w:t>
      </w:r>
    </w:p>
    <w:p w14:paraId="07B0484D" w14:textId="77777777" w:rsidR="00AB3D68" w:rsidRDefault="008B6276">
      <w:pPr>
        <w:numPr>
          <w:ilvl w:val="0"/>
          <w:numId w:val="85"/>
        </w:numPr>
        <w:ind w:right="3" w:hanging="360"/>
      </w:pPr>
      <w:r>
        <w:t>基金托管人的托管费；</w:t>
      </w:r>
      <w:r>
        <w:rPr>
          <w:rFonts w:ascii="Times New Roman" w:eastAsia="Times New Roman" w:hAnsi="Times New Roman" w:cs="Times New Roman"/>
        </w:rPr>
        <w:t xml:space="preserve"> </w:t>
      </w:r>
    </w:p>
    <w:p w14:paraId="10D260A8" w14:textId="77777777" w:rsidR="00AB3D68" w:rsidRDefault="008B6276">
      <w:pPr>
        <w:numPr>
          <w:ilvl w:val="0"/>
          <w:numId w:val="85"/>
        </w:numPr>
        <w:ind w:right="3" w:hanging="360"/>
      </w:pPr>
      <w:r>
        <w:t>销售服务费；</w:t>
      </w:r>
      <w:r>
        <w:rPr>
          <w:rFonts w:ascii="Times New Roman" w:eastAsia="Times New Roman" w:hAnsi="Times New Roman" w:cs="Times New Roman"/>
        </w:rPr>
        <w:t xml:space="preserve"> </w:t>
      </w:r>
    </w:p>
    <w:p w14:paraId="71D2C6B9" w14:textId="77777777" w:rsidR="00AB3D68" w:rsidRDefault="008B6276">
      <w:pPr>
        <w:numPr>
          <w:ilvl w:val="0"/>
          <w:numId w:val="85"/>
        </w:numPr>
        <w:ind w:right="3" w:hanging="360"/>
      </w:pPr>
      <w:r>
        <w:t>《基金合同》生效后与基金相关的信息披露费用；</w:t>
      </w:r>
      <w:r>
        <w:rPr>
          <w:rFonts w:ascii="Times New Roman" w:eastAsia="Times New Roman" w:hAnsi="Times New Roman" w:cs="Times New Roman"/>
        </w:rPr>
        <w:t xml:space="preserve"> </w:t>
      </w:r>
    </w:p>
    <w:p w14:paraId="3E1EA22A" w14:textId="77777777" w:rsidR="00AB3D68" w:rsidRDefault="008B6276">
      <w:pPr>
        <w:numPr>
          <w:ilvl w:val="0"/>
          <w:numId w:val="85"/>
        </w:numPr>
        <w:ind w:right="3" w:hanging="360"/>
      </w:pPr>
      <w:r>
        <w:t>《基金合同》生效后与基金相关的会计师费、律师费和诉讼费；</w:t>
      </w:r>
      <w:r>
        <w:rPr>
          <w:rFonts w:ascii="Times New Roman" w:eastAsia="Times New Roman" w:hAnsi="Times New Roman" w:cs="Times New Roman"/>
        </w:rPr>
        <w:t xml:space="preserve"> </w:t>
      </w:r>
    </w:p>
    <w:p w14:paraId="384001F2" w14:textId="77777777" w:rsidR="00AB3D68" w:rsidRDefault="008B6276">
      <w:pPr>
        <w:numPr>
          <w:ilvl w:val="0"/>
          <w:numId w:val="85"/>
        </w:numPr>
        <w:ind w:right="3" w:hanging="360"/>
      </w:pPr>
      <w:r>
        <w:t>基金份额持有人大会费用；</w:t>
      </w:r>
      <w:r>
        <w:rPr>
          <w:rFonts w:ascii="Times New Roman" w:eastAsia="Times New Roman" w:hAnsi="Times New Roman" w:cs="Times New Roman"/>
        </w:rPr>
        <w:t xml:space="preserve"> </w:t>
      </w:r>
    </w:p>
    <w:p w14:paraId="0A976ED8" w14:textId="77777777" w:rsidR="00AB3D68" w:rsidRDefault="008B6276">
      <w:pPr>
        <w:numPr>
          <w:ilvl w:val="0"/>
          <w:numId w:val="85"/>
        </w:numPr>
        <w:spacing w:after="0" w:line="380" w:lineRule="auto"/>
        <w:ind w:right="3"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6E840458" w14:textId="77777777" w:rsidR="00AB3D68" w:rsidRDefault="008B6276">
      <w:pPr>
        <w:ind w:left="475" w:right="3"/>
      </w:pPr>
      <w:r>
        <w:rPr>
          <w:rFonts w:ascii="Times New Roman" w:eastAsia="Times New Roman" w:hAnsi="Times New Roman" w:cs="Times New Roman"/>
        </w:rPr>
        <w:t>9</w:t>
      </w:r>
      <w:r>
        <w:t>、基金的开户费用、账户维护费用；</w:t>
      </w:r>
      <w:r>
        <w:rPr>
          <w:rFonts w:ascii="Times New Roman" w:eastAsia="Times New Roman" w:hAnsi="Times New Roman" w:cs="Times New Roman"/>
        </w:rPr>
        <w:t xml:space="preserve"> </w:t>
      </w:r>
    </w:p>
    <w:p w14:paraId="59A7A6CB" w14:textId="77777777" w:rsidR="00AB3D68" w:rsidRDefault="008B6276">
      <w:pPr>
        <w:ind w:left="475" w:right="3"/>
      </w:pPr>
      <w:r>
        <w:rPr>
          <w:rFonts w:ascii="Times New Roman" w:eastAsia="Times New Roman" w:hAnsi="Times New Roman" w:cs="Times New Roman"/>
        </w:rPr>
        <w:t>10</w:t>
      </w:r>
      <w:r>
        <w:t>、</w:t>
      </w:r>
      <w:r>
        <w:rPr>
          <w:rFonts w:ascii="Times New Roman" w:eastAsia="Times New Roman" w:hAnsi="Times New Roman" w:cs="Times New Roman"/>
        </w:rPr>
        <w:t xml:space="preserve">A </w:t>
      </w:r>
      <w:r>
        <w:t>类基金份额上市费及年费；</w:t>
      </w:r>
      <w:r>
        <w:rPr>
          <w:rFonts w:ascii="Times New Roman" w:eastAsia="Times New Roman" w:hAnsi="Times New Roman" w:cs="Times New Roman"/>
        </w:rPr>
        <w:t xml:space="preserve"> </w:t>
      </w:r>
    </w:p>
    <w:p w14:paraId="0FB69948" w14:textId="77777777" w:rsidR="00AB3D68" w:rsidRDefault="008B6276">
      <w:pPr>
        <w:spacing w:after="0" w:line="379" w:lineRule="auto"/>
        <w:ind w:left="0" w:right="3" w:firstLine="480"/>
      </w:pPr>
      <w:r>
        <w:rPr>
          <w:rFonts w:ascii="Times New Roman" w:eastAsia="Times New Roman" w:hAnsi="Times New Roman" w:cs="Times New Roman"/>
        </w:rPr>
        <w:t>11</w:t>
      </w:r>
      <w:r>
        <w:t>、按照国家有关规定和《基金合同》约定，可以在基金财产中列支的其他费用。</w:t>
      </w:r>
      <w:r>
        <w:rPr>
          <w:rFonts w:ascii="Times New Roman" w:eastAsia="Times New Roman" w:hAnsi="Times New Roman" w:cs="Times New Roman"/>
        </w:rPr>
        <w:t xml:space="preserve"> </w:t>
      </w:r>
    </w:p>
    <w:p w14:paraId="6B232955" w14:textId="77777777" w:rsidR="00AB3D68" w:rsidRDefault="008B6276">
      <w:pPr>
        <w:ind w:left="475" w:right="3"/>
      </w:pPr>
      <w:r>
        <w:t>二、基金费用计提方法、计提标准和支付方式</w:t>
      </w:r>
      <w:r>
        <w:rPr>
          <w:rFonts w:ascii="Times New Roman" w:eastAsia="Times New Roman" w:hAnsi="Times New Roman" w:cs="Times New Roman"/>
        </w:rPr>
        <w:t xml:space="preserve"> </w:t>
      </w:r>
    </w:p>
    <w:p w14:paraId="3EF59B57" w14:textId="77777777" w:rsidR="00AB3D68" w:rsidRDefault="008B6276">
      <w:pPr>
        <w:ind w:left="475"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F551D03" w14:textId="77777777" w:rsidR="00AB3D68" w:rsidRDefault="008B6276">
      <w:pPr>
        <w:spacing w:after="14" w:line="383" w:lineRule="auto"/>
        <w:ind w:left="0" w:right="3"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2F46F613" w14:textId="77777777" w:rsidR="00AB3D68" w:rsidRDefault="008B6276">
      <w:pPr>
        <w:pStyle w:val="2"/>
        <w:ind w:left="490"/>
      </w:pPr>
      <w:r>
        <w:t>H</w:t>
      </w:r>
      <w:r>
        <w:rPr>
          <w:rFonts w:ascii="宋体" w:eastAsia="宋体" w:hAnsi="宋体" w:cs="宋体"/>
        </w:rPr>
        <w:t>＝</w:t>
      </w:r>
      <w:r>
        <w:t>E×0.15%÷</w:t>
      </w:r>
      <w:r>
        <w:rPr>
          <w:rFonts w:ascii="宋体" w:eastAsia="宋体" w:hAnsi="宋体" w:cs="宋体"/>
        </w:rPr>
        <w:t>当年天数</w:t>
      </w:r>
      <w:r>
        <w:t xml:space="preserve"> </w:t>
      </w:r>
    </w:p>
    <w:p w14:paraId="505B05A7" w14:textId="77777777" w:rsidR="00AB3D68" w:rsidRDefault="008B6276">
      <w:pPr>
        <w:ind w:left="475"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EF4ADD6" w14:textId="77777777" w:rsidR="00AB3D68" w:rsidRDefault="008B6276">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BBDC03D" w14:textId="77777777" w:rsidR="00AB3D68" w:rsidRDefault="008B6276">
      <w:pPr>
        <w:spacing w:after="7" w:line="372" w:lineRule="auto"/>
        <w:ind w:left="-15" w:right="240"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984A14D" w14:textId="77777777" w:rsidR="00AB3D68" w:rsidRDefault="008B6276">
      <w:pPr>
        <w:ind w:left="475"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02CE934" w14:textId="77777777" w:rsidR="00AB3D68" w:rsidRDefault="008B6276">
      <w:pPr>
        <w:spacing w:line="383" w:lineRule="auto"/>
        <w:ind w:left="0" w:right="3" w:firstLine="480"/>
      </w:pPr>
      <w:r>
        <w:t>本基金的托管费按前一日基金资产净值的</w:t>
      </w:r>
      <w:r>
        <w:t xml:space="preserve"> </w:t>
      </w:r>
      <w:r>
        <w:rPr>
          <w:rFonts w:ascii="Times New Roman" w:eastAsia="Times New Roman" w:hAnsi="Times New Roman" w:cs="Times New Roman"/>
        </w:rPr>
        <w:t>0.06%</w:t>
      </w:r>
      <w:r>
        <w:t>的年费率计提。托管费的计算方法如下：</w:t>
      </w:r>
      <w:r>
        <w:rPr>
          <w:rFonts w:ascii="Times New Roman" w:eastAsia="Times New Roman" w:hAnsi="Times New Roman" w:cs="Times New Roman"/>
        </w:rPr>
        <w:t xml:space="preserve"> </w:t>
      </w:r>
    </w:p>
    <w:p w14:paraId="65FB4EBF" w14:textId="77777777" w:rsidR="00AB3D68" w:rsidRDefault="008B6276">
      <w:pPr>
        <w:pStyle w:val="2"/>
        <w:ind w:left="490"/>
      </w:pPr>
      <w:r>
        <w:t>H</w:t>
      </w:r>
      <w:r>
        <w:rPr>
          <w:rFonts w:ascii="宋体" w:eastAsia="宋体" w:hAnsi="宋体" w:cs="宋体"/>
        </w:rPr>
        <w:t>＝</w:t>
      </w:r>
      <w:r>
        <w:t>E×0.06%÷</w:t>
      </w:r>
      <w:r>
        <w:rPr>
          <w:rFonts w:ascii="宋体" w:eastAsia="宋体" w:hAnsi="宋体" w:cs="宋体"/>
        </w:rPr>
        <w:t>当年天数</w:t>
      </w:r>
      <w:r>
        <w:t xml:space="preserve"> </w:t>
      </w:r>
    </w:p>
    <w:p w14:paraId="7508F3F0" w14:textId="77777777" w:rsidR="00AB3D68" w:rsidRDefault="008B6276">
      <w:pPr>
        <w:ind w:left="475"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383365F" w14:textId="77777777" w:rsidR="00AB3D68" w:rsidRDefault="008B6276">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BC9C1D7" w14:textId="77777777" w:rsidR="00AB3D68" w:rsidRDefault="008B6276">
      <w:pPr>
        <w:spacing w:after="11" w:line="372" w:lineRule="auto"/>
        <w:ind w:left="0" w:right="3"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561E1B2A" w14:textId="77777777" w:rsidR="00AB3D68" w:rsidRDefault="008B6276">
      <w:pPr>
        <w:ind w:left="475" w:right="3"/>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C04EDBA" w14:textId="77777777" w:rsidR="00AB3D68" w:rsidRDefault="008B6276">
      <w:pPr>
        <w:ind w:left="475" w:right="3"/>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类基金份额的年销售服务费率为</w:t>
      </w:r>
      <w:r>
        <w:t xml:space="preserve"> </w:t>
      </w:r>
      <w:r>
        <w:rPr>
          <w:rFonts w:ascii="Times New Roman" w:eastAsia="Times New Roman" w:hAnsi="Times New Roman" w:cs="Times New Roman"/>
        </w:rPr>
        <w:t>0.25%</w:t>
      </w:r>
      <w:r>
        <w:t>，</w:t>
      </w:r>
      <w:r>
        <w:rPr>
          <w:rFonts w:ascii="Times New Roman" w:eastAsia="Times New Roman" w:hAnsi="Times New Roman" w:cs="Times New Roman"/>
        </w:rPr>
        <w:t xml:space="preserve">B </w:t>
      </w:r>
      <w:r>
        <w:t>类基</w:t>
      </w:r>
    </w:p>
    <w:p w14:paraId="4420DFBF" w14:textId="77777777" w:rsidR="00AB3D68" w:rsidRDefault="008B6276">
      <w:pPr>
        <w:spacing w:after="0" w:line="382" w:lineRule="auto"/>
        <w:ind w:left="10" w:right="3"/>
      </w:pPr>
      <w:r>
        <w:t>金份额的年销售服务费率为</w:t>
      </w:r>
      <w:r>
        <w:t xml:space="preserve"> </w:t>
      </w:r>
      <w:r>
        <w:rPr>
          <w:rFonts w:ascii="Times New Roman" w:eastAsia="Times New Roman" w:hAnsi="Times New Roman" w:cs="Times New Roman"/>
        </w:rPr>
        <w:t>0.01%</w:t>
      </w:r>
      <w:r>
        <w:t>，</w:t>
      </w:r>
      <w:r>
        <w:rPr>
          <w:rFonts w:ascii="Times New Roman" w:eastAsia="Times New Roman" w:hAnsi="Times New Roman" w:cs="Times New Roman"/>
        </w:rPr>
        <w:t xml:space="preserve">D </w:t>
      </w:r>
      <w:r>
        <w:t>类基金份额的年销售服务费率为</w:t>
      </w:r>
      <w:r>
        <w:t xml:space="preserve"> </w:t>
      </w:r>
      <w:r>
        <w:rPr>
          <w:rFonts w:ascii="Times New Roman" w:eastAsia="Times New Roman" w:hAnsi="Times New Roman" w:cs="Times New Roman"/>
        </w:rPr>
        <w:t>0.10%</w:t>
      </w:r>
      <w:r>
        <w:t>，计算公式具体如下：</w:t>
      </w:r>
      <w:r>
        <w:rPr>
          <w:rFonts w:ascii="Times New Roman" w:eastAsia="Times New Roman" w:hAnsi="Times New Roman" w:cs="Times New Roman"/>
        </w:rPr>
        <w:t xml:space="preserve"> </w:t>
      </w:r>
    </w:p>
    <w:p w14:paraId="3C3480CC" w14:textId="77777777" w:rsidR="00AB3D68" w:rsidRDefault="008B6276">
      <w:pPr>
        <w:ind w:left="475" w:right="3"/>
      </w:pPr>
      <w:r>
        <w:rPr>
          <w:rFonts w:ascii="Times New Roman" w:eastAsia="Times New Roman" w:hAnsi="Times New Roman" w:cs="Times New Roman"/>
        </w:rPr>
        <w:t>H</w:t>
      </w:r>
      <w:r>
        <w:t>＝</w:t>
      </w:r>
      <w:r>
        <w:rPr>
          <w:rFonts w:ascii="Times New Roman" w:eastAsia="Times New Roman" w:hAnsi="Times New Roman" w:cs="Times New Roman"/>
        </w:rPr>
        <w:t>E</w:t>
      </w:r>
      <w:r>
        <w:t>×</w:t>
      </w:r>
      <w:r>
        <w:t>年销售服务费率</w:t>
      </w:r>
      <w:r>
        <w:t>÷</w:t>
      </w:r>
      <w:r>
        <w:t>当年天数</w:t>
      </w:r>
      <w:r>
        <w:rPr>
          <w:rFonts w:ascii="Times New Roman" w:eastAsia="Times New Roman" w:hAnsi="Times New Roman" w:cs="Times New Roman"/>
        </w:rPr>
        <w:t xml:space="preserve"> </w:t>
      </w:r>
    </w:p>
    <w:p w14:paraId="453DE6DA" w14:textId="77777777" w:rsidR="00AB3D68" w:rsidRDefault="008B6276">
      <w:pPr>
        <w:ind w:left="475" w:right="3"/>
      </w:pPr>
      <w:r>
        <w:rPr>
          <w:rFonts w:ascii="Times New Roman" w:eastAsia="Times New Roman" w:hAnsi="Times New Roman" w:cs="Times New Roman"/>
        </w:rPr>
        <w:t xml:space="preserve">H </w:t>
      </w:r>
      <w:r>
        <w:t>为对应类别基金份额每日应计提的基金销售服务费</w:t>
      </w:r>
      <w:r>
        <w:rPr>
          <w:rFonts w:ascii="Times New Roman" w:eastAsia="Times New Roman" w:hAnsi="Times New Roman" w:cs="Times New Roman"/>
        </w:rPr>
        <w:t xml:space="preserve"> </w:t>
      </w:r>
    </w:p>
    <w:p w14:paraId="72CE23BE" w14:textId="77777777" w:rsidR="00AB3D68" w:rsidRDefault="008B6276">
      <w:pPr>
        <w:ind w:left="475" w:right="3"/>
      </w:pPr>
      <w:r>
        <w:rPr>
          <w:rFonts w:ascii="Times New Roman" w:eastAsia="Times New Roman" w:hAnsi="Times New Roman" w:cs="Times New Roman"/>
        </w:rPr>
        <w:t xml:space="preserve">E </w:t>
      </w:r>
      <w:r>
        <w:t>为对</w:t>
      </w:r>
      <w:r>
        <w:t>应类别基金份额前一日的基金资产净值</w:t>
      </w:r>
      <w:r>
        <w:rPr>
          <w:rFonts w:ascii="Times New Roman" w:eastAsia="Times New Roman" w:hAnsi="Times New Roman" w:cs="Times New Roman"/>
        </w:rPr>
        <w:t xml:space="preserve"> </w:t>
      </w:r>
    </w:p>
    <w:p w14:paraId="693E1519" w14:textId="77777777" w:rsidR="00AB3D68" w:rsidRDefault="008B6276">
      <w:pPr>
        <w:spacing w:after="1" w:line="360" w:lineRule="auto"/>
        <w:ind w:left="0" w:right="3" w:firstLine="480"/>
      </w:pPr>
      <w:r>
        <w:t>基金销售服务费每日计提，逐日累计至每月月末，按月支付。由基金管理人向基金托管人发送基金销售服务费划付指令，经基金托管人复核后于次月首日起</w:t>
      </w:r>
    </w:p>
    <w:p w14:paraId="0DBC61A3" w14:textId="77777777" w:rsidR="00AB3D68" w:rsidRDefault="008B6276">
      <w:pPr>
        <w:ind w:left="10" w:right="3"/>
      </w:pPr>
      <w:r>
        <w:rPr>
          <w:rFonts w:ascii="Times New Roman" w:eastAsia="Times New Roman" w:hAnsi="Times New Roman" w:cs="Times New Roman"/>
        </w:rPr>
        <w:t xml:space="preserve">5 </w:t>
      </w:r>
      <w:r>
        <w:t>个工作日内从基金财产中一次性支付给登记机构，由登记机构代付给销售机构。</w:t>
      </w:r>
    </w:p>
    <w:p w14:paraId="0EFA5FDE" w14:textId="77777777" w:rsidR="00AB3D68" w:rsidRDefault="008B6276">
      <w:pPr>
        <w:ind w:left="10" w:right="3"/>
      </w:pPr>
      <w:r>
        <w:t>若遇法定节假日、公休日等，支付日期顺延。</w:t>
      </w:r>
      <w:r>
        <w:rPr>
          <w:rFonts w:ascii="Times New Roman" w:eastAsia="Times New Roman" w:hAnsi="Times New Roman" w:cs="Times New Roman"/>
        </w:rPr>
        <w:t xml:space="preserve"> </w:t>
      </w:r>
    </w:p>
    <w:p w14:paraId="363C7D39" w14:textId="77777777" w:rsidR="00AB3D68" w:rsidRDefault="008B6276">
      <w:pPr>
        <w:spacing w:after="0" w:line="384" w:lineRule="auto"/>
        <w:ind w:left="0" w:right="3"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99CC8AD" w14:textId="77777777" w:rsidR="00AB3D68" w:rsidRDefault="008B6276">
      <w:pPr>
        <w:numPr>
          <w:ilvl w:val="0"/>
          <w:numId w:val="86"/>
        </w:numPr>
        <w:spacing w:after="0" w:line="379" w:lineRule="auto"/>
        <w:ind w:right="1125" w:hanging="480"/>
      </w:pPr>
      <w:r>
        <w:t>不列入基金费用的项目下列费用不列入基金费用：</w:t>
      </w:r>
      <w:r>
        <w:rPr>
          <w:rFonts w:ascii="Times New Roman" w:eastAsia="Times New Roman" w:hAnsi="Times New Roman" w:cs="Times New Roman"/>
        </w:rPr>
        <w:t xml:space="preserve"> </w:t>
      </w:r>
    </w:p>
    <w:p w14:paraId="1ECB6DF1" w14:textId="77777777" w:rsidR="00AB3D68" w:rsidRDefault="008B6276">
      <w:pPr>
        <w:numPr>
          <w:ilvl w:val="0"/>
          <w:numId w:val="87"/>
        </w:numPr>
        <w:spacing w:after="0" w:line="379"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D4568E6" w14:textId="77777777" w:rsidR="00AB3D68" w:rsidRDefault="008B6276">
      <w:pPr>
        <w:numPr>
          <w:ilvl w:val="0"/>
          <w:numId w:val="87"/>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6AD64227" w14:textId="77777777" w:rsidR="00AB3D68" w:rsidRDefault="008B6276">
      <w:pPr>
        <w:numPr>
          <w:ilvl w:val="0"/>
          <w:numId w:val="87"/>
        </w:numPr>
        <w:ind w:right="3" w:firstLine="480"/>
      </w:pPr>
      <w:r>
        <w:t>《基金合同》生效前的相关费用；</w:t>
      </w:r>
      <w:r>
        <w:rPr>
          <w:rFonts w:ascii="Times New Roman" w:eastAsia="Times New Roman" w:hAnsi="Times New Roman" w:cs="Times New Roman"/>
        </w:rPr>
        <w:t xml:space="preserve"> </w:t>
      </w:r>
    </w:p>
    <w:p w14:paraId="38B4C316" w14:textId="77777777" w:rsidR="00AB3D68" w:rsidRDefault="008B6276">
      <w:pPr>
        <w:numPr>
          <w:ilvl w:val="0"/>
          <w:numId w:val="87"/>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09ACF2A5" w14:textId="77777777" w:rsidR="00AB3D68" w:rsidRDefault="008B6276">
      <w:pPr>
        <w:numPr>
          <w:ilvl w:val="0"/>
          <w:numId w:val="86"/>
        </w:numPr>
        <w:ind w:right="1125" w:hanging="480"/>
      </w:pPr>
      <w:r>
        <w:t>基金税收</w:t>
      </w:r>
      <w:r>
        <w:rPr>
          <w:rFonts w:ascii="Times New Roman" w:eastAsia="Times New Roman" w:hAnsi="Times New Roman" w:cs="Times New Roman"/>
        </w:rPr>
        <w:t xml:space="preserve"> </w:t>
      </w:r>
    </w:p>
    <w:p w14:paraId="4AE55AA4" w14:textId="77777777" w:rsidR="00AB3D68" w:rsidRDefault="008B6276">
      <w:pPr>
        <w:ind w:left="475" w:right="3"/>
      </w:pPr>
      <w:r>
        <w:t>本基金运作过程中涉及的各纳税主体，其纳税义务按国家税收法律、法规执</w:t>
      </w:r>
    </w:p>
    <w:p w14:paraId="5BD30FFB" w14:textId="77777777" w:rsidR="00AB3D68" w:rsidRDefault="008B6276">
      <w:pPr>
        <w:ind w:left="10" w:right="3"/>
      </w:pPr>
      <w:r>
        <w:t>行。</w:t>
      </w:r>
      <w:r>
        <w:rPr>
          <w:rFonts w:ascii="Times New Roman" w:eastAsia="Times New Roman" w:hAnsi="Times New Roman" w:cs="Times New Roman"/>
        </w:rPr>
        <w:t xml:space="preserve"> </w:t>
      </w:r>
      <w:r>
        <w:br w:type="page"/>
      </w:r>
    </w:p>
    <w:p w14:paraId="4B18F82F" w14:textId="77777777" w:rsidR="00AB3D68" w:rsidRDefault="008B6276">
      <w:pPr>
        <w:pStyle w:val="1"/>
        <w:ind w:left="220" w:right="452"/>
      </w:pPr>
      <w:bookmarkStart w:id="17" w:name="_Toc70147"/>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17F60169" w14:textId="77777777" w:rsidR="00AB3D68" w:rsidRDefault="008B6276">
      <w:pPr>
        <w:spacing w:after="177"/>
        <w:ind w:left="0" w:firstLine="0"/>
      </w:pPr>
      <w:r>
        <w:rPr>
          <w:rFonts w:ascii="Times New Roman" w:eastAsia="Times New Roman" w:hAnsi="Times New Roman" w:cs="Times New Roman"/>
        </w:rPr>
        <w:t xml:space="preserve"> </w:t>
      </w:r>
    </w:p>
    <w:p w14:paraId="53A0E6EB" w14:textId="77777777" w:rsidR="00AB3D68" w:rsidRDefault="008B6276">
      <w:pPr>
        <w:numPr>
          <w:ilvl w:val="0"/>
          <w:numId w:val="88"/>
        </w:numPr>
        <w:ind w:right="3" w:hanging="480"/>
      </w:pPr>
      <w:r>
        <w:t>基金收益的构成</w:t>
      </w:r>
      <w:r>
        <w:rPr>
          <w:rFonts w:ascii="Times New Roman" w:eastAsia="Times New Roman" w:hAnsi="Times New Roman" w:cs="Times New Roman"/>
        </w:rPr>
        <w:t xml:space="preserve"> </w:t>
      </w:r>
    </w:p>
    <w:p w14:paraId="5EC7B40A" w14:textId="77777777" w:rsidR="00AB3D68" w:rsidRDefault="008B6276">
      <w:pPr>
        <w:ind w:left="475" w:right="3"/>
      </w:pPr>
      <w:r>
        <w:t>基金收益是指基金投资所得债券利息、票据投资收益、买卖证券差价、银行</w:t>
      </w:r>
    </w:p>
    <w:p w14:paraId="2E52C856" w14:textId="77777777" w:rsidR="00AB3D68" w:rsidRDefault="008B6276">
      <w:pPr>
        <w:ind w:left="10" w:right="3"/>
      </w:pPr>
      <w:r>
        <w:t>存款利息收入以及其他收入。因运作基金财产带来的成本或费用的节约计入收益。</w:t>
      </w:r>
      <w:r>
        <w:rPr>
          <w:rFonts w:ascii="Times New Roman" w:eastAsia="Times New Roman" w:hAnsi="Times New Roman" w:cs="Times New Roman"/>
        </w:rPr>
        <w:t xml:space="preserve"> </w:t>
      </w:r>
    </w:p>
    <w:p w14:paraId="38DC69E1" w14:textId="77777777" w:rsidR="00AB3D68" w:rsidRDefault="008B6276">
      <w:pPr>
        <w:numPr>
          <w:ilvl w:val="0"/>
          <w:numId w:val="88"/>
        </w:numPr>
        <w:ind w:right="3" w:hanging="480"/>
      </w:pPr>
      <w:r>
        <w:t>收益分配原则</w:t>
      </w:r>
      <w:r>
        <w:rPr>
          <w:rFonts w:ascii="Times New Roman" w:eastAsia="Times New Roman" w:hAnsi="Times New Roman" w:cs="Times New Roman"/>
        </w:rPr>
        <w:t xml:space="preserve"> </w:t>
      </w:r>
    </w:p>
    <w:p w14:paraId="7AD6A005" w14:textId="77777777" w:rsidR="00AB3D68" w:rsidRDefault="008B6276">
      <w:pPr>
        <w:ind w:left="475" w:right="3"/>
      </w:pPr>
      <w:r>
        <w:t>本基金收益分配应遵循下列原则：</w:t>
      </w:r>
      <w:r>
        <w:rPr>
          <w:rFonts w:ascii="Times New Roman" w:eastAsia="Times New Roman" w:hAnsi="Times New Roman" w:cs="Times New Roman"/>
        </w:rPr>
        <w:t xml:space="preserve"> </w:t>
      </w:r>
    </w:p>
    <w:p w14:paraId="16C5E45E" w14:textId="77777777" w:rsidR="00AB3D68" w:rsidRDefault="008B6276">
      <w:pPr>
        <w:numPr>
          <w:ilvl w:val="0"/>
          <w:numId w:val="89"/>
        </w:numPr>
        <w:ind w:right="3" w:firstLine="480"/>
      </w:pPr>
      <w:r>
        <w:t>本基金同一类别的每份基金份额享有同等分配权；</w:t>
      </w:r>
      <w:r>
        <w:rPr>
          <w:rFonts w:ascii="Times New Roman" w:eastAsia="Times New Roman" w:hAnsi="Times New Roman" w:cs="Times New Roman"/>
        </w:rPr>
        <w:t xml:space="preserve"> </w:t>
      </w:r>
    </w:p>
    <w:p w14:paraId="40D6AA10" w14:textId="77777777" w:rsidR="00AB3D68" w:rsidRDefault="008B6276">
      <w:pPr>
        <w:numPr>
          <w:ilvl w:val="0"/>
          <w:numId w:val="89"/>
        </w:numPr>
        <w:spacing w:after="6" w:line="370" w:lineRule="auto"/>
        <w:ind w:right="3" w:firstLine="480"/>
      </w:pPr>
      <w:r>
        <w:t>本基金收益分配方式为红利再投资，记入投资人收益账户，免收再投资的费用。投资人收益账户里的权益和其本金（投资人基金份额）一起参加当日的收益分配，并享有同等收益分配权；</w:t>
      </w:r>
      <w:r>
        <w:rPr>
          <w:rFonts w:ascii="Times New Roman" w:eastAsia="Times New Roman" w:hAnsi="Times New Roman" w:cs="Times New Roman"/>
        </w:rPr>
        <w:t xml:space="preserve">  </w:t>
      </w:r>
    </w:p>
    <w:p w14:paraId="0646FF55" w14:textId="77777777" w:rsidR="00AB3D68" w:rsidRDefault="008B6276">
      <w:pPr>
        <w:numPr>
          <w:ilvl w:val="0"/>
          <w:numId w:val="89"/>
        </w:numPr>
        <w:spacing w:after="7" w:line="372" w:lineRule="auto"/>
        <w:ind w:right="3" w:firstLine="480"/>
      </w:pPr>
      <w:r>
        <w:t>本基金</w:t>
      </w:r>
      <w:r>
        <w:t xml:space="preserve"> </w:t>
      </w:r>
      <w:r>
        <w:rPr>
          <w:rFonts w:ascii="Times New Roman" w:eastAsia="Times New Roman" w:hAnsi="Times New Roman" w:cs="Times New Roman"/>
        </w:rPr>
        <w:t xml:space="preserve">A </w:t>
      </w:r>
      <w:r>
        <w:t>类基金份额采用</w:t>
      </w:r>
      <w:r>
        <w:t>“</w:t>
      </w:r>
      <w:r>
        <w:t>每日分配、利随本清</w:t>
      </w:r>
      <w:r>
        <w:t>”</w:t>
      </w:r>
      <w:r>
        <w:t>的原则。根据每日基金收益情况，以每百份基金已实现收益为基准，为投资人每日计算当日收益并分配，记入投资人收益账户。投资人赎回</w:t>
      </w:r>
      <w:r>
        <w:t xml:space="preserve"> </w:t>
      </w:r>
      <w:r>
        <w:rPr>
          <w:rFonts w:ascii="Times New Roman" w:eastAsia="Times New Roman" w:hAnsi="Times New Roman" w:cs="Times New Roman"/>
        </w:rPr>
        <w:t xml:space="preserve">A </w:t>
      </w:r>
      <w:r>
        <w:t>类基金份额时，其对应比例的累计收益将立即结清，以现金支付给投资人；若累计收益为负值，则从投资人赎回基金款中按比例扣除。投资人当日收益分配的计算保留到小数点后</w:t>
      </w:r>
      <w:r>
        <w:t xml:space="preserve"> </w:t>
      </w:r>
      <w:r>
        <w:rPr>
          <w:rFonts w:ascii="Times New Roman" w:eastAsia="Times New Roman" w:hAnsi="Times New Roman" w:cs="Times New Roman"/>
        </w:rPr>
        <w:t xml:space="preserve">2 </w:t>
      </w:r>
      <w:r>
        <w:t>位，</w:t>
      </w:r>
      <w:r>
        <w:t>小数点后第</w:t>
      </w:r>
      <w:r>
        <w:t xml:space="preserve"> </w:t>
      </w:r>
      <w:r>
        <w:rPr>
          <w:rFonts w:ascii="Times New Roman" w:eastAsia="Times New Roman" w:hAnsi="Times New Roman" w:cs="Times New Roman"/>
        </w:rPr>
        <w:t xml:space="preserve">3 </w:t>
      </w:r>
      <w:r>
        <w:t>位按去尾原则处理；</w:t>
      </w:r>
      <w:r>
        <w:rPr>
          <w:rFonts w:ascii="Times New Roman" w:eastAsia="Times New Roman" w:hAnsi="Times New Roman" w:cs="Times New Roman"/>
        </w:rPr>
        <w:t xml:space="preserve"> </w:t>
      </w:r>
    </w:p>
    <w:p w14:paraId="6CBE1959" w14:textId="77777777" w:rsidR="00AB3D68" w:rsidRDefault="008B6276">
      <w:pPr>
        <w:numPr>
          <w:ilvl w:val="0"/>
          <w:numId w:val="89"/>
        </w:numPr>
        <w:spacing w:after="1" w:line="372" w:lineRule="auto"/>
        <w:ind w:right="3" w:firstLine="480"/>
      </w:pPr>
      <w:r>
        <w:t>本基金</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类基金份额采用</w:t>
      </w:r>
      <w:r>
        <w:t>“</w:t>
      </w:r>
      <w:r>
        <w:t>每日分配、按日结转</w:t>
      </w:r>
      <w:r>
        <w:t>”</w:t>
      </w:r>
      <w:r>
        <w:t>的原则。根据每日基金收益情况，以每万份基金已实现收益为基准，为投资人每日计算当日收益并分配，且每日进行支付，收益支付方式只采用红利再投资方式。投资人部分赎回</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/D </w:t>
      </w:r>
      <w:r>
        <w:t>类基金份额时，对应的基金收益不随赎回款项支付给投资人，投资人全部赎回</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/D </w:t>
      </w:r>
      <w:r>
        <w:t>类基金份额时，基金收益将全部结算并计入投资人账户；</w:t>
      </w:r>
      <w:r>
        <w:rPr>
          <w:rFonts w:ascii="Times New Roman" w:eastAsia="Times New Roman" w:hAnsi="Times New Roman" w:cs="Times New Roman"/>
        </w:rPr>
        <w:t xml:space="preserve"> </w:t>
      </w:r>
    </w:p>
    <w:p w14:paraId="53DF5162" w14:textId="77777777" w:rsidR="00AB3D68" w:rsidRDefault="008B6276">
      <w:pPr>
        <w:numPr>
          <w:ilvl w:val="0"/>
          <w:numId w:val="89"/>
        </w:numPr>
        <w:ind w:right="3" w:firstLine="480"/>
      </w:pPr>
      <w:r>
        <w:t>本基金根据每日收益情况，将当日收益全部分配，若当日已实现收益大</w:t>
      </w:r>
    </w:p>
    <w:p w14:paraId="394205BA" w14:textId="77777777" w:rsidR="00AB3D68" w:rsidRDefault="008B6276">
      <w:pPr>
        <w:spacing w:after="13" w:line="366" w:lineRule="auto"/>
        <w:ind w:left="10" w:right="3"/>
      </w:pPr>
      <w:r>
        <w:t>于零时，为投资人记正收</w:t>
      </w:r>
      <w:r>
        <w:t>益；若当日已实现收益小于零时，为投资人记负收益；若当日已实现收益等于零时，当日投资人不记收益；</w:t>
      </w:r>
      <w:r>
        <w:rPr>
          <w:rFonts w:ascii="Times New Roman" w:eastAsia="Times New Roman" w:hAnsi="Times New Roman" w:cs="Times New Roman"/>
        </w:rPr>
        <w:t xml:space="preserve"> </w:t>
      </w:r>
    </w:p>
    <w:p w14:paraId="34E28457" w14:textId="77777777" w:rsidR="00AB3D68" w:rsidRDefault="008B6276">
      <w:pPr>
        <w:numPr>
          <w:ilvl w:val="0"/>
          <w:numId w:val="89"/>
        </w:numPr>
        <w:spacing w:after="0" w:line="384" w:lineRule="auto"/>
        <w:ind w:right="3" w:firstLine="480"/>
      </w:pPr>
      <w:r>
        <w:t>投资人卖出部分</w:t>
      </w:r>
      <w:r>
        <w:t xml:space="preserve"> </w:t>
      </w:r>
      <w:r>
        <w:rPr>
          <w:rFonts w:ascii="Times New Roman" w:eastAsia="Times New Roman" w:hAnsi="Times New Roman" w:cs="Times New Roman"/>
        </w:rPr>
        <w:t xml:space="preserve">A </w:t>
      </w:r>
      <w:r>
        <w:t>类基金份额时，不支付对应的收益；但投资人</w:t>
      </w:r>
      <w:r>
        <w:t xml:space="preserve"> </w:t>
      </w:r>
      <w:r>
        <w:rPr>
          <w:rFonts w:ascii="Times New Roman" w:eastAsia="Times New Roman" w:hAnsi="Times New Roman" w:cs="Times New Roman"/>
        </w:rPr>
        <w:t xml:space="preserve">A </w:t>
      </w:r>
      <w:r>
        <w:t>类基金份额全部卖出时，以现金方式将全部累计收益与投资人结清；</w:t>
      </w:r>
      <w:r>
        <w:rPr>
          <w:rFonts w:ascii="Times New Roman" w:eastAsia="Times New Roman" w:hAnsi="Times New Roman" w:cs="Times New Roman"/>
        </w:rPr>
        <w:t xml:space="preserve"> </w:t>
      </w:r>
    </w:p>
    <w:p w14:paraId="70FBDA4A" w14:textId="77777777" w:rsidR="00AB3D68" w:rsidRDefault="008B6276">
      <w:pPr>
        <w:numPr>
          <w:ilvl w:val="0"/>
          <w:numId w:val="89"/>
        </w:numPr>
        <w:ind w:right="3" w:firstLine="480"/>
      </w:pPr>
      <w:r>
        <w:t>当日申购的基金份额自下一个工作日起，享有基金的收益分配权益；当日赎回的基金份额自下一个工作日起，不享有基金的收益分配权益；</w:t>
      </w:r>
      <w:r>
        <w:rPr>
          <w:rFonts w:ascii="Times New Roman" w:eastAsia="Times New Roman" w:hAnsi="Times New Roman" w:cs="Times New Roman"/>
        </w:rPr>
        <w:t xml:space="preserve"> </w:t>
      </w:r>
    </w:p>
    <w:p w14:paraId="08F23D2D" w14:textId="77777777" w:rsidR="00AB3D68" w:rsidRDefault="008B6276">
      <w:pPr>
        <w:numPr>
          <w:ilvl w:val="0"/>
          <w:numId w:val="89"/>
        </w:numPr>
        <w:spacing w:after="0" w:line="385" w:lineRule="auto"/>
        <w:ind w:right="3" w:firstLine="480"/>
      </w:pPr>
      <w:r>
        <w:t>当日买入的</w:t>
      </w:r>
      <w:r>
        <w:t xml:space="preserve"> </w:t>
      </w:r>
      <w:r>
        <w:rPr>
          <w:rFonts w:ascii="Times New Roman" w:eastAsia="Times New Roman" w:hAnsi="Times New Roman" w:cs="Times New Roman"/>
        </w:rPr>
        <w:t xml:space="preserve">A </w:t>
      </w:r>
      <w:r>
        <w:t>类基金份额自买入当日起享有基金的收益分配权益；当日卖出的</w:t>
      </w:r>
      <w:r>
        <w:t xml:space="preserve"> </w:t>
      </w:r>
      <w:r>
        <w:rPr>
          <w:rFonts w:ascii="Times New Roman" w:eastAsia="Times New Roman" w:hAnsi="Times New Roman" w:cs="Times New Roman"/>
        </w:rPr>
        <w:t xml:space="preserve">A </w:t>
      </w:r>
      <w:r>
        <w:t>类基金份额自卖出当日起，不享有基金的收益分配权益；</w:t>
      </w:r>
      <w:r>
        <w:rPr>
          <w:rFonts w:ascii="Times New Roman" w:eastAsia="Times New Roman" w:hAnsi="Times New Roman" w:cs="Times New Roman"/>
        </w:rPr>
        <w:t xml:space="preserve"> </w:t>
      </w:r>
    </w:p>
    <w:p w14:paraId="5021973A" w14:textId="77777777" w:rsidR="00AB3D68" w:rsidRDefault="008B6276">
      <w:pPr>
        <w:spacing w:after="7" w:line="372" w:lineRule="auto"/>
        <w:ind w:left="-15" w:right="240" w:firstLine="470"/>
        <w:jc w:val="both"/>
      </w:pPr>
      <w:r>
        <w:rPr>
          <w:rFonts w:ascii="Times New Roman" w:eastAsia="Times New Roman" w:hAnsi="Times New Roman" w:cs="Times New Roman"/>
        </w:rPr>
        <w:t>9</w:t>
      </w:r>
      <w:r>
        <w:t>、</w:t>
      </w:r>
      <w:r>
        <w:rPr>
          <w:rFonts w:ascii="Times New Roman" w:eastAsia="Times New Roman" w:hAnsi="Times New Roman" w:cs="Times New Roman"/>
        </w:rPr>
        <w:t xml:space="preserve">A </w:t>
      </w:r>
      <w:r>
        <w:t>类基金份额投资人收益账户内高于</w:t>
      </w:r>
      <w:r>
        <w:t xml:space="preserve"> </w:t>
      </w:r>
      <w:r>
        <w:rPr>
          <w:rFonts w:ascii="Times New Roman" w:eastAsia="Times New Roman" w:hAnsi="Times New Roman" w:cs="Times New Roman"/>
        </w:rPr>
        <w:t xml:space="preserve">100 </w:t>
      </w:r>
      <w:r>
        <w:t>元以上的整百元收益将结转为</w:t>
      </w:r>
      <w:r>
        <w:t xml:space="preserve"> </w:t>
      </w:r>
      <w:r>
        <w:rPr>
          <w:rFonts w:ascii="Times New Roman" w:eastAsia="Times New Roman" w:hAnsi="Times New Roman" w:cs="Times New Roman"/>
        </w:rPr>
        <w:t xml:space="preserve">A </w:t>
      </w:r>
      <w:r>
        <w:t>类基金份额转入投资人的证券账户，投资人可在基金管理人网站查询收益账户明细；</w:t>
      </w:r>
      <w:r>
        <w:rPr>
          <w:rFonts w:ascii="Times New Roman" w:eastAsia="Times New Roman" w:hAnsi="Times New Roman" w:cs="Times New Roman"/>
        </w:rPr>
        <w:t xml:space="preserve"> </w:t>
      </w:r>
    </w:p>
    <w:p w14:paraId="33B36888" w14:textId="77777777" w:rsidR="00AB3D68" w:rsidRDefault="008B6276">
      <w:pPr>
        <w:ind w:left="475" w:right="3"/>
      </w:pPr>
      <w:r>
        <w:rPr>
          <w:rFonts w:ascii="Times New Roman" w:eastAsia="Times New Roman" w:hAnsi="Times New Roman" w:cs="Times New Roman"/>
        </w:rPr>
        <w:t>10</w:t>
      </w:r>
      <w:r>
        <w:t>、法律法规或监管机构另有规定的从其规定。</w:t>
      </w:r>
      <w:r>
        <w:rPr>
          <w:rFonts w:ascii="Times New Roman" w:eastAsia="Times New Roman" w:hAnsi="Times New Roman" w:cs="Times New Roman"/>
        </w:rPr>
        <w:t xml:space="preserve"> </w:t>
      </w:r>
    </w:p>
    <w:p w14:paraId="04BE08CB" w14:textId="77777777" w:rsidR="00AB3D68" w:rsidRDefault="008B6276">
      <w:pPr>
        <w:numPr>
          <w:ilvl w:val="0"/>
          <w:numId w:val="90"/>
        </w:numPr>
        <w:ind w:right="3" w:firstLine="480"/>
      </w:pPr>
      <w:r>
        <w:t>收益分配方案</w:t>
      </w:r>
      <w:r>
        <w:rPr>
          <w:rFonts w:ascii="Times New Roman" w:eastAsia="Times New Roman" w:hAnsi="Times New Roman" w:cs="Times New Roman"/>
        </w:rPr>
        <w:t xml:space="preserve"> </w:t>
      </w:r>
    </w:p>
    <w:p w14:paraId="09640FFE" w14:textId="77777777" w:rsidR="00AB3D68" w:rsidRDefault="008B6276">
      <w:pPr>
        <w:ind w:left="475" w:right="3"/>
      </w:pPr>
      <w:r>
        <w:t>基金收益分配方案由基金管理人拟定，并由基金托管人复核后确定。</w:t>
      </w:r>
      <w:r>
        <w:rPr>
          <w:rFonts w:ascii="Times New Roman" w:eastAsia="Times New Roman" w:hAnsi="Times New Roman" w:cs="Times New Roman"/>
        </w:rPr>
        <w:t xml:space="preserve"> </w:t>
      </w:r>
    </w:p>
    <w:p w14:paraId="5EC6383F" w14:textId="77777777" w:rsidR="00AB3D68" w:rsidRDefault="008B6276">
      <w:pPr>
        <w:numPr>
          <w:ilvl w:val="0"/>
          <w:numId w:val="90"/>
        </w:numPr>
        <w:ind w:right="3" w:firstLine="480"/>
      </w:pPr>
      <w:r>
        <w:t>收益分配的时间和程序</w:t>
      </w:r>
      <w:r>
        <w:rPr>
          <w:rFonts w:ascii="Times New Roman" w:eastAsia="Times New Roman" w:hAnsi="Times New Roman" w:cs="Times New Roman"/>
        </w:rPr>
        <w:t xml:space="preserve"> </w:t>
      </w:r>
    </w:p>
    <w:p w14:paraId="7568B2D5" w14:textId="77777777" w:rsidR="00AB3D68" w:rsidRDefault="008B6276">
      <w:pPr>
        <w:spacing w:after="7" w:line="372" w:lineRule="auto"/>
        <w:ind w:left="-15" w:right="239" w:firstLine="470"/>
        <w:jc w:val="both"/>
      </w:pPr>
      <w:r>
        <w:t>本基金每个工作日进行收益分配。每个开放日公告前一个开放日</w:t>
      </w:r>
      <w:r>
        <w:t xml:space="preserve"> </w:t>
      </w:r>
      <w:r>
        <w:rPr>
          <w:rFonts w:ascii="Times New Roman" w:eastAsia="Times New Roman" w:hAnsi="Times New Roman" w:cs="Times New Roman"/>
        </w:rPr>
        <w:t xml:space="preserve">A </w:t>
      </w:r>
      <w:r>
        <w:t>类基金份额每百份基金已实现收益、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类基金份额每万份基金已实现收益以及四类基金份额的七日年化收益率。若遇法定节假日，应于节假日结束后第二个自然日，披露节假日期间的</w:t>
      </w:r>
      <w:r>
        <w:t xml:space="preserve"> </w:t>
      </w:r>
      <w:r>
        <w:rPr>
          <w:rFonts w:ascii="Times New Roman" w:eastAsia="Times New Roman" w:hAnsi="Times New Roman" w:cs="Times New Roman"/>
        </w:rPr>
        <w:t xml:space="preserve">A </w:t>
      </w:r>
      <w:r>
        <w:t>类基金份额每百份基金已实现收益、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类基金份额每万份基金已实现收益和节假日最后一日四类基金份额的七日年化收益率，以及节假日后首个开放日的</w:t>
      </w:r>
      <w:r>
        <w:t xml:space="preserve"> </w:t>
      </w:r>
      <w:r>
        <w:rPr>
          <w:rFonts w:ascii="Times New Roman" w:eastAsia="Times New Roman" w:hAnsi="Times New Roman" w:cs="Times New Roman"/>
        </w:rPr>
        <w:t xml:space="preserve">A </w:t>
      </w:r>
      <w:r>
        <w:t>类基金份额每百份基金已实现收益、</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类基金份额每万份基金已实现收益以及四类基金份额的七日年化收益率。经履行适当程序，可以适当延迟计算或披露。法律法规另有规定的，从其规定。</w:t>
      </w:r>
      <w:r>
        <w:rPr>
          <w:rFonts w:ascii="Times New Roman" w:eastAsia="Times New Roman" w:hAnsi="Times New Roman" w:cs="Times New Roman"/>
        </w:rPr>
        <w:t xml:space="preserve"> </w:t>
      </w:r>
    </w:p>
    <w:p w14:paraId="4CA18F70" w14:textId="77777777" w:rsidR="00AB3D68" w:rsidRDefault="008B6276">
      <w:pPr>
        <w:ind w:left="475" w:right="3"/>
      </w:pPr>
      <w:r>
        <w:t>本基金每日例行的收益分配不</w:t>
      </w:r>
      <w:r>
        <w:t>再另行公告。</w:t>
      </w:r>
      <w:r>
        <w:rPr>
          <w:rFonts w:ascii="Times New Roman" w:eastAsia="Times New Roman" w:hAnsi="Times New Roman" w:cs="Times New Roman"/>
        </w:rPr>
        <w:t xml:space="preserve"> </w:t>
      </w:r>
    </w:p>
    <w:p w14:paraId="6D08917A" w14:textId="77777777" w:rsidR="00AB3D68" w:rsidRDefault="008B6276">
      <w:pPr>
        <w:numPr>
          <w:ilvl w:val="0"/>
          <w:numId w:val="90"/>
        </w:numPr>
        <w:spacing w:line="371" w:lineRule="auto"/>
        <w:ind w:right="3" w:firstLine="480"/>
      </w:pPr>
      <w:r>
        <w:t>本基金</w:t>
      </w:r>
      <w:r>
        <w:t xml:space="preserve"> </w:t>
      </w:r>
      <w:r>
        <w:rPr>
          <w:rFonts w:ascii="Times New Roman" w:eastAsia="Times New Roman" w:hAnsi="Times New Roman" w:cs="Times New Roman"/>
        </w:rPr>
        <w:t xml:space="preserve">A </w:t>
      </w:r>
      <w:r>
        <w:t>类基金份额每百份基金已实现收益、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类基金份额每万份基金已实现收益及四类基金份额的七日年化收益率的计算见本基金合同第二十部分。</w:t>
      </w:r>
      <w:r>
        <w:rPr>
          <w:rFonts w:ascii="Times New Roman" w:eastAsia="Times New Roman" w:hAnsi="Times New Roman" w:cs="Times New Roman"/>
        </w:rPr>
        <w:t xml:space="preserve"> </w:t>
      </w:r>
    </w:p>
    <w:p w14:paraId="7CC1F4B2" w14:textId="77777777" w:rsidR="00AB3D68" w:rsidRDefault="008B6276">
      <w:pPr>
        <w:pStyle w:val="1"/>
        <w:ind w:left="220" w:right="452"/>
      </w:pPr>
      <w:bookmarkStart w:id="18" w:name="_Toc70148"/>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37D548C6" w14:textId="77777777" w:rsidR="00AB3D68" w:rsidRDefault="008B6276">
      <w:pPr>
        <w:spacing w:after="177"/>
        <w:ind w:left="480" w:firstLine="0"/>
      </w:pPr>
      <w:r>
        <w:rPr>
          <w:rFonts w:ascii="Times New Roman" w:eastAsia="Times New Roman" w:hAnsi="Times New Roman" w:cs="Times New Roman"/>
        </w:rPr>
        <w:t xml:space="preserve"> </w:t>
      </w:r>
    </w:p>
    <w:p w14:paraId="0C55B45E" w14:textId="77777777" w:rsidR="00AB3D68" w:rsidRDefault="008B6276">
      <w:pPr>
        <w:ind w:left="475" w:right="3"/>
      </w:pPr>
      <w:r>
        <w:t>一、基金会计政策</w:t>
      </w:r>
      <w:r>
        <w:rPr>
          <w:rFonts w:ascii="Times New Roman" w:eastAsia="Times New Roman" w:hAnsi="Times New Roman" w:cs="Times New Roman"/>
        </w:rPr>
        <w:t xml:space="preserve"> </w:t>
      </w:r>
    </w:p>
    <w:p w14:paraId="4EF524DB" w14:textId="77777777" w:rsidR="00AB3D68" w:rsidRDefault="008B6276">
      <w:pPr>
        <w:numPr>
          <w:ilvl w:val="0"/>
          <w:numId w:val="91"/>
        </w:numPr>
        <w:ind w:right="3" w:firstLine="480"/>
      </w:pPr>
      <w:r>
        <w:t>基金管理人为本基金的基金会计责任方；</w:t>
      </w:r>
      <w:r>
        <w:rPr>
          <w:rFonts w:ascii="Times New Roman" w:eastAsia="Times New Roman" w:hAnsi="Times New Roman" w:cs="Times New Roman"/>
        </w:rPr>
        <w:t xml:space="preserve"> </w:t>
      </w:r>
    </w:p>
    <w:p w14:paraId="2D93D3EE" w14:textId="77777777" w:rsidR="00AB3D68" w:rsidRDefault="008B6276">
      <w:pPr>
        <w:numPr>
          <w:ilvl w:val="0"/>
          <w:numId w:val="91"/>
        </w:numPr>
        <w:spacing w:after="7" w:line="372"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B361A4B" w14:textId="77777777" w:rsidR="00AB3D68" w:rsidRDefault="008B6276">
      <w:pPr>
        <w:numPr>
          <w:ilvl w:val="0"/>
          <w:numId w:val="91"/>
        </w:numPr>
        <w:ind w:right="3" w:firstLine="480"/>
      </w:pPr>
      <w:r>
        <w:t>基金核算以人民币为记账本位币，以人民币元为记账单位；</w:t>
      </w:r>
      <w:r>
        <w:rPr>
          <w:rFonts w:ascii="Times New Roman" w:eastAsia="Times New Roman" w:hAnsi="Times New Roman" w:cs="Times New Roman"/>
        </w:rPr>
        <w:t xml:space="preserve"> </w:t>
      </w:r>
    </w:p>
    <w:p w14:paraId="059B7801" w14:textId="77777777" w:rsidR="00AB3D68" w:rsidRDefault="008B6276">
      <w:pPr>
        <w:numPr>
          <w:ilvl w:val="0"/>
          <w:numId w:val="91"/>
        </w:numPr>
        <w:ind w:right="3" w:firstLine="480"/>
      </w:pPr>
      <w:r>
        <w:t>会计制度执行国家有关会计制度；</w:t>
      </w:r>
      <w:r>
        <w:rPr>
          <w:rFonts w:ascii="Times New Roman" w:eastAsia="Times New Roman" w:hAnsi="Times New Roman" w:cs="Times New Roman"/>
        </w:rPr>
        <w:t xml:space="preserve"> </w:t>
      </w:r>
    </w:p>
    <w:p w14:paraId="38578027" w14:textId="77777777" w:rsidR="00AB3D68" w:rsidRDefault="008B6276">
      <w:pPr>
        <w:numPr>
          <w:ilvl w:val="0"/>
          <w:numId w:val="91"/>
        </w:numPr>
        <w:ind w:right="3" w:firstLine="480"/>
      </w:pPr>
      <w:r>
        <w:t>本基金独立建账、独立核算；</w:t>
      </w:r>
      <w:r>
        <w:rPr>
          <w:rFonts w:ascii="Times New Roman" w:eastAsia="Times New Roman" w:hAnsi="Times New Roman" w:cs="Times New Roman"/>
        </w:rPr>
        <w:t xml:space="preserve"> </w:t>
      </w:r>
    </w:p>
    <w:p w14:paraId="0FDC1E14" w14:textId="77777777" w:rsidR="00AB3D68" w:rsidRDefault="008B6276">
      <w:pPr>
        <w:numPr>
          <w:ilvl w:val="0"/>
          <w:numId w:val="91"/>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A7AAACD" w14:textId="77777777" w:rsidR="00AB3D68" w:rsidRDefault="008B6276">
      <w:pPr>
        <w:numPr>
          <w:ilvl w:val="0"/>
          <w:numId w:val="91"/>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EF74388" w14:textId="77777777" w:rsidR="00AB3D68" w:rsidRDefault="008B6276">
      <w:pPr>
        <w:ind w:left="475" w:right="3"/>
      </w:pPr>
      <w:r>
        <w:t>二、基金的年度审计</w:t>
      </w:r>
      <w:r>
        <w:rPr>
          <w:rFonts w:ascii="Times New Roman" w:eastAsia="Times New Roman" w:hAnsi="Times New Roman" w:cs="Times New Roman"/>
        </w:rPr>
        <w:t xml:space="preserve"> </w:t>
      </w:r>
    </w:p>
    <w:p w14:paraId="0EE66FB5" w14:textId="77777777" w:rsidR="00AB3D68" w:rsidRDefault="008B6276">
      <w:pPr>
        <w:numPr>
          <w:ilvl w:val="0"/>
          <w:numId w:val="92"/>
        </w:numPr>
        <w:spacing w:after="1" w:line="379" w:lineRule="auto"/>
        <w:ind w:right="3"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958282E" w14:textId="77777777" w:rsidR="00AB3D68" w:rsidRDefault="008B6276">
      <w:pPr>
        <w:numPr>
          <w:ilvl w:val="0"/>
          <w:numId w:val="92"/>
        </w:numPr>
        <w:ind w:right="3" w:firstLine="480"/>
      </w:pPr>
      <w:r>
        <w:t>会计师事务所更换经办注册会计师，应事先征得基金管理人同意。</w:t>
      </w:r>
      <w:r>
        <w:rPr>
          <w:rFonts w:ascii="Times New Roman" w:eastAsia="Times New Roman" w:hAnsi="Times New Roman" w:cs="Times New Roman"/>
        </w:rPr>
        <w:t xml:space="preserve"> </w:t>
      </w:r>
    </w:p>
    <w:p w14:paraId="060A33BF" w14:textId="77777777" w:rsidR="00AB3D68" w:rsidRDefault="008B6276">
      <w:pPr>
        <w:numPr>
          <w:ilvl w:val="0"/>
          <w:numId w:val="92"/>
        </w:numPr>
        <w:ind w:right="3" w:firstLine="480"/>
      </w:pPr>
      <w:r>
        <w:t>基金管理人认为有充足理由更换会计师事务所，须通报基金托管人。更</w:t>
      </w:r>
    </w:p>
    <w:p w14:paraId="506FE15B" w14:textId="77777777" w:rsidR="00AB3D68" w:rsidRDefault="008B6276">
      <w:pPr>
        <w:ind w:left="10" w:right="3"/>
      </w:pPr>
      <w:r>
        <w:t>换会计师事务所需按照《信息披露办法》的有关规定在规定媒介公告。</w:t>
      </w:r>
      <w:r>
        <w:rPr>
          <w:rFonts w:ascii="Times New Roman" w:eastAsia="Times New Roman" w:hAnsi="Times New Roman" w:cs="Times New Roman"/>
        </w:rPr>
        <w:t xml:space="preserve"> </w:t>
      </w:r>
    </w:p>
    <w:p w14:paraId="6F253806" w14:textId="77777777" w:rsidR="00AB3D68" w:rsidRDefault="008B6276">
      <w:pPr>
        <w:pStyle w:val="1"/>
        <w:ind w:left="220" w:right="452"/>
      </w:pPr>
      <w:bookmarkStart w:id="19" w:name="_Toc70149"/>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01E32177" w14:textId="77777777" w:rsidR="00AB3D68" w:rsidRDefault="008B6276">
      <w:pPr>
        <w:spacing w:after="170"/>
        <w:ind w:left="480" w:firstLine="0"/>
      </w:pPr>
      <w:r>
        <w:rPr>
          <w:rFonts w:ascii="Times New Roman" w:eastAsia="Times New Roman" w:hAnsi="Times New Roman" w:cs="Times New Roman"/>
        </w:rPr>
        <w:t xml:space="preserve"> </w:t>
      </w:r>
    </w:p>
    <w:p w14:paraId="01877946" w14:textId="77777777" w:rsidR="00AB3D68" w:rsidRDefault="008B6276">
      <w:pPr>
        <w:numPr>
          <w:ilvl w:val="0"/>
          <w:numId w:val="93"/>
        </w:numPr>
        <w:spacing w:after="131"/>
        <w:ind w:right="3" w:hanging="489"/>
      </w:pPr>
      <w:r>
        <w:t>本基金的信息披露应符合《基金法》、《运作办法》、《信息披露办法》、</w:t>
      </w:r>
    </w:p>
    <w:p w14:paraId="454417E5" w14:textId="77777777" w:rsidR="00AB3D68" w:rsidRDefault="008B6276">
      <w:pPr>
        <w:spacing w:after="18" w:line="365" w:lineRule="auto"/>
        <w:ind w:left="10" w:right="3"/>
      </w:pPr>
      <w:r>
        <w:t>《流动性风险管理规定》《基金合同》及其他有关规定。相关法律对信息披露的方式、登载媒介、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60559622" w14:textId="77777777" w:rsidR="00AB3D68" w:rsidRDefault="008B6276">
      <w:pPr>
        <w:numPr>
          <w:ilvl w:val="0"/>
          <w:numId w:val="93"/>
        </w:numPr>
        <w:ind w:right="3" w:hanging="489"/>
      </w:pPr>
      <w:r>
        <w:t>信息披露义务人</w:t>
      </w:r>
      <w:r>
        <w:rPr>
          <w:rFonts w:ascii="Times New Roman" w:eastAsia="Times New Roman" w:hAnsi="Times New Roman" w:cs="Times New Roman"/>
        </w:rPr>
        <w:t xml:space="preserve"> </w:t>
      </w:r>
    </w:p>
    <w:p w14:paraId="4E6D7D4D" w14:textId="77777777" w:rsidR="00AB3D68" w:rsidRDefault="008B6276">
      <w:pPr>
        <w:spacing w:after="7" w:line="372" w:lineRule="auto"/>
        <w:ind w:left="-15" w:right="24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96CE2D7" w14:textId="77777777" w:rsidR="00AB3D68" w:rsidRDefault="008B6276">
      <w:pPr>
        <w:spacing w:after="131"/>
        <w:ind w:left="475" w:right="3"/>
      </w:pPr>
      <w:r>
        <w:t>本基金信息披露义务人以保护基金份额持有人利益为根本出发点，按照法律</w:t>
      </w:r>
    </w:p>
    <w:p w14:paraId="41473336" w14:textId="77777777" w:rsidR="00AB3D68" w:rsidRDefault="008B6276">
      <w:pPr>
        <w:spacing w:after="10" w:line="365" w:lineRule="auto"/>
        <w:ind w:left="10"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384880A" w14:textId="77777777" w:rsidR="00AB3D68" w:rsidRDefault="008B6276">
      <w:pPr>
        <w:spacing w:after="17" w:line="366" w:lineRule="auto"/>
        <w:ind w:left="0" w:right="3" w:firstLine="480"/>
      </w:pPr>
      <w:r>
        <w:t>本基金信息披露义务人应当在中国证监会规定时间内，将应予披露的基金信息通过中国证监会规定的媒介和基金管理人、基金托管人的互联网网站（以下简称</w:t>
      </w:r>
      <w:r>
        <w:rPr>
          <w:rFonts w:ascii="Times New Roman" w:eastAsia="Times New Roman" w:hAnsi="Times New Roman" w:cs="Times New Roman"/>
        </w:rPr>
        <w:t xml:space="preserve"> </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6E63D746" w14:textId="77777777" w:rsidR="00AB3D68" w:rsidRDefault="008B6276">
      <w:pPr>
        <w:numPr>
          <w:ilvl w:val="0"/>
          <w:numId w:val="93"/>
        </w:numPr>
        <w:ind w:right="3" w:hanging="489"/>
      </w:pPr>
      <w:r>
        <w:t>本基金信息披露义务人承诺公开披露的基金信息，不得有下列行为：</w:t>
      </w:r>
      <w:r>
        <w:rPr>
          <w:rFonts w:ascii="Times New Roman" w:eastAsia="Times New Roman" w:hAnsi="Times New Roman" w:cs="Times New Roman"/>
        </w:rPr>
        <w:t xml:space="preserve"> </w:t>
      </w:r>
    </w:p>
    <w:p w14:paraId="07468B00" w14:textId="77777777" w:rsidR="00AB3D68" w:rsidRDefault="008B6276">
      <w:pPr>
        <w:numPr>
          <w:ilvl w:val="0"/>
          <w:numId w:val="94"/>
        </w:numPr>
        <w:ind w:right="3" w:firstLine="480"/>
      </w:pPr>
      <w:r>
        <w:t>虚假记载、误导性陈述或者重大遗漏；</w:t>
      </w:r>
      <w:r>
        <w:rPr>
          <w:rFonts w:ascii="Times New Roman" w:eastAsia="Times New Roman" w:hAnsi="Times New Roman" w:cs="Times New Roman"/>
        </w:rPr>
        <w:t xml:space="preserve"> </w:t>
      </w:r>
    </w:p>
    <w:p w14:paraId="384F2823" w14:textId="77777777" w:rsidR="00AB3D68" w:rsidRDefault="008B6276">
      <w:pPr>
        <w:numPr>
          <w:ilvl w:val="0"/>
          <w:numId w:val="94"/>
        </w:numPr>
        <w:ind w:right="3" w:firstLine="480"/>
      </w:pPr>
      <w:r>
        <w:t>对证券投资业绩进行预测；</w:t>
      </w:r>
      <w:r>
        <w:rPr>
          <w:rFonts w:ascii="Times New Roman" w:eastAsia="Times New Roman" w:hAnsi="Times New Roman" w:cs="Times New Roman"/>
        </w:rPr>
        <w:t xml:space="preserve"> </w:t>
      </w:r>
    </w:p>
    <w:p w14:paraId="4FC395D7" w14:textId="77777777" w:rsidR="00AB3D68" w:rsidRDefault="008B6276">
      <w:pPr>
        <w:numPr>
          <w:ilvl w:val="0"/>
          <w:numId w:val="94"/>
        </w:numPr>
        <w:ind w:right="3" w:firstLine="480"/>
      </w:pPr>
      <w:r>
        <w:t>违规承诺收益或者承担损失；</w:t>
      </w:r>
      <w:r>
        <w:rPr>
          <w:rFonts w:ascii="Times New Roman" w:eastAsia="Times New Roman" w:hAnsi="Times New Roman" w:cs="Times New Roman"/>
        </w:rPr>
        <w:t xml:space="preserve"> </w:t>
      </w:r>
    </w:p>
    <w:p w14:paraId="1D582BC1" w14:textId="77777777" w:rsidR="00AB3D68" w:rsidRDefault="008B6276">
      <w:pPr>
        <w:numPr>
          <w:ilvl w:val="0"/>
          <w:numId w:val="94"/>
        </w:numPr>
        <w:ind w:right="3" w:firstLine="480"/>
      </w:pPr>
      <w:r>
        <w:t>诋毁其他基金管理人、基金托管人或者基金销售机构；</w:t>
      </w:r>
      <w:r>
        <w:rPr>
          <w:rFonts w:ascii="Times New Roman" w:eastAsia="Times New Roman" w:hAnsi="Times New Roman" w:cs="Times New Roman"/>
        </w:rPr>
        <w:t xml:space="preserve"> </w:t>
      </w:r>
    </w:p>
    <w:p w14:paraId="5A934C00" w14:textId="77777777" w:rsidR="00AB3D68" w:rsidRDefault="008B6276">
      <w:pPr>
        <w:numPr>
          <w:ilvl w:val="0"/>
          <w:numId w:val="94"/>
        </w:numPr>
        <w:spacing w:after="0" w:line="379" w:lineRule="auto"/>
        <w:ind w:right="3" w:firstLine="480"/>
      </w:pPr>
      <w:r>
        <w:t>登载任何自然人、法人或者非法人组织的祝贺性、恭维性</w:t>
      </w:r>
      <w:r>
        <w:t>或推荐性的文字；</w:t>
      </w:r>
      <w:r>
        <w:rPr>
          <w:rFonts w:ascii="Times New Roman" w:eastAsia="Times New Roman" w:hAnsi="Times New Roman" w:cs="Times New Roman"/>
        </w:rPr>
        <w:t xml:space="preserve"> </w:t>
      </w:r>
    </w:p>
    <w:p w14:paraId="5FD78160" w14:textId="77777777" w:rsidR="00AB3D68" w:rsidRDefault="008B6276">
      <w:pPr>
        <w:numPr>
          <w:ilvl w:val="0"/>
          <w:numId w:val="94"/>
        </w:numPr>
        <w:ind w:right="3" w:firstLine="480"/>
      </w:pPr>
      <w:r>
        <w:t>中国证监会禁止的其他行为。</w:t>
      </w:r>
      <w:r>
        <w:rPr>
          <w:rFonts w:ascii="Times New Roman" w:eastAsia="Times New Roman" w:hAnsi="Times New Roman" w:cs="Times New Roman"/>
        </w:rPr>
        <w:t xml:space="preserve"> </w:t>
      </w:r>
    </w:p>
    <w:p w14:paraId="698B36DC" w14:textId="77777777" w:rsidR="00AB3D68" w:rsidRDefault="008B6276">
      <w:pPr>
        <w:numPr>
          <w:ilvl w:val="0"/>
          <w:numId w:val="95"/>
        </w:numPr>
        <w:spacing w:after="7" w:line="372" w:lineRule="auto"/>
        <w:ind w:right="1364"/>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1CC480D9" w14:textId="77777777" w:rsidR="00AB3D68" w:rsidRDefault="008B6276">
      <w:pPr>
        <w:spacing w:line="365" w:lineRule="auto"/>
        <w:ind w:left="0" w:right="3" w:firstLine="480"/>
      </w:pPr>
      <w:r>
        <w:t>本基金公开披露的信息采用阿拉伯数字；除特别说明外，货币单位为人民币元。</w:t>
      </w:r>
      <w:r>
        <w:rPr>
          <w:rFonts w:ascii="Times New Roman" w:eastAsia="Times New Roman" w:hAnsi="Times New Roman" w:cs="Times New Roman"/>
        </w:rPr>
        <w:t xml:space="preserve"> </w:t>
      </w:r>
    </w:p>
    <w:p w14:paraId="398FC007" w14:textId="77777777" w:rsidR="00AB3D68" w:rsidRDefault="008B6276">
      <w:pPr>
        <w:numPr>
          <w:ilvl w:val="0"/>
          <w:numId w:val="95"/>
        </w:numPr>
        <w:spacing w:after="0" w:line="379" w:lineRule="auto"/>
        <w:ind w:right="1364"/>
      </w:pPr>
      <w:r>
        <w:t>公开披露的基金信息公开披露的基金信息包括：</w:t>
      </w:r>
      <w:r>
        <w:rPr>
          <w:rFonts w:ascii="Times New Roman" w:eastAsia="Times New Roman" w:hAnsi="Times New Roman" w:cs="Times New Roman"/>
        </w:rPr>
        <w:t xml:space="preserve"> </w:t>
      </w:r>
    </w:p>
    <w:p w14:paraId="5AC6930D" w14:textId="77777777" w:rsidR="00AB3D68" w:rsidRDefault="008B6276">
      <w:pPr>
        <w:ind w:left="10" w:right="386"/>
        <w:jc w:val="right"/>
      </w:pPr>
      <w:r>
        <w:t>（一）基金招募说明书、《基金合同》、基金托管协议、基金产品资料概要</w:t>
      </w:r>
      <w:r>
        <w:rPr>
          <w:rFonts w:ascii="Times New Roman" w:eastAsia="Times New Roman" w:hAnsi="Times New Roman" w:cs="Times New Roman"/>
        </w:rPr>
        <w:t xml:space="preserve"> </w:t>
      </w:r>
    </w:p>
    <w:p w14:paraId="0F0430A5" w14:textId="77777777" w:rsidR="00AB3D68" w:rsidRDefault="008B6276">
      <w:pPr>
        <w:numPr>
          <w:ilvl w:val="0"/>
          <w:numId w:val="96"/>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ECAD208" w14:textId="77777777" w:rsidR="00AB3D68" w:rsidRDefault="008B6276">
      <w:pPr>
        <w:numPr>
          <w:ilvl w:val="0"/>
          <w:numId w:val="96"/>
        </w:numPr>
        <w:spacing w:after="13"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35E83734" w14:textId="77777777" w:rsidR="00AB3D68" w:rsidRDefault="008B6276">
      <w:pPr>
        <w:numPr>
          <w:ilvl w:val="0"/>
          <w:numId w:val="96"/>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89A8582" w14:textId="77777777" w:rsidR="00AB3D68" w:rsidRDefault="008B6276">
      <w:pPr>
        <w:numPr>
          <w:ilvl w:val="0"/>
          <w:numId w:val="96"/>
        </w:numPr>
        <w:spacing w:after="12"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B0087DE" w14:textId="77777777" w:rsidR="00AB3D68" w:rsidRDefault="008B6276">
      <w:pPr>
        <w:spacing w:after="23" w:line="361" w:lineRule="auto"/>
        <w:ind w:left="0" w:right="3"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E693FF7" w14:textId="77777777" w:rsidR="00AB3D68" w:rsidRDefault="008B6276">
      <w:pPr>
        <w:numPr>
          <w:ilvl w:val="0"/>
          <w:numId w:val="97"/>
        </w:numPr>
        <w:ind w:right="3" w:firstLine="480"/>
      </w:pPr>
      <w:r>
        <w:t>基金份额发售公告</w:t>
      </w:r>
      <w:r>
        <w:rPr>
          <w:rFonts w:ascii="Times New Roman" w:eastAsia="Times New Roman" w:hAnsi="Times New Roman" w:cs="Times New Roman"/>
        </w:rPr>
        <w:t xml:space="preserve"> </w:t>
      </w:r>
    </w:p>
    <w:p w14:paraId="56C7CB48" w14:textId="77777777" w:rsidR="00AB3D68" w:rsidRDefault="008B6276">
      <w:pPr>
        <w:spacing w:line="365" w:lineRule="auto"/>
        <w:ind w:left="0" w:right="3"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9CE805E" w14:textId="77777777" w:rsidR="00AB3D68" w:rsidRDefault="008B6276">
      <w:pPr>
        <w:numPr>
          <w:ilvl w:val="0"/>
          <w:numId w:val="97"/>
        </w:numPr>
        <w:ind w:right="3" w:firstLine="480"/>
      </w:pPr>
      <w:r>
        <w:t>《基金合同》生效公</w:t>
      </w:r>
      <w:r>
        <w:t>告</w:t>
      </w:r>
      <w:r>
        <w:rPr>
          <w:rFonts w:ascii="Times New Roman" w:eastAsia="Times New Roman" w:hAnsi="Times New Roman" w:cs="Times New Roman"/>
        </w:rPr>
        <w:t xml:space="preserve"> </w:t>
      </w:r>
    </w:p>
    <w:p w14:paraId="121F6F9E" w14:textId="77777777" w:rsidR="00AB3D68" w:rsidRDefault="008B6276">
      <w:pPr>
        <w:spacing w:after="18" w:line="365" w:lineRule="auto"/>
        <w:ind w:left="0" w:right="3"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B09AF3A" w14:textId="77777777" w:rsidR="00AB3D68" w:rsidRDefault="008B6276">
      <w:pPr>
        <w:numPr>
          <w:ilvl w:val="0"/>
          <w:numId w:val="97"/>
        </w:numPr>
        <w:ind w:right="3" w:firstLine="480"/>
      </w:pPr>
      <w:r>
        <w:t>基金份额上市交易公告书</w:t>
      </w:r>
      <w:r>
        <w:rPr>
          <w:rFonts w:ascii="Times New Roman" w:eastAsia="Times New Roman" w:hAnsi="Times New Roman" w:cs="Times New Roman"/>
        </w:rPr>
        <w:t xml:space="preserve"> </w:t>
      </w:r>
    </w:p>
    <w:p w14:paraId="1D943211" w14:textId="77777777" w:rsidR="00AB3D68" w:rsidRDefault="008B6276">
      <w:pPr>
        <w:spacing w:after="23" w:line="366" w:lineRule="auto"/>
        <w:ind w:left="0" w:right="3" w:firstLine="480"/>
      </w:pPr>
      <w:r>
        <w:t>基金份额获准在证券交易所上市交易的，基金管理人应当在基金份额上市交易</w:t>
      </w:r>
      <w:r>
        <w:t xml:space="preserve"> </w:t>
      </w:r>
      <w:r>
        <w:rPr>
          <w:rFonts w:ascii="Times New Roman" w:eastAsia="Times New Roman" w:hAnsi="Times New Roman" w:cs="Times New Roman"/>
        </w:rPr>
        <w:t xml:space="preserve">3 </w:t>
      </w:r>
      <w:r>
        <w:t>个工作日前，将基金份额上市交易公告书登载在规定报刊和网站上。</w:t>
      </w:r>
      <w:r>
        <w:rPr>
          <w:rFonts w:ascii="Times New Roman" w:eastAsia="Times New Roman" w:hAnsi="Times New Roman" w:cs="Times New Roman"/>
        </w:rPr>
        <w:t xml:space="preserve"> </w:t>
      </w:r>
    </w:p>
    <w:p w14:paraId="59518287" w14:textId="77777777" w:rsidR="00AB3D68" w:rsidRDefault="008B6276">
      <w:pPr>
        <w:numPr>
          <w:ilvl w:val="0"/>
          <w:numId w:val="97"/>
        </w:numPr>
        <w:ind w:right="3" w:firstLine="480"/>
      </w:pPr>
      <w:r>
        <w:t>基金开始申购、赎回公告</w:t>
      </w:r>
      <w:r>
        <w:rPr>
          <w:rFonts w:ascii="Times New Roman" w:eastAsia="Times New Roman" w:hAnsi="Times New Roman" w:cs="Times New Roman"/>
        </w:rPr>
        <w:t xml:space="preserve"> </w:t>
      </w:r>
    </w:p>
    <w:p w14:paraId="27095268" w14:textId="77777777" w:rsidR="00AB3D68" w:rsidRDefault="008B6276">
      <w:pPr>
        <w:ind w:left="475" w:right="3"/>
      </w:pPr>
      <w:r>
        <w:t>基金管理人应于申购开始日、赎回开始日前</w:t>
      </w:r>
      <w:r>
        <w:t xml:space="preserve"> </w:t>
      </w:r>
      <w:r>
        <w:rPr>
          <w:rFonts w:ascii="Times New Roman" w:eastAsia="Times New Roman" w:hAnsi="Times New Roman" w:cs="Times New Roman"/>
        </w:rPr>
        <w:t xml:space="preserve">2 </w:t>
      </w:r>
      <w:r>
        <w:t>日在规定媒介上公告。</w:t>
      </w:r>
      <w:r>
        <w:rPr>
          <w:rFonts w:ascii="Times New Roman" w:eastAsia="Times New Roman" w:hAnsi="Times New Roman" w:cs="Times New Roman"/>
        </w:rPr>
        <w:t xml:space="preserve"> </w:t>
      </w:r>
    </w:p>
    <w:p w14:paraId="2BAB1FB2" w14:textId="77777777" w:rsidR="00AB3D68" w:rsidRDefault="008B6276">
      <w:pPr>
        <w:numPr>
          <w:ilvl w:val="0"/>
          <w:numId w:val="97"/>
        </w:numPr>
        <w:spacing w:after="10" w:line="366" w:lineRule="auto"/>
        <w:ind w:right="3" w:firstLine="480"/>
      </w:pPr>
      <w:r>
        <w:t>基金净值信息、每百份基金已实现收益、每万份基金已实现收益和七日年化收益率公告</w:t>
      </w:r>
      <w:r>
        <w:rPr>
          <w:rFonts w:ascii="Times New Roman" w:eastAsia="Times New Roman" w:hAnsi="Times New Roman" w:cs="Times New Roman"/>
        </w:rPr>
        <w:t xml:space="preserve"> </w:t>
      </w:r>
    </w:p>
    <w:p w14:paraId="5EEBC72E" w14:textId="77777777" w:rsidR="00AB3D68" w:rsidRDefault="008B6276">
      <w:pPr>
        <w:spacing w:after="12" w:line="375" w:lineRule="auto"/>
        <w:ind w:left="0" w:right="3" w:firstLine="480"/>
      </w:pPr>
      <w:r>
        <w:rPr>
          <w:rFonts w:ascii="Times New Roman" w:eastAsia="Times New Roman" w:hAnsi="Times New Roman" w:cs="Times New Roman"/>
        </w:rPr>
        <w:t>1</w:t>
      </w:r>
      <w:r>
        <w:t>、</w:t>
      </w:r>
      <w:r>
        <w:t>本基金的基金合同生效后，在开始办理基金份额申购或者赎回前，基金管理人将至少每周公告一次</w:t>
      </w:r>
      <w:r>
        <w:t xml:space="preserve"> </w:t>
      </w:r>
      <w:r>
        <w:rPr>
          <w:rFonts w:ascii="Times New Roman" w:eastAsia="Times New Roman" w:hAnsi="Times New Roman" w:cs="Times New Roman"/>
        </w:rPr>
        <w:t xml:space="preserve">A </w:t>
      </w:r>
      <w:r>
        <w:t>类基金份额每百份基金已实现收益、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p>
    <w:p w14:paraId="16450F8C" w14:textId="77777777" w:rsidR="00AB3D68" w:rsidRDefault="008B6276">
      <w:pPr>
        <w:ind w:left="10" w:right="3"/>
      </w:pPr>
      <w:r>
        <w:rPr>
          <w:rFonts w:ascii="Times New Roman" w:eastAsia="Times New Roman" w:hAnsi="Times New Roman" w:cs="Times New Roman"/>
        </w:rPr>
        <w:t xml:space="preserve">D </w:t>
      </w:r>
      <w:r>
        <w:t>类基金份额每万份基金已实现收益以及四类基金份额的七日年化收益率；</w:t>
      </w:r>
      <w:r>
        <w:rPr>
          <w:rFonts w:ascii="Times New Roman" w:eastAsia="Times New Roman" w:hAnsi="Times New Roman" w:cs="Times New Roman"/>
        </w:rPr>
        <w:t xml:space="preserve"> </w:t>
      </w:r>
    </w:p>
    <w:p w14:paraId="72722D8C" w14:textId="77777777" w:rsidR="00AB3D68" w:rsidRDefault="008B6276">
      <w:pPr>
        <w:spacing w:after="0" w:line="383" w:lineRule="auto"/>
        <w:ind w:left="0" w:right="3" w:firstLine="480"/>
      </w:pPr>
      <w:r>
        <w:rPr>
          <w:rFonts w:ascii="Times New Roman" w:eastAsia="Times New Roman" w:hAnsi="Times New Roman" w:cs="Times New Roman"/>
        </w:rPr>
        <w:t xml:space="preserve">A </w:t>
      </w:r>
      <w:r>
        <w:t>类基金份额每百份基金已实现收益、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类基金份额每万份基金已实现收益以及四类基金份额的七日年化收益率的计算方法如下：</w:t>
      </w:r>
      <w:r>
        <w:rPr>
          <w:rFonts w:ascii="Times New Roman" w:eastAsia="Times New Roman" w:hAnsi="Times New Roman" w:cs="Times New Roman"/>
        </w:rPr>
        <w:t xml:space="preserve"> </w:t>
      </w:r>
    </w:p>
    <w:p w14:paraId="214A3CD6" w14:textId="77777777" w:rsidR="00AB3D68" w:rsidRDefault="008B6276">
      <w:pPr>
        <w:numPr>
          <w:ilvl w:val="0"/>
          <w:numId w:val="98"/>
        </w:numPr>
        <w:spacing w:after="0" w:line="387" w:lineRule="auto"/>
        <w:ind w:right="3" w:firstLine="480"/>
      </w:pPr>
      <w:r>
        <w:t>类基金份额日每百份基金已实现收益＝当日该类基金份额的已实现收益</w:t>
      </w:r>
      <w:r>
        <w:rPr>
          <w:rFonts w:ascii="Times New Roman" w:eastAsia="Times New Roman" w:hAnsi="Times New Roman" w:cs="Times New Roman"/>
        </w:rPr>
        <w:t xml:space="preserve">/ </w:t>
      </w:r>
      <w:r>
        <w:t>当日该类基金份额总额</w:t>
      </w:r>
      <w:r>
        <w:t>×</w:t>
      </w:r>
      <w:r>
        <w:rPr>
          <w:rFonts w:ascii="Times New Roman" w:eastAsia="Times New Roman" w:hAnsi="Times New Roman" w:cs="Times New Roman"/>
        </w:rPr>
        <w:t xml:space="preserve">100 </w:t>
      </w:r>
    </w:p>
    <w:p w14:paraId="380CA3A7" w14:textId="77777777" w:rsidR="00AB3D68" w:rsidRDefault="008B6276">
      <w:pPr>
        <w:numPr>
          <w:ilvl w:val="0"/>
          <w:numId w:val="98"/>
        </w:numPr>
        <w:spacing w:after="0" w:line="389" w:lineRule="auto"/>
        <w:ind w:right="3" w:firstLine="480"/>
      </w:pPr>
      <w:r>
        <w:t>类基金份额日每万份基金已实现收益＝当日该类基金份额的已实现收益</w:t>
      </w:r>
      <w:r>
        <w:rPr>
          <w:rFonts w:ascii="Times New Roman" w:eastAsia="Times New Roman" w:hAnsi="Times New Roman" w:cs="Times New Roman"/>
        </w:rPr>
        <w:t xml:space="preserve">/ </w:t>
      </w:r>
      <w:r>
        <w:t>当日该类基金份额总额</w:t>
      </w:r>
      <w:r>
        <w:t>×</w:t>
      </w:r>
      <w:r>
        <w:rPr>
          <w:rFonts w:ascii="Times New Roman" w:eastAsia="Times New Roman" w:hAnsi="Times New Roman" w:cs="Times New Roman"/>
        </w:rPr>
        <w:t xml:space="preserve">10000 </w:t>
      </w:r>
    </w:p>
    <w:p w14:paraId="57EF0333" w14:textId="77777777" w:rsidR="00AB3D68" w:rsidRDefault="008B6276">
      <w:pPr>
        <w:numPr>
          <w:ilvl w:val="0"/>
          <w:numId w:val="98"/>
        </w:numPr>
        <w:spacing w:after="0" w:line="389" w:lineRule="auto"/>
        <w:ind w:right="3" w:firstLine="480"/>
      </w:pPr>
      <w:r>
        <w:t>类基金份额日每万份基金已实现收益＝当日该类基金份额的已实现收益</w:t>
      </w:r>
      <w:r>
        <w:rPr>
          <w:rFonts w:ascii="Times New Roman" w:eastAsia="Times New Roman" w:hAnsi="Times New Roman" w:cs="Times New Roman"/>
        </w:rPr>
        <w:t xml:space="preserve">/ </w:t>
      </w:r>
      <w:r>
        <w:t>当日该类基金份额总额</w:t>
      </w:r>
      <w:r>
        <w:t>×</w:t>
      </w:r>
      <w:r>
        <w:rPr>
          <w:rFonts w:ascii="Times New Roman" w:eastAsia="Times New Roman" w:hAnsi="Times New Roman" w:cs="Times New Roman"/>
        </w:rPr>
        <w:t xml:space="preserve">10000 </w:t>
      </w:r>
    </w:p>
    <w:p w14:paraId="075AAAF3" w14:textId="77777777" w:rsidR="00AB3D68" w:rsidRDefault="008B6276">
      <w:pPr>
        <w:numPr>
          <w:ilvl w:val="0"/>
          <w:numId w:val="98"/>
        </w:numPr>
        <w:spacing w:after="0" w:line="389" w:lineRule="auto"/>
        <w:ind w:right="3" w:firstLine="480"/>
      </w:pPr>
      <w:r>
        <w:t>类基金份额日每万份基金已实现收益＝当日该类基金份额的已实现收益</w:t>
      </w:r>
      <w:r>
        <w:rPr>
          <w:rFonts w:ascii="Times New Roman" w:eastAsia="Times New Roman" w:hAnsi="Times New Roman" w:cs="Times New Roman"/>
        </w:rPr>
        <w:t xml:space="preserve">/ </w:t>
      </w:r>
      <w:r>
        <w:t>当日该类基金份额总额</w:t>
      </w:r>
      <w:r>
        <w:t>×</w:t>
      </w:r>
      <w:r>
        <w:rPr>
          <w:rFonts w:ascii="Times New Roman" w:eastAsia="Times New Roman" w:hAnsi="Times New Roman" w:cs="Times New Roman"/>
        </w:rPr>
        <w:t xml:space="preserve">10000 </w:t>
      </w:r>
    </w:p>
    <w:p w14:paraId="3C5CE393" w14:textId="77777777" w:rsidR="00AB3D68" w:rsidRDefault="008B6276">
      <w:pPr>
        <w:ind w:left="475" w:right="3"/>
      </w:pPr>
      <w:r>
        <w:t>其中，当日基金份额总额包括截至上一工作日</w:t>
      </w:r>
      <w:r>
        <w:rPr>
          <w:rFonts w:ascii="Times New Roman" w:eastAsia="Times New Roman" w:hAnsi="Times New Roman" w:cs="Times New Roman"/>
        </w:rPr>
        <w:t>(</w:t>
      </w:r>
      <w:r>
        <w:t>包括节假日</w:t>
      </w:r>
      <w:r>
        <w:rPr>
          <w:rFonts w:ascii="Times New Roman" w:eastAsia="Times New Roman" w:hAnsi="Times New Roman" w:cs="Times New Roman"/>
        </w:rPr>
        <w:t>)</w:t>
      </w:r>
      <w:r>
        <w:t>未结转份额。</w:t>
      </w:r>
      <w:r>
        <w:rPr>
          <w:rFonts w:ascii="Times New Roman" w:eastAsia="Times New Roman" w:hAnsi="Times New Roman" w:cs="Times New Roman"/>
        </w:rPr>
        <w:t xml:space="preserve"> </w:t>
      </w:r>
    </w:p>
    <w:p w14:paraId="52935A30" w14:textId="77777777" w:rsidR="00AB3D68" w:rsidRDefault="008B6276">
      <w:pPr>
        <w:spacing w:after="352" w:line="366" w:lineRule="auto"/>
        <w:ind w:left="0" w:right="3" w:firstLine="480"/>
      </w:pPr>
      <w:r>
        <w:t>本基金收益分配是按日结转份额的，七日年化收益率以最近七个自然日的已实现收益按每日复利折算出的年收益率。计算公式为：</w:t>
      </w:r>
      <w:r>
        <w:rPr>
          <w:rFonts w:ascii="Times New Roman" w:eastAsia="Times New Roman" w:hAnsi="Times New Roman" w:cs="Times New Roman"/>
        </w:rPr>
        <w:t xml:space="preserve"> </w:t>
      </w:r>
    </w:p>
    <w:p w14:paraId="79F7D0D4" w14:textId="77777777" w:rsidR="00AB3D68" w:rsidRDefault="008B6276">
      <w:pPr>
        <w:pStyle w:val="2"/>
        <w:tabs>
          <w:tab w:val="center" w:pos="3399"/>
          <w:tab w:val="center" w:pos="5251"/>
          <w:tab w:val="center" w:pos="6315"/>
        </w:tabs>
        <w:spacing w:after="274"/>
        <w:ind w:left="0" w:firstLine="0"/>
      </w:pPr>
      <w:r>
        <w:rPr>
          <w:rFonts w:ascii="Calibri" w:eastAsia="Calibri" w:hAnsi="Calibri" w:cs="Calibri"/>
          <w:sz w:val="22"/>
        </w:rPr>
        <w:tab/>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Segoe UI Symbol" w:eastAsia="Segoe UI Symbol" w:hAnsi="Segoe UI Symbol" w:cs="Segoe UI Symbol"/>
          <w:sz w:val="25"/>
        </w:rPr>
        <w:t xml:space="preserve"> </w:t>
      </w:r>
      <w:r>
        <w:rPr>
          <w:sz w:val="14"/>
        </w:rPr>
        <w:t xml:space="preserve">7 </w:t>
      </w:r>
      <w:r>
        <w:rPr>
          <w:rFonts w:ascii="Segoe UI Symbol" w:eastAsia="Segoe UI Symbol" w:hAnsi="Segoe UI Symbol" w:cs="Segoe UI Symbol"/>
          <w:sz w:val="25"/>
        </w:rPr>
        <w:t></w:t>
      </w:r>
      <w:r>
        <w:rPr>
          <w:rFonts w:ascii="Segoe UI Symbol" w:eastAsia="Segoe UI Symbol" w:hAnsi="Segoe UI Symbol" w:cs="Segoe UI Symbol"/>
          <w:sz w:val="25"/>
        </w:rPr>
        <w:tab/>
      </w:r>
      <w:r>
        <w:rPr>
          <w:i/>
          <w:sz w:val="25"/>
        </w:rPr>
        <w:t>R</w:t>
      </w:r>
      <w:r>
        <w:rPr>
          <w:i/>
          <w:sz w:val="14"/>
        </w:rPr>
        <w:t xml:space="preserve">i </w:t>
      </w:r>
      <w:r>
        <w:rPr>
          <w:rFonts w:ascii="Segoe UI Symbol" w:eastAsia="Segoe UI Symbol" w:hAnsi="Segoe UI Symbol" w:cs="Segoe UI Symbol"/>
          <w:sz w:val="25"/>
        </w:rPr>
        <w:t></w:t>
      </w:r>
      <w:r>
        <w:rPr>
          <w:rFonts w:ascii="Segoe UI Symbol" w:eastAsia="Segoe UI Symbol" w:hAnsi="Segoe UI Symbol" w:cs="Segoe UI Symbol"/>
          <w:sz w:val="25"/>
        </w:rPr>
        <w:t></w:t>
      </w:r>
      <w:r>
        <w:rPr>
          <w:sz w:val="14"/>
        </w:rPr>
        <w:t xml:space="preserve">365/7 </w:t>
      </w:r>
      <w:r>
        <w:rPr>
          <w:sz w:val="25"/>
        </w:rPr>
        <w:t>1 100</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Segoe UI Symbol" w:eastAsia="Segoe UI Symbol" w:hAnsi="Segoe UI Symbol" w:cs="Segoe UI Symbol"/>
          <w:sz w:val="25"/>
        </w:rPr>
        <w:tab/>
      </w:r>
      <w:r>
        <w:rPr>
          <w:sz w:val="25"/>
        </w:rPr>
        <w:t>%</w:t>
      </w:r>
    </w:p>
    <w:p w14:paraId="33135CB6" w14:textId="77777777" w:rsidR="00AB3D68" w:rsidRDefault="008B6276">
      <w:pPr>
        <w:spacing w:after="81" w:line="406" w:lineRule="auto"/>
        <w:ind w:left="465" w:firstLine="2521"/>
      </w:pPr>
      <w:r>
        <w:rPr>
          <w:rFonts w:ascii="Segoe UI Symbol" w:eastAsia="Segoe UI Symbol" w:hAnsi="Segoe UI Symbol" w:cs="Segoe UI Symbol"/>
          <w:sz w:val="25"/>
        </w:rPr>
        <w:t></w:t>
      </w:r>
      <w:r>
        <w:rPr>
          <w:rFonts w:ascii="Segoe UI Symbol" w:eastAsia="Segoe UI Symbol" w:hAnsi="Segoe UI Symbol" w:cs="Segoe UI Symbol"/>
          <w:sz w:val="38"/>
          <w:vertAlign w:val="subscript"/>
        </w:rPr>
        <w:t></w:t>
      </w:r>
      <w:r>
        <w:rPr>
          <w:rFonts w:ascii="Segoe UI Symbol" w:eastAsia="Segoe UI Symbol" w:hAnsi="Segoe UI Symbol" w:cs="Segoe UI Symbol"/>
          <w:sz w:val="37"/>
        </w:rPr>
        <w:t xml:space="preserve"> </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Times New Roman" w:eastAsia="Times New Roman" w:hAnsi="Times New Roman" w:cs="Times New Roman"/>
          <w:sz w:val="25"/>
        </w:rPr>
        <w:t>1+10000</w:t>
      </w:r>
      <w:r>
        <w:rPr>
          <w:rFonts w:ascii="Calibri" w:eastAsia="Calibri" w:hAnsi="Calibri" w:cs="Calibri"/>
          <w:noProof/>
          <w:sz w:val="22"/>
        </w:rPr>
        <mc:AlternateContent>
          <mc:Choice Requires="wpg">
            <w:drawing>
              <wp:inline distT="0" distB="0" distL="0" distR="0" wp14:anchorId="187F6D8F" wp14:editId="6B9AB5C7">
                <wp:extent cx="378426" cy="7642"/>
                <wp:effectExtent l="0" t="0" r="0" b="0"/>
                <wp:docPr id="62227" name="Group 62227"/>
                <wp:cNvGraphicFramePr/>
                <a:graphic xmlns:a="http://schemas.openxmlformats.org/drawingml/2006/main">
                  <a:graphicData uri="http://schemas.microsoft.com/office/word/2010/wordprocessingGroup">
                    <wpg:wgp>
                      <wpg:cNvGrpSpPr/>
                      <wpg:grpSpPr>
                        <a:xfrm>
                          <a:off x="0" y="0"/>
                          <a:ext cx="378426" cy="7642"/>
                          <a:chOff x="0" y="0"/>
                          <a:chExt cx="378426" cy="7642"/>
                        </a:xfrm>
                      </wpg:grpSpPr>
                      <wps:wsp>
                        <wps:cNvPr id="6352" name="Shape 6352"/>
                        <wps:cNvSpPr/>
                        <wps:spPr>
                          <a:xfrm>
                            <a:off x="0" y="0"/>
                            <a:ext cx="378426" cy="0"/>
                          </a:xfrm>
                          <a:custGeom>
                            <a:avLst/>
                            <a:gdLst/>
                            <a:ahLst/>
                            <a:cxnLst/>
                            <a:rect l="0" t="0" r="0" b="0"/>
                            <a:pathLst>
                              <a:path w="378426">
                                <a:moveTo>
                                  <a:pt x="0" y="0"/>
                                </a:moveTo>
                                <a:lnTo>
                                  <a:pt x="378426" y="0"/>
                                </a:lnTo>
                              </a:path>
                            </a:pathLst>
                          </a:custGeom>
                          <a:ln w="764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227" style="width:29.7973pt;height:0.601721pt;mso-position-horizontal-relative:char;mso-position-vertical-relative:line" coordsize="3784,76">
                <v:shape id="Shape 6352" style="position:absolute;width:3784;height:0;left:0;top:0;" coordsize="378426,0" path="m0,0l378426,0">
                  <v:stroke weight="0.601721pt" endcap="flat" joinstyle="round" on="true" color="#000000"/>
                  <v:fill on="false" color="#000000" opacity="0"/>
                </v:shape>
              </v:group>
            </w:pict>
          </mc:Fallback>
        </mc:AlternateConten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Segoe UI Symbol" w:eastAsia="Segoe UI Symbol" w:hAnsi="Segoe UI Symbol" w:cs="Segoe UI Symbol"/>
          <w:sz w:val="25"/>
        </w:rPr>
        <w:t xml:space="preserve"> </w:t>
      </w:r>
      <w:r>
        <w:rPr>
          <w:rFonts w:ascii="Segoe UI Symbol" w:eastAsia="Segoe UI Symbol" w:hAnsi="Segoe UI Symbol" w:cs="Segoe UI Symbol"/>
          <w:sz w:val="25"/>
        </w:rPr>
        <w:t xml:space="preserve"> </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Times New Roman" w:eastAsia="Times New Roman" w:hAnsi="Times New Roman" w:cs="Times New Roman"/>
        </w:rPr>
        <w:t xml:space="preserve"> </w:t>
      </w:r>
      <w:r>
        <w:t>七日年化收益率（</w:t>
      </w:r>
      <w:r>
        <w:rPr>
          <w:rFonts w:ascii="Times New Roman" w:eastAsia="Times New Roman" w:hAnsi="Times New Roman" w:cs="Times New Roman"/>
        </w:rPr>
        <w:t>%</w:t>
      </w:r>
      <w:r>
        <w:t>）</w:t>
      </w:r>
      <w:r>
        <w:rPr>
          <w:rFonts w:ascii="Times New Roman" w:eastAsia="Times New Roman" w:hAnsi="Times New Roman" w:cs="Times New Roman"/>
        </w:rPr>
        <w:t>=</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Segoe UI Symbol" w:eastAsia="Segoe UI Symbol" w:hAnsi="Segoe UI Symbol" w:cs="Segoe UI Symbol"/>
          <w:sz w:val="25"/>
        </w:rPr>
        <w:t xml:space="preserve"> </w:t>
      </w:r>
      <w:r>
        <w:rPr>
          <w:rFonts w:ascii="Times New Roman" w:eastAsia="Times New Roman" w:hAnsi="Times New Roman" w:cs="Times New Roman"/>
          <w:sz w:val="14"/>
        </w:rPr>
        <w:t>i=1</w:t>
      </w:r>
    </w:p>
    <w:p w14:paraId="08D88A29" w14:textId="77777777" w:rsidR="00AB3D68" w:rsidRDefault="008B6276">
      <w:pPr>
        <w:ind w:left="475" w:right="3"/>
      </w:pPr>
      <w:r>
        <w:t>其中，</w:t>
      </w:r>
      <w:r>
        <w:rPr>
          <w:rFonts w:ascii="Times New Roman" w:eastAsia="Times New Roman" w:hAnsi="Times New Roman" w:cs="Times New Roman"/>
        </w:rPr>
        <w:t xml:space="preserve">Ri </w:t>
      </w:r>
      <w:r>
        <w:t>为最近第</w:t>
      </w:r>
      <w:r>
        <w:t xml:space="preserve"> </w:t>
      </w:r>
      <w:r>
        <w:rPr>
          <w:rFonts w:ascii="Times New Roman" w:eastAsia="Times New Roman" w:hAnsi="Times New Roman" w:cs="Times New Roman"/>
        </w:rPr>
        <w:t xml:space="preserve">i </w:t>
      </w:r>
      <w:r>
        <w:t>个自然日</w:t>
      </w:r>
      <w:r>
        <w:rPr>
          <w:rFonts w:ascii="Times New Roman" w:eastAsia="Times New Roman" w:hAnsi="Times New Roman" w:cs="Times New Roman"/>
        </w:rPr>
        <w:t>(</w:t>
      </w:r>
      <w:r>
        <w:t>包括计算当日</w:t>
      </w:r>
      <w:r>
        <w:rPr>
          <w:rFonts w:ascii="Times New Roman" w:eastAsia="Times New Roman" w:hAnsi="Times New Roman" w:cs="Times New Roman"/>
        </w:rPr>
        <w:t>)</w:t>
      </w:r>
      <w:r>
        <w:t>的</w:t>
      </w:r>
      <w:r>
        <w:t xml:space="preserve"> </w:t>
      </w:r>
      <w:r>
        <w:rPr>
          <w:rFonts w:ascii="Times New Roman" w:eastAsia="Times New Roman" w:hAnsi="Times New Roman" w:cs="Times New Roman"/>
        </w:rPr>
        <w:t xml:space="preserve">A </w:t>
      </w:r>
      <w:r>
        <w:t>类基金份额每百份基金已实现收益或</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/D </w:t>
      </w:r>
      <w:r>
        <w:t>类基金份额每万份基金已实现收益。</w:t>
      </w:r>
      <w:r>
        <w:rPr>
          <w:rFonts w:ascii="Times New Roman" w:eastAsia="Times New Roman" w:hAnsi="Times New Roman" w:cs="Times New Roman"/>
        </w:rPr>
        <w:t xml:space="preserve"> </w:t>
      </w:r>
    </w:p>
    <w:p w14:paraId="76390AC7" w14:textId="77777777" w:rsidR="00AB3D68" w:rsidRDefault="008B6276">
      <w:pPr>
        <w:spacing w:after="0" w:line="383" w:lineRule="auto"/>
        <w:ind w:left="0" w:right="3" w:firstLine="480"/>
      </w:pPr>
      <w:r>
        <w:rPr>
          <w:rFonts w:ascii="Times New Roman" w:eastAsia="Times New Roman" w:hAnsi="Times New Roman" w:cs="Times New Roman"/>
        </w:rPr>
        <w:t xml:space="preserve">A </w:t>
      </w:r>
      <w:r>
        <w:t>类基金份额每百份基金已实现收益或</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/D </w:t>
      </w:r>
      <w:r>
        <w:t>类基金份额每万份基金已实现收益采用四舍五入保留至小数点后第</w:t>
      </w:r>
      <w:r>
        <w:t xml:space="preserve"> </w:t>
      </w:r>
      <w:r>
        <w:rPr>
          <w:rFonts w:ascii="Times New Roman" w:eastAsia="Times New Roman" w:hAnsi="Times New Roman" w:cs="Times New Roman"/>
        </w:rPr>
        <w:t xml:space="preserve">4 </w:t>
      </w:r>
      <w:r>
        <w:t>位，七日年化收益率采用四舍五入保留至百分号内小数点后第</w:t>
      </w:r>
      <w:r>
        <w:t xml:space="preserve"> </w:t>
      </w:r>
      <w:r>
        <w:rPr>
          <w:rFonts w:ascii="Times New Roman" w:eastAsia="Times New Roman" w:hAnsi="Times New Roman" w:cs="Times New Roman"/>
        </w:rPr>
        <w:t xml:space="preserve">3 </w:t>
      </w:r>
      <w:r>
        <w:t>位。如果基金成立不足七日，按类似规则计算。</w:t>
      </w:r>
      <w:r>
        <w:rPr>
          <w:rFonts w:ascii="Times New Roman" w:eastAsia="Times New Roman" w:hAnsi="Times New Roman" w:cs="Times New Roman"/>
        </w:rPr>
        <w:t xml:space="preserve"> </w:t>
      </w:r>
    </w:p>
    <w:p w14:paraId="055F63DD" w14:textId="77777777" w:rsidR="00AB3D68" w:rsidRDefault="008B6276">
      <w:pPr>
        <w:numPr>
          <w:ilvl w:val="0"/>
          <w:numId w:val="99"/>
        </w:numPr>
        <w:spacing w:after="7" w:line="372" w:lineRule="auto"/>
        <w:ind w:right="239" w:firstLine="470"/>
        <w:jc w:val="both"/>
      </w:pPr>
      <w:r>
        <w:t>在开始办理基金份额申购或者赎回后，基金管理人将在每个开放日的次日，通过网站、基金份额销售网点以及其他媒介，披露开放日的</w:t>
      </w:r>
      <w:r>
        <w:t xml:space="preserve"> </w:t>
      </w:r>
      <w:r>
        <w:rPr>
          <w:rFonts w:ascii="Times New Roman" w:eastAsia="Times New Roman" w:hAnsi="Times New Roman" w:cs="Times New Roman"/>
        </w:rPr>
        <w:t xml:space="preserve">A </w:t>
      </w:r>
      <w:r>
        <w:t>类基金份额每百份基金已实现收益、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类基金份额每万份基金已实现收益以及四类基金份额的七日年化收益率。若遇法定节假日，应于节假日结束后第</w:t>
      </w:r>
      <w:r>
        <w:t xml:space="preserve"> </w:t>
      </w:r>
      <w:r>
        <w:rPr>
          <w:rFonts w:ascii="Times New Roman" w:eastAsia="Times New Roman" w:hAnsi="Times New Roman" w:cs="Times New Roman"/>
        </w:rPr>
        <w:t xml:space="preserve">2 </w:t>
      </w:r>
      <w:r>
        <w:t>个自然日，公告节假日期间的</w:t>
      </w:r>
      <w:r>
        <w:t xml:space="preserve"> </w:t>
      </w:r>
      <w:r>
        <w:rPr>
          <w:rFonts w:ascii="Times New Roman" w:eastAsia="Times New Roman" w:hAnsi="Times New Roman" w:cs="Times New Roman"/>
        </w:rPr>
        <w:t xml:space="preserve">A </w:t>
      </w:r>
      <w:r>
        <w:t>类基金份额每百份基金已实现收</w:t>
      </w:r>
      <w:r>
        <w:t>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类基金份额每万份基金已实现收益、节假日最后一日四类基金份额的七日年化收益率，以及节假日后首个工作日的</w:t>
      </w:r>
      <w:r>
        <w:t xml:space="preserve"> </w:t>
      </w:r>
      <w:r>
        <w:rPr>
          <w:rFonts w:ascii="Times New Roman" w:eastAsia="Times New Roman" w:hAnsi="Times New Roman" w:cs="Times New Roman"/>
        </w:rPr>
        <w:t xml:space="preserve">A </w:t>
      </w:r>
      <w:r>
        <w:t>类基金份额每百份基金已实现收益、</w:t>
      </w:r>
      <w:r>
        <w:rPr>
          <w:rFonts w:ascii="Times New Roman" w:eastAsia="Times New Roman" w:hAnsi="Times New Roman" w:cs="Times New Roman"/>
        </w:rPr>
        <w:t xml:space="preserve">B </w:t>
      </w:r>
      <w:r>
        <w:t>类、</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类基金份额每万份基金已实现收益以及四类基金份额的七日年化收益率。经履行适当程序，可以适当延迟计算或披露。法律法规另有规定的，从其规定。</w:t>
      </w:r>
      <w:r>
        <w:rPr>
          <w:rFonts w:ascii="Times New Roman" w:eastAsia="Times New Roman" w:hAnsi="Times New Roman" w:cs="Times New Roman"/>
        </w:rPr>
        <w:t xml:space="preserve"> </w:t>
      </w:r>
    </w:p>
    <w:p w14:paraId="3786DA98" w14:textId="77777777" w:rsidR="00AB3D68" w:rsidRDefault="008B6276">
      <w:pPr>
        <w:numPr>
          <w:ilvl w:val="0"/>
          <w:numId w:val="99"/>
        </w:numPr>
        <w:spacing w:after="7" w:line="372" w:lineRule="auto"/>
        <w:ind w:right="239" w:firstLine="470"/>
        <w:jc w:val="both"/>
      </w:pPr>
      <w:r>
        <w:t>基金管理人将公告半年度和年度最后一个市场交易日（或自然日）</w:t>
      </w:r>
      <w:r>
        <w:rPr>
          <w:rFonts w:ascii="Times New Roman" w:eastAsia="Times New Roman" w:hAnsi="Times New Roman" w:cs="Times New Roman"/>
        </w:rPr>
        <w:t xml:space="preserve">A </w:t>
      </w:r>
      <w:r>
        <w:t>类基金份额每百份基金已实现收益、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类基金份额每万份基金已实现收益以及四类基金份额的七日年化收益率。基金管</w:t>
      </w:r>
      <w:r>
        <w:t>理人应当在上述市场交易日</w:t>
      </w:r>
    </w:p>
    <w:p w14:paraId="4B7CD3BB" w14:textId="77777777" w:rsidR="00AB3D68" w:rsidRDefault="008B6276">
      <w:pPr>
        <w:ind w:left="10" w:right="3"/>
      </w:pPr>
      <w:r>
        <w:t>（或自然日）的次日，将基金资产净值、</w:t>
      </w:r>
      <w:r>
        <w:rPr>
          <w:rFonts w:ascii="Times New Roman" w:eastAsia="Times New Roman" w:hAnsi="Times New Roman" w:cs="Times New Roman"/>
        </w:rPr>
        <w:t xml:space="preserve">A </w:t>
      </w:r>
      <w:r>
        <w:t>类基金份额每百份基金已实现收益、</w:t>
      </w:r>
    </w:p>
    <w:p w14:paraId="0ED396F6" w14:textId="77777777" w:rsidR="00AB3D68" w:rsidRDefault="008B6276">
      <w:pPr>
        <w:spacing w:after="0" w:line="383" w:lineRule="auto"/>
        <w:ind w:left="10" w:right="3"/>
      </w:pP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类基金份额每万份基金已实现收益以及四类基金份额的七日年化收益率登载在规定媒介上。</w:t>
      </w:r>
      <w:r>
        <w:rPr>
          <w:rFonts w:ascii="Times New Roman" w:eastAsia="Times New Roman" w:hAnsi="Times New Roman" w:cs="Times New Roman"/>
        </w:rPr>
        <w:t xml:space="preserve"> </w:t>
      </w:r>
    </w:p>
    <w:p w14:paraId="66530FAA" w14:textId="77777777" w:rsidR="00AB3D68" w:rsidRDefault="008B6276">
      <w:pPr>
        <w:spacing w:after="9" w:line="366" w:lineRule="auto"/>
        <w:ind w:left="0" w:right="3" w:firstLine="480"/>
      </w:pPr>
      <w:r>
        <w:t>（七）基金定期报告，包括基金年度报告、基金中期报告和基金季度报告</w:t>
      </w:r>
      <w:r>
        <w:t>基金管理人应当在每年结束之日起三个月内，编制完成基金年度报告，并将年度报告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1B8CE4B8" w14:textId="77777777" w:rsidR="00AB3D68" w:rsidRDefault="008B6276">
      <w:pPr>
        <w:spacing w:after="11" w:line="366" w:lineRule="auto"/>
        <w:ind w:left="0" w:right="3"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072F3945" w14:textId="77777777" w:rsidR="00AB3D68" w:rsidRDefault="008B6276">
      <w:pPr>
        <w:spacing w:after="7" w:line="372" w:lineRule="auto"/>
        <w:ind w:left="-15" w:right="240"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9B4B80D" w14:textId="77777777" w:rsidR="00AB3D68" w:rsidRDefault="008B6276">
      <w:pPr>
        <w:spacing w:after="0" w:line="384" w:lineRule="auto"/>
        <w:ind w:left="0" w:right="3" w:firstLine="480"/>
      </w:pPr>
      <w:r>
        <w:t>《基金合同》生效不</w:t>
      </w:r>
      <w:r>
        <w:t>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5059619" w14:textId="77777777" w:rsidR="00AB3D68" w:rsidRDefault="008B6276">
      <w:pPr>
        <w:spacing w:after="7" w:line="368" w:lineRule="auto"/>
        <w:ind w:left="0" w:right="3"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的情形，基金管理人应当在季度报告、中期报告、年度报告等定期报告文件中披露该投资者的类别、报告期末持有份额及占比、报告期内持有份额变化情况及产品的特有风险，中国证监会认定的特殊情况除外。</w:t>
      </w:r>
      <w:r>
        <w:rPr>
          <w:rFonts w:ascii="Times New Roman" w:eastAsia="Times New Roman" w:hAnsi="Times New Roman" w:cs="Times New Roman"/>
        </w:rPr>
        <w:t xml:space="preserve"> </w:t>
      </w:r>
    </w:p>
    <w:p w14:paraId="225C32F2" w14:textId="77777777" w:rsidR="00AB3D68" w:rsidRDefault="008B6276">
      <w:pPr>
        <w:spacing w:after="9" w:line="372" w:lineRule="auto"/>
        <w:ind w:left="0" w:right="3" w:firstLine="480"/>
      </w:pPr>
      <w:r>
        <w:t>基金管理人应当在年度报告、中期报告中，披露基金组合资产情况及其流动性风险分析等，以及在年度报告、中期报告中至少披露报告期末基金前</w:t>
      </w:r>
      <w:r>
        <w:t xml:space="preserve"> </w:t>
      </w:r>
      <w:r>
        <w:rPr>
          <w:rFonts w:ascii="Times New Roman" w:eastAsia="Times New Roman" w:hAnsi="Times New Roman" w:cs="Times New Roman"/>
        </w:rPr>
        <w:t xml:space="preserve">10 </w:t>
      </w:r>
      <w:r>
        <w:t>名份额持有人的类别、持有份额及占总份额的比例等信息。</w:t>
      </w:r>
      <w:r>
        <w:rPr>
          <w:rFonts w:ascii="Times New Roman" w:eastAsia="Times New Roman" w:hAnsi="Times New Roman" w:cs="Times New Roman"/>
        </w:rPr>
        <w:t xml:space="preserve"> </w:t>
      </w:r>
    </w:p>
    <w:p w14:paraId="461B3D0A" w14:textId="77777777" w:rsidR="00AB3D68" w:rsidRDefault="008B6276">
      <w:pPr>
        <w:ind w:left="475" w:right="3"/>
      </w:pPr>
      <w:r>
        <w:t>（八）临时报告</w:t>
      </w:r>
      <w:r>
        <w:rPr>
          <w:rFonts w:ascii="Times New Roman" w:eastAsia="Times New Roman" w:hAnsi="Times New Roman" w:cs="Times New Roman"/>
        </w:rPr>
        <w:t xml:space="preserve"> </w:t>
      </w:r>
    </w:p>
    <w:p w14:paraId="1E017B48" w14:textId="77777777" w:rsidR="00AB3D68" w:rsidRDefault="008B6276">
      <w:pPr>
        <w:spacing w:after="0" w:line="384" w:lineRule="auto"/>
        <w:ind w:left="0" w:right="3"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9E33A0B" w14:textId="77777777" w:rsidR="00AB3D68" w:rsidRDefault="008B6276">
      <w:pPr>
        <w:spacing w:after="19" w:line="365" w:lineRule="auto"/>
        <w:ind w:left="0" w:right="3" w:firstLine="480"/>
      </w:pPr>
      <w:r>
        <w:t>前款所称重大事件，是指可能对基金份额持有人权益或者基金资产净值产生重大影响的下列事件：</w:t>
      </w:r>
      <w:r>
        <w:rPr>
          <w:rFonts w:ascii="Times New Roman" w:eastAsia="Times New Roman" w:hAnsi="Times New Roman" w:cs="Times New Roman"/>
        </w:rPr>
        <w:t xml:space="preserve"> </w:t>
      </w:r>
    </w:p>
    <w:p w14:paraId="5D369D5F" w14:textId="77777777" w:rsidR="00AB3D68" w:rsidRDefault="008B6276">
      <w:pPr>
        <w:numPr>
          <w:ilvl w:val="0"/>
          <w:numId w:val="100"/>
        </w:numPr>
        <w:ind w:right="3" w:firstLine="480"/>
      </w:pPr>
      <w:r>
        <w:t>基金份额持有人大会的召开及决定的事项；</w:t>
      </w:r>
      <w:r>
        <w:rPr>
          <w:rFonts w:ascii="Times New Roman" w:eastAsia="Times New Roman" w:hAnsi="Times New Roman" w:cs="Times New Roman"/>
        </w:rPr>
        <w:t xml:space="preserve"> </w:t>
      </w:r>
    </w:p>
    <w:p w14:paraId="13403C80" w14:textId="77777777" w:rsidR="00AB3D68" w:rsidRDefault="008B6276">
      <w:pPr>
        <w:numPr>
          <w:ilvl w:val="0"/>
          <w:numId w:val="100"/>
        </w:numPr>
        <w:ind w:right="3" w:firstLine="480"/>
      </w:pPr>
      <w:r>
        <w:t>终止《基金合同》、基金清算；</w:t>
      </w:r>
      <w:r>
        <w:rPr>
          <w:rFonts w:ascii="Times New Roman" w:eastAsia="Times New Roman" w:hAnsi="Times New Roman" w:cs="Times New Roman"/>
        </w:rPr>
        <w:t xml:space="preserve"> </w:t>
      </w:r>
    </w:p>
    <w:p w14:paraId="225DBF10" w14:textId="77777777" w:rsidR="00AB3D68" w:rsidRDefault="008B6276">
      <w:pPr>
        <w:numPr>
          <w:ilvl w:val="0"/>
          <w:numId w:val="100"/>
        </w:numPr>
        <w:ind w:right="3" w:firstLine="480"/>
      </w:pPr>
      <w:r>
        <w:t>转换基金运作方式、基金合并；</w:t>
      </w:r>
      <w:r>
        <w:rPr>
          <w:rFonts w:ascii="Times New Roman" w:eastAsia="Times New Roman" w:hAnsi="Times New Roman" w:cs="Times New Roman"/>
        </w:rPr>
        <w:t xml:space="preserve"> </w:t>
      </w:r>
    </w:p>
    <w:p w14:paraId="01778403" w14:textId="77777777" w:rsidR="00AB3D68" w:rsidRDefault="008B6276">
      <w:pPr>
        <w:numPr>
          <w:ilvl w:val="0"/>
          <w:numId w:val="100"/>
        </w:numPr>
        <w:spacing w:after="0" w:line="379" w:lineRule="auto"/>
        <w:ind w:right="3" w:firstLine="480"/>
      </w:pPr>
      <w:r>
        <w:t>更换基金管理人、基金托管人、基金份额登记机构，基金改聘会计师事务所；</w:t>
      </w:r>
      <w:r>
        <w:rPr>
          <w:rFonts w:ascii="Times New Roman" w:eastAsia="Times New Roman" w:hAnsi="Times New Roman" w:cs="Times New Roman"/>
        </w:rPr>
        <w:t xml:space="preserve"> </w:t>
      </w:r>
    </w:p>
    <w:p w14:paraId="6110073B" w14:textId="77777777" w:rsidR="00AB3D68" w:rsidRDefault="008B6276">
      <w:pPr>
        <w:numPr>
          <w:ilvl w:val="0"/>
          <w:numId w:val="100"/>
        </w:numPr>
        <w:ind w:right="3" w:firstLine="480"/>
      </w:pPr>
      <w:r>
        <w:t>基金管理人委托基金服务机构代为办理基金的份额登记、核算、估值等</w:t>
      </w:r>
    </w:p>
    <w:p w14:paraId="3EF25FB7" w14:textId="77777777" w:rsidR="00AB3D68" w:rsidRDefault="008B6276">
      <w:pPr>
        <w:ind w:left="10" w:right="3"/>
      </w:pPr>
      <w:r>
        <w:t>事项，基金托管人委托基金服务机构代为办理基金的核算、估值、复核等事项；</w:t>
      </w:r>
      <w:r>
        <w:rPr>
          <w:rFonts w:ascii="Times New Roman" w:eastAsia="Times New Roman" w:hAnsi="Times New Roman" w:cs="Times New Roman"/>
        </w:rPr>
        <w:t xml:space="preserve"> </w:t>
      </w:r>
    </w:p>
    <w:p w14:paraId="734EC964" w14:textId="77777777" w:rsidR="00AB3D68" w:rsidRDefault="008B6276">
      <w:pPr>
        <w:numPr>
          <w:ilvl w:val="0"/>
          <w:numId w:val="100"/>
        </w:numPr>
        <w:ind w:right="3" w:firstLine="480"/>
      </w:pPr>
      <w:r>
        <w:t>基金管理人、基金托管人的法定名称、住所发生变更；</w:t>
      </w:r>
      <w:r>
        <w:rPr>
          <w:rFonts w:ascii="Times New Roman" w:eastAsia="Times New Roman" w:hAnsi="Times New Roman" w:cs="Times New Roman"/>
        </w:rPr>
        <w:t xml:space="preserve"> </w:t>
      </w:r>
    </w:p>
    <w:p w14:paraId="30910055" w14:textId="77777777" w:rsidR="00AB3D68" w:rsidRDefault="008B6276">
      <w:pPr>
        <w:numPr>
          <w:ilvl w:val="0"/>
          <w:numId w:val="100"/>
        </w:numPr>
        <w:spacing w:after="1" w:line="379" w:lineRule="auto"/>
        <w:ind w:right="3"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5C69239" w14:textId="77777777" w:rsidR="00AB3D68" w:rsidRDefault="008B6276">
      <w:pPr>
        <w:numPr>
          <w:ilvl w:val="0"/>
          <w:numId w:val="100"/>
        </w:numPr>
        <w:ind w:right="3" w:firstLine="480"/>
      </w:pPr>
      <w:r>
        <w:t>基金募集期延长或提前结束募集；</w:t>
      </w:r>
      <w:r>
        <w:rPr>
          <w:rFonts w:ascii="Times New Roman" w:eastAsia="Times New Roman" w:hAnsi="Times New Roman" w:cs="Times New Roman"/>
        </w:rPr>
        <w:t xml:space="preserve"> </w:t>
      </w:r>
    </w:p>
    <w:p w14:paraId="6DE46A46" w14:textId="77777777" w:rsidR="00AB3D68" w:rsidRDefault="008B6276">
      <w:pPr>
        <w:numPr>
          <w:ilvl w:val="0"/>
          <w:numId w:val="100"/>
        </w:numPr>
        <w:spacing w:after="3" w:line="379" w:lineRule="auto"/>
        <w:ind w:right="3"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ECDE9E6" w14:textId="77777777" w:rsidR="00AB3D68" w:rsidRDefault="008B6276">
      <w:pPr>
        <w:numPr>
          <w:ilvl w:val="0"/>
          <w:numId w:val="100"/>
        </w:numPr>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6C93211A" w14:textId="77777777" w:rsidR="00AB3D68" w:rsidRDefault="008B6276">
      <w:pPr>
        <w:numPr>
          <w:ilvl w:val="0"/>
          <w:numId w:val="100"/>
        </w:numPr>
        <w:ind w:right="3"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w:t>
      </w:r>
      <w:r>
        <w:t>变动超过百分之三十；</w:t>
      </w:r>
      <w:r>
        <w:rPr>
          <w:rFonts w:ascii="Times New Roman" w:eastAsia="Times New Roman" w:hAnsi="Times New Roman" w:cs="Times New Roman"/>
        </w:rPr>
        <w:t xml:space="preserve"> </w:t>
      </w:r>
    </w:p>
    <w:p w14:paraId="6369C8B8" w14:textId="77777777" w:rsidR="00AB3D68" w:rsidRDefault="008B6276">
      <w:pPr>
        <w:numPr>
          <w:ilvl w:val="0"/>
          <w:numId w:val="100"/>
        </w:numPr>
        <w:ind w:right="3" w:firstLine="480"/>
      </w:pPr>
      <w:r>
        <w:t>涉及基金财产、基金管理业务、基金托管业务的诉讼或仲裁；</w:t>
      </w:r>
      <w:r>
        <w:rPr>
          <w:rFonts w:ascii="Times New Roman" w:eastAsia="Times New Roman" w:hAnsi="Times New Roman" w:cs="Times New Roman"/>
        </w:rPr>
        <w:t xml:space="preserve"> </w:t>
      </w:r>
    </w:p>
    <w:p w14:paraId="6C4638CC" w14:textId="77777777" w:rsidR="00AB3D68" w:rsidRDefault="008B6276">
      <w:pPr>
        <w:numPr>
          <w:ilvl w:val="0"/>
          <w:numId w:val="100"/>
        </w:numPr>
        <w:spacing w:after="7" w:line="369"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CFDD0E9" w14:textId="77777777" w:rsidR="00AB3D68" w:rsidRDefault="008B6276">
      <w:pPr>
        <w:numPr>
          <w:ilvl w:val="0"/>
          <w:numId w:val="100"/>
        </w:numPr>
        <w:ind w:right="3" w:firstLine="480"/>
      </w:pPr>
      <w:r>
        <w:t>基金管理人运用基金财产买卖基金管理人、基金托管人及其控股股东、</w:t>
      </w:r>
    </w:p>
    <w:p w14:paraId="10445C94" w14:textId="77777777" w:rsidR="00AB3D68" w:rsidRDefault="008B6276">
      <w:pPr>
        <w:spacing w:after="11" w:line="372" w:lineRule="auto"/>
        <w:ind w:left="10" w:right="3"/>
      </w:pPr>
      <w:r>
        <w:t>实际控制人或者与其有重大利害关系的公司发行的证券或者承销期内承销的证券，或者从事其他重大关联交易事项，以及拟投资于主体信用评级低于</w:t>
      </w:r>
      <w:r>
        <w:t xml:space="preserve"> </w:t>
      </w:r>
      <w:r>
        <w:rPr>
          <w:rFonts w:ascii="Times New Roman" w:eastAsia="Times New Roman" w:hAnsi="Times New Roman" w:cs="Times New Roman"/>
        </w:rPr>
        <w:t>AA+</w:t>
      </w:r>
      <w:r>
        <w:t>的商业银行的银行存款与同业存单的，但中国证监会另有规</w:t>
      </w:r>
      <w:r>
        <w:t>定的除外；</w:t>
      </w:r>
      <w:r>
        <w:rPr>
          <w:rFonts w:ascii="Times New Roman" w:eastAsia="Times New Roman" w:hAnsi="Times New Roman" w:cs="Times New Roman"/>
        </w:rPr>
        <w:t xml:space="preserve"> </w:t>
      </w:r>
    </w:p>
    <w:p w14:paraId="29A05CC1" w14:textId="77777777" w:rsidR="00AB3D68" w:rsidRDefault="008B6276">
      <w:pPr>
        <w:numPr>
          <w:ilvl w:val="0"/>
          <w:numId w:val="100"/>
        </w:numPr>
        <w:ind w:right="3" w:firstLine="480"/>
      </w:pPr>
      <w:r>
        <w:t>基金收益分配事项，但基金合同另有约定的除外；</w:t>
      </w:r>
      <w:r>
        <w:rPr>
          <w:rFonts w:ascii="Times New Roman" w:eastAsia="Times New Roman" w:hAnsi="Times New Roman" w:cs="Times New Roman"/>
        </w:rPr>
        <w:t xml:space="preserve"> </w:t>
      </w:r>
    </w:p>
    <w:p w14:paraId="08131A6E" w14:textId="77777777" w:rsidR="00AB3D68" w:rsidRDefault="008B6276">
      <w:pPr>
        <w:numPr>
          <w:ilvl w:val="0"/>
          <w:numId w:val="100"/>
        </w:numPr>
        <w:spacing w:after="1" w:line="378" w:lineRule="auto"/>
        <w:ind w:right="3" w:firstLine="480"/>
      </w:pPr>
      <w:r>
        <w:t>管理费、托管费和销售服务费等费用计提标准、计提方式和费率发生变更；</w:t>
      </w:r>
      <w:r>
        <w:rPr>
          <w:rFonts w:ascii="Times New Roman" w:eastAsia="Times New Roman" w:hAnsi="Times New Roman" w:cs="Times New Roman"/>
        </w:rPr>
        <w:t xml:space="preserve"> </w:t>
      </w:r>
    </w:p>
    <w:p w14:paraId="5FE997EB" w14:textId="77777777" w:rsidR="00AB3D68" w:rsidRDefault="008B6276">
      <w:pPr>
        <w:numPr>
          <w:ilvl w:val="0"/>
          <w:numId w:val="100"/>
        </w:numPr>
        <w:ind w:right="3" w:firstLine="480"/>
      </w:pPr>
      <w:r>
        <w:t>基金资产净值估值错误达基金资产净值百分之零点五；</w:t>
      </w:r>
      <w:r>
        <w:rPr>
          <w:rFonts w:ascii="Times New Roman" w:eastAsia="Times New Roman" w:hAnsi="Times New Roman" w:cs="Times New Roman"/>
        </w:rPr>
        <w:t xml:space="preserve"> </w:t>
      </w:r>
    </w:p>
    <w:p w14:paraId="1F7607C9" w14:textId="77777777" w:rsidR="00AB3D68" w:rsidRDefault="008B6276">
      <w:pPr>
        <w:numPr>
          <w:ilvl w:val="0"/>
          <w:numId w:val="100"/>
        </w:numPr>
        <w:ind w:right="3" w:firstLine="480"/>
      </w:pPr>
      <w:r>
        <w:t>基金改聘会计师事务所；</w:t>
      </w:r>
      <w:r>
        <w:rPr>
          <w:rFonts w:ascii="Times New Roman" w:eastAsia="Times New Roman" w:hAnsi="Times New Roman" w:cs="Times New Roman"/>
        </w:rPr>
        <w:t xml:space="preserve"> </w:t>
      </w:r>
    </w:p>
    <w:p w14:paraId="0E1575B3" w14:textId="77777777" w:rsidR="00AB3D68" w:rsidRDefault="008B6276">
      <w:pPr>
        <w:numPr>
          <w:ilvl w:val="0"/>
          <w:numId w:val="100"/>
        </w:numPr>
        <w:ind w:right="3" w:firstLine="480"/>
      </w:pPr>
      <w:r>
        <w:t>更换基金登记机构；</w:t>
      </w:r>
      <w:r>
        <w:rPr>
          <w:rFonts w:ascii="Times New Roman" w:eastAsia="Times New Roman" w:hAnsi="Times New Roman" w:cs="Times New Roman"/>
        </w:rPr>
        <w:t xml:space="preserve"> </w:t>
      </w:r>
    </w:p>
    <w:p w14:paraId="68511909" w14:textId="77777777" w:rsidR="00AB3D68" w:rsidRDefault="008B6276">
      <w:pPr>
        <w:numPr>
          <w:ilvl w:val="0"/>
          <w:numId w:val="100"/>
        </w:numPr>
        <w:ind w:right="3" w:firstLine="480"/>
      </w:pPr>
      <w:r>
        <w:t>本基金开始办理申购、赎回；</w:t>
      </w:r>
      <w:r>
        <w:rPr>
          <w:rFonts w:ascii="Times New Roman" w:eastAsia="Times New Roman" w:hAnsi="Times New Roman" w:cs="Times New Roman"/>
        </w:rPr>
        <w:t xml:space="preserve"> </w:t>
      </w:r>
    </w:p>
    <w:p w14:paraId="0A3A5347" w14:textId="77777777" w:rsidR="00AB3D68" w:rsidRDefault="008B6276">
      <w:pPr>
        <w:numPr>
          <w:ilvl w:val="0"/>
          <w:numId w:val="100"/>
        </w:numPr>
        <w:ind w:right="3" w:firstLine="480"/>
      </w:pPr>
      <w:r>
        <w:t>本基金收费方式发生变更；</w:t>
      </w:r>
      <w:r>
        <w:rPr>
          <w:rFonts w:ascii="Times New Roman" w:eastAsia="Times New Roman" w:hAnsi="Times New Roman" w:cs="Times New Roman"/>
        </w:rPr>
        <w:t xml:space="preserve"> </w:t>
      </w:r>
    </w:p>
    <w:p w14:paraId="7A997892" w14:textId="77777777" w:rsidR="00AB3D68" w:rsidRDefault="008B6276">
      <w:pPr>
        <w:numPr>
          <w:ilvl w:val="0"/>
          <w:numId w:val="100"/>
        </w:numPr>
        <w:ind w:right="3" w:firstLine="480"/>
      </w:pPr>
      <w:r>
        <w:t>本基金发生巨额赎回并延缓支付赎回款项；</w:t>
      </w:r>
      <w:r>
        <w:rPr>
          <w:rFonts w:ascii="Times New Roman" w:eastAsia="Times New Roman" w:hAnsi="Times New Roman" w:cs="Times New Roman"/>
        </w:rPr>
        <w:t xml:space="preserve"> </w:t>
      </w:r>
    </w:p>
    <w:p w14:paraId="6CB37891" w14:textId="77777777" w:rsidR="00AB3D68" w:rsidRDefault="008B6276">
      <w:pPr>
        <w:numPr>
          <w:ilvl w:val="0"/>
          <w:numId w:val="100"/>
        </w:numPr>
        <w:ind w:right="3" w:firstLine="480"/>
      </w:pPr>
      <w:r>
        <w:t>本基金连续发生巨额赎回并暂停接受赎回申请；</w:t>
      </w:r>
      <w:r>
        <w:rPr>
          <w:rFonts w:ascii="Times New Roman" w:eastAsia="Times New Roman" w:hAnsi="Times New Roman" w:cs="Times New Roman"/>
        </w:rPr>
        <w:t xml:space="preserve"> </w:t>
      </w:r>
    </w:p>
    <w:p w14:paraId="3C253282" w14:textId="77777777" w:rsidR="00AB3D68" w:rsidRDefault="008B6276">
      <w:pPr>
        <w:numPr>
          <w:ilvl w:val="0"/>
          <w:numId w:val="100"/>
        </w:numPr>
        <w:ind w:right="3" w:firstLine="480"/>
      </w:pPr>
      <w:r>
        <w:t>本基金暂停接受申购、赎回申请或重新接受申购、赎回；</w:t>
      </w:r>
      <w:r>
        <w:rPr>
          <w:rFonts w:ascii="Times New Roman" w:eastAsia="Times New Roman" w:hAnsi="Times New Roman" w:cs="Times New Roman"/>
        </w:rPr>
        <w:t xml:space="preserve"> </w:t>
      </w:r>
    </w:p>
    <w:p w14:paraId="7A0F8B5A" w14:textId="77777777" w:rsidR="00AB3D68" w:rsidRDefault="008B6276">
      <w:pPr>
        <w:numPr>
          <w:ilvl w:val="0"/>
          <w:numId w:val="100"/>
        </w:numPr>
        <w:ind w:right="3" w:firstLine="480"/>
      </w:pPr>
      <w:r>
        <w:t>发生涉及基金申购、赎回事项调整或潜在影响投资者赎回等重大事项时；</w:t>
      </w:r>
      <w:r>
        <w:rPr>
          <w:rFonts w:ascii="Times New Roman" w:eastAsia="Times New Roman" w:hAnsi="Times New Roman" w:cs="Times New Roman"/>
        </w:rPr>
        <w:t xml:space="preserve"> </w:t>
      </w:r>
    </w:p>
    <w:p w14:paraId="4161EBA3" w14:textId="77777777" w:rsidR="00AB3D68" w:rsidRDefault="008B6276">
      <w:pPr>
        <w:numPr>
          <w:ilvl w:val="0"/>
          <w:numId w:val="100"/>
        </w:numPr>
        <w:ind w:right="3" w:firstLine="480"/>
      </w:pPr>
      <w:r>
        <w:t>当影子定价确定的基金资产净值与摊余成本法计算的基金资产净值的正</w:t>
      </w:r>
    </w:p>
    <w:p w14:paraId="6499B470" w14:textId="77777777" w:rsidR="00AB3D68" w:rsidRDefault="008B6276">
      <w:pPr>
        <w:ind w:left="10" w:right="3"/>
      </w:pPr>
      <w:r>
        <w:t>负偏离度绝对值达到</w:t>
      </w:r>
      <w:r>
        <w:t xml:space="preserve"> </w:t>
      </w:r>
      <w:r>
        <w:rPr>
          <w:rFonts w:ascii="Times New Roman" w:eastAsia="Times New Roman" w:hAnsi="Times New Roman" w:cs="Times New Roman"/>
        </w:rPr>
        <w:t>0.5%</w:t>
      </w:r>
      <w:r>
        <w:t>及负偏离度绝对值连续两个交易日超过</w:t>
      </w:r>
      <w:r>
        <w:t xml:space="preserve"> </w:t>
      </w:r>
      <w:r>
        <w:rPr>
          <w:rFonts w:ascii="Times New Roman" w:eastAsia="Times New Roman" w:hAnsi="Times New Roman" w:cs="Times New Roman"/>
        </w:rPr>
        <w:t>0.5%</w:t>
      </w:r>
      <w:r>
        <w:t>的情形；</w:t>
      </w:r>
      <w:r>
        <w:rPr>
          <w:rFonts w:ascii="Times New Roman" w:eastAsia="Times New Roman" w:hAnsi="Times New Roman" w:cs="Times New Roman"/>
        </w:rPr>
        <w:t xml:space="preserve"> </w:t>
      </w:r>
    </w:p>
    <w:p w14:paraId="77AC1FED" w14:textId="77777777" w:rsidR="00AB3D68" w:rsidRDefault="008B6276">
      <w:pPr>
        <w:numPr>
          <w:ilvl w:val="0"/>
          <w:numId w:val="100"/>
        </w:numPr>
        <w:ind w:right="3" w:firstLine="480"/>
      </w:pPr>
      <w:r>
        <w:t>基金份额取消分类或类别发生变化；</w:t>
      </w:r>
      <w:r>
        <w:rPr>
          <w:rFonts w:ascii="Times New Roman" w:eastAsia="Times New Roman" w:hAnsi="Times New Roman" w:cs="Times New Roman"/>
        </w:rPr>
        <w:t xml:space="preserve"> </w:t>
      </w:r>
    </w:p>
    <w:p w14:paraId="2151AEE0" w14:textId="77777777" w:rsidR="00AB3D68" w:rsidRDefault="008B6276">
      <w:pPr>
        <w:numPr>
          <w:ilvl w:val="0"/>
          <w:numId w:val="100"/>
        </w:numPr>
        <w:ind w:right="3" w:firstLine="480"/>
      </w:pPr>
      <w:r>
        <w:t>基金推出新业务或服务；</w:t>
      </w:r>
      <w:r>
        <w:rPr>
          <w:rFonts w:ascii="Times New Roman" w:eastAsia="Times New Roman" w:hAnsi="Times New Roman" w:cs="Times New Roman"/>
        </w:rPr>
        <w:t xml:space="preserve"> </w:t>
      </w:r>
    </w:p>
    <w:p w14:paraId="55AE90E1" w14:textId="77777777" w:rsidR="00AB3D68" w:rsidRDefault="008B6276">
      <w:pPr>
        <w:numPr>
          <w:ilvl w:val="0"/>
          <w:numId w:val="100"/>
        </w:numPr>
        <w:spacing w:after="0" w:line="379" w:lineRule="auto"/>
        <w:ind w:right="3"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4F8E8D9" w14:textId="77777777" w:rsidR="00AB3D68" w:rsidRDefault="008B6276">
      <w:pPr>
        <w:numPr>
          <w:ilvl w:val="0"/>
          <w:numId w:val="101"/>
        </w:numPr>
        <w:ind w:right="3" w:hanging="960"/>
      </w:pPr>
      <w:r>
        <w:t>澄清公告</w:t>
      </w:r>
      <w:r>
        <w:rPr>
          <w:rFonts w:ascii="Times New Roman" w:eastAsia="Times New Roman" w:hAnsi="Times New Roman" w:cs="Times New Roman"/>
        </w:rPr>
        <w:t xml:space="preserve"> </w:t>
      </w:r>
    </w:p>
    <w:p w14:paraId="7C098FE4" w14:textId="77777777" w:rsidR="00AB3D68" w:rsidRDefault="008B6276">
      <w:pPr>
        <w:spacing w:after="21" w:line="363" w:lineRule="auto"/>
        <w:ind w:left="475" w:right="3"/>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15E20D79" w14:textId="77777777" w:rsidR="00AB3D68" w:rsidRDefault="008B6276">
      <w:pPr>
        <w:numPr>
          <w:ilvl w:val="0"/>
          <w:numId w:val="101"/>
        </w:numPr>
        <w:ind w:right="3" w:hanging="960"/>
      </w:pPr>
      <w:r>
        <w:t>基金份额持有人大会决议</w:t>
      </w:r>
      <w:r>
        <w:rPr>
          <w:rFonts w:ascii="Times New Roman" w:eastAsia="Times New Roman" w:hAnsi="Times New Roman" w:cs="Times New Roman"/>
        </w:rPr>
        <w:t xml:space="preserve"> </w:t>
      </w:r>
    </w:p>
    <w:p w14:paraId="1C2BA750" w14:textId="77777777" w:rsidR="00AB3D68" w:rsidRDefault="008B6276">
      <w:pPr>
        <w:ind w:left="475" w:right="3"/>
      </w:pPr>
      <w:r>
        <w:t>基金份额持有人大会决定的事项，应当依法报中国证监会备案，并予以公告。</w:t>
      </w:r>
      <w:r>
        <w:rPr>
          <w:rFonts w:ascii="Times New Roman" w:eastAsia="Times New Roman" w:hAnsi="Times New Roman" w:cs="Times New Roman"/>
        </w:rPr>
        <w:t xml:space="preserve"> </w:t>
      </w:r>
    </w:p>
    <w:p w14:paraId="51BE5F0F" w14:textId="77777777" w:rsidR="00AB3D68" w:rsidRDefault="008B6276">
      <w:pPr>
        <w:numPr>
          <w:ilvl w:val="0"/>
          <w:numId w:val="101"/>
        </w:numPr>
        <w:ind w:right="3" w:hanging="960"/>
      </w:pPr>
      <w:r>
        <w:t>基金投资资产支持证券的信息披露</w:t>
      </w:r>
      <w:r>
        <w:rPr>
          <w:rFonts w:ascii="Times New Roman" w:eastAsia="Times New Roman" w:hAnsi="Times New Roman" w:cs="Times New Roman"/>
        </w:rPr>
        <w:t xml:space="preserve"> </w:t>
      </w:r>
    </w:p>
    <w:p w14:paraId="0F51A8BB" w14:textId="77777777" w:rsidR="00AB3D68" w:rsidRDefault="008B6276">
      <w:pPr>
        <w:spacing w:after="10" w:line="365" w:lineRule="auto"/>
        <w:ind w:left="0" w:right="3"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AC2BF16" w14:textId="77777777" w:rsidR="00AB3D68" w:rsidRDefault="008B6276">
      <w:pPr>
        <w:spacing w:after="24" w:line="364" w:lineRule="auto"/>
        <w:ind w:left="0" w:right="3"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C298ED4" w14:textId="77777777" w:rsidR="00AB3D68" w:rsidRDefault="008B6276">
      <w:pPr>
        <w:numPr>
          <w:ilvl w:val="0"/>
          <w:numId w:val="101"/>
        </w:numPr>
        <w:ind w:right="3" w:hanging="960"/>
      </w:pPr>
      <w:r>
        <w:t>清算报告</w:t>
      </w:r>
      <w:r>
        <w:rPr>
          <w:rFonts w:ascii="Times New Roman" w:eastAsia="Times New Roman" w:hAnsi="Times New Roman" w:cs="Times New Roman"/>
        </w:rPr>
        <w:t xml:space="preserve"> </w:t>
      </w:r>
    </w:p>
    <w:p w14:paraId="51591AB4" w14:textId="77777777" w:rsidR="00AB3D68" w:rsidRDefault="008B6276">
      <w:pPr>
        <w:spacing w:after="131"/>
        <w:ind w:left="475" w:right="3"/>
      </w:pPr>
      <w:r>
        <w:t>基金合同终止的，基金管理人应当依法组织基金财产清算小组对基金财产进</w:t>
      </w:r>
    </w:p>
    <w:p w14:paraId="6262545D" w14:textId="77777777" w:rsidR="00AB3D68" w:rsidRDefault="008B6276">
      <w:pPr>
        <w:spacing w:after="18" w:line="365" w:lineRule="auto"/>
        <w:ind w:left="10" w:right="3"/>
      </w:pPr>
      <w:r>
        <w:t>行清算并作出清算报告。</w:t>
      </w:r>
      <w:r>
        <w:t>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14B5FFB" w14:textId="77777777" w:rsidR="00AB3D68" w:rsidRDefault="008B6276">
      <w:pPr>
        <w:numPr>
          <w:ilvl w:val="0"/>
          <w:numId w:val="101"/>
        </w:numPr>
        <w:ind w:right="3" w:hanging="960"/>
      </w:pPr>
      <w:r>
        <w:t>中国证监会规定的其他信息。</w:t>
      </w:r>
      <w:r>
        <w:rPr>
          <w:rFonts w:ascii="Times New Roman" w:eastAsia="Times New Roman" w:hAnsi="Times New Roman" w:cs="Times New Roman"/>
        </w:rPr>
        <w:t xml:space="preserve"> </w:t>
      </w:r>
    </w:p>
    <w:p w14:paraId="73AE051C" w14:textId="77777777" w:rsidR="00AB3D68" w:rsidRDefault="008B6276">
      <w:pPr>
        <w:ind w:left="475" w:right="3"/>
      </w:pPr>
      <w:r>
        <w:t>六、信息披露事务管理</w:t>
      </w:r>
      <w:r>
        <w:rPr>
          <w:rFonts w:ascii="Times New Roman" w:eastAsia="Times New Roman" w:hAnsi="Times New Roman" w:cs="Times New Roman"/>
        </w:rPr>
        <w:t xml:space="preserve"> </w:t>
      </w:r>
    </w:p>
    <w:p w14:paraId="7606F6C9" w14:textId="77777777" w:rsidR="00AB3D68" w:rsidRDefault="008B6276">
      <w:pPr>
        <w:spacing w:after="10" w:line="365" w:lineRule="auto"/>
        <w:ind w:left="0" w:right="3"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436615A" w14:textId="77777777" w:rsidR="00AB3D68" w:rsidRDefault="008B6276">
      <w:pPr>
        <w:spacing w:after="10" w:line="365" w:lineRule="auto"/>
        <w:ind w:left="0"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5417590" w14:textId="77777777" w:rsidR="00AB3D68" w:rsidRDefault="008B6276">
      <w:pPr>
        <w:spacing w:after="16" w:line="362" w:lineRule="auto"/>
        <w:ind w:left="0" w:right="3" w:firstLine="480"/>
      </w:pPr>
      <w:r>
        <w:t>基金托管人应当按照相关法律法规、中国证监会的规定和《基金合同》的约定，对基金管理人编制的基金资产净值、基金份额净值、基金份额申购赎回价格、基金定期报告、更新的招</w:t>
      </w:r>
      <w:r>
        <w:t>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B47F42C" w14:textId="77777777" w:rsidR="00AB3D68" w:rsidRDefault="008B6276">
      <w:pPr>
        <w:spacing w:after="14" w:line="363" w:lineRule="auto"/>
        <w:ind w:left="0" w:right="3"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26F142E" w14:textId="77777777" w:rsidR="00AB3D68" w:rsidRDefault="008B6276">
      <w:pPr>
        <w:spacing w:after="10" w:line="366" w:lineRule="auto"/>
        <w:ind w:left="475" w:right="3"/>
      </w:pPr>
      <w:r>
        <w:t>基金管理人、基金托管人除依法在规定媒介上披露信息外，还可以根据需要</w:t>
      </w:r>
      <w:r>
        <w:t>在其他公共媒体披露信息，但是其他公共媒体不得早于规定媒介披露信息，并且在不同媒介上披露同一信息的内容应当一致。</w:t>
      </w:r>
      <w:r>
        <w:rPr>
          <w:rFonts w:ascii="Times New Roman" w:eastAsia="Times New Roman" w:hAnsi="Times New Roman" w:cs="Times New Roman"/>
        </w:rPr>
        <w:t xml:space="preserve"> </w:t>
      </w:r>
    </w:p>
    <w:p w14:paraId="7A65D42B" w14:textId="77777777" w:rsidR="00AB3D68" w:rsidRDefault="008B6276">
      <w:pPr>
        <w:spacing w:after="16" w:line="361" w:lineRule="auto"/>
        <w:ind w:left="0" w:right="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F895CF3" w14:textId="77777777" w:rsidR="00AB3D68" w:rsidRDefault="008B6276">
      <w:pPr>
        <w:spacing w:after="7" w:line="372" w:lineRule="auto"/>
        <w:ind w:left="-15" w:right="241" w:firstLine="470"/>
        <w:jc w:val="both"/>
      </w:pPr>
      <w:r>
        <w:t>为基金信息披露义务人公开披露的基金信息出具审计报告</w:t>
      </w:r>
      <w:r>
        <w:t>、法律意见书的专业机构，应当制作工作底稿，并将相关档案至少保存到《基金合同》终止后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3BFB343" w14:textId="77777777" w:rsidR="00AB3D68" w:rsidRDefault="008B6276">
      <w:pPr>
        <w:numPr>
          <w:ilvl w:val="0"/>
          <w:numId w:val="102"/>
        </w:numPr>
        <w:ind w:right="3" w:hanging="480"/>
      </w:pPr>
      <w:r>
        <w:t>信息披露文件的存放与查阅</w:t>
      </w:r>
      <w:r>
        <w:rPr>
          <w:rFonts w:ascii="Times New Roman" w:eastAsia="Times New Roman" w:hAnsi="Times New Roman" w:cs="Times New Roman"/>
        </w:rPr>
        <w:t xml:space="preserve"> </w:t>
      </w:r>
    </w:p>
    <w:p w14:paraId="2C4CFB24" w14:textId="77777777" w:rsidR="00AB3D68" w:rsidRDefault="008B6276">
      <w:pPr>
        <w:spacing w:after="131"/>
        <w:ind w:left="475" w:right="3"/>
      </w:pPr>
      <w:r>
        <w:t>依法必须披露的信息发布后，基金管理人、基金托管人应当按照相关法律法</w:t>
      </w:r>
    </w:p>
    <w:p w14:paraId="204B59D7" w14:textId="77777777" w:rsidR="00AB3D68" w:rsidRDefault="008B6276">
      <w:pPr>
        <w:spacing w:after="17" w:line="365" w:lineRule="auto"/>
        <w:ind w:left="10" w:right="3"/>
      </w:pPr>
      <w:r>
        <w:t>规规定将信息置备于公司住所、基金上市交易的证券交易所，供社会公众查阅、复制。</w:t>
      </w:r>
      <w:r>
        <w:rPr>
          <w:rFonts w:ascii="Times New Roman" w:eastAsia="Times New Roman" w:hAnsi="Times New Roman" w:cs="Times New Roman"/>
        </w:rPr>
        <w:t xml:space="preserve"> </w:t>
      </w:r>
    </w:p>
    <w:p w14:paraId="05C244B5" w14:textId="77777777" w:rsidR="00AB3D68" w:rsidRDefault="008B6276">
      <w:pPr>
        <w:numPr>
          <w:ilvl w:val="0"/>
          <w:numId w:val="102"/>
        </w:numPr>
        <w:ind w:right="3" w:hanging="480"/>
      </w:pPr>
      <w:r>
        <w:t>暂停或延迟披露基金信息的情形</w:t>
      </w:r>
      <w:r>
        <w:rPr>
          <w:rFonts w:ascii="Times New Roman" w:eastAsia="Times New Roman" w:hAnsi="Times New Roman" w:cs="Times New Roman"/>
        </w:rPr>
        <w:t xml:space="preserve"> </w:t>
      </w:r>
    </w:p>
    <w:p w14:paraId="08D27EB1" w14:textId="77777777" w:rsidR="00AB3D68" w:rsidRDefault="008B6276">
      <w:pPr>
        <w:ind w:left="475" w:right="3"/>
      </w:pPr>
      <w:r>
        <w:t>当出现下述情况时，基金管理人和基金托管人可暂停或延迟披露基金信息：</w:t>
      </w:r>
      <w:r>
        <w:rPr>
          <w:rFonts w:ascii="Times New Roman" w:eastAsia="Times New Roman" w:hAnsi="Times New Roman" w:cs="Times New Roman"/>
        </w:rPr>
        <w:t xml:space="preserve"> </w:t>
      </w:r>
    </w:p>
    <w:p w14:paraId="0E5302DA" w14:textId="77777777" w:rsidR="00AB3D68" w:rsidRDefault="008B6276">
      <w:pPr>
        <w:numPr>
          <w:ilvl w:val="0"/>
          <w:numId w:val="103"/>
        </w:numPr>
        <w:ind w:right="3" w:firstLine="480"/>
      </w:pPr>
      <w:r>
        <w:t>不可抗力；</w:t>
      </w:r>
      <w:r>
        <w:rPr>
          <w:rFonts w:ascii="Times New Roman" w:eastAsia="Times New Roman" w:hAnsi="Times New Roman" w:cs="Times New Roman"/>
        </w:rPr>
        <w:t xml:space="preserve"> </w:t>
      </w:r>
    </w:p>
    <w:p w14:paraId="21A121AA" w14:textId="77777777" w:rsidR="00AB3D68" w:rsidRDefault="008B6276">
      <w:pPr>
        <w:numPr>
          <w:ilvl w:val="0"/>
          <w:numId w:val="103"/>
        </w:numPr>
        <w:spacing w:after="0" w:line="379" w:lineRule="auto"/>
        <w:ind w:right="3" w:firstLine="480"/>
      </w:pPr>
      <w:r>
        <w:t>基金投资所涉及的证券交易市场遇法定节假日或因其他原因暂停营业时；</w:t>
      </w:r>
      <w:r>
        <w:rPr>
          <w:rFonts w:ascii="Times New Roman" w:eastAsia="Times New Roman" w:hAnsi="Times New Roman" w:cs="Times New Roman"/>
        </w:rPr>
        <w:t xml:space="preserve"> </w:t>
      </w:r>
    </w:p>
    <w:p w14:paraId="3D9540A3" w14:textId="77777777" w:rsidR="00AB3D68" w:rsidRDefault="008B6276">
      <w:pPr>
        <w:numPr>
          <w:ilvl w:val="0"/>
          <w:numId w:val="103"/>
        </w:numPr>
        <w:ind w:right="3" w:firstLine="480"/>
      </w:pPr>
      <w:r>
        <w:t>法律法规、《基金合同》或中国证监会规定的情况。</w:t>
      </w:r>
      <w:r>
        <w:rPr>
          <w:rFonts w:ascii="Times New Roman" w:eastAsia="Times New Roman" w:hAnsi="Times New Roman" w:cs="Times New Roman"/>
        </w:rPr>
        <w:t xml:space="preserve"> </w:t>
      </w:r>
    </w:p>
    <w:p w14:paraId="21DD8ACD" w14:textId="77777777" w:rsidR="00AB3D68" w:rsidRDefault="008B6276">
      <w:pPr>
        <w:pStyle w:val="1"/>
        <w:spacing w:after="124" w:line="259" w:lineRule="auto"/>
        <w:ind w:left="384" w:right="0"/>
        <w:jc w:val="left"/>
      </w:pPr>
      <w:bookmarkStart w:id="20" w:name="_Toc70150"/>
      <w:r>
        <w:t>第二十一部分</w:t>
      </w:r>
      <w:r>
        <w:rPr>
          <w:rFonts w:ascii="Times New Roman" w:eastAsia="Times New Roman" w:hAnsi="Times New Roman" w:cs="Times New Roman"/>
          <w:b/>
        </w:rPr>
        <w:t xml:space="preserve">  </w:t>
      </w:r>
      <w:r>
        <w:t>基金合同的变更、终止与基金财产的清算</w:t>
      </w:r>
      <w:r>
        <w:t xml:space="preserve"> </w:t>
      </w:r>
      <w:bookmarkEnd w:id="20"/>
    </w:p>
    <w:p w14:paraId="4B22AF4B" w14:textId="77777777" w:rsidR="00AB3D68" w:rsidRDefault="008B6276">
      <w:pPr>
        <w:spacing w:after="177"/>
        <w:ind w:left="480" w:firstLine="0"/>
      </w:pPr>
      <w:r>
        <w:rPr>
          <w:rFonts w:ascii="Times New Roman" w:eastAsia="Times New Roman" w:hAnsi="Times New Roman" w:cs="Times New Roman"/>
        </w:rPr>
        <w:t xml:space="preserve"> </w:t>
      </w:r>
    </w:p>
    <w:p w14:paraId="0CAB9B67" w14:textId="77777777" w:rsidR="00AB3D68" w:rsidRDefault="008B6276">
      <w:pPr>
        <w:ind w:left="475" w:right="3"/>
      </w:pPr>
      <w:r>
        <w:t>一、《基金合同》的变更</w:t>
      </w:r>
      <w:r>
        <w:rPr>
          <w:rFonts w:ascii="Times New Roman" w:eastAsia="Times New Roman" w:hAnsi="Times New Roman" w:cs="Times New Roman"/>
        </w:rPr>
        <w:t xml:space="preserve"> </w:t>
      </w:r>
    </w:p>
    <w:p w14:paraId="2E757903" w14:textId="77777777" w:rsidR="00AB3D68" w:rsidRDefault="008B6276">
      <w:pPr>
        <w:numPr>
          <w:ilvl w:val="0"/>
          <w:numId w:val="104"/>
        </w:numPr>
        <w:spacing w:after="6" w:line="369" w:lineRule="auto"/>
        <w:ind w:right="3"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6BB04393" w14:textId="77777777" w:rsidR="00AB3D68" w:rsidRDefault="008B6276">
      <w:pPr>
        <w:numPr>
          <w:ilvl w:val="0"/>
          <w:numId w:val="104"/>
        </w:numPr>
        <w:spacing w:after="12" w:line="370" w:lineRule="auto"/>
        <w:ind w:right="3" w:firstLine="480"/>
      </w:pPr>
      <w:r>
        <w:t>关于《基金合同》变更的基金份额持有人大会决议自表决通过之日起生效，生效后方可执行，通过之日起五日内报中国证监会备案，自决议生效之日起两日内在规定媒介公告。</w:t>
      </w:r>
      <w:r>
        <w:rPr>
          <w:rFonts w:ascii="Times New Roman" w:eastAsia="Times New Roman" w:hAnsi="Times New Roman" w:cs="Times New Roman"/>
        </w:rPr>
        <w:t xml:space="preserve"> </w:t>
      </w:r>
    </w:p>
    <w:p w14:paraId="641D5649" w14:textId="77777777" w:rsidR="00AB3D68" w:rsidRDefault="008B6276">
      <w:pPr>
        <w:ind w:left="475" w:right="3"/>
      </w:pPr>
      <w:r>
        <w:t>二、《基金合同》的终止事由</w:t>
      </w:r>
      <w:r>
        <w:rPr>
          <w:rFonts w:ascii="Times New Roman" w:eastAsia="Times New Roman" w:hAnsi="Times New Roman" w:cs="Times New Roman"/>
        </w:rPr>
        <w:t xml:space="preserve"> </w:t>
      </w:r>
    </w:p>
    <w:p w14:paraId="54842056" w14:textId="77777777" w:rsidR="00AB3D68" w:rsidRDefault="008B6276">
      <w:pPr>
        <w:ind w:left="475" w:right="3"/>
      </w:pPr>
      <w:r>
        <w:t>有下列情形之一的，《基金合同》应当终止：</w:t>
      </w:r>
      <w:r>
        <w:rPr>
          <w:rFonts w:ascii="Times New Roman" w:eastAsia="Times New Roman" w:hAnsi="Times New Roman" w:cs="Times New Roman"/>
        </w:rPr>
        <w:t xml:space="preserve"> </w:t>
      </w:r>
    </w:p>
    <w:p w14:paraId="6BD959B5" w14:textId="77777777" w:rsidR="00AB3D68" w:rsidRDefault="008B6276">
      <w:pPr>
        <w:numPr>
          <w:ilvl w:val="0"/>
          <w:numId w:val="105"/>
        </w:numPr>
        <w:ind w:right="3" w:firstLine="480"/>
      </w:pPr>
      <w:r>
        <w:t>基金份额持有人大会决定终止的；</w:t>
      </w:r>
      <w:r>
        <w:rPr>
          <w:rFonts w:ascii="Times New Roman" w:eastAsia="Times New Roman" w:hAnsi="Times New Roman" w:cs="Times New Roman"/>
        </w:rPr>
        <w:t xml:space="preserve"> </w:t>
      </w:r>
    </w:p>
    <w:p w14:paraId="0C536620" w14:textId="77777777" w:rsidR="00AB3D68" w:rsidRDefault="008B6276">
      <w:pPr>
        <w:numPr>
          <w:ilvl w:val="0"/>
          <w:numId w:val="105"/>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w:t>
      </w:r>
      <w:r>
        <w:t>月内没有新基金管理人、新基金托管人承接的；</w:t>
      </w:r>
      <w:r>
        <w:rPr>
          <w:rFonts w:ascii="Times New Roman" w:eastAsia="Times New Roman" w:hAnsi="Times New Roman" w:cs="Times New Roman"/>
        </w:rPr>
        <w:t xml:space="preserve"> </w:t>
      </w:r>
    </w:p>
    <w:p w14:paraId="7681865B" w14:textId="77777777" w:rsidR="00AB3D68" w:rsidRDefault="008B6276">
      <w:pPr>
        <w:numPr>
          <w:ilvl w:val="0"/>
          <w:numId w:val="105"/>
        </w:numPr>
        <w:ind w:right="3" w:firstLine="480"/>
      </w:pPr>
      <w:r>
        <w:t>《基金合同》约定的其他情形；</w:t>
      </w:r>
      <w:r>
        <w:rPr>
          <w:rFonts w:ascii="Times New Roman" w:eastAsia="Times New Roman" w:hAnsi="Times New Roman" w:cs="Times New Roman"/>
        </w:rPr>
        <w:t xml:space="preserve"> </w:t>
      </w:r>
    </w:p>
    <w:p w14:paraId="620C3BC1" w14:textId="77777777" w:rsidR="00AB3D68" w:rsidRDefault="008B6276">
      <w:pPr>
        <w:numPr>
          <w:ilvl w:val="0"/>
          <w:numId w:val="105"/>
        </w:numPr>
        <w:ind w:right="3" w:firstLine="480"/>
      </w:pPr>
      <w:r>
        <w:t>相关法律法规和中国证监会规定的其他情况。</w:t>
      </w:r>
      <w:r>
        <w:rPr>
          <w:rFonts w:ascii="Times New Roman" w:eastAsia="Times New Roman" w:hAnsi="Times New Roman" w:cs="Times New Roman"/>
        </w:rPr>
        <w:t xml:space="preserve"> </w:t>
      </w:r>
    </w:p>
    <w:p w14:paraId="0A5D4E22" w14:textId="77777777" w:rsidR="00AB3D68" w:rsidRDefault="008B6276">
      <w:pPr>
        <w:ind w:left="475" w:right="3"/>
      </w:pPr>
      <w:r>
        <w:t>三、基金财产的清算</w:t>
      </w:r>
      <w:r>
        <w:rPr>
          <w:rFonts w:ascii="Times New Roman" w:eastAsia="Times New Roman" w:hAnsi="Times New Roman" w:cs="Times New Roman"/>
        </w:rPr>
        <w:t xml:space="preserve"> </w:t>
      </w:r>
    </w:p>
    <w:p w14:paraId="388B1ADC" w14:textId="77777777" w:rsidR="00AB3D68" w:rsidRDefault="008B6276">
      <w:pPr>
        <w:numPr>
          <w:ilvl w:val="0"/>
          <w:numId w:val="106"/>
        </w:numPr>
        <w:spacing w:after="7" w:line="372"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B923FB7" w14:textId="77777777" w:rsidR="00AB3D68" w:rsidRDefault="008B6276">
      <w:pPr>
        <w:numPr>
          <w:ilvl w:val="0"/>
          <w:numId w:val="106"/>
        </w:numPr>
        <w:spacing w:after="6" w:line="369" w:lineRule="auto"/>
        <w:ind w:right="3"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4A3287F" w14:textId="77777777" w:rsidR="00AB3D68" w:rsidRDefault="008B6276">
      <w:pPr>
        <w:numPr>
          <w:ilvl w:val="0"/>
          <w:numId w:val="106"/>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25561E2" w14:textId="77777777" w:rsidR="00AB3D68" w:rsidRDefault="008B6276">
      <w:pPr>
        <w:numPr>
          <w:ilvl w:val="0"/>
          <w:numId w:val="106"/>
        </w:numPr>
        <w:ind w:right="3" w:firstLine="480"/>
      </w:pPr>
      <w:r>
        <w:t>基金财产清算程序：</w:t>
      </w:r>
      <w:r>
        <w:rPr>
          <w:rFonts w:ascii="Times New Roman" w:eastAsia="Times New Roman" w:hAnsi="Times New Roman" w:cs="Times New Roman"/>
        </w:rPr>
        <w:t xml:space="preserve"> </w:t>
      </w:r>
    </w:p>
    <w:p w14:paraId="6098FB75" w14:textId="77777777" w:rsidR="00AB3D68" w:rsidRDefault="008B6276">
      <w:pPr>
        <w:numPr>
          <w:ilvl w:val="0"/>
          <w:numId w:val="107"/>
        </w:numPr>
        <w:ind w:right="3" w:firstLine="480"/>
      </w:pPr>
      <w:r>
        <w:t>《基金合同》终止情形出现时，由基金财产清算小组统一接管基金；</w:t>
      </w:r>
      <w:r>
        <w:rPr>
          <w:rFonts w:ascii="Times New Roman" w:eastAsia="Times New Roman" w:hAnsi="Times New Roman" w:cs="Times New Roman"/>
        </w:rPr>
        <w:t xml:space="preserve"> </w:t>
      </w:r>
    </w:p>
    <w:p w14:paraId="67F3A7F8" w14:textId="77777777" w:rsidR="00AB3D68" w:rsidRDefault="008B6276">
      <w:pPr>
        <w:numPr>
          <w:ilvl w:val="0"/>
          <w:numId w:val="107"/>
        </w:numPr>
        <w:ind w:right="3" w:firstLine="480"/>
      </w:pPr>
      <w:r>
        <w:t>对基金财产和债权债务进行清理和确认；</w:t>
      </w:r>
      <w:r>
        <w:rPr>
          <w:rFonts w:ascii="Times New Roman" w:eastAsia="Times New Roman" w:hAnsi="Times New Roman" w:cs="Times New Roman"/>
        </w:rPr>
        <w:t xml:space="preserve"> </w:t>
      </w:r>
    </w:p>
    <w:p w14:paraId="097FC796" w14:textId="77777777" w:rsidR="00AB3D68" w:rsidRDefault="008B6276">
      <w:pPr>
        <w:numPr>
          <w:ilvl w:val="0"/>
          <w:numId w:val="107"/>
        </w:numPr>
        <w:ind w:right="3" w:firstLine="480"/>
      </w:pPr>
      <w:r>
        <w:t>对基金财产进行估值和变现；</w:t>
      </w:r>
      <w:r>
        <w:rPr>
          <w:rFonts w:ascii="Times New Roman" w:eastAsia="Times New Roman" w:hAnsi="Times New Roman" w:cs="Times New Roman"/>
        </w:rPr>
        <w:t xml:space="preserve"> </w:t>
      </w:r>
    </w:p>
    <w:p w14:paraId="06188DF4" w14:textId="77777777" w:rsidR="00AB3D68" w:rsidRDefault="008B6276">
      <w:pPr>
        <w:numPr>
          <w:ilvl w:val="0"/>
          <w:numId w:val="107"/>
        </w:numPr>
        <w:ind w:right="3" w:firstLine="480"/>
      </w:pPr>
      <w:r>
        <w:t>制作清算报告；</w:t>
      </w:r>
      <w:r>
        <w:rPr>
          <w:rFonts w:ascii="Times New Roman" w:eastAsia="Times New Roman" w:hAnsi="Times New Roman" w:cs="Times New Roman"/>
        </w:rPr>
        <w:t xml:space="preserve"> </w:t>
      </w:r>
    </w:p>
    <w:p w14:paraId="770A6F8D" w14:textId="77777777" w:rsidR="00AB3D68" w:rsidRDefault="008B6276">
      <w:pPr>
        <w:numPr>
          <w:ilvl w:val="0"/>
          <w:numId w:val="107"/>
        </w:numPr>
        <w:spacing w:after="1" w:line="379" w:lineRule="auto"/>
        <w:ind w:right="3"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666670FA" w14:textId="77777777" w:rsidR="00AB3D68" w:rsidRDefault="008B6276">
      <w:pPr>
        <w:numPr>
          <w:ilvl w:val="0"/>
          <w:numId w:val="107"/>
        </w:numPr>
        <w:ind w:right="3" w:firstLine="480"/>
      </w:pPr>
      <w:r>
        <w:t>将清算报告报中国证监会备案并公告；</w:t>
      </w:r>
      <w:r>
        <w:rPr>
          <w:rFonts w:ascii="Times New Roman" w:eastAsia="Times New Roman" w:hAnsi="Times New Roman" w:cs="Times New Roman"/>
        </w:rPr>
        <w:t xml:space="preserve"> </w:t>
      </w:r>
    </w:p>
    <w:p w14:paraId="0309114C" w14:textId="77777777" w:rsidR="00AB3D68" w:rsidRDefault="008B6276">
      <w:pPr>
        <w:numPr>
          <w:ilvl w:val="0"/>
          <w:numId w:val="107"/>
        </w:numPr>
        <w:ind w:right="3" w:firstLine="480"/>
      </w:pPr>
      <w:r>
        <w:t>对基金财产进行分配。</w:t>
      </w:r>
      <w:r>
        <w:rPr>
          <w:rFonts w:ascii="Times New Roman" w:eastAsia="Times New Roman" w:hAnsi="Times New Roman" w:cs="Times New Roman"/>
        </w:rPr>
        <w:t xml:space="preserve"> </w:t>
      </w:r>
    </w:p>
    <w:p w14:paraId="0DE9485C" w14:textId="77777777" w:rsidR="00AB3D68" w:rsidRDefault="008B6276">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4989AA4B" w14:textId="77777777" w:rsidR="00AB3D68" w:rsidRDefault="008B6276">
      <w:pPr>
        <w:numPr>
          <w:ilvl w:val="0"/>
          <w:numId w:val="108"/>
        </w:numPr>
        <w:ind w:right="3" w:hanging="480"/>
      </w:pPr>
      <w:r>
        <w:t>清算费用</w:t>
      </w:r>
      <w:r>
        <w:rPr>
          <w:rFonts w:ascii="Times New Roman" w:eastAsia="Times New Roman" w:hAnsi="Times New Roman" w:cs="Times New Roman"/>
        </w:rPr>
        <w:t xml:space="preserve"> </w:t>
      </w:r>
    </w:p>
    <w:p w14:paraId="4156EAEB" w14:textId="77777777" w:rsidR="00AB3D68" w:rsidRDefault="008B6276">
      <w:pPr>
        <w:spacing w:after="17" w:line="366"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E7F13E3" w14:textId="77777777" w:rsidR="00AB3D68" w:rsidRDefault="008B6276">
      <w:pPr>
        <w:numPr>
          <w:ilvl w:val="0"/>
          <w:numId w:val="108"/>
        </w:numPr>
        <w:ind w:right="3" w:hanging="480"/>
      </w:pPr>
      <w:r>
        <w:t>基金财产清算剩余资产的分配</w:t>
      </w:r>
      <w:r>
        <w:rPr>
          <w:rFonts w:ascii="Times New Roman" w:eastAsia="Times New Roman" w:hAnsi="Times New Roman" w:cs="Times New Roman"/>
        </w:rPr>
        <w:t xml:space="preserve"> </w:t>
      </w:r>
    </w:p>
    <w:p w14:paraId="2C2AAF20" w14:textId="77777777" w:rsidR="00AB3D68" w:rsidRDefault="008B6276">
      <w:pPr>
        <w:spacing w:after="20"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C8D3949" w14:textId="77777777" w:rsidR="00AB3D68" w:rsidRDefault="008B6276">
      <w:pPr>
        <w:spacing w:after="0" w:line="382" w:lineRule="auto"/>
        <w:ind w:left="0" w:right="3" w:firstLine="480"/>
      </w:pPr>
      <w:r>
        <w:t>基金份额持有人持有的每一份</w:t>
      </w:r>
      <w:r>
        <w:t xml:space="preserve"> </w:t>
      </w:r>
      <w:r>
        <w:rPr>
          <w:rFonts w:ascii="Times New Roman" w:eastAsia="Times New Roman" w:hAnsi="Times New Roman" w:cs="Times New Roman"/>
        </w:rPr>
        <w:t xml:space="preserve">A </w:t>
      </w:r>
      <w:r>
        <w:t>类基金份额与每</w:t>
      </w:r>
      <w:r>
        <w:t xml:space="preserve"> </w:t>
      </w:r>
      <w:r>
        <w:rPr>
          <w:rFonts w:ascii="Times New Roman" w:eastAsia="Times New Roman" w:hAnsi="Times New Roman" w:cs="Times New Roman"/>
        </w:rPr>
        <w:t xml:space="preserve">100 </w:t>
      </w:r>
      <w:r>
        <w:t>份</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/D </w:t>
      </w:r>
      <w:r>
        <w:t>类基金份额拥有平等的分配权。</w:t>
      </w:r>
      <w:r>
        <w:rPr>
          <w:rFonts w:ascii="Times New Roman" w:eastAsia="Times New Roman" w:hAnsi="Times New Roman" w:cs="Times New Roman"/>
        </w:rPr>
        <w:t xml:space="preserve"> </w:t>
      </w:r>
    </w:p>
    <w:p w14:paraId="50DB9D7B" w14:textId="77777777" w:rsidR="00AB3D68" w:rsidRDefault="008B6276">
      <w:pPr>
        <w:numPr>
          <w:ilvl w:val="0"/>
          <w:numId w:val="108"/>
        </w:numPr>
        <w:ind w:right="3" w:hanging="480"/>
      </w:pPr>
      <w:r>
        <w:t>基金财产清算的公告</w:t>
      </w:r>
      <w:r>
        <w:rPr>
          <w:rFonts w:ascii="Times New Roman" w:eastAsia="Times New Roman" w:hAnsi="Times New Roman" w:cs="Times New Roman"/>
        </w:rPr>
        <w:t xml:space="preserve"> </w:t>
      </w:r>
    </w:p>
    <w:p w14:paraId="14354A2F" w14:textId="77777777" w:rsidR="00AB3D68" w:rsidRDefault="008B6276">
      <w:pPr>
        <w:spacing w:after="14" w:line="368" w:lineRule="auto"/>
        <w:ind w:left="0"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B6BA006" w14:textId="77777777" w:rsidR="00AB3D68" w:rsidRDefault="008B6276">
      <w:pPr>
        <w:numPr>
          <w:ilvl w:val="0"/>
          <w:numId w:val="108"/>
        </w:numPr>
        <w:ind w:right="3" w:hanging="480"/>
      </w:pPr>
      <w:r>
        <w:t>基金财产清算账册及文件的保存</w:t>
      </w:r>
      <w:r>
        <w:rPr>
          <w:rFonts w:ascii="Times New Roman" w:eastAsia="Times New Roman" w:hAnsi="Times New Roman" w:cs="Times New Roman"/>
        </w:rPr>
        <w:t xml:space="preserve"> </w:t>
      </w:r>
    </w:p>
    <w:p w14:paraId="4AE6F3CD" w14:textId="77777777" w:rsidR="00AB3D68" w:rsidRDefault="008B6276">
      <w:pPr>
        <w:ind w:left="475"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923CF59" w14:textId="77777777" w:rsidR="00AB3D68" w:rsidRDefault="008B6276">
      <w:pPr>
        <w:spacing w:after="0"/>
        <w:ind w:left="480" w:firstLine="0"/>
      </w:pPr>
      <w:r>
        <w:rPr>
          <w:rFonts w:ascii="Times New Roman" w:eastAsia="Times New Roman" w:hAnsi="Times New Roman" w:cs="Times New Roman"/>
        </w:rPr>
        <w:t xml:space="preserve"> </w:t>
      </w:r>
    </w:p>
    <w:p w14:paraId="0DD654F0" w14:textId="77777777" w:rsidR="00AB3D68" w:rsidRDefault="008B6276">
      <w:pPr>
        <w:pStyle w:val="1"/>
        <w:spacing w:after="585"/>
        <w:ind w:left="220" w:right="453"/>
      </w:pPr>
      <w:bookmarkStart w:id="21" w:name="_Toc70151"/>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7285393A" w14:textId="77777777" w:rsidR="00AB3D68" w:rsidRDefault="008B6276">
      <w:pPr>
        <w:spacing w:after="26" w:line="361" w:lineRule="auto"/>
        <w:ind w:left="0"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的之一的，当事人可以免责：</w:t>
      </w:r>
      <w:r>
        <w:rPr>
          <w:rFonts w:ascii="Times New Roman" w:eastAsia="Times New Roman" w:hAnsi="Times New Roman" w:cs="Times New Roman"/>
        </w:rPr>
        <w:t xml:space="preserve"> </w:t>
      </w:r>
    </w:p>
    <w:p w14:paraId="7BF14F31" w14:textId="77777777" w:rsidR="00AB3D68" w:rsidRDefault="008B6276">
      <w:pPr>
        <w:numPr>
          <w:ilvl w:val="0"/>
          <w:numId w:val="109"/>
        </w:numPr>
        <w:ind w:right="3" w:firstLine="480"/>
      </w:pPr>
      <w:r>
        <w:t>不可抗力；</w:t>
      </w:r>
      <w:r>
        <w:rPr>
          <w:rFonts w:ascii="Times New Roman" w:eastAsia="Times New Roman" w:hAnsi="Times New Roman" w:cs="Times New Roman"/>
        </w:rPr>
        <w:t xml:space="preserve"> </w:t>
      </w:r>
    </w:p>
    <w:p w14:paraId="73780502" w14:textId="77777777" w:rsidR="00AB3D68" w:rsidRDefault="008B6276">
      <w:pPr>
        <w:numPr>
          <w:ilvl w:val="0"/>
          <w:numId w:val="109"/>
        </w:numPr>
        <w:spacing w:after="0" w:line="379" w:lineRule="auto"/>
        <w:ind w:right="3" w:firstLine="480"/>
      </w:pPr>
      <w:r>
        <w:t>基金管理人和</w:t>
      </w:r>
      <w:r>
        <w:rPr>
          <w:rFonts w:ascii="Times New Roman" w:eastAsia="Times New Roman" w:hAnsi="Times New Roman" w:cs="Times New Roman"/>
        </w:rPr>
        <w:t>/</w:t>
      </w:r>
      <w:r>
        <w:t>或基金托管人按照当时有效的</w:t>
      </w:r>
      <w:r>
        <w:t>法律法规或中国证监会的规定作为或不作为而造成的损失等；</w:t>
      </w:r>
      <w:r>
        <w:rPr>
          <w:rFonts w:ascii="Times New Roman" w:eastAsia="Times New Roman" w:hAnsi="Times New Roman" w:cs="Times New Roman"/>
        </w:rPr>
        <w:t xml:space="preserve"> </w:t>
      </w:r>
    </w:p>
    <w:p w14:paraId="5E650174" w14:textId="77777777" w:rsidR="00AB3D68" w:rsidRDefault="008B6276">
      <w:pPr>
        <w:numPr>
          <w:ilvl w:val="0"/>
          <w:numId w:val="109"/>
        </w:numPr>
        <w:spacing w:after="0" w:line="379" w:lineRule="auto"/>
        <w:ind w:right="3" w:firstLine="480"/>
      </w:pPr>
      <w:r>
        <w:t>基金管理人由于按照基金合同规定的投资原则行使或不行使其投资权而造成的损失等。</w:t>
      </w:r>
      <w:r>
        <w:rPr>
          <w:rFonts w:ascii="Times New Roman" w:eastAsia="Times New Roman" w:hAnsi="Times New Roman" w:cs="Times New Roman"/>
        </w:rPr>
        <w:t xml:space="preserve"> </w:t>
      </w:r>
    </w:p>
    <w:p w14:paraId="63F5B65A" w14:textId="77777777" w:rsidR="00AB3D68" w:rsidRDefault="008B6276">
      <w:pPr>
        <w:numPr>
          <w:ilvl w:val="0"/>
          <w:numId w:val="110"/>
        </w:numPr>
        <w:spacing w:after="16"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4617428" w14:textId="77777777" w:rsidR="00AB3D68" w:rsidRDefault="008B6276">
      <w:pPr>
        <w:numPr>
          <w:ilvl w:val="0"/>
          <w:numId w:val="110"/>
        </w:numPr>
        <w:spacing w:after="13"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09B21E17" w14:textId="77777777" w:rsidR="00AB3D68" w:rsidRDefault="008B6276">
      <w:pPr>
        <w:spacing w:after="0"/>
        <w:ind w:left="480" w:firstLine="0"/>
      </w:pPr>
      <w:r>
        <w:rPr>
          <w:rFonts w:ascii="Times New Roman" w:eastAsia="Times New Roman" w:hAnsi="Times New Roman" w:cs="Times New Roman"/>
        </w:rPr>
        <w:t xml:space="preserve"> </w:t>
      </w:r>
    </w:p>
    <w:p w14:paraId="11391FFD" w14:textId="77777777" w:rsidR="00AB3D68" w:rsidRDefault="008B6276">
      <w:pPr>
        <w:pStyle w:val="1"/>
        <w:spacing w:after="586"/>
        <w:ind w:left="220" w:right="452"/>
      </w:pPr>
      <w:bookmarkStart w:id="22" w:name="_Toc70152"/>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578CF943" w14:textId="77777777" w:rsidR="00AB3D68" w:rsidRDefault="008B6276">
      <w:pPr>
        <w:spacing w:after="15" w:line="361" w:lineRule="auto"/>
        <w:ind w:left="0" w:right="3" w:firstLine="480"/>
      </w:pPr>
      <w:r>
        <w:t>各方当事人同意，因《基金合同》而产生的或与《基金合同》有关的一切争议，基金合同当事人应尽量通过协商、调解途径解决，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6435CB3" w14:textId="77777777" w:rsidR="00AB3D68" w:rsidRDefault="008B6276">
      <w:pPr>
        <w:spacing w:after="17" w:line="366" w:lineRule="auto"/>
        <w:ind w:left="0" w:right="3" w:firstLine="480"/>
      </w:pPr>
      <w:r>
        <w:t>争议处理期间，基金合同当事人应恪守各自的职责，继续忠实、勤勉、尽责地履行基金合同规定的义务，维护基</w:t>
      </w:r>
      <w:r>
        <w:t>金份额持有人的合法权益。</w:t>
      </w:r>
      <w:r>
        <w:rPr>
          <w:rFonts w:ascii="Times New Roman" w:eastAsia="Times New Roman" w:hAnsi="Times New Roman" w:cs="Times New Roman"/>
        </w:rPr>
        <w:t xml:space="preserve"> </w:t>
      </w:r>
    </w:p>
    <w:p w14:paraId="7148254D" w14:textId="77777777" w:rsidR="00AB3D68" w:rsidRDefault="008B6276">
      <w:pPr>
        <w:ind w:left="475" w:right="3"/>
      </w:pPr>
      <w:r>
        <w:t>《基金合同》受中国法律管辖。</w:t>
      </w:r>
      <w:r>
        <w:rPr>
          <w:rFonts w:ascii="Times New Roman" w:eastAsia="Times New Roman" w:hAnsi="Times New Roman" w:cs="Times New Roman"/>
        </w:rPr>
        <w:t xml:space="preserve"> </w:t>
      </w:r>
    </w:p>
    <w:p w14:paraId="77CBF8D9" w14:textId="77777777" w:rsidR="00AB3D68" w:rsidRDefault="008B6276">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716A307" w14:textId="77777777" w:rsidR="00AB3D68" w:rsidRDefault="008B6276">
      <w:pPr>
        <w:pStyle w:val="1"/>
        <w:spacing w:after="586"/>
        <w:ind w:left="220" w:right="452"/>
      </w:pPr>
      <w:bookmarkStart w:id="23" w:name="_Toc70153"/>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6A7929AB" w14:textId="77777777" w:rsidR="00AB3D68" w:rsidRDefault="008B6276">
      <w:pPr>
        <w:spacing w:after="11" w:line="365" w:lineRule="auto"/>
        <w:ind w:left="0" w:right="3"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45407510" w14:textId="77777777" w:rsidR="00AB3D68" w:rsidRDefault="008B6276">
      <w:pPr>
        <w:numPr>
          <w:ilvl w:val="0"/>
          <w:numId w:val="111"/>
        </w:numPr>
        <w:spacing w:after="6" w:line="369" w:lineRule="auto"/>
        <w:ind w:right="3" w:firstLine="480"/>
      </w:pPr>
      <w:r>
        <w:t>《基金合同》经基金管理人、基金托管人双方盖章以及双方法定代表人或授权代表签章并在募集结束后经基金管理人向中国证监会办理基金备案手续，并经中国证监会书面确认后生效。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4D7CEE3" w14:textId="77777777" w:rsidR="00AB3D68" w:rsidRDefault="008B6276">
      <w:pPr>
        <w:numPr>
          <w:ilvl w:val="0"/>
          <w:numId w:val="111"/>
        </w:numPr>
        <w:spacing w:after="0" w:line="380" w:lineRule="auto"/>
        <w:ind w:right="3"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628BFC4" w14:textId="77777777" w:rsidR="00AB3D68" w:rsidRDefault="008B6276">
      <w:pPr>
        <w:numPr>
          <w:ilvl w:val="0"/>
          <w:numId w:val="111"/>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451B239" w14:textId="77777777" w:rsidR="00AB3D68" w:rsidRDefault="008B6276">
      <w:pPr>
        <w:numPr>
          <w:ilvl w:val="0"/>
          <w:numId w:val="111"/>
        </w:numPr>
        <w:spacing w:after="0" w:line="379" w:lineRule="auto"/>
        <w:ind w:right="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1D2EFD77" w14:textId="77777777" w:rsidR="00AB3D68" w:rsidRDefault="008B6276">
      <w:pPr>
        <w:numPr>
          <w:ilvl w:val="0"/>
          <w:numId w:val="111"/>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EBE8005" w14:textId="77777777" w:rsidR="00AB3D68" w:rsidRDefault="008B6276">
      <w:pPr>
        <w:pStyle w:val="1"/>
        <w:ind w:left="220" w:right="453"/>
      </w:pPr>
      <w:bookmarkStart w:id="24" w:name="_Toc70154"/>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5D4205B9" w14:textId="77777777" w:rsidR="00AB3D68" w:rsidRDefault="008B6276">
      <w:pPr>
        <w:spacing w:after="131"/>
        <w:ind w:left="480" w:firstLine="0"/>
      </w:pPr>
      <w:r>
        <w:t xml:space="preserve"> </w:t>
      </w:r>
    </w:p>
    <w:p w14:paraId="48E2761B" w14:textId="77777777" w:rsidR="00AB3D68" w:rsidRDefault="008B6276">
      <w:pPr>
        <w:spacing w:after="131"/>
        <w:ind w:left="475" w:right="3"/>
      </w:pPr>
      <w:r>
        <w:t>《基金合同》如有未尽事宜，由《基金合同》当事人各方按有关法律法规协</w:t>
      </w:r>
    </w:p>
    <w:p w14:paraId="32D9B2DD" w14:textId="77777777" w:rsidR="00AB3D68" w:rsidRDefault="008B6276">
      <w:pPr>
        <w:spacing w:after="131"/>
        <w:ind w:left="10" w:right="3"/>
      </w:pPr>
      <w:r>
        <w:t>商解决。</w:t>
      </w:r>
      <w:r>
        <w:t xml:space="preserve"> </w:t>
      </w:r>
    </w:p>
    <w:p w14:paraId="64AFA5F2" w14:textId="77777777" w:rsidR="00AB3D68" w:rsidRDefault="008B6276">
      <w:pPr>
        <w:spacing w:after="0"/>
        <w:ind w:left="0" w:firstLine="0"/>
      </w:pPr>
      <w:r>
        <w:t xml:space="preserve"> </w:t>
      </w:r>
      <w:r>
        <w:tab/>
        <w:t xml:space="preserve"> </w:t>
      </w:r>
      <w:r>
        <w:br w:type="page"/>
      </w:r>
    </w:p>
    <w:p w14:paraId="417E10B4" w14:textId="77777777" w:rsidR="00AB3D68" w:rsidRDefault="008B6276">
      <w:pPr>
        <w:pStyle w:val="1"/>
        <w:ind w:left="220" w:right="454"/>
      </w:pPr>
      <w:bookmarkStart w:id="25" w:name="_Toc70155"/>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1C53906D" w14:textId="77777777" w:rsidR="00AB3D68" w:rsidRDefault="008B6276">
      <w:pPr>
        <w:spacing w:after="178"/>
        <w:ind w:left="480" w:firstLine="0"/>
      </w:pPr>
      <w:r>
        <w:rPr>
          <w:rFonts w:ascii="Times New Roman" w:eastAsia="Times New Roman" w:hAnsi="Times New Roman" w:cs="Times New Roman"/>
        </w:rPr>
        <w:t xml:space="preserve"> </w:t>
      </w:r>
    </w:p>
    <w:p w14:paraId="4CD86091" w14:textId="77777777" w:rsidR="00AB3D68" w:rsidRDefault="008B6276">
      <w:pPr>
        <w:ind w:left="475" w:right="3"/>
      </w:pPr>
      <w:r>
        <w:t>一、基金合同当事人的权利与义务</w:t>
      </w:r>
      <w:r>
        <w:rPr>
          <w:rFonts w:ascii="Times New Roman" w:eastAsia="Times New Roman" w:hAnsi="Times New Roman" w:cs="Times New Roman"/>
        </w:rPr>
        <w:t xml:space="preserve"> </w:t>
      </w:r>
    </w:p>
    <w:p w14:paraId="23FD72A5" w14:textId="77777777" w:rsidR="00AB3D68" w:rsidRDefault="008B6276">
      <w:pPr>
        <w:ind w:left="475" w:right="3"/>
      </w:pPr>
      <w:r>
        <w:t>（一）基金管理人的权利与义务</w:t>
      </w:r>
      <w:r>
        <w:rPr>
          <w:rFonts w:ascii="Times New Roman" w:eastAsia="Times New Roman" w:hAnsi="Times New Roman" w:cs="Times New Roman"/>
          <w:sz w:val="21"/>
        </w:rPr>
        <w:t xml:space="preserve"> </w:t>
      </w:r>
    </w:p>
    <w:p w14:paraId="4D23E0DC" w14:textId="77777777" w:rsidR="00AB3D68" w:rsidRDefault="008B6276">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476253F" w14:textId="77777777" w:rsidR="00AB3D68" w:rsidRDefault="008B6276">
      <w:pPr>
        <w:numPr>
          <w:ilvl w:val="0"/>
          <w:numId w:val="112"/>
        </w:numPr>
        <w:ind w:right="3" w:firstLine="480"/>
      </w:pPr>
      <w:r>
        <w:t>依法募集资金；</w:t>
      </w:r>
      <w:r>
        <w:rPr>
          <w:rFonts w:ascii="Times New Roman" w:eastAsia="Times New Roman" w:hAnsi="Times New Roman" w:cs="Times New Roman"/>
        </w:rPr>
        <w:t xml:space="preserve"> </w:t>
      </w:r>
    </w:p>
    <w:p w14:paraId="737FCD1B" w14:textId="77777777" w:rsidR="00AB3D68" w:rsidRDefault="008B6276">
      <w:pPr>
        <w:numPr>
          <w:ilvl w:val="0"/>
          <w:numId w:val="112"/>
        </w:numPr>
        <w:spacing w:after="0" w:line="380"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08EC8251" w14:textId="77777777" w:rsidR="00AB3D68" w:rsidRDefault="008B6276">
      <w:pPr>
        <w:numPr>
          <w:ilvl w:val="0"/>
          <w:numId w:val="112"/>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4501A7D" w14:textId="77777777" w:rsidR="00AB3D68" w:rsidRDefault="008B6276">
      <w:pPr>
        <w:numPr>
          <w:ilvl w:val="0"/>
          <w:numId w:val="112"/>
        </w:numPr>
        <w:ind w:right="3" w:firstLine="480"/>
      </w:pPr>
      <w:r>
        <w:t>销售基金份额；</w:t>
      </w:r>
      <w:r>
        <w:rPr>
          <w:rFonts w:ascii="Times New Roman" w:eastAsia="Times New Roman" w:hAnsi="Times New Roman" w:cs="Times New Roman"/>
        </w:rPr>
        <w:t xml:space="preserve"> </w:t>
      </w:r>
    </w:p>
    <w:p w14:paraId="40152F09" w14:textId="77777777" w:rsidR="00AB3D68" w:rsidRDefault="008B6276">
      <w:pPr>
        <w:numPr>
          <w:ilvl w:val="0"/>
          <w:numId w:val="112"/>
        </w:numPr>
        <w:ind w:right="3" w:firstLine="480"/>
      </w:pPr>
      <w:r>
        <w:t>按照规定召集基金份额持有人大会；</w:t>
      </w:r>
      <w:r>
        <w:rPr>
          <w:rFonts w:ascii="Times New Roman" w:eastAsia="Times New Roman" w:hAnsi="Times New Roman" w:cs="Times New Roman"/>
        </w:rPr>
        <w:t xml:space="preserve"> </w:t>
      </w:r>
    </w:p>
    <w:p w14:paraId="07BA4F67" w14:textId="77777777" w:rsidR="00AB3D68" w:rsidRDefault="008B6276">
      <w:pPr>
        <w:numPr>
          <w:ilvl w:val="0"/>
          <w:numId w:val="112"/>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184E1CF" w14:textId="77777777" w:rsidR="00AB3D68" w:rsidRDefault="008B6276">
      <w:pPr>
        <w:numPr>
          <w:ilvl w:val="0"/>
          <w:numId w:val="112"/>
        </w:numPr>
        <w:spacing w:after="197"/>
        <w:ind w:right="3" w:firstLine="480"/>
      </w:pPr>
      <w:r>
        <w:t>在基金托管人更换时，提名新的基金托管人；</w:t>
      </w:r>
      <w:r>
        <w:rPr>
          <w:rFonts w:ascii="Times New Roman" w:eastAsia="Times New Roman" w:hAnsi="Times New Roman" w:cs="Times New Roman"/>
        </w:rPr>
        <w:t xml:space="preserve"> </w:t>
      </w:r>
    </w:p>
    <w:p w14:paraId="31D78F4D" w14:textId="77777777" w:rsidR="00AB3D68" w:rsidRDefault="008B6276">
      <w:pPr>
        <w:numPr>
          <w:ilvl w:val="0"/>
          <w:numId w:val="112"/>
        </w:numPr>
        <w:spacing w:after="0" w:line="356"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35A1534A" w14:textId="77777777" w:rsidR="00AB3D68" w:rsidRDefault="008B6276">
      <w:pPr>
        <w:numPr>
          <w:ilvl w:val="0"/>
          <w:numId w:val="112"/>
        </w:numPr>
        <w:spacing w:after="0" w:line="358"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9052151" w14:textId="77777777" w:rsidR="00AB3D68" w:rsidRDefault="008B6276">
      <w:pPr>
        <w:numPr>
          <w:ilvl w:val="0"/>
          <w:numId w:val="112"/>
        </w:numPr>
        <w:spacing w:after="131"/>
        <w:ind w:right="3" w:firstLine="480"/>
      </w:pPr>
      <w:r>
        <w:t>依据《基金合同》及有关法律规定决定基金收益的分配方案；</w:t>
      </w:r>
      <w:r>
        <w:rPr>
          <w:rFonts w:ascii="Times New Roman" w:eastAsia="Times New Roman" w:hAnsi="Times New Roman" w:cs="Times New Roman"/>
        </w:rPr>
        <w:t xml:space="preserve"> </w:t>
      </w:r>
    </w:p>
    <w:p w14:paraId="24DBD554" w14:textId="77777777" w:rsidR="00AB3D68" w:rsidRDefault="008B6276">
      <w:pPr>
        <w:numPr>
          <w:ilvl w:val="0"/>
          <w:numId w:val="112"/>
        </w:numPr>
        <w:spacing w:after="128"/>
        <w:ind w:right="3" w:firstLine="480"/>
      </w:pPr>
      <w:r>
        <w:t>在《基金合同》约定的范围内，拒绝或暂停受理申购与赎回申请；</w:t>
      </w:r>
      <w:r>
        <w:rPr>
          <w:rFonts w:ascii="Times New Roman" w:eastAsia="Times New Roman" w:hAnsi="Times New Roman" w:cs="Times New Roman"/>
        </w:rPr>
        <w:t xml:space="preserve">  </w:t>
      </w:r>
    </w:p>
    <w:p w14:paraId="2093B423" w14:textId="77777777" w:rsidR="00AB3D68" w:rsidRDefault="008B6276">
      <w:pPr>
        <w:numPr>
          <w:ilvl w:val="0"/>
          <w:numId w:val="112"/>
        </w:numPr>
        <w:spacing w:after="121"/>
        <w:ind w:right="3" w:firstLine="480"/>
      </w:pPr>
      <w:r>
        <w:t>在条件允许的前提下，为基金的利益依法为基金进行融资；</w:t>
      </w:r>
      <w:r>
        <w:rPr>
          <w:rFonts w:ascii="Times New Roman" w:eastAsia="Times New Roman" w:hAnsi="Times New Roman" w:cs="Times New Roman"/>
        </w:rPr>
        <w:t xml:space="preserve"> </w:t>
      </w:r>
    </w:p>
    <w:p w14:paraId="5D72542B" w14:textId="77777777" w:rsidR="00AB3D68" w:rsidRDefault="008B6276">
      <w:pPr>
        <w:numPr>
          <w:ilvl w:val="0"/>
          <w:numId w:val="112"/>
        </w:numPr>
        <w:spacing w:after="0" w:line="359"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613CAF8" w14:textId="77777777" w:rsidR="00AB3D68" w:rsidRDefault="008B6276">
      <w:pPr>
        <w:numPr>
          <w:ilvl w:val="0"/>
          <w:numId w:val="112"/>
        </w:numPr>
        <w:spacing w:after="0" w:line="357"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05E3B4D" w14:textId="77777777" w:rsidR="00AB3D68" w:rsidRDefault="008B6276">
      <w:pPr>
        <w:numPr>
          <w:ilvl w:val="0"/>
          <w:numId w:val="112"/>
        </w:numPr>
        <w:spacing w:line="357" w:lineRule="auto"/>
        <w:ind w:right="3" w:firstLine="480"/>
      </w:pPr>
      <w:r>
        <w:t>在符合有关法律、法规的前提下，制订和调整有关基金认购、申购和赎回的业务规则；</w:t>
      </w:r>
      <w:r>
        <w:rPr>
          <w:rFonts w:ascii="Times New Roman" w:eastAsia="Times New Roman" w:hAnsi="Times New Roman" w:cs="Times New Roman"/>
        </w:rPr>
        <w:t xml:space="preserve"> </w:t>
      </w:r>
    </w:p>
    <w:p w14:paraId="7A15BD14" w14:textId="77777777" w:rsidR="00AB3D68" w:rsidRDefault="008B6276">
      <w:pPr>
        <w:numPr>
          <w:ilvl w:val="0"/>
          <w:numId w:val="112"/>
        </w:numPr>
        <w:spacing w:after="120"/>
        <w:ind w:right="3" w:firstLine="480"/>
      </w:pPr>
      <w:r>
        <w:t>法律法规和《基金合同》规定的其他权利。</w:t>
      </w:r>
      <w:r>
        <w:rPr>
          <w:rFonts w:ascii="Times New Roman" w:eastAsia="Times New Roman" w:hAnsi="Times New Roman" w:cs="Times New Roman"/>
        </w:rPr>
        <w:t xml:space="preserve"> </w:t>
      </w:r>
    </w:p>
    <w:p w14:paraId="2F03ACBD" w14:textId="77777777" w:rsidR="00AB3D68" w:rsidRDefault="008B6276">
      <w:pPr>
        <w:spacing w:after="0" w:line="359"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B06ADE5" w14:textId="77777777" w:rsidR="00AB3D68" w:rsidRDefault="008B6276">
      <w:pPr>
        <w:numPr>
          <w:ilvl w:val="0"/>
          <w:numId w:val="113"/>
        </w:numPr>
        <w:spacing w:after="4"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A49FEDD" w14:textId="77777777" w:rsidR="00AB3D68" w:rsidRDefault="008B6276">
      <w:pPr>
        <w:numPr>
          <w:ilvl w:val="0"/>
          <w:numId w:val="113"/>
        </w:numPr>
        <w:spacing w:after="120"/>
        <w:ind w:right="3" w:firstLine="480"/>
      </w:pPr>
      <w:r>
        <w:t>办理基金备案手续；</w:t>
      </w:r>
      <w:r>
        <w:rPr>
          <w:rFonts w:ascii="Times New Roman" w:eastAsia="Times New Roman" w:hAnsi="Times New Roman" w:cs="Times New Roman"/>
        </w:rPr>
        <w:t xml:space="preserve"> </w:t>
      </w:r>
    </w:p>
    <w:p w14:paraId="53C32180" w14:textId="77777777" w:rsidR="00AB3D68" w:rsidRDefault="008B6276">
      <w:pPr>
        <w:numPr>
          <w:ilvl w:val="0"/>
          <w:numId w:val="113"/>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7FE914B2" w14:textId="77777777" w:rsidR="00AB3D68" w:rsidRDefault="008B6276">
      <w:pPr>
        <w:numPr>
          <w:ilvl w:val="0"/>
          <w:numId w:val="113"/>
        </w:numPr>
        <w:spacing w:after="0"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BCBF1C4" w14:textId="77777777" w:rsidR="00AB3D68" w:rsidRDefault="008B6276">
      <w:pPr>
        <w:numPr>
          <w:ilvl w:val="0"/>
          <w:numId w:val="113"/>
        </w:numPr>
        <w:spacing w:after="5" w:line="348" w:lineRule="auto"/>
        <w:ind w:right="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A06C4D8" w14:textId="77777777" w:rsidR="00AB3D68" w:rsidRDefault="008B6276">
      <w:pPr>
        <w:numPr>
          <w:ilvl w:val="0"/>
          <w:numId w:val="113"/>
        </w:numPr>
        <w:spacing w:after="0" w:line="35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0BA67BE" w14:textId="77777777" w:rsidR="00AB3D68" w:rsidRDefault="008B6276">
      <w:pPr>
        <w:numPr>
          <w:ilvl w:val="0"/>
          <w:numId w:val="113"/>
        </w:numPr>
        <w:spacing w:after="120"/>
        <w:ind w:right="3" w:firstLine="480"/>
      </w:pPr>
      <w:r>
        <w:t>依法接受基金托管人的监督；</w:t>
      </w:r>
      <w:r>
        <w:rPr>
          <w:rFonts w:ascii="Times New Roman" w:eastAsia="Times New Roman" w:hAnsi="Times New Roman" w:cs="Times New Roman"/>
        </w:rPr>
        <w:t xml:space="preserve"> </w:t>
      </w:r>
    </w:p>
    <w:p w14:paraId="0A2A8C43" w14:textId="77777777" w:rsidR="00AB3D68" w:rsidRDefault="008B6276">
      <w:pPr>
        <w:numPr>
          <w:ilvl w:val="0"/>
          <w:numId w:val="113"/>
        </w:numPr>
        <w:spacing w:after="10" w:line="352" w:lineRule="auto"/>
        <w:ind w:right="3" w:firstLine="480"/>
      </w:pPr>
      <w:r>
        <w:t>采取适当合理的措施使计算基金份额认购、申购、赎回和注销价格的方法符合《基金合同》等法律文件的规定，按有关规定计算并公告基金净值信息，</w:t>
      </w:r>
      <w:r>
        <w:t xml:space="preserve"> </w:t>
      </w:r>
      <w:r>
        <w:rPr>
          <w:rFonts w:ascii="Times New Roman" w:eastAsia="Times New Roman" w:hAnsi="Times New Roman" w:cs="Times New Roman"/>
        </w:rPr>
        <w:t xml:space="preserve">A </w:t>
      </w:r>
      <w:r>
        <w:t>类基金份额的每百份基金已实现收益、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类基金份额的每万份基金已实现收益以及四类基金份额的七日年化收益率；</w:t>
      </w:r>
      <w:r>
        <w:rPr>
          <w:rFonts w:ascii="Times New Roman" w:eastAsia="Times New Roman" w:hAnsi="Times New Roman" w:cs="Times New Roman"/>
        </w:rPr>
        <w:t xml:space="preserve"> </w:t>
      </w:r>
    </w:p>
    <w:p w14:paraId="1D53AE93" w14:textId="77777777" w:rsidR="00AB3D68" w:rsidRDefault="008B6276">
      <w:pPr>
        <w:numPr>
          <w:ilvl w:val="0"/>
          <w:numId w:val="113"/>
        </w:numPr>
        <w:spacing w:after="129"/>
        <w:ind w:right="3" w:firstLine="480"/>
      </w:pPr>
      <w:r>
        <w:t>进行基金会计核算并编制基金财务会计报告；</w:t>
      </w:r>
      <w:r>
        <w:rPr>
          <w:rFonts w:ascii="Times New Roman" w:eastAsia="Times New Roman" w:hAnsi="Times New Roman" w:cs="Times New Roman"/>
        </w:rPr>
        <w:t xml:space="preserve"> </w:t>
      </w:r>
    </w:p>
    <w:p w14:paraId="2E5D0047" w14:textId="77777777" w:rsidR="00AB3D68" w:rsidRDefault="008B6276">
      <w:pPr>
        <w:numPr>
          <w:ilvl w:val="0"/>
          <w:numId w:val="113"/>
        </w:numPr>
        <w:spacing w:after="128"/>
        <w:ind w:right="3" w:firstLine="480"/>
      </w:pPr>
      <w:r>
        <w:t>编制季度、中期和年度基金报告；</w:t>
      </w:r>
      <w:r>
        <w:rPr>
          <w:rFonts w:ascii="Times New Roman" w:eastAsia="Times New Roman" w:hAnsi="Times New Roman" w:cs="Times New Roman"/>
        </w:rPr>
        <w:t xml:space="preserve"> </w:t>
      </w:r>
    </w:p>
    <w:p w14:paraId="40E06ED5" w14:textId="77777777" w:rsidR="00AB3D68" w:rsidRDefault="008B6276">
      <w:pPr>
        <w:numPr>
          <w:ilvl w:val="0"/>
          <w:numId w:val="113"/>
        </w:numPr>
        <w:spacing w:after="129"/>
        <w:ind w:right="3" w:firstLine="480"/>
      </w:pPr>
      <w:r>
        <w:t>严格按照《基金法》、《基金合同》及其他有关规定，履行信息披露</w:t>
      </w:r>
    </w:p>
    <w:p w14:paraId="7D08CB10" w14:textId="77777777" w:rsidR="00AB3D68" w:rsidRDefault="008B6276">
      <w:pPr>
        <w:spacing w:after="72"/>
        <w:ind w:left="10" w:right="3"/>
      </w:pPr>
      <w:r>
        <w:t>及报告义务；</w:t>
      </w:r>
      <w:r>
        <w:rPr>
          <w:rFonts w:ascii="Times New Roman" w:eastAsia="Times New Roman" w:hAnsi="Times New Roman" w:cs="Times New Roman"/>
        </w:rPr>
        <w:t xml:space="preserve"> </w:t>
      </w:r>
    </w:p>
    <w:p w14:paraId="556319B3" w14:textId="77777777" w:rsidR="00AB3D68" w:rsidRDefault="008B6276">
      <w:pPr>
        <w:numPr>
          <w:ilvl w:val="0"/>
          <w:numId w:val="113"/>
        </w:numPr>
        <w:ind w:right="3" w:firstLine="480"/>
      </w:pPr>
      <w:r>
        <w:t>保守基金商业秘密，不泄露基金投资计划、投资意向等。除《基金法》、</w:t>
      </w:r>
    </w:p>
    <w:p w14:paraId="55DDCFA7" w14:textId="77777777" w:rsidR="00AB3D68" w:rsidRDefault="008B6276">
      <w:pPr>
        <w:spacing w:after="11" w:line="366" w:lineRule="auto"/>
        <w:ind w:left="10" w:right="3"/>
      </w:pPr>
      <w:r>
        <w:t>《基金合同》及其他有关规定另有规定外，在基金信息公开披露前应予保密，不向他人泄露；</w:t>
      </w:r>
      <w:r>
        <w:rPr>
          <w:rFonts w:ascii="Times New Roman" w:eastAsia="Times New Roman" w:hAnsi="Times New Roman" w:cs="Times New Roman"/>
        </w:rPr>
        <w:t xml:space="preserve"> </w:t>
      </w:r>
    </w:p>
    <w:p w14:paraId="39741B86" w14:textId="77777777" w:rsidR="00AB3D68" w:rsidRDefault="008B6276">
      <w:pPr>
        <w:numPr>
          <w:ilvl w:val="0"/>
          <w:numId w:val="113"/>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650C610" w14:textId="77777777" w:rsidR="00AB3D68" w:rsidRDefault="008B6276">
      <w:pPr>
        <w:numPr>
          <w:ilvl w:val="0"/>
          <w:numId w:val="113"/>
        </w:numPr>
        <w:ind w:right="3" w:firstLine="480"/>
      </w:pPr>
      <w:r>
        <w:t>按规定受理申购与赎回申请，及时、足额支付赎回款项；</w:t>
      </w:r>
      <w:r>
        <w:rPr>
          <w:rFonts w:ascii="Times New Roman" w:eastAsia="Times New Roman" w:hAnsi="Times New Roman" w:cs="Times New Roman"/>
        </w:rPr>
        <w:t xml:space="preserve"> </w:t>
      </w:r>
    </w:p>
    <w:p w14:paraId="53CB1A3F" w14:textId="77777777" w:rsidR="00AB3D68" w:rsidRDefault="008B6276">
      <w:pPr>
        <w:numPr>
          <w:ilvl w:val="0"/>
          <w:numId w:val="113"/>
        </w:numPr>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1BAB2D6" w14:textId="77777777" w:rsidR="00AB3D68" w:rsidRDefault="008B6276">
      <w:pPr>
        <w:numPr>
          <w:ilvl w:val="0"/>
          <w:numId w:val="113"/>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26B8E50" w14:textId="77777777" w:rsidR="00AB3D68" w:rsidRDefault="008B6276">
      <w:pPr>
        <w:numPr>
          <w:ilvl w:val="0"/>
          <w:numId w:val="113"/>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w:t>
      </w:r>
      <w:r>
        <w:t>得到有关资料的复印件；</w:t>
      </w:r>
      <w:r>
        <w:rPr>
          <w:rFonts w:ascii="Times New Roman" w:eastAsia="Times New Roman" w:hAnsi="Times New Roman" w:cs="Times New Roman"/>
        </w:rPr>
        <w:t xml:space="preserve"> </w:t>
      </w:r>
    </w:p>
    <w:p w14:paraId="533F7358" w14:textId="77777777" w:rsidR="00AB3D68" w:rsidRDefault="008B6276">
      <w:pPr>
        <w:numPr>
          <w:ilvl w:val="0"/>
          <w:numId w:val="113"/>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4438E078" w14:textId="77777777" w:rsidR="00AB3D68" w:rsidRDefault="008B6276">
      <w:pPr>
        <w:numPr>
          <w:ilvl w:val="0"/>
          <w:numId w:val="113"/>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5082BD7" w14:textId="77777777" w:rsidR="00AB3D68" w:rsidRDefault="008B6276">
      <w:pPr>
        <w:numPr>
          <w:ilvl w:val="0"/>
          <w:numId w:val="113"/>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586C58D" w14:textId="77777777" w:rsidR="00AB3D68" w:rsidRDefault="008B6276">
      <w:pPr>
        <w:numPr>
          <w:ilvl w:val="0"/>
          <w:numId w:val="113"/>
        </w:numPr>
        <w:spacing w:after="6"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E558206" w14:textId="77777777" w:rsidR="00AB3D68" w:rsidRDefault="008B6276">
      <w:pPr>
        <w:numPr>
          <w:ilvl w:val="0"/>
          <w:numId w:val="113"/>
        </w:numPr>
        <w:spacing w:after="0" w:line="379" w:lineRule="auto"/>
        <w:ind w:right="3" w:firstLine="480"/>
      </w:pPr>
      <w:r>
        <w:t>当基金管理人将其义务委托第三方处理时，应当对第三方处</w:t>
      </w:r>
      <w:r>
        <w:t>理有关基金事务的行为承担责任；</w:t>
      </w:r>
      <w:r>
        <w:rPr>
          <w:rFonts w:ascii="Times New Roman" w:eastAsia="Times New Roman" w:hAnsi="Times New Roman" w:cs="Times New Roman"/>
        </w:rPr>
        <w:t xml:space="preserve"> </w:t>
      </w:r>
    </w:p>
    <w:p w14:paraId="0169E4D1" w14:textId="77777777" w:rsidR="00AB3D68" w:rsidRDefault="008B6276">
      <w:pPr>
        <w:numPr>
          <w:ilvl w:val="0"/>
          <w:numId w:val="113"/>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67BE816" w14:textId="77777777" w:rsidR="00AB3D68" w:rsidRDefault="008B6276">
      <w:pPr>
        <w:numPr>
          <w:ilvl w:val="0"/>
          <w:numId w:val="113"/>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A837CBE" w14:textId="77777777" w:rsidR="00AB3D68" w:rsidRDefault="008B6276">
      <w:pPr>
        <w:numPr>
          <w:ilvl w:val="0"/>
          <w:numId w:val="113"/>
        </w:numPr>
        <w:ind w:right="3" w:firstLine="480"/>
      </w:pPr>
      <w:r>
        <w:t>执行生效的基金份额持有人大会的决议；</w:t>
      </w:r>
      <w:r>
        <w:rPr>
          <w:rFonts w:ascii="Times New Roman" w:eastAsia="Times New Roman" w:hAnsi="Times New Roman" w:cs="Times New Roman"/>
        </w:rPr>
        <w:t xml:space="preserve"> </w:t>
      </w:r>
    </w:p>
    <w:p w14:paraId="515567C7" w14:textId="77777777" w:rsidR="00AB3D68" w:rsidRDefault="008B6276">
      <w:pPr>
        <w:numPr>
          <w:ilvl w:val="0"/>
          <w:numId w:val="113"/>
        </w:numPr>
        <w:ind w:right="3" w:firstLine="480"/>
      </w:pPr>
      <w:r>
        <w:t>建立并保存基金份额持有人名册；</w:t>
      </w:r>
      <w:r>
        <w:rPr>
          <w:rFonts w:ascii="Times New Roman" w:eastAsia="Times New Roman" w:hAnsi="Times New Roman" w:cs="Times New Roman"/>
        </w:rPr>
        <w:t xml:space="preserve"> </w:t>
      </w:r>
    </w:p>
    <w:p w14:paraId="547B2691" w14:textId="77777777" w:rsidR="00AB3D68" w:rsidRDefault="008B6276">
      <w:pPr>
        <w:numPr>
          <w:ilvl w:val="0"/>
          <w:numId w:val="113"/>
        </w:numPr>
        <w:ind w:right="3" w:firstLine="480"/>
      </w:pPr>
      <w:r>
        <w:t>法律法规及中国证监会规定的和《基金合同》约定的其他义务。</w:t>
      </w:r>
      <w:r>
        <w:rPr>
          <w:rFonts w:ascii="Times New Roman" w:eastAsia="Times New Roman" w:hAnsi="Times New Roman" w:cs="Times New Roman"/>
        </w:rPr>
        <w:t xml:space="preserve"> </w:t>
      </w:r>
    </w:p>
    <w:p w14:paraId="13836A63" w14:textId="77777777" w:rsidR="00AB3D68" w:rsidRDefault="008B6276">
      <w:pPr>
        <w:ind w:left="475"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sz w:val="21"/>
        </w:rPr>
        <w:t xml:space="preserve"> </w:t>
      </w:r>
    </w:p>
    <w:p w14:paraId="3395060C" w14:textId="77777777" w:rsidR="00AB3D68" w:rsidRDefault="008B6276">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715C908" w14:textId="77777777" w:rsidR="00AB3D68" w:rsidRDefault="008B6276">
      <w:pPr>
        <w:numPr>
          <w:ilvl w:val="0"/>
          <w:numId w:val="114"/>
        </w:numPr>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19CE2D79" w14:textId="77777777" w:rsidR="00AB3D68" w:rsidRDefault="008B6276">
      <w:pPr>
        <w:numPr>
          <w:ilvl w:val="0"/>
          <w:numId w:val="114"/>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5B32E49" w14:textId="77777777" w:rsidR="00AB3D68" w:rsidRDefault="008B6276">
      <w:pPr>
        <w:numPr>
          <w:ilvl w:val="0"/>
          <w:numId w:val="114"/>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6036A42" w14:textId="77777777" w:rsidR="00AB3D68" w:rsidRDefault="008B6276">
      <w:pPr>
        <w:numPr>
          <w:ilvl w:val="0"/>
          <w:numId w:val="114"/>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1C10213F" w14:textId="77777777" w:rsidR="00AB3D68" w:rsidRDefault="008B6276">
      <w:pPr>
        <w:numPr>
          <w:ilvl w:val="0"/>
          <w:numId w:val="114"/>
        </w:numPr>
        <w:ind w:right="3" w:firstLine="480"/>
      </w:pPr>
      <w:r>
        <w:t>提议召开或召</w:t>
      </w:r>
      <w:r>
        <w:t>集基金份额持有人大会；</w:t>
      </w:r>
      <w:r>
        <w:rPr>
          <w:rFonts w:ascii="Times New Roman" w:eastAsia="Times New Roman" w:hAnsi="Times New Roman" w:cs="Times New Roman"/>
        </w:rPr>
        <w:t xml:space="preserve"> </w:t>
      </w:r>
    </w:p>
    <w:p w14:paraId="31D83B5D" w14:textId="77777777" w:rsidR="00AB3D68" w:rsidRDefault="008B6276">
      <w:pPr>
        <w:numPr>
          <w:ilvl w:val="0"/>
          <w:numId w:val="114"/>
        </w:numPr>
        <w:ind w:right="3" w:firstLine="480"/>
      </w:pPr>
      <w:r>
        <w:t>在基金管理人更换时，提名新的基金管理人；</w:t>
      </w:r>
      <w:r>
        <w:rPr>
          <w:rFonts w:ascii="Times New Roman" w:eastAsia="Times New Roman" w:hAnsi="Times New Roman" w:cs="Times New Roman"/>
        </w:rPr>
        <w:t xml:space="preserve"> </w:t>
      </w:r>
    </w:p>
    <w:p w14:paraId="4F6A3195" w14:textId="77777777" w:rsidR="00AB3D68" w:rsidRDefault="008B6276">
      <w:pPr>
        <w:numPr>
          <w:ilvl w:val="0"/>
          <w:numId w:val="114"/>
        </w:numPr>
        <w:ind w:right="3" w:firstLine="480"/>
      </w:pPr>
      <w:r>
        <w:t>法律法规及中国证监会规定的和《基金合同》规定的其他权利。</w:t>
      </w:r>
      <w:r>
        <w:rPr>
          <w:rFonts w:ascii="Times New Roman" w:eastAsia="Times New Roman" w:hAnsi="Times New Roman" w:cs="Times New Roman"/>
        </w:rPr>
        <w:t xml:space="preserve"> </w:t>
      </w:r>
    </w:p>
    <w:p w14:paraId="37FCEFF4" w14:textId="77777777" w:rsidR="00AB3D68" w:rsidRDefault="008B6276">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D8E40C6" w14:textId="77777777" w:rsidR="00AB3D68" w:rsidRDefault="008B6276">
      <w:pPr>
        <w:numPr>
          <w:ilvl w:val="0"/>
          <w:numId w:val="115"/>
        </w:numPr>
        <w:ind w:right="3" w:firstLine="480"/>
      </w:pPr>
      <w:r>
        <w:t>以诚实信用、勤勉尽责的原则持有并安全保管基金财产；</w:t>
      </w:r>
      <w:r>
        <w:rPr>
          <w:rFonts w:ascii="Times New Roman" w:eastAsia="Times New Roman" w:hAnsi="Times New Roman" w:cs="Times New Roman"/>
        </w:rPr>
        <w:t xml:space="preserve"> </w:t>
      </w:r>
    </w:p>
    <w:p w14:paraId="5557E3AA" w14:textId="77777777" w:rsidR="00AB3D68" w:rsidRDefault="008B6276">
      <w:pPr>
        <w:numPr>
          <w:ilvl w:val="0"/>
          <w:numId w:val="115"/>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7C5D4CA" w14:textId="77777777" w:rsidR="00AB3D68" w:rsidRDefault="008B6276">
      <w:pPr>
        <w:numPr>
          <w:ilvl w:val="0"/>
          <w:numId w:val="115"/>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B810FAA" w14:textId="77777777" w:rsidR="00AB3D68" w:rsidRDefault="008B6276">
      <w:pPr>
        <w:numPr>
          <w:ilvl w:val="0"/>
          <w:numId w:val="115"/>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142D522" w14:textId="77777777" w:rsidR="00AB3D68" w:rsidRDefault="008B6276">
      <w:pPr>
        <w:numPr>
          <w:ilvl w:val="0"/>
          <w:numId w:val="115"/>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0BF7543E" w14:textId="77777777" w:rsidR="00AB3D68" w:rsidRDefault="008B6276">
      <w:pPr>
        <w:numPr>
          <w:ilvl w:val="0"/>
          <w:numId w:val="115"/>
        </w:numPr>
        <w:spacing w:after="0" w:line="379" w:lineRule="auto"/>
        <w:ind w:right="3"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2A678EAA" w14:textId="77777777" w:rsidR="00AB3D68" w:rsidRDefault="008B6276">
      <w:pPr>
        <w:numPr>
          <w:ilvl w:val="0"/>
          <w:numId w:val="115"/>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1D8D5D0" w14:textId="77777777" w:rsidR="00AB3D68" w:rsidRDefault="008B6276">
      <w:pPr>
        <w:numPr>
          <w:ilvl w:val="0"/>
          <w:numId w:val="115"/>
        </w:numPr>
        <w:spacing w:after="160" w:line="372" w:lineRule="auto"/>
        <w:ind w:right="3" w:firstLine="480"/>
      </w:pPr>
      <w:r>
        <w:t>复核、审查基金管理人计算的基金资产净值、</w:t>
      </w:r>
      <w:r>
        <w:rPr>
          <w:rFonts w:ascii="Times New Roman" w:eastAsia="Times New Roman" w:hAnsi="Times New Roman" w:cs="Times New Roman"/>
        </w:rPr>
        <w:t xml:space="preserve">A </w:t>
      </w:r>
      <w:r>
        <w:t>类基金份额的每百份基金已实现收益、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类基金份额的每万份基金已实现收益以及四类基金份额的七日年化收益率；</w:t>
      </w:r>
      <w:r>
        <w:rPr>
          <w:rFonts w:ascii="Times New Roman" w:eastAsia="Times New Roman" w:hAnsi="Times New Roman" w:cs="Times New Roman"/>
        </w:rPr>
        <w:t xml:space="preserve"> </w:t>
      </w:r>
    </w:p>
    <w:p w14:paraId="568F8665" w14:textId="77777777" w:rsidR="00AB3D68" w:rsidRDefault="008B6276">
      <w:pPr>
        <w:numPr>
          <w:ilvl w:val="0"/>
          <w:numId w:val="115"/>
        </w:numPr>
        <w:ind w:right="3" w:firstLine="480"/>
      </w:pPr>
      <w:r>
        <w:t>办理与基金托管业务活动有关的信息披露事项；</w:t>
      </w:r>
      <w:r>
        <w:rPr>
          <w:rFonts w:ascii="Times New Roman" w:eastAsia="Times New Roman" w:hAnsi="Times New Roman" w:cs="Times New Roman"/>
        </w:rPr>
        <w:t xml:space="preserve"> </w:t>
      </w:r>
    </w:p>
    <w:p w14:paraId="5B23B7DE" w14:textId="77777777" w:rsidR="00AB3D68" w:rsidRDefault="008B6276">
      <w:pPr>
        <w:numPr>
          <w:ilvl w:val="0"/>
          <w:numId w:val="115"/>
        </w:numPr>
        <w:spacing w:after="11" w:line="366" w:lineRule="auto"/>
        <w:ind w:right="3" w:firstLine="480"/>
      </w:pPr>
      <w:r>
        <w:t>对基金财务会计报告、季度、中期和年度基金报告出具意见，说明基金管理人在各重要方面的运作是否严格按照《基金合同》的</w:t>
      </w:r>
      <w:r>
        <w:t>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4519E10" w14:textId="77777777" w:rsidR="00AB3D68" w:rsidRDefault="008B6276">
      <w:pPr>
        <w:numPr>
          <w:ilvl w:val="0"/>
          <w:numId w:val="115"/>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A297A31" w14:textId="77777777" w:rsidR="00AB3D68" w:rsidRDefault="008B6276">
      <w:pPr>
        <w:numPr>
          <w:ilvl w:val="0"/>
          <w:numId w:val="115"/>
        </w:numPr>
        <w:ind w:right="3" w:firstLine="480"/>
      </w:pPr>
      <w:r>
        <w:t>建立并保存基金份额持有人名册；</w:t>
      </w:r>
      <w:r>
        <w:rPr>
          <w:rFonts w:ascii="Times New Roman" w:eastAsia="Times New Roman" w:hAnsi="Times New Roman" w:cs="Times New Roman"/>
        </w:rPr>
        <w:t xml:space="preserve"> </w:t>
      </w:r>
    </w:p>
    <w:p w14:paraId="3441945A" w14:textId="77777777" w:rsidR="00AB3D68" w:rsidRDefault="008B6276">
      <w:pPr>
        <w:numPr>
          <w:ilvl w:val="0"/>
          <w:numId w:val="115"/>
        </w:numPr>
        <w:ind w:right="3" w:firstLine="480"/>
      </w:pPr>
      <w:r>
        <w:t>按规定制作相关账册并与基金管理人核对；</w:t>
      </w:r>
      <w:r>
        <w:rPr>
          <w:rFonts w:ascii="Times New Roman" w:eastAsia="Times New Roman" w:hAnsi="Times New Roman" w:cs="Times New Roman"/>
        </w:rPr>
        <w:t xml:space="preserve"> </w:t>
      </w:r>
    </w:p>
    <w:p w14:paraId="52E4FF69" w14:textId="77777777" w:rsidR="00AB3D68" w:rsidRDefault="008B6276">
      <w:pPr>
        <w:numPr>
          <w:ilvl w:val="0"/>
          <w:numId w:val="115"/>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6273A42" w14:textId="77777777" w:rsidR="00AB3D68" w:rsidRDefault="008B6276">
      <w:pPr>
        <w:numPr>
          <w:ilvl w:val="0"/>
          <w:numId w:val="115"/>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9F2CB06" w14:textId="77777777" w:rsidR="00AB3D68" w:rsidRDefault="008B6276">
      <w:pPr>
        <w:numPr>
          <w:ilvl w:val="0"/>
          <w:numId w:val="115"/>
        </w:numPr>
        <w:ind w:right="3" w:firstLine="480"/>
      </w:pPr>
      <w:r>
        <w:t>按照法律法规和《基金合同》的规定监督基金管理人的投资运作；</w:t>
      </w:r>
      <w:r>
        <w:rPr>
          <w:rFonts w:ascii="Times New Roman" w:eastAsia="Times New Roman" w:hAnsi="Times New Roman" w:cs="Times New Roman"/>
        </w:rPr>
        <w:t xml:space="preserve"> </w:t>
      </w:r>
    </w:p>
    <w:p w14:paraId="12635EE1" w14:textId="77777777" w:rsidR="00AB3D68" w:rsidRDefault="008B6276">
      <w:pPr>
        <w:numPr>
          <w:ilvl w:val="0"/>
          <w:numId w:val="115"/>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093B8BF9" w14:textId="77777777" w:rsidR="00AB3D68" w:rsidRDefault="008B6276">
      <w:pPr>
        <w:numPr>
          <w:ilvl w:val="0"/>
          <w:numId w:val="115"/>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C7585B4" w14:textId="77777777" w:rsidR="00AB3D68" w:rsidRDefault="008B6276">
      <w:pPr>
        <w:numPr>
          <w:ilvl w:val="0"/>
          <w:numId w:val="115"/>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39737B6" w14:textId="77777777" w:rsidR="00AB3D68" w:rsidRDefault="008B6276">
      <w:pPr>
        <w:numPr>
          <w:ilvl w:val="0"/>
          <w:numId w:val="115"/>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B411B7A" w14:textId="77777777" w:rsidR="00AB3D68" w:rsidRDefault="008B6276">
      <w:pPr>
        <w:numPr>
          <w:ilvl w:val="0"/>
          <w:numId w:val="115"/>
        </w:numPr>
        <w:ind w:right="3" w:firstLine="480"/>
      </w:pPr>
      <w:r>
        <w:t>执行生效的基金份额持有人大会的决议；</w:t>
      </w:r>
      <w:r>
        <w:rPr>
          <w:rFonts w:ascii="Times New Roman" w:eastAsia="Times New Roman" w:hAnsi="Times New Roman" w:cs="Times New Roman"/>
        </w:rPr>
        <w:t xml:space="preserve"> </w:t>
      </w:r>
    </w:p>
    <w:p w14:paraId="3BC819C5" w14:textId="77777777" w:rsidR="00AB3D68" w:rsidRDefault="008B6276">
      <w:pPr>
        <w:numPr>
          <w:ilvl w:val="0"/>
          <w:numId w:val="115"/>
        </w:numPr>
        <w:ind w:right="3" w:firstLine="480"/>
      </w:pPr>
      <w:r>
        <w:t>法律法规及中国证监会规定的和《基金合同》约定的其他义务。</w:t>
      </w:r>
      <w:r>
        <w:rPr>
          <w:rFonts w:ascii="Times New Roman" w:eastAsia="Times New Roman" w:hAnsi="Times New Roman" w:cs="Times New Roman"/>
        </w:rPr>
        <w:t xml:space="preserve"> </w:t>
      </w:r>
    </w:p>
    <w:p w14:paraId="06917D8D" w14:textId="77777777" w:rsidR="00AB3D68" w:rsidRDefault="008B6276">
      <w:pPr>
        <w:ind w:left="475" w:right="3"/>
      </w:pPr>
      <w:r>
        <w:t>（三）基金份额持有人</w:t>
      </w:r>
      <w:r>
        <w:rPr>
          <w:rFonts w:ascii="Times New Roman" w:eastAsia="Times New Roman" w:hAnsi="Times New Roman" w:cs="Times New Roman"/>
        </w:rPr>
        <w:t xml:space="preserve"> </w:t>
      </w:r>
    </w:p>
    <w:p w14:paraId="168A3BAE" w14:textId="77777777" w:rsidR="00AB3D68" w:rsidRDefault="008B6276">
      <w:pPr>
        <w:spacing w:after="131"/>
        <w:ind w:left="475" w:right="3"/>
      </w:pPr>
      <w:r>
        <w:t>基金投资者持有本基金基金份额的行为即视为对《基金合同》的承认和接受，</w:t>
      </w:r>
    </w:p>
    <w:p w14:paraId="50203131" w14:textId="77777777" w:rsidR="00AB3D68" w:rsidRDefault="008B6276">
      <w:pPr>
        <w:spacing w:after="7" w:line="372" w:lineRule="auto"/>
        <w:ind w:left="-15" w:firstLine="0"/>
        <w:jc w:val="both"/>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E0BFA5E" w14:textId="77777777" w:rsidR="00AB3D68" w:rsidRDefault="008B6276">
      <w:pPr>
        <w:ind w:left="475" w:right="3"/>
      </w:pPr>
      <w:r>
        <w:t>同一类别的每份基金份额具有同等的合法权益。</w:t>
      </w:r>
      <w:r>
        <w:rPr>
          <w:rFonts w:ascii="Times New Roman" w:eastAsia="Times New Roman" w:hAnsi="Times New Roman" w:cs="Times New Roman"/>
        </w:rPr>
        <w:t xml:space="preserve"> </w:t>
      </w:r>
    </w:p>
    <w:p w14:paraId="2C90D2A0" w14:textId="77777777" w:rsidR="00AB3D68" w:rsidRDefault="008B6276">
      <w:pPr>
        <w:spacing w:after="1"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AECFBF2" w14:textId="77777777" w:rsidR="00AB3D68" w:rsidRDefault="008B6276">
      <w:pPr>
        <w:numPr>
          <w:ilvl w:val="0"/>
          <w:numId w:val="116"/>
        </w:numPr>
        <w:ind w:right="3" w:hanging="600"/>
      </w:pPr>
      <w:r>
        <w:t>分享基金财产收益；</w:t>
      </w:r>
      <w:r>
        <w:rPr>
          <w:rFonts w:ascii="Times New Roman" w:eastAsia="Times New Roman" w:hAnsi="Times New Roman" w:cs="Times New Roman"/>
        </w:rPr>
        <w:t xml:space="preserve"> </w:t>
      </w:r>
    </w:p>
    <w:p w14:paraId="008A591F" w14:textId="77777777" w:rsidR="00AB3D68" w:rsidRDefault="008B6276">
      <w:pPr>
        <w:numPr>
          <w:ilvl w:val="0"/>
          <w:numId w:val="116"/>
        </w:numPr>
        <w:spacing w:after="0"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5689A472" w14:textId="77777777" w:rsidR="00AB3D68" w:rsidRDefault="008B6276">
      <w:pPr>
        <w:numPr>
          <w:ilvl w:val="0"/>
          <w:numId w:val="117"/>
        </w:numPr>
        <w:ind w:right="3" w:firstLine="480"/>
      </w:pPr>
      <w:r>
        <w:t>按照规定要求召开基金份额持有人大会或者召集基金份额持有人大会；</w:t>
      </w:r>
      <w:r>
        <w:rPr>
          <w:rFonts w:ascii="Times New Roman" w:eastAsia="Times New Roman" w:hAnsi="Times New Roman" w:cs="Times New Roman"/>
        </w:rPr>
        <w:t xml:space="preserve"> </w:t>
      </w:r>
    </w:p>
    <w:p w14:paraId="79768D5E" w14:textId="77777777" w:rsidR="00AB3D68" w:rsidRDefault="008B6276">
      <w:pPr>
        <w:numPr>
          <w:ilvl w:val="0"/>
          <w:numId w:val="117"/>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41A404A" w14:textId="77777777" w:rsidR="00AB3D68" w:rsidRDefault="008B6276">
      <w:pPr>
        <w:numPr>
          <w:ilvl w:val="0"/>
          <w:numId w:val="117"/>
        </w:numPr>
        <w:ind w:right="3" w:firstLine="480"/>
      </w:pPr>
      <w:r>
        <w:t>查阅或者复制公开披露的基金信息资料；</w:t>
      </w:r>
      <w:r>
        <w:rPr>
          <w:rFonts w:ascii="Times New Roman" w:eastAsia="Times New Roman" w:hAnsi="Times New Roman" w:cs="Times New Roman"/>
        </w:rPr>
        <w:t xml:space="preserve"> </w:t>
      </w:r>
    </w:p>
    <w:p w14:paraId="0E213B84" w14:textId="77777777" w:rsidR="00AB3D68" w:rsidRDefault="008B6276">
      <w:pPr>
        <w:numPr>
          <w:ilvl w:val="0"/>
          <w:numId w:val="117"/>
        </w:numPr>
        <w:ind w:right="3" w:firstLine="480"/>
      </w:pPr>
      <w:r>
        <w:t>监督基金管理人的投资运作；</w:t>
      </w:r>
      <w:r>
        <w:rPr>
          <w:rFonts w:ascii="Times New Roman" w:eastAsia="Times New Roman" w:hAnsi="Times New Roman" w:cs="Times New Roman"/>
        </w:rPr>
        <w:t xml:space="preserve"> </w:t>
      </w:r>
    </w:p>
    <w:p w14:paraId="2BF4E842" w14:textId="77777777" w:rsidR="00AB3D68" w:rsidRDefault="008B6276">
      <w:pPr>
        <w:numPr>
          <w:ilvl w:val="0"/>
          <w:numId w:val="117"/>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D7EF361" w14:textId="77777777" w:rsidR="00AB3D68" w:rsidRDefault="008B6276">
      <w:pPr>
        <w:numPr>
          <w:ilvl w:val="0"/>
          <w:numId w:val="117"/>
        </w:numPr>
        <w:ind w:right="3" w:firstLine="480"/>
      </w:pPr>
      <w:r>
        <w:t>法律法规及中国证监会规定的和《基金合同》规定的其他权利。</w:t>
      </w:r>
      <w:r>
        <w:rPr>
          <w:rFonts w:ascii="Times New Roman" w:eastAsia="Times New Roman" w:hAnsi="Times New Roman" w:cs="Times New Roman"/>
        </w:rPr>
        <w:t xml:space="preserve"> </w:t>
      </w:r>
    </w:p>
    <w:p w14:paraId="3A4BD46A" w14:textId="77777777" w:rsidR="00AB3D68" w:rsidRDefault="008B6276">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A20A9DF" w14:textId="77777777" w:rsidR="00AB3D68" w:rsidRDefault="008B6276">
      <w:pPr>
        <w:numPr>
          <w:ilvl w:val="0"/>
          <w:numId w:val="118"/>
        </w:numPr>
        <w:ind w:right="3" w:firstLine="480"/>
      </w:pPr>
      <w:r>
        <w:t>认真阅读并遵守《基金合同》；</w:t>
      </w:r>
      <w:r>
        <w:rPr>
          <w:rFonts w:ascii="Times New Roman" w:eastAsia="Times New Roman" w:hAnsi="Times New Roman" w:cs="Times New Roman"/>
        </w:rPr>
        <w:t xml:space="preserve"> </w:t>
      </w:r>
    </w:p>
    <w:p w14:paraId="22218ECE" w14:textId="77777777" w:rsidR="00AB3D68" w:rsidRDefault="008B6276">
      <w:pPr>
        <w:numPr>
          <w:ilvl w:val="0"/>
          <w:numId w:val="118"/>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7C70308D" w14:textId="77777777" w:rsidR="00AB3D68" w:rsidRDefault="008B6276">
      <w:pPr>
        <w:numPr>
          <w:ilvl w:val="0"/>
          <w:numId w:val="118"/>
        </w:numPr>
        <w:ind w:right="3" w:firstLine="480"/>
      </w:pPr>
      <w:r>
        <w:t>关注基金信息披露，及时行使权利和履行义务；</w:t>
      </w:r>
      <w:r>
        <w:rPr>
          <w:rFonts w:ascii="Times New Roman" w:eastAsia="Times New Roman" w:hAnsi="Times New Roman" w:cs="Times New Roman"/>
        </w:rPr>
        <w:t xml:space="preserve"> </w:t>
      </w:r>
    </w:p>
    <w:p w14:paraId="77038881" w14:textId="77777777" w:rsidR="00AB3D68" w:rsidRDefault="008B6276">
      <w:pPr>
        <w:numPr>
          <w:ilvl w:val="0"/>
          <w:numId w:val="118"/>
        </w:numPr>
        <w:spacing w:after="0" w:line="379" w:lineRule="auto"/>
        <w:ind w:right="3" w:firstLine="480"/>
      </w:pPr>
      <w:r>
        <w:t>缴纳基金认购、申购、赎回款项及法律法规和《基金合同》所规定的费用；</w:t>
      </w:r>
      <w:r>
        <w:rPr>
          <w:rFonts w:ascii="Times New Roman" w:eastAsia="Times New Roman" w:hAnsi="Times New Roman" w:cs="Times New Roman"/>
        </w:rPr>
        <w:t xml:space="preserve"> </w:t>
      </w:r>
    </w:p>
    <w:p w14:paraId="5D98C3A8" w14:textId="77777777" w:rsidR="00AB3D68" w:rsidRDefault="008B6276">
      <w:pPr>
        <w:numPr>
          <w:ilvl w:val="0"/>
          <w:numId w:val="118"/>
        </w:numPr>
        <w:spacing w:after="1"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4896FB8B" w14:textId="77777777" w:rsidR="00AB3D68" w:rsidRDefault="008B6276">
      <w:pPr>
        <w:numPr>
          <w:ilvl w:val="0"/>
          <w:numId w:val="118"/>
        </w:numPr>
        <w:ind w:right="3" w:firstLine="480"/>
      </w:pPr>
      <w:r>
        <w:t>不从事任何有损基金及其他《基金合同》当事人合法权益的活动；</w:t>
      </w:r>
      <w:r>
        <w:rPr>
          <w:rFonts w:ascii="Times New Roman" w:eastAsia="Times New Roman" w:hAnsi="Times New Roman" w:cs="Times New Roman"/>
        </w:rPr>
        <w:t xml:space="preserve"> </w:t>
      </w:r>
    </w:p>
    <w:p w14:paraId="633CD278" w14:textId="77777777" w:rsidR="00AB3D68" w:rsidRDefault="008B6276">
      <w:pPr>
        <w:numPr>
          <w:ilvl w:val="0"/>
          <w:numId w:val="118"/>
        </w:numPr>
        <w:ind w:right="3" w:firstLine="480"/>
      </w:pPr>
      <w:r>
        <w:t>执行生效的基金份额持有人大会的决议；</w:t>
      </w:r>
      <w:r>
        <w:rPr>
          <w:rFonts w:ascii="Times New Roman" w:eastAsia="Times New Roman" w:hAnsi="Times New Roman" w:cs="Times New Roman"/>
        </w:rPr>
        <w:t xml:space="preserve"> </w:t>
      </w:r>
    </w:p>
    <w:p w14:paraId="2F6330AB" w14:textId="77777777" w:rsidR="00AB3D68" w:rsidRDefault="008B6276">
      <w:pPr>
        <w:numPr>
          <w:ilvl w:val="0"/>
          <w:numId w:val="118"/>
        </w:numPr>
        <w:ind w:right="3" w:firstLine="480"/>
      </w:pPr>
      <w:r>
        <w:t>返还在基金交易过程中因任何原因获得的不当</w:t>
      </w:r>
      <w:r>
        <w:t>得利；</w:t>
      </w:r>
      <w:r>
        <w:rPr>
          <w:rFonts w:ascii="Times New Roman" w:eastAsia="Times New Roman" w:hAnsi="Times New Roman" w:cs="Times New Roman"/>
        </w:rPr>
        <w:t xml:space="preserve"> </w:t>
      </w:r>
    </w:p>
    <w:p w14:paraId="0B4ED941" w14:textId="77777777" w:rsidR="00AB3D68" w:rsidRDefault="008B6276">
      <w:pPr>
        <w:numPr>
          <w:ilvl w:val="0"/>
          <w:numId w:val="118"/>
        </w:numPr>
        <w:ind w:right="3" w:firstLine="480"/>
      </w:pPr>
      <w:r>
        <w:t>法律法规及中国证监会规定的和《基金合同》约定的其他义务。二、基金份额持有人大会召集、议事及表决的程序规则</w:t>
      </w:r>
      <w:r>
        <w:rPr>
          <w:rFonts w:ascii="Times New Roman" w:eastAsia="Times New Roman" w:hAnsi="Times New Roman" w:cs="Times New Roman"/>
        </w:rPr>
        <w:t xml:space="preserve"> </w:t>
      </w:r>
    </w:p>
    <w:p w14:paraId="6AF150E0" w14:textId="77777777" w:rsidR="00AB3D68" w:rsidRDefault="008B6276">
      <w:pPr>
        <w:spacing w:after="132"/>
        <w:ind w:left="475" w:right="3"/>
      </w:pPr>
      <w:r>
        <w:t>基金份额持有人大会由基金份额持有人组成，基金份额持有人的合法授权代</w:t>
      </w:r>
    </w:p>
    <w:p w14:paraId="46B89F68" w14:textId="77777777" w:rsidR="00AB3D68" w:rsidRDefault="008B6276">
      <w:pPr>
        <w:spacing w:after="0" w:line="388" w:lineRule="auto"/>
        <w:ind w:left="10" w:right="3"/>
      </w:pPr>
      <w:r>
        <w:t>表有权代表基金份额持有人出席会议并表决。基金份额持有人持有的每一份</w:t>
      </w:r>
      <w:r>
        <w:t xml:space="preserve"> </w:t>
      </w:r>
      <w:r>
        <w:rPr>
          <w:rFonts w:ascii="Times New Roman" w:eastAsia="Times New Roman" w:hAnsi="Times New Roman" w:cs="Times New Roman"/>
        </w:rPr>
        <w:t xml:space="preserve">A </w:t>
      </w:r>
      <w:r>
        <w:t>类基金份额与每</w:t>
      </w:r>
      <w:r>
        <w:t xml:space="preserve"> </w:t>
      </w:r>
      <w:r>
        <w:rPr>
          <w:rFonts w:ascii="Times New Roman" w:eastAsia="Times New Roman" w:hAnsi="Times New Roman" w:cs="Times New Roman"/>
        </w:rPr>
        <w:t xml:space="preserve">100 </w:t>
      </w:r>
      <w:r>
        <w:t>份</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类或</w:t>
      </w:r>
      <w:r>
        <w:t xml:space="preserve"> </w:t>
      </w:r>
      <w:r>
        <w:rPr>
          <w:rFonts w:ascii="Times New Roman" w:eastAsia="Times New Roman" w:hAnsi="Times New Roman" w:cs="Times New Roman"/>
        </w:rPr>
        <w:t xml:space="preserve">D </w:t>
      </w:r>
      <w:r>
        <w:t>类基金份额拥有平等的投票权。</w:t>
      </w:r>
      <w:r>
        <w:rPr>
          <w:rFonts w:ascii="Times New Roman" w:eastAsia="Times New Roman" w:hAnsi="Times New Roman" w:cs="Times New Roman"/>
        </w:rPr>
        <w:t xml:space="preserve"> </w:t>
      </w:r>
    </w:p>
    <w:p w14:paraId="33C82057" w14:textId="77777777" w:rsidR="00AB3D68" w:rsidRDefault="008B6276">
      <w:pPr>
        <w:spacing w:after="10" w:line="366" w:lineRule="auto"/>
        <w:ind w:left="0" w:right="3" w:firstLine="480"/>
      </w:pPr>
      <w:r>
        <w:t>为体现基金份额持有人的权益，本基金合同第十部分、第十一部分及基金合同其他条款中涉及基金份额持有人的提议召集权、召集权、计算到会或出具表决意见的持有人所代表的基金份额数量、表决权等需要统计基金份额持有人所持份额及其占总份额比例时，每一份</w:t>
      </w:r>
      <w:r>
        <w:t xml:space="preserve"> </w:t>
      </w:r>
      <w:r>
        <w:rPr>
          <w:rFonts w:ascii="Times New Roman" w:eastAsia="Times New Roman" w:hAnsi="Times New Roman" w:cs="Times New Roman"/>
        </w:rPr>
        <w:t xml:space="preserve">A </w:t>
      </w:r>
      <w:r>
        <w:t>类基金份额均与每</w:t>
      </w:r>
      <w:r>
        <w:t xml:space="preserve"> </w:t>
      </w:r>
      <w:r>
        <w:rPr>
          <w:rFonts w:ascii="Times New Roman" w:eastAsia="Times New Roman" w:hAnsi="Times New Roman" w:cs="Times New Roman"/>
        </w:rPr>
        <w:t xml:space="preserve">100 </w:t>
      </w:r>
      <w:r>
        <w:t>份</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类或</w:t>
      </w:r>
      <w:r>
        <w:t xml:space="preserve"> </w:t>
      </w:r>
      <w:r>
        <w:rPr>
          <w:rFonts w:ascii="Times New Roman" w:eastAsia="Times New Roman" w:hAnsi="Times New Roman" w:cs="Times New Roman"/>
        </w:rPr>
        <w:t xml:space="preserve">D </w:t>
      </w:r>
      <w:r>
        <w:t>类基金份额代表同等权利。</w:t>
      </w:r>
      <w:r>
        <w:rPr>
          <w:rFonts w:ascii="Times New Roman" w:eastAsia="Times New Roman" w:hAnsi="Times New Roman" w:cs="Times New Roman"/>
        </w:rPr>
        <w:t xml:space="preserve"> </w:t>
      </w:r>
    </w:p>
    <w:p w14:paraId="1F8D6EFE" w14:textId="77777777" w:rsidR="00AB3D68" w:rsidRDefault="008B6276">
      <w:pPr>
        <w:spacing w:after="18" w:line="365" w:lineRule="auto"/>
        <w:ind w:left="0" w:right="3" w:firstLine="480"/>
      </w:pPr>
      <w:r>
        <w:t>本基金基金份额持有人大会未设日常机构，如今后设立基金份额持有人大会的日常机构，日常机构的设立按照相关法律法规的要求执行。</w:t>
      </w:r>
      <w:r>
        <w:rPr>
          <w:rFonts w:ascii="Times New Roman" w:eastAsia="Times New Roman" w:hAnsi="Times New Roman" w:cs="Times New Roman"/>
        </w:rPr>
        <w:t xml:space="preserve"> </w:t>
      </w:r>
    </w:p>
    <w:p w14:paraId="0FE7C165" w14:textId="77777777" w:rsidR="00AB3D68" w:rsidRDefault="008B6276">
      <w:pPr>
        <w:ind w:left="475" w:right="3"/>
      </w:pPr>
      <w:r>
        <w:t>（一）召开事由</w:t>
      </w:r>
      <w:r>
        <w:rPr>
          <w:rFonts w:ascii="Times New Roman" w:eastAsia="Times New Roman" w:hAnsi="Times New Roman" w:cs="Times New Roman"/>
        </w:rPr>
        <w:t xml:space="preserve"> </w:t>
      </w:r>
    </w:p>
    <w:p w14:paraId="48F2FF3B" w14:textId="77777777" w:rsidR="00AB3D68" w:rsidRDefault="008B6276">
      <w:pPr>
        <w:spacing w:after="50" w:line="379" w:lineRule="auto"/>
        <w:ind w:left="0" w:right="3" w:firstLine="480"/>
      </w:pPr>
      <w:r>
        <w:rPr>
          <w:rFonts w:ascii="Times New Roman" w:eastAsia="Times New Roman" w:hAnsi="Times New Roman" w:cs="Times New Roman"/>
        </w:rPr>
        <w:t>1</w:t>
      </w:r>
      <w:r>
        <w:t>、除法律法规，或《基金合同》，或中国证监会另有规</w:t>
      </w:r>
      <w:r>
        <w:t>定外，当出现或需要决定下列事由之一的，应当召开基金份额持有人大会：</w:t>
      </w:r>
      <w:r>
        <w:rPr>
          <w:rFonts w:ascii="Times New Roman" w:eastAsia="Times New Roman" w:hAnsi="Times New Roman" w:cs="Times New Roman"/>
        </w:rPr>
        <w:t xml:space="preserve"> </w:t>
      </w:r>
    </w:p>
    <w:p w14:paraId="2D365579" w14:textId="77777777" w:rsidR="00AB3D68" w:rsidRDefault="008B6276">
      <w:pPr>
        <w:numPr>
          <w:ilvl w:val="0"/>
          <w:numId w:val="119"/>
        </w:numPr>
        <w:spacing w:after="128"/>
        <w:ind w:right="1485" w:hanging="600"/>
      </w:pPr>
      <w:r>
        <w:t>终止《基金合同》；</w:t>
      </w:r>
      <w:r>
        <w:rPr>
          <w:rFonts w:ascii="Times New Roman" w:eastAsia="Times New Roman" w:hAnsi="Times New Roman" w:cs="Times New Roman"/>
        </w:rPr>
        <w:t xml:space="preserve"> </w:t>
      </w:r>
    </w:p>
    <w:p w14:paraId="1879D109" w14:textId="77777777" w:rsidR="00AB3D68" w:rsidRDefault="008B6276">
      <w:pPr>
        <w:numPr>
          <w:ilvl w:val="0"/>
          <w:numId w:val="119"/>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4550417" w14:textId="77777777" w:rsidR="00AB3D68" w:rsidRDefault="008B6276">
      <w:pPr>
        <w:numPr>
          <w:ilvl w:val="0"/>
          <w:numId w:val="120"/>
        </w:numPr>
        <w:spacing w:after="127"/>
        <w:ind w:right="3" w:firstLine="480"/>
      </w:pPr>
      <w:r>
        <w:t>转换基金运作方式；</w:t>
      </w:r>
      <w:r>
        <w:rPr>
          <w:rFonts w:ascii="Times New Roman" w:eastAsia="Times New Roman" w:hAnsi="Times New Roman" w:cs="Times New Roman"/>
        </w:rPr>
        <w:t xml:space="preserve"> </w:t>
      </w:r>
    </w:p>
    <w:p w14:paraId="1C8A9437" w14:textId="77777777" w:rsidR="00AB3D68" w:rsidRDefault="008B6276">
      <w:pPr>
        <w:numPr>
          <w:ilvl w:val="0"/>
          <w:numId w:val="120"/>
        </w:numPr>
        <w:spacing w:after="131"/>
        <w:ind w:right="3" w:firstLine="480"/>
      </w:pPr>
      <w:r>
        <w:t>调整基金管理人、基金托管人的报酬标准或销售服务费率；</w:t>
      </w:r>
      <w:r>
        <w:rPr>
          <w:rFonts w:ascii="Times New Roman" w:eastAsia="Times New Roman" w:hAnsi="Times New Roman" w:cs="Times New Roman"/>
        </w:rPr>
        <w:t xml:space="preserve"> </w:t>
      </w:r>
    </w:p>
    <w:p w14:paraId="0B64BBC1" w14:textId="77777777" w:rsidR="00AB3D68" w:rsidRDefault="008B6276">
      <w:pPr>
        <w:numPr>
          <w:ilvl w:val="0"/>
          <w:numId w:val="120"/>
        </w:numPr>
        <w:spacing w:after="128"/>
        <w:ind w:right="3" w:firstLine="480"/>
      </w:pPr>
      <w:r>
        <w:t>变更基金类别；</w:t>
      </w:r>
      <w:r>
        <w:rPr>
          <w:rFonts w:ascii="Times New Roman" w:eastAsia="Times New Roman" w:hAnsi="Times New Roman" w:cs="Times New Roman"/>
        </w:rPr>
        <w:t xml:space="preserve"> </w:t>
      </w:r>
    </w:p>
    <w:p w14:paraId="32839050" w14:textId="77777777" w:rsidR="00AB3D68" w:rsidRDefault="008B6276">
      <w:pPr>
        <w:numPr>
          <w:ilvl w:val="0"/>
          <w:numId w:val="120"/>
        </w:numPr>
        <w:spacing w:after="128"/>
        <w:ind w:right="3" w:firstLine="480"/>
      </w:pPr>
      <w:r>
        <w:t>本基金与其他基金的合并；</w:t>
      </w:r>
      <w:r>
        <w:rPr>
          <w:rFonts w:ascii="Times New Roman" w:eastAsia="Times New Roman" w:hAnsi="Times New Roman" w:cs="Times New Roman"/>
        </w:rPr>
        <w:t xml:space="preserve"> </w:t>
      </w:r>
    </w:p>
    <w:p w14:paraId="7C44258D" w14:textId="77777777" w:rsidR="00AB3D68" w:rsidRDefault="008B6276">
      <w:pPr>
        <w:numPr>
          <w:ilvl w:val="0"/>
          <w:numId w:val="120"/>
        </w:numPr>
        <w:spacing w:after="130"/>
        <w:ind w:right="3" w:firstLine="480"/>
      </w:pPr>
      <w:r>
        <w:t>变更基金投资目标、范围或策略；</w:t>
      </w:r>
      <w:r>
        <w:rPr>
          <w:rFonts w:ascii="Times New Roman" w:eastAsia="Times New Roman" w:hAnsi="Times New Roman" w:cs="Times New Roman"/>
        </w:rPr>
        <w:t xml:space="preserve"> </w:t>
      </w:r>
    </w:p>
    <w:p w14:paraId="5D617FEB" w14:textId="77777777" w:rsidR="00AB3D68" w:rsidRDefault="008B6276">
      <w:pPr>
        <w:numPr>
          <w:ilvl w:val="0"/>
          <w:numId w:val="120"/>
        </w:numPr>
        <w:spacing w:after="128"/>
        <w:ind w:right="3" w:firstLine="480"/>
      </w:pPr>
      <w:r>
        <w:t>变更基金份额持有人大会程序；</w:t>
      </w:r>
      <w:r>
        <w:rPr>
          <w:rFonts w:ascii="Times New Roman" w:eastAsia="Times New Roman" w:hAnsi="Times New Roman" w:cs="Times New Roman"/>
        </w:rPr>
        <w:t xml:space="preserve"> </w:t>
      </w:r>
    </w:p>
    <w:p w14:paraId="00753138" w14:textId="77777777" w:rsidR="00AB3D68" w:rsidRDefault="008B6276">
      <w:pPr>
        <w:numPr>
          <w:ilvl w:val="0"/>
          <w:numId w:val="120"/>
        </w:numPr>
        <w:spacing w:after="125"/>
        <w:ind w:right="3" w:firstLine="480"/>
      </w:pPr>
      <w:r>
        <w:t>基金管理人或基金托管人要求召开基金份额持有人大会；</w:t>
      </w:r>
      <w:r>
        <w:rPr>
          <w:rFonts w:ascii="Times New Roman" w:eastAsia="Times New Roman" w:hAnsi="Times New Roman" w:cs="Times New Roman"/>
        </w:rPr>
        <w:t xml:space="preserve"> </w:t>
      </w:r>
    </w:p>
    <w:p w14:paraId="2AEDD277" w14:textId="77777777" w:rsidR="00AB3D68" w:rsidRDefault="008B6276">
      <w:pPr>
        <w:numPr>
          <w:ilvl w:val="0"/>
          <w:numId w:val="120"/>
        </w:numPr>
        <w:spacing w:after="11" w:line="350"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0AFDDA7" w14:textId="77777777" w:rsidR="00AB3D68" w:rsidRDefault="008B6276">
      <w:pPr>
        <w:numPr>
          <w:ilvl w:val="0"/>
          <w:numId w:val="120"/>
        </w:numPr>
        <w:spacing w:after="125"/>
        <w:ind w:right="3" w:firstLine="480"/>
      </w:pPr>
      <w:r>
        <w:t>对基金合同当事人权利和义务产生重大影响的其他事项；</w:t>
      </w:r>
      <w:r>
        <w:rPr>
          <w:rFonts w:ascii="Times New Roman" w:eastAsia="Times New Roman" w:hAnsi="Times New Roman" w:cs="Times New Roman"/>
        </w:rPr>
        <w:t xml:space="preserve"> </w:t>
      </w:r>
    </w:p>
    <w:p w14:paraId="75D6F40B" w14:textId="77777777" w:rsidR="00AB3D68" w:rsidRDefault="008B6276">
      <w:pPr>
        <w:numPr>
          <w:ilvl w:val="0"/>
          <w:numId w:val="120"/>
        </w:numPr>
        <w:spacing w:after="127" w:line="361" w:lineRule="auto"/>
        <w:ind w:right="3" w:firstLine="480"/>
      </w:pPr>
      <w:r>
        <w:t>终止本基金</w:t>
      </w:r>
      <w:r>
        <w:t xml:space="preserve"> </w:t>
      </w:r>
      <w:r>
        <w:rPr>
          <w:rFonts w:ascii="Times New Roman" w:eastAsia="Times New Roman" w:hAnsi="Times New Roman" w:cs="Times New Roman"/>
        </w:rPr>
        <w:t xml:space="preserve">A </w:t>
      </w:r>
      <w:r>
        <w:t>类基金份额上市，但因本基金</w:t>
      </w:r>
      <w:r>
        <w:t xml:space="preserve"> </w:t>
      </w:r>
      <w:r>
        <w:rPr>
          <w:rFonts w:ascii="Times New Roman" w:eastAsia="Times New Roman" w:hAnsi="Times New Roman" w:cs="Times New Roman"/>
        </w:rPr>
        <w:t xml:space="preserve">A </w:t>
      </w:r>
      <w:r>
        <w:t>类基金份额不再具备上市条件而被上海证券交易所终止上市的情形除外；（</w:t>
      </w:r>
      <w:r>
        <w:rPr>
          <w:rFonts w:ascii="Times New Roman" w:eastAsia="Times New Roman" w:hAnsi="Times New Roman" w:cs="Times New Roman"/>
        </w:rPr>
        <w:t>14</w:t>
      </w:r>
      <w:r>
        <w:t>）法律法规、《基金合同》或中国证监会规定的其他应当召开基金份额</w:t>
      </w:r>
    </w:p>
    <w:p w14:paraId="525D3E2C" w14:textId="77777777" w:rsidR="00AB3D68" w:rsidRDefault="008B6276">
      <w:pPr>
        <w:spacing w:after="75"/>
        <w:ind w:left="10" w:right="3"/>
      </w:pPr>
      <w:r>
        <w:t>持有人大会的事项。</w:t>
      </w:r>
      <w:r>
        <w:rPr>
          <w:rFonts w:ascii="Times New Roman" w:eastAsia="Times New Roman" w:hAnsi="Times New Roman" w:cs="Times New Roman"/>
        </w:rPr>
        <w:t xml:space="preserve"> </w:t>
      </w:r>
    </w:p>
    <w:p w14:paraId="5E270875" w14:textId="77777777" w:rsidR="00AB3D68" w:rsidRDefault="008B6276">
      <w:pPr>
        <w:ind w:left="475" w:right="3"/>
      </w:pPr>
      <w:r>
        <w:rPr>
          <w:rFonts w:ascii="Times New Roman" w:eastAsia="Times New Roman" w:hAnsi="Times New Roman" w:cs="Times New Roman"/>
        </w:rPr>
        <w:t>2</w:t>
      </w:r>
      <w:r>
        <w:t>、在不违反有关法律法规和《基金合同》约定，并对基金份额持有人利益</w:t>
      </w:r>
    </w:p>
    <w:p w14:paraId="1A7C4E9E" w14:textId="77777777" w:rsidR="00AB3D68" w:rsidRDefault="008B6276">
      <w:pPr>
        <w:spacing w:after="19" w:line="365" w:lineRule="auto"/>
        <w:ind w:left="10" w:right="3"/>
      </w:pPr>
      <w:r>
        <w:t>无实质性不利影响的前提下，以下情况可由基金管理人和基金托管人协商后</w:t>
      </w:r>
      <w:r>
        <w:t>修改，不需召开基金份额持有人大会：</w:t>
      </w:r>
      <w:r>
        <w:rPr>
          <w:rFonts w:ascii="Times New Roman" w:eastAsia="Times New Roman" w:hAnsi="Times New Roman" w:cs="Times New Roman"/>
        </w:rPr>
        <w:t xml:space="preserve"> </w:t>
      </w:r>
    </w:p>
    <w:p w14:paraId="2DE0BC45" w14:textId="77777777" w:rsidR="00AB3D68" w:rsidRDefault="008B6276">
      <w:pPr>
        <w:numPr>
          <w:ilvl w:val="0"/>
          <w:numId w:val="121"/>
        </w:numPr>
        <w:ind w:right="3" w:firstLine="480"/>
      </w:pPr>
      <w:r>
        <w:t>法律法规要求增加的基金费用的收取；</w:t>
      </w:r>
      <w:r>
        <w:rPr>
          <w:rFonts w:ascii="Times New Roman" w:eastAsia="Times New Roman" w:hAnsi="Times New Roman" w:cs="Times New Roman"/>
        </w:rPr>
        <w:t xml:space="preserve"> </w:t>
      </w:r>
    </w:p>
    <w:p w14:paraId="21A377BD" w14:textId="77777777" w:rsidR="00AB3D68" w:rsidRDefault="008B6276">
      <w:pPr>
        <w:numPr>
          <w:ilvl w:val="0"/>
          <w:numId w:val="121"/>
        </w:numPr>
        <w:ind w:right="3" w:firstLine="480"/>
      </w:pPr>
      <w:r>
        <w:t>因相应的法律法规发生变动而应当对《基金合同》进行修改；</w:t>
      </w:r>
      <w:r>
        <w:rPr>
          <w:rFonts w:ascii="Times New Roman" w:eastAsia="Times New Roman" w:hAnsi="Times New Roman" w:cs="Times New Roman"/>
        </w:rPr>
        <w:t xml:space="preserve"> </w:t>
      </w:r>
    </w:p>
    <w:p w14:paraId="17354AE1" w14:textId="77777777" w:rsidR="00AB3D68" w:rsidRDefault="008B6276">
      <w:pPr>
        <w:numPr>
          <w:ilvl w:val="0"/>
          <w:numId w:val="121"/>
        </w:numPr>
        <w:spacing w:after="0"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2865C92" w14:textId="77777777" w:rsidR="00AB3D68" w:rsidRDefault="008B6276">
      <w:pPr>
        <w:numPr>
          <w:ilvl w:val="0"/>
          <w:numId w:val="121"/>
        </w:numPr>
        <w:spacing w:after="1" w:line="379" w:lineRule="auto"/>
        <w:ind w:right="3" w:firstLine="480"/>
      </w:pPr>
      <w:r>
        <w:t>基金管理人、登记机构、基金销售机构在法律法规规定或中国证监会许可的范围内调整有关认购、申购和赎回等业务规则；</w:t>
      </w:r>
      <w:r>
        <w:rPr>
          <w:rFonts w:ascii="Times New Roman" w:eastAsia="Times New Roman" w:hAnsi="Times New Roman" w:cs="Times New Roman"/>
        </w:rPr>
        <w:t xml:space="preserve"> </w:t>
      </w:r>
    </w:p>
    <w:p w14:paraId="279A4E24" w14:textId="77777777" w:rsidR="00AB3D68" w:rsidRDefault="008B6276">
      <w:pPr>
        <w:numPr>
          <w:ilvl w:val="0"/>
          <w:numId w:val="121"/>
        </w:numPr>
        <w:ind w:right="3" w:firstLine="480"/>
      </w:pPr>
      <w:r>
        <w:t>基金推出新业务或服务；</w:t>
      </w:r>
      <w:r>
        <w:rPr>
          <w:rFonts w:ascii="Times New Roman" w:eastAsia="Times New Roman" w:hAnsi="Times New Roman" w:cs="Times New Roman"/>
        </w:rPr>
        <w:t xml:space="preserve"> </w:t>
      </w:r>
    </w:p>
    <w:p w14:paraId="65B493B7" w14:textId="77777777" w:rsidR="00AB3D68" w:rsidRDefault="008B6276">
      <w:pPr>
        <w:numPr>
          <w:ilvl w:val="0"/>
          <w:numId w:val="121"/>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5B93CF1C" w14:textId="77777777" w:rsidR="00AB3D68" w:rsidRDefault="008B6276">
      <w:pPr>
        <w:ind w:left="475" w:right="3"/>
      </w:pPr>
      <w:r>
        <w:t>（二）会议召集人及召集方式</w:t>
      </w:r>
      <w:r>
        <w:rPr>
          <w:rFonts w:ascii="Times New Roman" w:eastAsia="Times New Roman" w:hAnsi="Times New Roman" w:cs="Times New Roman"/>
        </w:rPr>
        <w:t xml:space="preserve"> </w:t>
      </w:r>
    </w:p>
    <w:p w14:paraId="507D5A22" w14:textId="77777777" w:rsidR="00AB3D68" w:rsidRDefault="008B6276">
      <w:pPr>
        <w:numPr>
          <w:ilvl w:val="0"/>
          <w:numId w:val="122"/>
        </w:numPr>
        <w:spacing w:after="1" w:line="379" w:lineRule="auto"/>
        <w:ind w:right="3"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73F7B8F1" w14:textId="77777777" w:rsidR="00AB3D68" w:rsidRDefault="008B6276">
      <w:pPr>
        <w:numPr>
          <w:ilvl w:val="0"/>
          <w:numId w:val="122"/>
        </w:numPr>
        <w:ind w:right="3" w:firstLine="480"/>
      </w:pPr>
      <w:r>
        <w:t>基金管理人未按规定召集或不能召集时，由基金托管人召集。</w:t>
      </w:r>
      <w:r>
        <w:rPr>
          <w:rFonts w:ascii="Times New Roman" w:eastAsia="Times New Roman" w:hAnsi="Times New Roman" w:cs="Times New Roman"/>
        </w:rPr>
        <w:t xml:space="preserve"> </w:t>
      </w:r>
    </w:p>
    <w:p w14:paraId="017EF9A7" w14:textId="77777777" w:rsidR="00AB3D68" w:rsidRDefault="008B6276">
      <w:pPr>
        <w:numPr>
          <w:ilvl w:val="0"/>
          <w:numId w:val="122"/>
        </w:numPr>
        <w:spacing w:after="16" w:line="374" w:lineRule="auto"/>
        <w:ind w:right="3"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p>
    <w:p w14:paraId="7F3C3822" w14:textId="77777777" w:rsidR="00AB3D68" w:rsidRDefault="008B6276">
      <w:pPr>
        <w:ind w:left="10" w:right="3"/>
      </w:pPr>
      <w:r>
        <w:t>并书面告知基金托管人。基金管理人决定召集的，应当自出具书面决定之日起</w:t>
      </w:r>
      <w:r>
        <w:rPr>
          <w:rFonts w:ascii="Times New Roman" w:eastAsia="Times New Roman" w:hAnsi="Times New Roman" w:cs="Times New Roman"/>
        </w:rPr>
        <w:t xml:space="preserve">        </w:t>
      </w:r>
    </w:p>
    <w:p w14:paraId="44426098" w14:textId="77777777" w:rsidR="00AB3D68" w:rsidRDefault="008B6276">
      <w:pPr>
        <w:spacing w:after="0" w:line="384" w:lineRule="auto"/>
        <w:ind w:left="10" w:right="3"/>
      </w:pPr>
      <w:r>
        <w:rPr>
          <w:rFonts w:ascii="Times New Roman" w:eastAsia="Times New Roman" w:hAnsi="Times New Roman" w:cs="Times New Roman"/>
        </w:rPr>
        <w:t xml:space="preserve">60 </w:t>
      </w:r>
      <w:r>
        <w:t>日内召开；基金管理人决定不召集，基金</w:t>
      </w:r>
      <w:r>
        <w:t>托管人仍认为有必要召开的，应当由基金托管人自行召集。</w:t>
      </w:r>
      <w:r>
        <w:rPr>
          <w:rFonts w:ascii="Times New Roman" w:eastAsia="Times New Roman" w:hAnsi="Times New Roman" w:cs="Times New Roman"/>
        </w:rPr>
        <w:t xml:space="preserve"> </w:t>
      </w:r>
    </w:p>
    <w:p w14:paraId="41809058" w14:textId="77777777" w:rsidR="00AB3D68" w:rsidRDefault="008B6276">
      <w:pPr>
        <w:spacing w:after="7" w:line="372" w:lineRule="auto"/>
        <w:ind w:left="-15" w:right="241" w:firstLine="47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C2E53BC" w14:textId="77777777" w:rsidR="00AB3D68" w:rsidRDefault="008B6276">
      <w:pPr>
        <w:spacing w:after="15" w:line="369" w:lineRule="auto"/>
        <w:ind w:left="10" w:right="3"/>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84F5659" w14:textId="77777777" w:rsidR="00AB3D68" w:rsidRDefault="008B6276">
      <w:pPr>
        <w:spacing w:after="7" w:line="372" w:lineRule="auto"/>
        <w:ind w:left="-15" w:right="241"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6B06255" w14:textId="77777777" w:rsidR="00AB3D68" w:rsidRDefault="008B6276">
      <w:pPr>
        <w:spacing w:after="0" w:line="384" w:lineRule="auto"/>
        <w:ind w:left="10" w:right="3"/>
      </w:pPr>
      <w:r>
        <w:rPr>
          <w:rFonts w:ascii="Times New Roman" w:eastAsia="Times New Roman" w:hAnsi="Times New Roman" w:cs="Times New Roman"/>
        </w:rPr>
        <w:t xml:space="preserve">30 </w:t>
      </w:r>
      <w:r>
        <w:t>日报中国证监会备案。基金份额持有人依</w:t>
      </w:r>
      <w:r>
        <w:t>法自行召集基金份额持有人大会的，基金管理人、基金托管人应当配合，不得阻碍、干扰。</w:t>
      </w:r>
      <w:r>
        <w:rPr>
          <w:rFonts w:ascii="Times New Roman" w:eastAsia="Times New Roman" w:hAnsi="Times New Roman" w:cs="Times New Roman"/>
        </w:rPr>
        <w:t xml:space="preserve"> </w:t>
      </w:r>
    </w:p>
    <w:p w14:paraId="27B93417" w14:textId="77777777" w:rsidR="00AB3D68" w:rsidRDefault="008B6276">
      <w:pPr>
        <w:spacing w:after="0" w:line="379" w:lineRule="auto"/>
        <w:ind w:left="0" w:right="3"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7102EB3" w14:textId="77777777" w:rsidR="00AB3D68" w:rsidRDefault="008B6276">
      <w:pPr>
        <w:numPr>
          <w:ilvl w:val="0"/>
          <w:numId w:val="123"/>
        </w:numPr>
        <w:ind w:right="3" w:firstLine="480"/>
      </w:pPr>
      <w:r>
        <w:t>召开基金份额持有人大会的通知时间、通知内容、通知方式</w:t>
      </w:r>
      <w:r>
        <w:rPr>
          <w:rFonts w:ascii="Times New Roman" w:eastAsia="Times New Roman" w:hAnsi="Times New Roman" w:cs="Times New Roman"/>
        </w:rPr>
        <w:t xml:space="preserve"> </w:t>
      </w:r>
    </w:p>
    <w:p w14:paraId="12DC426D" w14:textId="77777777" w:rsidR="00AB3D68" w:rsidRDefault="008B6276">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6ED0852" w14:textId="77777777" w:rsidR="00AB3D68" w:rsidRDefault="008B6276">
      <w:pPr>
        <w:numPr>
          <w:ilvl w:val="0"/>
          <w:numId w:val="125"/>
        </w:numPr>
        <w:ind w:right="3" w:firstLine="480"/>
      </w:pPr>
      <w:r>
        <w:t>会议召开的时间、地点和会议形式；</w:t>
      </w:r>
      <w:r>
        <w:rPr>
          <w:rFonts w:ascii="Times New Roman" w:eastAsia="Times New Roman" w:hAnsi="Times New Roman" w:cs="Times New Roman"/>
        </w:rPr>
        <w:t xml:space="preserve"> </w:t>
      </w:r>
    </w:p>
    <w:p w14:paraId="6E64F885" w14:textId="77777777" w:rsidR="00AB3D68" w:rsidRDefault="008B6276">
      <w:pPr>
        <w:numPr>
          <w:ilvl w:val="0"/>
          <w:numId w:val="125"/>
        </w:numPr>
        <w:ind w:right="3" w:firstLine="480"/>
      </w:pPr>
      <w:r>
        <w:t>会议拟审议的事项、议事程序和表决方式；</w:t>
      </w:r>
      <w:r>
        <w:rPr>
          <w:rFonts w:ascii="Times New Roman" w:eastAsia="Times New Roman" w:hAnsi="Times New Roman" w:cs="Times New Roman"/>
        </w:rPr>
        <w:t xml:space="preserve"> </w:t>
      </w:r>
    </w:p>
    <w:p w14:paraId="329EF224" w14:textId="77777777" w:rsidR="00AB3D68" w:rsidRDefault="008B6276">
      <w:pPr>
        <w:numPr>
          <w:ilvl w:val="0"/>
          <w:numId w:val="125"/>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16BC113E" w14:textId="77777777" w:rsidR="00AB3D68" w:rsidRDefault="008B6276">
      <w:pPr>
        <w:numPr>
          <w:ilvl w:val="0"/>
          <w:numId w:val="125"/>
        </w:numPr>
        <w:spacing w:after="1" w:line="379" w:lineRule="auto"/>
        <w:ind w:right="3" w:firstLine="480"/>
      </w:pPr>
      <w:r>
        <w:t>授权委托证明的内容要求（包括但不</w:t>
      </w:r>
      <w:r>
        <w:t>限于代理人身份，代理权限和代理有效期限等）、送达时间和地点；</w:t>
      </w:r>
      <w:r>
        <w:rPr>
          <w:rFonts w:ascii="Times New Roman" w:eastAsia="Times New Roman" w:hAnsi="Times New Roman" w:cs="Times New Roman"/>
        </w:rPr>
        <w:t xml:space="preserve"> </w:t>
      </w:r>
    </w:p>
    <w:p w14:paraId="47EE39E9" w14:textId="77777777" w:rsidR="00AB3D68" w:rsidRDefault="008B6276">
      <w:pPr>
        <w:numPr>
          <w:ilvl w:val="0"/>
          <w:numId w:val="125"/>
        </w:numPr>
        <w:ind w:right="3" w:firstLine="480"/>
      </w:pPr>
      <w:r>
        <w:t>会务常设联系人姓名及联系电话；</w:t>
      </w:r>
      <w:r>
        <w:rPr>
          <w:rFonts w:ascii="Times New Roman" w:eastAsia="Times New Roman" w:hAnsi="Times New Roman" w:cs="Times New Roman"/>
        </w:rPr>
        <w:t xml:space="preserve"> </w:t>
      </w:r>
    </w:p>
    <w:p w14:paraId="193076F0" w14:textId="77777777" w:rsidR="00AB3D68" w:rsidRDefault="008B6276">
      <w:pPr>
        <w:numPr>
          <w:ilvl w:val="0"/>
          <w:numId w:val="125"/>
        </w:numPr>
        <w:ind w:right="3" w:firstLine="480"/>
      </w:pPr>
      <w:r>
        <w:t>出席会议者必须准备的文件和必须履行的手续；</w:t>
      </w:r>
      <w:r>
        <w:rPr>
          <w:rFonts w:ascii="Times New Roman" w:eastAsia="Times New Roman" w:hAnsi="Times New Roman" w:cs="Times New Roman"/>
        </w:rPr>
        <w:t xml:space="preserve"> </w:t>
      </w:r>
    </w:p>
    <w:p w14:paraId="734FA01D" w14:textId="77777777" w:rsidR="00AB3D68" w:rsidRDefault="008B6276">
      <w:pPr>
        <w:numPr>
          <w:ilvl w:val="0"/>
          <w:numId w:val="125"/>
        </w:numPr>
        <w:ind w:right="3" w:firstLine="480"/>
      </w:pPr>
      <w:r>
        <w:t>召集人需要通知的其他事项。</w:t>
      </w:r>
      <w:r>
        <w:rPr>
          <w:rFonts w:ascii="Times New Roman" w:eastAsia="Times New Roman" w:hAnsi="Times New Roman" w:cs="Times New Roman"/>
        </w:rPr>
        <w:t xml:space="preserve"> </w:t>
      </w:r>
    </w:p>
    <w:p w14:paraId="50BE6AF3" w14:textId="77777777" w:rsidR="00AB3D68" w:rsidRDefault="008B6276">
      <w:pPr>
        <w:numPr>
          <w:ilvl w:val="0"/>
          <w:numId w:val="124"/>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419D434" w14:textId="77777777" w:rsidR="00AB3D68" w:rsidRDefault="008B6276">
      <w:pPr>
        <w:numPr>
          <w:ilvl w:val="0"/>
          <w:numId w:val="124"/>
        </w:numPr>
        <w:spacing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5DEEA641" w14:textId="77777777" w:rsidR="00AB3D68" w:rsidRDefault="008B6276">
      <w:pPr>
        <w:numPr>
          <w:ilvl w:val="0"/>
          <w:numId w:val="123"/>
        </w:numPr>
        <w:ind w:right="3" w:firstLine="480"/>
      </w:pPr>
      <w:r>
        <w:t>基金份额持有人出席会议的方式</w:t>
      </w:r>
      <w:r>
        <w:rPr>
          <w:rFonts w:ascii="Times New Roman" w:eastAsia="Times New Roman" w:hAnsi="Times New Roman" w:cs="Times New Roman"/>
        </w:rPr>
        <w:t xml:space="preserve"> </w:t>
      </w:r>
    </w:p>
    <w:p w14:paraId="276D03E0" w14:textId="77777777" w:rsidR="00AB3D68" w:rsidRDefault="008B6276">
      <w:pPr>
        <w:spacing w:after="11" w:line="365" w:lineRule="auto"/>
        <w:ind w:left="0"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C3A704F" w14:textId="77777777" w:rsidR="00AB3D68" w:rsidRDefault="008B6276">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8F34891" w14:textId="77777777" w:rsidR="00AB3D68" w:rsidRDefault="008B6276">
      <w:pPr>
        <w:numPr>
          <w:ilvl w:val="0"/>
          <w:numId w:val="129"/>
        </w:numPr>
        <w:spacing w:after="7" w:line="372" w:lineRule="auto"/>
        <w:ind w:right="241" w:firstLine="470"/>
        <w:jc w:val="both"/>
      </w:pPr>
      <w:r>
        <w:t>亲自出席会议者持有基金份额的凭证、受托出席会议者出具的委托人持</w:t>
      </w: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8338930" w14:textId="77777777" w:rsidR="00AB3D68" w:rsidRDefault="008B6276">
      <w:pPr>
        <w:numPr>
          <w:ilvl w:val="0"/>
          <w:numId w:val="129"/>
        </w:numPr>
        <w:spacing w:after="7" w:line="372" w:lineRule="auto"/>
        <w:ind w:right="241" w:firstLine="470"/>
        <w:jc w:val="both"/>
      </w:pPr>
      <w:r>
        <w:t>经核对，汇总到会者出示的在权益登记日持有基金份额的凭证显示，有效的基金份额不少于本基金在权益登记日基金总份额的二分之一（含二分之一）。</w:t>
      </w:r>
      <w:r>
        <w:rPr>
          <w:rFonts w:ascii="Times New Roman" w:eastAsia="Times New Roman" w:hAnsi="Times New Roman" w:cs="Times New Roman"/>
        </w:rPr>
        <w:t xml:space="preserve"> </w:t>
      </w:r>
    </w:p>
    <w:p w14:paraId="6C22DE36" w14:textId="77777777" w:rsidR="00AB3D68" w:rsidRDefault="008B6276">
      <w:pPr>
        <w:spacing w:after="7" w:line="372" w:lineRule="auto"/>
        <w:ind w:left="-15" w:right="241"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0B3AD7D" w14:textId="77777777" w:rsidR="00AB3D68" w:rsidRDefault="008B6276">
      <w:pPr>
        <w:ind w:left="475" w:right="3"/>
      </w:pPr>
      <w:r>
        <w:t>在同时符合以下条件时，通讯开会的方式视为有效：</w:t>
      </w:r>
      <w:r>
        <w:rPr>
          <w:rFonts w:ascii="Times New Roman" w:eastAsia="Times New Roman" w:hAnsi="Times New Roman" w:cs="Times New Roman"/>
        </w:rPr>
        <w:t xml:space="preserve"> </w:t>
      </w:r>
    </w:p>
    <w:p w14:paraId="58134F3A" w14:textId="77777777" w:rsidR="00AB3D68" w:rsidRDefault="008B6276">
      <w:pPr>
        <w:numPr>
          <w:ilvl w:val="0"/>
          <w:numId w:val="127"/>
        </w:numPr>
        <w:spacing w:after="0" w:line="384" w:lineRule="auto"/>
        <w:ind w:right="120" w:firstLine="480"/>
      </w:pPr>
      <w:r>
        <w:t>会议召集人按《基金合同》约定公布</w:t>
      </w:r>
      <w:r>
        <w:t>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7D35476" w14:textId="77777777" w:rsidR="00AB3D68" w:rsidRDefault="008B6276">
      <w:pPr>
        <w:numPr>
          <w:ilvl w:val="0"/>
          <w:numId w:val="127"/>
        </w:numPr>
        <w:spacing w:after="13" w:line="365" w:lineRule="auto"/>
        <w:ind w:right="120"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15C1E65" w14:textId="77777777" w:rsidR="00AB3D68" w:rsidRDefault="008B6276">
      <w:pPr>
        <w:numPr>
          <w:ilvl w:val="0"/>
          <w:numId w:val="127"/>
        </w:numPr>
        <w:spacing w:after="7" w:line="372" w:lineRule="auto"/>
        <w:ind w:right="120" w:firstLine="480"/>
      </w:pPr>
      <w:r>
        <w:t>本人直接出具表决意见或授权他人代表出具表决意见的，基金份额持有人所持有的基金份额不小于在权益登记日基金总份额的二分之一（含二分之一）；</w:t>
      </w:r>
      <w:r>
        <w:rPr>
          <w:rFonts w:ascii="Times New Roman" w:eastAsia="Times New Roman" w:hAnsi="Times New Roman" w:cs="Times New Roman"/>
        </w:rPr>
        <w:t xml:space="preserve"> </w:t>
      </w:r>
    </w:p>
    <w:p w14:paraId="4606AEFB" w14:textId="77777777" w:rsidR="00AB3D68" w:rsidRDefault="008B6276">
      <w:pPr>
        <w:numPr>
          <w:ilvl w:val="0"/>
          <w:numId w:val="127"/>
        </w:numPr>
        <w:spacing w:after="15" w:line="363" w:lineRule="auto"/>
        <w:ind w:right="120"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973A60F" w14:textId="77777777" w:rsidR="00AB3D68" w:rsidRDefault="008B6276">
      <w:pPr>
        <w:spacing w:after="4" w:line="371"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w:t>
      </w:r>
      <w:r>
        <w:t>开。</w:t>
      </w:r>
      <w:r>
        <w:rPr>
          <w:rFonts w:ascii="Times New Roman" w:eastAsia="Times New Roman" w:hAnsi="Times New Roman" w:cs="Times New Roman"/>
        </w:rPr>
        <w:t xml:space="preserve"> </w:t>
      </w:r>
    </w:p>
    <w:p w14:paraId="34B64858" w14:textId="77777777" w:rsidR="00AB3D68" w:rsidRDefault="008B6276">
      <w:pPr>
        <w:numPr>
          <w:ilvl w:val="0"/>
          <w:numId w:val="134"/>
        </w:numPr>
        <w:spacing w:after="6" w:line="370"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00228F7" w14:textId="77777777" w:rsidR="00AB3D68" w:rsidRDefault="008B6276">
      <w:pPr>
        <w:numPr>
          <w:ilvl w:val="0"/>
          <w:numId w:val="134"/>
        </w:numPr>
        <w:spacing w:after="12" w:line="369" w:lineRule="auto"/>
        <w:ind w:right="3"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DEA7321" w14:textId="77777777" w:rsidR="00AB3D68" w:rsidRDefault="008B6276">
      <w:pPr>
        <w:numPr>
          <w:ilvl w:val="0"/>
          <w:numId w:val="123"/>
        </w:numPr>
        <w:ind w:right="3" w:firstLine="480"/>
      </w:pPr>
      <w:r>
        <w:t>议事内容与程序</w:t>
      </w:r>
      <w:r>
        <w:rPr>
          <w:rFonts w:ascii="Times New Roman" w:eastAsia="Times New Roman" w:hAnsi="Times New Roman" w:cs="Times New Roman"/>
        </w:rPr>
        <w:t xml:space="preserve"> </w:t>
      </w:r>
    </w:p>
    <w:p w14:paraId="264FAC4E" w14:textId="77777777" w:rsidR="00AB3D68" w:rsidRDefault="008B6276">
      <w:pPr>
        <w:numPr>
          <w:ilvl w:val="0"/>
          <w:numId w:val="126"/>
        </w:numPr>
        <w:ind w:right="3" w:hanging="360"/>
      </w:pPr>
      <w:r>
        <w:t>议事内容及提案权</w:t>
      </w:r>
      <w:r>
        <w:rPr>
          <w:rFonts w:ascii="Times New Roman" w:eastAsia="Times New Roman" w:hAnsi="Times New Roman" w:cs="Times New Roman"/>
        </w:rPr>
        <w:t xml:space="preserve"> </w:t>
      </w:r>
    </w:p>
    <w:p w14:paraId="5991F4CA" w14:textId="77777777" w:rsidR="00AB3D68" w:rsidRDefault="008B6276">
      <w:pPr>
        <w:spacing w:after="15" w:line="362" w:lineRule="auto"/>
        <w:ind w:left="0" w:right="3" w:firstLine="480"/>
      </w:pPr>
      <w:r>
        <w:t>议事内容为关系基金份额持有人利益的重大事项，如《基金合同》的重大修改、决定终止《基金合同》、更换基金管理人、更换基金托</w:t>
      </w:r>
      <w:r>
        <w:t>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F68DC06" w14:textId="77777777" w:rsidR="00AB3D68" w:rsidRDefault="008B6276">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4CDA893" w14:textId="77777777" w:rsidR="00AB3D68" w:rsidRDefault="008B6276">
      <w:pPr>
        <w:ind w:left="475" w:right="3"/>
      </w:pPr>
      <w:r>
        <w:t>基金份额持有人大会不得对未事先公告的议事内容进行表决。</w:t>
      </w:r>
      <w:r>
        <w:rPr>
          <w:rFonts w:ascii="Times New Roman" w:eastAsia="Times New Roman" w:hAnsi="Times New Roman" w:cs="Times New Roman"/>
        </w:rPr>
        <w:t xml:space="preserve"> </w:t>
      </w:r>
    </w:p>
    <w:p w14:paraId="60C8D370" w14:textId="77777777" w:rsidR="00AB3D68" w:rsidRDefault="008B6276">
      <w:pPr>
        <w:numPr>
          <w:ilvl w:val="0"/>
          <w:numId w:val="126"/>
        </w:numPr>
        <w:ind w:right="3" w:hanging="360"/>
      </w:pPr>
      <w:r>
        <w:t>议事程序</w:t>
      </w:r>
      <w:r>
        <w:rPr>
          <w:rFonts w:ascii="Times New Roman" w:eastAsia="Times New Roman" w:hAnsi="Times New Roman" w:cs="Times New Roman"/>
        </w:rPr>
        <w:t xml:space="preserve"> </w:t>
      </w:r>
    </w:p>
    <w:p w14:paraId="136446D5" w14:textId="77777777" w:rsidR="00AB3D68" w:rsidRDefault="008B6276">
      <w:pPr>
        <w:numPr>
          <w:ilvl w:val="0"/>
          <w:numId w:val="133"/>
        </w:numPr>
        <w:ind w:right="3" w:hanging="600"/>
      </w:pPr>
      <w:r>
        <w:t>现场开会</w:t>
      </w:r>
      <w:r>
        <w:rPr>
          <w:rFonts w:ascii="Times New Roman" w:eastAsia="Times New Roman" w:hAnsi="Times New Roman" w:cs="Times New Roman"/>
        </w:rPr>
        <w:t xml:space="preserve"> </w:t>
      </w:r>
    </w:p>
    <w:p w14:paraId="08FE1660" w14:textId="77777777" w:rsidR="00AB3D68" w:rsidRDefault="008B6276">
      <w:pPr>
        <w:spacing w:after="131"/>
        <w:ind w:left="475" w:right="3"/>
      </w:pPr>
      <w:r>
        <w:t>在现场开会的方式下，首先由大会主持人按照下列第七条规定程序确定和公</w:t>
      </w:r>
    </w:p>
    <w:p w14:paraId="16AD0ECF" w14:textId="77777777" w:rsidR="00AB3D68" w:rsidRDefault="008B6276">
      <w:pPr>
        <w:spacing w:after="15" w:line="360" w:lineRule="auto"/>
        <w:ind w:left="10"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81DDBF1" w14:textId="77777777" w:rsidR="00AB3D68" w:rsidRDefault="008B6276">
      <w:pPr>
        <w:spacing w:after="24" w:line="363" w:lineRule="auto"/>
        <w:ind w:left="0" w:right="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C8B5DA0" w14:textId="77777777" w:rsidR="00AB3D68" w:rsidRDefault="008B6276">
      <w:pPr>
        <w:numPr>
          <w:ilvl w:val="0"/>
          <w:numId w:val="133"/>
        </w:numPr>
        <w:ind w:right="3" w:hanging="600"/>
      </w:pPr>
      <w:r>
        <w:t>通讯开会</w:t>
      </w:r>
      <w:r>
        <w:rPr>
          <w:rFonts w:ascii="Times New Roman" w:eastAsia="Times New Roman" w:hAnsi="Times New Roman" w:cs="Times New Roman"/>
        </w:rPr>
        <w:t xml:space="preserve"> </w:t>
      </w:r>
    </w:p>
    <w:p w14:paraId="0993C25B" w14:textId="77777777" w:rsidR="00AB3D68" w:rsidRDefault="008B6276">
      <w:pPr>
        <w:spacing w:after="7" w:line="372" w:lineRule="auto"/>
        <w:ind w:left="-15" w:right="24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493E106" w14:textId="77777777" w:rsidR="00AB3D68" w:rsidRDefault="008B6276">
      <w:pPr>
        <w:numPr>
          <w:ilvl w:val="0"/>
          <w:numId w:val="123"/>
        </w:numPr>
        <w:ind w:right="3" w:firstLine="480"/>
      </w:pPr>
      <w:r>
        <w:t>表决</w:t>
      </w:r>
      <w:r>
        <w:rPr>
          <w:rFonts w:ascii="Times New Roman" w:eastAsia="Times New Roman" w:hAnsi="Times New Roman" w:cs="Times New Roman"/>
        </w:rPr>
        <w:t xml:space="preserve"> </w:t>
      </w:r>
    </w:p>
    <w:p w14:paraId="382C4CFE" w14:textId="77777777" w:rsidR="00AB3D68" w:rsidRDefault="008B6276">
      <w:pPr>
        <w:spacing w:after="0" w:line="385" w:lineRule="auto"/>
        <w:ind w:left="0" w:right="3" w:firstLine="480"/>
      </w:pPr>
      <w:r>
        <w:t>基金份额持有人所持每份</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类或</w:t>
      </w:r>
      <w:r>
        <w:t xml:space="preserve"> </w:t>
      </w:r>
      <w:r>
        <w:rPr>
          <w:rFonts w:ascii="Times New Roman" w:eastAsia="Times New Roman" w:hAnsi="Times New Roman" w:cs="Times New Roman"/>
        </w:rPr>
        <w:t xml:space="preserve">D </w:t>
      </w:r>
      <w:r>
        <w:t>类基金份额有一票表决权，所持每份</w:t>
      </w:r>
      <w:r>
        <w:t xml:space="preserve"> </w:t>
      </w:r>
      <w:r>
        <w:rPr>
          <w:rFonts w:ascii="Times New Roman" w:eastAsia="Times New Roman" w:hAnsi="Times New Roman" w:cs="Times New Roman"/>
        </w:rPr>
        <w:t xml:space="preserve">A </w:t>
      </w:r>
      <w:r>
        <w:t>类基金份额具有一百票表决权。</w:t>
      </w:r>
      <w:r>
        <w:rPr>
          <w:rFonts w:ascii="Times New Roman" w:eastAsia="Times New Roman" w:hAnsi="Times New Roman" w:cs="Times New Roman"/>
        </w:rPr>
        <w:t xml:space="preserve"> </w:t>
      </w:r>
    </w:p>
    <w:p w14:paraId="16926D64" w14:textId="77777777" w:rsidR="00AB3D68" w:rsidRDefault="008B6276">
      <w:pPr>
        <w:ind w:left="475" w:right="3"/>
      </w:pPr>
      <w:r>
        <w:t>基金份额持有人大会决议分为一般决议和特别决议：</w:t>
      </w:r>
      <w:r>
        <w:rPr>
          <w:rFonts w:ascii="Times New Roman" w:eastAsia="Times New Roman" w:hAnsi="Times New Roman" w:cs="Times New Roman"/>
        </w:rPr>
        <w:t xml:space="preserve"> </w:t>
      </w:r>
    </w:p>
    <w:p w14:paraId="0A7B42E3" w14:textId="77777777" w:rsidR="00AB3D68" w:rsidRDefault="008B6276">
      <w:pPr>
        <w:numPr>
          <w:ilvl w:val="0"/>
          <w:numId w:val="128"/>
        </w:numPr>
        <w:spacing w:after="0" w:line="379" w:lineRule="auto"/>
        <w:ind w:right="3"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5C1C2BA" w14:textId="77777777" w:rsidR="00AB3D68" w:rsidRDefault="008B6276">
      <w:pPr>
        <w:numPr>
          <w:ilvl w:val="0"/>
          <w:numId w:val="128"/>
        </w:numPr>
        <w:ind w:right="3" w:firstLine="480"/>
      </w:pPr>
      <w:r>
        <w:t>特别决议，特别决议应当经参加大会的基金份额持有人或其代理人所持</w:t>
      </w:r>
    </w:p>
    <w:p w14:paraId="65581F40" w14:textId="77777777" w:rsidR="00AB3D68" w:rsidRDefault="008B6276">
      <w:pPr>
        <w:spacing w:after="22" w:line="363" w:lineRule="auto"/>
        <w:ind w:left="10"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0B3D79C" w14:textId="77777777" w:rsidR="00AB3D68" w:rsidRDefault="008B6276">
      <w:pPr>
        <w:ind w:left="475" w:right="3"/>
      </w:pPr>
      <w:r>
        <w:t>基金份额持有人大会采取记名</w:t>
      </w:r>
      <w:r>
        <w:t>方式进行投票表决。</w:t>
      </w:r>
      <w:r>
        <w:rPr>
          <w:rFonts w:ascii="Times New Roman" w:eastAsia="Times New Roman" w:hAnsi="Times New Roman" w:cs="Times New Roman"/>
        </w:rPr>
        <w:t xml:space="preserve"> </w:t>
      </w:r>
    </w:p>
    <w:p w14:paraId="0E632ABB" w14:textId="77777777" w:rsidR="00AB3D68" w:rsidRDefault="008B6276">
      <w:pPr>
        <w:spacing w:after="15" w:line="362" w:lineRule="auto"/>
        <w:ind w:left="0" w:right="3"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D6AFE1D" w14:textId="77777777" w:rsidR="00AB3D68" w:rsidRDefault="008B6276">
      <w:pPr>
        <w:spacing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CA343A9" w14:textId="77777777" w:rsidR="00AB3D68" w:rsidRDefault="008B6276">
      <w:pPr>
        <w:numPr>
          <w:ilvl w:val="0"/>
          <w:numId w:val="123"/>
        </w:numPr>
        <w:ind w:right="3" w:firstLine="480"/>
      </w:pPr>
      <w:r>
        <w:t>计票</w:t>
      </w:r>
      <w:r>
        <w:rPr>
          <w:rFonts w:ascii="Times New Roman" w:eastAsia="Times New Roman" w:hAnsi="Times New Roman" w:cs="Times New Roman"/>
        </w:rPr>
        <w:t xml:space="preserve"> </w:t>
      </w:r>
    </w:p>
    <w:p w14:paraId="7E679786" w14:textId="77777777" w:rsidR="00AB3D68" w:rsidRDefault="008B6276">
      <w:pPr>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72CF234" w14:textId="77777777" w:rsidR="00AB3D68" w:rsidRDefault="008B6276">
      <w:pPr>
        <w:numPr>
          <w:ilvl w:val="0"/>
          <w:numId w:val="135"/>
        </w:numPr>
        <w:spacing w:after="15" w:line="363" w:lineRule="auto"/>
        <w:ind w:right="3" w:firstLine="480"/>
      </w:pPr>
      <w:r>
        <w:t>如大会由基金管理人或基金托管人召集，基金份额持有人大会的主持人应当在会议开始后宣布在出席会议的基金份</w:t>
      </w:r>
      <w:r>
        <w:t>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2549EEA" w14:textId="77777777" w:rsidR="00AB3D68" w:rsidRDefault="008B6276">
      <w:pPr>
        <w:numPr>
          <w:ilvl w:val="0"/>
          <w:numId w:val="135"/>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36151AC" w14:textId="77777777" w:rsidR="00AB3D68" w:rsidRDefault="008B6276">
      <w:pPr>
        <w:numPr>
          <w:ilvl w:val="0"/>
          <w:numId w:val="135"/>
        </w:numPr>
        <w:spacing w:after="7" w:line="372"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7870516" w14:textId="77777777" w:rsidR="00AB3D68" w:rsidRDefault="008B6276">
      <w:pPr>
        <w:numPr>
          <w:ilvl w:val="0"/>
          <w:numId w:val="135"/>
        </w:numPr>
        <w:spacing w:after="4"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1DAC90C" w14:textId="77777777" w:rsidR="00AB3D68" w:rsidRDefault="008B6276">
      <w:pPr>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15FCA12" w14:textId="77777777" w:rsidR="00AB3D68" w:rsidRDefault="008B6276">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72D7DFEA" w14:textId="77777777" w:rsidR="00AB3D68" w:rsidRDefault="008B6276">
      <w:pPr>
        <w:numPr>
          <w:ilvl w:val="0"/>
          <w:numId w:val="123"/>
        </w:numPr>
        <w:ind w:right="3" w:firstLine="480"/>
      </w:pPr>
      <w:r>
        <w:t>生效与公告</w:t>
      </w:r>
      <w:r>
        <w:rPr>
          <w:rFonts w:ascii="Times New Roman" w:eastAsia="Times New Roman" w:hAnsi="Times New Roman" w:cs="Times New Roman"/>
        </w:rPr>
        <w:t xml:space="preserve"> </w:t>
      </w:r>
    </w:p>
    <w:p w14:paraId="5EB609DE" w14:textId="77777777" w:rsidR="00AB3D68" w:rsidRDefault="008B6276">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8A57F37" w14:textId="77777777" w:rsidR="00AB3D68" w:rsidRDefault="008B6276">
      <w:pPr>
        <w:ind w:left="475" w:right="3"/>
      </w:pPr>
      <w:r>
        <w:t>基金份额持有人大会的决议自表决通过之日起生效。</w:t>
      </w:r>
      <w:r>
        <w:rPr>
          <w:rFonts w:ascii="Times New Roman" w:eastAsia="Times New Roman" w:hAnsi="Times New Roman" w:cs="Times New Roman"/>
        </w:rPr>
        <w:t xml:space="preserve"> </w:t>
      </w:r>
    </w:p>
    <w:p w14:paraId="500E143B" w14:textId="77777777" w:rsidR="00AB3D68" w:rsidRDefault="008B6276">
      <w:pPr>
        <w:spacing w:after="14"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额持有人大会决议对全体基金份额持有人、基</w:t>
      </w:r>
      <w:r>
        <w:t>金管理人、基金托管人均有约束力。</w:t>
      </w:r>
      <w:r>
        <w:rPr>
          <w:rFonts w:ascii="Times New Roman" w:eastAsia="Times New Roman" w:hAnsi="Times New Roman" w:cs="Times New Roman"/>
        </w:rPr>
        <w:t xml:space="preserve"> </w:t>
      </w:r>
    </w:p>
    <w:p w14:paraId="472AFE90" w14:textId="77777777" w:rsidR="00AB3D68" w:rsidRDefault="008B6276">
      <w:pPr>
        <w:numPr>
          <w:ilvl w:val="0"/>
          <w:numId w:val="123"/>
        </w:numPr>
        <w:spacing w:after="0" w:line="360" w:lineRule="auto"/>
        <w:ind w:right="3"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5774C010" w14:textId="77777777" w:rsidR="00AB3D68" w:rsidRDefault="008B6276">
      <w:pPr>
        <w:spacing w:after="224"/>
        <w:ind w:left="420" w:firstLine="0"/>
      </w:pPr>
      <w:r>
        <w:rPr>
          <w:rFonts w:ascii="Times New Roman" w:eastAsia="Times New Roman" w:hAnsi="Times New Roman" w:cs="Times New Roman"/>
          <w:sz w:val="21"/>
        </w:rPr>
        <w:t xml:space="preserve"> </w:t>
      </w:r>
    </w:p>
    <w:p w14:paraId="34F91947" w14:textId="77777777" w:rsidR="00AB3D68" w:rsidRDefault="008B6276">
      <w:pPr>
        <w:ind w:left="475" w:right="3"/>
      </w:pPr>
      <w:r>
        <w:t>三、基金收益分配原则、执行方式</w:t>
      </w:r>
      <w:r>
        <w:rPr>
          <w:rFonts w:ascii="Times New Roman" w:eastAsia="Times New Roman" w:hAnsi="Times New Roman" w:cs="Times New Roman"/>
        </w:rPr>
        <w:t xml:space="preserve"> </w:t>
      </w:r>
    </w:p>
    <w:p w14:paraId="534B8F1C" w14:textId="77777777" w:rsidR="00AB3D68" w:rsidRDefault="008B6276">
      <w:pPr>
        <w:ind w:left="475" w:right="3"/>
      </w:pPr>
      <w:r>
        <w:t>（一）收益分配原则</w:t>
      </w:r>
      <w:r>
        <w:rPr>
          <w:rFonts w:ascii="Times New Roman" w:eastAsia="Times New Roman" w:hAnsi="Times New Roman" w:cs="Times New Roman"/>
        </w:rPr>
        <w:t xml:space="preserve"> </w:t>
      </w:r>
    </w:p>
    <w:p w14:paraId="14BE089B" w14:textId="77777777" w:rsidR="00AB3D68" w:rsidRDefault="008B6276">
      <w:pPr>
        <w:ind w:left="475" w:right="3"/>
      </w:pPr>
      <w:r>
        <w:t>本基金收益分配应遵循下列原则：</w:t>
      </w:r>
      <w:r>
        <w:rPr>
          <w:rFonts w:ascii="Times New Roman" w:eastAsia="Times New Roman" w:hAnsi="Times New Roman" w:cs="Times New Roman"/>
        </w:rPr>
        <w:t xml:space="preserve"> </w:t>
      </w:r>
    </w:p>
    <w:p w14:paraId="595CD735" w14:textId="77777777" w:rsidR="00AB3D68" w:rsidRDefault="008B6276">
      <w:pPr>
        <w:numPr>
          <w:ilvl w:val="0"/>
          <w:numId w:val="131"/>
        </w:numPr>
        <w:ind w:right="3" w:firstLine="480"/>
      </w:pPr>
      <w:r>
        <w:t>本基金同一类别的每份基金份额享有同等分配权；</w:t>
      </w:r>
      <w:r>
        <w:rPr>
          <w:rFonts w:ascii="Times New Roman" w:eastAsia="Times New Roman" w:hAnsi="Times New Roman" w:cs="Times New Roman"/>
        </w:rPr>
        <w:t xml:space="preserve"> </w:t>
      </w:r>
    </w:p>
    <w:p w14:paraId="59B8EF3C" w14:textId="77777777" w:rsidR="00AB3D68" w:rsidRDefault="008B6276">
      <w:pPr>
        <w:numPr>
          <w:ilvl w:val="0"/>
          <w:numId w:val="131"/>
        </w:numPr>
        <w:spacing w:after="6" w:line="370" w:lineRule="auto"/>
        <w:ind w:right="3" w:firstLine="480"/>
      </w:pPr>
      <w:r>
        <w:t>本基金收益分配方式为红利再投资，记入投资人收益账户，免收再投资的费用。投资人收益账户里的权益和其本金（投资人基金份额）一起参加当日的收益分配，并享有同等收益分配权；</w:t>
      </w:r>
      <w:r>
        <w:rPr>
          <w:rFonts w:ascii="Times New Roman" w:eastAsia="Times New Roman" w:hAnsi="Times New Roman" w:cs="Times New Roman"/>
        </w:rPr>
        <w:t xml:space="preserve">  </w:t>
      </w:r>
    </w:p>
    <w:p w14:paraId="26BEA89D" w14:textId="77777777" w:rsidR="00AB3D68" w:rsidRDefault="008B6276">
      <w:pPr>
        <w:numPr>
          <w:ilvl w:val="0"/>
          <w:numId w:val="131"/>
        </w:numPr>
        <w:spacing w:after="7" w:line="372" w:lineRule="auto"/>
        <w:ind w:right="3" w:firstLine="480"/>
      </w:pPr>
      <w:r>
        <w:t>本基金</w:t>
      </w:r>
      <w:r>
        <w:t xml:space="preserve"> </w:t>
      </w:r>
      <w:r>
        <w:rPr>
          <w:rFonts w:ascii="Times New Roman" w:eastAsia="Times New Roman" w:hAnsi="Times New Roman" w:cs="Times New Roman"/>
        </w:rPr>
        <w:t xml:space="preserve">A </w:t>
      </w:r>
      <w:r>
        <w:t>类基金份额采用</w:t>
      </w:r>
      <w:r>
        <w:t>“</w:t>
      </w:r>
      <w:r>
        <w:t>每日分配、利随本清</w:t>
      </w:r>
      <w:r>
        <w:t>”</w:t>
      </w:r>
      <w:r>
        <w:t>的原则。根据每日基金收益情况，以每百份基金已实现收益为基准，为投资人每日计算当日收益并分配，记入投资人收益账户。投资人赎回</w:t>
      </w:r>
      <w:r>
        <w:t xml:space="preserve"> </w:t>
      </w:r>
      <w:r>
        <w:rPr>
          <w:rFonts w:ascii="Times New Roman" w:eastAsia="Times New Roman" w:hAnsi="Times New Roman" w:cs="Times New Roman"/>
        </w:rPr>
        <w:t xml:space="preserve">A </w:t>
      </w:r>
      <w:r>
        <w:t>类基金份额时，其对应比例的累计收益将立即结清，以现金支付给投资人；若累计收益为负值，则从投资人赎回基金款中按比例扣除。</w:t>
      </w:r>
      <w:r>
        <w:t>投资人当日收益分配的计算保留到小数点后</w:t>
      </w:r>
      <w:r>
        <w:t xml:space="preserve"> </w:t>
      </w:r>
      <w:r>
        <w:rPr>
          <w:rFonts w:ascii="Times New Roman" w:eastAsia="Times New Roman" w:hAnsi="Times New Roman" w:cs="Times New Roman"/>
        </w:rPr>
        <w:t xml:space="preserve">2 </w:t>
      </w:r>
      <w:r>
        <w:t>位，小数点后第</w:t>
      </w:r>
      <w:r>
        <w:t xml:space="preserve"> </w:t>
      </w:r>
      <w:r>
        <w:rPr>
          <w:rFonts w:ascii="Times New Roman" w:eastAsia="Times New Roman" w:hAnsi="Times New Roman" w:cs="Times New Roman"/>
        </w:rPr>
        <w:t xml:space="preserve">3 </w:t>
      </w:r>
      <w:r>
        <w:t>位按去尾原则处理；</w:t>
      </w:r>
      <w:r>
        <w:rPr>
          <w:rFonts w:ascii="Times New Roman" w:eastAsia="Times New Roman" w:hAnsi="Times New Roman" w:cs="Times New Roman"/>
        </w:rPr>
        <w:t xml:space="preserve"> </w:t>
      </w:r>
    </w:p>
    <w:p w14:paraId="7B576460" w14:textId="77777777" w:rsidR="00AB3D68" w:rsidRDefault="008B6276">
      <w:pPr>
        <w:numPr>
          <w:ilvl w:val="0"/>
          <w:numId w:val="131"/>
        </w:numPr>
        <w:spacing w:after="1" w:line="372" w:lineRule="auto"/>
        <w:ind w:right="3" w:firstLine="480"/>
      </w:pPr>
      <w:r>
        <w:t>本基金</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类基金份额采用</w:t>
      </w:r>
      <w:r>
        <w:t>“</w:t>
      </w:r>
      <w:r>
        <w:t>每日分配、按日结转</w:t>
      </w:r>
      <w:r>
        <w:t>”</w:t>
      </w:r>
      <w:r>
        <w:t>的原则。根据每日基金收益情况，以每万份基金已实现收益为基准，为投资人每日计算当日收益并分配，且每日进行支付，收益支付方式只采用红利再投资方式。投资人部分赎回</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/D </w:t>
      </w:r>
      <w:r>
        <w:t>类基金份额时，对应的基金收益不随赎回款项支付给投资人，投资人全部赎回</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/D </w:t>
      </w:r>
      <w:r>
        <w:t>类基金份额时，基金收益将全部结算并计入投资人账户；</w:t>
      </w:r>
      <w:r>
        <w:rPr>
          <w:rFonts w:ascii="Times New Roman" w:eastAsia="Times New Roman" w:hAnsi="Times New Roman" w:cs="Times New Roman"/>
        </w:rPr>
        <w:t xml:space="preserve"> </w:t>
      </w:r>
    </w:p>
    <w:p w14:paraId="62B2B2CE" w14:textId="77777777" w:rsidR="00AB3D68" w:rsidRDefault="008B6276">
      <w:pPr>
        <w:numPr>
          <w:ilvl w:val="0"/>
          <w:numId w:val="131"/>
        </w:numPr>
        <w:spacing w:after="12" w:line="366" w:lineRule="auto"/>
        <w:ind w:right="3" w:firstLine="480"/>
      </w:pPr>
      <w:r>
        <w:t>本基金根据每日收益情况，将当日收益全部</w:t>
      </w:r>
      <w:r>
        <w:t>分配，若当日已实现收益大于零时，为投资人记正收益；若当日已实现收益小于零时，为投资人记负收益；若当日已实现收益等于零时，当日投资人不记收益；</w:t>
      </w:r>
      <w:r>
        <w:rPr>
          <w:rFonts w:ascii="Times New Roman" w:eastAsia="Times New Roman" w:hAnsi="Times New Roman" w:cs="Times New Roman"/>
        </w:rPr>
        <w:t xml:space="preserve"> </w:t>
      </w:r>
    </w:p>
    <w:p w14:paraId="7C827375" w14:textId="77777777" w:rsidR="00AB3D68" w:rsidRDefault="008B6276">
      <w:pPr>
        <w:numPr>
          <w:ilvl w:val="0"/>
          <w:numId w:val="131"/>
        </w:numPr>
        <w:spacing w:after="0" w:line="383" w:lineRule="auto"/>
        <w:ind w:right="3" w:firstLine="480"/>
      </w:pPr>
      <w:r>
        <w:t>投资人卖出部分</w:t>
      </w:r>
      <w:r>
        <w:t xml:space="preserve"> </w:t>
      </w:r>
      <w:r>
        <w:rPr>
          <w:rFonts w:ascii="Times New Roman" w:eastAsia="Times New Roman" w:hAnsi="Times New Roman" w:cs="Times New Roman"/>
        </w:rPr>
        <w:t xml:space="preserve">A </w:t>
      </w:r>
      <w:r>
        <w:t>类基金份额时，不支付对应的收益；但投资人</w:t>
      </w:r>
      <w:r>
        <w:t xml:space="preserve"> </w:t>
      </w:r>
      <w:r>
        <w:rPr>
          <w:rFonts w:ascii="Times New Roman" w:eastAsia="Times New Roman" w:hAnsi="Times New Roman" w:cs="Times New Roman"/>
        </w:rPr>
        <w:t xml:space="preserve">A </w:t>
      </w:r>
      <w:r>
        <w:t>类基金份额全部卖出时，以现金方式将全部累计收益与投资人结清；</w:t>
      </w:r>
      <w:r>
        <w:rPr>
          <w:rFonts w:ascii="Times New Roman" w:eastAsia="Times New Roman" w:hAnsi="Times New Roman" w:cs="Times New Roman"/>
        </w:rPr>
        <w:t xml:space="preserve"> </w:t>
      </w:r>
    </w:p>
    <w:p w14:paraId="33943B8D" w14:textId="77777777" w:rsidR="00AB3D68" w:rsidRDefault="008B6276">
      <w:pPr>
        <w:numPr>
          <w:ilvl w:val="0"/>
          <w:numId w:val="131"/>
        </w:numPr>
        <w:spacing w:after="0" w:line="379" w:lineRule="auto"/>
        <w:ind w:right="3" w:firstLine="480"/>
      </w:pPr>
      <w:r>
        <w:t>当日申购的基金份额自下一个工作日起，享有基金的收益分配权益；当日赎回的基金份额自下一个工作日起，不享有基金的收益分配权益；</w:t>
      </w:r>
      <w:r>
        <w:rPr>
          <w:rFonts w:ascii="Times New Roman" w:eastAsia="Times New Roman" w:hAnsi="Times New Roman" w:cs="Times New Roman"/>
        </w:rPr>
        <w:t xml:space="preserve"> </w:t>
      </w:r>
    </w:p>
    <w:p w14:paraId="58BD675D" w14:textId="77777777" w:rsidR="00AB3D68" w:rsidRDefault="008B6276">
      <w:pPr>
        <w:numPr>
          <w:ilvl w:val="0"/>
          <w:numId w:val="131"/>
        </w:numPr>
        <w:spacing w:after="0" w:line="385" w:lineRule="auto"/>
        <w:ind w:right="3" w:firstLine="480"/>
      </w:pPr>
      <w:r>
        <w:t>当日买入的</w:t>
      </w:r>
      <w:r>
        <w:t xml:space="preserve"> </w:t>
      </w:r>
      <w:r>
        <w:rPr>
          <w:rFonts w:ascii="Times New Roman" w:eastAsia="Times New Roman" w:hAnsi="Times New Roman" w:cs="Times New Roman"/>
        </w:rPr>
        <w:t xml:space="preserve">A </w:t>
      </w:r>
      <w:r>
        <w:t>类基金份额自买入当日起享有基金的收益分配权益；当日卖出的</w:t>
      </w:r>
      <w:r>
        <w:t xml:space="preserve"> </w:t>
      </w:r>
      <w:r>
        <w:rPr>
          <w:rFonts w:ascii="Times New Roman" w:eastAsia="Times New Roman" w:hAnsi="Times New Roman" w:cs="Times New Roman"/>
        </w:rPr>
        <w:t xml:space="preserve">A </w:t>
      </w:r>
      <w:r>
        <w:t>类基金份额自卖出当日起，不享有基金</w:t>
      </w:r>
      <w:r>
        <w:t>的收益分配权益；</w:t>
      </w:r>
      <w:r>
        <w:rPr>
          <w:rFonts w:ascii="Times New Roman" w:eastAsia="Times New Roman" w:hAnsi="Times New Roman" w:cs="Times New Roman"/>
        </w:rPr>
        <w:t xml:space="preserve"> </w:t>
      </w:r>
    </w:p>
    <w:p w14:paraId="75333E23" w14:textId="77777777" w:rsidR="00AB3D68" w:rsidRDefault="008B6276">
      <w:pPr>
        <w:spacing w:after="7" w:line="372" w:lineRule="auto"/>
        <w:ind w:left="-15" w:right="240" w:firstLine="470"/>
        <w:jc w:val="both"/>
      </w:pPr>
      <w:r>
        <w:rPr>
          <w:rFonts w:ascii="Times New Roman" w:eastAsia="Times New Roman" w:hAnsi="Times New Roman" w:cs="Times New Roman"/>
        </w:rPr>
        <w:t>9</w:t>
      </w:r>
      <w:r>
        <w:t>、</w:t>
      </w:r>
      <w:r>
        <w:rPr>
          <w:rFonts w:ascii="Times New Roman" w:eastAsia="Times New Roman" w:hAnsi="Times New Roman" w:cs="Times New Roman"/>
        </w:rPr>
        <w:t xml:space="preserve">A </w:t>
      </w:r>
      <w:r>
        <w:t>类基金份额投资人收益账户内高于</w:t>
      </w:r>
      <w:r>
        <w:t xml:space="preserve"> </w:t>
      </w:r>
      <w:r>
        <w:rPr>
          <w:rFonts w:ascii="Times New Roman" w:eastAsia="Times New Roman" w:hAnsi="Times New Roman" w:cs="Times New Roman"/>
        </w:rPr>
        <w:t xml:space="preserve">100 </w:t>
      </w:r>
      <w:r>
        <w:t>元以上的整百元收益将结转为</w:t>
      </w:r>
      <w:r>
        <w:t xml:space="preserve"> </w:t>
      </w:r>
      <w:r>
        <w:rPr>
          <w:rFonts w:ascii="Times New Roman" w:eastAsia="Times New Roman" w:hAnsi="Times New Roman" w:cs="Times New Roman"/>
        </w:rPr>
        <w:t xml:space="preserve">A </w:t>
      </w:r>
      <w:r>
        <w:t>类基金份额转入投资人的证券账户，投资人可在基金管理人网站查询收益账户明细；</w:t>
      </w:r>
      <w:r>
        <w:rPr>
          <w:rFonts w:ascii="Times New Roman" w:eastAsia="Times New Roman" w:hAnsi="Times New Roman" w:cs="Times New Roman"/>
        </w:rPr>
        <w:t xml:space="preserve"> </w:t>
      </w:r>
    </w:p>
    <w:p w14:paraId="49E3BF5F" w14:textId="77777777" w:rsidR="00AB3D68" w:rsidRDefault="008B6276">
      <w:pPr>
        <w:ind w:left="475" w:right="3"/>
      </w:pPr>
      <w:r>
        <w:rPr>
          <w:rFonts w:ascii="Times New Roman" w:eastAsia="Times New Roman" w:hAnsi="Times New Roman" w:cs="Times New Roman"/>
        </w:rPr>
        <w:t>10</w:t>
      </w:r>
      <w:r>
        <w:t>、法律法规或监管机构另有规定的从其规定。</w:t>
      </w:r>
      <w:r>
        <w:rPr>
          <w:rFonts w:ascii="Times New Roman" w:eastAsia="Times New Roman" w:hAnsi="Times New Roman" w:cs="Times New Roman"/>
        </w:rPr>
        <w:t xml:space="preserve"> </w:t>
      </w:r>
    </w:p>
    <w:p w14:paraId="413186B0" w14:textId="77777777" w:rsidR="00AB3D68" w:rsidRDefault="008B6276">
      <w:pPr>
        <w:numPr>
          <w:ilvl w:val="0"/>
          <w:numId w:val="132"/>
        </w:numPr>
        <w:ind w:right="3" w:firstLine="480"/>
      </w:pPr>
      <w:r>
        <w:t>收益分配方案</w:t>
      </w:r>
      <w:r>
        <w:rPr>
          <w:rFonts w:ascii="Times New Roman" w:eastAsia="Times New Roman" w:hAnsi="Times New Roman" w:cs="Times New Roman"/>
        </w:rPr>
        <w:t xml:space="preserve"> </w:t>
      </w:r>
    </w:p>
    <w:p w14:paraId="2408EC59" w14:textId="77777777" w:rsidR="00AB3D68" w:rsidRDefault="008B6276">
      <w:pPr>
        <w:ind w:left="475" w:right="3"/>
      </w:pPr>
      <w:r>
        <w:t>基金收益分配方案由基金管理人拟定，并由基金托管人复核后确定。</w:t>
      </w:r>
      <w:r>
        <w:rPr>
          <w:rFonts w:ascii="Times New Roman" w:eastAsia="Times New Roman" w:hAnsi="Times New Roman" w:cs="Times New Roman"/>
        </w:rPr>
        <w:t xml:space="preserve"> </w:t>
      </w:r>
    </w:p>
    <w:p w14:paraId="055FE714" w14:textId="77777777" w:rsidR="00AB3D68" w:rsidRDefault="008B6276">
      <w:pPr>
        <w:numPr>
          <w:ilvl w:val="0"/>
          <w:numId w:val="132"/>
        </w:numPr>
        <w:ind w:right="3" w:firstLine="480"/>
      </w:pPr>
      <w:r>
        <w:t>收益分配的时间和程序</w:t>
      </w:r>
      <w:r>
        <w:rPr>
          <w:rFonts w:ascii="Times New Roman" w:eastAsia="Times New Roman" w:hAnsi="Times New Roman" w:cs="Times New Roman"/>
        </w:rPr>
        <w:t xml:space="preserve"> </w:t>
      </w:r>
    </w:p>
    <w:p w14:paraId="4B30AE73" w14:textId="77777777" w:rsidR="00AB3D68" w:rsidRDefault="008B6276">
      <w:pPr>
        <w:spacing w:after="7" w:line="372" w:lineRule="auto"/>
        <w:ind w:left="-15" w:right="239" w:firstLine="470"/>
        <w:jc w:val="both"/>
      </w:pPr>
      <w:r>
        <w:t>本基金每个工作日进行收益分配。每个开放日公告前一个开放日</w:t>
      </w:r>
      <w:r>
        <w:t xml:space="preserve"> </w:t>
      </w:r>
      <w:r>
        <w:rPr>
          <w:rFonts w:ascii="Times New Roman" w:eastAsia="Times New Roman" w:hAnsi="Times New Roman" w:cs="Times New Roman"/>
        </w:rPr>
        <w:t xml:space="preserve">A </w:t>
      </w:r>
      <w:r>
        <w:t>类基金份额每百份基金已实现收益、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类基金份额每万份基金已实现收益以及四类基金份额的七日年化收益率。若遇法定节假日，应于节假日结束后第二个自然日，披露节假日期间的</w:t>
      </w:r>
      <w:r>
        <w:t xml:space="preserve"> </w:t>
      </w:r>
      <w:r>
        <w:rPr>
          <w:rFonts w:ascii="Times New Roman" w:eastAsia="Times New Roman" w:hAnsi="Times New Roman" w:cs="Times New Roman"/>
        </w:rPr>
        <w:t xml:space="preserve">A </w:t>
      </w:r>
      <w:r>
        <w:t>类基金份额每百份基金已实现收益、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类基金份额每万份基金已实现收益和节假日最后一日四类基金份额的七日年化收益率，以及节假日后首个开放日的</w:t>
      </w:r>
      <w:r>
        <w:t xml:space="preserve"> </w:t>
      </w:r>
      <w:r>
        <w:rPr>
          <w:rFonts w:ascii="Times New Roman" w:eastAsia="Times New Roman" w:hAnsi="Times New Roman" w:cs="Times New Roman"/>
        </w:rPr>
        <w:t xml:space="preserve">A </w:t>
      </w:r>
      <w:r>
        <w:t>类基金份额每百份基金已实现收益、</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类基金份额每万份基金已实现收益以及四类基金份额的七日年化收益率。经履行适当程序，可以适当延迟计算或披露。法律法规另有规定的，从其规定。</w:t>
      </w:r>
      <w:r>
        <w:rPr>
          <w:rFonts w:ascii="Times New Roman" w:eastAsia="Times New Roman" w:hAnsi="Times New Roman" w:cs="Times New Roman"/>
        </w:rPr>
        <w:t xml:space="preserve"> </w:t>
      </w:r>
    </w:p>
    <w:p w14:paraId="25A156DC" w14:textId="77777777" w:rsidR="00AB3D68" w:rsidRDefault="008B6276">
      <w:pPr>
        <w:ind w:left="475" w:right="3"/>
      </w:pPr>
      <w:r>
        <w:t>本基金每日例行的收益分配不</w:t>
      </w:r>
      <w:r>
        <w:t>再另行公告。</w:t>
      </w:r>
      <w:r>
        <w:rPr>
          <w:rFonts w:ascii="Times New Roman" w:eastAsia="Times New Roman" w:hAnsi="Times New Roman" w:cs="Times New Roman"/>
        </w:rPr>
        <w:t xml:space="preserve"> </w:t>
      </w:r>
    </w:p>
    <w:p w14:paraId="398DEAAC" w14:textId="77777777" w:rsidR="00AB3D68" w:rsidRDefault="008B6276">
      <w:pPr>
        <w:numPr>
          <w:ilvl w:val="0"/>
          <w:numId w:val="132"/>
        </w:numPr>
        <w:spacing w:line="371" w:lineRule="auto"/>
        <w:ind w:right="3" w:firstLine="480"/>
      </w:pPr>
      <w:r>
        <w:t>本基金</w:t>
      </w:r>
      <w:r>
        <w:t xml:space="preserve"> </w:t>
      </w:r>
      <w:r>
        <w:rPr>
          <w:rFonts w:ascii="Times New Roman" w:eastAsia="Times New Roman" w:hAnsi="Times New Roman" w:cs="Times New Roman"/>
        </w:rPr>
        <w:t xml:space="preserve">A </w:t>
      </w:r>
      <w:r>
        <w:t>类基金份额每百份基金已实现收益、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类基金份额每万份基金已实现收益及四类基金份额的七日年化收益率的计算见本基金合同第二十部分。四、与基金财产管理、运作有关费用的提取、支付方式与比例</w:t>
      </w:r>
      <w:r>
        <w:rPr>
          <w:rFonts w:ascii="Times New Roman" w:eastAsia="Times New Roman" w:hAnsi="Times New Roman" w:cs="Times New Roman"/>
        </w:rPr>
        <w:t xml:space="preserve"> </w:t>
      </w:r>
    </w:p>
    <w:p w14:paraId="14709D88" w14:textId="77777777" w:rsidR="00AB3D68" w:rsidRDefault="008B6276">
      <w:pPr>
        <w:ind w:left="475" w:right="3"/>
      </w:pPr>
      <w:r>
        <w:t>（一）基金费用的种类</w:t>
      </w:r>
      <w:r>
        <w:rPr>
          <w:rFonts w:ascii="Times New Roman" w:eastAsia="Times New Roman" w:hAnsi="Times New Roman" w:cs="Times New Roman"/>
        </w:rPr>
        <w:t xml:space="preserve"> </w:t>
      </w:r>
    </w:p>
    <w:p w14:paraId="3F58241A" w14:textId="77777777" w:rsidR="00AB3D68" w:rsidRDefault="008B6276">
      <w:pPr>
        <w:numPr>
          <w:ilvl w:val="0"/>
          <w:numId w:val="130"/>
        </w:numPr>
        <w:ind w:right="3" w:hanging="360"/>
      </w:pPr>
      <w:r>
        <w:t>基金管理人的管理费；</w:t>
      </w:r>
      <w:r>
        <w:rPr>
          <w:rFonts w:ascii="Times New Roman" w:eastAsia="Times New Roman" w:hAnsi="Times New Roman" w:cs="Times New Roman"/>
        </w:rPr>
        <w:t xml:space="preserve"> </w:t>
      </w:r>
    </w:p>
    <w:p w14:paraId="336DCE0A" w14:textId="77777777" w:rsidR="00AB3D68" w:rsidRDefault="008B6276">
      <w:pPr>
        <w:numPr>
          <w:ilvl w:val="0"/>
          <w:numId w:val="130"/>
        </w:numPr>
        <w:ind w:right="3" w:hanging="360"/>
      </w:pPr>
      <w:r>
        <w:t>基金托管人的托管费；</w:t>
      </w:r>
      <w:r>
        <w:rPr>
          <w:rFonts w:ascii="Times New Roman" w:eastAsia="Times New Roman" w:hAnsi="Times New Roman" w:cs="Times New Roman"/>
        </w:rPr>
        <w:t xml:space="preserve"> </w:t>
      </w:r>
    </w:p>
    <w:p w14:paraId="1686323F" w14:textId="77777777" w:rsidR="00AB3D68" w:rsidRDefault="008B6276">
      <w:pPr>
        <w:numPr>
          <w:ilvl w:val="0"/>
          <w:numId w:val="130"/>
        </w:numPr>
        <w:ind w:right="3" w:hanging="360"/>
      </w:pPr>
      <w:r>
        <w:t>销售服务费；</w:t>
      </w:r>
      <w:r>
        <w:rPr>
          <w:rFonts w:ascii="Times New Roman" w:eastAsia="Times New Roman" w:hAnsi="Times New Roman" w:cs="Times New Roman"/>
        </w:rPr>
        <w:t xml:space="preserve"> </w:t>
      </w:r>
    </w:p>
    <w:p w14:paraId="354261D8" w14:textId="77777777" w:rsidR="00AB3D68" w:rsidRDefault="008B6276">
      <w:pPr>
        <w:numPr>
          <w:ilvl w:val="0"/>
          <w:numId w:val="130"/>
        </w:numPr>
        <w:ind w:right="3" w:hanging="360"/>
      </w:pPr>
      <w:r>
        <w:t>《基金合同》生效后与基金相关的信息披露费用；</w:t>
      </w:r>
      <w:r>
        <w:rPr>
          <w:rFonts w:ascii="Times New Roman" w:eastAsia="Times New Roman" w:hAnsi="Times New Roman" w:cs="Times New Roman"/>
        </w:rPr>
        <w:t xml:space="preserve"> </w:t>
      </w:r>
    </w:p>
    <w:p w14:paraId="4EB075D5" w14:textId="77777777" w:rsidR="00AB3D68" w:rsidRDefault="008B6276">
      <w:pPr>
        <w:numPr>
          <w:ilvl w:val="0"/>
          <w:numId w:val="130"/>
        </w:numPr>
        <w:ind w:right="3" w:hanging="360"/>
      </w:pPr>
      <w:r>
        <w:t>《基金合同》生效后与基金相关的会计师费、律师费和诉讼费；</w:t>
      </w:r>
      <w:r>
        <w:rPr>
          <w:rFonts w:ascii="Times New Roman" w:eastAsia="Times New Roman" w:hAnsi="Times New Roman" w:cs="Times New Roman"/>
        </w:rPr>
        <w:t xml:space="preserve"> </w:t>
      </w:r>
    </w:p>
    <w:p w14:paraId="62A54877" w14:textId="77777777" w:rsidR="00AB3D68" w:rsidRDefault="008B6276">
      <w:pPr>
        <w:numPr>
          <w:ilvl w:val="0"/>
          <w:numId w:val="130"/>
        </w:numPr>
        <w:ind w:right="3" w:hanging="360"/>
      </w:pPr>
      <w:r>
        <w:t>基金份额持有人大会费用；</w:t>
      </w:r>
      <w:r>
        <w:rPr>
          <w:rFonts w:ascii="Times New Roman" w:eastAsia="Times New Roman" w:hAnsi="Times New Roman" w:cs="Times New Roman"/>
        </w:rPr>
        <w:t xml:space="preserve"> </w:t>
      </w:r>
    </w:p>
    <w:p w14:paraId="79D9E022" w14:textId="77777777" w:rsidR="00AB3D68" w:rsidRDefault="008B6276">
      <w:pPr>
        <w:numPr>
          <w:ilvl w:val="0"/>
          <w:numId w:val="130"/>
        </w:numPr>
        <w:spacing w:after="0" w:line="380" w:lineRule="auto"/>
        <w:ind w:right="3"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36786F90" w14:textId="77777777" w:rsidR="00AB3D68" w:rsidRDefault="008B6276">
      <w:pPr>
        <w:ind w:left="475" w:right="3"/>
      </w:pPr>
      <w:r>
        <w:rPr>
          <w:rFonts w:ascii="Times New Roman" w:eastAsia="Times New Roman" w:hAnsi="Times New Roman" w:cs="Times New Roman"/>
        </w:rPr>
        <w:t>9</w:t>
      </w:r>
      <w:r>
        <w:t>、</w:t>
      </w:r>
      <w:r>
        <w:t>基金的开户费用、账户维护费用；</w:t>
      </w:r>
      <w:r>
        <w:rPr>
          <w:rFonts w:ascii="Times New Roman" w:eastAsia="Times New Roman" w:hAnsi="Times New Roman" w:cs="Times New Roman"/>
        </w:rPr>
        <w:t xml:space="preserve"> </w:t>
      </w:r>
    </w:p>
    <w:p w14:paraId="455CC0DA" w14:textId="77777777" w:rsidR="00AB3D68" w:rsidRDefault="008B6276">
      <w:pPr>
        <w:ind w:left="475" w:right="3"/>
      </w:pPr>
      <w:r>
        <w:rPr>
          <w:rFonts w:ascii="Times New Roman" w:eastAsia="Times New Roman" w:hAnsi="Times New Roman" w:cs="Times New Roman"/>
        </w:rPr>
        <w:t>10</w:t>
      </w:r>
      <w:r>
        <w:t>、</w:t>
      </w:r>
      <w:r>
        <w:rPr>
          <w:rFonts w:ascii="Times New Roman" w:eastAsia="Times New Roman" w:hAnsi="Times New Roman" w:cs="Times New Roman"/>
        </w:rPr>
        <w:t xml:space="preserve">A </w:t>
      </w:r>
      <w:r>
        <w:t>类基金份额上市费及年费；</w:t>
      </w:r>
      <w:r>
        <w:rPr>
          <w:rFonts w:ascii="Times New Roman" w:eastAsia="Times New Roman" w:hAnsi="Times New Roman" w:cs="Times New Roman"/>
        </w:rPr>
        <w:t xml:space="preserve"> </w:t>
      </w:r>
    </w:p>
    <w:p w14:paraId="125F475C" w14:textId="77777777" w:rsidR="00AB3D68" w:rsidRDefault="008B6276">
      <w:pPr>
        <w:spacing w:after="0" w:line="379" w:lineRule="auto"/>
        <w:ind w:left="0" w:right="3" w:firstLine="480"/>
      </w:pPr>
      <w:r>
        <w:rPr>
          <w:rFonts w:ascii="Times New Roman" w:eastAsia="Times New Roman" w:hAnsi="Times New Roman" w:cs="Times New Roman"/>
        </w:rPr>
        <w:t>11</w:t>
      </w:r>
      <w:r>
        <w:t>、按照国家有关规定和《基金合同》约定，可以在基金财产中列支的其他费用。</w:t>
      </w:r>
      <w:r>
        <w:rPr>
          <w:rFonts w:ascii="Times New Roman" w:eastAsia="Times New Roman" w:hAnsi="Times New Roman" w:cs="Times New Roman"/>
        </w:rPr>
        <w:t xml:space="preserve"> </w:t>
      </w:r>
    </w:p>
    <w:p w14:paraId="6C4157EE" w14:textId="77777777" w:rsidR="00AB3D68" w:rsidRDefault="008B6276">
      <w:pPr>
        <w:ind w:left="475" w:right="3"/>
      </w:pPr>
      <w:r>
        <w:t>（二）基金管理人的管理费</w:t>
      </w:r>
      <w:r>
        <w:rPr>
          <w:rFonts w:ascii="Times New Roman" w:eastAsia="Times New Roman" w:hAnsi="Times New Roman" w:cs="Times New Roman"/>
        </w:rPr>
        <w:t xml:space="preserve">  </w:t>
      </w:r>
    </w:p>
    <w:p w14:paraId="21D7388E" w14:textId="77777777" w:rsidR="00AB3D68" w:rsidRDefault="008B6276">
      <w:pPr>
        <w:spacing w:after="14" w:line="383" w:lineRule="auto"/>
        <w:ind w:left="0" w:right="3"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58A1530F" w14:textId="77777777" w:rsidR="00AB3D68" w:rsidRDefault="008B6276">
      <w:pPr>
        <w:pStyle w:val="2"/>
        <w:ind w:left="490"/>
      </w:pPr>
      <w:r>
        <w:t>H</w:t>
      </w:r>
      <w:r>
        <w:rPr>
          <w:rFonts w:ascii="宋体" w:eastAsia="宋体" w:hAnsi="宋体" w:cs="宋体"/>
        </w:rPr>
        <w:t>＝</w:t>
      </w:r>
      <w:r>
        <w:t>E×0.15%÷</w:t>
      </w:r>
      <w:r>
        <w:rPr>
          <w:rFonts w:ascii="宋体" w:eastAsia="宋体" w:hAnsi="宋体" w:cs="宋体"/>
        </w:rPr>
        <w:t>当年天数</w:t>
      </w:r>
      <w:r>
        <w:t xml:space="preserve"> </w:t>
      </w:r>
    </w:p>
    <w:p w14:paraId="3FFC5E7C" w14:textId="77777777" w:rsidR="00AB3D68" w:rsidRDefault="008B6276">
      <w:pPr>
        <w:ind w:left="475"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C19470" w14:textId="77777777" w:rsidR="00AB3D68" w:rsidRDefault="008B6276">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0685AE9" w14:textId="77777777" w:rsidR="00AB3D68" w:rsidRDefault="008B6276">
      <w:pPr>
        <w:spacing w:after="7" w:line="372" w:lineRule="auto"/>
        <w:ind w:left="-15" w:right="240"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E748EC2" w14:textId="77777777" w:rsidR="00AB3D68" w:rsidRDefault="008B6276">
      <w:pPr>
        <w:ind w:left="475" w:right="3"/>
      </w:pPr>
      <w:r>
        <w:t>（三）基金托管人的托管费</w:t>
      </w:r>
      <w:r>
        <w:rPr>
          <w:rFonts w:ascii="Times New Roman" w:eastAsia="Times New Roman" w:hAnsi="Times New Roman" w:cs="Times New Roman"/>
        </w:rPr>
        <w:t xml:space="preserve"> </w:t>
      </w:r>
    </w:p>
    <w:p w14:paraId="68959AD1" w14:textId="77777777" w:rsidR="00AB3D68" w:rsidRDefault="008B6276">
      <w:pPr>
        <w:spacing w:after="14" w:line="383" w:lineRule="auto"/>
        <w:ind w:left="0" w:right="3" w:firstLine="480"/>
      </w:pPr>
      <w:r>
        <w:t>本基金的托管费按前一日基金资产净值的</w:t>
      </w:r>
      <w:r>
        <w:t xml:space="preserve"> </w:t>
      </w:r>
      <w:r>
        <w:rPr>
          <w:rFonts w:ascii="Times New Roman" w:eastAsia="Times New Roman" w:hAnsi="Times New Roman" w:cs="Times New Roman"/>
        </w:rPr>
        <w:t>0.06%</w:t>
      </w:r>
      <w:r>
        <w:t>的年费率计提。托管费的计算方法如下：</w:t>
      </w:r>
      <w:r>
        <w:rPr>
          <w:rFonts w:ascii="Times New Roman" w:eastAsia="Times New Roman" w:hAnsi="Times New Roman" w:cs="Times New Roman"/>
        </w:rPr>
        <w:t xml:space="preserve"> </w:t>
      </w:r>
    </w:p>
    <w:p w14:paraId="4E6124CF" w14:textId="77777777" w:rsidR="00AB3D68" w:rsidRDefault="008B6276">
      <w:pPr>
        <w:pStyle w:val="2"/>
        <w:ind w:left="490"/>
      </w:pPr>
      <w:r>
        <w:t>H</w:t>
      </w:r>
      <w:r>
        <w:rPr>
          <w:rFonts w:ascii="宋体" w:eastAsia="宋体" w:hAnsi="宋体" w:cs="宋体"/>
        </w:rPr>
        <w:t>＝</w:t>
      </w:r>
      <w:r>
        <w:t>E×0.06%÷</w:t>
      </w:r>
      <w:r>
        <w:rPr>
          <w:rFonts w:ascii="宋体" w:eastAsia="宋体" w:hAnsi="宋体" w:cs="宋体"/>
        </w:rPr>
        <w:t>当年天数</w:t>
      </w:r>
      <w:r>
        <w:t xml:space="preserve"> </w:t>
      </w:r>
    </w:p>
    <w:p w14:paraId="7FCDEDB7" w14:textId="77777777" w:rsidR="00AB3D68" w:rsidRDefault="008B6276">
      <w:pPr>
        <w:ind w:left="475"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A25817D" w14:textId="77777777" w:rsidR="00AB3D68" w:rsidRDefault="008B6276">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BE56391" w14:textId="77777777" w:rsidR="00AB3D68" w:rsidRDefault="008B6276">
      <w:pPr>
        <w:spacing w:after="9" w:line="372" w:lineRule="auto"/>
        <w:ind w:left="0" w:right="3" w:firstLine="480"/>
      </w:pPr>
      <w:r>
        <w:t>基金托管费每日计算，逐日累计至每月月末，按月支付，由基金管理人向基金托管人发送基金托</w:t>
      </w:r>
      <w:r>
        <w:t>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1A296C46" w14:textId="77777777" w:rsidR="00AB3D68" w:rsidRDefault="008B6276">
      <w:pPr>
        <w:ind w:left="475" w:right="3"/>
      </w:pPr>
      <w:r>
        <w:t>（四）基金销售服务费</w:t>
      </w:r>
      <w:r>
        <w:rPr>
          <w:rFonts w:ascii="Times New Roman" w:eastAsia="Times New Roman" w:hAnsi="Times New Roman" w:cs="Times New Roman"/>
        </w:rPr>
        <w:t xml:space="preserve"> </w:t>
      </w:r>
    </w:p>
    <w:p w14:paraId="422B6E8E" w14:textId="77777777" w:rsidR="00AB3D68" w:rsidRDefault="008B6276">
      <w:pPr>
        <w:ind w:left="475" w:right="3"/>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类基金份额的年销售服务费率为</w:t>
      </w:r>
      <w:r>
        <w:t xml:space="preserve"> </w:t>
      </w:r>
      <w:r>
        <w:rPr>
          <w:rFonts w:ascii="Times New Roman" w:eastAsia="Times New Roman" w:hAnsi="Times New Roman" w:cs="Times New Roman"/>
        </w:rPr>
        <w:t>0.25%</w:t>
      </w:r>
      <w:r>
        <w:t>，</w:t>
      </w:r>
      <w:r>
        <w:rPr>
          <w:rFonts w:ascii="Times New Roman" w:eastAsia="Times New Roman" w:hAnsi="Times New Roman" w:cs="Times New Roman"/>
        </w:rPr>
        <w:t xml:space="preserve">B </w:t>
      </w:r>
      <w:r>
        <w:t>类基</w:t>
      </w:r>
    </w:p>
    <w:p w14:paraId="173D0F1C" w14:textId="77777777" w:rsidR="00AB3D68" w:rsidRDefault="008B6276">
      <w:pPr>
        <w:spacing w:after="0" w:line="382" w:lineRule="auto"/>
        <w:ind w:left="10" w:right="3"/>
      </w:pPr>
      <w:r>
        <w:t>金份额的年销售服务费率为</w:t>
      </w:r>
      <w:r>
        <w:t xml:space="preserve"> </w:t>
      </w:r>
      <w:r>
        <w:rPr>
          <w:rFonts w:ascii="Times New Roman" w:eastAsia="Times New Roman" w:hAnsi="Times New Roman" w:cs="Times New Roman"/>
        </w:rPr>
        <w:t>0.01%</w:t>
      </w:r>
      <w:r>
        <w:t>，</w:t>
      </w:r>
      <w:r>
        <w:rPr>
          <w:rFonts w:ascii="Times New Roman" w:eastAsia="Times New Roman" w:hAnsi="Times New Roman" w:cs="Times New Roman"/>
        </w:rPr>
        <w:t xml:space="preserve">D </w:t>
      </w:r>
      <w:r>
        <w:t>类基金份额的年销售服务费率为</w:t>
      </w:r>
      <w:r>
        <w:t xml:space="preserve"> </w:t>
      </w:r>
      <w:r>
        <w:rPr>
          <w:rFonts w:ascii="Times New Roman" w:eastAsia="Times New Roman" w:hAnsi="Times New Roman" w:cs="Times New Roman"/>
        </w:rPr>
        <w:t>0.10%</w:t>
      </w:r>
      <w:r>
        <w:t>，计算公式具体如下：</w:t>
      </w:r>
      <w:r>
        <w:rPr>
          <w:rFonts w:ascii="Times New Roman" w:eastAsia="Times New Roman" w:hAnsi="Times New Roman" w:cs="Times New Roman"/>
        </w:rPr>
        <w:t xml:space="preserve"> </w:t>
      </w:r>
    </w:p>
    <w:p w14:paraId="1C7970A1" w14:textId="77777777" w:rsidR="00AB3D68" w:rsidRDefault="008B6276">
      <w:pPr>
        <w:ind w:left="475" w:right="3"/>
      </w:pPr>
      <w:r>
        <w:rPr>
          <w:rFonts w:ascii="Times New Roman" w:eastAsia="Times New Roman" w:hAnsi="Times New Roman" w:cs="Times New Roman"/>
        </w:rPr>
        <w:t>H</w:t>
      </w:r>
      <w:r>
        <w:t>＝</w:t>
      </w:r>
      <w:r>
        <w:rPr>
          <w:rFonts w:ascii="Times New Roman" w:eastAsia="Times New Roman" w:hAnsi="Times New Roman" w:cs="Times New Roman"/>
        </w:rPr>
        <w:t>E</w:t>
      </w:r>
      <w:r>
        <w:t>×</w:t>
      </w:r>
      <w:r>
        <w:t>年销售服务费率</w:t>
      </w:r>
      <w:r>
        <w:t>÷</w:t>
      </w:r>
      <w:r>
        <w:t>当年天数</w:t>
      </w:r>
      <w:r>
        <w:rPr>
          <w:rFonts w:ascii="Times New Roman" w:eastAsia="Times New Roman" w:hAnsi="Times New Roman" w:cs="Times New Roman"/>
        </w:rPr>
        <w:t xml:space="preserve"> </w:t>
      </w:r>
    </w:p>
    <w:p w14:paraId="79E28097" w14:textId="77777777" w:rsidR="00AB3D68" w:rsidRDefault="008B6276">
      <w:pPr>
        <w:ind w:left="475" w:right="3"/>
      </w:pPr>
      <w:r>
        <w:rPr>
          <w:rFonts w:ascii="Times New Roman" w:eastAsia="Times New Roman" w:hAnsi="Times New Roman" w:cs="Times New Roman"/>
        </w:rPr>
        <w:t xml:space="preserve">H </w:t>
      </w:r>
      <w:r>
        <w:t>为对应类别基金份额每日应计提的基金销售服务费</w:t>
      </w:r>
      <w:r>
        <w:rPr>
          <w:rFonts w:ascii="Times New Roman" w:eastAsia="Times New Roman" w:hAnsi="Times New Roman" w:cs="Times New Roman"/>
        </w:rPr>
        <w:t xml:space="preserve"> </w:t>
      </w:r>
    </w:p>
    <w:p w14:paraId="016C123A" w14:textId="77777777" w:rsidR="00AB3D68" w:rsidRDefault="008B6276">
      <w:pPr>
        <w:ind w:left="475" w:right="3"/>
      </w:pPr>
      <w:r>
        <w:rPr>
          <w:rFonts w:ascii="Times New Roman" w:eastAsia="Times New Roman" w:hAnsi="Times New Roman" w:cs="Times New Roman"/>
        </w:rPr>
        <w:t xml:space="preserve">E </w:t>
      </w:r>
      <w:r>
        <w:t>为对应类别基金份额前一日的基金资产净值</w:t>
      </w:r>
      <w:r>
        <w:rPr>
          <w:rFonts w:ascii="Times New Roman" w:eastAsia="Times New Roman" w:hAnsi="Times New Roman" w:cs="Times New Roman"/>
        </w:rPr>
        <w:t xml:space="preserve"> </w:t>
      </w:r>
    </w:p>
    <w:p w14:paraId="2A03E7CE" w14:textId="77777777" w:rsidR="00AB3D68" w:rsidRDefault="008B6276">
      <w:pPr>
        <w:spacing w:after="1" w:line="360" w:lineRule="auto"/>
        <w:ind w:left="0" w:right="3" w:firstLine="480"/>
      </w:pPr>
      <w:r>
        <w:t>基金销售服务费每日计提，逐日累计至每月月末，按月支付。由基金管理人向基金托管人发送基金销售服务费划付指令，经基金托管人复核后于次月首日起</w:t>
      </w:r>
    </w:p>
    <w:p w14:paraId="72E08E2B" w14:textId="77777777" w:rsidR="00AB3D68" w:rsidRDefault="008B6276">
      <w:pPr>
        <w:ind w:left="10" w:right="3"/>
      </w:pPr>
      <w:r>
        <w:rPr>
          <w:rFonts w:ascii="Times New Roman" w:eastAsia="Times New Roman" w:hAnsi="Times New Roman" w:cs="Times New Roman"/>
        </w:rPr>
        <w:t xml:space="preserve">5 </w:t>
      </w:r>
      <w:r>
        <w:t>个工作日内从基金财产中一次性支付给登记机构，由登记机构代付给销售机构。</w:t>
      </w:r>
    </w:p>
    <w:p w14:paraId="2BBB0624" w14:textId="77777777" w:rsidR="00AB3D68" w:rsidRDefault="008B6276">
      <w:pPr>
        <w:ind w:left="10" w:right="3"/>
      </w:pPr>
      <w:r>
        <w:t>若遇法定节假日、公休日等，支付日期顺延。</w:t>
      </w:r>
      <w:r>
        <w:rPr>
          <w:rFonts w:ascii="Times New Roman" w:eastAsia="Times New Roman" w:hAnsi="Times New Roman" w:cs="Times New Roman"/>
        </w:rPr>
        <w:t xml:space="preserve"> </w:t>
      </w:r>
    </w:p>
    <w:p w14:paraId="40E74E59" w14:textId="77777777" w:rsidR="00AB3D68" w:rsidRDefault="008B6276">
      <w:pPr>
        <w:ind w:left="475" w:right="3"/>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w:t>
      </w:r>
    </w:p>
    <w:p w14:paraId="04B579D0" w14:textId="77777777" w:rsidR="00AB3D68" w:rsidRDefault="008B6276">
      <w:pPr>
        <w:ind w:left="10" w:right="3"/>
      </w:pPr>
      <w:r>
        <w:t>议规定，按费用实际支出金额列入当期费用，由基金托管人从基金财产中支付。</w:t>
      </w:r>
      <w:r>
        <w:rPr>
          <w:rFonts w:ascii="Times New Roman" w:eastAsia="Times New Roman" w:hAnsi="Times New Roman" w:cs="Times New Roman"/>
        </w:rPr>
        <w:t xml:space="preserve"> </w:t>
      </w:r>
    </w:p>
    <w:p w14:paraId="410ECCFF" w14:textId="77777777" w:rsidR="00AB3D68" w:rsidRDefault="008B6276">
      <w:pPr>
        <w:spacing w:after="178"/>
        <w:ind w:left="480" w:firstLine="0"/>
      </w:pPr>
      <w:r>
        <w:rPr>
          <w:rFonts w:ascii="Times New Roman" w:eastAsia="Times New Roman" w:hAnsi="Times New Roman" w:cs="Times New Roman"/>
        </w:rPr>
        <w:t xml:space="preserve"> </w:t>
      </w:r>
    </w:p>
    <w:p w14:paraId="6FDB2175" w14:textId="77777777" w:rsidR="00AB3D68" w:rsidRDefault="008B6276">
      <w:pPr>
        <w:ind w:left="475" w:right="3"/>
      </w:pPr>
      <w:r>
        <w:t>五、基金资产的投资方向和投资限制</w:t>
      </w:r>
      <w:r>
        <w:rPr>
          <w:rFonts w:ascii="Times New Roman" w:eastAsia="Times New Roman" w:hAnsi="Times New Roman" w:cs="Times New Roman"/>
        </w:rPr>
        <w:t xml:space="preserve"> </w:t>
      </w:r>
    </w:p>
    <w:p w14:paraId="449F8901" w14:textId="77777777" w:rsidR="00AB3D68" w:rsidRDefault="008B6276">
      <w:pPr>
        <w:numPr>
          <w:ilvl w:val="0"/>
          <w:numId w:val="136"/>
        </w:numPr>
        <w:ind w:right="3" w:hanging="720"/>
      </w:pPr>
      <w:r>
        <w:t>投资范围</w:t>
      </w:r>
      <w:r>
        <w:rPr>
          <w:rFonts w:ascii="Times New Roman" w:eastAsia="Times New Roman" w:hAnsi="Times New Roman" w:cs="Times New Roman"/>
        </w:rPr>
        <w:t xml:space="preserve"> </w:t>
      </w:r>
    </w:p>
    <w:p w14:paraId="3757BCD0" w14:textId="77777777" w:rsidR="00AB3D68" w:rsidRDefault="008B6276">
      <w:pPr>
        <w:ind w:left="475" w:right="3"/>
      </w:pPr>
      <w:r>
        <w:t>本基金的投资范围包括：</w:t>
      </w:r>
      <w:r>
        <w:rPr>
          <w:rFonts w:ascii="Times New Roman" w:eastAsia="Times New Roman" w:hAnsi="Times New Roman" w:cs="Times New Roman"/>
        </w:rPr>
        <w:t xml:space="preserve"> </w:t>
      </w:r>
    </w:p>
    <w:p w14:paraId="3BF33C0C" w14:textId="77777777" w:rsidR="00AB3D68" w:rsidRDefault="008B6276">
      <w:pPr>
        <w:numPr>
          <w:ilvl w:val="0"/>
          <w:numId w:val="138"/>
        </w:numPr>
        <w:ind w:right="3" w:firstLine="480"/>
      </w:pPr>
      <w:r>
        <w:t>现金；</w:t>
      </w:r>
      <w:r>
        <w:rPr>
          <w:rFonts w:ascii="Times New Roman" w:eastAsia="Times New Roman" w:hAnsi="Times New Roman" w:cs="Times New Roman"/>
        </w:rPr>
        <w:t xml:space="preserve">  </w:t>
      </w:r>
    </w:p>
    <w:p w14:paraId="7D5372F2" w14:textId="77777777" w:rsidR="00AB3D68" w:rsidRDefault="008B6276">
      <w:pPr>
        <w:numPr>
          <w:ilvl w:val="0"/>
          <w:numId w:val="138"/>
        </w:numPr>
        <w:spacing w:after="0" w:line="383" w:lineRule="auto"/>
        <w:ind w:right="3" w:firstLine="480"/>
      </w:pPr>
      <w:r>
        <w:t>期限在</w:t>
      </w:r>
      <w:r>
        <w:t xml:space="preserve"> </w:t>
      </w: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年）的银行存款、债券回购、中央银行票据、同业存单；</w:t>
      </w:r>
      <w:r>
        <w:rPr>
          <w:rFonts w:ascii="Times New Roman" w:eastAsia="Times New Roman" w:hAnsi="Times New Roman" w:cs="Times New Roman"/>
        </w:rPr>
        <w:t xml:space="preserve"> </w:t>
      </w:r>
    </w:p>
    <w:p w14:paraId="056D9EE9" w14:textId="77777777" w:rsidR="00AB3D68" w:rsidRDefault="008B6276">
      <w:pPr>
        <w:numPr>
          <w:ilvl w:val="0"/>
          <w:numId w:val="138"/>
        </w:numPr>
        <w:spacing w:after="0" w:line="383" w:lineRule="auto"/>
        <w:ind w:right="3" w:firstLine="480"/>
      </w:pPr>
      <w:r>
        <w:t>剩余期限在</w:t>
      </w:r>
      <w:r>
        <w:t xml:space="preserve"> </w:t>
      </w:r>
      <w:r>
        <w:rPr>
          <w:rFonts w:ascii="Times New Roman" w:eastAsia="Times New Roman" w:hAnsi="Times New Roman" w:cs="Times New Roman"/>
        </w:rPr>
        <w:t xml:space="preserve">397 </w:t>
      </w:r>
      <w:r>
        <w:t>天以内（含</w:t>
      </w:r>
      <w:r>
        <w:t xml:space="preserve"> </w:t>
      </w:r>
      <w:r>
        <w:rPr>
          <w:rFonts w:ascii="Times New Roman" w:eastAsia="Times New Roman" w:hAnsi="Times New Roman" w:cs="Times New Roman"/>
        </w:rPr>
        <w:t xml:space="preserve">397 </w:t>
      </w:r>
      <w:r>
        <w:t>天）的债券、非金融企业债务融资工具、资产支持证券；</w:t>
      </w:r>
      <w:r>
        <w:rPr>
          <w:rFonts w:ascii="Times New Roman" w:eastAsia="Times New Roman" w:hAnsi="Times New Roman" w:cs="Times New Roman"/>
        </w:rPr>
        <w:t xml:space="preserve"> </w:t>
      </w:r>
    </w:p>
    <w:p w14:paraId="597600D2" w14:textId="77777777" w:rsidR="00AB3D68" w:rsidRDefault="008B6276">
      <w:pPr>
        <w:numPr>
          <w:ilvl w:val="0"/>
          <w:numId w:val="138"/>
        </w:numPr>
        <w:ind w:right="3" w:firstLine="480"/>
      </w:pPr>
      <w:r>
        <w:t>中国证监会、中国人民银行认可的其他具有良好流动性的货币市场工具。</w:t>
      </w:r>
      <w:r>
        <w:rPr>
          <w:rFonts w:ascii="Times New Roman" w:eastAsia="Times New Roman" w:hAnsi="Times New Roman" w:cs="Times New Roman"/>
        </w:rPr>
        <w:t xml:space="preserve"> </w:t>
      </w:r>
    </w:p>
    <w:p w14:paraId="1F0A70A0" w14:textId="77777777" w:rsidR="00AB3D68" w:rsidRDefault="008B6276">
      <w:pPr>
        <w:spacing w:line="360" w:lineRule="auto"/>
        <w:ind w:left="0" w:right="3" w:firstLine="480"/>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6E8F7906" w14:textId="77777777" w:rsidR="00AB3D68" w:rsidRDefault="008B6276">
      <w:pPr>
        <w:numPr>
          <w:ilvl w:val="0"/>
          <w:numId w:val="136"/>
        </w:numPr>
        <w:ind w:right="3" w:hanging="720"/>
      </w:pPr>
      <w:r>
        <w:t>投资限制</w:t>
      </w:r>
      <w:r>
        <w:rPr>
          <w:rFonts w:ascii="Times New Roman" w:eastAsia="Times New Roman" w:hAnsi="Times New Roman" w:cs="Times New Roman"/>
        </w:rPr>
        <w:t xml:space="preserve"> </w:t>
      </w:r>
    </w:p>
    <w:p w14:paraId="1122BF49" w14:textId="77777777" w:rsidR="00AB3D68" w:rsidRDefault="008B6276">
      <w:pPr>
        <w:ind w:left="475" w:right="3"/>
      </w:pPr>
      <w:r>
        <w:rPr>
          <w:rFonts w:ascii="Times New Roman" w:eastAsia="Times New Roman" w:hAnsi="Times New Roman" w:cs="Times New Roman"/>
        </w:rPr>
        <w:t>1</w:t>
      </w:r>
      <w:r>
        <w:t>、本基金不得投资于以下金融工具：</w:t>
      </w:r>
      <w:r>
        <w:rPr>
          <w:rFonts w:ascii="Times New Roman" w:eastAsia="Times New Roman" w:hAnsi="Times New Roman" w:cs="Times New Roman"/>
        </w:rPr>
        <w:t xml:space="preserve"> </w:t>
      </w:r>
    </w:p>
    <w:p w14:paraId="7D1120C4" w14:textId="77777777" w:rsidR="00AB3D68" w:rsidRDefault="008B6276">
      <w:pPr>
        <w:numPr>
          <w:ilvl w:val="0"/>
          <w:numId w:val="137"/>
        </w:numPr>
        <w:ind w:right="3" w:firstLine="480"/>
      </w:pPr>
      <w:r>
        <w:t>股票；</w:t>
      </w:r>
      <w:r>
        <w:rPr>
          <w:rFonts w:ascii="Times New Roman" w:eastAsia="Times New Roman" w:hAnsi="Times New Roman" w:cs="Times New Roman"/>
        </w:rPr>
        <w:t xml:space="preserve"> </w:t>
      </w:r>
    </w:p>
    <w:p w14:paraId="152309D3" w14:textId="77777777" w:rsidR="00AB3D68" w:rsidRDefault="008B6276">
      <w:pPr>
        <w:numPr>
          <w:ilvl w:val="0"/>
          <w:numId w:val="137"/>
        </w:numPr>
        <w:ind w:right="3" w:firstLine="480"/>
      </w:pPr>
      <w:r>
        <w:t>可转换债券、可交换债券；</w:t>
      </w:r>
      <w:r>
        <w:rPr>
          <w:rFonts w:ascii="Times New Roman" w:eastAsia="Times New Roman" w:hAnsi="Times New Roman" w:cs="Times New Roman"/>
        </w:rPr>
        <w:t xml:space="preserve"> </w:t>
      </w:r>
    </w:p>
    <w:p w14:paraId="7C3C98A0" w14:textId="77777777" w:rsidR="00AB3D68" w:rsidRDefault="008B6276">
      <w:pPr>
        <w:numPr>
          <w:ilvl w:val="0"/>
          <w:numId w:val="137"/>
        </w:numPr>
        <w:ind w:right="3" w:firstLine="480"/>
      </w:pPr>
      <w:r>
        <w:t>信用等级在</w:t>
      </w:r>
      <w:r>
        <w:t xml:space="preserve"> </w:t>
      </w:r>
      <w:r>
        <w:rPr>
          <w:rFonts w:ascii="Times New Roman" w:eastAsia="Times New Roman" w:hAnsi="Times New Roman" w:cs="Times New Roman"/>
        </w:rPr>
        <w:t>AA+</w:t>
      </w:r>
      <w:r>
        <w:t>级以下的债券与非金融企业债务融资工具；</w:t>
      </w:r>
      <w:r>
        <w:rPr>
          <w:rFonts w:ascii="Times New Roman" w:eastAsia="Times New Roman" w:hAnsi="Times New Roman" w:cs="Times New Roman"/>
        </w:rPr>
        <w:t xml:space="preserve"> </w:t>
      </w:r>
    </w:p>
    <w:p w14:paraId="3BB81C13" w14:textId="77777777" w:rsidR="00AB3D68" w:rsidRDefault="008B6276">
      <w:pPr>
        <w:numPr>
          <w:ilvl w:val="0"/>
          <w:numId w:val="137"/>
        </w:numPr>
        <w:spacing w:after="0" w:line="379" w:lineRule="auto"/>
        <w:ind w:right="3" w:firstLine="480"/>
      </w:pPr>
      <w:r>
        <w:t>以定期存款利率为基准利率的浮动利率债券，已进入最后一个利率调整期的除外；</w:t>
      </w:r>
      <w:r>
        <w:rPr>
          <w:rFonts w:ascii="Times New Roman" w:eastAsia="Times New Roman" w:hAnsi="Times New Roman" w:cs="Times New Roman"/>
        </w:rPr>
        <w:t xml:space="preserve"> </w:t>
      </w:r>
    </w:p>
    <w:p w14:paraId="2119D8C0" w14:textId="77777777" w:rsidR="00AB3D68" w:rsidRDefault="008B6276">
      <w:pPr>
        <w:numPr>
          <w:ilvl w:val="0"/>
          <w:numId w:val="137"/>
        </w:numPr>
        <w:ind w:right="3" w:firstLine="480"/>
      </w:pPr>
      <w:r>
        <w:t>中国证监会、中国人民银行禁止投资的其他金融工具。</w:t>
      </w:r>
      <w:r>
        <w:rPr>
          <w:rFonts w:ascii="Times New Roman" w:eastAsia="Times New Roman" w:hAnsi="Times New Roman" w:cs="Times New Roman"/>
        </w:rPr>
        <w:t xml:space="preserve"> </w:t>
      </w:r>
    </w:p>
    <w:p w14:paraId="779CFB0A" w14:textId="77777777" w:rsidR="00AB3D68" w:rsidRDefault="008B6276">
      <w:pPr>
        <w:spacing w:after="21" w:line="365" w:lineRule="auto"/>
        <w:ind w:left="0" w:right="3" w:firstLine="566"/>
      </w:pPr>
      <w:r>
        <w:t>若法律法规或监管部门取消上述限制，履行适当程序后，本基金不受上述规定的限制。</w:t>
      </w:r>
      <w:r>
        <w:rPr>
          <w:rFonts w:ascii="Times New Roman" w:eastAsia="Times New Roman" w:hAnsi="Times New Roman" w:cs="Times New Roman"/>
        </w:rPr>
        <w:t xml:space="preserve"> </w:t>
      </w:r>
    </w:p>
    <w:p w14:paraId="5C579ECD" w14:textId="77777777" w:rsidR="00AB3D68" w:rsidRDefault="008B6276">
      <w:pPr>
        <w:ind w:left="475" w:right="3"/>
      </w:pPr>
      <w:r>
        <w:rPr>
          <w:rFonts w:ascii="Times New Roman" w:eastAsia="Times New Roman" w:hAnsi="Times New Roman" w:cs="Times New Roman"/>
        </w:rPr>
        <w:t>2</w:t>
      </w:r>
      <w:r>
        <w:t>、组合限制</w:t>
      </w:r>
      <w:r>
        <w:rPr>
          <w:rFonts w:ascii="Times New Roman" w:eastAsia="Times New Roman" w:hAnsi="Times New Roman" w:cs="Times New Roman"/>
        </w:rPr>
        <w:t xml:space="preserve"> </w:t>
      </w:r>
    </w:p>
    <w:p w14:paraId="2873F52B" w14:textId="77777777" w:rsidR="00AB3D68" w:rsidRDefault="008B6276">
      <w:pPr>
        <w:ind w:left="475" w:right="3"/>
      </w:pPr>
      <w:r>
        <w:t>基金的投资组合应遵循以下限制：</w:t>
      </w:r>
      <w:r>
        <w:rPr>
          <w:rFonts w:ascii="Times New Roman" w:eastAsia="Times New Roman" w:hAnsi="Times New Roman" w:cs="Times New Roman"/>
        </w:rPr>
        <w:t xml:space="preserve"> </w:t>
      </w:r>
    </w:p>
    <w:p w14:paraId="03912C2C" w14:textId="77777777" w:rsidR="00AB3D68" w:rsidRDefault="008B6276">
      <w:pPr>
        <w:numPr>
          <w:ilvl w:val="0"/>
          <w:numId w:val="139"/>
        </w:numPr>
        <w:spacing w:after="0" w:line="387" w:lineRule="auto"/>
        <w:ind w:right="3" w:firstLine="475"/>
      </w:pPr>
      <w:r>
        <w:t>本基金投资组合的平均剩余期限在每个交易日均不得超过</w:t>
      </w:r>
      <w:r>
        <w:t xml:space="preserve"> </w:t>
      </w:r>
      <w:r>
        <w:rPr>
          <w:rFonts w:ascii="Times New Roman" w:eastAsia="Times New Roman" w:hAnsi="Times New Roman" w:cs="Times New Roman"/>
        </w:rPr>
        <w:t xml:space="preserve">120 </w:t>
      </w:r>
      <w:r>
        <w:t>天，平均剩余存续期不得超过</w:t>
      </w:r>
      <w:r>
        <w:t xml:space="preserve"> </w:t>
      </w:r>
      <w:r>
        <w:rPr>
          <w:rFonts w:ascii="Times New Roman" w:eastAsia="Times New Roman" w:hAnsi="Times New Roman" w:cs="Times New Roman"/>
        </w:rPr>
        <w:t xml:space="preserve">240 </w:t>
      </w:r>
      <w:r>
        <w:t>天；</w:t>
      </w:r>
      <w:r>
        <w:rPr>
          <w:rFonts w:ascii="Times New Roman" w:eastAsia="Times New Roman" w:hAnsi="Times New Roman" w:cs="Times New Roman"/>
        </w:rPr>
        <w:t xml:space="preserve"> </w:t>
      </w:r>
    </w:p>
    <w:p w14:paraId="73583447" w14:textId="77777777" w:rsidR="00AB3D68" w:rsidRDefault="008B6276">
      <w:pPr>
        <w:numPr>
          <w:ilvl w:val="0"/>
          <w:numId w:val="139"/>
        </w:numPr>
        <w:ind w:right="3" w:firstLine="475"/>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DA6CA6" w14:textId="77777777" w:rsidR="00AB3D68" w:rsidRDefault="008B6276">
      <w:pPr>
        <w:numPr>
          <w:ilvl w:val="0"/>
          <w:numId w:val="139"/>
        </w:numPr>
        <w:spacing w:after="0" w:line="385" w:lineRule="auto"/>
        <w:ind w:right="3" w:firstLine="475"/>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86E2A9" w14:textId="77777777" w:rsidR="00AB3D68" w:rsidRDefault="008B6276">
      <w:pPr>
        <w:numPr>
          <w:ilvl w:val="0"/>
          <w:numId w:val="139"/>
        </w:numPr>
        <w:ind w:right="3" w:firstLine="475"/>
      </w:pPr>
      <w:r>
        <w:t>本基金投资于同一机构发行的债券、非金融企业债务融资工具及其作</w:t>
      </w:r>
    </w:p>
    <w:p w14:paraId="30B25CBD" w14:textId="77777777" w:rsidR="00AB3D68" w:rsidRDefault="008B6276">
      <w:pPr>
        <w:spacing w:after="0" w:line="384" w:lineRule="auto"/>
        <w:ind w:left="10" w:right="3"/>
      </w:pPr>
      <w:r>
        <w:t>为原始权益人的资产支持证券占基金资产净值的比例合计不得超过</w:t>
      </w:r>
      <w:r>
        <w:t xml:space="preserve"> </w:t>
      </w:r>
      <w:r>
        <w:rPr>
          <w:rFonts w:ascii="Times New Roman" w:eastAsia="Times New Roman" w:hAnsi="Times New Roman" w:cs="Times New Roman"/>
        </w:rPr>
        <w:t>10%</w:t>
      </w:r>
      <w:r>
        <w:t>，国债、中央银行票据、政策性金融债券除外；</w:t>
      </w:r>
      <w:r>
        <w:rPr>
          <w:rFonts w:ascii="Times New Roman" w:eastAsia="Times New Roman" w:hAnsi="Times New Roman" w:cs="Times New Roman"/>
        </w:rPr>
        <w:t xml:space="preserve"> </w:t>
      </w:r>
    </w:p>
    <w:p w14:paraId="459C9581" w14:textId="77777777" w:rsidR="00AB3D68" w:rsidRDefault="008B6276">
      <w:pPr>
        <w:numPr>
          <w:ilvl w:val="0"/>
          <w:numId w:val="139"/>
        </w:numPr>
        <w:ind w:right="3" w:firstLine="475"/>
      </w:pPr>
      <w:r>
        <w:t>本基金投资于有固定期限银行存款的比例，不得超过基金资产净值的</w:t>
      </w:r>
    </w:p>
    <w:p w14:paraId="23203D59" w14:textId="77777777" w:rsidR="00AB3D68" w:rsidRDefault="008B6276">
      <w:pPr>
        <w:ind w:left="10" w:right="3"/>
      </w:pPr>
      <w:r>
        <w:rPr>
          <w:rFonts w:ascii="Times New Roman" w:eastAsia="Times New Roman" w:hAnsi="Times New Roman" w:cs="Times New Roman"/>
        </w:rPr>
        <w:t>30%</w:t>
      </w:r>
      <w:r>
        <w:t>，但投资于有存款期限，根据协议可提前支取的银行存款不受上述比例限制；</w:t>
      </w:r>
      <w:r>
        <w:rPr>
          <w:rFonts w:ascii="Times New Roman" w:eastAsia="Times New Roman" w:hAnsi="Times New Roman" w:cs="Times New Roman"/>
        </w:rPr>
        <w:t xml:space="preserve"> </w:t>
      </w:r>
    </w:p>
    <w:p w14:paraId="26DE3DC0" w14:textId="77777777" w:rsidR="00AB3D68" w:rsidRDefault="008B6276">
      <w:pPr>
        <w:numPr>
          <w:ilvl w:val="0"/>
          <w:numId w:val="139"/>
        </w:numPr>
        <w:spacing w:after="7" w:line="372" w:lineRule="auto"/>
        <w:ind w:right="3" w:firstLine="475"/>
      </w:pPr>
      <w:r>
        <w:t>本基金投资于具有基金托管资格的同一商业银行的银行存款、同业存单占基金资产净值的比例合计不得超过</w:t>
      </w:r>
      <w:r>
        <w:t xml:space="preserve"> </w:t>
      </w:r>
      <w:r>
        <w:rPr>
          <w:rFonts w:ascii="Times New Roman" w:eastAsia="Times New Roman" w:hAnsi="Times New Roman" w:cs="Times New Roman"/>
        </w:rPr>
        <w:t xml:space="preserve">20% </w:t>
      </w:r>
      <w:r>
        <w:t>；投资于不具有基金托管资格的同一商业银行的银行存款、同业存单占基金资产净值的比例合计不得超过</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36F3ADFE" w14:textId="77777777" w:rsidR="00AB3D68" w:rsidRDefault="008B6276">
      <w:pPr>
        <w:numPr>
          <w:ilvl w:val="0"/>
          <w:numId w:val="139"/>
        </w:numPr>
        <w:spacing w:after="7" w:line="372" w:lineRule="auto"/>
        <w:ind w:right="3" w:firstLine="475"/>
      </w:pPr>
      <w:r>
        <w:t>本基金持有的现金、国债、中央银行票据、政策性金融债券占基金资产净值的比例合计不得低于</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8</w:t>
      </w:r>
      <w:r>
        <w:t>）本基金持有的现金、国债、中央银行票据、政策性金融债券以及五个交易日内到期的其他金融工具占基金资产净值的比例合计不得低于</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66A870" w14:textId="77777777" w:rsidR="00AB3D68" w:rsidRDefault="008B6276">
      <w:pPr>
        <w:numPr>
          <w:ilvl w:val="0"/>
          <w:numId w:val="140"/>
        </w:numPr>
        <w:spacing w:after="7" w:line="372" w:lineRule="auto"/>
        <w:ind w:right="180" w:firstLine="470"/>
        <w:jc w:val="both"/>
      </w:pPr>
      <w:r>
        <w:t>当本基金前</w:t>
      </w:r>
      <w:r>
        <w:t xml:space="preserve"> </w:t>
      </w:r>
      <w:r>
        <w:rPr>
          <w:rFonts w:ascii="Times New Roman" w:eastAsia="Times New Roman" w:hAnsi="Times New Roman" w:cs="Times New Roman"/>
        </w:rPr>
        <w:t xml:space="preserve">10 </w:t>
      </w:r>
      <w:r>
        <w:t>名份</w:t>
      </w:r>
      <w:r>
        <w:t>额持有人的持有份额合计超过基金总份额的</w:t>
      </w:r>
      <w:r>
        <w:t xml:space="preserve"> </w:t>
      </w:r>
      <w:r>
        <w:rPr>
          <w:rFonts w:ascii="Times New Roman" w:eastAsia="Times New Roman" w:hAnsi="Times New Roman" w:cs="Times New Roman"/>
        </w:rPr>
        <w:t xml:space="preserve">20% </w:t>
      </w:r>
      <w:r>
        <w:t>时，本基金投资组合的平均剩余期限不得超过</w:t>
      </w:r>
      <w:r>
        <w:t xml:space="preserve"> </w:t>
      </w:r>
      <w:r>
        <w:rPr>
          <w:rFonts w:ascii="Times New Roman" w:eastAsia="Times New Roman" w:hAnsi="Times New Roman" w:cs="Times New Roman"/>
        </w:rPr>
        <w:t xml:space="preserve">90 </w:t>
      </w:r>
      <w:r>
        <w:t>天，平均剩余存续期不得超过</w:t>
      </w:r>
      <w:r>
        <w:t xml:space="preserve"> </w:t>
      </w:r>
      <w:r>
        <w:rPr>
          <w:rFonts w:ascii="Times New Roman" w:eastAsia="Times New Roman" w:hAnsi="Times New Roman" w:cs="Times New Roman"/>
        </w:rPr>
        <w:t xml:space="preserve">180 </w:t>
      </w:r>
      <w:r>
        <w:t>天，投资组合中现金、国债、中央银行票据、政策性金融债券以及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个交易日内到期的其他金融工具占基金资产净值的比例合计不得低于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658AF40" w14:textId="77777777" w:rsidR="00AB3D68" w:rsidRDefault="008B6276">
      <w:pPr>
        <w:spacing w:after="0" w:line="380" w:lineRule="auto"/>
        <w:ind w:left="0" w:right="3" w:firstLine="480"/>
      </w:pPr>
      <w:r>
        <w:t>当本基金前</w:t>
      </w:r>
      <w:r>
        <w:t xml:space="preserve"> </w:t>
      </w:r>
      <w:r>
        <w:rPr>
          <w:rFonts w:ascii="Times New Roman" w:eastAsia="Times New Roman" w:hAnsi="Times New Roman" w:cs="Times New Roman"/>
        </w:rPr>
        <w:t xml:space="preserve">10 </w:t>
      </w:r>
      <w:r>
        <w:t>名份额持有人的持有份额合计超过基金总份额的</w:t>
      </w:r>
      <w:r>
        <w:t xml:space="preserve"> </w:t>
      </w:r>
      <w:r>
        <w:rPr>
          <w:rFonts w:ascii="Times New Roman" w:eastAsia="Times New Roman" w:hAnsi="Times New Roman" w:cs="Times New Roman"/>
        </w:rPr>
        <w:t>50%</w:t>
      </w:r>
      <w:r>
        <w:t>时，本基金投资组合的平均剩余期限不得超过</w:t>
      </w:r>
      <w:r>
        <w:rPr>
          <w:rFonts w:ascii="Times New Roman" w:eastAsia="Times New Roman" w:hAnsi="Times New Roman" w:cs="Times New Roman"/>
        </w:rPr>
        <w:t>60</w:t>
      </w:r>
      <w:r>
        <w:t>天，平均剩余存续期不得超过</w:t>
      </w:r>
      <w:r>
        <w:rPr>
          <w:rFonts w:ascii="Times New Roman" w:eastAsia="Times New Roman" w:hAnsi="Times New Roman" w:cs="Times New Roman"/>
        </w:rPr>
        <w:t>120</w:t>
      </w:r>
      <w:r>
        <w:t>天，投资组合中现金、国债、中央银行票据、政策性金融债券以及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w:t>
      </w:r>
      <w:r>
        <w:t>资产净值的比例合计不得低于</w:t>
      </w:r>
      <w:r>
        <w:t xml:space="preserve"> </w:t>
      </w:r>
      <w:r>
        <w:rPr>
          <w:rFonts w:ascii="Times New Roman" w:eastAsia="Times New Roman" w:hAnsi="Times New Roman" w:cs="Times New Roman"/>
        </w:rPr>
        <w:t>30 %</w:t>
      </w:r>
      <w:r>
        <w:t>；</w:t>
      </w:r>
      <w:r>
        <w:rPr>
          <w:rFonts w:ascii="Times New Roman" w:eastAsia="Times New Roman" w:hAnsi="Times New Roman" w:cs="Times New Roman"/>
        </w:rPr>
        <w:t xml:space="preserve"> </w:t>
      </w:r>
    </w:p>
    <w:p w14:paraId="3347E692" w14:textId="77777777" w:rsidR="00AB3D68" w:rsidRDefault="008B6276">
      <w:pPr>
        <w:numPr>
          <w:ilvl w:val="0"/>
          <w:numId w:val="140"/>
        </w:numPr>
        <w:spacing w:after="0" w:line="385" w:lineRule="auto"/>
        <w:ind w:right="180" w:firstLine="470"/>
        <w:jc w:val="both"/>
      </w:pPr>
      <w:r>
        <w:t>本基金持有的到期日在</w:t>
      </w:r>
      <w:r>
        <w:t xml:space="preserve"> </w:t>
      </w:r>
      <w:r>
        <w:rPr>
          <w:rFonts w:ascii="Times New Roman" w:eastAsia="Times New Roman" w:hAnsi="Times New Roman" w:cs="Times New Roman"/>
        </w:rPr>
        <w:t xml:space="preserve">10 </w:t>
      </w:r>
      <w:r>
        <w:t>个交易日以上的逆回购、银行定期存款等流动性受限资产投资占基金资产净值的比例合计不得超过</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8652AFB" w14:textId="77777777" w:rsidR="00AB3D68" w:rsidRDefault="008B6276">
      <w:pPr>
        <w:numPr>
          <w:ilvl w:val="0"/>
          <w:numId w:val="140"/>
        </w:numPr>
        <w:spacing w:after="7" w:line="372" w:lineRule="auto"/>
        <w:ind w:right="180" w:firstLine="470"/>
        <w:jc w:val="both"/>
      </w:pPr>
      <w:r>
        <w:t>除发生巨额赎回、连续</w:t>
      </w:r>
      <w:r>
        <w:t xml:space="preserve"> </w:t>
      </w:r>
      <w:r>
        <w:rPr>
          <w:rFonts w:ascii="Times New Roman" w:eastAsia="Times New Roman" w:hAnsi="Times New Roman" w:cs="Times New Roman"/>
        </w:rPr>
        <w:t xml:space="preserve">3 </w:t>
      </w:r>
      <w:r>
        <w:t>个交易日累计赎回</w:t>
      </w:r>
      <w:r>
        <w:t xml:space="preserve"> </w:t>
      </w:r>
      <w:r>
        <w:rPr>
          <w:rFonts w:ascii="Times New Roman" w:eastAsia="Times New Roman" w:hAnsi="Times New Roman" w:cs="Times New Roman"/>
        </w:rPr>
        <w:t>20%</w:t>
      </w:r>
      <w:r>
        <w:t>以上或者连续</w:t>
      </w:r>
      <w:r>
        <w:t xml:space="preserve"> </w:t>
      </w:r>
      <w:r>
        <w:rPr>
          <w:rFonts w:ascii="Times New Roman" w:eastAsia="Times New Roman" w:hAnsi="Times New Roman" w:cs="Times New Roman"/>
        </w:rPr>
        <w:t xml:space="preserve">5 </w:t>
      </w:r>
      <w:r>
        <w:t>个交易日累计赎回</w:t>
      </w:r>
      <w:r>
        <w:t xml:space="preserve"> </w:t>
      </w:r>
      <w:r>
        <w:rPr>
          <w:rFonts w:ascii="Times New Roman" w:eastAsia="Times New Roman" w:hAnsi="Times New Roman" w:cs="Times New Roman"/>
        </w:rPr>
        <w:t>30%</w:t>
      </w:r>
      <w:r>
        <w:t>以上的情形外，本基金债券正回购的资金余额在每个交易日均不得超过基金资产净值的</w:t>
      </w:r>
      <w:r>
        <w:t xml:space="preserve"> </w:t>
      </w:r>
      <w:r>
        <w:rPr>
          <w:rFonts w:ascii="Times New Roman" w:eastAsia="Times New Roman" w:hAnsi="Times New Roman" w:cs="Times New Roman"/>
        </w:rPr>
        <w:t>20%</w:t>
      </w:r>
      <w:r>
        <w:t>。因发生巨额赎回、连续</w:t>
      </w:r>
      <w:r>
        <w:t xml:space="preserve"> </w:t>
      </w:r>
      <w:r>
        <w:rPr>
          <w:rFonts w:ascii="Times New Roman" w:eastAsia="Times New Roman" w:hAnsi="Times New Roman" w:cs="Times New Roman"/>
        </w:rPr>
        <w:t xml:space="preserve">3 </w:t>
      </w:r>
      <w:r>
        <w:t>个交易日累计赎回</w:t>
      </w:r>
      <w:r>
        <w:t xml:space="preserve"> </w:t>
      </w:r>
      <w:r>
        <w:rPr>
          <w:rFonts w:ascii="Times New Roman" w:eastAsia="Times New Roman" w:hAnsi="Times New Roman" w:cs="Times New Roman"/>
        </w:rPr>
        <w:t xml:space="preserve">20% </w:t>
      </w:r>
      <w:r>
        <w:t>以上或者连续</w:t>
      </w:r>
      <w:r>
        <w:t xml:space="preserve"> </w:t>
      </w:r>
      <w:r>
        <w:rPr>
          <w:rFonts w:ascii="Times New Roman" w:eastAsia="Times New Roman" w:hAnsi="Times New Roman" w:cs="Times New Roman"/>
        </w:rPr>
        <w:t xml:space="preserve">5 </w:t>
      </w:r>
      <w:r>
        <w:t>个交易日累计赎回</w:t>
      </w:r>
      <w:r>
        <w:t xml:space="preserve"> </w:t>
      </w:r>
      <w:r>
        <w:rPr>
          <w:rFonts w:ascii="Times New Roman" w:eastAsia="Times New Roman" w:hAnsi="Times New Roman" w:cs="Times New Roman"/>
        </w:rPr>
        <w:t>30%</w:t>
      </w:r>
      <w:r>
        <w:t>以上的情形导致本基金债券正回购的资金余额超过基金资产净值</w:t>
      </w:r>
      <w:r>
        <w:t xml:space="preserve"> </w:t>
      </w:r>
      <w:r>
        <w:rPr>
          <w:rFonts w:ascii="Times New Roman" w:eastAsia="Times New Roman" w:hAnsi="Times New Roman" w:cs="Times New Roman"/>
        </w:rPr>
        <w:t>20%</w:t>
      </w:r>
      <w:r>
        <w:t>的，基</w:t>
      </w:r>
      <w:r>
        <w:t>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C2EC504" w14:textId="77777777" w:rsidR="00AB3D68" w:rsidRDefault="008B6276">
      <w:pPr>
        <w:numPr>
          <w:ilvl w:val="0"/>
          <w:numId w:val="140"/>
        </w:numPr>
        <w:spacing w:after="180"/>
        <w:ind w:right="180" w:firstLine="470"/>
        <w:jc w:val="both"/>
      </w:pPr>
      <w:r>
        <w:t>本基金持有的全部资产支持证券，其市值不得超过基金资产净值的</w:t>
      </w:r>
    </w:p>
    <w:p w14:paraId="7948D828" w14:textId="77777777" w:rsidR="00AB3D68" w:rsidRDefault="008B6276">
      <w:pPr>
        <w:pStyle w:val="2"/>
        <w:ind w:left="-5"/>
      </w:pPr>
      <w:r>
        <w:t>20%</w:t>
      </w:r>
      <w:r>
        <w:rPr>
          <w:rFonts w:ascii="宋体" w:eastAsia="宋体" w:hAnsi="宋体" w:cs="宋体"/>
        </w:rPr>
        <w:t>；</w:t>
      </w:r>
      <w:r>
        <w:t xml:space="preserve">  </w:t>
      </w:r>
    </w:p>
    <w:p w14:paraId="7A996F16" w14:textId="77777777" w:rsidR="00AB3D68" w:rsidRDefault="008B6276">
      <w:pPr>
        <w:numPr>
          <w:ilvl w:val="0"/>
          <w:numId w:val="141"/>
        </w:numPr>
        <w:spacing w:after="0" w:line="383" w:lineRule="auto"/>
        <w:ind w:right="3" w:firstLine="475"/>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47A93C" w14:textId="77777777" w:rsidR="00AB3D68" w:rsidRDefault="008B6276">
      <w:pPr>
        <w:numPr>
          <w:ilvl w:val="0"/>
          <w:numId w:val="141"/>
        </w:numPr>
        <w:spacing w:after="0" w:line="381" w:lineRule="auto"/>
        <w:ind w:right="3" w:firstLine="475"/>
      </w:pPr>
      <w:r>
        <w:t>本基金管理人管理的全部证券投资基金投资于同一原始权益人的各类资产支持证券，不得超过其各类资产支持证券合计规模的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344195" w14:textId="77777777" w:rsidR="00AB3D68" w:rsidRDefault="008B6276">
      <w:pPr>
        <w:numPr>
          <w:ilvl w:val="0"/>
          <w:numId w:val="141"/>
        </w:numPr>
        <w:spacing w:after="7" w:line="372" w:lineRule="auto"/>
        <w:ind w:right="3" w:firstLine="475"/>
      </w:pPr>
      <w:r>
        <w:t>本基金投资的资产支持证券须具有评级资质的资信评级机构进行持续信用评级；本基金投资的资产支持证券不得低于国内信用评级机构评定的</w:t>
      </w:r>
      <w:r>
        <w:t xml:space="preserve"> </w:t>
      </w:r>
      <w:r>
        <w:rPr>
          <w:rFonts w:ascii="Times New Roman" w:eastAsia="Times New Roman" w:hAnsi="Times New Roman" w:cs="Times New Roman"/>
        </w:rPr>
        <w:t xml:space="preserve">AAA </w:t>
      </w:r>
      <w:r>
        <w:t>级或相当于</w:t>
      </w:r>
      <w:r>
        <w:t xml:space="preserve"> </w:t>
      </w:r>
      <w:r>
        <w:rPr>
          <w:rFonts w:ascii="Times New Roman" w:eastAsia="Times New Roman" w:hAnsi="Times New Roman" w:cs="Times New Roman"/>
        </w:rPr>
        <w:t xml:space="preserve">AAA </w:t>
      </w:r>
      <w:r>
        <w:t>级的信用级别；持有资产支持证券期间，如果其信用等级下降、不再符合投资标准，本基金应在评级报告发布之日起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AC4C26C" w14:textId="77777777" w:rsidR="00AB3D68" w:rsidRDefault="008B6276">
      <w:pPr>
        <w:numPr>
          <w:ilvl w:val="0"/>
          <w:numId w:val="141"/>
        </w:numPr>
        <w:spacing w:after="7" w:line="372" w:lineRule="auto"/>
        <w:ind w:right="3" w:firstLine="475"/>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17</w:t>
      </w:r>
      <w:r>
        <w:t>）本基金在全国银行间同业市场进行债券回购的资金余额不得超过基金净资产的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1963AC83" w14:textId="77777777" w:rsidR="00AB3D68" w:rsidRDefault="008B6276">
      <w:pPr>
        <w:numPr>
          <w:ilvl w:val="0"/>
          <w:numId w:val="142"/>
        </w:numPr>
        <w:spacing w:after="18" w:line="368" w:lineRule="auto"/>
        <w:ind w:right="3" w:firstLine="480"/>
      </w:pPr>
      <w:r>
        <w:t>本基金投资的债券和非金融企业债务融资工具的信用评级应不低</w:t>
      </w:r>
      <w:r>
        <w:t>于</w:t>
      </w:r>
      <w:r>
        <w:rPr>
          <w:rFonts w:ascii="Times New Roman" w:eastAsia="Times New Roman" w:hAnsi="Times New Roman" w:cs="Times New Roman"/>
        </w:rPr>
        <w:t>AA+</w:t>
      </w:r>
      <w:r>
        <w:t>，债券与非金融企业债务融资工具的信用等级应主要参照最近一个会计年度的主体信用评级，如果对发行人同时有两家以上境内评级机构评级的，应采用孰低原则确定其评级，基金管理人还需结合自身的内部信用评级进行独立判断与认定；</w:t>
      </w:r>
      <w:r>
        <w:rPr>
          <w:rFonts w:ascii="Times New Roman" w:eastAsia="Times New Roman" w:hAnsi="Times New Roman" w:cs="Times New Roman"/>
        </w:rPr>
        <w:t xml:space="preserve"> </w:t>
      </w:r>
    </w:p>
    <w:p w14:paraId="1FDDDA0F" w14:textId="77777777" w:rsidR="00AB3D68" w:rsidRDefault="008B6276">
      <w:pPr>
        <w:numPr>
          <w:ilvl w:val="0"/>
          <w:numId w:val="142"/>
        </w:numPr>
        <w:ind w:right="3" w:firstLine="48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D033B55" w14:textId="77777777" w:rsidR="00AB3D68" w:rsidRDefault="008B6276">
      <w:pPr>
        <w:numPr>
          <w:ilvl w:val="0"/>
          <w:numId w:val="142"/>
        </w:numPr>
        <w:spacing w:after="0" w:line="379"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10%</w:t>
      </w:r>
      <w:r>
        <w:t>，因证券市场波动、基金规模变动等基金管理人之外的因素致使基金不符合前款所规定比例限制的，基金管理人不得主动新增流动性受限资产的投资；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2007E31A" w14:textId="77777777" w:rsidR="00AB3D68" w:rsidRDefault="008B6276">
      <w:pPr>
        <w:numPr>
          <w:ilvl w:val="0"/>
          <w:numId w:val="142"/>
        </w:numPr>
        <w:ind w:right="3" w:firstLine="480"/>
      </w:pPr>
      <w:r>
        <w:t>本基金管理人管理的全部货币市场基</w:t>
      </w:r>
      <w:r>
        <w:t>金投资同一商业银行的银行存款</w:t>
      </w:r>
    </w:p>
    <w:p w14:paraId="69A03143" w14:textId="77777777" w:rsidR="00AB3D68" w:rsidRDefault="008B6276">
      <w:pPr>
        <w:spacing w:after="181"/>
        <w:ind w:left="10" w:right="3"/>
      </w:pPr>
      <w:r>
        <w:t>及其发行的同业存单与债券，不得超过该商业银行最近一个季度末净资产的</w:t>
      </w:r>
      <w:r>
        <w:rPr>
          <w:rFonts w:ascii="Times New Roman" w:eastAsia="Times New Roman" w:hAnsi="Times New Roman" w:cs="Times New Roman"/>
        </w:rPr>
        <w:t xml:space="preserve"> </w:t>
      </w:r>
    </w:p>
    <w:p w14:paraId="418EC8DB" w14:textId="77777777" w:rsidR="00AB3D68" w:rsidRDefault="008B6276">
      <w:pPr>
        <w:pStyle w:val="2"/>
        <w:ind w:left="-5"/>
      </w:pPr>
      <w:r>
        <w:t>10 %</w:t>
      </w:r>
      <w:r>
        <w:rPr>
          <w:rFonts w:ascii="宋体" w:eastAsia="宋体" w:hAnsi="宋体" w:cs="宋体"/>
        </w:rPr>
        <w:t>；</w:t>
      </w:r>
      <w:r>
        <w:t xml:space="preserve"> </w:t>
      </w:r>
    </w:p>
    <w:p w14:paraId="1DBC5A85" w14:textId="77777777" w:rsidR="00AB3D68" w:rsidRDefault="008B6276">
      <w:pPr>
        <w:numPr>
          <w:ilvl w:val="0"/>
          <w:numId w:val="143"/>
        </w:numPr>
        <w:spacing w:after="7" w:line="372" w:lineRule="auto"/>
        <w:ind w:right="240" w:firstLine="470"/>
        <w:jc w:val="both"/>
      </w:pPr>
      <w:r>
        <w:t>本基金投资于主体信用评级低于</w:t>
      </w:r>
      <w:r>
        <w:t xml:space="preserve"> </w:t>
      </w:r>
      <w:r>
        <w:rPr>
          <w:rFonts w:ascii="Times New Roman" w:eastAsia="Times New Roman" w:hAnsi="Times New Roman" w:cs="Times New Roman"/>
        </w:rPr>
        <w:t xml:space="preserve">AAA </w:t>
      </w:r>
      <w:r>
        <w:t>的机构发行的金融工具占基金资产净值的比例合计不得超过</w:t>
      </w:r>
      <w:r>
        <w:t xml:space="preserve"> </w:t>
      </w:r>
      <w:r>
        <w:rPr>
          <w:rFonts w:ascii="Times New Roman" w:eastAsia="Times New Roman" w:hAnsi="Times New Roman" w:cs="Times New Roman"/>
        </w:rPr>
        <w:t>10%</w:t>
      </w:r>
      <w:r>
        <w:t>，其中单一机构发行的金融工具占基金资产净值的比例合计不得超过</w:t>
      </w:r>
      <w:r>
        <w:t xml:space="preserve"> </w:t>
      </w:r>
      <w:r>
        <w:rPr>
          <w:rFonts w:ascii="Times New Roman" w:eastAsia="Times New Roman" w:hAnsi="Times New Roman" w:cs="Times New Roman"/>
        </w:rPr>
        <w:t>2%</w:t>
      </w:r>
      <w:r>
        <w:t>。前述金融工具包括债券、非金融企业债务融资工具、银行存款、同业存单、相关机构作为原始权益人的资产支持证券及中国证监会认定的其他品种；</w:t>
      </w:r>
      <w:r>
        <w:rPr>
          <w:rFonts w:ascii="Times New Roman" w:eastAsia="Times New Roman" w:hAnsi="Times New Roman" w:cs="Times New Roman"/>
        </w:rPr>
        <w:t xml:space="preserve"> </w:t>
      </w:r>
    </w:p>
    <w:p w14:paraId="5DE95570" w14:textId="77777777" w:rsidR="00AB3D68" w:rsidRDefault="008B6276">
      <w:pPr>
        <w:numPr>
          <w:ilvl w:val="0"/>
          <w:numId w:val="143"/>
        </w:numPr>
        <w:spacing w:after="7" w:line="372" w:lineRule="auto"/>
        <w:ind w:right="240" w:firstLine="470"/>
        <w:jc w:val="both"/>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B7FA192" w14:textId="77777777" w:rsidR="00AB3D68" w:rsidRDefault="008B6276">
      <w:pPr>
        <w:numPr>
          <w:ilvl w:val="0"/>
          <w:numId w:val="143"/>
        </w:numPr>
        <w:spacing w:after="0" w:line="379" w:lineRule="auto"/>
        <w:ind w:right="240" w:firstLine="470"/>
        <w:jc w:val="both"/>
      </w:pPr>
      <w:r>
        <w:t>法律、法规、基金合同及中国证监会、中国人民银行规定的其他比例限制。</w:t>
      </w:r>
      <w:r>
        <w:rPr>
          <w:rFonts w:ascii="Times New Roman" w:eastAsia="Times New Roman" w:hAnsi="Times New Roman" w:cs="Times New Roman"/>
        </w:rPr>
        <w:t xml:space="preserve"> </w:t>
      </w:r>
    </w:p>
    <w:p w14:paraId="4A664FDB" w14:textId="77777777" w:rsidR="00AB3D68" w:rsidRDefault="008B6276">
      <w:pPr>
        <w:spacing w:after="2" w:line="372" w:lineRule="auto"/>
        <w:ind w:left="0" w:right="3" w:firstLine="480"/>
      </w:pPr>
      <w:r>
        <w:t>除上述（</w:t>
      </w:r>
      <w:r>
        <w:rPr>
          <w:rFonts w:ascii="Times New Roman" w:eastAsia="Times New Roman" w:hAnsi="Times New Roman" w:cs="Times New Roman"/>
        </w:rPr>
        <w:t>1</w:t>
      </w:r>
      <w:r>
        <w:t>）、（</w:t>
      </w:r>
      <w:r>
        <w:rPr>
          <w:rFonts w:ascii="Times New Roman" w:eastAsia="Times New Roman" w:hAnsi="Times New Roman" w:cs="Times New Roman"/>
        </w:rPr>
        <w:t>7</w:t>
      </w:r>
      <w:r>
        <w:t>）、（</w:t>
      </w:r>
      <w:r>
        <w:rPr>
          <w:rFonts w:ascii="Times New Roman" w:eastAsia="Times New Roman" w:hAnsi="Times New Roman" w:cs="Times New Roman"/>
        </w:rPr>
        <w:t>15</w:t>
      </w:r>
      <w:r>
        <w:t>）、（</w:t>
      </w:r>
      <w:r>
        <w:rPr>
          <w:rFonts w:ascii="Times New Roman" w:eastAsia="Times New Roman" w:hAnsi="Times New Roman" w:cs="Times New Roman"/>
        </w:rPr>
        <w:t>20</w:t>
      </w:r>
      <w:r>
        <w:t>）、（</w:t>
      </w:r>
      <w:r>
        <w:rPr>
          <w:rFonts w:ascii="Times New Roman" w:eastAsia="Times New Roman" w:hAnsi="Times New Roman" w:cs="Times New Roman"/>
        </w:rPr>
        <w:t>23</w:t>
      </w:r>
      <w:r>
        <w:t>）条外，由于市场变化或基金规模变动等基金管理人之外的原因导致的投资比例不符合上述约定的，基金管理人应当在</w:t>
      </w:r>
      <w:r>
        <w:t xml:space="preserve"> </w:t>
      </w:r>
      <w:r>
        <w:rPr>
          <w:rFonts w:ascii="Times New Roman" w:eastAsia="Times New Roman" w:hAnsi="Times New Roman" w:cs="Times New Roman"/>
        </w:rPr>
        <w:t xml:space="preserve">10 </w:t>
      </w:r>
      <w:r>
        <w:t>个</w:t>
      </w:r>
      <w:r>
        <w:t>交易日内进行调整，但中国证监会规定的特殊情形除外。法律法规另有规定的从其规定。</w:t>
      </w:r>
      <w:r>
        <w:rPr>
          <w:rFonts w:ascii="Times New Roman" w:eastAsia="Times New Roman" w:hAnsi="Times New Roman" w:cs="Times New Roman"/>
        </w:rPr>
        <w:t xml:space="preserve"> </w:t>
      </w:r>
    </w:p>
    <w:p w14:paraId="52125B06" w14:textId="77777777" w:rsidR="00AB3D68" w:rsidRDefault="008B6276">
      <w:pPr>
        <w:spacing w:after="24" w:line="360" w:lineRule="auto"/>
        <w:ind w:left="10" w:right="241"/>
        <w:jc w:val="right"/>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个月内使基金的投资组合比例符合基金合同的有关约定。如果法律法规对本基金合同约定投资组合比例限制进行变更的，以变更后的规定为准。法律法规或监管部门取消上述限制，如适用于本</w:t>
      </w:r>
    </w:p>
    <w:p w14:paraId="253AE68C" w14:textId="77777777" w:rsidR="00AB3D68" w:rsidRDefault="008B6276">
      <w:pPr>
        <w:ind w:left="10" w:right="3"/>
      </w:pPr>
      <w:r>
        <w:t>基金，本基金投资不再受相关限制。</w:t>
      </w:r>
      <w:r>
        <w:rPr>
          <w:rFonts w:ascii="Times New Roman" w:eastAsia="Times New Roman" w:hAnsi="Times New Roman" w:cs="Times New Roman"/>
        </w:rPr>
        <w:t xml:space="preserve">                                                     </w:t>
      </w:r>
    </w:p>
    <w:p w14:paraId="5FAB5BE1" w14:textId="77777777" w:rsidR="00AB3D68" w:rsidRDefault="008B6276">
      <w:pPr>
        <w:ind w:left="475" w:right="3"/>
      </w:pPr>
      <w:r>
        <w:rPr>
          <w:rFonts w:ascii="Times New Roman" w:eastAsia="Times New Roman" w:hAnsi="Times New Roman" w:cs="Times New Roman"/>
        </w:rPr>
        <w:t>3</w:t>
      </w:r>
      <w:r>
        <w:t>、禁止行为</w:t>
      </w:r>
      <w:r>
        <w:rPr>
          <w:rFonts w:ascii="Times New Roman" w:eastAsia="Times New Roman" w:hAnsi="Times New Roman" w:cs="Times New Roman"/>
        </w:rPr>
        <w:t xml:space="preserve"> </w:t>
      </w:r>
    </w:p>
    <w:p w14:paraId="4BF0AA78" w14:textId="77777777" w:rsidR="00AB3D68" w:rsidRDefault="008B6276">
      <w:pPr>
        <w:ind w:left="475" w:right="3"/>
      </w:pPr>
      <w:r>
        <w:t>为维护基金份额持有人的合法权益，基金财产不得用于下列投资或者活动：</w:t>
      </w:r>
      <w:r>
        <w:rPr>
          <w:rFonts w:ascii="Times New Roman" w:eastAsia="Times New Roman" w:hAnsi="Times New Roman" w:cs="Times New Roman"/>
        </w:rPr>
        <w:t xml:space="preserve"> </w:t>
      </w:r>
    </w:p>
    <w:p w14:paraId="6AC88E5D" w14:textId="77777777" w:rsidR="00AB3D68" w:rsidRDefault="008B6276">
      <w:pPr>
        <w:numPr>
          <w:ilvl w:val="0"/>
          <w:numId w:val="144"/>
        </w:numPr>
        <w:ind w:right="3" w:hanging="600"/>
      </w:pPr>
      <w:r>
        <w:t>承销证券；</w:t>
      </w:r>
      <w:r>
        <w:rPr>
          <w:rFonts w:ascii="Times New Roman" w:eastAsia="Times New Roman" w:hAnsi="Times New Roman" w:cs="Times New Roman"/>
        </w:rPr>
        <w:t xml:space="preserve"> </w:t>
      </w:r>
    </w:p>
    <w:p w14:paraId="2B0A7EA5" w14:textId="77777777" w:rsidR="00AB3D68" w:rsidRDefault="008B6276">
      <w:pPr>
        <w:numPr>
          <w:ilvl w:val="0"/>
          <w:numId w:val="144"/>
        </w:numPr>
        <w:ind w:right="3" w:hanging="600"/>
      </w:pPr>
      <w:r>
        <w:t>违反规定向他人贷款或者提供担保；</w:t>
      </w:r>
      <w:r>
        <w:rPr>
          <w:rFonts w:ascii="Times New Roman" w:eastAsia="Times New Roman" w:hAnsi="Times New Roman" w:cs="Times New Roman"/>
        </w:rPr>
        <w:t xml:space="preserve"> </w:t>
      </w:r>
    </w:p>
    <w:p w14:paraId="4CA95955" w14:textId="77777777" w:rsidR="00AB3D68" w:rsidRDefault="008B6276">
      <w:pPr>
        <w:numPr>
          <w:ilvl w:val="0"/>
          <w:numId w:val="144"/>
        </w:numPr>
        <w:ind w:right="3" w:hanging="600"/>
      </w:pPr>
      <w:r>
        <w:t>从事承担无限责任的投资；</w:t>
      </w:r>
      <w:r>
        <w:rPr>
          <w:rFonts w:ascii="Times New Roman" w:eastAsia="Times New Roman" w:hAnsi="Times New Roman" w:cs="Times New Roman"/>
        </w:rPr>
        <w:t xml:space="preserve"> </w:t>
      </w:r>
    </w:p>
    <w:p w14:paraId="17D4E01B" w14:textId="77777777" w:rsidR="00AB3D68" w:rsidRDefault="008B6276">
      <w:pPr>
        <w:numPr>
          <w:ilvl w:val="0"/>
          <w:numId w:val="144"/>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5CA6378F" w14:textId="77777777" w:rsidR="00AB3D68" w:rsidRDefault="008B6276">
      <w:pPr>
        <w:numPr>
          <w:ilvl w:val="0"/>
          <w:numId w:val="144"/>
        </w:numPr>
        <w:ind w:right="3" w:hanging="600"/>
      </w:pPr>
      <w:r>
        <w:t>向其基金管理人、基金托管人出资；</w:t>
      </w:r>
      <w:r>
        <w:rPr>
          <w:rFonts w:ascii="Times New Roman" w:eastAsia="Times New Roman" w:hAnsi="Times New Roman" w:cs="Times New Roman"/>
        </w:rPr>
        <w:t xml:space="preserve"> </w:t>
      </w:r>
    </w:p>
    <w:p w14:paraId="6FAE5B4A" w14:textId="77777777" w:rsidR="00AB3D68" w:rsidRDefault="008B6276">
      <w:pPr>
        <w:numPr>
          <w:ilvl w:val="0"/>
          <w:numId w:val="144"/>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0EF106C5" w14:textId="77777777" w:rsidR="00AB3D68" w:rsidRDefault="008B6276">
      <w:pPr>
        <w:numPr>
          <w:ilvl w:val="0"/>
          <w:numId w:val="144"/>
        </w:numPr>
        <w:ind w:right="3" w:hanging="600"/>
      </w:pPr>
      <w:r>
        <w:t>依照法律法规有关规定，由中国证监会规定禁止的其他活动。</w:t>
      </w:r>
      <w:r>
        <w:rPr>
          <w:rFonts w:ascii="Times New Roman" w:eastAsia="Times New Roman" w:hAnsi="Times New Roman" w:cs="Times New Roman"/>
        </w:rPr>
        <w:t xml:space="preserve"> </w:t>
      </w:r>
    </w:p>
    <w:p w14:paraId="4F9D61CC" w14:textId="77777777" w:rsidR="00AB3D68" w:rsidRDefault="008B6276">
      <w:pPr>
        <w:spacing w:after="17" w:line="361" w:lineRule="auto"/>
        <w:ind w:left="0" w:right="3"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3BDABB8" w14:textId="77777777" w:rsidR="00AB3D68" w:rsidRDefault="008B6276">
      <w:pPr>
        <w:spacing w:after="13" w:line="365" w:lineRule="auto"/>
        <w:ind w:left="0" w:right="3" w:firstLine="480"/>
      </w:pPr>
      <w:r>
        <w:t>法律法规或监管部门取消</w:t>
      </w:r>
      <w:r>
        <w:t>上述限制，如适用于本基金，则本基金投资不再受相关限制。</w:t>
      </w:r>
      <w:r>
        <w:rPr>
          <w:rFonts w:ascii="Times New Roman" w:eastAsia="Times New Roman" w:hAnsi="Times New Roman" w:cs="Times New Roman"/>
        </w:rPr>
        <w:t xml:space="preserve"> </w:t>
      </w:r>
    </w:p>
    <w:p w14:paraId="7E719F29" w14:textId="77777777" w:rsidR="00AB3D68" w:rsidRDefault="008B6276">
      <w:pPr>
        <w:spacing w:after="0" w:line="369" w:lineRule="auto"/>
        <w:ind w:left="0" w:right="3" w:firstLine="480"/>
      </w:pPr>
      <w:r>
        <w:t>本基金拟投资于主体信用评级低于</w:t>
      </w:r>
      <w:r>
        <w:rPr>
          <w:rFonts w:ascii="Times New Roman" w:eastAsia="Times New Roman" w:hAnsi="Times New Roman" w:cs="Times New Roman"/>
        </w:rPr>
        <w:t xml:space="preserve"> AA+</w:t>
      </w:r>
      <w:r>
        <w:t>的商业银行的银行存款与同业存单的，应当经基金管理人董事会审议批准，相关交易应当事先征得基金托管人的同意，并作为重大事项履行信息披露程序。</w:t>
      </w:r>
      <w:r>
        <w:rPr>
          <w:rFonts w:ascii="Times New Roman" w:eastAsia="Times New Roman" w:hAnsi="Times New Roman" w:cs="Times New Roman"/>
        </w:rPr>
        <w:t xml:space="preserve"> </w:t>
      </w:r>
    </w:p>
    <w:p w14:paraId="67F3E89F" w14:textId="77777777" w:rsidR="00AB3D68" w:rsidRDefault="008B6276">
      <w:pPr>
        <w:spacing w:after="224"/>
        <w:ind w:left="420" w:firstLine="0"/>
      </w:pPr>
      <w:r>
        <w:rPr>
          <w:rFonts w:ascii="Times New Roman" w:eastAsia="Times New Roman" w:hAnsi="Times New Roman" w:cs="Times New Roman"/>
          <w:sz w:val="21"/>
        </w:rPr>
        <w:t xml:space="preserve"> </w:t>
      </w:r>
    </w:p>
    <w:p w14:paraId="132FF800" w14:textId="77777777" w:rsidR="00AB3D68" w:rsidRDefault="008B6276">
      <w:pPr>
        <w:ind w:left="475" w:right="3"/>
      </w:pPr>
      <w:r>
        <w:t>六、基金净值信息的计算方法和公告方式</w:t>
      </w:r>
      <w:r>
        <w:rPr>
          <w:rFonts w:ascii="Times New Roman" w:eastAsia="Times New Roman" w:hAnsi="Times New Roman" w:cs="Times New Roman"/>
        </w:rPr>
        <w:t xml:space="preserve"> </w:t>
      </w:r>
    </w:p>
    <w:p w14:paraId="3249E27B" w14:textId="77777777" w:rsidR="00AB3D68" w:rsidRDefault="008B6276">
      <w:pPr>
        <w:numPr>
          <w:ilvl w:val="0"/>
          <w:numId w:val="145"/>
        </w:numPr>
        <w:ind w:right="3" w:hanging="720"/>
      </w:pPr>
      <w:r>
        <w:t>基金资产净值的计算方法</w:t>
      </w:r>
      <w:r>
        <w:rPr>
          <w:rFonts w:ascii="Times New Roman" w:eastAsia="Times New Roman" w:hAnsi="Times New Roman" w:cs="Times New Roman"/>
        </w:rPr>
        <w:t xml:space="preserve"> </w:t>
      </w:r>
    </w:p>
    <w:p w14:paraId="5782514A" w14:textId="77777777" w:rsidR="00AB3D68" w:rsidRDefault="008B6276">
      <w:pPr>
        <w:ind w:left="475" w:right="3"/>
      </w:pPr>
      <w:r>
        <w:t>基金资产净值是指基金资产总值减去基金负债后的价值。</w:t>
      </w:r>
      <w:r>
        <w:rPr>
          <w:rFonts w:ascii="Times New Roman" w:eastAsia="Times New Roman" w:hAnsi="Times New Roman" w:cs="Times New Roman"/>
        </w:rPr>
        <w:t xml:space="preserve"> </w:t>
      </w:r>
    </w:p>
    <w:p w14:paraId="3D755E19" w14:textId="77777777" w:rsidR="00AB3D68" w:rsidRDefault="008B6276">
      <w:pPr>
        <w:numPr>
          <w:ilvl w:val="0"/>
          <w:numId w:val="145"/>
        </w:numPr>
        <w:ind w:right="3" w:hanging="720"/>
      </w:pPr>
      <w:r>
        <w:t>基金净值信息、每百份基金已实现收益、每万份基金已实现收益和七</w:t>
      </w:r>
    </w:p>
    <w:p w14:paraId="5AA7B33B" w14:textId="77777777" w:rsidR="00AB3D68" w:rsidRDefault="008B6276">
      <w:pPr>
        <w:ind w:left="10" w:right="3"/>
      </w:pPr>
      <w:r>
        <w:t>日年化收益率公告</w:t>
      </w:r>
      <w:r>
        <w:rPr>
          <w:rFonts w:ascii="Times New Roman" w:eastAsia="Times New Roman" w:hAnsi="Times New Roman" w:cs="Times New Roman"/>
        </w:rPr>
        <w:t xml:space="preserve"> </w:t>
      </w:r>
    </w:p>
    <w:p w14:paraId="6E93C994" w14:textId="77777777" w:rsidR="00AB3D68" w:rsidRDefault="008B6276">
      <w:pPr>
        <w:spacing w:after="12" w:line="375" w:lineRule="auto"/>
        <w:ind w:left="0" w:right="3" w:firstLine="480"/>
      </w:pPr>
      <w:r>
        <w:rPr>
          <w:rFonts w:ascii="Times New Roman" w:eastAsia="Times New Roman" w:hAnsi="Times New Roman" w:cs="Times New Roman"/>
        </w:rPr>
        <w:t>1</w:t>
      </w:r>
      <w:r>
        <w:t>、本基金的基金合同生效后，在开始办理基金份额申购或者赎回前，基金管理</w:t>
      </w:r>
      <w:r>
        <w:t>人将至少每周公告一次</w:t>
      </w:r>
      <w:r>
        <w:t xml:space="preserve"> </w:t>
      </w:r>
      <w:r>
        <w:rPr>
          <w:rFonts w:ascii="Times New Roman" w:eastAsia="Times New Roman" w:hAnsi="Times New Roman" w:cs="Times New Roman"/>
        </w:rPr>
        <w:t xml:space="preserve">A </w:t>
      </w:r>
      <w:r>
        <w:t>类基金份额每百份基金已实现收益、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p>
    <w:p w14:paraId="36A9293A" w14:textId="77777777" w:rsidR="00AB3D68" w:rsidRDefault="008B6276">
      <w:pPr>
        <w:ind w:left="10" w:right="3"/>
      </w:pPr>
      <w:r>
        <w:rPr>
          <w:rFonts w:ascii="Times New Roman" w:eastAsia="Times New Roman" w:hAnsi="Times New Roman" w:cs="Times New Roman"/>
        </w:rPr>
        <w:t xml:space="preserve">D </w:t>
      </w:r>
      <w:r>
        <w:t>类基金份额每万份基金已实现收益以及四类基金份额的七日年化收益率；</w:t>
      </w:r>
      <w:r>
        <w:rPr>
          <w:rFonts w:ascii="Times New Roman" w:eastAsia="Times New Roman" w:hAnsi="Times New Roman" w:cs="Times New Roman"/>
        </w:rPr>
        <w:t xml:space="preserve"> </w:t>
      </w:r>
    </w:p>
    <w:p w14:paraId="129F76A8" w14:textId="77777777" w:rsidR="00AB3D68" w:rsidRDefault="008B6276">
      <w:pPr>
        <w:spacing w:after="0" w:line="383" w:lineRule="auto"/>
        <w:ind w:left="0" w:right="3" w:firstLine="480"/>
      </w:pPr>
      <w:r>
        <w:rPr>
          <w:rFonts w:ascii="Times New Roman" w:eastAsia="Times New Roman" w:hAnsi="Times New Roman" w:cs="Times New Roman"/>
        </w:rPr>
        <w:t xml:space="preserve">A </w:t>
      </w:r>
      <w:r>
        <w:t>类基金份额每百份基金已实现收益、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类基金份额每万份基金已实现收益以及四类基金份额的七日年化收益率的计算方法如下：</w:t>
      </w:r>
      <w:r>
        <w:rPr>
          <w:rFonts w:ascii="Times New Roman" w:eastAsia="Times New Roman" w:hAnsi="Times New Roman" w:cs="Times New Roman"/>
        </w:rPr>
        <w:t xml:space="preserve"> </w:t>
      </w:r>
    </w:p>
    <w:p w14:paraId="0A97C3AE" w14:textId="77777777" w:rsidR="00AB3D68" w:rsidRDefault="008B6276">
      <w:pPr>
        <w:numPr>
          <w:ilvl w:val="0"/>
          <w:numId w:val="146"/>
        </w:numPr>
        <w:spacing w:after="0" w:line="387" w:lineRule="auto"/>
        <w:ind w:right="3" w:firstLine="480"/>
      </w:pPr>
      <w:r>
        <w:t>类基金份额日每百份基金已实现收益＝当日该类基金份额的已实现收益</w:t>
      </w:r>
      <w:r>
        <w:rPr>
          <w:rFonts w:ascii="Times New Roman" w:eastAsia="Times New Roman" w:hAnsi="Times New Roman" w:cs="Times New Roman"/>
        </w:rPr>
        <w:t xml:space="preserve">/ </w:t>
      </w:r>
      <w:r>
        <w:t>当日该类基金份额总额</w:t>
      </w:r>
      <w:r>
        <w:t>×</w:t>
      </w:r>
      <w:r>
        <w:rPr>
          <w:rFonts w:ascii="Times New Roman" w:eastAsia="Times New Roman" w:hAnsi="Times New Roman" w:cs="Times New Roman"/>
        </w:rPr>
        <w:t xml:space="preserve">100 </w:t>
      </w:r>
    </w:p>
    <w:p w14:paraId="7B3AA9F9" w14:textId="77777777" w:rsidR="00AB3D68" w:rsidRDefault="008B6276">
      <w:pPr>
        <w:numPr>
          <w:ilvl w:val="0"/>
          <w:numId w:val="146"/>
        </w:numPr>
        <w:spacing w:after="0" w:line="390" w:lineRule="auto"/>
        <w:ind w:right="3" w:firstLine="480"/>
      </w:pPr>
      <w:r>
        <w:t>类基金份额日每万份基金已实现收益＝当日该类基金份额的已实现收益</w:t>
      </w:r>
      <w:r>
        <w:rPr>
          <w:rFonts w:ascii="Times New Roman" w:eastAsia="Times New Roman" w:hAnsi="Times New Roman" w:cs="Times New Roman"/>
        </w:rPr>
        <w:t xml:space="preserve">/ </w:t>
      </w:r>
      <w:r>
        <w:t>当日该类基金份额总额</w:t>
      </w:r>
      <w:r>
        <w:t>×</w:t>
      </w:r>
      <w:r>
        <w:rPr>
          <w:rFonts w:ascii="Times New Roman" w:eastAsia="Times New Roman" w:hAnsi="Times New Roman" w:cs="Times New Roman"/>
        </w:rPr>
        <w:t xml:space="preserve">10000 </w:t>
      </w:r>
    </w:p>
    <w:p w14:paraId="1497A567" w14:textId="77777777" w:rsidR="00AB3D68" w:rsidRDefault="008B6276">
      <w:pPr>
        <w:numPr>
          <w:ilvl w:val="0"/>
          <w:numId w:val="146"/>
        </w:numPr>
        <w:spacing w:after="0" w:line="389" w:lineRule="auto"/>
        <w:ind w:right="3" w:firstLine="480"/>
      </w:pPr>
      <w:r>
        <w:t>类基金份额日每万份基金已实现收益＝当日该类基金份额的已实现收益</w:t>
      </w:r>
      <w:r>
        <w:rPr>
          <w:rFonts w:ascii="Times New Roman" w:eastAsia="Times New Roman" w:hAnsi="Times New Roman" w:cs="Times New Roman"/>
        </w:rPr>
        <w:t xml:space="preserve">/ </w:t>
      </w:r>
      <w:r>
        <w:t>当日该类基金份额总额</w:t>
      </w:r>
      <w:r>
        <w:t>×</w:t>
      </w:r>
      <w:r>
        <w:rPr>
          <w:rFonts w:ascii="Times New Roman" w:eastAsia="Times New Roman" w:hAnsi="Times New Roman" w:cs="Times New Roman"/>
        </w:rPr>
        <w:t xml:space="preserve">10000 </w:t>
      </w:r>
    </w:p>
    <w:p w14:paraId="18B12248" w14:textId="77777777" w:rsidR="00AB3D68" w:rsidRDefault="008B6276">
      <w:pPr>
        <w:numPr>
          <w:ilvl w:val="0"/>
          <w:numId w:val="146"/>
        </w:numPr>
        <w:spacing w:after="0" w:line="389" w:lineRule="auto"/>
        <w:ind w:right="3" w:firstLine="480"/>
      </w:pPr>
      <w:r>
        <w:t>类基金份额日每万份基金已实现收益＝当日该类基金份额的已实现收益</w:t>
      </w:r>
      <w:r>
        <w:rPr>
          <w:rFonts w:ascii="Times New Roman" w:eastAsia="Times New Roman" w:hAnsi="Times New Roman" w:cs="Times New Roman"/>
        </w:rPr>
        <w:t xml:space="preserve">/ </w:t>
      </w:r>
      <w:r>
        <w:t>当日该类基金份额总额</w:t>
      </w:r>
      <w:r>
        <w:t>×</w:t>
      </w:r>
      <w:r>
        <w:rPr>
          <w:rFonts w:ascii="Times New Roman" w:eastAsia="Times New Roman" w:hAnsi="Times New Roman" w:cs="Times New Roman"/>
        </w:rPr>
        <w:t xml:space="preserve">10000 </w:t>
      </w:r>
    </w:p>
    <w:p w14:paraId="5E7CF108" w14:textId="77777777" w:rsidR="00AB3D68" w:rsidRDefault="008B6276">
      <w:pPr>
        <w:ind w:left="10" w:right="466"/>
        <w:jc w:val="right"/>
      </w:pPr>
      <w:r>
        <w:t>其中，当日基金份额总额包括截至上一工作日</w:t>
      </w:r>
      <w:r>
        <w:rPr>
          <w:rFonts w:ascii="Times New Roman" w:eastAsia="Times New Roman" w:hAnsi="Times New Roman" w:cs="Times New Roman"/>
        </w:rPr>
        <w:t>(</w:t>
      </w:r>
      <w:r>
        <w:t>包括节假日</w:t>
      </w:r>
      <w:r>
        <w:rPr>
          <w:rFonts w:ascii="Times New Roman" w:eastAsia="Times New Roman" w:hAnsi="Times New Roman" w:cs="Times New Roman"/>
        </w:rPr>
        <w:t>)</w:t>
      </w:r>
      <w:r>
        <w:t>未结转份额。</w:t>
      </w:r>
      <w:r>
        <w:rPr>
          <w:rFonts w:ascii="Times New Roman" w:eastAsia="Times New Roman" w:hAnsi="Times New Roman" w:cs="Times New Roman"/>
        </w:rPr>
        <w:t xml:space="preserve"> </w:t>
      </w:r>
    </w:p>
    <w:p w14:paraId="7A37A7AE" w14:textId="77777777" w:rsidR="00AB3D68" w:rsidRDefault="008B6276">
      <w:pPr>
        <w:spacing w:after="354" w:line="365" w:lineRule="auto"/>
        <w:ind w:left="0" w:right="3" w:firstLine="480"/>
      </w:pPr>
      <w:r>
        <w:t>本基金收益分配是按日结转份额的，七日年化收益率以最近七个自然日的已实现收益按每日复利折算出的年收益率。计算公式为：</w:t>
      </w:r>
      <w:r>
        <w:rPr>
          <w:rFonts w:ascii="Times New Roman" w:eastAsia="Times New Roman" w:hAnsi="Times New Roman" w:cs="Times New Roman"/>
        </w:rPr>
        <w:t xml:space="preserve"> </w:t>
      </w:r>
    </w:p>
    <w:p w14:paraId="4428AE01" w14:textId="77777777" w:rsidR="00AB3D68" w:rsidRDefault="008B6276">
      <w:pPr>
        <w:pStyle w:val="2"/>
        <w:tabs>
          <w:tab w:val="center" w:pos="3399"/>
          <w:tab w:val="center" w:pos="5251"/>
          <w:tab w:val="center" w:pos="6315"/>
        </w:tabs>
        <w:spacing w:after="274"/>
        <w:ind w:left="0" w:firstLine="0"/>
      </w:pPr>
      <w:r>
        <w:rPr>
          <w:rFonts w:ascii="Calibri" w:eastAsia="Calibri" w:hAnsi="Calibri" w:cs="Calibri"/>
          <w:sz w:val="22"/>
        </w:rPr>
        <w:tab/>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Segoe UI Symbol" w:eastAsia="Segoe UI Symbol" w:hAnsi="Segoe UI Symbol" w:cs="Segoe UI Symbol"/>
          <w:sz w:val="25"/>
        </w:rPr>
        <w:t xml:space="preserve"> </w:t>
      </w:r>
      <w:r>
        <w:rPr>
          <w:sz w:val="14"/>
        </w:rPr>
        <w:t xml:space="preserve">7 </w:t>
      </w:r>
      <w:r>
        <w:rPr>
          <w:rFonts w:ascii="Segoe UI Symbol" w:eastAsia="Segoe UI Symbol" w:hAnsi="Segoe UI Symbol" w:cs="Segoe UI Symbol"/>
          <w:sz w:val="25"/>
        </w:rPr>
        <w:t></w:t>
      </w:r>
      <w:r>
        <w:rPr>
          <w:rFonts w:ascii="Segoe UI Symbol" w:eastAsia="Segoe UI Symbol" w:hAnsi="Segoe UI Symbol" w:cs="Segoe UI Symbol"/>
          <w:sz w:val="25"/>
        </w:rPr>
        <w:tab/>
      </w:r>
      <w:r>
        <w:rPr>
          <w:i/>
          <w:sz w:val="25"/>
        </w:rPr>
        <w:t>R</w:t>
      </w:r>
      <w:r>
        <w:rPr>
          <w:i/>
          <w:sz w:val="14"/>
        </w:rPr>
        <w:t xml:space="preserve">i </w:t>
      </w:r>
      <w:r>
        <w:rPr>
          <w:rFonts w:ascii="Segoe UI Symbol" w:eastAsia="Segoe UI Symbol" w:hAnsi="Segoe UI Symbol" w:cs="Segoe UI Symbol"/>
          <w:sz w:val="25"/>
        </w:rPr>
        <w:t></w:t>
      </w:r>
      <w:r>
        <w:rPr>
          <w:rFonts w:ascii="Segoe UI Symbol" w:eastAsia="Segoe UI Symbol" w:hAnsi="Segoe UI Symbol" w:cs="Segoe UI Symbol"/>
          <w:sz w:val="25"/>
        </w:rPr>
        <w:t></w:t>
      </w:r>
      <w:r>
        <w:rPr>
          <w:sz w:val="14"/>
        </w:rPr>
        <w:t xml:space="preserve">365/7 </w:t>
      </w:r>
      <w:r>
        <w:rPr>
          <w:sz w:val="25"/>
        </w:rPr>
        <w:t>1 100</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Segoe UI Symbol" w:eastAsia="Segoe UI Symbol" w:hAnsi="Segoe UI Symbol" w:cs="Segoe UI Symbol"/>
          <w:sz w:val="25"/>
        </w:rPr>
        <w:tab/>
      </w:r>
      <w:r>
        <w:rPr>
          <w:sz w:val="25"/>
        </w:rPr>
        <w:t>%</w:t>
      </w:r>
    </w:p>
    <w:p w14:paraId="67A83680" w14:textId="77777777" w:rsidR="00AB3D68" w:rsidRDefault="008B6276">
      <w:pPr>
        <w:spacing w:after="81" w:line="406" w:lineRule="auto"/>
        <w:ind w:left="465" w:firstLine="2521"/>
      </w:pPr>
      <w:r>
        <w:rPr>
          <w:rFonts w:ascii="Segoe UI Symbol" w:eastAsia="Segoe UI Symbol" w:hAnsi="Segoe UI Symbol" w:cs="Segoe UI Symbol"/>
          <w:sz w:val="25"/>
        </w:rPr>
        <w:t></w:t>
      </w:r>
      <w:r>
        <w:rPr>
          <w:rFonts w:ascii="Segoe UI Symbol" w:eastAsia="Segoe UI Symbol" w:hAnsi="Segoe UI Symbol" w:cs="Segoe UI Symbol"/>
          <w:sz w:val="38"/>
          <w:vertAlign w:val="subscript"/>
        </w:rPr>
        <w:t></w:t>
      </w:r>
      <w:r>
        <w:rPr>
          <w:rFonts w:ascii="Segoe UI Symbol" w:eastAsia="Segoe UI Symbol" w:hAnsi="Segoe UI Symbol" w:cs="Segoe UI Symbol"/>
          <w:sz w:val="37"/>
        </w:rPr>
        <w:t xml:space="preserve"> </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Times New Roman" w:eastAsia="Times New Roman" w:hAnsi="Times New Roman" w:cs="Times New Roman"/>
          <w:sz w:val="25"/>
        </w:rPr>
        <w:t>1+10000</w:t>
      </w:r>
      <w:r>
        <w:rPr>
          <w:rFonts w:ascii="Calibri" w:eastAsia="Calibri" w:hAnsi="Calibri" w:cs="Calibri"/>
          <w:noProof/>
          <w:sz w:val="22"/>
        </w:rPr>
        <mc:AlternateContent>
          <mc:Choice Requires="wpg">
            <w:drawing>
              <wp:inline distT="0" distB="0" distL="0" distR="0" wp14:anchorId="293C814A" wp14:editId="1138C03D">
                <wp:extent cx="378426" cy="7642"/>
                <wp:effectExtent l="0" t="0" r="0" b="0"/>
                <wp:docPr id="67636" name="Group 67636"/>
                <wp:cNvGraphicFramePr/>
                <a:graphic xmlns:a="http://schemas.openxmlformats.org/drawingml/2006/main">
                  <a:graphicData uri="http://schemas.microsoft.com/office/word/2010/wordprocessingGroup">
                    <wpg:wgp>
                      <wpg:cNvGrpSpPr/>
                      <wpg:grpSpPr>
                        <a:xfrm>
                          <a:off x="0" y="0"/>
                          <a:ext cx="378426" cy="7642"/>
                          <a:chOff x="0" y="0"/>
                          <a:chExt cx="378426" cy="7642"/>
                        </a:xfrm>
                      </wpg:grpSpPr>
                      <wps:wsp>
                        <wps:cNvPr id="9431" name="Shape 9431"/>
                        <wps:cNvSpPr/>
                        <wps:spPr>
                          <a:xfrm>
                            <a:off x="0" y="0"/>
                            <a:ext cx="378426" cy="0"/>
                          </a:xfrm>
                          <a:custGeom>
                            <a:avLst/>
                            <a:gdLst/>
                            <a:ahLst/>
                            <a:cxnLst/>
                            <a:rect l="0" t="0" r="0" b="0"/>
                            <a:pathLst>
                              <a:path w="378426">
                                <a:moveTo>
                                  <a:pt x="0" y="0"/>
                                </a:moveTo>
                                <a:lnTo>
                                  <a:pt x="378426" y="0"/>
                                </a:lnTo>
                              </a:path>
                            </a:pathLst>
                          </a:custGeom>
                          <a:ln w="764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636" style="width:29.7973pt;height:0.601721pt;mso-position-horizontal-relative:char;mso-position-vertical-relative:line" coordsize="3784,76">
                <v:shape id="Shape 9431" style="position:absolute;width:3784;height:0;left:0;top:0;" coordsize="378426,0" path="m0,0l378426,0">
                  <v:stroke weight="0.601721pt" endcap="flat" joinstyle="round" on="true" color="#000000"/>
                  <v:fill on="false" color="#000000" opacity="0"/>
                </v:shape>
              </v:group>
            </w:pict>
          </mc:Fallback>
        </mc:AlternateConten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Segoe UI Symbol" w:eastAsia="Segoe UI Symbol" w:hAnsi="Segoe UI Symbol" w:cs="Segoe UI Symbol"/>
          <w:sz w:val="25"/>
        </w:rPr>
        <w:t xml:space="preserve"> </w:t>
      </w:r>
      <w:r>
        <w:rPr>
          <w:rFonts w:ascii="Segoe UI Symbol" w:eastAsia="Segoe UI Symbol" w:hAnsi="Segoe UI Symbol" w:cs="Segoe UI Symbol"/>
          <w:sz w:val="25"/>
        </w:rPr>
        <w:t xml:space="preserve"> </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Times New Roman" w:eastAsia="Times New Roman" w:hAnsi="Times New Roman" w:cs="Times New Roman"/>
        </w:rPr>
        <w:t xml:space="preserve"> </w:t>
      </w:r>
      <w:r>
        <w:t>七日年化收益率（</w:t>
      </w:r>
      <w:r>
        <w:rPr>
          <w:rFonts w:ascii="Times New Roman" w:eastAsia="Times New Roman" w:hAnsi="Times New Roman" w:cs="Times New Roman"/>
        </w:rPr>
        <w:t>%</w:t>
      </w:r>
      <w:r>
        <w:t>）</w:t>
      </w:r>
      <w:r>
        <w:rPr>
          <w:rFonts w:ascii="Times New Roman" w:eastAsia="Times New Roman" w:hAnsi="Times New Roman" w:cs="Times New Roman"/>
        </w:rPr>
        <w:t>=</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Segoe UI Symbol" w:eastAsia="Segoe UI Symbol" w:hAnsi="Segoe UI Symbol" w:cs="Segoe UI Symbol"/>
          <w:sz w:val="25"/>
        </w:rPr>
        <w:t xml:space="preserve"> </w:t>
      </w:r>
      <w:r>
        <w:rPr>
          <w:rFonts w:ascii="Times New Roman" w:eastAsia="Times New Roman" w:hAnsi="Times New Roman" w:cs="Times New Roman"/>
          <w:sz w:val="14"/>
        </w:rPr>
        <w:t>i=1</w:t>
      </w:r>
    </w:p>
    <w:p w14:paraId="3B3FBA0C" w14:textId="77777777" w:rsidR="00AB3D68" w:rsidRDefault="008B6276">
      <w:pPr>
        <w:spacing w:after="0" w:line="383" w:lineRule="auto"/>
        <w:ind w:left="0" w:right="3" w:firstLine="480"/>
      </w:pPr>
      <w:r>
        <w:t>其中，</w:t>
      </w:r>
      <w:r>
        <w:rPr>
          <w:rFonts w:ascii="Times New Roman" w:eastAsia="Times New Roman" w:hAnsi="Times New Roman" w:cs="Times New Roman"/>
        </w:rPr>
        <w:t xml:space="preserve">Ri </w:t>
      </w:r>
      <w:r>
        <w:t>为最近第</w:t>
      </w:r>
      <w:r>
        <w:t xml:space="preserve"> </w:t>
      </w:r>
      <w:r>
        <w:rPr>
          <w:rFonts w:ascii="Times New Roman" w:eastAsia="Times New Roman" w:hAnsi="Times New Roman" w:cs="Times New Roman"/>
        </w:rPr>
        <w:t xml:space="preserve">i </w:t>
      </w:r>
      <w:r>
        <w:t>个自然日</w:t>
      </w:r>
      <w:r>
        <w:rPr>
          <w:rFonts w:ascii="Times New Roman" w:eastAsia="Times New Roman" w:hAnsi="Times New Roman" w:cs="Times New Roman"/>
        </w:rPr>
        <w:t>(</w:t>
      </w:r>
      <w:r>
        <w:t>包括计算当日</w:t>
      </w:r>
      <w:r>
        <w:rPr>
          <w:rFonts w:ascii="Times New Roman" w:eastAsia="Times New Roman" w:hAnsi="Times New Roman" w:cs="Times New Roman"/>
        </w:rPr>
        <w:t>)</w:t>
      </w:r>
      <w:r>
        <w:t>的</w:t>
      </w:r>
      <w:r>
        <w:t xml:space="preserve"> </w:t>
      </w:r>
      <w:r>
        <w:rPr>
          <w:rFonts w:ascii="Times New Roman" w:eastAsia="Times New Roman" w:hAnsi="Times New Roman" w:cs="Times New Roman"/>
        </w:rPr>
        <w:t xml:space="preserve">A </w:t>
      </w:r>
      <w:r>
        <w:t>类基金份额每百份基金已实现收益或</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/D </w:t>
      </w:r>
      <w:r>
        <w:t>类基金份额每万份基金已实现收益。</w:t>
      </w:r>
      <w:r>
        <w:rPr>
          <w:rFonts w:ascii="Times New Roman" w:eastAsia="Times New Roman" w:hAnsi="Times New Roman" w:cs="Times New Roman"/>
        </w:rPr>
        <w:t xml:space="preserve"> </w:t>
      </w:r>
    </w:p>
    <w:p w14:paraId="16D12744" w14:textId="77777777" w:rsidR="00AB3D68" w:rsidRDefault="008B6276">
      <w:pPr>
        <w:spacing w:after="0" w:line="383" w:lineRule="auto"/>
        <w:ind w:left="0" w:right="3" w:firstLine="480"/>
      </w:pPr>
      <w:r>
        <w:rPr>
          <w:rFonts w:ascii="Times New Roman" w:eastAsia="Times New Roman" w:hAnsi="Times New Roman" w:cs="Times New Roman"/>
        </w:rPr>
        <w:t xml:space="preserve">A </w:t>
      </w:r>
      <w:r>
        <w:t>类基金份额每百份基金已实现收益或</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/D </w:t>
      </w:r>
      <w:r>
        <w:t>类基金份额每万份基金已实现收益采用四舍五入保留至小数点后第</w:t>
      </w:r>
      <w:r>
        <w:t xml:space="preserve"> </w:t>
      </w:r>
      <w:r>
        <w:rPr>
          <w:rFonts w:ascii="Times New Roman" w:eastAsia="Times New Roman" w:hAnsi="Times New Roman" w:cs="Times New Roman"/>
        </w:rPr>
        <w:t xml:space="preserve">4 </w:t>
      </w:r>
      <w:r>
        <w:t>位，七日年化收益率采用四舍五入保留至百分号内小数点后第</w:t>
      </w:r>
      <w:r>
        <w:t xml:space="preserve"> </w:t>
      </w:r>
      <w:r>
        <w:rPr>
          <w:rFonts w:ascii="Times New Roman" w:eastAsia="Times New Roman" w:hAnsi="Times New Roman" w:cs="Times New Roman"/>
        </w:rPr>
        <w:t xml:space="preserve">3 </w:t>
      </w:r>
      <w:r>
        <w:t>位。如果基金成立不足七日，按类似规则计算。</w:t>
      </w:r>
      <w:r>
        <w:rPr>
          <w:rFonts w:ascii="Times New Roman" w:eastAsia="Times New Roman" w:hAnsi="Times New Roman" w:cs="Times New Roman"/>
        </w:rPr>
        <w:t xml:space="preserve"> </w:t>
      </w:r>
    </w:p>
    <w:p w14:paraId="70DC2B6D" w14:textId="77777777" w:rsidR="00AB3D68" w:rsidRDefault="008B6276">
      <w:pPr>
        <w:numPr>
          <w:ilvl w:val="0"/>
          <w:numId w:val="147"/>
        </w:numPr>
        <w:spacing w:after="7" w:line="372" w:lineRule="auto"/>
        <w:ind w:right="239" w:firstLine="470"/>
        <w:jc w:val="both"/>
      </w:pPr>
      <w:r>
        <w:t>在开始办理基金份额申购或者赎回后，基金管理人将在每个开放日的次日，通过网站、基金份额销售网点以及其他媒介，披露开放日的</w:t>
      </w:r>
      <w:r>
        <w:t xml:space="preserve"> </w:t>
      </w:r>
      <w:r>
        <w:rPr>
          <w:rFonts w:ascii="Times New Roman" w:eastAsia="Times New Roman" w:hAnsi="Times New Roman" w:cs="Times New Roman"/>
        </w:rPr>
        <w:t xml:space="preserve">A </w:t>
      </w:r>
      <w:r>
        <w:t>类基金份额每百份基金已实现收益、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类基金份额每万份基金已实现收益以及四类基金份额的七日年化收益率。若遇法定节假日，应于节假日结束后第</w:t>
      </w:r>
      <w:r>
        <w:t xml:space="preserve"> </w:t>
      </w:r>
      <w:r>
        <w:rPr>
          <w:rFonts w:ascii="Times New Roman" w:eastAsia="Times New Roman" w:hAnsi="Times New Roman" w:cs="Times New Roman"/>
        </w:rPr>
        <w:t xml:space="preserve">2 </w:t>
      </w:r>
      <w:r>
        <w:t>个自然日，公告节假日期间的</w:t>
      </w:r>
      <w:r>
        <w:t xml:space="preserve"> </w:t>
      </w:r>
      <w:r>
        <w:rPr>
          <w:rFonts w:ascii="Times New Roman" w:eastAsia="Times New Roman" w:hAnsi="Times New Roman" w:cs="Times New Roman"/>
        </w:rPr>
        <w:t xml:space="preserve">A </w:t>
      </w:r>
      <w:r>
        <w:t>类基金份额每百份基金已实现收益、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类基金份额每万份基金已实现收益、节假日最后一日四类基金份额的七日年化收益率，以及节假日后首个工作日的</w:t>
      </w:r>
      <w:r>
        <w:t xml:space="preserve"> </w:t>
      </w:r>
      <w:r>
        <w:rPr>
          <w:rFonts w:ascii="Times New Roman" w:eastAsia="Times New Roman" w:hAnsi="Times New Roman" w:cs="Times New Roman"/>
        </w:rPr>
        <w:t xml:space="preserve">A </w:t>
      </w:r>
      <w:r>
        <w:t>类基金份额每百份基金已实现收益、</w:t>
      </w:r>
      <w:r>
        <w:rPr>
          <w:rFonts w:ascii="Times New Roman" w:eastAsia="Times New Roman" w:hAnsi="Times New Roman" w:cs="Times New Roman"/>
        </w:rPr>
        <w:t xml:space="preserve">B </w:t>
      </w:r>
      <w:r>
        <w:t>类</w:t>
      </w:r>
      <w:r>
        <w:t>、</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类基金份额每万份基金已实现收益以及四类基金份额的七日年化收益率。经履行适当程序，可以适当延迟计算或披露。法律法规另有规定的，从其规定。</w:t>
      </w:r>
      <w:r>
        <w:rPr>
          <w:rFonts w:ascii="Times New Roman" w:eastAsia="Times New Roman" w:hAnsi="Times New Roman" w:cs="Times New Roman"/>
        </w:rPr>
        <w:t xml:space="preserve"> </w:t>
      </w:r>
    </w:p>
    <w:p w14:paraId="497AD8A0" w14:textId="77777777" w:rsidR="00AB3D68" w:rsidRDefault="008B6276">
      <w:pPr>
        <w:numPr>
          <w:ilvl w:val="0"/>
          <w:numId w:val="147"/>
        </w:numPr>
        <w:spacing w:after="7" w:line="372" w:lineRule="auto"/>
        <w:ind w:right="239" w:firstLine="470"/>
        <w:jc w:val="both"/>
      </w:pPr>
      <w:r>
        <w:t>基金管理人将公告半年度和年度最后一个市场交易日（或自然日）</w:t>
      </w:r>
      <w:r>
        <w:rPr>
          <w:rFonts w:ascii="Times New Roman" w:eastAsia="Times New Roman" w:hAnsi="Times New Roman" w:cs="Times New Roman"/>
        </w:rPr>
        <w:t xml:space="preserve">A </w:t>
      </w:r>
      <w:r>
        <w:t>类基金份额每百份基金已实现收益、</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类基金份额每万份基金已实现收益以及四类基金份额的七日年化收益率。基金管理人应当在上述市场交易日</w:t>
      </w:r>
    </w:p>
    <w:p w14:paraId="08D55EDA" w14:textId="77777777" w:rsidR="00AB3D68" w:rsidRDefault="008B6276">
      <w:pPr>
        <w:ind w:left="10" w:right="3"/>
      </w:pPr>
      <w:r>
        <w:t>（或自然日）的次日，将基金资产净值、</w:t>
      </w:r>
      <w:r>
        <w:rPr>
          <w:rFonts w:ascii="Times New Roman" w:eastAsia="Times New Roman" w:hAnsi="Times New Roman" w:cs="Times New Roman"/>
        </w:rPr>
        <w:t xml:space="preserve">A </w:t>
      </w:r>
      <w:r>
        <w:t>类基金份额每百份基金已实现收益、</w:t>
      </w:r>
    </w:p>
    <w:p w14:paraId="7CA473CF" w14:textId="77777777" w:rsidR="00AB3D68" w:rsidRDefault="008B6276">
      <w:pPr>
        <w:spacing w:after="0" w:line="383" w:lineRule="auto"/>
        <w:ind w:left="10" w:right="3"/>
      </w:pP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类基金份额每万份基金已实现收益以及四类基金份额的</w:t>
      </w:r>
      <w:r>
        <w:t>七日年化收益率登载在规定媒介上。</w:t>
      </w:r>
      <w:r>
        <w:rPr>
          <w:rFonts w:ascii="Times New Roman" w:eastAsia="Times New Roman" w:hAnsi="Times New Roman" w:cs="Times New Roman"/>
        </w:rPr>
        <w:t xml:space="preserve"> </w:t>
      </w:r>
    </w:p>
    <w:p w14:paraId="4BFBC941" w14:textId="77777777" w:rsidR="00AB3D68" w:rsidRDefault="008B6276">
      <w:pPr>
        <w:spacing w:after="178"/>
        <w:ind w:left="480" w:firstLine="0"/>
      </w:pPr>
      <w:r>
        <w:rPr>
          <w:rFonts w:ascii="Times New Roman" w:eastAsia="Times New Roman" w:hAnsi="Times New Roman" w:cs="Times New Roman"/>
        </w:rPr>
        <w:t xml:space="preserve"> </w:t>
      </w:r>
    </w:p>
    <w:p w14:paraId="1564A299" w14:textId="77777777" w:rsidR="00AB3D68" w:rsidRDefault="008B6276">
      <w:pPr>
        <w:ind w:left="475" w:right="3"/>
      </w:pPr>
      <w:r>
        <w:t>七、基金合同的变更、终止与基金财产的清算</w:t>
      </w:r>
      <w:r>
        <w:rPr>
          <w:rFonts w:ascii="Times New Roman" w:eastAsia="Times New Roman" w:hAnsi="Times New Roman" w:cs="Times New Roman"/>
        </w:rPr>
        <w:t xml:space="preserve"> </w:t>
      </w:r>
    </w:p>
    <w:p w14:paraId="50BE9535" w14:textId="77777777" w:rsidR="00AB3D68" w:rsidRDefault="008B6276">
      <w:pPr>
        <w:numPr>
          <w:ilvl w:val="0"/>
          <w:numId w:val="148"/>
        </w:numPr>
        <w:ind w:right="3" w:hanging="720"/>
      </w:pPr>
      <w:r>
        <w:t>《基金合同》的变更</w:t>
      </w:r>
      <w:r>
        <w:rPr>
          <w:rFonts w:ascii="Times New Roman" w:eastAsia="Times New Roman" w:hAnsi="Times New Roman" w:cs="Times New Roman"/>
        </w:rPr>
        <w:t xml:space="preserve"> </w:t>
      </w:r>
    </w:p>
    <w:p w14:paraId="3A6EF2FD" w14:textId="77777777" w:rsidR="00AB3D68" w:rsidRDefault="008B6276">
      <w:pPr>
        <w:numPr>
          <w:ilvl w:val="0"/>
          <w:numId w:val="149"/>
        </w:numPr>
        <w:spacing w:after="6" w:line="369" w:lineRule="auto"/>
        <w:ind w:right="3"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4D6C9A7E" w14:textId="77777777" w:rsidR="00AB3D68" w:rsidRDefault="008B6276">
      <w:pPr>
        <w:numPr>
          <w:ilvl w:val="0"/>
          <w:numId w:val="149"/>
        </w:numPr>
        <w:spacing w:after="12" w:line="369" w:lineRule="auto"/>
        <w:ind w:right="3" w:firstLine="480"/>
      </w:pPr>
      <w:r>
        <w:t>关于《基金合同》变更的基金份额持有人大会决议自表决通过之日起生效，生效后方可执行，通过之日起五日内报中国证监会备案，自决议生效之日起两日内在规定媒介公告。</w:t>
      </w:r>
      <w:r>
        <w:rPr>
          <w:rFonts w:ascii="Times New Roman" w:eastAsia="Times New Roman" w:hAnsi="Times New Roman" w:cs="Times New Roman"/>
        </w:rPr>
        <w:t xml:space="preserve"> </w:t>
      </w:r>
    </w:p>
    <w:p w14:paraId="5A6FB1A8" w14:textId="77777777" w:rsidR="00AB3D68" w:rsidRDefault="008B6276">
      <w:pPr>
        <w:numPr>
          <w:ilvl w:val="0"/>
          <w:numId w:val="148"/>
        </w:numPr>
        <w:ind w:right="3" w:hanging="720"/>
      </w:pPr>
      <w:r>
        <w:t>《基金合同》的终止事由</w:t>
      </w:r>
      <w:r>
        <w:rPr>
          <w:rFonts w:ascii="Times New Roman" w:eastAsia="Times New Roman" w:hAnsi="Times New Roman" w:cs="Times New Roman"/>
        </w:rPr>
        <w:t xml:space="preserve"> </w:t>
      </w:r>
    </w:p>
    <w:p w14:paraId="09FF6ABA" w14:textId="77777777" w:rsidR="00AB3D68" w:rsidRDefault="008B6276">
      <w:pPr>
        <w:ind w:left="475" w:right="3"/>
      </w:pPr>
      <w:r>
        <w:t>有下列情形之一的，</w:t>
      </w:r>
      <w:r>
        <w:t>《基金合同》应当终止：</w:t>
      </w:r>
      <w:r>
        <w:rPr>
          <w:rFonts w:ascii="Times New Roman" w:eastAsia="Times New Roman" w:hAnsi="Times New Roman" w:cs="Times New Roman"/>
        </w:rPr>
        <w:t xml:space="preserve"> </w:t>
      </w:r>
    </w:p>
    <w:p w14:paraId="26AE1C3E" w14:textId="77777777" w:rsidR="00AB3D68" w:rsidRDefault="008B6276">
      <w:pPr>
        <w:numPr>
          <w:ilvl w:val="0"/>
          <w:numId w:val="150"/>
        </w:numPr>
        <w:ind w:right="3" w:firstLine="480"/>
      </w:pPr>
      <w:r>
        <w:t>基金份额持有人大会决定终止的；</w:t>
      </w:r>
      <w:r>
        <w:rPr>
          <w:rFonts w:ascii="Times New Roman" w:eastAsia="Times New Roman" w:hAnsi="Times New Roman" w:cs="Times New Roman"/>
        </w:rPr>
        <w:t xml:space="preserve"> </w:t>
      </w:r>
    </w:p>
    <w:p w14:paraId="007E329F" w14:textId="77777777" w:rsidR="00AB3D68" w:rsidRDefault="008B6276">
      <w:pPr>
        <w:numPr>
          <w:ilvl w:val="0"/>
          <w:numId w:val="150"/>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468A4CE" w14:textId="77777777" w:rsidR="00AB3D68" w:rsidRDefault="008B6276">
      <w:pPr>
        <w:numPr>
          <w:ilvl w:val="0"/>
          <w:numId w:val="150"/>
        </w:numPr>
        <w:ind w:right="3" w:firstLine="480"/>
      </w:pPr>
      <w:r>
        <w:t>《基金合同》约定的其他情形；</w:t>
      </w:r>
      <w:r>
        <w:rPr>
          <w:rFonts w:ascii="Times New Roman" w:eastAsia="Times New Roman" w:hAnsi="Times New Roman" w:cs="Times New Roman"/>
        </w:rPr>
        <w:t xml:space="preserve"> </w:t>
      </w:r>
    </w:p>
    <w:p w14:paraId="3D87184D" w14:textId="77777777" w:rsidR="00AB3D68" w:rsidRDefault="008B6276">
      <w:pPr>
        <w:numPr>
          <w:ilvl w:val="0"/>
          <w:numId w:val="150"/>
        </w:numPr>
        <w:ind w:right="3" w:firstLine="480"/>
      </w:pPr>
      <w:r>
        <w:t>相关法律法规和中国证监会规定的其他情况。</w:t>
      </w:r>
      <w:r>
        <w:rPr>
          <w:rFonts w:ascii="Times New Roman" w:eastAsia="Times New Roman" w:hAnsi="Times New Roman" w:cs="Times New Roman"/>
        </w:rPr>
        <w:t xml:space="preserve"> </w:t>
      </w:r>
    </w:p>
    <w:p w14:paraId="02BC206B" w14:textId="77777777" w:rsidR="00AB3D68" w:rsidRDefault="008B6276">
      <w:pPr>
        <w:numPr>
          <w:ilvl w:val="0"/>
          <w:numId w:val="148"/>
        </w:numPr>
        <w:ind w:right="3" w:hanging="720"/>
      </w:pPr>
      <w:r>
        <w:t>基金财产的清算</w:t>
      </w:r>
      <w:r>
        <w:rPr>
          <w:rFonts w:ascii="Times New Roman" w:eastAsia="Times New Roman" w:hAnsi="Times New Roman" w:cs="Times New Roman"/>
        </w:rPr>
        <w:t xml:space="preserve"> </w:t>
      </w:r>
    </w:p>
    <w:p w14:paraId="06346651" w14:textId="77777777" w:rsidR="00AB3D68" w:rsidRDefault="008B6276">
      <w:pPr>
        <w:numPr>
          <w:ilvl w:val="0"/>
          <w:numId w:val="152"/>
        </w:numPr>
        <w:spacing w:after="10" w:line="366"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345E2CF" w14:textId="77777777" w:rsidR="00AB3D68" w:rsidRDefault="008B6276">
      <w:pPr>
        <w:numPr>
          <w:ilvl w:val="0"/>
          <w:numId w:val="152"/>
        </w:numPr>
        <w:spacing w:after="6" w:line="369" w:lineRule="auto"/>
        <w:ind w:right="3"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B1ADE34" w14:textId="77777777" w:rsidR="00AB3D68" w:rsidRDefault="008B6276">
      <w:pPr>
        <w:numPr>
          <w:ilvl w:val="0"/>
          <w:numId w:val="152"/>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0CB58A1" w14:textId="77777777" w:rsidR="00AB3D68" w:rsidRDefault="008B6276">
      <w:pPr>
        <w:numPr>
          <w:ilvl w:val="0"/>
          <w:numId w:val="152"/>
        </w:numPr>
        <w:ind w:right="3" w:firstLine="480"/>
      </w:pPr>
      <w:r>
        <w:t>基金财产清算程序：</w:t>
      </w:r>
      <w:r>
        <w:rPr>
          <w:rFonts w:ascii="Times New Roman" w:eastAsia="Times New Roman" w:hAnsi="Times New Roman" w:cs="Times New Roman"/>
        </w:rPr>
        <w:t xml:space="preserve"> </w:t>
      </w:r>
    </w:p>
    <w:p w14:paraId="7413F1A6" w14:textId="77777777" w:rsidR="00AB3D68" w:rsidRDefault="008B6276">
      <w:pPr>
        <w:numPr>
          <w:ilvl w:val="0"/>
          <w:numId w:val="151"/>
        </w:numPr>
        <w:ind w:right="3" w:firstLine="480"/>
      </w:pPr>
      <w:r>
        <w:t>《基金合同》终止情形出现时，由基金财产清算小组统一接管基金；</w:t>
      </w:r>
      <w:r>
        <w:rPr>
          <w:rFonts w:ascii="Times New Roman" w:eastAsia="Times New Roman" w:hAnsi="Times New Roman" w:cs="Times New Roman"/>
        </w:rPr>
        <w:t xml:space="preserve"> </w:t>
      </w:r>
    </w:p>
    <w:p w14:paraId="3C2A735A" w14:textId="77777777" w:rsidR="00AB3D68" w:rsidRDefault="008B6276">
      <w:pPr>
        <w:numPr>
          <w:ilvl w:val="0"/>
          <w:numId w:val="151"/>
        </w:numPr>
        <w:ind w:right="3" w:firstLine="480"/>
      </w:pPr>
      <w:r>
        <w:t>对基金财产和债权债务进行清理和确认；</w:t>
      </w:r>
      <w:r>
        <w:rPr>
          <w:rFonts w:ascii="Times New Roman" w:eastAsia="Times New Roman" w:hAnsi="Times New Roman" w:cs="Times New Roman"/>
        </w:rPr>
        <w:t xml:space="preserve"> </w:t>
      </w:r>
    </w:p>
    <w:p w14:paraId="43981BE3" w14:textId="77777777" w:rsidR="00AB3D68" w:rsidRDefault="008B6276">
      <w:pPr>
        <w:numPr>
          <w:ilvl w:val="0"/>
          <w:numId w:val="151"/>
        </w:numPr>
        <w:ind w:right="3" w:firstLine="480"/>
      </w:pPr>
      <w:r>
        <w:t>对基金财产进行估值和变现；</w:t>
      </w:r>
      <w:r>
        <w:rPr>
          <w:rFonts w:ascii="Times New Roman" w:eastAsia="Times New Roman" w:hAnsi="Times New Roman" w:cs="Times New Roman"/>
        </w:rPr>
        <w:t xml:space="preserve"> </w:t>
      </w:r>
    </w:p>
    <w:p w14:paraId="3D72A549" w14:textId="77777777" w:rsidR="00AB3D68" w:rsidRDefault="008B6276">
      <w:pPr>
        <w:numPr>
          <w:ilvl w:val="0"/>
          <w:numId w:val="151"/>
        </w:numPr>
        <w:ind w:right="3" w:firstLine="480"/>
      </w:pPr>
      <w:r>
        <w:t>制作清算报告；</w:t>
      </w:r>
      <w:r>
        <w:rPr>
          <w:rFonts w:ascii="Times New Roman" w:eastAsia="Times New Roman" w:hAnsi="Times New Roman" w:cs="Times New Roman"/>
        </w:rPr>
        <w:t xml:space="preserve"> </w:t>
      </w:r>
    </w:p>
    <w:p w14:paraId="723BC8D8" w14:textId="77777777" w:rsidR="00AB3D68" w:rsidRDefault="008B6276">
      <w:pPr>
        <w:numPr>
          <w:ilvl w:val="0"/>
          <w:numId w:val="151"/>
        </w:numPr>
        <w:spacing w:after="1" w:line="379" w:lineRule="auto"/>
        <w:ind w:right="3"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7A94F2D0" w14:textId="77777777" w:rsidR="00AB3D68" w:rsidRDefault="008B6276">
      <w:pPr>
        <w:numPr>
          <w:ilvl w:val="0"/>
          <w:numId w:val="151"/>
        </w:numPr>
        <w:ind w:right="3" w:firstLine="480"/>
      </w:pPr>
      <w:r>
        <w:t>将清算报告报中国证监会备案并公告；</w:t>
      </w:r>
      <w:r>
        <w:rPr>
          <w:rFonts w:ascii="Times New Roman" w:eastAsia="Times New Roman" w:hAnsi="Times New Roman" w:cs="Times New Roman"/>
        </w:rPr>
        <w:t xml:space="preserve"> </w:t>
      </w:r>
    </w:p>
    <w:p w14:paraId="3F340894" w14:textId="77777777" w:rsidR="00AB3D68" w:rsidRDefault="008B6276">
      <w:pPr>
        <w:numPr>
          <w:ilvl w:val="0"/>
          <w:numId w:val="151"/>
        </w:numPr>
        <w:ind w:right="3" w:firstLine="480"/>
      </w:pPr>
      <w:r>
        <w:t>对基金财产进行分配。</w:t>
      </w:r>
      <w:r>
        <w:rPr>
          <w:rFonts w:ascii="Times New Roman" w:eastAsia="Times New Roman" w:hAnsi="Times New Roman" w:cs="Times New Roman"/>
        </w:rPr>
        <w:t xml:space="preserve"> </w:t>
      </w:r>
    </w:p>
    <w:p w14:paraId="4A39E8B6" w14:textId="77777777" w:rsidR="00AB3D68" w:rsidRDefault="008B6276">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2AA16AE1" w14:textId="77777777" w:rsidR="00AB3D68" w:rsidRDefault="008B6276">
      <w:pPr>
        <w:numPr>
          <w:ilvl w:val="0"/>
          <w:numId w:val="148"/>
        </w:numPr>
        <w:ind w:right="3" w:hanging="720"/>
      </w:pPr>
      <w:r>
        <w:t>清算费用</w:t>
      </w:r>
      <w:r>
        <w:rPr>
          <w:rFonts w:ascii="Times New Roman" w:eastAsia="Times New Roman" w:hAnsi="Times New Roman" w:cs="Times New Roman"/>
        </w:rPr>
        <w:t xml:space="preserve"> </w:t>
      </w:r>
    </w:p>
    <w:p w14:paraId="0D8E0EA3" w14:textId="77777777" w:rsidR="00AB3D68" w:rsidRDefault="008B6276">
      <w:pPr>
        <w:spacing w:after="1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DD42EFA" w14:textId="77777777" w:rsidR="00AB3D68" w:rsidRDefault="008B6276">
      <w:pPr>
        <w:numPr>
          <w:ilvl w:val="0"/>
          <w:numId w:val="148"/>
        </w:numPr>
        <w:ind w:right="3" w:hanging="720"/>
      </w:pPr>
      <w:r>
        <w:t>基金财产清算剩余资产的分配</w:t>
      </w:r>
      <w:r>
        <w:rPr>
          <w:rFonts w:ascii="Times New Roman" w:eastAsia="Times New Roman" w:hAnsi="Times New Roman" w:cs="Times New Roman"/>
        </w:rPr>
        <w:t xml:space="preserve"> </w:t>
      </w:r>
    </w:p>
    <w:p w14:paraId="701AE34A" w14:textId="77777777" w:rsidR="00AB3D68" w:rsidRDefault="008B6276">
      <w:pPr>
        <w:spacing w:after="21"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28E901B" w14:textId="77777777" w:rsidR="00AB3D68" w:rsidRDefault="008B6276">
      <w:pPr>
        <w:spacing w:after="0" w:line="382" w:lineRule="auto"/>
        <w:ind w:left="0" w:right="3" w:firstLine="480"/>
      </w:pPr>
      <w:r>
        <w:t>基金份额持有人持有的每一份</w:t>
      </w:r>
      <w:r>
        <w:t xml:space="preserve"> </w:t>
      </w:r>
      <w:r>
        <w:rPr>
          <w:rFonts w:ascii="Times New Roman" w:eastAsia="Times New Roman" w:hAnsi="Times New Roman" w:cs="Times New Roman"/>
        </w:rPr>
        <w:t xml:space="preserve">A </w:t>
      </w:r>
      <w:r>
        <w:t>类基金份额与每</w:t>
      </w:r>
      <w:r>
        <w:t xml:space="preserve"> </w:t>
      </w:r>
      <w:r>
        <w:rPr>
          <w:rFonts w:ascii="Times New Roman" w:eastAsia="Times New Roman" w:hAnsi="Times New Roman" w:cs="Times New Roman"/>
        </w:rPr>
        <w:t xml:space="preserve">100 </w:t>
      </w:r>
      <w:r>
        <w:t>份</w:t>
      </w:r>
      <w:r>
        <w:t xml:space="preserve"> </w:t>
      </w:r>
      <w:r>
        <w:rPr>
          <w:rFonts w:ascii="Times New Roman" w:eastAsia="Times New Roman" w:hAnsi="Times New Roman" w:cs="Times New Roman"/>
        </w:rPr>
        <w:t xml:space="preserve">B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/D </w:t>
      </w:r>
      <w:r>
        <w:t>类基金份额拥有平等的分配权。</w:t>
      </w:r>
      <w:r>
        <w:rPr>
          <w:rFonts w:ascii="Times New Roman" w:eastAsia="Times New Roman" w:hAnsi="Times New Roman" w:cs="Times New Roman"/>
        </w:rPr>
        <w:t xml:space="preserve"> </w:t>
      </w:r>
    </w:p>
    <w:p w14:paraId="423B5053" w14:textId="77777777" w:rsidR="00AB3D68" w:rsidRDefault="008B6276">
      <w:pPr>
        <w:numPr>
          <w:ilvl w:val="0"/>
          <w:numId w:val="148"/>
        </w:numPr>
        <w:ind w:right="3" w:hanging="720"/>
      </w:pPr>
      <w:r>
        <w:t>基金财产清算的公告</w:t>
      </w:r>
      <w:r>
        <w:rPr>
          <w:rFonts w:ascii="Times New Roman" w:eastAsia="Times New Roman" w:hAnsi="Times New Roman" w:cs="Times New Roman"/>
        </w:rPr>
        <w:t xml:space="preserve"> </w:t>
      </w:r>
    </w:p>
    <w:p w14:paraId="788544EF" w14:textId="77777777" w:rsidR="00AB3D68" w:rsidRDefault="008B6276">
      <w:pPr>
        <w:spacing w:after="9" w:line="372" w:lineRule="auto"/>
        <w:ind w:left="475" w:right="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BB27B4A" w14:textId="77777777" w:rsidR="00AB3D68" w:rsidRDefault="008B6276">
      <w:pPr>
        <w:numPr>
          <w:ilvl w:val="0"/>
          <w:numId w:val="148"/>
        </w:numPr>
        <w:ind w:right="3" w:hanging="720"/>
      </w:pPr>
      <w:r>
        <w:t>基金财产清算账册及文件的保存</w:t>
      </w:r>
      <w:r>
        <w:rPr>
          <w:rFonts w:ascii="Times New Roman" w:eastAsia="Times New Roman" w:hAnsi="Times New Roman" w:cs="Times New Roman"/>
        </w:rPr>
        <w:t xml:space="preserve"> </w:t>
      </w:r>
    </w:p>
    <w:p w14:paraId="79308019" w14:textId="77777777" w:rsidR="00AB3D68" w:rsidRDefault="008B6276">
      <w:pPr>
        <w:ind w:left="475" w:right="3"/>
      </w:pPr>
      <w:r>
        <w:t>基金财产清算账册及有关文件由基金托管人保存</w:t>
      </w:r>
      <w:r>
        <w:rPr>
          <w:rFonts w:ascii="Times New Roman" w:eastAsia="Times New Roman" w:hAnsi="Times New Roman" w:cs="Times New Roman"/>
        </w:rPr>
        <w:t>15</w:t>
      </w:r>
      <w:r>
        <w:t>年以上。</w:t>
      </w:r>
      <w:r>
        <w:rPr>
          <w:rFonts w:ascii="Times New Roman" w:eastAsia="Times New Roman" w:hAnsi="Times New Roman" w:cs="Times New Roman"/>
        </w:rPr>
        <w:t xml:space="preserve"> </w:t>
      </w:r>
    </w:p>
    <w:p w14:paraId="54AF4474" w14:textId="77777777" w:rsidR="00AB3D68" w:rsidRDefault="008B6276">
      <w:pPr>
        <w:spacing w:after="178"/>
        <w:ind w:left="480" w:firstLine="0"/>
      </w:pPr>
      <w:r>
        <w:rPr>
          <w:rFonts w:ascii="Times New Roman" w:eastAsia="Times New Roman" w:hAnsi="Times New Roman" w:cs="Times New Roman"/>
        </w:rPr>
        <w:t xml:space="preserve"> </w:t>
      </w:r>
    </w:p>
    <w:p w14:paraId="62E1FC44" w14:textId="77777777" w:rsidR="00AB3D68" w:rsidRDefault="008B6276">
      <w:pPr>
        <w:numPr>
          <w:ilvl w:val="0"/>
          <w:numId w:val="148"/>
        </w:numPr>
        <w:ind w:right="3" w:hanging="720"/>
      </w:pPr>
      <w:r>
        <w:t>争议的处理和适用的法律</w:t>
      </w:r>
      <w:r>
        <w:rPr>
          <w:rFonts w:ascii="Times New Roman" w:eastAsia="Times New Roman" w:hAnsi="Times New Roman" w:cs="Times New Roman"/>
        </w:rPr>
        <w:t xml:space="preserve"> </w:t>
      </w:r>
    </w:p>
    <w:p w14:paraId="1297ACA6" w14:textId="77777777" w:rsidR="00AB3D68" w:rsidRDefault="008B6276">
      <w:pPr>
        <w:spacing w:after="15" w:line="361" w:lineRule="auto"/>
        <w:ind w:left="0" w:right="3" w:firstLine="480"/>
      </w:pPr>
      <w:r>
        <w:t>各方当事人同意，因《基金合同》而产生的或与《基金合同》有关的一切争议，基金合同当事人应尽量通过协商、调解途径解决，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FC71E04" w14:textId="77777777" w:rsidR="00AB3D68" w:rsidRDefault="008B6276">
      <w:pPr>
        <w:spacing w:after="18" w:line="365" w:lineRule="auto"/>
        <w:ind w:left="0"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4D764C1" w14:textId="77777777" w:rsidR="00AB3D68" w:rsidRDefault="008B6276">
      <w:pPr>
        <w:ind w:left="475" w:right="3"/>
      </w:pPr>
      <w:r>
        <w:t>《基金合同》受中国法律管辖。</w:t>
      </w:r>
      <w:r>
        <w:rPr>
          <w:rFonts w:ascii="Times New Roman" w:eastAsia="Times New Roman" w:hAnsi="Times New Roman" w:cs="Times New Roman"/>
        </w:rPr>
        <w:t xml:space="preserve"> </w:t>
      </w:r>
    </w:p>
    <w:p w14:paraId="06413023" w14:textId="77777777" w:rsidR="00AB3D68" w:rsidRDefault="008B6276">
      <w:pPr>
        <w:spacing w:after="178"/>
        <w:ind w:left="480" w:firstLine="0"/>
      </w:pPr>
      <w:r>
        <w:rPr>
          <w:rFonts w:ascii="Times New Roman" w:eastAsia="Times New Roman" w:hAnsi="Times New Roman" w:cs="Times New Roman"/>
        </w:rPr>
        <w:t xml:space="preserve"> </w:t>
      </w:r>
    </w:p>
    <w:p w14:paraId="0DE0511C" w14:textId="77777777" w:rsidR="00AB3D68" w:rsidRDefault="008B6276">
      <w:pPr>
        <w:numPr>
          <w:ilvl w:val="0"/>
          <w:numId w:val="148"/>
        </w:numPr>
        <w:ind w:right="3" w:hanging="720"/>
      </w:pPr>
      <w:r>
        <w:t>基金合同存放地和投资者取得合同的方式</w:t>
      </w:r>
      <w:r>
        <w:rPr>
          <w:rFonts w:ascii="Times New Roman" w:eastAsia="Times New Roman" w:hAnsi="Times New Roman" w:cs="Times New Roman"/>
        </w:rPr>
        <w:t xml:space="preserve"> </w:t>
      </w:r>
    </w:p>
    <w:p w14:paraId="719460F5" w14:textId="77777777" w:rsidR="00AB3D68" w:rsidRDefault="008B6276">
      <w:pPr>
        <w:ind w:left="475" w:right="3"/>
      </w:pPr>
      <w:r>
        <w:t>《基金合同》可印制成</w:t>
      </w:r>
      <w:r>
        <w:t>册，供投资者在基金管理人、基金托管人、销售机</w:t>
      </w:r>
    </w:p>
    <w:p w14:paraId="64588346" w14:textId="77777777" w:rsidR="00AB3D68" w:rsidRDefault="008B6276">
      <w:pPr>
        <w:ind w:left="10" w:right="3"/>
      </w:pPr>
      <w:r>
        <w:t>构的办公场所和营业场所查阅。（本页为《广发添利交易型货币市场基金基金合同》签署页，无正文）</w:t>
      </w:r>
      <w:r>
        <w:rPr>
          <w:rFonts w:ascii="Times New Roman" w:eastAsia="Times New Roman" w:hAnsi="Times New Roman" w:cs="Times New Roman"/>
        </w:rPr>
        <w:t xml:space="preserve"> </w:t>
      </w:r>
    </w:p>
    <w:p w14:paraId="32B10067" w14:textId="77777777" w:rsidR="00AB3D68" w:rsidRDefault="008B6276">
      <w:pPr>
        <w:spacing w:after="168"/>
        <w:ind w:left="0" w:firstLine="0"/>
      </w:pPr>
      <w:r>
        <w:rPr>
          <w:rFonts w:ascii="Times New Roman" w:eastAsia="Times New Roman" w:hAnsi="Times New Roman" w:cs="Times New Roman"/>
        </w:rPr>
        <w:t xml:space="preserve"> </w:t>
      </w:r>
    </w:p>
    <w:p w14:paraId="4B693F71" w14:textId="77777777" w:rsidR="00AB3D68" w:rsidRDefault="008B6276">
      <w:pPr>
        <w:spacing w:after="10" w:line="404" w:lineRule="auto"/>
        <w:ind w:left="0" w:right="8487" w:firstLine="0"/>
      </w:pPr>
      <w:r>
        <w:rPr>
          <w:rFonts w:ascii="Times New Roman" w:eastAsia="Times New Roman" w:hAnsi="Times New Roman" w:cs="Times New Roman"/>
        </w:rPr>
        <w:t xml:space="preserve">  </w:t>
      </w:r>
    </w:p>
    <w:p w14:paraId="1FB3AB98" w14:textId="77777777" w:rsidR="00AB3D68" w:rsidRDefault="008B6276">
      <w:pPr>
        <w:ind w:left="10" w:right="3"/>
      </w:pPr>
      <w:r>
        <w:t>基金管理人：广发基金管理有限公司（盖章）</w:t>
      </w:r>
      <w:r>
        <w:rPr>
          <w:rFonts w:ascii="Times New Roman" w:eastAsia="Times New Roman" w:hAnsi="Times New Roman" w:cs="Times New Roman"/>
        </w:rPr>
        <w:t xml:space="preserve"> </w:t>
      </w:r>
    </w:p>
    <w:p w14:paraId="4ACA9C04" w14:textId="77777777" w:rsidR="00AB3D68" w:rsidRDefault="008B6276">
      <w:pPr>
        <w:spacing w:after="168"/>
        <w:ind w:left="0" w:firstLine="0"/>
      </w:pPr>
      <w:r>
        <w:rPr>
          <w:rFonts w:ascii="Times New Roman" w:eastAsia="Times New Roman" w:hAnsi="Times New Roman" w:cs="Times New Roman"/>
        </w:rPr>
        <w:t xml:space="preserve"> </w:t>
      </w:r>
    </w:p>
    <w:p w14:paraId="59D02F53" w14:textId="77777777" w:rsidR="00AB3D68" w:rsidRDefault="008B6276">
      <w:pPr>
        <w:spacing w:after="168"/>
        <w:ind w:left="0" w:firstLine="0"/>
      </w:pPr>
      <w:r>
        <w:rPr>
          <w:rFonts w:ascii="Times New Roman" w:eastAsia="Times New Roman" w:hAnsi="Times New Roman" w:cs="Times New Roman"/>
        </w:rPr>
        <w:t xml:space="preserve"> </w:t>
      </w:r>
    </w:p>
    <w:p w14:paraId="22B4763F" w14:textId="77777777" w:rsidR="00AB3D68" w:rsidRDefault="008B6276">
      <w:pPr>
        <w:spacing w:after="0" w:line="404" w:lineRule="auto"/>
        <w:ind w:left="0" w:right="8487" w:firstLine="0"/>
      </w:pPr>
      <w:r>
        <w:rPr>
          <w:rFonts w:ascii="Times New Roman" w:eastAsia="Times New Roman" w:hAnsi="Times New Roman" w:cs="Times New Roman"/>
        </w:rPr>
        <w:t xml:space="preserve">  </w:t>
      </w:r>
    </w:p>
    <w:p w14:paraId="0029025E" w14:textId="77777777" w:rsidR="00AB3D68" w:rsidRDefault="008B6276">
      <w:pPr>
        <w:spacing w:after="124"/>
        <w:ind w:left="10" w:right="3"/>
      </w:pPr>
      <w:r>
        <w:t>法定代表人或授权代表（签字或签章）：</w:t>
      </w:r>
      <w:r>
        <w:rPr>
          <w:rFonts w:ascii="Times New Roman" w:eastAsia="Times New Roman" w:hAnsi="Times New Roman" w:cs="Times New Roman"/>
        </w:rPr>
        <w:t xml:space="preserve">  </w:t>
      </w:r>
    </w:p>
    <w:p w14:paraId="404C7B75" w14:textId="77777777" w:rsidR="00AB3D68" w:rsidRDefault="008B6276">
      <w:pPr>
        <w:spacing w:after="112"/>
        <w:ind w:left="0" w:firstLine="0"/>
      </w:pPr>
      <w:r>
        <w:rPr>
          <w:rFonts w:ascii="Times New Roman" w:eastAsia="Times New Roman" w:hAnsi="Times New Roman" w:cs="Times New Roman"/>
        </w:rPr>
        <w:t xml:space="preserve"> </w:t>
      </w:r>
    </w:p>
    <w:p w14:paraId="512910E5" w14:textId="77777777" w:rsidR="00AB3D68" w:rsidRDefault="008B6276">
      <w:pPr>
        <w:spacing w:after="112"/>
        <w:ind w:left="0" w:firstLine="0"/>
      </w:pPr>
      <w:r>
        <w:rPr>
          <w:rFonts w:ascii="Times New Roman" w:eastAsia="Times New Roman" w:hAnsi="Times New Roman" w:cs="Times New Roman"/>
        </w:rPr>
        <w:t xml:space="preserve"> </w:t>
      </w:r>
    </w:p>
    <w:p w14:paraId="2F79FDCE" w14:textId="77777777" w:rsidR="00AB3D68" w:rsidRDefault="008B6276">
      <w:pPr>
        <w:spacing w:after="29" w:line="358" w:lineRule="auto"/>
        <w:ind w:left="0" w:right="8487" w:firstLine="0"/>
      </w:pPr>
      <w:r>
        <w:rPr>
          <w:rFonts w:ascii="Times New Roman" w:eastAsia="Times New Roman" w:hAnsi="Times New Roman" w:cs="Times New Roman"/>
        </w:rPr>
        <w:t xml:space="preserve">  </w:t>
      </w:r>
    </w:p>
    <w:p w14:paraId="760A8ECA" w14:textId="77777777" w:rsidR="00AB3D68" w:rsidRDefault="008B6276">
      <w:pPr>
        <w:spacing w:after="125"/>
        <w:ind w:left="10" w:right="3"/>
      </w:pPr>
      <w:r>
        <w:t>基金托管人：中国工商银行股份有限公司（盖章）</w:t>
      </w:r>
      <w:r>
        <w:rPr>
          <w:rFonts w:ascii="Times New Roman" w:eastAsia="Times New Roman" w:hAnsi="Times New Roman" w:cs="Times New Roman"/>
        </w:rPr>
        <w:t xml:space="preserve"> </w:t>
      </w:r>
    </w:p>
    <w:p w14:paraId="0E14DC1D" w14:textId="77777777" w:rsidR="00AB3D68" w:rsidRDefault="008B6276">
      <w:pPr>
        <w:spacing w:after="112"/>
        <w:ind w:left="0" w:firstLine="0"/>
      </w:pPr>
      <w:r>
        <w:rPr>
          <w:rFonts w:ascii="Times New Roman" w:eastAsia="Times New Roman" w:hAnsi="Times New Roman" w:cs="Times New Roman"/>
        </w:rPr>
        <w:t xml:space="preserve"> </w:t>
      </w:r>
    </w:p>
    <w:p w14:paraId="514CFA68" w14:textId="77777777" w:rsidR="00AB3D68" w:rsidRDefault="008B6276">
      <w:pPr>
        <w:spacing w:after="115"/>
        <w:ind w:left="0" w:firstLine="0"/>
      </w:pPr>
      <w:r>
        <w:rPr>
          <w:rFonts w:ascii="Times New Roman" w:eastAsia="Times New Roman" w:hAnsi="Times New Roman" w:cs="Times New Roman"/>
        </w:rPr>
        <w:t xml:space="preserve"> </w:t>
      </w:r>
    </w:p>
    <w:p w14:paraId="112F58A0" w14:textId="77777777" w:rsidR="00AB3D68" w:rsidRDefault="008B6276">
      <w:pPr>
        <w:spacing w:after="34" w:line="357" w:lineRule="auto"/>
        <w:ind w:left="0" w:right="8487" w:firstLine="0"/>
      </w:pPr>
      <w:r>
        <w:rPr>
          <w:rFonts w:ascii="Times New Roman" w:eastAsia="Times New Roman" w:hAnsi="Times New Roman" w:cs="Times New Roman"/>
        </w:rPr>
        <w:t xml:space="preserve">  </w:t>
      </w:r>
    </w:p>
    <w:p w14:paraId="6067BABB" w14:textId="77777777" w:rsidR="00AB3D68" w:rsidRDefault="008B6276">
      <w:pPr>
        <w:spacing w:after="122"/>
        <w:ind w:left="10" w:right="3"/>
      </w:pPr>
      <w:r>
        <w:t>法定代表人或授权代表（签字或签章）：</w:t>
      </w:r>
      <w:r>
        <w:rPr>
          <w:rFonts w:ascii="Times New Roman" w:eastAsia="Times New Roman" w:hAnsi="Times New Roman" w:cs="Times New Roman"/>
        </w:rPr>
        <w:t xml:space="preserve">  </w:t>
      </w:r>
    </w:p>
    <w:p w14:paraId="06737227" w14:textId="77777777" w:rsidR="00AB3D68" w:rsidRDefault="008B6276">
      <w:pPr>
        <w:spacing w:after="115"/>
        <w:ind w:left="0" w:firstLine="0"/>
      </w:pPr>
      <w:r>
        <w:rPr>
          <w:rFonts w:ascii="Times New Roman" w:eastAsia="Times New Roman" w:hAnsi="Times New Roman" w:cs="Times New Roman"/>
        </w:rPr>
        <w:t xml:space="preserve"> </w:t>
      </w:r>
    </w:p>
    <w:p w14:paraId="15EEE9F5" w14:textId="77777777" w:rsidR="00AB3D68" w:rsidRDefault="008B6276">
      <w:pPr>
        <w:spacing w:after="112"/>
        <w:ind w:left="0" w:firstLine="0"/>
      </w:pPr>
      <w:r>
        <w:rPr>
          <w:rFonts w:ascii="Times New Roman" w:eastAsia="Times New Roman" w:hAnsi="Times New Roman" w:cs="Times New Roman"/>
        </w:rPr>
        <w:t xml:space="preserve"> </w:t>
      </w:r>
    </w:p>
    <w:p w14:paraId="099220CB" w14:textId="77777777" w:rsidR="00AB3D68" w:rsidRDefault="008B6276">
      <w:pPr>
        <w:spacing w:after="115"/>
        <w:ind w:left="0" w:firstLine="0"/>
      </w:pPr>
      <w:r>
        <w:rPr>
          <w:rFonts w:ascii="Times New Roman" w:eastAsia="Times New Roman" w:hAnsi="Times New Roman" w:cs="Times New Roman"/>
        </w:rPr>
        <w:t xml:space="preserve"> </w:t>
      </w:r>
    </w:p>
    <w:p w14:paraId="4600B57B" w14:textId="77777777" w:rsidR="00AB3D68" w:rsidRDefault="008B6276">
      <w:pPr>
        <w:spacing w:after="35" w:line="356" w:lineRule="auto"/>
        <w:ind w:left="0" w:right="8487" w:firstLine="0"/>
      </w:pPr>
      <w:r>
        <w:rPr>
          <w:rFonts w:ascii="Times New Roman" w:eastAsia="Times New Roman" w:hAnsi="Times New Roman" w:cs="Times New Roman"/>
        </w:rPr>
        <w:t xml:space="preserve">  </w:t>
      </w:r>
    </w:p>
    <w:p w14:paraId="243F1031" w14:textId="77777777" w:rsidR="00AB3D68" w:rsidRDefault="008B6276">
      <w:pPr>
        <w:spacing w:after="243"/>
        <w:ind w:left="10" w:right="3"/>
      </w:pPr>
      <w:r>
        <w:t>签订地点：</w:t>
      </w:r>
      <w:r>
        <w:rPr>
          <w:rFonts w:ascii="Times New Roman" w:eastAsia="Times New Roman" w:hAnsi="Times New Roman" w:cs="Times New Roman"/>
        </w:rPr>
        <w:t xml:space="preserve">  </w:t>
      </w:r>
    </w:p>
    <w:p w14:paraId="225CFFD8" w14:textId="77777777" w:rsidR="00AB3D68" w:rsidRDefault="008B6276">
      <w:pPr>
        <w:spacing w:after="129"/>
        <w:ind w:left="10" w:right="3"/>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64CFC55A" w14:textId="77777777" w:rsidR="00AB3D68" w:rsidRDefault="008B6276">
      <w:pPr>
        <w:spacing w:after="0"/>
        <w:ind w:left="420" w:firstLine="0"/>
      </w:pPr>
      <w:r>
        <w:rPr>
          <w:rFonts w:ascii="Times New Roman" w:eastAsia="Times New Roman" w:hAnsi="Times New Roman" w:cs="Times New Roman"/>
          <w:sz w:val="21"/>
        </w:rPr>
        <w:t xml:space="preserve"> </w:t>
      </w:r>
    </w:p>
    <w:sectPr w:rsidR="00AB3D68">
      <w:headerReference w:type="even" r:id="rId19"/>
      <w:headerReference w:type="default" r:id="rId20"/>
      <w:footerReference w:type="even" r:id="rId21"/>
      <w:footerReference w:type="default" r:id="rId22"/>
      <w:headerReference w:type="first" r:id="rId23"/>
      <w:footerReference w:type="first" r:id="rId24"/>
      <w:pgSz w:w="11906" w:h="16838"/>
      <w:pgMar w:top="1555" w:right="1559" w:bottom="998" w:left="1800" w:header="874"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DD3A30" w14:textId="77777777" w:rsidR="00000000" w:rsidRDefault="008B6276">
      <w:pPr>
        <w:spacing w:after="0" w:line="240" w:lineRule="auto"/>
      </w:pPr>
      <w:r>
        <w:separator/>
      </w:r>
    </w:p>
  </w:endnote>
  <w:endnote w:type="continuationSeparator" w:id="0">
    <w:p w14:paraId="6FD5F876" w14:textId="77777777" w:rsidR="00000000" w:rsidRDefault="008B6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roman"/>
    <w:notTrueType/>
    <w:pitch w:val="default"/>
  </w:font>
  <w:font w:name="Cambria Math">
    <w:panose1 w:val="0204050305040603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F0089" w14:textId="77777777" w:rsidR="00AB3D68" w:rsidRDefault="00AB3D68">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743E5" w14:textId="77777777" w:rsidR="00AB3D68" w:rsidRDefault="00AB3D68">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8B311" w14:textId="77777777" w:rsidR="00AB3D68" w:rsidRDefault="00AB3D68">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D3DA7" w14:textId="77777777" w:rsidR="00AB3D68" w:rsidRDefault="008B6276">
    <w:pPr>
      <w:spacing w:after="0"/>
      <w:ind w:left="0" w:right="158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552BB" w14:textId="77777777" w:rsidR="00AB3D68" w:rsidRDefault="008B6276">
    <w:pPr>
      <w:spacing w:after="0"/>
      <w:ind w:left="0" w:right="158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836CF" w14:textId="77777777" w:rsidR="00AB3D68" w:rsidRDefault="008B6276">
    <w:pPr>
      <w:spacing w:after="0"/>
      <w:ind w:left="0" w:right="158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069FC" w14:textId="77777777" w:rsidR="00AB3D68" w:rsidRDefault="008B6276">
    <w:pPr>
      <w:spacing w:after="0"/>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62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23EC7" w14:textId="77777777" w:rsidR="00AB3D68" w:rsidRDefault="008B6276">
    <w:pPr>
      <w:spacing w:after="0"/>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62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5BD4A" w14:textId="77777777" w:rsidR="00AB3D68" w:rsidRDefault="00AB3D68">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339B28" w14:textId="77777777" w:rsidR="00000000" w:rsidRDefault="008B6276">
      <w:pPr>
        <w:spacing w:after="0" w:line="240" w:lineRule="auto"/>
      </w:pPr>
      <w:r>
        <w:separator/>
      </w:r>
    </w:p>
  </w:footnote>
  <w:footnote w:type="continuationSeparator" w:id="0">
    <w:p w14:paraId="76D463B6" w14:textId="77777777" w:rsidR="00000000" w:rsidRDefault="008B62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585BC" w14:textId="77777777" w:rsidR="00AB3D68" w:rsidRDefault="008B6276">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CFDA22A" wp14:editId="3942F8CE">
              <wp:simplePos x="0" y="0"/>
              <wp:positionH relativeFrom="page">
                <wp:posOffset>1125017</wp:posOffset>
              </wp:positionH>
              <wp:positionV relativeFrom="page">
                <wp:posOffset>816864</wp:posOffset>
              </wp:positionV>
              <wp:extent cx="5312029" cy="65532"/>
              <wp:effectExtent l="0" t="0" r="0" b="0"/>
              <wp:wrapSquare wrapText="bothSides"/>
              <wp:docPr id="68496" name="Group 6849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325" name="Shape 7232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26" name="Shape 723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96" style="width:418.27pt;height:5.15997pt;position:absolute;mso-position-horizontal-relative:page;mso-position-horizontal:absolute;margin-left:88.584pt;mso-position-vertical-relative:page;margin-top:64.32pt;" coordsize="53120,655">
              <v:shape id="Shape 72327" style="position:absolute;width:53120;height:182;left:0;top:472;" coordsize="5312029,18288" path="m0,0l5312029,0l5312029,18288l0,18288l0,0">
                <v:stroke weight="0pt" endcap="flat" joinstyle="miter" miterlimit="10" on="false" color="#000000" opacity="0"/>
                <v:fill on="true" color="#000000"/>
              </v:shape>
              <v:shape id="Shape 7232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7AF88" w14:textId="77777777" w:rsidR="00AB3D68" w:rsidRDefault="008B6276">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94FBE9E" wp14:editId="63508DAF">
              <wp:simplePos x="0" y="0"/>
              <wp:positionH relativeFrom="page">
                <wp:posOffset>1125017</wp:posOffset>
              </wp:positionH>
              <wp:positionV relativeFrom="page">
                <wp:posOffset>816864</wp:posOffset>
              </wp:positionV>
              <wp:extent cx="5312029" cy="65532"/>
              <wp:effectExtent l="0" t="0" r="0" b="0"/>
              <wp:wrapSquare wrapText="bothSides"/>
              <wp:docPr id="68484" name="Group 684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321" name="Shape 7232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22" name="Shape 7232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84" style="width:418.27pt;height:5.15997pt;position:absolute;mso-position-horizontal-relative:page;mso-position-horizontal:absolute;margin-left:88.584pt;mso-position-vertical-relative:page;margin-top:64.32pt;" coordsize="53120,655">
              <v:shape id="Shape 72323" style="position:absolute;width:53120;height:182;left:0;top:472;" coordsize="5312029,18288" path="m0,0l5312029,0l5312029,18288l0,18288l0,0">
                <v:stroke weight="0pt" endcap="flat" joinstyle="miter" miterlimit="10" on="false" color="#000000" opacity="0"/>
                <v:fill on="true" color="#000000"/>
              </v:shape>
              <v:shape id="Shape 7232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247C6" w14:textId="77777777" w:rsidR="00AB3D68" w:rsidRDefault="008B6276">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4586E0F" wp14:editId="6F82F61C">
              <wp:simplePos x="0" y="0"/>
              <wp:positionH relativeFrom="page">
                <wp:posOffset>1125017</wp:posOffset>
              </wp:positionH>
              <wp:positionV relativeFrom="page">
                <wp:posOffset>816864</wp:posOffset>
              </wp:positionV>
              <wp:extent cx="5312029" cy="65532"/>
              <wp:effectExtent l="0" t="0" r="0" b="0"/>
              <wp:wrapSquare wrapText="bothSides"/>
              <wp:docPr id="68472" name="Group 6847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317" name="Shape 7231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18" name="Shape 7231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72" style="width:418.27pt;height:5.15997pt;position:absolute;mso-position-horizontal-relative:page;mso-position-horizontal:absolute;margin-left:88.584pt;mso-position-vertical-relative:page;margin-top:64.32pt;" coordsize="53120,655">
              <v:shape id="Shape 72319" style="position:absolute;width:53120;height:182;left:0;top:472;" coordsize="5312029,18288" path="m0,0l5312029,0l5312029,18288l0,18288l0,0">
                <v:stroke weight="0pt" endcap="flat" joinstyle="miter" miterlimit="10" on="false" color="#000000" opacity="0"/>
                <v:fill on="true" color="#000000"/>
              </v:shape>
              <v:shape id="Shape 7232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4B342" w14:textId="77777777" w:rsidR="00AB3D68" w:rsidRDefault="008B6276">
    <w:pPr>
      <w:spacing w:after="0"/>
      <w:ind w:left="0" w:right="158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E288703" wp14:editId="43D034DD">
              <wp:simplePos x="0" y="0"/>
              <wp:positionH relativeFrom="page">
                <wp:posOffset>1125017</wp:posOffset>
              </wp:positionH>
              <wp:positionV relativeFrom="page">
                <wp:posOffset>816864</wp:posOffset>
              </wp:positionV>
              <wp:extent cx="5312029" cy="65532"/>
              <wp:effectExtent l="0" t="0" r="0" b="0"/>
              <wp:wrapSquare wrapText="bothSides"/>
              <wp:docPr id="68545" name="Group 685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337" name="Shape 7233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38" name="Shape 7233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45" style="width:418.27pt;height:5.15997pt;position:absolute;mso-position-horizontal-relative:page;mso-position-horizontal:absolute;margin-left:88.584pt;mso-position-vertical-relative:page;margin-top:64.32pt;" coordsize="53120,655">
              <v:shape id="Shape 72339" style="position:absolute;width:53120;height:182;left:0;top:472;" coordsize="5312029,18288" path="m0,0l5312029,0l5312029,18288l0,18288l0,0">
                <v:stroke weight="0pt" endcap="flat" joinstyle="miter" miterlimit="10" on="false" color="#000000" opacity="0"/>
                <v:fill on="true" color="#000000"/>
              </v:shape>
              <v:shape id="Shape 7234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7D4F5" w14:textId="77777777" w:rsidR="00AB3D68" w:rsidRDefault="008B6276">
    <w:pPr>
      <w:spacing w:after="0"/>
      <w:ind w:left="0" w:right="1582"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588D3A9" wp14:editId="0D2CB7EA">
              <wp:simplePos x="0" y="0"/>
              <wp:positionH relativeFrom="page">
                <wp:posOffset>1125017</wp:posOffset>
              </wp:positionH>
              <wp:positionV relativeFrom="page">
                <wp:posOffset>816864</wp:posOffset>
              </wp:positionV>
              <wp:extent cx="5312029" cy="65532"/>
              <wp:effectExtent l="0" t="0" r="0" b="0"/>
              <wp:wrapSquare wrapText="bothSides"/>
              <wp:docPr id="68527" name="Group 6852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333" name="Shape 7233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34" name="Shape 7233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27" style="width:418.27pt;height:5.15997pt;position:absolute;mso-position-horizontal-relative:page;mso-position-horizontal:absolute;margin-left:88.584pt;mso-position-vertical-relative:page;margin-top:64.32pt;" coordsize="53120,655">
              <v:shape id="Shape 72335" style="position:absolute;width:53120;height:182;left:0;top:472;" coordsize="5312029,18288" path="m0,0l5312029,0l5312029,18288l0,18288l0,0">
                <v:stroke weight="0pt" endcap="flat" joinstyle="miter" miterlimit="10" on="false" color="#000000" opacity="0"/>
                <v:fill on="true" color="#000000"/>
              </v:shape>
              <v:shape id="Shape 7233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77C02" w14:textId="77777777" w:rsidR="00AB3D68" w:rsidRDefault="008B6276">
    <w:pPr>
      <w:spacing w:after="0"/>
      <w:ind w:left="0" w:right="1582"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798445C" wp14:editId="7783214F">
              <wp:simplePos x="0" y="0"/>
              <wp:positionH relativeFrom="page">
                <wp:posOffset>1125017</wp:posOffset>
              </wp:positionH>
              <wp:positionV relativeFrom="page">
                <wp:posOffset>816864</wp:posOffset>
              </wp:positionV>
              <wp:extent cx="5312029" cy="65532"/>
              <wp:effectExtent l="0" t="0" r="0" b="0"/>
              <wp:wrapSquare wrapText="bothSides"/>
              <wp:docPr id="68509" name="Group 6850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329" name="Shape 7232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30" name="Shape 7233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09" style="width:418.27pt;height:5.15997pt;position:absolute;mso-position-horizontal-relative:page;mso-position-horizontal:absolute;margin-left:88.584pt;mso-position-vertical-relative:page;margin-top:64.32pt;" coordsize="53120,655">
              <v:shape id="Shape 72331" style="position:absolute;width:53120;height:182;left:0;top:472;" coordsize="5312029,18288" path="m0,0l5312029,0l5312029,18288l0,18288l0,0">
                <v:stroke weight="0pt" endcap="flat" joinstyle="miter" miterlimit="10" on="false" color="#000000" opacity="0"/>
                <v:fill on="true" color="#000000"/>
              </v:shape>
              <v:shape id="Shape 7233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3BD69" w14:textId="77777777" w:rsidR="00AB3D68" w:rsidRDefault="008B6276">
    <w:pPr>
      <w:spacing w:after="0"/>
      <w:ind w:left="0" w:right="237"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CA1D41F" wp14:editId="6753B65A">
              <wp:simplePos x="0" y="0"/>
              <wp:positionH relativeFrom="page">
                <wp:posOffset>1125017</wp:posOffset>
              </wp:positionH>
              <wp:positionV relativeFrom="page">
                <wp:posOffset>816864</wp:posOffset>
              </wp:positionV>
              <wp:extent cx="5312029" cy="65532"/>
              <wp:effectExtent l="0" t="0" r="0" b="0"/>
              <wp:wrapSquare wrapText="bothSides"/>
              <wp:docPr id="68595" name="Group 6859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349" name="Shape 7234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50" name="Shape 7235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95" style="width:418.27pt;height:5.15997pt;position:absolute;mso-position-horizontal-relative:page;mso-position-horizontal:absolute;margin-left:88.584pt;mso-position-vertical-relative:page;margin-top:64.32pt;" coordsize="53120,655">
              <v:shape id="Shape 72351" style="position:absolute;width:53120;height:182;left:0;top:472;" coordsize="5312029,18288" path="m0,0l5312029,0l5312029,18288l0,18288l0,0">
                <v:stroke weight="0pt" endcap="flat" joinstyle="miter" miterlimit="10" on="false" color="#000000" opacity="0"/>
                <v:fill on="true" color="#000000"/>
              </v:shape>
              <v:shape id="Shape 7235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2B7AB" w14:textId="77777777" w:rsidR="00AB3D68" w:rsidRDefault="008B6276">
    <w:pPr>
      <w:spacing w:after="0"/>
      <w:ind w:left="0" w:right="237"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18775BD" wp14:editId="14BC7B60">
              <wp:simplePos x="0" y="0"/>
              <wp:positionH relativeFrom="page">
                <wp:posOffset>1125017</wp:posOffset>
              </wp:positionH>
              <wp:positionV relativeFrom="page">
                <wp:posOffset>816864</wp:posOffset>
              </wp:positionV>
              <wp:extent cx="5312029" cy="65532"/>
              <wp:effectExtent l="0" t="0" r="0" b="0"/>
              <wp:wrapSquare wrapText="bothSides"/>
              <wp:docPr id="68576" name="Group 6857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345" name="Shape 7234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46" name="Shape 7234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76" style="width:418.27pt;height:5.15997pt;position:absolute;mso-position-horizontal-relative:page;mso-position-horizontal:absolute;margin-left:88.584pt;mso-position-vertical-relative:page;margin-top:64.32pt;" coordsize="53120,655">
              <v:shape id="Shape 72347" style="position:absolute;width:53120;height:182;left:0;top:472;" coordsize="5312029,18288" path="m0,0l5312029,0l5312029,18288l0,18288l0,0">
                <v:stroke weight="0pt" endcap="flat" joinstyle="miter" miterlimit="10" on="false" color="#000000" opacity="0"/>
                <v:fill on="true" color="#000000"/>
              </v:shape>
              <v:shape id="Shape 7234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B585C" w14:textId="77777777" w:rsidR="00AB3D68" w:rsidRDefault="008B6276">
    <w:pPr>
      <w:spacing w:after="0"/>
      <w:ind w:left="0" w:right="237"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DD5CFB1" wp14:editId="2E8D8D86">
              <wp:simplePos x="0" y="0"/>
              <wp:positionH relativeFrom="page">
                <wp:posOffset>1125017</wp:posOffset>
              </wp:positionH>
              <wp:positionV relativeFrom="page">
                <wp:posOffset>816864</wp:posOffset>
              </wp:positionV>
              <wp:extent cx="5312029" cy="65532"/>
              <wp:effectExtent l="0" t="0" r="0" b="0"/>
              <wp:wrapSquare wrapText="bothSides"/>
              <wp:docPr id="68564" name="Group 6856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341" name="Shape 7234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42" name="Shape 7234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64" style="width:418.27pt;height:5.15997pt;position:absolute;mso-position-horizontal-relative:page;mso-position-horizontal:absolute;margin-left:88.584pt;mso-position-vertical-relative:page;margin-top:64.32pt;" coordsize="53120,655">
              <v:shape id="Shape 72343" style="position:absolute;width:53120;height:182;left:0;top:472;" coordsize="5312029,18288" path="m0,0l5312029,0l5312029,18288l0,18288l0,0">
                <v:stroke weight="0pt" endcap="flat" joinstyle="miter" miterlimit="10" on="false" color="#000000" opacity="0"/>
                <v:fill on="true" color="#000000"/>
              </v:shape>
              <v:shape id="Shape 7234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508E8"/>
    <w:multiLevelType w:val="hybridMultilevel"/>
    <w:tmpl w:val="DDCA383A"/>
    <w:lvl w:ilvl="0" w:tplc="9CA4B18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48AE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4016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0EC0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640B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8627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FEA0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66F3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1490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6A3D53"/>
    <w:multiLevelType w:val="hybridMultilevel"/>
    <w:tmpl w:val="92681702"/>
    <w:lvl w:ilvl="0" w:tplc="109A4F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1EDD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F059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241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CAC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3E9A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4852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F0BD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422D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B51ADF"/>
    <w:multiLevelType w:val="hybridMultilevel"/>
    <w:tmpl w:val="1E1ED4D4"/>
    <w:lvl w:ilvl="0" w:tplc="52EA73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967E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7430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1A99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A28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A5E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8A8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F0B6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60A6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4B09AC"/>
    <w:multiLevelType w:val="hybridMultilevel"/>
    <w:tmpl w:val="873A52C4"/>
    <w:lvl w:ilvl="0" w:tplc="BCF0D4A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D2B5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8C87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2ECA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9AD9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A0B8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461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DC42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C499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532FE5"/>
    <w:multiLevelType w:val="hybridMultilevel"/>
    <w:tmpl w:val="480ECB20"/>
    <w:lvl w:ilvl="0" w:tplc="3326C10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9E72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FC81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0244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1CDC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E831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72B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FE68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EA72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380C7E"/>
    <w:multiLevelType w:val="hybridMultilevel"/>
    <w:tmpl w:val="C86A1C86"/>
    <w:lvl w:ilvl="0" w:tplc="C31800D2">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42D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E80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4852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F20E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A847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B0EA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DAE6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8C4F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7E744D"/>
    <w:multiLevelType w:val="hybridMultilevel"/>
    <w:tmpl w:val="1DBACAF2"/>
    <w:lvl w:ilvl="0" w:tplc="5C4C2CF6">
      <w:start w:val="5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BA06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9A1B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5CDB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1C73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323F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BCC3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20DE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A897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4D7708"/>
    <w:multiLevelType w:val="hybridMultilevel"/>
    <w:tmpl w:val="9A9CF9CC"/>
    <w:lvl w:ilvl="0" w:tplc="ACE4335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0AAA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F6D1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4081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40B8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E58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802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EABB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BE6A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B2251C"/>
    <w:multiLevelType w:val="hybridMultilevel"/>
    <w:tmpl w:val="A7ECABB2"/>
    <w:lvl w:ilvl="0" w:tplc="3B4E89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70F3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84A4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A45A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7AB7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048C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12B0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4F1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5825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0A2EBD"/>
    <w:multiLevelType w:val="hybridMultilevel"/>
    <w:tmpl w:val="6F4634AE"/>
    <w:lvl w:ilvl="0" w:tplc="722A53AA">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F8F1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5A51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6B2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008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FC21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B2F1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FE8E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409B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5936BC"/>
    <w:multiLevelType w:val="hybridMultilevel"/>
    <w:tmpl w:val="2C3A2BCA"/>
    <w:lvl w:ilvl="0" w:tplc="5FD022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5EE4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4CD9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76B0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9412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1CB0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E8C0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FAAA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256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7B36A0"/>
    <w:multiLevelType w:val="hybridMultilevel"/>
    <w:tmpl w:val="BAFA822A"/>
    <w:lvl w:ilvl="0" w:tplc="1AC8F33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52DE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C675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60C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1ECC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B2EF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A401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3AD7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323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712611"/>
    <w:multiLevelType w:val="hybridMultilevel"/>
    <w:tmpl w:val="0D1EA354"/>
    <w:lvl w:ilvl="0" w:tplc="372AC40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3E76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4444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62E8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102D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D676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C9D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06AE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C65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1C35F4"/>
    <w:multiLevelType w:val="hybridMultilevel"/>
    <w:tmpl w:val="0B921C78"/>
    <w:lvl w:ilvl="0" w:tplc="9198F81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5C63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EA1E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BE4B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8C79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D452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3440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D020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F031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8977FC"/>
    <w:multiLevelType w:val="hybridMultilevel"/>
    <w:tmpl w:val="810C273C"/>
    <w:lvl w:ilvl="0" w:tplc="81D2BA0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B48F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269B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480C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D610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125F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4CD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4838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B4B8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A6356E"/>
    <w:multiLevelType w:val="hybridMultilevel"/>
    <w:tmpl w:val="D04A4E92"/>
    <w:lvl w:ilvl="0" w:tplc="AC328C34">
      <w:start w:val="2"/>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EAC988">
      <w:start w:val="1"/>
      <w:numFmt w:val="lowerLetter"/>
      <w:lvlText w:val="%2"/>
      <w:lvlJc w:val="left"/>
      <w:pPr>
        <w:ind w:left="1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A89CF6">
      <w:start w:val="1"/>
      <w:numFmt w:val="lowerRoman"/>
      <w:lvlText w:val="%3"/>
      <w:lvlJc w:val="left"/>
      <w:pPr>
        <w:ind w:left="2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A67DAE">
      <w:start w:val="1"/>
      <w:numFmt w:val="decimal"/>
      <w:lvlText w:val="%4"/>
      <w:lvlJc w:val="left"/>
      <w:pPr>
        <w:ind w:left="2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C82C9E">
      <w:start w:val="1"/>
      <w:numFmt w:val="lowerLetter"/>
      <w:lvlText w:val="%5"/>
      <w:lvlJc w:val="left"/>
      <w:pPr>
        <w:ind w:left="3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3E78E4">
      <w:start w:val="1"/>
      <w:numFmt w:val="lowerRoman"/>
      <w:lvlText w:val="%6"/>
      <w:lvlJc w:val="left"/>
      <w:pPr>
        <w:ind w:left="4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B2DA1A">
      <w:start w:val="1"/>
      <w:numFmt w:val="decimal"/>
      <w:lvlText w:val="%7"/>
      <w:lvlJc w:val="left"/>
      <w:pPr>
        <w:ind w:left="5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6C275C">
      <w:start w:val="1"/>
      <w:numFmt w:val="lowerLetter"/>
      <w:lvlText w:val="%8"/>
      <w:lvlJc w:val="left"/>
      <w:pPr>
        <w:ind w:left="5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16093A">
      <w:start w:val="1"/>
      <w:numFmt w:val="lowerRoman"/>
      <w:lvlText w:val="%9"/>
      <w:lvlJc w:val="left"/>
      <w:pPr>
        <w:ind w:left="6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4D16B8"/>
    <w:multiLevelType w:val="hybridMultilevel"/>
    <w:tmpl w:val="7DB04106"/>
    <w:lvl w:ilvl="0" w:tplc="D23A77C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D697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EE5A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F46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7A94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4C59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94B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B66B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18A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4401136"/>
    <w:multiLevelType w:val="hybridMultilevel"/>
    <w:tmpl w:val="DBEEF2F4"/>
    <w:lvl w:ilvl="0" w:tplc="38160C44">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0226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7CD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5ED9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9E1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678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D6F9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0A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F815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02164A"/>
    <w:multiLevelType w:val="hybridMultilevel"/>
    <w:tmpl w:val="712C4502"/>
    <w:lvl w:ilvl="0" w:tplc="C5B8D2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846B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06C9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F2B2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4F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2E1D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AEBD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2A89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4474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157A67"/>
    <w:multiLevelType w:val="hybridMultilevel"/>
    <w:tmpl w:val="0FDE074A"/>
    <w:lvl w:ilvl="0" w:tplc="25C67F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36B4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3C8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7A4B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02E0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66F1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3637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3A69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348E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6C072B"/>
    <w:multiLevelType w:val="hybridMultilevel"/>
    <w:tmpl w:val="48E259A4"/>
    <w:lvl w:ilvl="0" w:tplc="5BD0B89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D4D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694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CA48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F6F3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382F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5689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9018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34B7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BE36B5"/>
    <w:multiLevelType w:val="hybridMultilevel"/>
    <w:tmpl w:val="D8385E06"/>
    <w:lvl w:ilvl="0" w:tplc="7F2C57D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1033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B612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2494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3AED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DC28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0AFA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44D2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C8A8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D63258"/>
    <w:multiLevelType w:val="hybridMultilevel"/>
    <w:tmpl w:val="1374858C"/>
    <w:lvl w:ilvl="0" w:tplc="E920ECD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F418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90B2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747F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A6EB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76D8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A090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38B5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4810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206133"/>
    <w:multiLevelType w:val="hybridMultilevel"/>
    <w:tmpl w:val="7FE61C60"/>
    <w:lvl w:ilvl="0" w:tplc="FD0A2EF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7CB7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A079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DE32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B292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E58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62E2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4441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7838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1350D4"/>
    <w:multiLevelType w:val="hybridMultilevel"/>
    <w:tmpl w:val="110C685C"/>
    <w:lvl w:ilvl="0" w:tplc="F78EAA7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1ED0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233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3A0D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CC12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72E7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0E3E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56BA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FE6B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676A4E"/>
    <w:multiLevelType w:val="hybridMultilevel"/>
    <w:tmpl w:val="245EA88A"/>
    <w:lvl w:ilvl="0" w:tplc="397E226E">
      <w:start w:val="5"/>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A88E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A3A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000C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0616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2443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048A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9A8E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8E3E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77527F"/>
    <w:multiLevelType w:val="hybridMultilevel"/>
    <w:tmpl w:val="54362B24"/>
    <w:lvl w:ilvl="0" w:tplc="8362D0FC">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2850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56A2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4244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3E26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B0C4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124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B2F9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0846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6859DB"/>
    <w:multiLevelType w:val="hybridMultilevel"/>
    <w:tmpl w:val="D6D2E1C6"/>
    <w:lvl w:ilvl="0" w:tplc="E98A17B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9AD3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98A2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0CF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8C4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6EAD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E0A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AA4B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EA37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4616F0"/>
    <w:multiLevelType w:val="hybridMultilevel"/>
    <w:tmpl w:val="3B0A6CF0"/>
    <w:lvl w:ilvl="0" w:tplc="AAD6728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90B3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8A79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C6B8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3CDB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2608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7E8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C0C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8041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7C2AC3"/>
    <w:multiLevelType w:val="hybridMultilevel"/>
    <w:tmpl w:val="5AD8A070"/>
    <w:lvl w:ilvl="0" w:tplc="7A7EBA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C8B7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290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9082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1C3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5261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AA2E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6251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7C07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957C2F"/>
    <w:multiLevelType w:val="hybridMultilevel"/>
    <w:tmpl w:val="DE1A2682"/>
    <w:lvl w:ilvl="0" w:tplc="C1E4D0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9E18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8408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7A66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1E51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929D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5E73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72D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CC47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651C10"/>
    <w:multiLevelType w:val="hybridMultilevel"/>
    <w:tmpl w:val="9C82AA92"/>
    <w:lvl w:ilvl="0" w:tplc="216CB480">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343A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862E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4A42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E66D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22DA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4AB0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A211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87F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9D7D60"/>
    <w:multiLevelType w:val="hybridMultilevel"/>
    <w:tmpl w:val="3AB21F94"/>
    <w:lvl w:ilvl="0" w:tplc="D39C9624">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50A8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B290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9260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6823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0E2B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E2FC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0488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CEB0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690D45"/>
    <w:multiLevelType w:val="hybridMultilevel"/>
    <w:tmpl w:val="6646E0FC"/>
    <w:lvl w:ilvl="0" w:tplc="D176368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620F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46B5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A88B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F62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922F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04CB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32F2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FA9B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F632F1"/>
    <w:multiLevelType w:val="hybridMultilevel"/>
    <w:tmpl w:val="ED5C7542"/>
    <w:lvl w:ilvl="0" w:tplc="FDB6CB3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B639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D8F1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9881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2EF2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809B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BA7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4219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9812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1A2A73"/>
    <w:multiLevelType w:val="hybridMultilevel"/>
    <w:tmpl w:val="63B6A26C"/>
    <w:lvl w:ilvl="0" w:tplc="8076B6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368F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DC2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C60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D867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84CC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EEA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18DA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BA7A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9047E0"/>
    <w:multiLevelType w:val="hybridMultilevel"/>
    <w:tmpl w:val="3B48AFC8"/>
    <w:lvl w:ilvl="0" w:tplc="FB385F06">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320B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4C3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40C2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A8BC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9EE3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DE36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0E62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0206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2F2467"/>
    <w:multiLevelType w:val="hybridMultilevel"/>
    <w:tmpl w:val="60BCAB9E"/>
    <w:lvl w:ilvl="0" w:tplc="7472A6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4086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7809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9E21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925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CAA4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0E6B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D4A8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50C6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54210F"/>
    <w:multiLevelType w:val="hybridMultilevel"/>
    <w:tmpl w:val="E2187282"/>
    <w:lvl w:ilvl="0" w:tplc="4BBE2DF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F4B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D0E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7667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D22F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AA34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94D2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9C69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247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99269A"/>
    <w:multiLevelType w:val="hybridMultilevel"/>
    <w:tmpl w:val="161EFC3A"/>
    <w:lvl w:ilvl="0" w:tplc="0394B34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4CE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2C43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52BE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3452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B637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6416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204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F47E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A1649C"/>
    <w:multiLevelType w:val="hybridMultilevel"/>
    <w:tmpl w:val="F120E2D2"/>
    <w:lvl w:ilvl="0" w:tplc="1A1886C0">
      <w:start w:val="2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981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2897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ACBC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F25D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6C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CC30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98E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825C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7A64B3"/>
    <w:multiLevelType w:val="hybridMultilevel"/>
    <w:tmpl w:val="DC24EBE0"/>
    <w:lvl w:ilvl="0" w:tplc="B196411E">
      <w:start w:val="1"/>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D45E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38F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220C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9CCB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448E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8883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66BD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CAB0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4F26CC"/>
    <w:multiLevelType w:val="hybridMultilevel"/>
    <w:tmpl w:val="4420CE0E"/>
    <w:lvl w:ilvl="0" w:tplc="8EEA0BE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9CD5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C27D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5A5A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F41E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4C9E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1CA2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109F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86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6961D4"/>
    <w:multiLevelType w:val="hybridMultilevel"/>
    <w:tmpl w:val="A65459BA"/>
    <w:lvl w:ilvl="0" w:tplc="9B4E997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1E70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7E2F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009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7E07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ACE7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56F4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B679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54ED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681E9B"/>
    <w:multiLevelType w:val="hybridMultilevel"/>
    <w:tmpl w:val="9920E0FA"/>
    <w:lvl w:ilvl="0" w:tplc="65D888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DEAA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8C21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0C04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5428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3EE6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46F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D4DF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3A7A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4D6018"/>
    <w:multiLevelType w:val="hybridMultilevel"/>
    <w:tmpl w:val="8F52DEF0"/>
    <w:lvl w:ilvl="0" w:tplc="24A4222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32D0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0053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CC8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32EF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7EE6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548A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7221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90D9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BA0EF6"/>
    <w:multiLevelType w:val="hybridMultilevel"/>
    <w:tmpl w:val="532E7C94"/>
    <w:lvl w:ilvl="0" w:tplc="B91E640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F871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225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EA0D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2A29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2252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6E50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90DE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238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5A7F66"/>
    <w:multiLevelType w:val="hybridMultilevel"/>
    <w:tmpl w:val="7A9AE370"/>
    <w:lvl w:ilvl="0" w:tplc="D95E9298">
      <w:start w:val="1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DCB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96D7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3E33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2CF7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2CCB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CE8F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4045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3AD3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5C11A4"/>
    <w:multiLevelType w:val="hybridMultilevel"/>
    <w:tmpl w:val="E31C4DD8"/>
    <w:lvl w:ilvl="0" w:tplc="C63EC134">
      <w:start w:val="2"/>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6E45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A03B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AE9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6AC3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BC19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3485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1E24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B27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8C46E1"/>
    <w:multiLevelType w:val="hybridMultilevel"/>
    <w:tmpl w:val="BE00A96E"/>
    <w:lvl w:ilvl="0" w:tplc="4B485AD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9636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E0E4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F0F4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A675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E012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F219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1AE0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2CCF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5C11D9"/>
    <w:multiLevelType w:val="hybridMultilevel"/>
    <w:tmpl w:val="B2C8231E"/>
    <w:lvl w:ilvl="0" w:tplc="8CD67848">
      <w:start w:val="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9C89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0D6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6432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1617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F285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408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641E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2A8B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6A1A92"/>
    <w:multiLevelType w:val="hybridMultilevel"/>
    <w:tmpl w:val="F31ABF6C"/>
    <w:lvl w:ilvl="0" w:tplc="416ADC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FC6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061A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84A0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FCCA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78F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6CA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9854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D463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6C7093"/>
    <w:multiLevelType w:val="hybridMultilevel"/>
    <w:tmpl w:val="24F63942"/>
    <w:lvl w:ilvl="0" w:tplc="02C457A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9692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769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F2CC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F03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8A40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9452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F601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8A9E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456EB6"/>
    <w:multiLevelType w:val="hybridMultilevel"/>
    <w:tmpl w:val="FC587F1E"/>
    <w:lvl w:ilvl="0" w:tplc="38068DD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B0E9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D27B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CAF0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F434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B407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2A82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ACE6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1855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457A9A"/>
    <w:multiLevelType w:val="hybridMultilevel"/>
    <w:tmpl w:val="675A6B2C"/>
    <w:lvl w:ilvl="0" w:tplc="EB2A504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38D2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26E7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CABE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308F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B4F3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8E8D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A830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7885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081482"/>
    <w:multiLevelType w:val="hybridMultilevel"/>
    <w:tmpl w:val="DBB65CE8"/>
    <w:lvl w:ilvl="0" w:tplc="9364D09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EC8A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C05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84ED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8A82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E650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827C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9C5F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D85E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6B670F"/>
    <w:multiLevelType w:val="hybridMultilevel"/>
    <w:tmpl w:val="D8025FB8"/>
    <w:lvl w:ilvl="0" w:tplc="A89051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B0A2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48C6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F0F0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0AB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EC7D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A44B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404C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F694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496B8B"/>
    <w:multiLevelType w:val="hybridMultilevel"/>
    <w:tmpl w:val="1780CEF0"/>
    <w:lvl w:ilvl="0" w:tplc="764489A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686E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4AE2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E65B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4CED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526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601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6C2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2067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1B36238"/>
    <w:multiLevelType w:val="hybridMultilevel"/>
    <w:tmpl w:val="8AF424B2"/>
    <w:lvl w:ilvl="0" w:tplc="02D03C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D222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A64F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F04D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942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9E3B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0405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F88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E652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311DAA"/>
    <w:multiLevelType w:val="hybridMultilevel"/>
    <w:tmpl w:val="4E884E58"/>
    <w:lvl w:ilvl="0" w:tplc="DCA8958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CFD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CECF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74C6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7277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161C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2E43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666F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8FA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3A05EE"/>
    <w:multiLevelType w:val="hybridMultilevel"/>
    <w:tmpl w:val="4242698A"/>
    <w:lvl w:ilvl="0" w:tplc="5A8E72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2C03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6ABD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B602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7035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8AA1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B030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C697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81C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A04E44"/>
    <w:multiLevelType w:val="hybridMultilevel"/>
    <w:tmpl w:val="91EED36C"/>
    <w:lvl w:ilvl="0" w:tplc="8904F13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E0E3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A2B4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FEEB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30BD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D096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EA21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4624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2850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9D197D"/>
    <w:multiLevelType w:val="hybridMultilevel"/>
    <w:tmpl w:val="2326F58A"/>
    <w:lvl w:ilvl="0" w:tplc="3228773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CEB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2A9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A093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1A33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44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964C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9A0B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84BA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6E6788"/>
    <w:multiLevelType w:val="hybridMultilevel"/>
    <w:tmpl w:val="4806A190"/>
    <w:lvl w:ilvl="0" w:tplc="8B4EB80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92BA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EA04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1454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A4EF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FE82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AAC6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EAD6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54CD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B44879"/>
    <w:multiLevelType w:val="hybridMultilevel"/>
    <w:tmpl w:val="3D183DAC"/>
    <w:lvl w:ilvl="0" w:tplc="393033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5AF4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A61B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B0A7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E888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B4A7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4E22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CC06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0A20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BB67A6"/>
    <w:multiLevelType w:val="hybridMultilevel"/>
    <w:tmpl w:val="2084D6EC"/>
    <w:lvl w:ilvl="0" w:tplc="B80067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4E3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1E0F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6C39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C066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400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2026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34A1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B4A1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BF5822"/>
    <w:multiLevelType w:val="hybridMultilevel"/>
    <w:tmpl w:val="A8D2EE30"/>
    <w:lvl w:ilvl="0" w:tplc="628CF61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002C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1A0D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149D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F6D8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80EF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460D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3ECD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808A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802531A"/>
    <w:multiLevelType w:val="hybridMultilevel"/>
    <w:tmpl w:val="A0FEAAFC"/>
    <w:lvl w:ilvl="0" w:tplc="F6E8EF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38FC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589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B2CB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5CD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26E1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E66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881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161A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485611"/>
    <w:multiLevelType w:val="hybridMultilevel"/>
    <w:tmpl w:val="3F0C0C44"/>
    <w:lvl w:ilvl="0" w:tplc="DE7A955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9EAD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9079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88A1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CA7B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DC4B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9262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48E4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2C34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C80FE8"/>
    <w:multiLevelType w:val="hybridMultilevel"/>
    <w:tmpl w:val="E23CC51E"/>
    <w:lvl w:ilvl="0" w:tplc="C1A6817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B0AA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B2AE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FCD4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0ABC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34C7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46EC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168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C6CB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B76670"/>
    <w:multiLevelType w:val="hybridMultilevel"/>
    <w:tmpl w:val="2D56A042"/>
    <w:lvl w:ilvl="0" w:tplc="9B86C9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F0D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90D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0C50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0C3C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6EAF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C869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3AA8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381E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DA0CBD"/>
    <w:multiLevelType w:val="hybridMultilevel"/>
    <w:tmpl w:val="C804BE56"/>
    <w:lvl w:ilvl="0" w:tplc="5880AD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8061FE">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E6AB4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88BE80">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429A42">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F0B5FC">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AA05F0">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A01DBC">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4E21E2">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AD3707E"/>
    <w:multiLevelType w:val="hybridMultilevel"/>
    <w:tmpl w:val="C9F6680E"/>
    <w:lvl w:ilvl="0" w:tplc="36F4BF90">
      <w:start w:val="10"/>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F81D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5ED4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2E8A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629E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2811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740C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28BA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2E30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C21131"/>
    <w:multiLevelType w:val="hybridMultilevel"/>
    <w:tmpl w:val="5E648F80"/>
    <w:lvl w:ilvl="0" w:tplc="8A92635A">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06B4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A637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6AE2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CA5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4C25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106E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AE0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A87F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192A69"/>
    <w:multiLevelType w:val="hybridMultilevel"/>
    <w:tmpl w:val="70529670"/>
    <w:lvl w:ilvl="0" w:tplc="C6E6FDE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E26F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F42F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42B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CC97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0CC6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8081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1278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2A98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312514"/>
    <w:multiLevelType w:val="hybridMultilevel"/>
    <w:tmpl w:val="3B2EA27E"/>
    <w:lvl w:ilvl="0" w:tplc="299CC3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7E1E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CC3D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1E3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92ED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90B2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946B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0A6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60D8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ED8144D"/>
    <w:multiLevelType w:val="hybridMultilevel"/>
    <w:tmpl w:val="1B003902"/>
    <w:lvl w:ilvl="0" w:tplc="6F847ED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44C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142F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E97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BE35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A2D4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F2FF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A06E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A8BE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D8133C"/>
    <w:multiLevelType w:val="hybridMultilevel"/>
    <w:tmpl w:val="5218F828"/>
    <w:lvl w:ilvl="0" w:tplc="C14863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8092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CC2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2B8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6C57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4E1B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B83F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CC0A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329A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82293B"/>
    <w:multiLevelType w:val="hybridMultilevel"/>
    <w:tmpl w:val="F3FC9908"/>
    <w:lvl w:ilvl="0" w:tplc="75722BB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F873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4D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289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269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4FA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7AB0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0652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EEE8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2DE0F4B"/>
    <w:multiLevelType w:val="hybridMultilevel"/>
    <w:tmpl w:val="A5566A44"/>
    <w:lvl w:ilvl="0" w:tplc="48D6C0EE">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76E3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B4B2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70B4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4031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CE35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5A26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868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4C1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6C2FC3"/>
    <w:multiLevelType w:val="hybridMultilevel"/>
    <w:tmpl w:val="28965E10"/>
    <w:lvl w:ilvl="0" w:tplc="10A83A4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260D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DCAA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E6B8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F8DC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3E86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ECC0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688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B6A8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5644930"/>
    <w:multiLevelType w:val="hybridMultilevel"/>
    <w:tmpl w:val="0B40E01A"/>
    <w:lvl w:ilvl="0" w:tplc="CCCAD83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00ED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F49F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8A27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8A6F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7260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7292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9A5A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E62C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044BCB"/>
    <w:multiLevelType w:val="hybridMultilevel"/>
    <w:tmpl w:val="E46CAA08"/>
    <w:lvl w:ilvl="0" w:tplc="8BBC476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2EC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D608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98DB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D8E0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7629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28C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C29A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5C2E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2959A5"/>
    <w:multiLevelType w:val="hybridMultilevel"/>
    <w:tmpl w:val="9B626842"/>
    <w:lvl w:ilvl="0" w:tplc="3512787C">
      <w:start w:val="9"/>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A8FD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109C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EC56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B8A9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F4BD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8CAA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CED2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9607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73503F7"/>
    <w:multiLevelType w:val="hybridMultilevel"/>
    <w:tmpl w:val="8AD0CEDE"/>
    <w:lvl w:ilvl="0" w:tplc="BF34A31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5A1D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E18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BA7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2A2B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E682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80EA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27E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A282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7682C5A"/>
    <w:multiLevelType w:val="hybridMultilevel"/>
    <w:tmpl w:val="5922DF8A"/>
    <w:lvl w:ilvl="0" w:tplc="49F6B62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1239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CAD7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208B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FA5D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E82E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EEF9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CA60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3CF2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8576FAE"/>
    <w:multiLevelType w:val="hybridMultilevel"/>
    <w:tmpl w:val="8A3E0544"/>
    <w:lvl w:ilvl="0" w:tplc="3A04132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2E3B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180D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24BE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E002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02C5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84F8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E660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E808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23117E"/>
    <w:multiLevelType w:val="hybridMultilevel"/>
    <w:tmpl w:val="8D428638"/>
    <w:lvl w:ilvl="0" w:tplc="A642B5B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706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28D2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E674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283D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6618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C866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AEF6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502E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07272C"/>
    <w:multiLevelType w:val="hybridMultilevel"/>
    <w:tmpl w:val="04AA5CE0"/>
    <w:lvl w:ilvl="0" w:tplc="80B414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980A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5E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A6C0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54A1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C248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D48E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D0AC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28B7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036914"/>
    <w:multiLevelType w:val="hybridMultilevel"/>
    <w:tmpl w:val="C512D672"/>
    <w:lvl w:ilvl="0" w:tplc="5C1633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F2D2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ECF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7CB3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82B6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83F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84A9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02D9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180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095C08"/>
    <w:multiLevelType w:val="hybridMultilevel"/>
    <w:tmpl w:val="EE50156C"/>
    <w:lvl w:ilvl="0" w:tplc="53BCA6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C049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985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54B6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AE7A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10D3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7E1D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6870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088F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BA072E8"/>
    <w:multiLevelType w:val="hybridMultilevel"/>
    <w:tmpl w:val="17D25336"/>
    <w:lvl w:ilvl="0" w:tplc="983CD614">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20E2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A823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4E4A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6AF7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CA5C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7647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5CA4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1838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BB81E68"/>
    <w:multiLevelType w:val="hybridMultilevel"/>
    <w:tmpl w:val="61961A06"/>
    <w:lvl w:ilvl="0" w:tplc="D3340434">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F604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2236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3071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CA0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889D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36D2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4404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EC2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BD20D45"/>
    <w:multiLevelType w:val="hybridMultilevel"/>
    <w:tmpl w:val="83A82836"/>
    <w:lvl w:ilvl="0" w:tplc="2D22E8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F643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F403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2C9B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9675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B002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9EC6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A042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DE8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C5111FC"/>
    <w:multiLevelType w:val="hybridMultilevel"/>
    <w:tmpl w:val="3E547638"/>
    <w:lvl w:ilvl="0" w:tplc="A2BEE35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5AFB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B05D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2CE2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76AD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6A8A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B0E1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2621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A475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CD54B41"/>
    <w:multiLevelType w:val="hybridMultilevel"/>
    <w:tmpl w:val="7514230C"/>
    <w:lvl w:ilvl="0" w:tplc="FB30FB4A">
      <w:start w:val="2"/>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4EE8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1C85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607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9EA4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445A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0E5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FA1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6A40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D61501C"/>
    <w:multiLevelType w:val="hybridMultilevel"/>
    <w:tmpl w:val="002628CA"/>
    <w:lvl w:ilvl="0" w:tplc="25DCAE3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D88E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2AFD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6632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E0DE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5C3D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7EA5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40B3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2225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E42107E"/>
    <w:multiLevelType w:val="hybridMultilevel"/>
    <w:tmpl w:val="E20EB860"/>
    <w:lvl w:ilvl="0" w:tplc="D53AAB7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6EEB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250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06CE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9E24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5E87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9C25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8C9B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AE68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E501D02"/>
    <w:multiLevelType w:val="hybridMultilevel"/>
    <w:tmpl w:val="21007536"/>
    <w:lvl w:ilvl="0" w:tplc="2A38EA6A">
      <w:start w:val="4"/>
      <w:numFmt w:val="decim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6CC3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84CC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E4FF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086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B6C6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A0A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F489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86A4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FA003F7"/>
    <w:multiLevelType w:val="hybridMultilevel"/>
    <w:tmpl w:val="A52C1DA4"/>
    <w:lvl w:ilvl="0" w:tplc="8258CBB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6EBF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6088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F69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90D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004F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00C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8E7D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449F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FBB7FBE"/>
    <w:multiLevelType w:val="hybridMultilevel"/>
    <w:tmpl w:val="DE029BAA"/>
    <w:lvl w:ilvl="0" w:tplc="406284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4016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E48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10BD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4E25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4C4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94DF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0473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3648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7A23E4"/>
    <w:multiLevelType w:val="hybridMultilevel"/>
    <w:tmpl w:val="13F4C84A"/>
    <w:lvl w:ilvl="0" w:tplc="71E6FD7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4E71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B6AB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944E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F678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6090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D04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BE3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921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C27D58"/>
    <w:multiLevelType w:val="hybridMultilevel"/>
    <w:tmpl w:val="E9EA3A10"/>
    <w:lvl w:ilvl="0" w:tplc="EA5EAFD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DA0E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086B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727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0EC9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BCD5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407C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CCD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0857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40C27F1"/>
    <w:multiLevelType w:val="hybridMultilevel"/>
    <w:tmpl w:val="ED00D484"/>
    <w:lvl w:ilvl="0" w:tplc="44E4648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7C8D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E887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F842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2ED2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CA6E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9EE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709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C2AF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6D3183E"/>
    <w:multiLevelType w:val="hybridMultilevel"/>
    <w:tmpl w:val="6AB8B48E"/>
    <w:lvl w:ilvl="0" w:tplc="3A08B4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C0F8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4690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2870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4A1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3C6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A0C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7849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70E6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8F416C"/>
    <w:multiLevelType w:val="hybridMultilevel"/>
    <w:tmpl w:val="FC5E4C28"/>
    <w:lvl w:ilvl="0" w:tplc="F4C02A9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FC73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AC39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8274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0863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E0E3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7224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7887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EEBA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8770D5A"/>
    <w:multiLevelType w:val="hybridMultilevel"/>
    <w:tmpl w:val="BF687192"/>
    <w:lvl w:ilvl="0" w:tplc="72E420E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ABD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3AAF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5C31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2C9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0A7A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EC2D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205B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0A4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D77EE7"/>
    <w:multiLevelType w:val="hybridMultilevel"/>
    <w:tmpl w:val="579A0866"/>
    <w:lvl w:ilvl="0" w:tplc="A608F5E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BEAD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F835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36C8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DCAB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920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2C38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2013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2E47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99D12F1"/>
    <w:multiLevelType w:val="hybridMultilevel"/>
    <w:tmpl w:val="9A9020E4"/>
    <w:lvl w:ilvl="0" w:tplc="1C44DD6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EA7D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52E7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00E8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72EF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3652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FCD2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1C70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EEF1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1027EF"/>
    <w:multiLevelType w:val="hybridMultilevel"/>
    <w:tmpl w:val="7056EED6"/>
    <w:lvl w:ilvl="0" w:tplc="131A17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D623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CACF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C6DF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2629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9AC5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169B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748B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249A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CEF0595"/>
    <w:multiLevelType w:val="hybridMultilevel"/>
    <w:tmpl w:val="B91A9100"/>
    <w:lvl w:ilvl="0" w:tplc="1D52530E">
      <w:start w:val="1"/>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D429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6E47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3E5C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F0D3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7C46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D64A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E2DC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745A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CFC01B2"/>
    <w:multiLevelType w:val="hybridMultilevel"/>
    <w:tmpl w:val="55C0FD32"/>
    <w:lvl w:ilvl="0" w:tplc="2C6223E0">
      <w:start w:val="2"/>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EE22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88E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186F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4EF1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A48A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80D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DE65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F028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6B6AC6"/>
    <w:multiLevelType w:val="hybridMultilevel"/>
    <w:tmpl w:val="EE4A1C60"/>
    <w:lvl w:ilvl="0" w:tplc="F7EE187E">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90AD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EC52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A667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5677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786A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A6F0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DC05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EFC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896A63"/>
    <w:multiLevelType w:val="hybridMultilevel"/>
    <w:tmpl w:val="69E4B93C"/>
    <w:lvl w:ilvl="0" w:tplc="C79E847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2021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6A1D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45C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504C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9E0C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66A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CC3E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D6D7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EEB17E5"/>
    <w:multiLevelType w:val="hybridMultilevel"/>
    <w:tmpl w:val="E42AA910"/>
    <w:lvl w:ilvl="0" w:tplc="5664B3A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781B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CCF9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FCA5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6A1E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86D2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C2E4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4027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B6BF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88124E"/>
    <w:multiLevelType w:val="hybridMultilevel"/>
    <w:tmpl w:val="EDFEEF9C"/>
    <w:lvl w:ilvl="0" w:tplc="E8B068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66671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B8D72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0E57D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84473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B02D8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5AA4D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78299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FCCDA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7B6470"/>
    <w:multiLevelType w:val="hybridMultilevel"/>
    <w:tmpl w:val="B38CA088"/>
    <w:lvl w:ilvl="0" w:tplc="072802A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2436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9A66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4C8B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208E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F09E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FAF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381A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9E4D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B40142"/>
    <w:multiLevelType w:val="hybridMultilevel"/>
    <w:tmpl w:val="CCD6C2B6"/>
    <w:lvl w:ilvl="0" w:tplc="3F92469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306E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5CEE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4A4E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2A9F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4880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F87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12B1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C857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A87BC8"/>
    <w:multiLevelType w:val="hybridMultilevel"/>
    <w:tmpl w:val="E07CA3D0"/>
    <w:lvl w:ilvl="0" w:tplc="D990F80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0C7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8249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841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2A14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4C95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0EC2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A461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8271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A20FE7"/>
    <w:multiLevelType w:val="hybridMultilevel"/>
    <w:tmpl w:val="9A484042"/>
    <w:lvl w:ilvl="0" w:tplc="86A4D958">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FC3C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06B0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B8C9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F25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46E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8CA9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989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B4C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7D6763"/>
    <w:multiLevelType w:val="hybridMultilevel"/>
    <w:tmpl w:val="40D48F44"/>
    <w:lvl w:ilvl="0" w:tplc="C67E76D2">
      <w:start w:val="6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44E1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16CB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7A8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D483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8AF3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6C68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DECB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2EDF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A20A9B"/>
    <w:multiLevelType w:val="hybridMultilevel"/>
    <w:tmpl w:val="0B0C206C"/>
    <w:lvl w:ilvl="0" w:tplc="1ED427B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DA5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8278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5854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AE82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B6F8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542F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88B2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BA3F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84E535F"/>
    <w:multiLevelType w:val="hybridMultilevel"/>
    <w:tmpl w:val="693A45EA"/>
    <w:lvl w:ilvl="0" w:tplc="B5724A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F06C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08F1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467B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8695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AE0D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B8C4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E4C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307B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7E79E5"/>
    <w:multiLevelType w:val="hybridMultilevel"/>
    <w:tmpl w:val="1F205A52"/>
    <w:lvl w:ilvl="0" w:tplc="5A28247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A66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E8C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D816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A6C8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4AC6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4A8E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4AE4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42D8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B25D18"/>
    <w:multiLevelType w:val="hybridMultilevel"/>
    <w:tmpl w:val="4C501F54"/>
    <w:lvl w:ilvl="0" w:tplc="53D236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863F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58F0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0C8F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DE2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7635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869A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4AE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9822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E6226E"/>
    <w:multiLevelType w:val="hybridMultilevel"/>
    <w:tmpl w:val="415E2C9E"/>
    <w:lvl w:ilvl="0" w:tplc="09BCD010">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4ED8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74E2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DE0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2C9C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C079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86A1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ACC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B285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C1B0F82"/>
    <w:multiLevelType w:val="hybridMultilevel"/>
    <w:tmpl w:val="4552AB54"/>
    <w:lvl w:ilvl="0" w:tplc="3860039E">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E431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6C55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28C3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E4AB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2283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8212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B4C0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3AE8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CB76DE4"/>
    <w:multiLevelType w:val="hybridMultilevel"/>
    <w:tmpl w:val="473E9E40"/>
    <w:lvl w:ilvl="0" w:tplc="A1BAF2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A279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72DB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F602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D246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3EEC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88BF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203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EE81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DBC1D93"/>
    <w:multiLevelType w:val="hybridMultilevel"/>
    <w:tmpl w:val="8A58D15C"/>
    <w:lvl w:ilvl="0" w:tplc="4D424C9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C4AB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0A5B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468F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0E08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A2A6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AAB4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C07C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0AB5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DFE7CE3"/>
    <w:multiLevelType w:val="hybridMultilevel"/>
    <w:tmpl w:val="C980BFF8"/>
    <w:lvl w:ilvl="0" w:tplc="2D964A2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C0AE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9292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52F5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7EF9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30F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701F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F41A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C80E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2F8537C"/>
    <w:multiLevelType w:val="hybridMultilevel"/>
    <w:tmpl w:val="F30806B6"/>
    <w:lvl w:ilvl="0" w:tplc="CA42C2C6">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A452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3686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78D7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AE3F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E8C2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E285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2E96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D21E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4310F0"/>
    <w:multiLevelType w:val="hybridMultilevel"/>
    <w:tmpl w:val="DB02809C"/>
    <w:lvl w:ilvl="0" w:tplc="44D2A2B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B015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6C22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5C94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FE84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22AE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FCBE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3EF1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9AC7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9019A4"/>
    <w:multiLevelType w:val="hybridMultilevel"/>
    <w:tmpl w:val="AF3E7382"/>
    <w:lvl w:ilvl="0" w:tplc="DCF665C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3C6E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3EB6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5EF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4A54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AA1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66B0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7601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8ABB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3AC6151"/>
    <w:multiLevelType w:val="hybridMultilevel"/>
    <w:tmpl w:val="3788E650"/>
    <w:lvl w:ilvl="0" w:tplc="19682DAC">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BA89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46B5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BEA0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C20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E6D2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3230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94EF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7212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7963AD"/>
    <w:multiLevelType w:val="hybridMultilevel"/>
    <w:tmpl w:val="7950833A"/>
    <w:lvl w:ilvl="0" w:tplc="AA8AF5E2">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4C3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B876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AA2F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48E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8B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ECED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FA5E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264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836CC4"/>
    <w:multiLevelType w:val="hybridMultilevel"/>
    <w:tmpl w:val="D074A1A6"/>
    <w:lvl w:ilvl="0" w:tplc="CAF0FA6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62D6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3ACD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6C71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82D1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4B4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8ED3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89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70EA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5C255C1"/>
    <w:multiLevelType w:val="hybridMultilevel"/>
    <w:tmpl w:val="140EB174"/>
    <w:lvl w:ilvl="0" w:tplc="5A807DB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928F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D841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BE19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6CAC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D894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A80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BCCD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C463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5F036B7"/>
    <w:multiLevelType w:val="hybridMultilevel"/>
    <w:tmpl w:val="7786EF24"/>
    <w:lvl w:ilvl="0" w:tplc="D6003792">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DC1B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9E4A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EE4B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DEF6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D061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960E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985C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AECD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6020AD0"/>
    <w:multiLevelType w:val="hybridMultilevel"/>
    <w:tmpl w:val="15DE463C"/>
    <w:lvl w:ilvl="0" w:tplc="CD081FC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BE5F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4E5F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365D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80CF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B64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4A46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0E56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50F0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6270C90"/>
    <w:multiLevelType w:val="hybridMultilevel"/>
    <w:tmpl w:val="2866422E"/>
    <w:lvl w:ilvl="0" w:tplc="67F209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D2A2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4CE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E862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BEA4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3AC3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9246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692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CEF5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648704C"/>
    <w:multiLevelType w:val="hybridMultilevel"/>
    <w:tmpl w:val="AB986DE0"/>
    <w:lvl w:ilvl="0" w:tplc="893E94B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4C70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5CF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306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9689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CC46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6882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22AA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C24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6771341"/>
    <w:multiLevelType w:val="hybridMultilevel"/>
    <w:tmpl w:val="C5141E30"/>
    <w:lvl w:ilvl="0" w:tplc="70249B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F482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F06B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8CA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2209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8ACB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78CC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F65F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C641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6876F10"/>
    <w:multiLevelType w:val="hybridMultilevel"/>
    <w:tmpl w:val="2FE6E138"/>
    <w:lvl w:ilvl="0" w:tplc="E02A34E2">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6E0E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4E99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F62A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C43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386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0CE2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E896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1426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70C534D"/>
    <w:multiLevelType w:val="hybridMultilevel"/>
    <w:tmpl w:val="DD886630"/>
    <w:lvl w:ilvl="0" w:tplc="DD5A53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9ABE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3853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7082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7417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10D0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D437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BE59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7AD1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8B340AC"/>
    <w:multiLevelType w:val="hybridMultilevel"/>
    <w:tmpl w:val="70BA1E60"/>
    <w:lvl w:ilvl="0" w:tplc="C412A19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D239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E617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E64C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DAB6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0440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96E8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E52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9881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9352C00"/>
    <w:multiLevelType w:val="hybridMultilevel"/>
    <w:tmpl w:val="86FA9CE0"/>
    <w:lvl w:ilvl="0" w:tplc="A9AC94B0">
      <w:start w:val="1"/>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DC4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5A16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721B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9C5C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16B7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E0EE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78EE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A77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A862911"/>
    <w:multiLevelType w:val="hybridMultilevel"/>
    <w:tmpl w:val="3BD836EC"/>
    <w:lvl w:ilvl="0" w:tplc="8DCE83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0CE1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C68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560B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AA89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7EC4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60A8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6A47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B8D5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A9616BC"/>
    <w:multiLevelType w:val="hybridMultilevel"/>
    <w:tmpl w:val="C5E6BDC8"/>
    <w:lvl w:ilvl="0" w:tplc="30CA2BD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F402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2C20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FCC8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CEA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5645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565E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F0BB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4655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B6476A4"/>
    <w:multiLevelType w:val="hybridMultilevel"/>
    <w:tmpl w:val="AC1A0200"/>
    <w:lvl w:ilvl="0" w:tplc="22C42D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1455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6CF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0AEE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7E4B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781E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FA4B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E26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AE9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C157314"/>
    <w:multiLevelType w:val="hybridMultilevel"/>
    <w:tmpl w:val="2830FC86"/>
    <w:lvl w:ilvl="0" w:tplc="52202A62">
      <w:start w:val="2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B430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00D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8AF7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FE85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6EA7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3876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DCA6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400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C7F6A09"/>
    <w:multiLevelType w:val="hybridMultilevel"/>
    <w:tmpl w:val="5D6C77B8"/>
    <w:lvl w:ilvl="0" w:tplc="502C17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468F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605E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1251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8E6C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8C21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1631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E23D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E8F5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F1E6A55"/>
    <w:multiLevelType w:val="hybridMultilevel"/>
    <w:tmpl w:val="2828E3A6"/>
    <w:lvl w:ilvl="0" w:tplc="05C25F6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0C8B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D82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40E8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7E96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906C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7003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8A5B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7CB1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8"/>
  </w:num>
  <w:num w:numId="2">
    <w:abstractNumId w:val="113"/>
  </w:num>
  <w:num w:numId="3">
    <w:abstractNumId w:val="2"/>
  </w:num>
  <w:num w:numId="4">
    <w:abstractNumId w:val="47"/>
  </w:num>
  <w:num w:numId="5">
    <w:abstractNumId w:val="126"/>
  </w:num>
  <w:num w:numId="6">
    <w:abstractNumId w:val="6"/>
  </w:num>
  <w:num w:numId="7">
    <w:abstractNumId w:val="120"/>
  </w:num>
  <w:num w:numId="8">
    <w:abstractNumId w:val="38"/>
  </w:num>
  <w:num w:numId="9">
    <w:abstractNumId w:val="105"/>
  </w:num>
  <w:num w:numId="10">
    <w:abstractNumId w:val="117"/>
  </w:num>
  <w:num w:numId="11">
    <w:abstractNumId w:val="135"/>
  </w:num>
  <w:num w:numId="12">
    <w:abstractNumId w:val="74"/>
  </w:num>
  <w:num w:numId="13">
    <w:abstractNumId w:val="122"/>
  </w:num>
  <w:num w:numId="14">
    <w:abstractNumId w:val="12"/>
  </w:num>
  <w:num w:numId="15">
    <w:abstractNumId w:val="53"/>
  </w:num>
  <w:num w:numId="16">
    <w:abstractNumId w:val="95"/>
  </w:num>
  <w:num w:numId="17">
    <w:abstractNumId w:val="11"/>
  </w:num>
  <w:num w:numId="18">
    <w:abstractNumId w:val="20"/>
  </w:num>
  <w:num w:numId="19">
    <w:abstractNumId w:val="27"/>
  </w:num>
  <w:num w:numId="20">
    <w:abstractNumId w:val="84"/>
  </w:num>
  <w:num w:numId="21">
    <w:abstractNumId w:val="41"/>
  </w:num>
  <w:num w:numId="22">
    <w:abstractNumId w:val="7"/>
  </w:num>
  <w:num w:numId="23">
    <w:abstractNumId w:val="65"/>
  </w:num>
  <w:num w:numId="24">
    <w:abstractNumId w:val="22"/>
  </w:num>
  <w:num w:numId="25">
    <w:abstractNumId w:val="123"/>
  </w:num>
  <w:num w:numId="26">
    <w:abstractNumId w:val="133"/>
  </w:num>
  <w:num w:numId="27">
    <w:abstractNumId w:val="114"/>
  </w:num>
  <w:num w:numId="28">
    <w:abstractNumId w:val="76"/>
  </w:num>
  <w:num w:numId="29">
    <w:abstractNumId w:val="50"/>
  </w:num>
  <w:num w:numId="30">
    <w:abstractNumId w:val="72"/>
  </w:num>
  <w:num w:numId="31">
    <w:abstractNumId w:val="82"/>
  </w:num>
  <w:num w:numId="32">
    <w:abstractNumId w:val="19"/>
  </w:num>
  <w:num w:numId="33">
    <w:abstractNumId w:val="55"/>
  </w:num>
  <w:num w:numId="34">
    <w:abstractNumId w:val="101"/>
  </w:num>
  <w:num w:numId="35">
    <w:abstractNumId w:val="139"/>
  </w:num>
  <w:num w:numId="36">
    <w:abstractNumId w:val="30"/>
  </w:num>
  <w:num w:numId="37">
    <w:abstractNumId w:val="148"/>
  </w:num>
  <w:num w:numId="38">
    <w:abstractNumId w:val="106"/>
  </w:num>
  <w:num w:numId="39">
    <w:abstractNumId w:val="36"/>
  </w:num>
  <w:num w:numId="40">
    <w:abstractNumId w:val="66"/>
  </w:num>
  <w:num w:numId="41">
    <w:abstractNumId w:val="116"/>
  </w:num>
  <w:num w:numId="42">
    <w:abstractNumId w:val="98"/>
  </w:num>
  <w:num w:numId="43">
    <w:abstractNumId w:val="78"/>
  </w:num>
  <w:num w:numId="44">
    <w:abstractNumId w:val="88"/>
  </w:num>
  <w:num w:numId="45">
    <w:abstractNumId w:val="37"/>
  </w:num>
  <w:num w:numId="46">
    <w:abstractNumId w:val="80"/>
  </w:num>
  <w:num w:numId="47">
    <w:abstractNumId w:val="71"/>
  </w:num>
  <w:num w:numId="48">
    <w:abstractNumId w:val="23"/>
  </w:num>
  <w:num w:numId="49">
    <w:abstractNumId w:val="28"/>
  </w:num>
  <w:num w:numId="50">
    <w:abstractNumId w:val="10"/>
  </w:num>
  <w:num w:numId="51">
    <w:abstractNumId w:val="140"/>
  </w:num>
  <w:num w:numId="52">
    <w:abstractNumId w:val="24"/>
  </w:num>
  <w:num w:numId="53">
    <w:abstractNumId w:val="58"/>
  </w:num>
  <w:num w:numId="54">
    <w:abstractNumId w:val="73"/>
  </w:num>
  <w:num w:numId="55">
    <w:abstractNumId w:val="68"/>
  </w:num>
  <w:num w:numId="56">
    <w:abstractNumId w:val="121"/>
  </w:num>
  <w:num w:numId="57">
    <w:abstractNumId w:val="1"/>
  </w:num>
  <w:num w:numId="58">
    <w:abstractNumId w:val="93"/>
  </w:num>
  <w:num w:numId="59">
    <w:abstractNumId w:val="146"/>
  </w:num>
  <w:num w:numId="60">
    <w:abstractNumId w:val="129"/>
  </w:num>
  <w:num w:numId="61">
    <w:abstractNumId w:val="102"/>
  </w:num>
  <w:num w:numId="62">
    <w:abstractNumId w:val="29"/>
  </w:num>
  <w:num w:numId="63">
    <w:abstractNumId w:val="52"/>
  </w:num>
  <w:num w:numId="64">
    <w:abstractNumId w:val="21"/>
  </w:num>
  <w:num w:numId="65">
    <w:abstractNumId w:val="44"/>
  </w:num>
  <w:num w:numId="66">
    <w:abstractNumId w:val="91"/>
  </w:num>
  <w:num w:numId="67">
    <w:abstractNumId w:val="99"/>
  </w:num>
  <w:num w:numId="68">
    <w:abstractNumId w:val="8"/>
  </w:num>
  <w:num w:numId="69">
    <w:abstractNumId w:val="112"/>
  </w:num>
  <w:num w:numId="70">
    <w:abstractNumId w:val="137"/>
  </w:num>
  <w:num w:numId="71">
    <w:abstractNumId w:val="149"/>
  </w:num>
  <w:num w:numId="72">
    <w:abstractNumId w:val="46"/>
  </w:num>
  <w:num w:numId="73">
    <w:abstractNumId w:val="25"/>
  </w:num>
  <w:num w:numId="74">
    <w:abstractNumId w:val="124"/>
  </w:num>
  <w:num w:numId="75">
    <w:abstractNumId w:val="33"/>
  </w:num>
  <w:num w:numId="76">
    <w:abstractNumId w:val="86"/>
  </w:num>
  <w:num w:numId="77">
    <w:abstractNumId w:val="15"/>
  </w:num>
  <w:num w:numId="78">
    <w:abstractNumId w:val="60"/>
  </w:num>
  <w:num w:numId="79">
    <w:abstractNumId w:val="94"/>
  </w:num>
  <w:num w:numId="80">
    <w:abstractNumId w:val="13"/>
  </w:num>
  <w:num w:numId="81">
    <w:abstractNumId w:val="141"/>
  </w:num>
  <w:num w:numId="82">
    <w:abstractNumId w:val="70"/>
  </w:num>
  <w:num w:numId="83">
    <w:abstractNumId w:val="85"/>
  </w:num>
  <w:num w:numId="84">
    <w:abstractNumId w:val="89"/>
  </w:num>
  <w:num w:numId="85">
    <w:abstractNumId w:val="14"/>
  </w:num>
  <w:num w:numId="86">
    <w:abstractNumId w:val="32"/>
  </w:num>
  <w:num w:numId="87">
    <w:abstractNumId w:val="62"/>
  </w:num>
  <w:num w:numId="88">
    <w:abstractNumId w:val="39"/>
  </w:num>
  <w:num w:numId="89">
    <w:abstractNumId w:val="150"/>
  </w:num>
  <w:num w:numId="90">
    <w:abstractNumId w:val="9"/>
  </w:num>
  <w:num w:numId="91">
    <w:abstractNumId w:val="132"/>
  </w:num>
  <w:num w:numId="92">
    <w:abstractNumId w:val="136"/>
  </w:num>
  <w:num w:numId="93">
    <w:abstractNumId w:val="125"/>
  </w:num>
  <w:num w:numId="94">
    <w:abstractNumId w:val="97"/>
  </w:num>
  <w:num w:numId="95">
    <w:abstractNumId w:val="134"/>
  </w:num>
  <w:num w:numId="96">
    <w:abstractNumId w:val="64"/>
  </w:num>
  <w:num w:numId="97">
    <w:abstractNumId w:val="48"/>
  </w:num>
  <w:num w:numId="98">
    <w:abstractNumId w:val="110"/>
  </w:num>
  <w:num w:numId="99">
    <w:abstractNumId w:val="63"/>
  </w:num>
  <w:num w:numId="100">
    <w:abstractNumId w:val="34"/>
  </w:num>
  <w:num w:numId="101">
    <w:abstractNumId w:val="83"/>
  </w:num>
  <w:num w:numId="102">
    <w:abstractNumId w:val="5"/>
  </w:num>
  <w:num w:numId="103">
    <w:abstractNumId w:val="4"/>
  </w:num>
  <w:num w:numId="104">
    <w:abstractNumId w:val="56"/>
  </w:num>
  <w:num w:numId="105">
    <w:abstractNumId w:val="49"/>
  </w:num>
  <w:num w:numId="106">
    <w:abstractNumId w:val="127"/>
  </w:num>
  <w:num w:numId="107">
    <w:abstractNumId w:val="131"/>
  </w:num>
  <w:num w:numId="108">
    <w:abstractNumId w:val="59"/>
  </w:num>
  <w:num w:numId="109">
    <w:abstractNumId w:val="51"/>
  </w:num>
  <w:num w:numId="110">
    <w:abstractNumId w:val="43"/>
  </w:num>
  <w:num w:numId="111">
    <w:abstractNumId w:val="77"/>
  </w:num>
  <w:num w:numId="112">
    <w:abstractNumId w:val="87"/>
  </w:num>
  <w:num w:numId="113">
    <w:abstractNumId w:val="67"/>
  </w:num>
  <w:num w:numId="114">
    <w:abstractNumId w:val="108"/>
  </w:num>
  <w:num w:numId="115">
    <w:abstractNumId w:val="75"/>
  </w:num>
  <w:num w:numId="116">
    <w:abstractNumId w:val="61"/>
  </w:num>
  <w:num w:numId="117">
    <w:abstractNumId w:val="79"/>
  </w:num>
  <w:num w:numId="118">
    <w:abstractNumId w:val="107"/>
  </w:num>
  <w:num w:numId="119">
    <w:abstractNumId w:val="138"/>
  </w:num>
  <w:num w:numId="120">
    <w:abstractNumId w:val="119"/>
  </w:num>
  <w:num w:numId="121">
    <w:abstractNumId w:val="103"/>
  </w:num>
  <w:num w:numId="122">
    <w:abstractNumId w:val="35"/>
  </w:num>
  <w:num w:numId="123">
    <w:abstractNumId w:val="31"/>
  </w:num>
  <w:num w:numId="124">
    <w:abstractNumId w:val="45"/>
  </w:num>
  <w:num w:numId="125">
    <w:abstractNumId w:val="96"/>
  </w:num>
  <w:num w:numId="126">
    <w:abstractNumId w:val="3"/>
  </w:num>
  <w:num w:numId="127">
    <w:abstractNumId w:val="115"/>
  </w:num>
  <w:num w:numId="128">
    <w:abstractNumId w:val="151"/>
  </w:num>
  <w:num w:numId="129">
    <w:abstractNumId w:val="104"/>
  </w:num>
  <w:num w:numId="130">
    <w:abstractNumId w:val="144"/>
  </w:num>
  <w:num w:numId="131">
    <w:abstractNumId w:val="100"/>
  </w:num>
  <w:num w:numId="132">
    <w:abstractNumId w:val="111"/>
  </w:num>
  <w:num w:numId="133">
    <w:abstractNumId w:val="16"/>
  </w:num>
  <w:num w:numId="134">
    <w:abstractNumId w:val="147"/>
  </w:num>
  <w:num w:numId="135">
    <w:abstractNumId w:val="90"/>
  </w:num>
  <w:num w:numId="136">
    <w:abstractNumId w:val="142"/>
  </w:num>
  <w:num w:numId="137">
    <w:abstractNumId w:val="57"/>
  </w:num>
  <w:num w:numId="138">
    <w:abstractNumId w:val="69"/>
  </w:num>
  <w:num w:numId="139">
    <w:abstractNumId w:val="109"/>
  </w:num>
  <w:num w:numId="140">
    <w:abstractNumId w:val="81"/>
  </w:num>
  <w:num w:numId="141">
    <w:abstractNumId w:val="17"/>
  </w:num>
  <w:num w:numId="142">
    <w:abstractNumId w:val="130"/>
  </w:num>
  <w:num w:numId="143">
    <w:abstractNumId w:val="40"/>
  </w:num>
  <w:num w:numId="144">
    <w:abstractNumId w:val="128"/>
  </w:num>
  <w:num w:numId="145">
    <w:abstractNumId w:val="92"/>
  </w:num>
  <w:num w:numId="146">
    <w:abstractNumId w:val="145"/>
  </w:num>
  <w:num w:numId="147">
    <w:abstractNumId w:val="118"/>
  </w:num>
  <w:num w:numId="148">
    <w:abstractNumId w:val="26"/>
  </w:num>
  <w:num w:numId="149">
    <w:abstractNumId w:val="143"/>
  </w:num>
  <w:num w:numId="150">
    <w:abstractNumId w:val="42"/>
  </w:num>
  <w:num w:numId="151">
    <w:abstractNumId w:val="54"/>
  </w:num>
  <w:num w:numId="152">
    <w:abstractNumId w:val="0"/>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D68"/>
    <w:rsid w:val="008B6276"/>
    <w:rsid w:val="00AB3D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9A258"/>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1587"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10753</Words>
  <Characters>61294</Characters>
  <Application>Microsoft Office Word</Application>
  <DocSecurity>4</DocSecurity>
  <Lines>510</Lines>
  <Paragraphs>143</Paragraphs>
  <ScaleCrop>false</ScaleCrop>
  <Company/>
  <LinksUpToDate>false</LinksUpToDate>
  <CharactersWithSpaces>71904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2026-10-11T02:30:00Z</dcterms:created>
  <dcterms:modified xsi:type="dcterms:W3CDTF">2026-10-11T02:30:00Z</dcterms:modified>
</cp:coreProperties>
</file>