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D91EB" w14:textId="77777777" w:rsidR="002C1873" w:rsidRDefault="00941ABA">
      <w:pPr>
        <w:spacing w:after="230"/>
        <w:ind w:left="104" w:firstLine="0"/>
        <w:jc w:val="center"/>
      </w:pPr>
      <w:r>
        <w:rPr>
          <w:rFonts w:ascii="Calibri" w:eastAsia="Calibri" w:hAnsi="Calibri" w:cs="Calibri"/>
          <w:sz w:val="44"/>
        </w:rPr>
        <w:t xml:space="preserve"> </w:t>
      </w:r>
    </w:p>
    <w:p w14:paraId="2EE3A543" w14:textId="77777777" w:rsidR="002C1873" w:rsidRDefault="00941ABA">
      <w:pPr>
        <w:spacing w:after="258"/>
        <w:ind w:left="123" w:firstLine="0"/>
        <w:jc w:val="center"/>
      </w:pPr>
      <w:r>
        <w:rPr>
          <w:rFonts w:ascii="Calibri" w:eastAsia="Calibri" w:hAnsi="Calibri" w:cs="Calibri"/>
          <w:b/>
          <w:sz w:val="52"/>
        </w:rPr>
        <w:t xml:space="preserve"> </w:t>
      </w:r>
    </w:p>
    <w:p w14:paraId="6E47BA5A" w14:textId="77777777" w:rsidR="002C1873" w:rsidRDefault="00941ABA">
      <w:pPr>
        <w:spacing w:after="0"/>
        <w:ind w:left="1543" w:firstLine="0"/>
      </w:pPr>
      <w:r>
        <w:rPr>
          <w:sz w:val="52"/>
        </w:rPr>
        <w:t>广发基金管理有限公司</w:t>
      </w:r>
      <w:r>
        <w:rPr>
          <w:rFonts w:ascii="Calibri" w:eastAsia="Calibri" w:hAnsi="Calibri" w:cs="Calibri"/>
          <w:b/>
          <w:sz w:val="52"/>
        </w:rPr>
        <w:t xml:space="preserve"> </w:t>
      </w:r>
    </w:p>
    <w:p w14:paraId="50C505AE" w14:textId="77777777" w:rsidR="002C1873" w:rsidRDefault="00941ABA">
      <w:pPr>
        <w:spacing w:after="451"/>
        <w:ind w:left="0" w:firstLine="0"/>
      </w:pPr>
      <w:r>
        <w:rPr>
          <w:rFonts w:ascii="Calibri" w:eastAsia="Calibri" w:hAnsi="Calibri" w:cs="Calibri"/>
          <w:b/>
          <w:sz w:val="21"/>
        </w:rPr>
        <w:t xml:space="preserve"> </w:t>
      </w:r>
    </w:p>
    <w:p w14:paraId="3177CF23" w14:textId="77777777" w:rsidR="002C1873" w:rsidRDefault="00941ABA">
      <w:pPr>
        <w:spacing w:after="88"/>
        <w:ind w:left="123" w:firstLine="0"/>
        <w:jc w:val="center"/>
      </w:pPr>
      <w:r>
        <w:rPr>
          <w:rFonts w:ascii="Calibri" w:eastAsia="Calibri" w:hAnsi="Calibri" w:cs="Calibri"/>
          <w:b/>
          <w:sz w:val="52"/>
        </w:rPr>
        <w:t xml:space="preserve"> </w:t>
      </w:r>
    </w:p>
    <w:p w14:paraId="5C522CE8" w14:textId="77777777" w:rsidR="002C1873" w:rsidRDefault="00941ABA">
      <w:pPr>
        <w:spacing w:after="158" w:line="264" w:lineRule="auto"/>
        <w:ind w:left="3191" w:hanging="2653"/>
      </w:pPr>
      <w:r>
        <w:rPr>
          <w:sz w:val="48"/>
        </w:rPr>
        <w:t>广发盛世精选混合型证券投资基金基金合同</w:t>
      </w:r>
      <w:r>
        <w:rPr>
          <w:rFonts w:ascii="Calibri" w:eastAsia="Calibri" w:hAnsi="Calibri" w:cs="Calibri"/>
          <w:b/>
          <w:sz w:val="48"/>
        </w:rPr>
        <w:t xml:space="preserve"> </w:t>
      </w:r>
    </w:p>
    <w:p w14:paraId="5791AD27" w14:textId="77777777" w:rsidR="002C1873" w:rsidRDefault="00941ABA">
      <w:pPr>
        <w:spacing w:after="249"/>
        <w:ind w:left="123" w:firstLine="0"/>
        <w:jc w:val="center"/>
      </w:pPr>
      <w:r>
        <w:rPr>
          <w:rFonts w:ascii="Calibri" w:eastAsia="Calibri" w:hAnsi="Calibri" w:cs="Calibri"/>
          <w:b/>
          <w:sz w:val="52"/>
        </w:rPr>
        <w:t xml:space="preserve"> </w:t>
      </w:r>
    </w:p>
    <w:p w14:paraId="0AAC8817" w14:textId="77777777" w:rsidR="002C1873" w:rsidRDefault="00941ABA">
      <w:pPr>
        <w:spacing w:after="249"/>
        <w:ind w:left="123" w:firstLine="0"/>
        <w:jc w:val="center"/>
      </w:pPr>
      <w:r>
        <w:rPr>
          <w:rFonts w:ascii="Calibri" w:eastAsia="Calibri" w:hAnsi="Calibri" w:cs="Calibri"/>
          <w:b/>
          <w:sz w:val="52"/>
        </w:rPr>
        <w:t xml:space="preserve"> </w:t>
      </w:r>
    </w:p>
    <w:p w14:paraId="17ED8272" w14:textId="77777777" w:rsidR="002C1873" w:rsidRDefault="00941ABA">
      <w:pPr>
        <w:spacing w:after="250"/>
        <w:ind w:left="123" w:firstLine="0"/>
        <w:jc w:val="center"/>
      </w:pPr>
      <w:r>
        <w:rPr>
          <w:rFonts w:ascii="Calibri" w:eastAsia="Calibri" w:hAnsi="Calibri" w:cs="Calibri"/>
          <w:b/>
          <w:sz w:val="52"/>
        </w:rPr>
        <w:t xml:space="preserve"> </w:t>
      </w:r>
    </w:p>
    <w:p w14:paraId="0DB209B6" w14:textId="77777777" w:rsidR="002C1873" w:rsidRDefault="00941ABA">
      <w:pPr>
        <w:spacing w:after="0"/>
        <w:ind w:left="123" w:firstLine="0"/>
        <w:jc w:val="center"/>
      </w:pPr>
      <w:r>
        <w:rPr>
          <w:rFonts w:ascii="Calibri" w:eastAsia="Calibri" w:hAnsi="Calibri" w:cs="Calibri"/>
          <w:b/>
          <w:sz w:val="52"/>
        </w:rPr>
        <w:t xml:space="preserve"> </w:t>
      </w:r>
    </w:p>
    <w:p w14:paraId="022B4ABC" w14:textId="77777777" w:rsidR="002C1873" w:rsidRDefault="00941ABA">
      <w:pPr>
        <w:spacing w:after="251"/>
        <w:ind w:left="0" w:firstLine="0"/>
      </w:pPr>
      <w:r>
        <w:rPr>
          <w:rFonts w:ascii="Calibri" w:eastAsia="Calibri" w:hAnsi="Calibri" w:cs="Calibri"/>
          <w:b/>
          <w:sz w:val="21"/>
        </w:rPr>
        <w:t xml:space="preserve"> </w:t>
      </w:r>
    </w:p>
    <w:p w14:paraId="51DEC9F0" w14:textId="77777777" w:rsidR="002C1873" w:rsidRDefault="00941ABA">
      <w:pPr>
        <w:spacing w:after="169"/>
        <w:ind w:left="3" w:firstLine="0"/>
        <w:jc w:val="center"/>
      </w:pPr>
      <w:r>
        <w:rPr>
          <w:sz w:val="36"/>
        </w:rPr>
        <w:t>基金管理人：</w:t>
      </w:r>
      <w:r>
        <w:rPr>
          <w:sz w:val="36"/>
          <w:u w:val="single" w:color="000000"/>
        </w:rPr>
        <w:t>广发基金管理有限公司</w:t>
      </w:r>
      <w:r>
        <w:rPr>
          <w:rFonts w:ascii="Calibri" w:eastAsia="Calibri" w:hAnsi="Calibri" w:cs="Calibri"/>
          <w:b/>
          <w:sz w:val="36"/>
        </w:rPr>
        <w:t xml:space="preserve">     </w:t>
      </w:r>
    </w:p>
    <w:p w14:paraId="6AF5EC81" w14:textId="77777777" w:rsidR="002C1873" w:rsidRDefault="00941ABA">
      <w:pPr>
        <w:spacing w:after="131"/>
        <w:ind w:left="0" w:right="1257" w:firstLine="0"/>
        <w:jc w:val="right"/>
      </w:pPr>
      <w:r>
        <w:rPr>
          <w:sz w:val="36"/>
        </w:rPr>
        <w:t>基金托管人：</w:t>
      </w:r>
      <w:r>
        <w:rPr>
          <w:sz w:val="36"/>
          <w:u w:val="single" w:color="000000"/>
        </w:rPr>
        <w:t>交通银行股份有限公司</w:t>
      </w:r>
      <w:r>
        <w:rPr>
          <w:rFonts w:ascii="Calibri" w:eastAsia="Calibri" w:hAnsi="Calibri" w:cs="Calibri"/>
          <w:b/>
          <w:sz w:val="36"/>
        </w:rPr>
        <w:t xml:space="preserve">            </w:t>
      </w:r>
    </w:p>
    <w:p w14:paraId="777F0C6B" w14:textId="77777777" w:rsidR="002C1873" w:rsidRDefault="00941ABA">
      <w:pPr>
        <w:spacing w:after="191"/>
        <w:ind w:left="77" w:firstLine="0"/>
        <w:jc w:val="center"/>
      </w:pPr>
      <w:r>
        <w:rPr>
          <w:rFonts w:ascii="Calibri" w:eastAsia="Calibri" w:hAnsi="Calibri" w:cs="Calibri"/>
          <w:sz w:val="32"/>
        </w:rPr>
        <w:t xml:space="preserve"> </w:t>
      </w:r>
    </w:p>
    <w:p w14:paraId="600C52F0" w14:textId="77777777" w:rsidR="002C1873" w:rsidRDefault="00941ABA">
      <w:pPr>
        <w:spacing w:after="2220"/>
        <w:ind w:left="69" w:firstLine="0"/>
        <w:jc w:val="center"/>
      </w:pPr>
      <w:r>
        <w:rPr>
          <w:rFonts w:ascii="Calibri" w:eastAsia="Calibri" w:hAnsi="Calibri" w:cs="Calibri"/>
          <w:sz w:val="28"/>
        </w:rPr>
        <w:t xml:space="preserve"> </w:t>
      </w:r>
    </w:p>
    <w:p w14:paraId="53D6BAF2" w14:textId="77777777" w:rsidR="002C1873" w:rsidRDefault="00941ABA">
      <w:pPr>
        <w:spacing w:after="0"/>
        <w:ind w:left="0" w:firstLine="0"/>
      </w:pPr>
      <w:r>
        <w:rPr>
          <w:rFonts w:ascii="Calibri" w:eastAsia="Calibri" w:hAnsi="Calibri" w:cs="Calibri"/>
          <w:sz w:val="18"/>
        </w:rPr>
        <w:t xml:space="preserve"> </w:t>
      </w:r>
    </w:p>
    <w:p w14:paraId="6FCEB61F" w14:textId="77777777" w:rsidR="002C1873" w:rsidRDefault="00941ABA">
      <w:pPr>
        <w:spacing w:after="0"/>
        <w:ind w:left="0" w:firstLine="0"/>
      </w:pPr>
      <w:r>
        <w:rPr>
          <w:rFonts w:ascii="Calibri" w:eastAsia="Calibri" w:hAnsi="Calibri" w:cs="Calibri"/>
          <w:sz w:val="18"/>
        </w:rPr>
        <w:t xml:space="preserve"> </w:t>
      </w:r>
    </w:p>
    <w:p w14:paraId="682DA5CA" w14:textId="77777777" w:rsidR="002C1873" w:rsidRDefault="00941ABA">
      <w:pPr>
        <w:spacing w:after="0"/>
        <w:ind w:left="0" w:firstLine="0"/>
      </w:pPr>
      <w:r>
        <w:rPr>
          <w:rFonts w:ascii="Calibri" w:eastAsia="Calibri" w:hAnsi="Calibri" w:cs="Calibri"/>
          <w:sz w:val="18"/>
        </w:rPr>
        <w:t xml:space="preserve"> </w:t>
      </w:r>
    </w:p>
    <w:p w14:paraId="3A3E3131" w14:textId="77777777" w:rsidR="002C1873" w:rsidRDefault="00941ABA">
      <w:pPr>
        <w:spacing w:after="243"/>
        <w:ind w:left="5" w:firstLine="0"/>
        <w:jc w:val="center"/>
      </w:pPr>
      <w:r>
        <w:rPr>
          <w:sz w:val="28"/>
        </w:rPr>
        <w:t>目</w:t>
      </w:r>
      <w:r>
        <w:rPr>
          <w:rFonts w:ascii="Calibri" w:eastAsia="Calibri" w:hAnsi="Calibri" w:cs="Calibri"/>
          <w:sz w:val="28"/>
        </w:rPr>
        <w:t xml:space="preserve">    </w:t>
      </w:r>
      <w:r>
        <w:rPr>
          <w:sz w:val="28"/>
        </w:rPr>
        <w:t>录</w:t>
      </w:r>
      <w:r>
        <w:rPr>
          <w:rFonts w:ascii="Calibri" w:eastAsia="Calibri" w:hAnsi="Calibri" w:cs="Calibri"/>
          <w:sz w:val="28"/>
        </w:rPr>
        <w:t xml:space="preserve"> </w:t>
      </w:r>
    </w:p>
    <w:sdt>
      <w:sdtPr>
        <w:rPr>
          <w:rFonts w:ascii="宋体" w:eastAsia="宋体" w:hAnsi="宋体" w:cs="宋体"/>
          <w:sz w:val="24"/>
        </w:rPr>
        <w:id w:val="1897013026"/>
        <w:docPartObj>
          <w:docPartGallery w:val="Table of Contents"/>
        </w:docPartObj>
      </w:sdtPr>
      <w:sdtEndPr/>
      <w:sdtContent>
        <w:p w14:paraId="7EF1F379" w14:textId="77777777" w:rsidR="002C1873" w:rsidRDefault="00941ABA">
          <w:pPr>
            <w:pStyle w:val="TOC1"/>
            <w:tabs>
              <w:tab w:val="right" w:leader="dot" w:pos="8300"/>
            </w:tabs>
          </w:pPr>
          <w:r>
            <w:fldChar w:fldCharType="begin"/>
          </w:r>
          <w:r>
            <w:instrText xml:space="preserve"> TOC \o "1-1" \h \z \u </w:instrText>
          </w:r>
          <w:r>
            <w:fldChar w:fldCharType="separate"/>
          </w:r>
          <w:hyperlink w:anchor="_Toc74522">
            <w:r>
              <w:rPr>
                <w:sz w:val="28"/>
              </w:rPr>
              <w:t xml:space="preserve"> </w:t>
            </w:r>
            <w:r>
              <w:rPr>
                <w:rFonts w:ascii="宋体" w:eastAsia="宋体" w:hAnsi="宋体" w:cs="宋体"/>
              </w:rPr>
              <w:t>第一部分</w:t>
            </w:r>
            <w:r>
              <w:rPr>
                <w:rFonts w:ascii="Times New Roman" w:eastAsia="Times New Roman" w:hAnsi="Times New Roman" w:cs="Times New Roman"/>
              </w:rPr>
              <w:t xml:space="preserve">  </w:t>
            </w:r>
            <w:r>
              <w:rPr>
                <w:rFonts w:ascii="宋体" w:eastAsia="宋体" w:hAnsi="宋体" w:cs="宋体"/>
              </w:rPr>
              <w:t>前言</w:t>
            </w:r>
            <w:r>
              <w:tab/>
            </w:r>
            <w:r>
              <w:fldChar w:fldCharType="begin"/>
            </w:r>
            <w:r>
              <w:instrText>PAGEREF _Toc74522 \h</w:instrText>
            </w:r>
            <w:r>
              <w:fldChar w:fldCharType="separate"/>
            </w:r>
            <w:r>
              <w:t xml:space="preserve">1 </w:t>
            </w:r>
            <w:r>
              <w:fldChar w:fldCharType="end"/>
            </w:r>
          </w:hyperlink>
        </w:p>
        <w:p w14:paraId="23165E86" w14:textId="77777777" w:rsidR="002C1873" w:rsidRDefault="00941ABA">
          <w:pPr>
            <w:pStyle w:val="TOC1"/>
            <w:tabs>
              <w:tab w:val="right" w:leader="dot" w:pos="8300"/>
            </w:tabs>
          </w:pPr>
          <w:hyperlink w:anchor="_Toc74523">
            <w:r>
              <w:rPr>
                <w:rFonts w:ascii="宋体" w:eastAsia="宋体" w:hAnsi="宋体" w:cs="宋体"/>
              </w:rPr>
              <w:t>第二部分</w:t>
            </w:r>
            <w:r>
              <w:rPr>
                <w:rFonts w:ascii="Times New Roman" w:eastAsia="Times New Roman" w:hAnsi="Times New Roman" w:cs="Times New Roman"/>
              </w:rPr>
              <w:t xml:space="preserve">  </w:t>
            </w:r>
            <w:r>
              <w:rPr>
                <w:rFonts w:ascii="宋体" w:eastAsia="宋体" w:hAnsi="宋体" w:cs="宋体"/>
              </w:rPr>
              <w:t>释义</w:t>
            </w:r>
            <w:r>
              <w:tab/>
            </w:r>
            <w:r>
              <w:fldChar w:fldCharType="begin"/>
            </w:r>
            <w:r>
              <w:instrText>PAGEREF _Toc74523 \h</w:instrText>
            </w:r>
            <w:r>
              <w:fldChar w:fldCharType="separate"/>
            </w:r>
            <w:r>
              <w:t xml:space="preserve">3 </w:t>
            </w:r>
            <w:r>
              <w:fldChar w:fldCharType="end"/>
            </w:r>
          </w:hyperlink>
        </w:p>
        <w:p w14:paraId="2C34EE02" w14:textId="77777777" w:rsidR="002C1873" w:rsidRDefault="00941ABA">
          <w:pPr>
            <w:pStyle w:val="TOC1"/>
            <w:tabs>
              <w:tab w:val="right" w:leader="dot" w:pos="8300"/>
            </w:tabs>
          </w:pPr>
          <w:hyperlink w:anchor="_Toc74524">
            <w:r>
              <w:rPr>
                <w:rFonts w:ascii="宋体" w:eastAsia="宋体" w:hAnsi="宋体" w:cs="宋体"/>
              </w:rPr>
              <w:t>第三部分</w:t>
            </w:r>
            <w:r>
              <w:rPr>
                <w:rFonts w:ascii="Times New Roman" w:eastAsia="Times New Roman" w:hAnsi="Times New Roman" w:cs="Times New Roman"/>
              </w:rPr>
              <w:t xml:space="preserve">  </w:t>
            </w:r>
            <w:r>
              <w:rPr>
                <w:rFonts w:ascii="宋体" w:eastAsia="宋体" w:hAnsi="宋体" w:cs="宋体"/>
              </w:rPr>
              <w:t>基金的基本情况</w:t>
            </w:r>
            <w:r>
              <w:tab/>
            </w:r>
            <w:r>
              <w:fldChar w:fldCharType="begin"/>
            </w:r>
            <w:r>
              <w:instrText>PAGEREF _Toc74524 \h</w:instrText>
            </w:r>
            <w:r>
              <w:fldChar w:fldCharType="separate"/>
            </w:r>
            <w:r>
              <w:t>9</w:t>
            </w:r>
            <w:r>
              <w:t xml:space="preserve"> </w:t>
            </w:r>
            <w:r>
              <w:fldChar w:fldCharType="end"/>
            </w:r>
          </w:hyperlink>
        </w:p>
        <w:p w14:paraId="059B8677" w14:textId="77777777" w:rsidR="002C1873" w:rsidRDefault="00941ABA">
          <w:pPr>
            <w:pStyle w:val="TOC1"/>
            <w:tabs>
              <w:tab w:val="right" w:leader="dot" w:pos="8300"/>
            </w:tabs>
          </w:pPr>
          <w:hyperlink w:anchor="_Toc74525">
            <w:r>
              <w:rPr>
                <w:rFonts w:ascii="宋体" w:eastAsia="宋体" w:hAnsi="宋体" w:cs="宋体"/>
              </w:rPr>
              <w:t>第四部分</w:t>
            </w:r>
            <w:r>
              <w:rPr>
                <w:rFonts w:ascii="Times New Roman" w:eastAsia="Times New Roman" w:hAnsi="Times New Roman" w:cs="Times New Roman"/>
              </w:rPr>
              <w:t xml:space="preserve">  </w:t>
            </w:r>
            <w:r>
              <w:rPr>
                <w:rFonts w:ascii="宋体" w:eastAsia="宋体" w:hAnsi="宋体" w:cs="宋体"/>
              </w:rPr>
              <w:t>基金的历史沿革</w:t>
            </w:r>
            <w:r>
              <w:tab/>
            </w:r>
            <w:r>
              <w:fldChar w:fldCharType="begin"/>
            </w:r>
            <w:r>
              <w:instrText>PAGEREF _Toc74525 \h</w:instrText>
            </w:r>
            <w:r>
              <w:fldChar w:fldCharType="separate"/>
            </w:r>
            <w:r>
              <w:t xml:space="preserve">11 </w:t>
            </w:r>
            <w:r>
              <w:fldChar w:fldCharType="end"/>
            </w:r>
          </w:hyperlink>
        </w:p>
        <w:p w14:paraId="3A823E80" w14:textId="77777777" w:rsidR="002C1873" w:rsidRDefault="00941ABA">
          <w:pPr>
            <w:pStyle w:val="TOC1"/>
            <w:tabs>
              <w:tab w:val="right" w:leader="dot" w:pos="8300"/>
            </w:tabs>
          </w:pPr>
          <w:hyperlink w:anchor="_Toc74526">
            <w:r>
              <w:rPr>
                <w:rFonts w:ascii="宋体" w:eastAsia="宋体" w:hAnsi="宋体" w:cs="宋体"/>
              </w:rPr>
              <w:t>第五部分</w:t>
            </w:r>
            <w:r>
              <w:rPr>
                <w:rFonts w:ascii="Times New Roman" w:eastAsia="Times New Roman" w:hAnsi="Times New Roman" w:cs="Times New Roman"/>
              </w:rPr>
              <w:t xml:space="preserve">  </w:t>
            </w:r>
            <w:r>
              <w:rPr>
                <w:rFonts w:ascii="宋体" w:eastAsia="宋体" w:hAnsi="宋体" w:cs="宋体"/>
              </w:rPr>
              <w:t>基金的存续</w:t>
            </w:r>
            <w:r>
              <w:tab/>
            </w:r>
            <w:r>
              <w:fldChar w:fldCharType="begin"/>
            </w:r>
            <w:r>
              <w:instrText>PAGEREF _Toc7</w:instrText>
            </w:r>
            <w:r>
              <w:instrText>4526 \h</w:instrText>
            </w:r>
            <w:r>
              <w:fldChar w:fldCharType="separate"/>
            </w:r>
            <w:r>
              <w:t xml:space="preserve">12 </w:t>
            </w:r>
            <w:r>
              <w:fldChar w:fldCharType="end"/>
            </w:r>
          </w:hyperlink>
        </w:p>
        <w:p w14:paraId="31A481FA" w14:textId="77777777" w:rsidR="002C1873" w:rsidRDefault="00941ABA">
          <w:pPr>
            <w:pStyle w:val="TOC1"/>
            <w:tabs>
              <w:tab w:val="right" w:leader="dot" w:pos="8300"/>
            </w:tabs>
          </w:pPr>
          <w:hyperlink w:anchor="_Toc74527">
            <w:r>
              <w:rPr>
                <w:rFonts w:ascii="宋体" w:eastAsia="宋体" w:hAnsi="宋体" w:cs="宋体"/>
              </w:rPr>
              <w:t>第六部分</w:t>
            </w:r>
            <w:r>
              <w:rPr>
                <w:rFonts w:ascii="Times New Roman" w:eastAsia="Times New Roman" w:hAnsi="Times New Roman" w:cs="Times New Roman"/>
              </w:rPr>
              <w:t xml:space="preserve">  </w:t>
            </w:r>
            <w:r>
              <w:rPr>
                <w:rFonts w:ascii="宋体" w:eastAsia="宋体" w:hAnsi="宋体" w:cs="宋体"/>
              </w:rPr>
              <w:t>基金份额的申购与赎回</w:t>
            </w:r>
            <w:r>
              <w:tab/>
            </w:r>
            <w:r>
              <w:fldChar w:fldCharType="begin"/>
            </w:r>
            <w:r>
              <w:instrText>PAGEREF _Toc74527 \h</w:instrText>
            </w:r>
            <w:r>
              <w:fldChar w:fldCharType="separate"/>
            </w:r>
            <w:r>
              <w:t xml:space="preserve">13 </w:t>
            </w:r>
            <w:r>
              <w:fldChar w:fldCharType="end"/>
            </w:r>
          </w:hyperlink>
        </w:p>
        <w:p w14:paraId="0F1B269F" w14:textId="77777777" w:rsidR="002C1873" w:rsidRDefault="00941ABA">
          <w:pPr>
            <w:pStyle w:val="TOC1"/>
            <w:tabs>
              <w:tab w:val="right" w:leader="dot" w:pos="8300"/>
            </w:tabs>
          </w:pPr>
          <w:hyperlink w:anchor="_Toc74528">
            <w:r>
              <w:rPr>
                <w:rFonts w:ascii="宋体" w:eastAsia="宋体" w:hAnsi="宋体" w:cs="宋体"/>
              </w:rPr>
              <w:t>第七部分</w:t>
            </w:r>
            <w:r>
              <w:rPr>
                <w:rFonts w:ascii="Times New Roman" w:eastAsia="Times New Roman" w:hAnsi="Times New Roman" w:cs="Times New Roman"/>
              </w:rPr>
              <w:t xml:space="preserve">  </w:t>
            </w:r>
            <w:r>
              <w:rPr>
                <w:rFonts w:ascii="宋体" w:eastAsia="宋体" w:hAnsi="宋体" w:cs="宋体"/>
              </w:rPr>
              <w:t>基金合同当事人及权利义务</w:t>
            </w:r>
            <w:r>
              <w:tab/>
            </w:r>
            <w:r>
              <w:fldChar w:fldCharType="begin"/>
            </w:r>
            <w:r>
              <w:instrText>PAGEREF _Toc74528 \h</w:instrText>
            </w:r>
            <w:r>
              <w:fldChar w:fldCharType="separate"/>
            </w:r>
            <w:r>
              <w:t xml:space="preserve">22 </w:t>
            </w:r>
            <w:r>
              <w:fldChar w:fldCharType="end"/>
            </w:r>
          </w:hyperlink>
        </w:p>
        <w:p w14:paraId="1FA54A3A" w14:textId="77777777" w:rsidR="002C1873" w:rsidRDefault="00941ABA">
          <w:pPr>
            <w:pStyle w:val="TOC1"/>
            <w:tabs>
              <w:tab w:val="right" w:leader="dot" w:pos="8300"/>
            </w:tabs>
          </w:pPr>
          <w:hyperlink w:anchor="_Toc74529">
            <w:r>
              <w:rPr>
                <w:rFonts w:ascii="宋体" w:eastAsia="宋体" w:hAnsi="宋体" w:cs="宋体"/>
              </w:rPr>
              <w:t>第八部分</w:t>
            </w:r>
            <w:r>
              <w:rPr>
                <w:rFonts w:ascii="Times New Roman" w:eastAsia="Times New Roman" w:hAnsi="Times New Roman" w:cs="Times New Roman"/>
              </w:rPr>
              <w:t xml:space="preserve">  </w:t>
            </w:r>
            <w:r>
              <w:rPr>
                <w:rFonts w:ascii="宋体" w:eastAsia="宋体" w:hAnsi="宋体" w:cs="宋体"/>
              </w:rPr>
              <w:t>基金份额持有人大会</w:t>
            </w:r>
            <w:r>
              <w:tab/>
            </w:r>
            <w:r>
              <w:fldChar w:fldCharType="begin"/>
            </w:r>
            <w:r>
              <w:instrText>PAGEREF _Toc74529 \h</w:instrText>
            </w:r>
            <w:r>
              <w:fldChar w:fldCharType="separate"/>
            </w:r>
            <w:r>
              <w:t xml:space="preserve">29 </w:t>
            </w:r>
            <w:r>
              <w:fldChar w:fldCharType="end"/>
            </w:r>
          </w:hyperlink>
        </w:p>
        <w:p w14:paraId="231D49D8" w14:textId="77777777" w:rsidR="002C1873" w:rsidRDefault="00941ABA">
          <w:pPr>
            <w:pStyle w:val="TOC1"/>
            <w:tabs>
              <w:tab w:val="right" w:leader="dot" w:pos="8300"/>
            </w:tabs>
          </w:pPr>
          <w:hyperlink w:anchor="_Toc74530">
            <w:r>
              <w:rPr>
                <w:rFonts w:ascii="宋体" w:eastAsia="宋体" w:hAnsi="宋体" w:cs="宋体"/>
              </w:rPr>
              <w:t>第九部分</w:t>
            </w:r>
            <w:r>
              <w:rPr>
                <w:rFonts w:ascii="Times New Roman" w:eastAsia="Times New Roman" w:hAnsi="Times New Roman" w:cs="Times New Roman"/>
              </w:rPr>
              <w:t xml:space="preserve">  </w:t>
            </w:r>
            <w:r>
              <w:rPr>
                <w:rFonts w:ascii="宋体" w:eastAsia="宋体" w:hAnsi="宋体" w:cs="宋体"/>
              </w:rPr>
              <w:t>基金管理人、基金托管人的更换条件和程序</w:t>
            </w:r>
            <w:r>
              <w:tab/>
            </w:r>
            <w:r>
              <w:fldChar w:fldCharType="begin"/>
            </w:r>
            <w:r>
              <w:instrText>PAGEREF _Toc74530 \h</w:instrText>
            </w:r>
            <w:r>
              <w:fldChar w:fldCharType="separate"/>
            </w:r>
            <w:r>
              <w:t xml:space="preserve">38 </w:t>
            </w:r>
            <w:r>
              <w:fldChar w:fldCharType="end"/>
            </w:r>
          </w:hyperlink>
        </w:p>
        <w:p w14:paraId="35A6B4D8" w14:textId="77777777" w:rsidR="002C1873" w:rsidRDefault="00941ABA">
          <w:pPr>
            <w:pStyle w:val="TOC1"/>
            <w:tabs>
              <w:tab w:val="right" w:leader="dot" w:pos="8300"/>
            </w:tabs>
          </w:pPr>
          <w:hyperlink w:anchor="_Toc74531">
            <w:r>
              <w:rPr>
                <w:rFonts w:ascii="宋体" w:eastAsia="宋体" w:hAnsi="宋体" w:cs="宋体"/>
              </w:rPr>
              <w:t>第十部分</w:t>
            </w:r>
            <w:r>
              <w:rPr>
                <w:rFonts w:ascii="Times New Roman" w:eastAsia="Times New Roman" w:hAnsi="Times New Roman" w:cs="Times New Roman"/>
              </w:rPr>
              <w:t xml:space="preserve">  </w:t>
            </w:r>
            <w:r>
              <w:rPr>
                <w:rFonts w:ascii="宋体" w:eastAsia="宋体" w:hAnsi="宋体" w:cs="宋体"/>
              </w:rPr>
              <w:t>基金的托管</w:t>
            </w:r>
            <w:r>
              <w:tab/>
            </w:r>
            <w:r>
              <w:fldChar w:fldCharType="begin"/>
            </w:r>
            <w:r>
              <w:instrText>PAGEREF _Toc74531 \h</w:instrText>
            </w:r>
            <w:r>
              <w:fldChar w:fldCharType="separate"/>
            </w:r>
            <w:r>
              <w:t xml:space="preserve">41 </w:t>
            </w:r>
            <w:r>
              <w:fldChar w:fldCharType="end"/>
            </w:r>
          </w:hyperlink>
        </w:p>
        <w:p w14:paraId="57747FFC" w14:textId="77777777" w:rsidR="002C1873" w:rsidRDefault="00941ABA">
          <w:pPr>
            <w:pStyle w:val="TOC1"/>
            <w:tabs>
              <w:tab w:val="right" w:leader="dot" w:pos="8300"/>
            </w:tabs>
          </w:pPr>
          <w:hyperlink w:anchor="_Toc74532">
            <w:r>
              <w:rPr>
                <w:rFonts w:ascii="宋体" w:eastAsia="宋体" w:hAnsi="宋体" w:cs="宋体"/>
              </w:rPr>
              <w:t>第十一部分</w:t>
            </w:r>
            <w:r>
              <w:rPr>
                <w:rFonts w:ascii="Times New Roman" w:eastAsia="Times New Roman" w:hAnsi="Times New Roman" w:cs="Times New Roman"/>
              </w:rPr>
              <w:t xml:space="preserve">  </w:t>
            </w:r>
            <w:r>
              <w:rPr>
                <w:rFonts w:ascii="宋体" w:eastAsia="宋体" w:hAnsi="宋体" w:cs="宋体"/>
              </w:rPr>
              <w:t>基金份额的登记</w:t>
            </w:r>
            <w:r>
              <w:tab/>
            </w:r>
            <w:r>
              <w:fldChar w:fldCharType="begin"/>
            </w:r>
            <w:r>
              <w:instrText>PAGEREF _Toc74532 \h</w:instrText>
            </w:r>
            <w:r>
              <w:fldChar w:fldCharType="separate"/>
            </w:r>
            <w:r>
              <w:t xml:space="preserve">42 </w:t>
            </w:r>
            <w:r>
              <w:fldChar w:fldCharType="end"/>
            </w:r>
          </w:hyperlink>
        </w:p>
        <w:p w14:paraId="2B5EC542" w14:textId="77777777" w:rsidR="002C1873" w:rsidRDefault="00941ABA">
          <w:pPr>
            <w:pStyle w:val="TOC1"/>
            <w:tabs>
              <w:tab w:val="right" w:leader="dot" w:pos="8300"/>
            </w:tabs>
          </w:pPr>
          <w:hyperlink w:anchor="_Toc74533">
            <w:r>
              <w:rPr>
                <w:rFonts w:ascii="宋体" w:eastAsia="宋体" w:hAnsi="宋体" w:cs="宋体"/>
              </w:rPr>
              <w:t>第十二部分</w:t>
            </w:r>
            <w:r>
              <w:rPr>
                <w:rFonts w:ascii="Times New Roman" w:eastAsia="Times New Roman" w:hAnsi="Times New Roman" w:cs="Times New Roman"/>
              </w:rPr>
              <w:t xml:space="preserve">  </w:t>
            </w:r>
            <w:r>
              <w:rPr>
                <w:rFonts w:ascii="宋体" w:eastAsia="宋体" w:hAnsi="宋体" w:cs="宋体"/>
              </w:rPr>
              <w:t>基金的投资</w:t>
            </w:r>
            <w:r>
              <w:tab/>
            </w:r>
            <w:r>
              <w:fldChar w:fldCharType="begin"/>
            </w:r>
            <w:r>
              <w:instrText>PAGEREF _Toc74533 \h</w:instrText>
            </w:r>
            <w:r>
              <w:fldChar w:fldCharType="separate"/>
            </w:r>
            <w:r>
              <w:t xml:space="preserve">44 </w:t>
            </w:r>
            <w:r>
              <w:fldChar w:fldCharType="end"/>
            </w:r>
          </w:hyperlink>
        </w:p>
        <w:p w14:paraId="6DC23F3A" w14:textId="77777777" w:rsidR="002C1873" w:rsidRDefault="00941ABA">
          <w:pPr>
            <w:pStyle w:val="TOC1"/>
            <w:tabs>
              <w:tab w:val="right" w:leader="dot" w:pos="8300"/>
            </w:tabs>
          </w:pPr>
          <w:hyperlink w:anchor="_Toc74534">
            <w:r>
              <w:rPr>
                <w:rFonts w:ascii="宋体" w:eastAsia="宋体" w:hAnsi="宋体" w:cs="宋体"/>
              </w:rPr>
              <w:t>第十三部分</w:t>
            </w:r>
            <w:r>
              <w:rPr>
                <w:rFonts w:ascii="Times New Roman" w:eastAsia="Times New Roman" w:hAnsi="Times New Roman" w:cs="Times New Roman"/>
              </w:rPr>
              <w:t xml:space="preserve">  </w:t>
            </w:r>
            <w:r>
              <w:rPr>
                <w:rFonts w:ascii="宋体" w:eastAsia="宋体" w:hAnsi="宋体" w:cs="宋体"/>
              </w:rPr>
              <w:t>基金的财产</w:t>
            </w:r>
            <w:r>
              <w:tab/>
            </w:r>
            <w:r>
              <w:fldChar w:fldCharType="begin"/>
            </w:r>
            <w:r>
              <w:instrText xml:space="preserve">PAGEREF </w:instrText>
            </w:r>
            <w:r>
              <w:instrText>_Toc74534 \h</w:instrText>
            </w:r>
            <w:r>
              <w:fldChar w:fldCharType="separate"/>
            </w:r>
            <w:r>
              <w:t xml:space="preserve">55 </w:t>
            </w:r>
            <w:r>
              <w:fldChar w:fldCharType="end"/>
            </w:r>
          </w:hyperlink>
        </w:p>
        <w:p w14:paraId="5000947F" w14:textId="77777777" w:rsidR="002C1873" w:rsidRDefault="00941ABA">
          <w:pPr>
            <w:pStyle w:val="TOC1"/>
            <w:tabs>
              <w:tab w:val="right" w:leader="dot" w:pos="8300"/>
            </w:tabs>
          </w:pPr>
          <w:hyperlink w:anchor="_Toc74535">
            <w:r>
              <w:rPr>
                <w:rFonts w:ascii="宋体" w:eastAsia="宋体" w:hAnsi="宋体" w:cs="宋体"/>
              </w:rPr>
              <w:t>第十四部分</w:t>
            </w:r>
            <w:r>
              <w:rPr>
                <w:rFonts w:ascii="Times New Roman" w:eastAsia="Times New Roman" w:hAnsi="Times New Roman" w:cs="Times New Roman"/>
              </w:rPr>
              <w:t xml:space="preserve">  </w:t>
            </w:r>
            <w:r>
              <w:rPr>
                <w:rFonts w:ascii="宋体" w:eastAsia="宋体" w:hAnsi="宋体" w:cs="宋体"/>
              </w:rPr>
              <w:t>基金资产估值</w:t>
            </w:r>
            <w:r>
              <w:tab/>
            </w:r>
            <w:r>
              <w:fldChar w:fldCharType="begin"/>
            </w:r>
            <w:r>
              <w:instrText>PAGEREF _Toc74535 \h</w:instrText>
            </w:r>
            <w:r>
              <w:fldChar w:fldCharType="separate"/>
            </w:r>
            <w:r>
              <w:t xml:space="preserve">56 </w:t>
            </w:r>
            <w:r>
              <w:fldChar w:fldCharType="end"/>
            </w:r>
          </w:hyperlink>
        </w:p>
        <w:p w14:paraId="414DB2DD" w14:textId="77777777" w:rsidR="002C1873" w:rsidRDefault="00941ABA">
          <w:pPr>
            <w:pStyle w:val="TOC1"/>
            <w:tabs>
              <w:tab w:val="right" w:leader="dot" w:pos="8300"/>
            </w:tabs>
          </w:pPr>
          <w:hyperlink w:anchor="_Toc74536">
            <w:r>
              <w:rPr>
                <w:rFonts w:ascii="宋体" w:eastAsia="宋体" w:hAnsi="宋体" w:cs="宋体"/>
              </w:rPr>
              <w:t>第十五部分</w:t>
            </w:r>
            <w:r>
              <w:rPr>
                <w:rFonts w:ascii="Times New Roman" w:eastAsia="Times New Roman" w:hAnsi="Times New Roman" w:cs="Times New Roman"/>
              </w:rPr>
              <w:t xml:space="preserve">  </w:t>
            </w:r>
            <w:r>
              <w:rPr>
                <w:rFonts w:ascii="宋体" w:eastAsia="宋体" w:hAnsi="宋体" w:cs="宋体"/>
              </w:rPr>
              <w:t>基金费用</w:t>
            </w:r>
            <w:r>
              <w:rPr>
                <w:rFonts w:ascii="宋体" w:eastAsia="宋体" w:hAnsi="宋体" w:cs="宋体"/>
              </w:rPr>
              <w:t>与税收</w:t>
            </w:r>
            <w:r>
              <w:tab/>
            </w:r>
            <w:r>
              <w:fldChar w:fldCharType="begin"/>
            </w:r>
            <w:r>
              <w:instrText>PAGEREF _Toc74536 \h</w:instrText>
            </w:r>
            <w:r>
              <w:fldChar w:fldCharType="separate"/>
            </w:r>
            <w:r>
              <w:t xml:space="preserve">63 </w:t>
            </w:r>
            <w:r>
              <w:fldChar w:fldCharType="end"/>
            </w:r>
          </w:hyperlink>
        </w:p>
        <w:p w14:paraId="5CD3A33F" w14:textId="77777777" w:rsidR="002C1873" w:rsidRDefault="00941ABA">
          <w:pPr>
            <w:pStyle w:val="TOC1"/>
            <w:tabs>
              <w:tab w:val="right" w:leader="dot" w:pos="8300"/>
            </w:tabs>
          </w:pPr>
          <w:hyperlink w:anchor="_Toc74537">
            <w:r>
              <w:rPr>
                <w:rFonts w:ascii="宋体" w:eastAsia="宋体" w:hAnsi="宋体" w:cs="宋体"/>
              </w:rPr>
              <w:t>第十六部分</w:t>
            </w:r>
            <w:r>
              <w:rPr>
                <w:rFonts w:ascii="Times New Roman" w:eastAsia="Times New Roman" w:hAnsi="Times New Roman" w:cs="Times New Roman"/>
              </w:rPr>
              <w:t xml:space="preserve">  </w:t>
            </w:r>
            <w:r>
              <w:rPr>
                <w:rFonts w:ascii="宋体" w:eastAsia="宋体" w:hAnsi="宋体" w:cs="宋体"/>
              </w:rPr>
              <w:t>基金的收益与分配</w:t>
            </w:r>
            <w:r>
              <w:tab/>
            </w:r>
            <w:r>
              <w:fldChar w:fldCharType="begin"/>
            </w:r>
            <w:r>
              <w:instrText>PAGEREF _Toc74537 \h</w:instrText>
            </w:r>
            <w:r>
              <w:fldChar w:fldCharType="separate"/>
            </w:r>
            <w:r>
              <w:t xml:space="preserve">66 </w:t>
            </w:r>
            <w:r>
              <w:fldChar w:fldCharType="end"/>
            </w:r>
          </w:hyperlink>
        </w:p>
        <w:p w14:paraId="3E2A955B" w14:textId="77777777" w:rsidR="002C1873" w:rsidRDefault="00941ABA">
          <w:pPr>
            <w:pStyle w:val="TOC1"/>
            <w:tabs>
              <w:tab w:val="right" w:leader="dot" w:pos="8300"/>
            </w:tabs>
          </w:pPr>
          <w:hyperlink w:anchor="_Toc74538">
            <w:r>
              <w:rPr>
                <w:rFonts w:ascii="宋体" w:eastAsia="宋体" w:hAnsi="宋体" w:cs="宋体"/>
              </w:rPr>
              <w:t>第十七部分</w:t>
            </w:r>
            <w:r>
              <w:rPr>
                <w:rFonts w:ascii="Times New Roman" w:eastAsia="Times New Roman" w:hAnsi="Times New Roman" w:cs="Times New Roman"/>
              </w:rPr>
              <w:t xml:space="preserve">  </w:t>
            </w:r>
            <w:r>
              <w:rPr>
                <w:rFonts w:ascii="宋体" w:eastAsia="宋体" w:hAnsi="宋体" w:cs="宋体"/>
              </w:rPr>
              <w:t>基金的会计与审计</w:t>
            </w:r>
            <w:r>
              <w:tab/>
            </w:r>
            <w:r>
              <w:fldChar w:fldCharType="begin"/>
            </w:r>
            <w:r>
              <w:instrText>PAGEREF _Toc74538 \h</w:instrText>
            </w:r>
            <w:r>
              <w:fldChar w:fldCharType="separate"/>
            </w:r>
            <w:r>
              <w:t xml:space="preserve">68 </w:t>
            </w:r>
            <w:r>
              <w:fldChar w:fldCharType="end"/>
            </w:r>
          </w:hyperlink>
        </w:p>
        <w:p w14:paraId="02B0AC5D" w14:textId="77777777" w:rsidR="002C1873" w:rsidRDefault="00941ABA">
          <w:pPr>
            <w:pStyle w:val="TOC1"/>
            <w:tabs>
              <w:tab w:val="right" w:leader="dot" w:pos="8300"/>
            </w:tabs>
          </w:pPr>
          <w:hyperlink w:anchor="_Toc74539">
            <w:r>
              <w:rPr>
                <w:rFonts w:ascii="宋体" w:eastAsia="宋体" w:hAnsi="宋体" w:cs="宋体"/>
              </w:rPr>
              <w:t>第十八部分</w:t>
            </w:r>
            <w:r>
              <w:rPr>
                <w:rFonts w:ascii="Times New Roman" w:eastAsia="Times New Roman" w:hAnsi="Times New Roman" w:cs="Times New Roman"/>
              </w:rPr>
              <w:t xml:space="preserve">  </w:t>
            </w:r>
            <w:r>
              <w:rPr>
                <w:rFonts w:ascii="宋体" w:eastAsia="宋体" w:hAnsi="宋体" w:cs="宋体"/>
              </w:rPr>
              <w:t>基金的信息披露</w:t>
            </w:r>
            <w:r>
              <w:tab/>
            </w:r>
            <w:r>
              <w:fldChar w:fldCharType="begin"/>
            </w:r>
            <w:r>
              <w:instrText>PAGEREF _Toc74539 \h</w:instrText>
            </w:r>
            <w:r>
              <w:fldChar w:fldCharType="separate"/>
            </w:r>
            <w:r>
              <w:t xml:space="preserve">69 </w:t>
            </w:r>
            <w:r>
              <w:fldChar w:fldCharType="end"/>
            </w:r>
          </w:hyperlink>
        </w:p>
        <w:p w14:paraId="4ED11944" w14:textId="77777777" w:rsidR="002C1873" w:rsidRDefault="00941ABA">
          <w:pPr>
            <w:pStyle w:val="TOC1"/>
            <w:tabs>
              <w:tab w:val="right" w:leader="dot" w:pos="8300"/>
            </w:tabs>
          </w:pPr>
          <w:hyperlink w:anchor="_Toc74540">
            <w:r>
              <w:rPr>
                <w:rFonts w:ascii="宋体" w:eastAsia="宋体" w:hAnsi="宋体" w:cs="宋体"/>
              </w:rPr>
              <w:t>第十九部分</w:t>
            </w:r>
            <w:r>
              <w:rPr>
                <w:rFonts w:ascii="Times New Roman" w:eastAsia="Times New Roman" w:hAnsi="Times New Roman" w:cs="Times New Roman"/>
              </w:rPr>
              <w:t xml:space="preserve">  </w:t>
            </w:r>
            <w:r>
              <w:rPr>
                <w:rFonts w:ascii="宋体" w:eastAsia="宋体" w:hAnsi="宋体" w:cs="宋体"/>
              </w:rPr>
              <w:t>基金合同的变更、终止与基金财产的清算</w:t>
            </w:r>
            <w:r>
              <w:tab/>
            </w:r>
            <w:r>
              <w:fldChar w:fldCharType="begin"/>
            </w:r>
            <w:r>
              <w:instrText>PAGEREF _Toc74540 \h</w:instrText>
            </w:r>
            <w:r>
              <w:fldChar w:fldCharType="separate"/>
            </w:r>
            <w:r>
              <w:t xml:space="preserve">76 </w:t>
            </w:r>
            <w:r>
              <w:fldChar w:fldCharType="end"/>
            </w:r>
          </w:hyperlink>
        </w:p>
        <w:p w14:paraId="46C3295C" w14:textId="77777777" w:rsidR="002C1873" w:rsidRDefault="00941ABA">
          <w:pPr>
            <w:pStyle w:val="TOC1"/>
            <w:tabs>
              <w:tab w:val="right" w:leader="dot" w:pos="8300"/>
            </w:tabs>
          </w:pPr>
          <w:hyperlink w:anchor="_Toc74541">
            <w:r>
              <w:rPr>
                <w:rFonts w:ascii="宋体" w:eastAsia="宋体" w:hAnsi="宋体" w:cs="宋体"/>
              </w:rPr>
              <w:t>第二十部分</w:t>
            </w:r>
            <w:r>
              <w:rPr>
                <w:rFonts w:ascii="Times New Roman" w:eastAsia="Times New Roman" w:hAnsi="Times New Roman" w:cs="Times New Roman"/>
              </w:rPr>
              <w:t xml:space="preserve">  </w:t>
            </w:r>
            <w:r>
              <w:rPr>
                <w:rFonts w:ascii="宋体" w:eastAsia="宋体" w:hAnsi="宋体" w:cs="宋体"/>
              </w:rPr>
              <w:t>违约责任</w:t>
            </w:r>
            <w:r>
              <w:tab/>
            </w:r>
            <w:r>
              <w:fldChar w:fldCharType="begin"/>
            </w:r>
            <w:r>
              <w:instrText>PAGEREF _Toc74541 \h</w:instrText>
            </w:r>
            <w:r>
              <w:fldChar w:fldCharType="separate"/>
            </w:r>
            <w:r>
              <w:t xml:space="preserve">78 </w:t>
            </w:r>
            <w:r>
              <w:fldChar w:fldCharType="end"/>
            </w:r>
          </w:hyperlink>
        </w:p>
        <w:p w14:paraId="48168F3B" w14:textId="77777777" w:rsidR="002C1873" w:rsidRDefault="00941ABA">
          <w:pPr>
            <w:pStyle w:val="TOC1"/>
            <w:tabs>
              <w:tab w:val="right" w:leader="dot" w:pos="8300"/>
            </w:tabs>
          </w:pPr>
          <w:hyperlink w:anchor="_Toc74542">
            <w:r>
              <w:rPr>
                <w:rFonts w:ascii="宋体" w:eastAsia="宋体" w:hAnsi="宋体" w:cs="宋体"/>
              </w:rPr>
              <w:t>第二十一部分</w:t>
            </w:r>
            <w:r>
              <w:rPr>
                <w:rFonts w:ascii="Times New Roman" w:eastAsia="Times New Roman" w:hAnsi="Times New Roman" w:cs="Times New Roman"/>
              </w:rPr>
              <w:t xml:space="preserve">  </w:t>
            </w:r>
            <w:r>
              <w:rPr>
                <w:rFonts w:ascii="宋体" w:eastAsia="宋体" w:hAnsi="宋体" w:cs="宋体"/>
              </w:rPr>
              <w:t>争议的处理和适用的法律</w:t>
            </w:r>
            <w:r>
              <w:tab/>
            </w:r>
            <w:r>
              <w:fldChar w:fldCharType="begin"/>
            </w:r>
            <w:r>
              <w:instrText>PAGEREF _Toc74542 \h</w:instrText>
            </w:r>
            <w:r>
              <w:fldChar w:fldCharType="separate"/>
            </w:r>
            <w:r>
              <w:t xml:space="preserve">79 </w:t>
            </w:r>
            <w:r>
              <w:fldChar w:fldCharType="end"/>
            </w:r>
          </w:hyperlink>
        </w:p>
        <w:p w14:paraId="248197FD" w14:textId="77777777" w:rsidR="002C1873" w:rsidRDefault="00941ABA">
          <w:pPr>
            <w:pStyle w:val="TOC1"/>
            <w:tabs>
              <w:tab w:val="right" w:leader="dot" w:pos="8300"/>
            </w:tabs>
          </w:pPr>
          <w:hyperlink w:anchor="_Toc74543">
            <w:r>
              <w:rPr>
                <w:rFonts w:ascii="宋体" w:eastAsia="宋体" w:hAnsi="宋体" w:cs="宋体"/>
              </w:rPr>
              <w:t>第二十二部分</w:t>
            </w:r>
            <w:r>
              <w:rPr>
                <w:rFonts w:ascii="Times New Roman" w:eastAsia="Times New Roman" w:hAnsi="Times New Roman" w:cs="Times New Roman"/>
              </w:rPr>
              <w:t xml:space="preserve">  </w:t>
            </w:r>
            <w:r>
              <w:rPr>
                <w:rFonts w:ascii="宋体" w:eastAsia="宋体" w:hAnsi="宋体" w:cs="宋体"/>
              </w:rPr>
              <w:t>基金合同的效力</w:t>
            </w:r>
            <w:r>
              <w:tab/>
            </w:r>
            <w:r>
              <w:fldChar w:fldCharType="begin"/>
            </w:r>
            <w:r>
              <w:instrText>PAGEREF _Toc74543 \h</w:instrText>
            </w:r>
            <w:r>
              <w:fldChar w:fldCharType="separate"/>
            </w:r>
            <w:r>
              <w:t xml:space="preserve">80 </w:t>
            </w:r>
            <w:r>
              <w:fldChar w:fldCharType="end"/>
            </w:r>
          </w:hyperlink>
        </w:p>
        <w:p w14:paraId="1AB07850" w14:textId="77777777" w:rsidR="002C1873" w:rsidRDefault="00941ABA">
          <w:pPr>
            <w:pStyle w:val="TOC1"/>
            <w:tabs>
              <w:tab w:val="right" w:leader="dot" w:pos="8300"/>
            </w:tabs>
          </w:pPr>
          <w:hyperlink w:anchor="_Toc74544">
            <w:r>
              <w:rPr>
                <w:rFonts w:ascii="宋体" w:eastAsia="宋体" w:hAnsi="宋体" w:cs="宋体"/>
              </w:rPr>
              <w:t>第二十三部分</w:t>
            </w:r>
            <w:r>
              <w:rPr>
                <w:rFonts w:ascii="Times New Roman" w:eastAsia="Times New Roman" w:hAnsi="Times New Roman" w:cs="Times New Roman"/>
              </w:rPr>
              <w:t xml:space="preserve">  </w:t>
            </w:r>
            <w:r>
              <w:rPr>
                <w:rFonts w:ascii="宋体" w:eastAsia="宋体" w:hAnsi="宋体" w:cs="宋体"/>
              </w:rPr>
              <w:t>其他事项</w:t>
            </w:r>
            <w:r>
              <w:tab/>
            </w:r>
            <w:r>
              <w:fldChar w:fldCharType="begin"/>
            </w:r>
            <w:r>
              <w:instrText>PAGEREF _Toc74544 \h</w:instrText>
            </w:r>
            <w:r>
              <w:fldChar w:fldCharType="separate"/>
            </w:r>
            <w:r>
              <w:t xml:space="preserve">81 </w:t>
            </w:r>
            <w:r>
              <w:fldChar w:fldCharType="end"/>
            </w:r>
          </w:hyperlink>
        </w:p>
        <w:p w14:paraId="7F045FC3" w14:textId="77777777" w:rsidR="002C1873" w:rsidRDefault="00941ABA">
          <w:pPr>
            <w:pStyle w:val="TOC1"/>
            <w:tabs>
              <w:tab w:val="right" w:leader="dot" w:pos="8300"/>
            </w:tabs>
          </w:pPr>
          <w:hyperlink w:anchor="_Toc74545">
            <w:r>
              <w:rPr>
                <w:rFonts w:ascii="宋体" w:eastAsia="宋体" w:hAnsi="宋体" w:cs="宋体"/>
              </w:rPr>
              <w:t>第二十四部分</w:t>
            </w:r>
            <w:r>
              <w:rPr>
                <w:rFonts w:ascii="Times New Roman" w:eastAsia="Times New Roman" w:hAnsi="Times New Roman" w:cs="Times New Roman"/>
              </w:rPr>
              <w:t xml:space="preserve">  </w:t>
            </w:r>
            <w:r>
              <w:rPr>
                <w:rFonts w:ascii="宋体" w:eastAsia="宋体" w:hAnsi="宋体" w:cs="宋体"/>
              </w:rPr>
              <w:t>基金合同内容摘要</w:t>
            </w:r>
            <w:r>
              <w:tab/>
            </w:r>
            <w:r>
              <w:fldChar w:fldCharType="begin"/>
            </w:r>
            <w:r>
              <w:instrText>PAGEREF _Toc74545 \h</w:instrText>
            </w:r>
            <w:r>
              <w:fldChar w:fldCharType="separate"/>
            </w:r>
            <w:r>
              <w:t xml:space="preserve">82 </w:t>
            </w:r>
            <w:r>
              <w:fldChar w:fldCharType="end"/>
            </w:r>
          </w:hyperlink>
        </w:p>
        <w:p w14:paraId="65DABFB6" w14:textId="77777777" w:rsidR="002C1873" w:rsidRDefault="00941ABA">
          <w:r>
            <w:fldChar w:fldCharType="end"/>
          </w:r>
        </w:p>
      </w:sdtContent>
    </w:sdt>
    <w:p w14:paraId="13F99D55" w14:textId="77777777" w:rsidR="002C1873" w:rsidRDefault="00941ABA">
      <w:pPr>
        <w:spacing w:after="0"/>
        <w:ind w:left="46" w:firstLine="0"/>
        <w:jc w:val="center"/>
      </w:pPr>
      <w:r>
        <w:rPr>
          <w:rFonts w:ascii="Calibri" w:eastAsia="Calibri" w:hAnsi="Calibri" w:cs="Calibri"/>
          <w:sz w:val="18"/>
        </w:rPr>
        <w:t xml:space="preserve"> </w:t>
      </w:r>
    </w:p>
    <w:p w14:paraId="6A159527" w14:textId="77777777" w:rsidR="002C1873" w:rsidRDefault="002C1873">
      <w:pPr>
        <w:sectPr w:rsidR="002C1873">
          <w:headerReference w:type="even" r:id="rId7"/>
          <w:headerReference w:type="default" r:id="rId8"/>
          <w:footerReference w:type="even" r:id="rId9"/>
          <w:footerReference w:type="default" r:id="rId10"/>
          <w:headerReference w:type="first" r:id="rId11"/>
          <w:footerReference w:type="first" r:id="rId12"/>
          <w:pgSz w:w="11906" w:h="16838"/>
          <w:pgMar w:top="1572" w:right="1806" w:bottom="991" w:left="1800" w:header="720" w:footer="720" w:gutter="0"/>
          <w:cols w:space="720"/>
        </w:sectPr>
      </w:pPr>
    </w:p>
    <w:p w14:paraId="5907D9C0" w14:textId="77777777" w:rsidR="002C1873" w:rsidRDefault="00941ABA">
      <w:pPr>
        <w:pStyle w:val="1"/>
        <w:spacing w:after="25"/>
        <w:ind w:left="247" w:right="479"/>
      </w:pPr>
      <w:bookmarkStart w:id="0" w:name="_Toc7452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D3979C3" w14:textId="77777777" w:rsidR="002C1873" w:rsidRDefault="00941ABA">
      <w:pPr>
        <w:spacing w:after="49"/>
        <w:ind w:left="0" w:firstLine="0"/>
      </w:pPr>
      <w:r>
        <w:rPr>
          <w:rFonts w:ascii="Calibri" w:eastAsia="Calibri" w:hAnsi="Calibri" w:cs="Calibri"/>
          <w:sz w:val="21"/>
        </w:rPr>
        <w:t xml:space="preserve"> </w:t>
      </w:r>
    </w:p>
    <w:p w14:paraId="4100ED9B" w14:textId="77777777" w:rsidR="002C1873" w:rsidRDefault="00941ABA">
      <w:pPr>
        <w:spacing w:after="81"/>
        <w:ind w:left="-5" w:right="1"/>
      </w:pPr>
      <w:r>
        <w:rPr>
          <w:rFonts w:ascii="Calibri" w:eastAsia="Calibri" w:hAnsi="Calibri" w:cs="Calibri"/>
        </w:rPr>
        <w:t xml:space="preserve">     </w:t>
      </w:r>
      <w:r>
        <w:t>一、订立本基金合同的目的、依据和原则</w:t>
      </w:r>
      <w:r>
        <w:rPr>
          <w:rFonts w:ascii="Calibri" w:eastAsia="Calibri" w:hAnsi="Calibri" w:cs="Calibri"/>
        </w:rPr>
        <w:t xml:space="preserve"> </w:t>
      </w:r>
    </w:p>
    <w:p w14:paraId="5BA81CE3" w14:textId="77777777" w:rsidR="002C1873" w:rsidRDefault="00941ABA">
      <w:pPr>
        <w:numPr>
          <w:ilvl w:val="0"/>
          <w:numId w:val="1"/>
        </w:numPr>
        <w:spacing w:after="0" w:line="383" w:lineRule="auto"/>
        <w:ind w:right="1" w:firstLine="480"/>
      </w:pPr>
      <w:r>
        <w:t>订立本基金合同的目的是保护投资人合法权益，明确基金合同当事人的权利义务，规范基金运作。</w:t>
      </w:r>
      <w:r>
        <w:rPr>
          <w:rFonts w:ascii="Calibri" w:eastAsia="Calibri" w:hAnsi="Calibri" w:cs="Calibri"/>
        </w:rPr>
        <w:t xml:space="preserve"> </w:t>
      </w:r>
    </w:p>
    <w:p w14:paraId="5B69188A" w14:textId="77777777" w:rsidR="002C1873" w:rsidRDefault="00941ABA">
      <w:pPr>
        <w:numPr>
          <w:ilvl w:val="0"/>
          <w:numId w:val="1"/>
        </w:numPr>
        <w:spacing w:after="0" w:line="383" w:lineRule="auto"/>
        <w:ind w:right="1" w:firstLine="480"/>
      </w:pPr>
      <w:r>
        <w:t>订立本基金合同的依据是《中华人民共和国民法典》（以下简称</w:t>
      </w:r>
      <w:r>
        <w:rPr>
          <w:rFonts w:ascii="Calibri" w:eastAsia="Calibri" w:hAnsi="Calibri" w:cs="Calibri"/>
        </w:rPr>
        <w:t>“</w:t>
      </w:r>
      <w:r>
        <w:t>《民法典》</w:t>
      </w:r>
      <w:r>
        <w:rPr>
          <w:rFonts w:ascii="Calibri" w:eastAsia="Calibri" w:hAnsi="Calibri" w:cs="Calibri"/>
        </w:rPr>
        <w:t>”</w:t>
      </w:r>
      <w:r>
        <w:t>）、《中华人民共和国证券投资基金法》（以下简称</w:t>
      </w:r>
      <w:r>
        <w:rPr>
          <w:rFonts w:ascii="Calibri" w:eastAsia="Calibri" w:hAnsi="Calibri" w:cs="Calibri"/>
        </w:rPr>
        <w:t>“</w:t>
      </w:r>
      <w:r>
        <w:t>《基金法》</w:t>
      </w:r>
      <w:r>
        <w:rPr>
          <w:rFonts w:ascii="Calibri" w:eastAsia="Calibri" w:hAnsi="Calibri" w:cs="Calibri"/>
        </w:rPr>
        <w:t>”</w:t>
      </w:r>
      <w:r>
        <w:t>）、《公开募集证券投资基金运作管理办法》（以下简称</w:t>
      </w:r>
      <w:r>
        <w:rPr>
          <w:rFonts w:ascii="Calibri" w:eastAsia="Calibri" w:hAnsi="Calibri" w:cs="Calibri"/>
        </w:rPr>
        <w:t>“</w:t>
      </w:r>
      <w:r>
        <w:t>《运作办法》</w:t>
      </w:r>
      <w:r>
        <w:rPr>
          <w:rFonts w:ascii="Calibri" w:eastAsia="Calibri" w:hAnsi="Calibri" w:cs="Calibri"/>
        </w:rPr>
        <w:t>”</w:t>
      </w:r>
      <w:r>
        <w:t>）、《公开募集证券投资基金销售机构监督管理办法》（以下简称</w:t>
      </w:r>
      <w:r>
        <w:rPr>
          <w:rFonts w:ascii="Calibri" w:eastAsia="Calibri" w:hAnsi="Calibri" w:cs="Calibri"/>
        </w:rPr>
        <w:t>“</w:t>
      </w:r>
      <w:r>
        <w:t>《销售办法》</w:t>
      </w:r>
      <w:r>
        <w:rPr>
          <w:rFonts w:ascii="Calibri" w:eastAsia="Calibri" w:hAnsi="Calibri" w:cs="Calibri"/>
        </w:rPr>
        <w:t>”</w:t>
      </w:r>
      <w:r>
        <w:t>）、《公开募集证券投资基金信息披露管理办法》（以下简称</w:t>
      </w:r>
      <w:r>
        <w:rPr>
          <w:rFonts w:ascii="Calibri" w:eastAsia="Calibri" w:hAnsi="Calibri" w:cs="Calibri"/>
        </w:rPr>
        <w:t>“</w:t>
      </w:r>
      <w:r>
        <w:t>《信息披露办法》</w:t>
      </w:r>
      <w:r>
        <w:rPr>
          <w:rFonts w:ascii="Calibri" w:eastAsia="Calibri" w:hAnsi="Calibri" w:cs="Calibri"/>
        </w:rPr>
        <w:t>”</w:t>
      </w:r>
      <w:r>
        <w:t>）、《公开募集开放式证券投资基金流动性风险管理规定》（以下简称</w:t>
      </w:r>
      <w:r>
        <w:rPr>
          <w:rFonts w:ascii="Calibri" w:eastAsia="Calibri" w:hAnsi="Calibri" w:cs="Calibri"/>
        </w:rPr>
        <w:t>“</w:t>
      </w:r>
      <w:r>
        <w:t>《流动性风险管理规定》</w:t>
      </w:r>
      <w:r>
        <w:rPr>
          <w:rFonts w:ascii="Calibri" w:eastAsia="Calibri" w:hAnsi="Calibri" w:cs="Calibri"/>
        </w:rPr>
        <w:t>”</w:t>
      </w:r>
      <w:r>
        <w:t>）和其他有关法律法规。</w:t>
      </w:r>
      <w:r>
        <w:rPr>
          <w:rFonts w:ascii="Calibri" w:eastAsia="Calibri" w:hAnsi="Calibri" w:cs="Calibri"/>
        </w:rPr>
        <w:t xml:space="preserve"> </w:t>
      </w:r>
    </w:p>
    <w:p w14:paraId="69DF4B6F" w14:textId="77777777" w:rsidR="002C1873" w:rsidRDefault="00941ABA">
      <w:pPr>
        <w:numPr>
          <w:ilvl w:val="0"/>
          <w:numId w:val="1"/>
        </w:numPr>
        <w:spacing w:after="0" w:line="385" w:lineRule="auto"/>
        <w:ind w:right="1" w:firstLine="480"/>
      </w:pPr>
      <w:r>
        <w:t>订立本基金合同的原则是平等自愿、诚实信用、充分保护投资人合法权益。</w:t>
      </w:r>
      <w:r>
        <w:rPr>
          <w:rFonts w:ascii="Calibri" w:eastAsia="Calibri" w:hAnsi="Calibri" w:cs="Calibri"/>
        </w:rPr>
        <w:t xml:space="preserve"> </w:t>
      </w:r>
    </w:p>
    <w:p w14:paraId="365DD158" w14:textId="77777777" w:rsidR="002C1873" w:rsidRDefault="00941ABA">
      <w:pPr>
        <w:numPr>
          <w:ilvl w:val="0"/>
          <w:numId w:val="2"/>
        </w:numPr>
        <w:spacing w:after="30" w:line="360" w:lineRule="auto"/>
        <w:ind w:right="1"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Calibri" w:eastAsia="Calibri" w:hAnsi="Calibri" w:cs="Calibri"/>
        </w:rPr>
        <w:t xml:space="preserve"> </w:t>
      </w:r>
    </w:p>
    <w:p w14:paraId="4834E5A6" w14:textId="77777777" w:rsidR="002C1873" w:rsidRDefault="00941ABA">
      <w:pPr>
        <w:spacing w:after="23" w:line="360" w:lineRule="auto"/>
        <w:ind w:left="-15" w:right="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Calibri" w:eastAsia="Calibri" w:hAnsi="Calibri" w:cs="Calibri"/>
          <w:sz w:val="21"/>
        </w:rPr>
        <w:t xml:space="preserve"> </w:t>
      </w:r>
    </w:p>
    <w:p w14:paraId="305AF27D" w14:textId="77777777" w:rsidR="002C1873" w:rsidRDefault="00941ABA">
      <w:pPr>
        <w:numPr>
          <w:ilvl w:val="0"/>
          <w:numId w:val="2"/>
        </w:numPr>
        <w:spacing w:after="131"/>
        <w:ind w:right="1" w:firstLine="480"/>
      </w:pPr>
      <w:r>
        <w:t>广发盛世精选混合型证券投资基金由广发资管盛世精选混合型集合资产</w:t>
      </w:r>
    </w:p>
    <w:p w14:paraId="2C156F71" w14:textId="77777777" w:rsidR="002C1873" w:rsidRDefault="00941ABA">
      <w:pPr>
        <w:spacing w:after="27" w:line="361" w:lineRule="auto"/>
        <w:ind w:left="-5" w:right="1"/>
      </w:pPr>
      <w:r>
        <w:t>管理计</w:t>
      </w:r>
      <w:r>
        <w:t>划变更而来，并经中国证券监督管理委员会（以下简称</w:t>
      </w:r>
      <w:r>
        <w:t>“</w:t>
      </w:r>
      <w:r>
        <w:t>中国证监会</w:t>
      </w:r>
      <w:r>
        <w:t>”</w:t>
      </w:r>
      <w:r>
        <w:t>）注册。</w:t>
      </w:r>
      <w:r>
        <w:rPr>
          <w:rFonts w:ascii="Calibri" w:eastAsia="Calibri" w:hAnsi="Calibri" w:cs="Calibri"/>
        </w:rPr>
        <w:t xml:space="preserve"> </w:t>
      </w:r>
    </w:p>
    <w:p w14:paraId="4D610736" w14:textId="77777777" w:rsidR="002C1873" w:rsidRDefault="00941ABA">
      <w:pPr>
        <w:spacing w:after="30" w:line="360" w:lineRule="auto"/>
        <w:ind w:left="-15" w:right="1" w:firstLine="480"/>
      </w:pPr>
      <w:r>
        <w:t>广发资管盛世精选混合型集合资产管理计划由广发金管家抗通胀通缩集合资产管理计划变更而来，广发金管家抗通胀通缩集合资产管理计划由广发证券资产管理（广东）有限公司依照《基金法》等法律法规及中国证监会的规定变更，并经中国证监会批准。</w:t>
      </w:r>
      <w:r>
        <w:rPr>
          <w:rFonts w:ascii="Calibri" w:eastAsia="Calibri" w:hAnsi="Calibri" w:cs="Calibri"/>
        </w:rPr>
        <w:t xml:space="preserve"> </w:t>
      </w:r>
    </w:p>
    <w:p w14:paraId="1E5E6F32" w14:textId="77777777" w:rsidR="002C1873" w:rsidRDefault="00941ABA">
      <w:pPr>
        <w:spacing w:line="360" w:lineRule="auto"/>
        <w:ind w:left="-15" w:right="1" w:firstLine="480"/>
      </w:pPr>
      <w:r>
        <w:lastRenderedPageBreak/>
        <w:t>中国证监会对广发资管盛世精选混合型集合资产管理计划变更为本基金的注册，并不表明其对本基金的投资价值和市场前景做出实质性判断或保证，也不表明投资于本基金没有风险。</w:t>
      </w:r>
      <w:r>
        <w:rPr>
          <w:rFonts w:ascii="Calibri" w:eastAsia="Calibri" w:hAnsi="Calibri" w:cs="Calibri"/>
        </w:rPr>
        <w:t xml:space="preserve"> </w:t>
      </w:r>
    </w:p>
    <w:p w14:paraId="27DC9D11" w14:textId="77777777" w:rsidR="002C1873" w:rsidRDefault="00941ABA">
      <w:pPr>
        <w:spacing w:after="23" w:line="360" w:lineRule="auto"/>
        <w:ind w:left="-15" w:right="1" w:firstLine="480"/>
      </w:pPr>
      <w:r>
        <w:t>基金管理人依照恪尽职守、诚实信用、谨慎勤勉的原</w:t>
      </w:r>
      <w:r>
        <w:t>则管理和运用基金财产，但不保证投资于本基金一定盈利，不保证最低收益，也不保证本金不受损失。</w:t>
      </w:r>
      <w:r>
        <w:rPr>
          <w:rFonts w:ascii="Calibri" w:eastAsia="Calibri" w:hAnsi="Calibri" w:cs="Calibri"/>
          <w:sz w:val="21"/>
        </w:rPr>
        <w:t xml:space="preserve"> </w:t>
      </w:r>
    </w:p>
    <w:p w14:paraId="55826F17" w14:textId="77777777" w:rsidR="002C1873" w:rsidRDefault="00941ABA">
      <w:pPr>
        <w:spacing w:after="23" w:line="360" w:lineRule="auto"/>
        <w:ind w:left="-15" w:right="1" w:firstLine="480"/>
      </w:pPr>
      <w:r>
        <w:t>投资者应当认真阅读基金招募说明书、基金产品资料概要、基金合同等信息披露文件，自主判断基金的投资价值，自主做出投资决策，自行承担投资风险。</w:t>
      </w:r>
      <w:r>
        <w:rPr>
          <w:rFonts w:ascii="Calibri" w:eastAsia="Calibri" w:hAnsi="Calibri" w:cs="Calibri"/>
          <w:sz w:val="21"/>
        </w:rPr>
        <w:t xml:space="preserve"> </w:t>
      </w:r>
    </w:p>
    <w:p w14:paraId="07EC9E00" w14:textId="77777777" w:rsidR="002C1873" w:rsidRDefault="00941ABA">
      <w:pPr>
        <w:numPr>
          <w:ilvl w:val="0"/>
          <w:numId w:val="3"/>
        </w:numPr>
        <w:spacing w:after="15" w:line="371" w:lineRule="auto"/>
        <w:ind w:right="1" w:firstLine="480"/>
      </w:pPr>
      <w:r>
        <w:t>基金管理人、基金托管人在本基金合同之外披露涉及本基金的信息，其内容涉及界定基金合同当事人之间权利义务关系的，如与基金合同有冲突，以基金合同为准。</w:t>
      </w:r>
      <w:r>
        <w:rPr>
          <w:rFonts w:ascii="Calibri" w:eastAsia="Calibri" w:hAnsi="Calibri" w:cs="Calibri"/>
        </w:rPr>
        <w:t xml:space="preserve"> </w:t>
      </w:r>
    </w:p>
    <w:p w14:paraId="1B7614E8" w14:textId="77777777" w:rsidR="002C1873" w:rsidRDefault="00941ABA">
      <w:pPr>
        <w:numPr>
          <w:ilvl w:val="0"/>
          <w:numId w:val="3"/>
        </w:numPr>
        <w:spacing w:after="30" w:line="360" w:lineRule="auto"/>
        <w:ind w:right="1" w:firstLine="480"/>
      </w:pPr>
      <w:r>
        <w:t>本基金按照中国法律法规成立并运作，若基金合同的内容与届时有效的法律法规的强制性规定不一致，应当以届时有效的法律法规的规定为准。</w:t>
      </w:r>
      <w:r>
        <w:rPr>
          <w:rFonts w:ascii="Calibri" w:eastAsia="Calibri" w:hAnsi="Calibri" w:cs="Calibri"/>
        </w:rPr>
        <w:t xml:space="preserve"> </w:t>
      </w:r>
    </w:p>
    <w:p w14:paraId="1C0CD6E2" w14:textId="77777777" w:rsidR="002C1873" w:rsidRDefault="00941ABA">
      <w:pPr>
        <w:numPr>
          <w:ilvl w:val="0"/>
          <w:numId w:val="3"/>
        </w:numPr>
        <w:spacing w:after="15" w:line="371" w:lineRule="auto"/>
        <w:ind w:right="1" w:firstLine="480"/>
      </w:pPr>
      <w:r>
        <w:t>本基金可根据投资策略需要或不同配置地市场环境的变化，选择将部分基金资产投资于港股或选择不将基金资产投资于港股，基金资产并非必然投资港股。</w:t>
      </w:r>
      <w:r>
        <w:rPr>
          <w:rFonts w:ascii="Calibri" w:eastAsia="Calibri" w:hAnsi="Calibri" w:cs="Calibri"/>
        </w:rPr>
        <w:t xml:space="preserve"> </w:t>
      </w:r>
    </w:p>
    <w:p w14:paraId="339C6455" w14:textId="77777777" w:rsidR="002C1873" w:rsidRDefault="00941ABA">
      <w:pPr>
        <w:numPr>
          <w:ilvl w:val="0"/>
          <w:numId w:val="3"/>
        </w:numPr>
        <w:spacing w:after="17" w:line="368" w:lineRule="auto"/>
        <w:ind w:right="1"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Calibri" w:eastAsia="Calibri" w:hAnsi="Calibri" w:cs="Calibri"/>
        </w:rPr>
        <w:t xml:space="preserve">T+0 </w:t>
      </w:r>
      <w:r>
        <w:t>回转交易，且对个股不设涨跌幅限制，港股股价可能表现出比</w:t>
      </w:r>
      <w:r>
        <w:t xml:space="preserve"> </w:t>
      </w:r>
      <w:r>
        <w:rPr>
          <w:rFonts w:ascii="Calibri" w:eastAsia="Calibri" w:hAnsi="Calibri" w:cs="Calibri"/>
        </w:rPr>
        <w:t xml:space="preserve">A </w:t>
      </w:r>
      <w:r>
        <w:t>股更为剧烈的股价波动）</w:t>
      </w:r>
      <w:r>
        <w:t>、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Calibri" w:eastAsia="Calibri" w:hAnsi="Calibri" w:cs="Calibri"/>
        </w:rPr>
        <w:t xml:space="preserve"> </w:t>
      </w:r>
    </w:p>
    <w:p w14:paraId="11C1EE9E" w14:textId="77777777" w:rsidR="002C1873" w:rsidRDefault="00941ABA">
      <w:pPr>
        <w:numPr>
          <w:ilvl w:val="0"/>
          <w:numId w:val="3"/>
        </w:numPr>
        <w:spacing w:after="32" w:line="360" w:lineRule="auto"/>
        <w:ind w:right="1" w:firstLine="480"/>
      </w:pPr>
      <w:r>
        <w:t>本基金面临投资特定品种（包括股指期货、国债期货、股票期权、资产支持证券、存托凭证等）的特有风险，详见本基金招募说明书。</w:t>
      </w:r>
      <w:r>
        <w:rPr>
          <w:rFonts w:ascii="Calibri" w:eastAsia="Calibri" w:hAnsi="Calibri" w:cs="Calibri"/>
        </w:rPr>
        <w:t xml:space="preserve"> </w:t>
      </w:r>
    </w:p>
    <w:p w14:paraId="57EBDFCA" w14:textId="77777777" w:rsidR="002C1873" w:rsidRDefault="00941ABA">
      <w:pPr>
        <w:numPr>
          <w:ilvl w:val="0"/>
          <w:numId w:val="3"/>
        </w:numPr>
        <w:spacing w:after="161"/>
        <w:ind w:right="1" w:firstLine="480"/>
      </w:pPr>
      <w:r>
        <w:t>本基金单一投资人持有基金份额数不得达到或者超过基金总份额的</w:t>
      </w:r>
      <w:r>
        <w:t xml:space="preserve"> </w:t>
      </w:r>
      <w:r>
        <w:rPr>
          <w:rFonts w:ascii="Calibri" w:eastAsia="Calibri" w:hAnsi="Calibri" w:cs="Calibri"/>
        </w:rPr>
        <w:t>50%</w:t>
      </w:r>
      <w:r>
        <w:t>，</w:t>
      </w:r>
    </w:p>
    <w:p w14:paraId="0EF531A9" w14:textId="77777777" w:rsidR="002C1873" w:rsidRDefault="00941ABA">
      <w:pPr>
        <w:spacing w:line="361" w:lineRule="auto"/>
        <w:ind w:left="-5" w:right="1"/>
      </w:pPr>
      <w:r>
        <w:t>但在基金运作过程中因基金份额赎回等基金管理人无法予以控制的情形导致被动达到或超过</w:t>
      </w:r>
      <w:r>
        <w:t xml:space="preserve"> </w:t>
      </w:r>
      <w:r>
        <w:rPr>
          <w:rFonts w:ascii="Calibri" w:eastAsia="Calibri" w:hAnsi="Calibri" w:cs="Calibri"/>
        </w:rPr>
        <w:t>50%</w:t>
      </w:r>
      <w:r>
        <w:t>的除外。法律法规或监管机构另有规定的，从</w:t>
      </w:r>
      <w:r>
        <w:t>其规定。</w:t>
      </w:r>
      <w:r>
        <w:rPr>
          <w:rFonts w:ascii="Calibri" w:eastAsia="Calibri" w:hAnsi="Calibri" w:cs="Calibri"/>
        </w:rPr>
        <w:t xml:space="preserve"> </w:t>
      </w:r>
    </w:p>
    <w:p w14:paraId="6F7EDBBC" w14:textId="77777777" w:rsidR="002C1873" w:rsidRDefault="00941ABA">
      <w:pPr>
        <w:pStyle w:val="1"/>
        <w:ind w:left="247" w:right="479"/>
      </w:pPr>
      <w:bookmarkStart w:id="1" w:name="_Toc7452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0C0B61A" w14:textId="77777777" w:rsidR="002C1873" w:rsidRDefault="00941ABA">
      <w:pPr>
        <w:spacing w:after="204"/>
        <w:ind w:left="420" w:firstLine="0"/>
      </w:pPr>
      <w:r>
        <w:rPr>
          <w:rFonts w:ascii="Calibri" w:eastAsia="Calibri" w:hAnsi="Calibri" w:cs="Calibri"/>
          <w:sz w:val="21"/>
        </w:rPr>
        <w:t xml:space="preserve"> </w:t>
      </w:r>
    </w:p>
    <w:p w14:paraId="2C16F88F" w14:textId="77777777" w:rsidR="002C1873" w:rsidRDefault="00941ABA">
      <w:pPr>
        <w:spacing w:after="158"/>
        <w:ind w:left="250" w:right="388"/>
        <w:jc w:val="center"/>
      </w:pPr>
      <w:r>
        <w:t>在本基金合同中，除非文意另有所指，下列词语或简称具有如下含义：</w:t>
      </w:r>
      <w:r>
        <w:rPr>
          <w:rFonts w:ascii="Calibri" w:eastAsia="Calibri" w:hAnsi="Calibri" w:cs="Calibri"/>
        </w:rPr>
        <w:t xml:space="preserve"> </w:t>
      </w:r>
    </w:p>
    <w:p w14:paraId="084A5C32" w14:textId="77777777" w:rsidR="002C1873" w:rsidRDefault="00941ABA">
      <w:pPr>
        <w:numPr>
          <w:ilvl w:val="0"/>
          <w:numId w:val="4"/>
        </w:numPr>
        <w:spacing w:after="1" w:line="383" w:lineRule="auto"/>
        <w:ind w:right="1"/>
      </w:pPr>
      <w:r>
        <w:t>基金或本基金：指广发盛世精选混合型证券投资基金，由广发资管盛世精选混合型集合资产管理计划变更而来</w:t>
      </w:r>
      <w:r>
        <w:rPr>
          <w:rFonts w:ascii="Calibri" w:eastAsia="Calibri" w:hAnsi="Calibri" w:cs="Calibri"/>
        </w:rPr>
        <w:t xml:space="preserve"> </w:t>
      </w:r>
    </w:p>
    <w:p w14:paraId="27BFA044" w14:textId="77777777" w:rsidR="002C1873" w:rsidRDefault="00941ABA">
      <w:pPr>
        <w:numPr>
          <w:ilvl w:val="0"/>
          <w:numId w:val="4"/>
        </w:numPr>
        <w:spacing w:after="0" w:line="383" w:lineRule="auto"/>
        <w:ind w:right="1"/>
      </w:pPr>
      <w:r>
        <w:t>基金管理人：指广发基金管理有限公司</w:t>
      </w:r>
      <w:r>
        <w:rPr>
          <w:rFonts w:ascii="Calibri" w:eastAsia="Calibri" w:hAnsi="Calibri" w:cs="Calibri"/>
        </w:rPr>
        <w:t xml:space="preserve"> 3</w:t>
      </w:r>
      <w:r>
        <w:t>、基金托管人：指交通银行股份有限公司</w:t>
      </w:r>
      <w:r>
        <w:rPr>
          <w:rFonts w:ascii="Calibri" w:eastAsia="Calibri" w:hAnsi="Calibri" w:cs="Calibri"/>
        </w:rPr>
        <w:t xml:space="preserve"> </w:t>
      </w:r>
    </w:p>
    <w:p w14:paraId="7D7409B8" w14:textId="77777777" w:rsidR="002C1873" w:rsidRDefault="00941ABA">
      <w:pPr>
        <w:numPr>
          <w:ilvl w:val="0"/>
          <w:numId w:val="5"/>
        </w:numPr>
        <w:spacing w:after="0" w:line="384" w:lineRule="auto"/>
        <w:ind w:right="1" w:firstLine="480"/>
      </w:pPr>
      <w:r>
        <w:t>基金合同或本基金合同：指《广发盛世精选混合型证券投资基金基金合同》及对本基金合同的任何有效修订和补充</w:t>
      </w:r>
      <w:r>
        <w:rPr>
          <w:rFonts w:ascii="Calibri" w:eastAsia="Calibri" w:hAnsi="Calibri" w:cs="Calibri"/>
        </w:rPr>
        <w:t xml:space="preserve"> </w:t>
      </w:r>
    </w:p>
    <w:p w14:paraId="67A5E0D0" w14:textId="77777777" w:rsidR="002C1873" w:rsidRDefault="00941ABA">
      <w:pPr>
        <w:numPr>
          <w:ilvl w:val="0"/>
          <w:numId w:val="5"/>
        </w:numPr>
        <w:spacing w:after="0" w:line="383" w:lineRule="auto"/>
        <w:ind w:right="1" w:firstLine="480"/>
      </w:pPr>
      <w:r>
        <w:t>托管协议：指基金管理人与基金托管人就本基金签订之《广发盛世精选混合型证券投资基金托管协议》及对该托管协议的任何有效修订和补充</w:t>
      </w:r>
      <w:r>
        <w:rPr>
          <w:rFonts w:ascii="Calibri" w:eastAsia="Calibri" w:hAnsi="Calibri" w:cs="Calibri"/>
        </w:rPr>
        <w:t xml:space="preserve"> </w:t>
      </w:r>
    </w:p>
    <w:p w14:paraId="61AE66E6" w14:textId="77777777" w:rsidR="002C1873" w:rsidRDefault="00941ABA">
      <w:pPr>
        <w:numPr>
          <w:ilvl w:val="0"/>
          <w:numId w:val="5"/>
        </w:numPr>
        <w:spacing w:after="0" w:line="385" w:lineRule="auto"/>
        <w:ind w:right="1" w:firstLine="480"/>
      </w:pPr>
      <w:r>
        <w:t>招募说明书：指《广发盛世精选混合型证券投资基金招募说明书》及其更新</w:t>
      </w:r>
      <w:r>
        <w:rPr>
          <w:rFonts w:ascii="Calibri" w:eastAsia="Calibri" w:hAnsi="Calibri" w:cs="Calibri"/>
        </w:rPr>
        <w:t xml:space="preserve"> </w:t>
      </w:r>
    </w:p>
    <w:p w14:paraId="7AAE6F80" w14:textId="77777777" w:rsidR="002C1873" w:rsidRDefault="00941ABA">
      <w:pPr>
        <w:numPr>
          <w:ilvl w:val="0"/>
          <w:numId w:val="5"/>
        </w:numPr>
        <w:spacing w:after="0" w:line="383" w:lineRule="auto"/>
        <w:ind w:right="1" w:firstLine="480"/>
      </w:pPr>
      <w:r>
        <w:t>基金产品资料概要：指《广发盛世精选混合型证券投资基金产品资料概要》及其更新，是招募说明书的摘要文件</w:t>
      </w:r>
      <w:r>
        <w:rPr>
          <w:rFonts w:ascii="Calibri" w:eastAsia="Calibri" w:hAnsi="Calibri" w:cs="Calibri"/>
        </w:rPr>
        <w:t xml:space="preserve"> </w:t>
      </w:r>
    </w:p>
    <w:p w14:paraId="10F87B90" w14:textId="77777777" w:rsidR="002C1873" w:rsidRDefault="00941ABA">
      <w:pPr>
        <w:numPr>
          <w:ilvl w:val="0"/>
          <w:numId w:val="5"/>
        </w:numPr>
        <w:spacing w:after="4" w:line="383" w:lineRule="auto"/>
        <w:ind w:right="1" w:firstLine="480"/>
      </w:pPr>
      <w:r>
        <w:t>法律法规：指中国现行有效并公布实施的法律、行政法规、规范性文件、司法解释、行政规章以及其他对基金合同当事人有约束力的决定、决议、通知等</w:t>
      </w:r>
      <w:r>
        <w:rPr>
          <w:rFonts w:ascii="Calibri" w:eastAsia="Calibri" w:hAnsi="Calibri" w:cs="Calibri"/>
        </w:rPr>
        <w:t xml:space="preserve"> </w:t>
      </w:r>
    </w:p>
    <w:p w14:paraId="27A8F2BE" w14:textId="77777777" w:rsidR="002C1873" w:rsidRDefault="00941ABA">
      <w:pPr>
        <w:numPr>
          <w:ilvl w:val="0"/>
          <w:numId w:val="5"/>
        </w:numPr>
        <w:spacing w:after="12" w:line="378" w:lineRule="auto"/>
        <w:ind w:right="1" w:firstLine="480"/>
      </w:pPr>
      <w:r>
        <w:t>《基金法》：指</w:t>
      </w:r>
      <w:r>
        <w:t xml:space="preserve"> </w:t>
      </w:r>
      <w:r>
        <w:rPr>
          <w:rFonts w:ascii="Calibri" w:eastAsia="Calibri" w:hAnsi="Calibri" w:cs="Calibri"/>
        </w:rPr>
        <w:t xml:space="preserve">2003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28 </w:t>
      </w:r>
      <w:r>
        <w:t>日经第十届全国人民代表大会常</w:t>
      </w:r>
      <w:r>
        <w:t>务委员会第五次会议通过，经</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28 </w:t>
      </w:r>
      <w:r>
        <w:t>日第十一届全国人民代表大会常务委员会第三十次会议修订，自</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2015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24 </w:t>
      </w:r>
      <w:r>
        <w:t>日第十二届全国人民代表大会常务委员会第十四次会议《全国人民代表大会常务委员会关于修改</w:t>
      </w:r>
      <w:r>
        <w:rPr>
          <w:rFonts w:ascii="Calibri" w:eastAsia="Calibri" w:hAnsi="Calibri" w:cs="Calibri"/>
        </w:rPr>
        <w:t>&lt;</w:t>
      </w:r>
      <w:r>
        <w:t>中华人民共和国港口法</w:t>
      </w:r>
      <w:r>
        <w:rPr>
          <w:rFonts w:ascii="Calibri" w:eastAsia="Calibri" w:hAnsi="Calibri" w:cs="Calibri"/>
        </w:rPr>
        <w:t>&gt;</w:t>
      </w:r>
      <w:r>
        <w:t>等七部法律的决定》修正的《中华人民共和国证券投资基金法》及颁布机关对其不时做出的修订</w:t>
      </w:r>
      <w:r>
        <w:rPr>
          <w:rFonts w:ascii="Calibri" w:eastAsia="Calibri" w:hAnsi="Calibri" w:cs="Calibri"/>
        </w:rPr>
        <w:t xml:space="preserve"> </w:t>
      </w:r>
    </w:p>
    <w:p w14:paraId="17753C0B" w14:textId="77777777" w:rsidR="002C1873" w:rsidRDefault="00941ABA">
      <w:pPr>
        <w:numPr>
          <w:ilvl w:val="0"/>
          <w:numId w:val="5"/>
        </w:numPr>
        <w:spacing w:after="15" w:line="371" w:lineRule="auto"/>
        <w:ind w:right="1" w:firstLine="480"/>
      </w:pPr>
      <w:r>
        <w:t>《销售办法》：指中国证监会</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28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日实施的《公开募集证券投资基金销售机构监督管理</w:t>
      </w:r>
      <w:r>
        <w:t>办法》及颁布机关对其不时做出的修订</w:t>
      </w:r>
      <w:r>
        <w:rPr>
          <w:rFonts w:ascii="Calibri" w:eastAsia="Calibri" w:hAnsi="Calibri" w:cs="Calibri"/>
        </w:rPr>
        <w:t xml:space="preserve"> </w:t>
      </w:r>
    </w:p>
    <w:p w14:paraId="078D1D62" w14:textId="77777777" w:rsidR="002C1873" w:rsidRDefault="00941ABA">
      <w:pPr>
        <w:numPr>
          <w:ilvl w:val="0"/>
          <w:numId w:val="5"/>
        </w:numPr>
        <w:spacing w:line="380" w:lineRule="auto"/>
        <w:ind w:right="1" w:firstLine="480"/>
      </w:pPr>
      <w:r>
        <w:t>《信息披露办法》：指中国证监会</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26 </w:t>
      </w:r>
      <w:r>
        <w:t>日颁布、自</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20 </w:t>
      </w:r>
      <w:r>
        <w:t>日中国证监会《关于修改部分证券期货规章的决定》修正的《公开募集证券投资基金信息披露管理办法》及颁布机关对其不时做出的修订</w:t>
      </w:r>
      <w:r>
        <w:rPr>
          <w:rFonts w:ascii="Calibri" w:eastAsia="Calibri" w:hAnsi="Calibri" w:cs="Calibri"/>
        </w:rPr>
        <w:t xml:space="preserve"> </w:t>
      </w:r>
    </w:p>
    <w:p w14:paraId="4BACF298" w14:textId="77777777" w:rsidR="002C1873" w:rsidRDefault="00941ABA">
      <w:pPr>
        <w:numPr>
          <w:ilvl w:val="0"/>
          <w:numId w:val="5"/>
        </w:numPr>
        <w:spacing w:after="9" w:line="379" w:lineRule="auto"/>
        <w:ind w:right="1" w:firstLine="480"/>
      </w:pPr>
      <w:r>
        <w:t>《运作办法》：指中国证监会</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7 </w:t>
      </w:r>
      <w:r>
        <w:t>日颁布、同年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8 </w:t>
      </w:r>
      <w:r>
        <w:t>日实施的《公开募集证券投资基金运作管理办法》及颁布机关对其不时做出的修订</w:t>
      </w:r>
      <w:r>
        <w:rPr>
          <w:rFonts w:ascii="Calibri" w:eastAsia="Calibri" w:hAnsi="Calibri" w:cs="Calibri"/>
        </w:rPr>
        <w:t xml:space="preserve"> </w:t>
      </w:r>
    </w:p>
    <w:p w14:paraId="44E3A1B0" w14:textId="77777777" w:rsidR="002C1873" w:rsidRDefault="00941ABA">
      <w:pPr>
        <w:numPr>
          <w:ilvl w:val="0"/>
          <w:numId w:val="5"/>
        </w:numPr>
        <w:spacing w:after="15" w:line="371" w:lineRule="auto"/>
        <w:ind w:right="1" w:firstLine="480"/>
      </w:pPr>
      <w:r>
        <w:t>《流动性风险管理规定》：指中国证监会</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31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日实施的《公开募集开放式证券投资基金流动性风险管理规定》及颁布机关对其不时做出的修订</w:t>
      </w:r>
      <w:r>
        <w:rPr>
          <w:rFonts w:ascii="Calibri" w:eastAsia="Calibri" w:hAnsi="Calibri" w:cs="Calibri"/>
        </w:rPr>
        <w:t xml:space="preserve"> </w:t>
      </w:r>
    </w:p>
    <w:p w14:paraId="6BBEA910" w14:textId="77777777" w:rsidR="002C1873" w:rsidRDefault="00941ABA">
      <w:pPr>
        <w:numPr>
          <w:ilvl w:val="0"/>
          <w:numId w:val="5"/>
        </w:numPr>
        <w:spacing w:after="15" w:line="371" w:lineRule="auto"/>
        <w:ind w:right="1" w:firstLine="480"/>
      </w:pPr>
      <w:r>
        <w:t>《操作指引》：指中国证监会</w:t>
      </w:r>
      <w:r>
        <w:t xml:space="preserve"> </w:t>
      </w:r>
      <w:r>
        <w:rPr>
          <w:rFonts w:ascii="Calibri" w:eastAsia="Calibri" w:hAnsi="Calibri" w:cs="Calibri"/>
        </w:rPr>
        <w:t xml:space="preserve">2018 </w:t>
      </w:r>
      <w:r>
        <w:t>年</w:t>
      </w:r>
      <w:r>
        <w:t xml:space="preserve"> </w:t>
      </w:r>
      <w:r>
        <w:rPr>
          <w:rFonts w:ascii="Calibri" w:eastAsia="Calibri" w:hAnsi="Calibri" w:cs="Calibri"/>
        </w:rPr>
        <w:t xml:space="preserve">11 </w:t>
      </w:r>
      <w:r>
        <w:t>月</w:t>
      </w:r>
      <w:r>
        <w:t xml:space="preserve"> </w:t>
      </w:r>
      <w:r>
        <w:rPr>
          <w:rFonts w:ascii="Calibri" w:eastAsia="Calibri" w:hAnsi="Calibri" w:cs="Calibri"/>
        </w:rPr>
        <w:t xml:space="preserve">30 </w:t>
      </w:r>
      <w:r>
        <w:t>日颁布实施的《证券公司大集合资产管理业务适用</w:t>
      </w:r>
      <w:r>
        <w:rPr>
          <w:rFonts w:ascii="Calibri" w:eastAsia="Calibri" w:hAnsi="Calibri" w:cs="Calibri"/>
        </w:rPr>
        <w:t>&lt;</w:t>
      </w:r>
      <w:r>
        <w:t>关于规范金融机构资产管理业务的指导意见</w:t>
      </w:r>
      <w:r>
        <w:rPr>
          <w:rFonts w:ascii="Calibri" w:eastAsia="Calibri" w:hAnsi="Calibri" w:cs="Calibri"/>
        </w:rPr>
        <w:t>&gt;</w:t>
      </w:r>
      <w:r>
        <w:t>操作指引》</w:t>
      </w:r>
      <w:r>
        <w:rPr>
          <w:rFonts w:ascii="Calibri" w:eastAsia="Calibri" w:hAnsi="Calibri" w:cs="Calibri"/>
        </w:rPr>
        <w:t xml:space="preserve"> </w:t>
      </w:r>
    </w:p>
    <w:p w14:paraId="0C68B9A3" w14:textId="77777777" w:rsidR="002C1873" w:rsidRDefault="00941ABA">
      <w:pPr>
        <w:numPr>
          <w:ilvl w:val="0"/>
          <w:numId w:val="5"/>
        </w:numPr>
        <w:spacing w:after="15" w:line="371" w:lineRule="auto"/>
        <w:ind w:right="1" w:firstLine="480"/>
      </w:pPr>
      <w:r>
        <w:t>大集合产品、集合计划或集合资产管理计划：依据《操作指引》进行规范，经中国证监会备案的投资者人数不受</w:t>
      </w:r>
      <w:r>
        <w:t xml:space="preserve"> </w:t>
      </w:r>
      <w:r>
        <w:rPr>
          <w:rFonts w:ascii="Calibri" w:eastAsia="Calibri" w:hAnsi="Calibri" w:cs="Calibri"/>
        </w:rPr>
        <w:t xml:space="preserve">200 </w:t>
      </w:r>
      <w:r>
        <w:t>人限制的集合资产管理计划，并按照《基金法》等公开募集证券投资基金相关法律、行政法规及中国证监会的规定管理运作</w:t>
      </w:r>
      <w:r>
        <w:rPr>
          <w:rFonts w:ascii="Calibri" w:eastAsia="Calibri" w:hAnsi="Calibri" w:cs="Calibri"/>
        </w:rPr>
        <w:t xml:space="preserve"> </w:t>
      </w:r>
    </w:p>
    <w:p w14:paraId="28A64835" w14:textId="77777777" w:rsidR="002C1873" w:rsidRDefault="00941ABA">
      <w:pPr>
        <w:numPr>
          <w:ilvl w:val="0"/>
          <w:numId w:val="5"/>
        </w:numPr>
        <w:spacing w:after="8" w:line="380" w:lineRule="auto"/>
        <w:ind w:right="1" w:firstLine="480"/>
      </w:pPr>
      <w:r>
        <w:t>《互联互通规定》：指中国证监会</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30 </w:t>
      </w:r>
      <w:r>
        <w:t>日颁布并实施的《内地与香港股票市场交易互联互通机制若干规定》及颁布机关对其不时做出的修订</w:t>
      </w:r>
      <w:r>
        <w:rPr>
          <w:rFonts w:ascii="Calibri" w:eastAsia="Calibri" w:hAnsi="Calibri" w:cs="Calibri"/>
        </w:rPr>
        <w:t xml:space="preserve"> </w:t>
      </w:r>
    </w:p>
    <w:p w14:paraId="0E2CD041" w14:textId="77777777" w:rsidR="002C1873" w:rsidRDefault="00941ABA">
      <w:pPr>
        <w:numPr>
          <w:ilvl w:val="0"/>
          <w:numId w:val="5"/>
        </w:numPr>
        <w:spacing w:after="15" w:line="371" w:lineRule="auto"/>
        <w:ind w:right="1" w:firstLine="480"/>
      </w:pPr>
      <w:r>
        <w:t>《沪港通业务实施办法》：指上海证券交易所</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26 </w:t>
      </w:r>
      <w:r>
        <w:t>日颁布并实施的《上海证券交易所沪港通业务实施办法》及上海证券交易所对其不时做出的修订</w:t>
      </w:r>
      <w:r>
        <w:rPr>
          <w:rFonts w:ascii="Calibri" w:eastAsia="Calibri" w:hAnsi="Calibri" w:cs="Calibri"/>
        </w:rPr>
        <w:t xml:space="preserve"> </w:t>
      </w:r>
    </w:p>
    <w:p w14:paraId="683E0D86" w14:textId="77777777" w:rsidR="002C1873" w:rsidRDefault="00941ABA">
      <w:pPr>
        <w:numPr>
          <w:ilvl w:val="0"/>
          <w:numId w:val="5"/>
        </w:numPr>
        <w:spacing w:after="15" w:line="371" w:lineRule="auto"/>
        <w:ind w:right="1" w:firstLine="480"/>
      </w:pPr>
      <w:r>
        <w:t>《深港通业务实施办法》：指深圳证券交易所</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30 </w:t>
      </w:r>
      <w:r>
        <w:t>日颁布并实施的《深圳</w:t>
      </w:r>
      <w:r>
        <w:t>证券交易所深港通业务实施办法》及深圳证券交易所对其不时做出的修订</w:t>
      </w:r>
      <w:r>
        <w:rPr>
          <w:rFonts w:ascii="Calibri" w:eastAsia="Calibri" w:hAnsi="Calibri" w:cs="Calibri"/>
        </w:rPr>
        <w:t xml:space="preserve"> </w:t>
      </w:r>
    </w:p>
    <w:p w14:paraId="2F99CB8F" w14:textId="77777777" w:rsidR="002C1873" w:rsidRDefault="00941ABA">
      <w:pPr>
        <w:numPr>
          <w:ilvl w:val="0"/>
          <w:numId w:val="5"/>
        </w:numPr>
        <w:spacing w:after="5" w:line="380" w:lineRule="auto"/>
        <w:ind w:right="1" w:firstLine="480"/>
      </w:pPr>
      <w:r>
        <w:t>《互联互通指引》：指中国证监会</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11 </w:t>
      </w:r>
      <w:r>
        <w:t>日颁布并实施的《证券基金经营机构参与内地与香港股票市场交易互联互通指引》</w:t>
      </w:r>
      <w:r>
        <w:rPr>
          <w:rFonts w:ascii="Calibri" w:eastAsia="Calibri" w:hAnsi="Calibri" w:cs="Calibri"/>
        </w:rPr>
        <w:t xml:space="preserve"> </w:t>
      </w:r>
    </w:p>
    <w:p w14:paraId="3A230CC8" w14:textId="77777777" w:rsidR="002C1873" w:rsidRDefault="00941ABA">
      <w:pPr>
        <w:numPr>
          <w:ilvl w:val="0"/>
          <w:numId w:val="5"/>
        </w:numPr>
        <w:spacing w:after="16" w:line="365" w:lineRule="auto"/>
        <w:ind w:right="1"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w:t>
      </w:r>
      <w:r>
        <w:t>港股票市场交易互联互通机制（以下简称深港通）</w:t>
      </w:r>
      <w:r>
        <w:rPr>
          <w:rFonts w:ascii="Calibri" w:eastAsia="Calibri" w:hAnsi="Calibri" w:cs="Calibri"/>
        </w:rPr>
        <w:t xml:space="preserve"> 21</w:t>
      </w:r>
      <w:r>
        <w:t>、港股通：指内地投资者委托内地证券公司，经由境内证券交易所设立的证券交易服务公司，向香港联合交易所进行申报，买卖规定范围内的香港联合交易所上市的股票</w:t>
      </w:r>
      <w:r>
        <w:rPr>
          <w:rFonts w:ascii="Calibri" w:eastAsia="Calibri" w:hAnsi="Calibri" w:cs="Calibri"/>
        </w:rPr>
        <w:t xml:space="preserve"> </w:t>
      </w:r>
    </w:p>
    <w:p w14:paraId="6DAE3AB5" w14:textId="77777777" w:rsidR="002C1873" w:rsidRDefault="00941ABA">
      <w:pPr>
        <w:numPr>
          <w:ilvl w:val="0"/>
          <w:numId w:val="6"/>
        </w:numPr>
        <w:ind w:right="1" w:firstLine="480"/>
      </w:pPr>
      <w:r>
        <w:t>中国证监会：指中国证券监督管理委员会</w:t>
      </w:r>
      <w:r>
        <w:rPr>
          <w:rFonts w:ascii="Calibri" w:eastAsia="Calibri" w:hAnsi="Calibri" w:cs="Calibri"/>
        </w:rPr>
        <w:t xml:space="preserve"> </w:t>
      </w:r>
    </w:p>
    <w:p w14:paraId="500F1ABA" w14:textId="77777777" w:rsidR="002C1873" w:rsidRDefault="00941ABA">
      <w:pPr>
        <w:numPr>
          <w:ilvl w:val="0"/>
          <w:numId w:val="6"/>
        </w:numPr>
        <w:ind w:right="1" w:firstLine="480"/>
      </w:pPr>
      <w:r>
        <w:t>银行业监督管理机构：指中国人民银行和</w:t>
      </w:r>
      <w:r>
        <w:rPr>
          <w:rFonts w:ascii="Calibri" w:eastAsia="Calibri" w:hAnsi="Calibri" w:cs="Calibri"/>
        </w:rPr>
        <w:t>/</w:t>
      </w:r>
      <w:r>
        <w:t>或国家金融监督管理总局</w:t>
      </w:r>
      <w:r>
        <w:rPr>
          <w:rFonts w:ascii="Calibri" w:eastAsia="Calibri" w:hAnsi="Calibri" w:cs="Calibri"/>
        </w:rPr>
        <w:t xml:space="preserve"> </w:t>
      </w:r>
    </w:p>
    <w:p w14:paraId="6E813DD7" w14:textId="77777777" w:rsidR="002C1873" w:rsidRDefault="00941ABA">
      <w:pPr>
        <w:numPr>
          <w:ilvl w:val="0"/>
          <w:numId w:val="6"/>
        </w:numPr>
        <w:spacing w:after="1" w:line="383" w:lineRule="auto"/>
        <w:ind w:right="1" w:firstLine="480"/>
      </w:pPr>
      <w:r>
        <w:t>基金合同当事人：指受基金合同约束，根据基金合同享有权利并承担义务的法律主体，包括基金管理人、基金托管人和基金份额持有人</w:t>
      </w:r>
      <w:r>
        <w:rPr>
          <w:rFonts w:ascii="Calibri" w:eastAsia="Calibri" w:hAnsi="Calibri" w:cs="Calibri"/>
        </w:rPr>
        <w:t xml:space="preserve"> </w:t>
      </w:r>
    </w:p>
    <w:p w14:paraId="6F2E4D00" w14:textId="77777777" w:rsidR="002C1873" w:rsidRDefault="00941ABA">
      <w:pPr>
        <w:numPr>
          <w:ilvl w:val="0"/>
          <w:numId w:val="6"/>
        </w:numPr>
        <w:ind w:right="1" w:firstLine="480"/>
      </w:pPr>
      <w:r>
        <w:t>个人投资者：指依据有关法律法规规定可投资于证券投资基金的自然人</w:t>
      </w:r>
      <w:r>
        <w:rPr>
          <w:rFonts w:ascii="Calibri" w:eastAsia="Calibri" w:hAnsi="Calibri" w:cs="Calibri"/>
        </w:rPr>
        <w:t xml:space="preserve"> </w:t>
      </w:r>
    </w:p>
    <w:p w14:paraId="5E4CE86B" w14:textId="77777777" w:rsidR="002C1873" w:rsidRDefault="00941ABA">
      <w:pPr>
        <w:numPr>
          <w:ilvl w:val="0"/>
          <w:numId w:val="6"/>
        </w:numPr>
        <w:spacing w:after="15" w:line="371" w:lineRule="auto"/>
        <w:ind w:right="1" w:firstLine="480"/>
      </w:pPr>
      <w:r>
        <w:t>机构投资者：指依法</w:t>
      </w:r>
      <w:r>
        <w:t>可以投资证券投资基金的、在中华人民共和国境内合法登记并存续或经有关政府部门批准设立并存续的企业法人、事业法人、社会团体或其他组织</w:t>
      </w:r>
      <w:r>
        <w:rPr>
          <w:rFonts w:ascii="Calibri" w:eastAsia="Calibri" w:hAnsi="Calibri" w:cs="Calibri"/>
        </w:rPr>
        <w:t xml:space="preserve"> </w:t>
      </w:r>
    </w:p>
    <w:p w14:paraId="477D2E9B" w14:textId="77777777" w:rsidR="002C1873" w:rsidRDefault="00941ABA">
      <w:pPr>
        <w:numPr>
          <w:ilvl w:val="0"/>
          <w:numId w:val="6"/>
        </w:numPr>
        <w:ind w:right="1" w:firstLine="480"/>
      </w:pPr>
      <w:r>
        <w:t>合格境外投资者：指符合《合格境外机构投资者和人民币合格境外机构</w:t>
      </w:r>
    </w:p>
    <w:p w14:paraId="2871D311" w14:textId="77777777" w:rsidR="002C1873" w:rsidRDefault="00941ABA">
      <w:pPr>
        <w:spacing w:after="31" w:line="360" w:lineRule="auto"/>
        <w:ind w:left="-5" w:right="1"/>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Calibri" w:eastAsia="Calibri" w:hAnsi="Calibri" w:cs="Calibri"/>
        </w:rPr>
        <w:t xml:space="preserve"> </w:t>
      </w:r>
    </w:p>
    <w:p w14:paraId="31BAF617" w14:textId="77777777" w:rsidR="002C1873" w:rsidRDefault="00941ABA">
      <w:pPr>
        <w:numPr>
          <w:ilvl w:val="0"/>
          <w:numId w:val="6"/>
        </w:numPr>
        <w:spacing w:after="2" w:line="383" w:lineRule="auto"/>
        <w:ind w:right="1" w:firstLine="480"/>
      </w:pPr>
      <w:r>
        <w:t>投资人、投资者：指个人投资者、机构投资者、合格境外投资者以及法律法规或中国证监会允许购买证券投资基金的其他投资人的合称</w:t>
      </w:r>
      <w:r>
        <w:rPr>
          <w:rFonts w:ascii="Calibri" w:eastAsia="Calibri" w:hAnsi="Calibri" w:cs="Calibri"/>
        </w:rPr>
        <w:t xml:space="preserve"> </w:t>
      </w:r>
    </w:p>
    <w:p w14:paraId="6C7F8BB2" w14:textId="77777777" w:rsidR="002C1873" w:rsidRDefault="00941ABA">
      <w:pPr>
        <w:numPr>
          <w:ilvl w:val="0"/>
          <w:numId w:val="6"/>
        </w:numPr>
        <w:spacing w:after="0" w:line="386" w:lineRule="auto"/>
        <w:ind w:right="1" w:firstLine="480"/>
      </w:pPr>
      <w:r>
        <w:t>基金份额持有人：指依基金合同和招募说明书合法取得基金份额的投资人</w:t>
      </w:r>
      <w:r>
        <w:rPr>
          <w:rFonts w:ascii="Calibri" w:eastAsia="Calibri" w:hAnsi="Calibri" w:cs="Calibri"/>
        </w:rPr>
        <w:t xml:space="preserve"> </w:t>
      </w:r>
    </w:p>
    <w:p w14:paraId="741F2678" w14:textId="77777777" w:rsidR="002C1873" w:rsidRDefault="00941ABA">
      <w:pPr>
        <w:numPr>
          <w:ilvl w:val="0"/>
          <w:numId w:val="6"/>
        </w:numPr>
        <w:spacing w:after="1" w:line="383" w:lineRule="auto"/>
        <w:ind w:right="1" w:firstLine="480"/>
      </w:pPr>
      <w:r>
        <w:t>基金销售业务：指基金管理人或销售机构宣传推介基金，销售基金份额，办理基金份额的申购、赎回、转换、非交易过户、转托管及定期定额投</w:t>
      </w:r>
      <w:r>
        <w:t>资等业务</w:t>
      </w:r>
      <w:r>
        <w:rPr>
          <w:rFonts w:ascii="Calibri" w:eastAsia="Calibri" w:hAnsi="Calibri" w:cs="Calibri"/>
        </w:rPr>
        <w:t xml:space="preserve"> </w:t>
      </w:r>
    </w:p>
    <w:p w14:paraId="6A13BEB4" w14:textId="77777777" w:rsidR="002C1873" w:rsidRDefault="00941ABA">
      <w:pPr>
        <w:numPr>
          <w:ilvl w:val="0"/>
          <w:numId w:val="6"/>
        </w:numPr>
        <w:spacing w:after="16" w:line="371" w:lineRule="auto"/>
        <w:ind w:right="1" w:firstLine="480"/>
      </w:pPr>
      <w:r>
        <w:t>销售机构：指广发基金管理有限公司以及符合《销售办法》和中国证监会规定的其他条件，取得基金销售业务资格并与基金管理人签订了基金销售服务协议，办理基金销售业务的机构</w:t>
      </w:r>
      <w:r>
        <w:rPr>
          <w:rFonts w:ascii="Calibri" w:eastAsia="Calibri" w:hAnsi="Calibri" w:cs="Calibri"/>
        </w:rPr>
        <w:t xml:space="preserve"> </w:t>
      </w:r>
    </w:p>
    <w:p w14:paraId="1287FC00" w14:textId="77777777" w:rsidR="002C1873" w:rsidRDefault="00941ABA">
      <w:pPr>
        <w:numPr>
          <w:ilvl w:val="0"/>
          <w:numId w:val="6"/>
        </w:numPr>
        <w:spacing w:after="16" w:line="371" w:lineRule="auto"/>
        <w:ind w:right="1"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Calibri" w:eastAsia="Calibri" w:hAnsi="Calibri" w:cs="Calibri"/>
        </w:rPr>
        <w:t xml:space="preserve"> </w:t>
      </w:r>
    </w:p>
    <w:p w14:paraId="05DB421A" w14:textId="77777777" w:rsidR="002C1873" w:rsidRDefault="00941ABA">
      <w:pPr>
        <w:numPr>
          <w:ilvl w:val="0"/>
          <w:numId w:val="6"/>
        </w:numPr>
        <w:ind w:right="1" w:firstLine="480"/>
      </w:pPr>
      <w:r>
        <w:t>登记机构：指办理登记业务的机构。本基金登记机构为中国证券登记结</w:t>
      </w:r>
    </w:p>
    <w:p w14:paraId="47839877" w14:textId="77777777" w:rsidR="002C1873" w:rsidRDefault="00941ABA">
      <w:pPr>
        <w:spacing w:after="1" w:line="383" w:lineRule="auto"/>
        <w:ind w:left="-5" w:right="1"/>
      </w:pPr>
      <w:r>
        <w:t>算有限责任公司（简称</w:t>
      </w:r>
      <w:r>
        <w:t>“</w:t>
      </w:r>
      <w:r>
        <w:t>中登公司</w:t>
      </w:r>
      <w:r>
        <w:t>”</w:t>
      </w:r>
      <w:r>
        <w:t>）</w:t>
      </w:r>
      <w:r>
        <w:rPr>
          <w:rFonts w:ascii="Calibri" w:eastAsia="Calibri" w:hAnsi="Calibri" w:cs="Calibri"/>
        </w:rPr>
        <w:t xml:space="preserve"> 34</w:t>
      </w:r>
      <w:r>
        <w:t>、基金账户：指登记机构为投资人开立的、记录其持有的、基金管理人所管理的基金份额余额及其变动情况的账户</w:t>
      </w:r>
      <w:r>
        <w:rPr>
          <w:rFonts w:ascii="Calibri" w:eastAsia="Calibri" w:hAnsi="Calibri" w:cs="Calibri"/>
        </w:rPr>
        <w:t xml:space="preserve"> </w:t>
      </w:r>
    </w:p>
    <w:p w14:paraId="1E7CEFD7" w14:textId="77777777" w:rsidR="002C1873" w:rsidRDefault="00941ABA">
      <w:pPr>
        <w:numPr>
          <w:ilvl w:val="0"/>
          <w:numId w:val="7"/>
        </w:numPr>
        <w:spacing w:after="16" w:line="371" w:lineRule="auto"/>
        <w:ind w:right="1" w:firstLine="480"/>
      </w:pPr>
      <w:r>
        <w:t>基金交易账户：指销售机构为投资人开立的、记录投资人通过该销售机构办理申购、赎回、转换、非交易过户、转托管</w:t>
      </w:r>
      <w:r>
        <w:t>及定期定额投资等业务而引起的基金份额变动及结余情况的账户</w:t>
      </w:r>
      <w:r>
        <w:rPr>
          <w:rFonts w:ascii="Calibri" w:eastAsia="Calibri" w:hAnsi="Calibri" w:cs="Calibri"/>
        </w:rPr>
        <w:t xml:space="preserve"> </w:t>
      </w:r>
    </w:p>
    <w:p w14:paraId="3A09C015" w14:textId="77777777" w:rsidR="002C1873" w:rsidRDefault="00941ABA">
      <w:pPr>
        <w:numPr>
          <w:ilvl w:val="0"/>
          <w:numId w:val="7"/>
        </w:numPr>
        <w:spacing w:after="15" w:line="371" w:lineRule="auto"/>
        <w:ind w:right="1" w:firstLine="480"/>
      </w:pPr>
      <w:r>
        <w:t>基金合同生效日：指《广发盛世精选混合型证券投资基金基金合同》生效日，原《广发资管盛世精选混合型集合资产管理计划资产管理合同》同日起失效</w:t>
      </w:r>
      <w:r>
        <w:rPr>
          <w:rFonts w:ascii="Calibri" w:eastAsia="Calibri" w:hAnsi="Calibri" w:cs="Calibri"/>
        </w:rPr>
        <w:t xml:space="preserve"> </w:t>
      </w:r>
    </w:p>
    <w:p w14:paraId="231AA937" w14:textId="77777777" w:rsidR="002C1873" w:rsidRDefault="00941ABA">
      <w:pPr>
        <w:numPr>
          <w:ilvl w:val="0"/>
          <w:numId w:val="7"/>
        </w:numPr>
        <w:spacing w:after="1" w:line="383" w:lineRule="auto"/>
        <w:ind w:right="1" w:firstLine="480"/>
      </w:pPr>
      <w:r>
        <w:t>基金合同终止日：指基金合同规定的基金合同终止事由出现后，基金财产清算完毕，清算结果报中国证监会备案后予以公告的日期</w:t>
      </w:r>
      <w:r>
        <w:rPr>
          <w:rFonts w:ascii="Calibri" w:eastAsia="Calibri" w:hAnsi="Calibri" w:cs="Calibri"/>
        </w:rPr>
        <w:t xml:space="preserve"> </w:t>
      </w:r>
    </w:p>
    <w:p w14:paraId="50DA76AD" w14:textId="77777777" w:rsidR="002C1873" w:rsidRDefault="00941ABA">
      <w:pPr>
        <w:numPr>
          <w:ilvl w:val="0"/>
          <w:numId w:val="7"/>
        </w:numPr>
        <w:ind w:right="1" w:firstLine="480"/>
      </w:pPr>
      <w:r>
        <w:t>存续期：指基金合同生效至终止之间的不定期期限</w:t>
      </w:r>
      <w:r>
        <w:rPr>
          <w:rFonts w:ascii="Calibri" w:eastAsia="Calibri" w:hAnsi="Calibri" w:cs="Calibri"/>
        </w:rPr>
        <w:t xml:space="preserve"> </w:t>
      </w:r>
    </w:p>
    <w:p w14:paraId="6807A090" w14:textId="77777777" w:rsidR="002C1873" w:rsidRDefault="00941ABA">
      <w:pPr>
        <w:numPr>
          <w:ilvl w:val="0"/>
          <w:numId w:val="7"/>
        </w:numPr>
        <w:ind w:right="1" w:firstLine="480"/>
      </w:pPr>
      <w:r>
        <w:t>工作日：指上海证券交易所、深圳证券交易所的正常交易日</w:t>
      </w:r>
      <w:r>
        <w:rPr>
          <w:rFonts w:ascii="Calibri" w:eastAsia="Calibri" w:hAnsi="Calibri" w:cs="Calibri"/>
        </w:rPr>
        <w:t xml:space="preserve"> </w:t>
      </w:r>
    </w:p>
    <w:p w14:paraId="07A7ACBA" w14:textId="77777777" w:rsidR="002C1873" w:rsidRDefault="00941ABA">
      <w:pPr>
        <w:spacing w:after="2" w:line="384" w:lineRule="auto"/>
        <w:ind w:left="-15" w:right="1" w:firstLine="480"/>
      </w:pPr>
      <w:r>
        <w:rPr>
          <w:rFonts w:ascii="Calibri" w:eastAsia="Calibri" w:hAnsi="Calibri" w:cs="Calibri"/>
        </w:rPr>
        <w:t>40</w:t>
      </w:r>
      <w:r>
        <w:t>、</w:t>
      </w:r>
      <w:r>
        <w:rPr>
          <w:rFonts w:ascii="Calibri" w:eastAsia="Calibri" w:hAnsi="Calibri" w:cs="Calibri"/>
        </w:rPr>
        <w:t xml:space="preserve">T </w:t>
      </w:r>
      <w:r>
        <w:t>日：指销售机构在规定时间受理投资人申购、赎回或其他业务申请的开放日</w:t>
      </w:r>
      <w:r>
        <w:rPr>
          <w:rFonts w:ascii="Calibri" w:eastAsia="Calibri" w:hAnsi="Calibri" w:cs="Calibri"/>
        </w:rPr>
        <w:t xml:space="preserve"> </w:t>
      </w:r>
    </w:p>
    <w:p w14:paraId="469A0B13" w14:textId="77777777" w:rsidR="002C1873" w:rsidRDefault="00941ABA">
      <w:pPr>
        <w:numPr>
          <w:ilvl w:val="0"/>
          <w:numId w:val="8"/>
        </w:numPr>
        <w:ind w:right="1" w:firstLine="480"/>
      </w:pPr>
      <w:r>
        <w:rPr>
          <w:rFonts w:ascii="Calibri" w:eastAsia="Calibri" w:hAnsi="Calibri" w:cs="Calibri"/>
        </w:rPr>
        <w:t xml:space="preserve">T+n </w:t>
      </w:r>
      <w:r>
        <w:t>日：指自</w:t>
      </w:r>
      <w:r>
        <w:t xml:space="preserve"> </w:t>
      </w:r>
      <w:r>
        <w:rPr>
          <w:rFonts w:ascii="Calibri" w:eastAsia="Calibri" w:hAnsi="Calibri" w:cs="Calibri"/>
        </w:rPr>
        <w:t xml:space="preserve">T </w:t>
      </w:r>
      <w:r>
        <w:t>日起第</w:t>
      </w:r>
      <w:r>
        <w:t xml:space="preserve"> </w:t>
      </w:r>
      <w:r>
        <w:rPr>
          <w:rFonts w:ascii="Calibri" w:eastAsia="Calibri" w:hAnsi="Calibri" w:cs="Calibri"/>
        </w:rPr>
        <w:t xml:space="preserve">n </w:t>
      </w:r>
      <w:r>
        <w:t>个工作日（不包含</w:t>
      </w:r>
      <w:r>
        <w:t xml:space="preserve"> </w:t>
      </w:r>
      <w:r>
        <w:rPr>
          <w:rFonts w:ascii="Calibri" w:eastAsia="Calibri" w:hAnsi="Calibri" w:cs="Calibri"/>
        </w:rPr>
        <w:t xml:space="preserve">T </w:t>
      </w:r>
      <w:r>
        <w:t>日）</w:t>
      </w:r>
      <w:r>
        <w:rPr>
          <w:rFonts w:ascii="Calibri" w:eastAsia="Calibri" w:hAnsi="Calibri" w:cs="Calibri"/>
        </w:rPr>
        <w:t xml:space="preserve"> </w:t>
      </w:r>
    </w:p>
    <w:p w14:paraId="1EA7B7E3" w14:textId="77777777" w:rsidR="002C1873" w:rsidRDefault="00941ABA">
      <w:pPr>
        <w:numPr>
          <w:ilvl w:val="0"/>
          <w:numId w:val="8"/>
        </w:numPr>
        <w:spacing w:after="2" w:line="383" w:lineRule="auto"/>
        <w:ind w:right="1" w:firstLine="480"/>
      </w:pPr>
      <w:r>
        <w:t>开放日：指为投资人办理基金份额申购、赎回或其他业务的工作日（若该交易日非港股通交易日，则本基金可以不开放申购和赎回）</w:t>
      </w:r>
      <w:r>
        <w:rPr>
          <w:rFonts w:ascii="Calibri" w:eastAsia="Calibri" w:hAnsi="Calibri" w:cs="Calibri"/>
        </w:rPr>
        <w:t xml:space="preserve"> </w:t>
      </w:r>
    </w:p>
    <w:p w14:paraId="23464D18" w14:textId="77777777" w:rsidR="002C1873" w:rsidRDefault="00941ABA">
      <w:pPr>
        <w:numPr>
          <w:ilvl w:val="0"/>
          <w:numId w:val="8"/>
        </w:numPr>
        <w:ind w:right="1" w:firstLine="480"/>
      </w:pPr>
      <w:r>
        <w:t>开放时间：指开放日基金接受申购、赎回或其他交易的时间段</w:t>
      </w:r>
      <w:r>
        <w:rPr>
          <w:rFonts w:ascii="Calibri" w:eastAsia="Calibri" w:hAnsi="Calibri" w:cs="Calibri"/>
        </w:rPr>
        <w:t xml:space="preserve"> </w:t>
      </w:r>
    </w:p>
    <w:p w14:paraId="5B084C16" w14:textId="77777777" w:rsidR="002C1873" w:rsidRDefault="00941ABA">
      <w:pPr>
        <w:numPr>
          <w:ilvl w:val="0"/>
          <w:numId w:val="8"/>
        </w:numPr>
        <w:spacing w:after="15" w:line="371" w:lineRule="auto"/>
        <w:ind w:right="1" w:firstLine="480"/>
      </w:pPr>
      <w:r>
        <w:t>《业务规则》：指中国证券登记结算有限责任公司适用于证券投资基金的业务规则及对其不时做出的修订，以及基金管理人、销售机构等相关业务规则和实施细则</w:t>
      </w:r>
      <w:r>
        <w:rPr>
          <w:rFonts w:ascii="Calibri" w:eastAsia="Calibri" w:hAnsi="Calibri" w:cs="Calibri"/>
        </w:rPr>
        <w:t xml:space="preserve"> </w:t>
      </w:r>
    </w:p>
    <w:p w14:paraId="685BD4F0" w14:textId="77777777" w:rsidR="002C1873" w:rsidRDefault="00941ABA">
      <w:pPr>
        <w:numPr>
          <w:ilvl w:val="0"/>
          <w:numId w:val="8"/>
        </w:numPr>
        <w:spacing w:after="0" w:line="383" w:lineRule="auto"/>
        <w:ind w:right="1" w:firstLine="480"/>
      </w:pPr>
      <w:r>
        <w:t>申购：指基金合同生效后，投资人根据基金合同和招募说明书</w:t>
      </w:r>
      <w:r>
        <w:t>的规定申请购买份额的行为</w:t>
      </w:r>
      <w:r>
        <w:rPr>
          <w:rFonts w:ascii="Calibri" w:eastAsia="Calibri" w:hAnsi="Calibri" w:cs="Calibri"/>
        </w:rPr>
        <w:t xml:space="preserve"> </w:t>
      </w:r>
    </w:p>
    <w:p w14:paraId="2604D913" w14:textId="77777777" w:rsidR="002C1873" w:rsidRDefault="00941ABA">
      <w:pPr>
        <w:numPr>
          <w:ilvl w:val="0"/>
          <w:numId w:val="8"/>
        </w:numPr>
        <w:spacing w:after="1" w:line="383" w:lineRule="auto"/>
        <w:ind w:right="1" w:firstLine="480"/>
      </w:pPr>
      <w:r>
        <w:t>赎回：指基金合同生效后，基金份额持有人按基金合同规定的条件要求将基金份额兑换为现金的行为</w:t>
      </w:r>
      <w:r>
        <w:rPr>
          <w:rFonts w:ascii="Calibri" w:eastAsia="Calibri" w:hAnsi="Calibri" w:cs="Calibri"/>
        </w:rPr>
        <w:t xml:space="preserve"> </w:t>
      </w:r>
    </w:p>
    <w:p w14:paraId="2308783C" w14:textId="77777777" w:rsidR="002C1873" w:rsidRDefault="00941ABA">
      <w:pPr>
        <w:numPr>
          <w:ilvl w:val="0"/>
          <w:numId w:val="8"/>
        </w:numPr>
        <w:spacing w:after="16" w:line="371" w:lineRule="auto"/>
        <w:ind w:right="1" w:firstLine="480"/>
      </w:pPr>
      <w:r>
        <w:t>基金转换：指基金份额持有人按照本基金招募说明书和基金管理人届时有效公告规定的条件，申请将其持有基金管理人管理的、某一基金的基金份额转换为基金管理人管理的其他基金份额的行为</w:t>
      </w:r>
      <w:r>
        <w:rPr>
          <w:rFonts w:ascii="Calibri" w:eastAsia="Calibri" w:hAnsi="Calibri" w:cs="Calibri"/>
        </w:rPr>
        <w:t xml:space="preserve"> </w:t>
      </w:r>
    </w:p>
    <w:p w14:paraId="16F95078" w14:textId="77777777" w:rsidR="002C1873" w:rsidRDefault="00941ABA">
      <w:pPr>
        <w:numPr>
          <w:ilvl w:val="0"/>
          <w:numId w:val="8"/>
        </w:numPr>
        <w:ind w:right="1" w:firstLine="480"/>
      </w:pPr>
      <w:r>
        <w:t>转托管：指基金份额持有人在本基金的不同销售机构之间实施的变更所持基金份额销售机构的操作</w:t>
      </w:r>
      <w:r>
        <w:rPr>
          <w:rFonts w:ascii="Calibri" w:eastAsia="Calibri" w:hAnsi="Calibri" w:cs="Calibri"/>
        </w:rPr>
        <w:t xml:space="preserve"> </w:t>
      </w:r>
    </w:p>
    <w:p w14:paraId="7590C7AF" w14:textId="77777777" w:rsidR="002C1873" w:rsidRDefault="00941ABA">
      <w:pPr>
        <w:numPr>
          <w:ilvl w:val="0"/>
          <w:numId w:val="8"/>
        </w:numPr>
        <w:spacing w:after="16" w:line="371" w:lineRule="auto"/>
        <w:ind w:right="1"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Calibri" w:eastAsia="Calibri" w:hAnsi="Calibri" w:cs="Calibri"/>
        </w:rPr>
        <w:t xml:space="preserve"> </w:t>
      </w:r>
    </w:p>
    <w:p w14:paraId="4E497856" w14:textId="77777777" w:rsidR="002C1873" w:rsidRDefault="00941ABA">
      <w:pPr>
        <w:numPr>
          <w:ilvl w:val="0"/>
          <w:numId w:val="8"/>
        </w:numPr>
        <w:spacing w:after="16" w:line="372" w:lineRule="auto"/>
        <w:ind w:right="1"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Calibri" w:eastAsia="Calibri" w:hAnsi="Calibri" w:cs="Calibri"/>
        </w:rPr>
        <w:t xml:space="preserve">10% </w:t>
      </w:r>
    </w:p>
    <w:p w14:paraId="739A6D81" w14:textId="77777777" w:rsidR="002C1873" w:rsidRDefault="00941ABA">
      <w:pPr>
        <w:numPr>
          <w:ilvl w:val="0"/>
          <w:numId w:val="8"/>
        </w:numPr>
        <w:ind w:right="1" w:firstLine="480"/>
      </w:pPr>
      <w:r>
        <w:t>元：指人民币元</w:t>
      </w:r>
      <w:r>
        <w:rPr>
          <w:rFonts w:ascii="Calibri" w:eastAsia="Calibri" w:hAnsi="Calibri" w:cs="Calibri"/>
        </w:rPr>
        <w:t xml:space="preserve"> </w:t>
      </w:r>
    </w:p>
    <w:p w14:paraId="0667EE25" w14:textId="77777777" w:rsidR="002C1873" w:rsidRDefault="00941ABA">
      <w:pPr>
        <w:numPr>
          <w:ilvl w:val="0"/>
          <w:numId w:val="8"/>
        </w:numPr>
        <w:spacing w:after="1" w:line="383" w:lineRule="auto"/>
        <w:ind w:right="1" w:firstLine="480"/>
      </w:pPr>
      <w:r>
        <w:t>基金收益：指基金投资所得红利、股息、债券利息、买卖证券价差、银行存款利息、已实现的其他合法收入及因运用基金财产带来的成本</w:t>
      </w:r>
      <w:r>
        <w:t>和费用的节约</w:t>
      </w:r>
      <w:r>
        <w:rPr>
          <w:rFonts w:ascii="Calibri" w:eastAsia="Calibri" w:hAnsi="Calibri" w:cs="Calibri"/>
        </w:rPr>
        <w:t xml:space="preserve"> </w:t>
      </w:r>
    </w:p>
    <w:p w14:paraId="5C27B3B8" w14:textId="77777777" w:rsidR="002C1873" w:rsidRDefault="00941ABA">
      <w:pPr>
        <w:numPr>
          <w:ilvl w:val="0"/>
          <w:numId w:val="8"/>
        </w:numPr>
        <w:spacing w:after="1" w:line="383" w:lineRule="auto"/>
        <w:ind w:right="1" w:firstLine="480"/>
      </w:pPr>
      <w:r>
        <w:t>基金资产总值：指基金拥有的各类有价证券、银行存款本息、基金应收申购款及其他资产的价值总和</w:t>
      </w:r>
      <w:r>
        <w:rPr>
          <w:rFonts w:ascii="Calibri" w:eastAsia="Calibri" w:hAnsi="Calibri" w:cs="Calibri"/>
        </w:rPr>
        <w:t xml:space="preserve"> </w:t>
      </w:r>
    </w:p>
    <w:p w14:paraId="7A266F1C" w14:textId="77777777" w:rsidR="002C1873" w:rsidRDefault="00941ABA">
      <w:pPr>
        <w:numPr>
          <w:ilvl w:val="0"/>
          <w:numId w:val="8"/>
        </w:numPr>
        <w:ind w:right="1" w:firstLine="480"/>
      </w:pPr>
      <w:r>
        <w:t>基金资产净值：指基金资产总值减去基金负债后的价值</w:t>
      </w:r>
      <w:r>
        <w:rPr>
          <w:rFonts w:ascii="Calibri" w:eastAsia="Calibri" w:hAnsi="Calibri" w:cs="Calibri"/>
        </w:rPr>
        <w:t xml:space="preserve"> </w:t>
      </w:r>
    </w:p>
    <w:p w14:paraId="2F817A23" w14:textId="77777777" w:rsidR="002C1873" w:rsidRDefault="00941ABA">
      <w:pPr>
        <w:numPr>
          <w:ilvl w:val="0"/>
          <w:numId w:val="8"/>
        </w:numPr>
        <w:spacing w:after="0" w:line="383" w:lineRule="auto"/>
        <w:ind w:right="1" w:firstLine="480"/>
      </w:pPr>
      <w:r>
        <w:t>基金份额净值：指计算日各类基金份额的基金资产净值除以计算日该类基金份额余额总数</w:t>
      </w:r>
      <w:r>
        <w:rPr>
          <w:rFonts w:ascii="Calibri" w:eastAsia="Calibri" w:hAnsi="Calibri" w:cs="Calibri"/>
        </w:rPr>
        <w:t xml:space="preserve"> </w:t>
      </w:r>
    </w:p>
    <w:p w14:paraId="15375906" w14:textId="77777777" w:rsidR="002C1873" w:rsidRDefault="00941ABA">
      <w:pPr>
        <w:numPr>
          <w:ilvl w:val="0"/>
          <w:numId w:val="8"/>
        </w:numPr>
        <w:spacing w:after="0" w:line="383" w:lineRule="auto"/>
        <w:ind w:right="1" w:firstLine="480"/>
      </w:pPr>
      <w:r>
        <w:t>基金份额累计净值：指计算日各类基金份额的基金份额净值加上该类基金份额累计分红</w:t>
      </w:r>
      <w:r>
        <w:rPr>
          <w:rFonts w:ascii="Calibri" w:eastAsia="Calibri" w:hAnsi="Calibri" w:cs="Calibri"/>
        </w:rPr>
        <w:t xml:space="preserve"> </w:t>
      </w:r>
    </w:p>
    <w:p w14:paraId="075EF986" w14:textId="77777777" w:rsidR="002C1873" w:rsidRDefault="00941ABA">
      <w:pPr>
        <w:numPr>
          <w:ilvl w:val="0"/>
          <w:numId w:val="8"/>
        </w:numPr>
        <w:spacing w:after="1" w:line="383" w:lineRule="auto"/>
        <w:ind w:right="1" w:firstLine="480"/>
      </w:pPr>
      <w:r>
        <w:t>基金资产估值：指计算评估基金资产和负债的价值，以确定基金资产净值和基金份额净值的过程</w:t>
      </w:r>
      <w:r>
        <w:rPr>
          <w:rFonts w:ascii="Calibri" w:eastAsia="Calibri" w:hAnsi="Calibri" w:cs="Calibri"/>
        </w:rPr>
        <w:t xml:space="preserve"> </w:t>
      </w:r>
    </w:p>
    <w:p w14:paraId="619741F3" w14:textId="77777777" w:rsidR="002C1873" w:rsidRDefault="00941ABA">
      <w:pPr>
        <w:numPr>
          <w:ilvl w:val="0"/>
          <w:numId w:val="8"/>
        </w:numPr>
        <w:spacing w:after="20" w:line="368" w:lineRule="auto"/>
        <w:ind w:right="1" w:firstLine="480"/>
      </w:pPr>
      <w:r>
        <w:t>规定媒介：指用以进行信息披露的符合中国证监会规定条件的全国性报刊（以下简称规定报刊）以及《信息披露办法</w:t>
      </w:r>
      <w:r>
        <w:t>》规定的互联网网站（以下简称规定网站，包括基金管理人网站、基金托管人网站和中国证监会基金电子披露网站）及其他媒介</w:t>
      </w:r>
      <w:r>
        <w:rPr>
          <w:rFonts w:ascii="Calibri" w:eastAsia="Calibri" w:hAnsi="Calibri" w:cs="Calibri"/>
        </w:rPr>
        <w:t xml:space="preserve"> </w:t>
      </w:r>
    </w:p>
    <w:p w14:paraId="02C9F0EE" w14:textId="77777777" w:rsidR="002C1873" w:rsidRDefault="00941ABA">
      <w:pPr>
        <w:numPr>
          <w:ilvl w:val="0"/>
          <w:numId w:val="8"/>
        </w:numPr>
        <w:spacing w:after="1" w:line="383" w:lineRule="auto"/>
        <w:ind w:right="1" w:firstLine="480"/>
      </w:pPr>
      <w:r>
        <w:t>销售服务费：指从基金财产中计提的，用于本基金市场推广、销售以及基金份额持有人服务的费用</w:t>
      </w:r>
      <w:r>
        <w:rPr>
          <w:rFonts w:ascii="Calibri" w:eastAsia="Calibri" w:hAnsi="Calibri" w:cs="Calibri"/>
        </w:rPr>
        <w:t xml:space="preserve"> </w:t>
      </w:r>
    </w:p>
    <w:p w14:paraId="182C9249" w14:textId="77777777" w:rsidR="002C1873" w:rsidRDefault="00941ABA">
      <w:pPr>
        <w:numPr>
          <w:ilvl w:val="0"/>
          <w:numId w:val="8"/>
        </w:numPr>
        <w:spacing w:line="375" w:lineRule="auto"/>
        <w:ind w:right="1" w:firstLine="480"/>
      </w:pPr>
      <w:r>
        <w:t>流动性受限资产：指由于法律法规、监管、合同或操作障碍等原因无法以合理价格予以变现的资产，包括但不限于到期日在</w:t>
      </w:r>
      <w:r>
        <w:t xml:space="preserve"> </w:t>
      </w:r>
      <w:r>
        <w:rPr>
          <w:rFonts w:ascii="Calibri" w:eastAsia="Calibri" w:hAnsi="Calibri" w:cs="Calibri"/>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Calibri" w:eastAsia="Calibri" w:hAnsi="Calibri" w:cs="Calibri"/>
        </w:rPr>
        <w:t xml:space="preserve"> </w:t>
      </w:r>
    </w:p>
    <w:p w14:paraId="00F4BA5D" w14:textId="77777777" w:rsidR="002C1873" w:rsidRDefault="00941ABA">
      <w:pPr>
        <w:numPr>
          <w:ilvl w:val="0"/>
          <w:numId w:val="8"/>
        </w:numPr>
        <w:spacing w:after="15" w:line="371" w:lineRule="auto"/>
        <w:ind w:right="1" w:firstLine="480"/>
      </w:pPr>
      <w:r>
        <w:t>基金份额类别：本基金将基金份额分为</w:t>
      </w:r>
      <w:r>
        <w:t xml:space="preserve"> </w:t>
      </w:r>
      <w:r>
        <w:rPr>
          <w:rFonts w:ascii="Calibri" w:eastAsia="Calibri" w:hAnsi="Calibri" w:cs="Calibri"/>
        </w:rPr>
        <w:t xml:space="preserve">A </w:t>
      </w:r>
      <w:r>
        <w:t>类和</w:t>
      </w:r>
      <w:r>
        <w:t xml:space="preserve"> </w:t>
      </w:r>
      <w:r>
        <w:rPr>
          <w:rFonts w:ascii="Calibri" w:eastAsia="Calibri" w:hAnsi="Calibri" w:cs="Calibri"/>
        </w:rPr>
        <w:t xml:space="preserve">C </w:t>
      </w:r>
      <w:r>
        <w:t>类不同的类别。在投资者申购基金份额时收取申购费用但不从本类别资产中计提销售服务费的，称为</w:t>
      </w:r>
      <w:r>
        <w:t xml:space="preserve"> </w:t>
      </w:r>
      <w:r>
        <w:rPr>
          <w:rFonts w:ascii="Calibri" w:eastAsia="Calibri" w:hAnsi="Calibri" w:cs="Calibri"/>
        </w:rPr>
        <w:t xml:space="preserve">A </w:t>
      </w:r>
      <w:r>
        <w:t>类基金份额；在投资者申购基金份额时不收取申购费用而是从本类别基金资产中计提销售服务费的，称为</w:t>
      </w:r>
      <w:r>
        <w:t xml:space="preserve"> </w:t>
      </w:r>
      <w:r>
        <w:rPr>
          <w:rFonts w:ascii="Calibri" w:eastAsia="Calibri" w:hAnsi="Calibri" w:cs="Calibri"/>
        </w:rPr>
        <w:t xml:space="preserve">C </w:t>
      </w:r>
      <w:r>
        <w:t>类基金份额</w:t>
      </w:r>
      <w:r>
        <w:rPr>
          <w:rFonts w:ascii="Calibri" w:eastAsia="Calibri" w:hAnsi="Calibri" w:cs="Calibri"/>
        </w:rPr>
        <w:t xml:space="preserve"> </w:t>
      </w:r>
    </w:p>
    <w:p w14:paraId="479E42F9" w14:textId="77777777" w:rsidR="002C1873" w:rsidRDefault="00941ABA">
      <w:pPr>
        <w:numPr>
          <w:ilvl w:val="0"/>
          <w:numId w:val="8"/>
        </w:numPr>
        <w:spacing w:after="21" w:line="367" w:lineRule="auto"/>
        <w:ind w:right="1" w:firstLine="480"/>
      </w:pPr>
      <w:r>
        <w:t>摆动定价机制：指当本基金遭遇大额申购赎回时，通过调整各类基金份额净值的方式，将基金调整投资组合的市场冲击成本分配给实际申购、赎回的投资者，从而减少对存量基金份额持有人利益的不利影响，确保投资人的合法权益不受损害并得到公平对待</w:t>
      </w:r>
      <w:r>
        <w:rPr>
          <w:rFonts w:ascii="Calibri" w:eastAsia="Calibri" w:hAnsi="Calibri" w:cs="Calibri"/>
        </w:rPr>
        <w:t xml:space="preserve"> </w:t>
      </w:r>
    </w:p>
    <w:p w14:paraId="1D7C2559" w14:textId="77777777" w:rsidR="002C1873" w:rsidRDefault="00941ABA">
      <w:pPr>
        <w:numPr>
          <w:ilvl w:val="0"/>
          <w:numId w:val="8"/>
        </w:numPr>
        <w:spacing w:after="161"/>
        <w:ind w:right="1" w:firstLine="480"/>
      </w:pPr>
      <w:r>
        <w:t>侧袋机制：指将基金投资组合中的特定资产从原有账户分离至一个专门</w:t>
      </w:r>
    </w:p>
    <w:p w14:paraId="3EB192EF" w14:textId="77777777" w:rsidR="002C1873" w:rsidRDefault="00941ABA">
      <w:pPr>
        <w:spacing w:after="30" w:line="360" w:lineRule="auto"/>
        <w:ind w:left="-5" w:right="1"/>
      </w:pPr>
      <w:r>
        <w:t>账户进行处置清算，目的在于有效隔离并化解风险，确保投资者得到公平对待，属于流动性风险管理工具。侧袋机制实施期间，原有账户称为主袋账户，专门账户称为侧袋账户</w:t>
      </w:r>
      <w:r>
        <w:rPr>
          <w:rFonts w:ascii="Calibri" w:eastAsia="Calibri" w:hAnsi="Calibri" w:cs="Calibri"/>
        </w:rPr>
        <w:t xml:space="preserve"> </w:t>
      </w:r>
    </w:p>
    <w:p w14:paraId="3D5EBF3B" w14:textId="77777777" w:rsidR="002C1873" w:rsidRDefault="00941ABA">
      <w:pPr>
        <w:numPr>
          <w:ilvl w:val="0"/>
          <w:numId w:val="8"/>
        </w:numPr>
        <w:spacing w:after="20" w:line="368" w:lineRule="auto"/>
        <w:ind w:right="1" w:firstLine="480"/>
      </w:pPr>
      <w:r>
        <w:t>特定资产：包括：（一）无可参考的活跃市场价格且采用估值技术仍导</w:t>
      </w:r>
      <w:r>
        <w:t>致公允价值存在重大不确定性的资产；（二）按摊余成本计量且计提资产减值准备仍导致资产价值存在重大不确定性的资产；（三）其他资产价值存在重大不确定性的资产</w:t>
      </w:r>
      <w:r>
        <w:rPr>
          <w:rFonts w:ascii="Calibri" w:eastAsia="Calibri" w:hAnsi="Calibri" w:cs="Calibri"/>
        </w:rPr>
        <w:t xml:space="preserve"> </w:t>
      </w:r>
    </w:p>
    <w:p w14:paraId="76DAFD31" w14:textId="77777777" w:rsidR="002C1873" w:rsidRDefault="00941ABA">
      <w:pPr>
        <w:numPr>
          <w:ilvl w:val="0"/>
          <w:numId w:val="8"/>
        </w:numPr>
        <w:spacing w:after="0" w:line="384" w:lineRule="auto"/>
        <w:ind w:right="1" w:firstLine="480"/>
      </w:pPr>
      <w:r>
        <w:t>不可抗力：指本基金合同当事人不能预见、不能避免且不能克服的客观事件。</w:t>
      </w:r>
      <w:r>
        <w:rPr>
          <w:rFonts w:ascii="Calibri" w:eastAsia="Calibri" w:hAnsi="Calibri" w:cs="Calibri"/>
        </w:rPr>
        <w:t xml:space="preserve"> </w:t>
      </w:r>
    </w:p>
    <w:p w14:paraId="4A303AEF" w14:textId="77777777" w:rsidR="002C1873" w:rsidRDefault="00941ABA">
      <w:pPr>
        <w:spacing w:after="131"/>
        <w:ind w:left="490" w:right="1"/>
      </w:pPr>
      <w:r>
        <w:t>以上释义中涉及法律法规的内容，法律法规修订后，如适用本基金，相关内</w:t>
      </w:r>
    </w:p>
    <w:p w14:paraId="3751BFA9" w14:textId="77777777" w:rsidR="002C1873" w:rsidRDefault="00941ABA">
      <w:pPr>
        <w:ind w:left="-5" w:right="1"/>
      </w:pPr>
      <w:r>
        <w:t>容以修订后的法律法规为准。</w:t>
      </w:r>
      <w:r>
        <w:rPr>
          <w:rFonts w:ascii="Calibri" w:eastAsia="Calibri" w:hAnsi="Calibri" w:cs="Calibri"/>
        </w:rPr>
        <w:t xml:space="preserve"> </w:t>
      </w:r>
    </w:p>
    <w:p w14:paraId="56329241" w14:textId="77777777" w:rsidR="002C1873" w:rsidRDefault="00941ABA">
      <w:pPr>
        <w:pStyle w:val="1"/>
        <w:ind w:left="247" w:right="0"/>
      </w:pPr>
      <w:bookmarkStart w:id="2" w:name="_Toc7452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D21BBF9" w14:textId="77777777" w:rsidR="002C1873" w:rsidRDefault="00941ABA">
      <w:pPr>
        <w:spacing w:after="157"/>
        <w:ind w:left="540" w:firstLine="0"/>
      </w:pPr>
      <w:r>
        <w:rPr>
          <w:rFonts w:ascii="Calibri" w:eastAsia="Calibri" w:hAnsi="Calibri" w:cs="Calibri"/>
        </w:rPr>
        <w:t xml:space="preserve"> </w:t>
      </w:r>
    </w:p>
    <w:p w14:paraId="42354308" w14:textId="77777777" w:rsidR="002C1873" w:rsidRDefault="00941ABA">
      <w:pPr>
        <w:numPr>
          <w:ilvl w:val="0"/>
          <w:numId w:val="9"/>
        </w:numPr>
        <w:ind w:right="1" w:hanging="480"/>
      </w:pPr>
      <w:r>
        <w:t>基金名称</w:t>
      </w:r>
      <w:r>
        <w:rPr>
          <w:rFonts w:ascii="Calibri" w:eastAsia="Calibri" w:hAnsi="Calibri" w:cs="Calibri"/>
        </w:rPr>
        <w:t xml:space="preserve"> </w:t>
      </w:r>
    </w:p>
    <w:p w14:paraId="10596240" w14:textId="77777777" w:rsidR="002C1873" w:rsidRDefault="00941ABA">
      <w:pPr>
        <w:ind w:left="490" w:right="1"/>
      </w:pPr>
      <w:r>
        <w:t>广发盛世精选混合型证券投资基金</w:t>
      </w:r>
      <w:r>
        <w:rPr>
          <w:rFonts w:ascii="Calibri" w:eastAsia="Calibri" w:hAnsi="Calibri" w:cs="Calibri"/>
        </w:rPr>
        <w:t xml:space="preserve"> </w:t>
      </w:r>
    </w:p>
    <w:p w14:paraId="501AEAA5" w14:textId="77777777" w:rsidR="002C1873" w:rsidRDefault="00941ABA">
      <w:pPr>
        <w:spacing w:after="157"/>
        <w:ind w:left="480" w:firstLine="0"/>
      </w:pPr>
      <w:r>
        <w:rPr>
          <w:rFonts w:ascii="Calibri" w:eastAsia="Calibri" w:hAnsi="Calibri" w:cs="Calibri"/>
        </w:rPr>
        <w:t xml:space="preserve"> </w:t>
      </w:r>
    </w:p>
    <w:p w14:paraId="33A89B07" w14:textId="77777777" w:rsidR="002C1873" w:rsidRDefault="00941ABA">
      <w:pPr>
        <w:numPr>
          <w:ilvl w:val="0"/>
          <w:numId w:val="9"/>
        </w:numPr>
        <w:ind w:right="1" w:hanging="480"/>
      </w:pPr>
      <w:r>
        <w:t>基金的类别</w:t>
      </w:r>
      <w:r>
        <w:rPr>
          <w:rFonts w:ascii="Calibri" w:eastAsia="Calibri" w:hAnsi="Calibri" w:cs="Calibri"/>
        </w:rPr>
        <w:t xml:space="preserve"> </w:t>
      </w:r>
    </w:p>
    <w:p w14:paraId="66502246" w14:textId="77777777" w:rsidR="002C1873" w:rsidRDefault="00941ABA">
      <w:pPr>
        <w:ind w:left="490" w:right="1"/>
      </w:pPr>
      <w:r>
        <w:t>混合型证券投资基金</w:t>
      </w:r>
      <w:r>
        <w:rPr>
          <w:rFonts w:ascii="Calibri" w:eastAsia="Calibri" w:hAnsi="Calibri" w:cs="Calibri"/>
        </w:rPr>
        <w:t xml:space="preserve"> </w:t>
      </w:r>
    </w:p>
    <w:p w14:paraId="2B3FC341" w14:textId="77777777" w:rsidR="002C1873" w:rsidRDefault="00941ABA">
      <w:pPr>
        <w:spacing w:after="158"/>
        <w:ind w:left="480" w:firstLine="0"/>
      </w:pPr>
      <w:r>
        <w:rPr>
          <w:rFonts w:ascii="Calibri" w:eastAsia="Calibri" w:hAnsi="Calibri" w:cs="Calibri"/>
        </w:rPr>
        <w:t xml:space="preserve"> </w:t>
      </w:r>
    </w:p>
    <w:p w14:paraId="483256B3" w14:textId="77777777" w:rsidR="002C1873" w:rsidRDefault="00941ABA">
      <w:pPr>
        <w:numPr>
          <w:ilvl w:val="0"/>
          <w:numId w:val="9"/>
        </w:numPr>
        <w:ind w:right="1" w:hanging="480"/>
      </w:pPr>
      <w:r>
        <w:t>基金的运作方式</w:t>
      </w:r>
      <w:r>
        <w:rPr>
          <w:rFonts w:ascii="Calibri" w:eastAsia="Calibri" w:hAnsi="Calibri" w:cs="Calibri"/>
        </w:rPr>
        <w:t xml:space="preserve"> </w:t>
      </w:r>
    </w:p>
    <w:p w14:paraId="4E34F2CF" w14:textId="77777777" w:rsidR="002C1873" w:rsidRDefault="00941ABA">
      <w:pPr>
        <w:ind w:left="550" w:right="1"/>
      </w:pPr>
      <w:r>
        <w:t>契约型开放式</w:t>
      </w:r>
      <w:r>
        <w:rPr>
          <w:rFonts w:ascii="Calibri" w:eastAsia="Calibri" w:hAnsi="Calibri" w:cs="Calibri"/>
        </w:rPr>
        <w:t xml:space="preserve"> </w:t>
      </w:r>
    </w:p>
    <w:p w14:paraId="6053CA9C" w14:textId="77777777" w:rsidR="002C1873" w:rsidRDefault="00941ABA">
      <w:pPr>
        <w:spacing w:after="156"/>
        <w:ind w:left="540" w:firstLine="0"/>
      </w:pPr>
      <w:r>
        <w:rPr>
          <w:rFonts w:ascii="Calibri" w:eastAsia="Calibri" w:hAnsi="Calibri" w:cs="Calibri"/>
        </w:rPr>
        <w:t xml:space="preserve"> </w:t>
      </w:r>
    </w:p>
    <w:p w14:paraId="0990B398" w14:textId="77777777" w:rsidR="002C1873" w:rsidRDefault="00941ABA">
      <w:pPr>
        <w:numPr>
          <w:ilvl w:val="0"/>
          <w:numId w:val="9"/>
        </w:numPr>
        <w:spacing w:after="131"/>
        <w:ind w:right="1" w:hanging="480"/>
      </w:pPr>
      <w:r>
        <w:t>基金存续期限</w:t>
      </w:r>
      <w:r>
        <w:t xml:space="preserve"> </w:t>
      </w:r>
    </w:p>
    <w:p w14:paraId="0F46776F" w14:textId="77777777" w:rsidR="002C1873" w:rsidRDefault="00941ABA">
      <w:pPr>
        <w:spacing w:after="126"/>
        <w:ind w:left="490" w:right="1"/>
      </w:pPr>
      <w:r>
        <w:t>不定期</w:t>
      </w:r>
      <w:r>
        <w:t xml:space="preserve"> </w:t>
      </w:r>
    </w:p>
    <w:p w14:paraId="1D608D0E" w14:textId="77777777" w:rsidR="002C1873" w:rsidRDefault="00941ABA">
      <w:pPr>
        <w:spacing w:after="157"/>
        <w:ind w:left="480" w:firstLine="0"/>
      </w:pPr>
      <w:r>
        <w:rPr>
          <w:rFonts w:ascii="Calibri" w:eastAsia="Calibri" w:hAnsi="Calibri" w:cs="Calibri"/>
        </w:rPr>
        <w:t xml:space="preserve"> </w:t>
      </w:r>
    </w:p>
    <w:p w14:paraId="1C10209D" w14:textId="77777777" w:rsidR="002C1873" w:rsidRDefault="00941ABA">
      <w:pPr>
        <w:numPr>
          <w:ilvl w:val="0"/>
          <w:numId w:val="9"/>
        </w:numPr>
        <w:ind w:right="1" w:hanging="480"/>
      </w:pPr>
      <w:r>
        <w:t>基金的投资目标</w:t>
      </w:r>
      <w:r>
        <w:rPr>
          <w:rFonts w:ascii="Calibri" w:eastAsia="Calibri" w:hAnsi="Calibri" w:cs="Calibri"/>
        </w:rPr>
        <w:t xml:space="preserve"> </w:t>
      </w:r>
    </w:p>
    <w:p w14:paraId="31BFE84D" w14:textId="77777777" w:rsidR="002C1873" w:rsidRDefault="00941ABA">
      <w:pPr>
        <w:spacing w:after="15" w:line="371" w:lineRule="auto"/>
        <w:ind w:left="-15" w:right="388" w:firstLine="470"/>
        <w:jc w:val="both"/>
      </w:pPr>
      <w:r>
        <w:t>秉承价值投资理念，在中国经济增长新模式下，在中华民族伟大复兴的大背景下，积极投资于具有核心竞争力的、且拥有持续高速成长潜力的公司。在有效、合理控制各种风险的前提下，力争为投资者寻求长期稳定的、更好的资产回报。</w:t>
      </w:r>
      <w:r>
        <w:rPr>
          <w:rFonts w:ascii="Times New Roman" w:eastAsia="Times New Roman" w:hAnsi="Times New Roman" w:cs="Times New Roman"/>
        </w:rPr>
        <w:t xml:space="preserve"> </w:t>
      </w:r>
    </w:p>
    <w:p w14:paraId="2A3F8D78" w14:textId="77777777" w:rsidR="002C1873" w:rsidRDefault="00941ABA">
      <w:pPr>
        <w:spacing w:after="157"/>
        <w:ind w:left="480" w:firstLine="0"/>
      </w:pPr>
      <w:r>
        <w:rPr>
          <w:rFonts w:ascii="Calibri" w:eastAsia="Calibri" w:hAnsi="Calibri" w:cs="Calibri"/>
        </w:rPr>
        <w:t xml:space="preserve"> </w:t>
      </w:r>
    </w:p>
    <w:p w14:paraId="6322F09C" w14:textId="77777777" w:rsidR="002C1873" w:rsidRDefault="00941ABA">
      <w:pPr>
        <w:numPr>
          <w:ilvl w:val="0"/>
          <w:numId w:val="9"/>
        </w:numPr>
        <w:ind w:right="1" w:hanging="480"/>
      </w:pPr>
      <w:r>
        <w:t>基金的份额类别设置</w:t>
      </w:r>
      <w:r>
        <w:rPr>
          <w:rFonts w:ascii="Calibri" w:eastAsia="Calibri" w:hAnsi="Calibri" w:cs="Calibri"/>
        </w:rPr>
        <w:t xml:space="preserve"> </w:t>
      </w:r>
    </w:p>
    <w:p w14:paraId="4E757D78" w14:textId="77777777" w:rsidR="002C1873" w:rsidRDefault="00941ABA">
      <w:pPr>
        <w:spacing w:after="20" w:line="368" w:lineRule="auto"/>
        <w:ind w:left="-15" w:right="1" w:firstLine="480"/>
      </w:pPr>
      <w:r>
        <w:t>本基金根据申购费用、销售服务费收取方式的不同，将基金份额分为不同的类别。在投资者申购基金份额时收取申购费用但不从本类别资产中计提销售服务费的，称为</w:t>
      </w:r>
      <w:r>
        <w:t xml:space="preserve"> </w:t>
      </w:r>
      <w:r>
        <w:rPr>
          <w:rFonts w:ascii="Calibri" w:eastAsia="Calibri" w:hAnsi="Calibri" w:cs="Calibri"/>
        </w:rPr>
        <w:t xml:space="preserve">A </w:t>
      </w:r>
      <w:r>
        <w:t>类基金份额；在投资者申购基金份额时不收取申购费用而是从本类别基金资产中计提销售服务费的，称为</w:t>
      </w:r>
      <w:r>
        <w:t xml:space="preserve"> </w:t>
      </w:r>
      <w:r>
        <w:rPr>
          <w:rFonts w:ascii="Calibri" w:eastAsia="Calibri" w:hAnsi="Calibri" w:cs="Calibri"/>
        </w:rPr>
        <w:t xml:space="preserve">C </w:t>
      </w:r>
      <w:r>
        <w:t>类基金份额。</w:t>
      </w:r>
      <w:r>
        <w:rPr>
          <w:rFonts w:ascii="Calibri" w:eastAsia="Calibri" w:hAnsi="Calibri" w:cs="Calibri"/>
        </w:rPr>
        <w:t xml:space="preserve"> </w:t>
      </w:r>
    </w:p>
    <w:p w14:paraId="0C5B348C" w14:textId="77777777" w:rsidR="002C1873" w:rsidRDefault="00941ABA">
      <w:pPr>
        <w:spacing w:after="0" w:line="383" w:lineRule="auto"/>
        <w:ind w:left="-15" w:right="1" w:firstLine="480"/>
      </w:pPr>
      <w:r>
        <w:t>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类基金份额分别设置基金代码。由于基金费用的不同，本基金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类基金份额将分别计算基金份额净值。计算公式为：</w:t>
      </w:r>
      <w:r>
        <w:rPr>
          <w:rFonts w:ascii="Calibri" w:eastAsia="Calibri" w:hAnsi="Calibri" w:cs="Calibri"/>
        </w:rPr>
        <w:t xml:space="preserve"> </w:t>
      </w:r>
    </w:p>
    <w:p w14:paraId="21FB8B12" w14:textId="77777777" w:rsidR="002C1873" w:rsidRDefault="00941ABA">
      <w:pPr>
        <w:ind w:left="490" w:right="1"/>
      </w:pPr>
      <w:r>
        <w:t>计算日某类基金份额净值＝计算日该类基金份额的基金资产净值</w:t>
      </w:r>
      <w:r>
        <w:rPr>
          <w:rFonts w:ascii="Calibri" w:eastAsia="Calibri" w:hAnsi="Calibri" w:cs="Calibri"/>
        </w:rPr>
        <w:t>/</w:t>
      </w:r>
      <w:r>
        <w:t>计算日该</w:t>
      </w:r>
    </w:p>
    <w:p w14:paraId="4A12EB75" w14:textId="77777777" w:rsidR="002C1873" w:rsidRDefault="00941ABA">
      <w:pPr>
        <w:ind w:left="-5" w:right="1"/>
      </w:pPr>
      <w:r>
        <w:t>类基金份额余额总数</w:t>
      </w:r>
      <w:r>
        <w:rPr>
          <w:rFonts w:ascii="Calibri" w:eastAsia="Calibri" w:hAnsi="Calibri" w:cs="Calibri"/>
        </w:rPr>
        <w:t xml:space="preserve"> </w:t>
      </w:r>
    </w:p>
    <w:p w14:paraId="52DFD101" w14:textId="77777777" w:rsidR="002C1873" w:rsidRDefault="00941ABA">
      <w:pPr>
        <w:ind w:left="490" w:right="1"/>
      </w:pPr>
      <w:r>
        <w:t>投资者在申购基金份额时可自行选择基金份额类别。</w:t>
      </w:r>
      <w:r>
        <w:rPr>
          <w:rFonts w:ascii="Calibri" w:eastAsia="Calibri" w:hAnsi="Calibri" w:cs="Calibri"/>
        </w:rPr>
        <w:t xml:space="preserve"> </w:t>
      </w:r>
    </w:p>
    <w:p w14:paraId="6F61E39C" w14:textId="77777777" w:rsidR="002C1873" w:rsidRDefault="00941ABA">
      <w:pPr>
        <w:spacing w:after="26" w:line="360" w:lineRule="auto"/>
        <w:ind w:left="-15" w:right="1" w:firstLine="480"/>
      </w:pPr>
      <w:r>
        <w:t>有关基金份额类别的具体设置、费率水平等由基金管理人确定，并在招募说明书中公告。根据基金销售情况，在符合法律法规</w:t>
      </w:r>
      <w:r>
        <w:t>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依照《信息披露办法》的有关规定在规定媒介上及时公告，而无需召开基金份额持有人大会。</w:t>
      </w:r>
      <w:r>
        <w:rPr>
          <w:rFonts w:ascii="Calibri" w:eastAsia="Calibri" w:hAnsi="Calibri" w:cs="Calibri"/>
        </w:rPr>
        <w:t xml:space="preserve"> </w:t>
      </w:r>
    </w:p>
    <w:p w14:paraId="1965C61E" w14:textId="77777777" w:rsidR="002C1873" w:rsidRDefault="00941ABA">
      <w:pPr>
        <w:spacing w:after="0"/>
        <w:ind w:left="624" w:firstLine="0"/>
      </w:pPr>
      <w:r>
        <w:rPr>
          <w:rFonts w:ascii="Calibri" w:eastAsia="Calibri" w:hAnsi="Calibri" w:cs="Calibri"/>
        </w:rPr>
        <w:t xml:space="preserve"> </w:t>
      </w:r>
      <w:r>
        <w:br w:type="page"/>
      </w:r>
    </w:p>
    <w:p w14:paraId="706E3CD8" w14:textId="77777777" w:rsidR="002C1873" w:rsidRDefault="00941ABA">
      <w:pPr>
        <w:pStyle w:val="1"/>
        <w:ind w:left="247" w:right="480"/>
      </w:pPr>
      <w:bookmarkStart w:id="3" w:name="_Toc74525"/>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50212367" w14:textId="77777777" w:rsidR="002C1873" w:rsidRDefault="00941ABA">
      <w:pPr>
        <w:spacing w:after="204"/>
        <w:ind w:left="420" w:firstLine="0"/>
      </w:pPr>
      <w:r>
        <w:rPr>
          <w:rFonts w:ascii="Calibri" w:eastAsia="Calibri" w:hAnsi="Calibri" w:cs="Calibri"/>
          <w:sz w:val="21"/>
        </w:rPr>
        <w:t xml:space="preserve"> </w:t>
      </w:r>
    </w:p>
    <w:p w14:paraId="225806DA" w14:textId="77777777" w:rsidR="002C1873" w:rsidRDefault="00941ABA">
      <w:pPr>
        <w:spacing w:after="30" w:line="360" w:lineRule="auto"/>
        <w:ind w:left="-15" w:right="1" w:firstLine="480"/>
      </w:pPr>
      <w:r>
        <w:t>广发盛世精选混合型证券投资基金由广发资管盛世精选混合型集合资产管理计划变更而来，广发资管盛世精选混合型集合资产管理计划由广</w:t>
      </w:r>
      <w:r>
        <w:t>发金管家抗通胀通缩集合资产管理计划变更而来。</w:t>
      </w:r>
      <w:r>
        <w:rPr>
          <w:rFonts w:ascii="Calibri" w:eastAsia="Calibri" w:hAnsi="Calibri" w:cs="Calibri"/>
        </w:rPr>
        <w:t xml:space="preserve"> </w:t>
      </w:r>
    </w:p>
    <w:p w14:paraId="260BAA45" w14:textId="77777777" w:rsidR="002C1873" w:rsidRDefault="00941ABA">
      <w:pPr>
        <w:spacing w:after="19" w:line="366" w:lineRule="auto"/>
        <w:ind w:left="-15" w:right="1" w:firstLine="480"/>
      </w:pPr>
      <w:r>
        <w:t>广发金管家抗通胀通缩集合资产管理计划为非限定性集合资产管理计划，于</w:t>
      </w:r>
      <w:r>
        <w:t xml:space="preserve"> </w:t>
      </w:r>
      <w:r>
        <w:rPr>
          <w:rFonts w:ascii="Calibri" w:eastAsia="Calibri" w:hAnsi="Calibri" w:cs="Calibri"/>
        </w:rPr>
        <w:t xml:space="preserve">2011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22 </w:t>
      </w:r>
      <w:r>
        <w:t>日经中国证监会许可【</w:t>
      </w:r>
      <w:r>
        <w:rPr>
          <w:rFonts w:ascii="Calibri" w:eastAsia="Calibri" w:hAnsi="Calibri" w:cs="Calibri"/>
        </w:rPr>
        <w:t>2011</w:t>
      </w:r>
      <w:r>
        <w:t>】</w:t>
      </w:r>
      <w:r>
        <w:rPr>
          <w:rFonts w:ascii="Calibri" w:eastAsia="Calibri" w:hAnsi="Calibri" w:cs="Calibri"/>
        </w:rPr>
        <w:t xml:space="preserve">993 </w:t>
      </w:r>
      <w:r>
        <w:t>号文核准设立，自</w:t>
      </w:r>
      <w:r>
        <w:t xml:space="preserve"> </w:t>
      </w:r>
      <w:r>
        <w:rPr>
          <w:rFonts w:ascii="Calibri" w:eastAsia="Calibri" w:hAnsi="Calibri" w:cs="Calibri"/>
        </w:rPr>
        <w:t xml:space="preserve">2011 </w:t>
      </w:r>
      <w:r>
        <w:t>年</w:t>
      </w:r>
      <w:r>
        <w:t xml:space="preserve"> </w:t>
      </w:r>
      <w:r>
        <w:rPr>
          <w:rFonts w:ascii="Calibri" w:eastAsia="Calibri" w:hAnsi="Calibri" w:cs="Calibri"/>
        </w:rPr>
        <w:t xml:space="preserve">8 </w:t>
      </w:r>
      <w:r>
        <w:t>月</w:t>
      </w:r>
    </w:p>
    <w:p w14:paraId="288FE113" w14:textId="77777777" w:rsidR="002C1873" w:rsidRDefault="00941ABA">
      <w:pPr>
        <w:ind w:left="-5" w:right="1"/>
      </w:pPr>
      <w:r>
        <w:rPr>
          <w:rFonts w:ascii="Calibri" w:eastAsia="Calibri" w:hAnsi="Calibri" w:cs="Calibri"/>
        </w:rPr>
        <w:t xml:space="preserve">8 </w:t>
      </w:r>
      <w:r>
        <w:t>日开始募集，于</w:t>
      </w:r>
      <w:r>
        <w:t xml:space="preserve"> </w:t>
      </w:r>
      <w:r>
        <w:rPr>
          <w:rFonts w:ascii="Calibri" w:eastAsia="Calibri" w:hAnsi="Calibri" w:cs="Calibri"/>
        </w:rPr>
        <w:t xml:space="preserve">2011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2 </w:t>
      </w:r>
      <w:r>
        <w:t>日结束募集工作，并于</w:t>
      </w:r>
      <w:r>
        <w:t xml:space="preserve"> </w:t>
      </w:r>
      <w:r>
        <w:rPr>
          <w:rFonts w:ascii="Calibri" w:eastAsia="Calibri" w:hAnsi="Calibri" w:cs="Calibri"/>
        </w:rPr>
        <w:t xml:space="preserve">2011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8 </w:t>
      </w:r>
      <w:r>
        <w:t>日成立。</w:t>
      </w:r>
      <w:r>
        <w:rPr>
          <w:rFonts w:ascii="Calibri" w:eastAsia="Calibri" w:hAnsi="Calibri" w:cs="Calibri"/>
        </w:rPr>
        <w:t xml:space="preserve"> </w:t>
      </w:r>
    </w:p>
    <w:p w14:paraId="32BA5EBC" w14:textId="77777777" w:rsidR="002C1873" w:rsidRDefault="00941ABA">
      <w:pPr>
        <w:spacing w:after="5" w:line="378" w:lineRule="auto"/>
        <w:ind w:left="-15" w:right="1" w:firstLine="480"/>
      </w:pPr>
      <w:r>
        <w:t>根据《证券公司大集合资产管理业务适用</w:t>
      </w:r>
      <w:r>
        <w:rPr>
          <w:rFonts w:ascii="Calibri" w:eastAsia="Calibri" w:hAnsi="Calibri" w:cs="Calibri"/>
        </w:rPr>
        <w:t>&lt;</w:t>
      </w:r>
      <w:r>
        <w:t>关于规范金融机构资产管理业务的指导意见</w:t>
      </w:r>
      <w:r>
        <w:rPr>
          <w:rFonts w:ascii="Calibri" w:eastAsia="Calibri" w:hAnsi="Calibri" w:cs="Calibri"/>
        </w:rPr>
        <w:t>&gt;</w:t>
      </w:r>
      <w:r>
        <w:t>操作指引》，广发金管家抗通胀通缩集合资产管理计划参照《基金法》等公开募集证券投资基金相关法律、行政法规及中国证监会的规定进行变更，并将广发金管家抗通胀通缩集合资产管理计划变更为</w:t>
      </w:r>
      <w:r>
        <w:rPr>
          <w:rFonts w:ascii="Calibri" w:eastAsia="Calibri" w:hAnsi="Calibri" w:cs="Calibri"/>
        </w:rPr>
        <w:t>“</w:t>
      </w:r>
      <w:r>
        <w:t>广发资管盛世精选混合型集合资产管理计划</w:t>
      </w:r>
      <w:r>
        <w:rPr>
          <w:rFonts w:ascii="Calibri" w:eastAsia="Calibri" w:hAnsi="Calibri" w:cs="Calibri"/>
        </w:rPr>
        <w:t>”</w:t>
      </w:r>
      <w:r>
        <w:t>。</w:t>
      </w:r>
      <w:r>
        <w:rPr>
          <w:rFonts w:ascii="Calibri" w:eastAsia="Calibri" w:hAnsi="Calibri" w:cs="Calibri"/>
        </w:rPr>
        <w:t xml:space="preserve"> </w:t>
      </w:r>
    </w:p>
    <w:p w14:paraId="32D11B0E" w14:textId="77777777" w:rsidR="002C1873" w:rsidRDefault="00941ABA">
      <w:pPr>
        <w:spacing w:after="131"/>
        <w:ind w:left="490" w:right="1"/>
      </w:pPr>
      <w:r>
        <w:t>经中国证监会注册，广发资管盛世精选混合型集合资产管理计划变更为</w:t>
      </w:r>
      <w:r>
        <w:t>“</w:t>
      </w:r>
      <w:r>
        <w:t>广</w:t>
      </w:r>
    </w:p>
    <w:p w14:paraId="1B07A9E0" w14:textId="77777777" w:rsidR="002C1873" w:rsidRDefault="00941ABA">
      <w:pPr>
        <w:spacing w:after="137"/>
        <w:ind w:left="-5" w:right="1"/>
      </w:pPr>
      <w:r>
        <w:t>发盛世精选混合型证券投资基金</w:t>
      </w:r>
      <w:r>
        <w:t>”</w:t>
      </w:r>
      <w:r>
        <w:t>，基金管理人变更为</w:t>
      </w:r>
      <w:r>
        <w:t>“</w:t>
      </w:r>
      <w:r>
        <w:t>广发基金管理有限公司</w:t>
      </w:r>
      <w:r>
        <w:t>”</w:t>
      </w:r>
      <w:r>
        <w:t>。</w:t>
      </w:r>
    </w:p>
    <w:p w14:paraId="100CBC49" w14:textId="77777777" w:rsidR="002C1873" w:rsidRDefault="00941ABA">
      <w:pPr>
        <w:spacing w:after="29" w:line="363" w:lineRule="auto"/>
        <w:ind w:left="-5" w:right="1"/>
      </w:pPr>
      <w:r>
        <w:rPr>
          <w:rFonts w:ascii="Calibri" w:eastAsia="Calibri" w:hAnsi="Calibri" w:cs="Calibri"/>
        </w:rPr>
        <w:t xml:space="preserve">2025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20 </w:t>
      </w:r>
      <w:r>
        <w:t>日至</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5 </w:t>
      </w:r>
      <w:r>
        <w:t>日，</w:t>
      </w:r>
      <w:r>
        <w:t>广发资管盛世精选混合型集合资产管理计划召开持有人大会，会议审议通过了《关于广发资管盛世精选混合型集合资产管理计划变更管理人并变更注册为广发盛世精选混合型证券投资基金有关事项的议案》，同意将广发资管盛世精选混合型集合资产管理计划变更为</w:t>
      </w:r>
      <w:r>
        <w:t>“</w:t>
      </w:r>
      <w:r>
        <w:t>广发盛世精选混合型证券投资基金</w:t>
      </w:r>
      <w:r>
        <w:t>”</w:t>
      </w:r>
      <w:r>
        <w:t>，管理人变更为</w:t>
      </w:r>
      <w:r>
        <w:t>“</w:t>
      </w:r>
      <w:r>
        <w:t>广发基金管理有限公司</w:t>
      </w:r>
      <w:r>
        <w:t>”</w:t>
      </w:r>
      <w:r>
        <w:t>，并变更存续期限、投资范围、投资限制、基金估值及其他事宜。份额持有人大会的决议自表决通过之日起生效，并自通过之日起</w:t>
      </w:r>
      <w:r>
        <w:t xml:space="preserve"> </w:t>
      </w:r>
      <w:r>
        <w:rPr>
          <w:rFonts w:ascii="Calibri" w:eastAsia="Calibri" w:hAnsi="Calibri" w:cs="Calibri"/>
        </w:rPr>
        <w:t xml:space="preserve">5 </w:t>
      </w:r>
      <w:r>
        <w:t>日内报中国证监会备案。</w:t>
      </w:r>
      <w:r>
        <w:rPr>
          <w:rFonts w:ascii="Calibri" w:eastAsia="Calibri" w:hAnsi="Calibri" w:cs="Calibri"/>
        </w:rPr>
        <w:t xml:space="preserve"> </w:t>
      </w:r>
    </w:p>
    <w:p w14:paraId="53A0020D" w14:textId="77777777" w:rsidR="002C1873" w:rsidRDefault="00941ABA">
      <w:pPr>
        <w:spacing w:after="15" w:line="371" w:lineRule="auto"/>
        <w:ind w:left="-15" w:right="229" w:firstLine="470"/>
        <w:jc w:val="both"/>
      </w:pPr>
      <w:r>
        <w:t>自</w:t>
      </w:r>
      <w:r>
        <w:t xml:space="preserve"> </w:t>
      </w:r>
      <w:r>
        <w:rPr>
          <w:rFonts w:ascii="Calibri" w:eastAsia="Calibri" w:hAnsi="Calibri" w:cs="Calibri"/>
        </w:rPr>
        <w:t xml:space="preserve">2025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26 </w:t>
      </w:r>
      <w:r>
        <w:t>日起，广发资管盛世精选混合型</w:t>
      </w:r>
      <w:r>
        <w:t>集合资产管理计划变更为</w:t>
      </w:r>
      <w:r>
        <w:t>“</w:t>
      </w:r>
      <w:r>
        <w:t>广发盛世精选混合型证券投资基金</w:t>
      </w:r>
      <w:r>
        <w:t>”</w:t>
      </w:r>
      <w:r>
        <w:t>，《广发盛世精选混合型证券投资基金基金合同》生效，原《广发资管盛世精选混合型集合资产管理计划资产管理合同》失效。</w:t>
      </w:r>
      <w:r>
        <w:rPr>
          <w:rFonts w:ascii="Calibri" w:eastAsia="Calibri" w:hAnsi="Calibri" w:cs="Calibri"/>
        </w:rPr>
        <w:t xml:space="preserve"> </w:t>
      </w:r>
    </w:p>
    <w:p w14:paraId="3C7B9C24" w14:textId="77777777" w:rsidR="002C1873" w:rsidRDefault="00941ABA">
      <w:pPr>
        <w:spacing w:after="0"/>
        <w:ind w:left="0" w:firstLine="0"/>
      </w:pPr>
      <w:r>
        <w:rPr>
          <w:rFonts w:ascii="Calibri" w:eastAsia="Calibri" w:hAnsi="Calibri" w:cs="Calibri"/>
        </w:rPr>
        <w:t xml:space="preserve"> </w:t>
      </w:r>
      <w:r>
        <w:rPr>
          <w:rFonts w:ascii="Calibri" w:eastAsia="Calibri" w:hAnsi="Calibri" w:cs="Calibri"/>
        </w:rPr>
        <w:tab/>
        <w:t xml:space="preserve"> </w:t>
      </w:r>
    </w:p>
    <w:p w14:paraId="6D21EEBC" w14:textId="77777777" w:rsidR="002C1873" w:rsidRDefault="00941ABA">
      <w:pPr>
        <w:pStyle w:val="1"/>
        <w:ind w:left="247" w:right="477"/>
      </w:pPr>
      <w:bookmarkStart w:id="4" w:name="_Toc74526"/>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49D0A472" w14:textId="77777777" w:rsidR="002C1873" w:rsidRDefault="00941ABA">
      <w:pPr>
        <w:spacing w:after="159"/>
        <w:ind w:left="540" w:firstLine="0"/>
      </w:pPr>
      <w:r>
        <w:rPr>
          <w:rFonts w:ascii="Calibri" w:eastAsia="Calibri" w:hAnsi="Calibri" w:cs="Calibri"/>
        </w:rPr>
        <w:t xml:space="preserve"> </w:t>
      </w:r>
    </w:p>
    <w:p w14:paraId="644196E2" w14:textId="77777777" w:rsidR="002C1873" w:rsidRDefault="00941ABA">
      <w:pPr>
        <w:spacing w:after="15" w:line="371" w:lineRule="auto"/>
        <w:ind w:left="-15" w:right="229" w:firstLine="470"/>
        <w:jc w:val="both"/>
      </w:pPr>
      <w:r>
        <w:t>《基金合同》生效后，连续</w:t>
      </w:r>
      <w:r>
        <w:t xml:space="preserve"> </w:t>
      </w:r>
      <w:r>
        <w:rPr>
          <w:rFonts w:ascii="Calibri" w:eastAsia="Calibri" w:hAnsi="Calibri" w:cs="Calibri"/>
        </w:rPr>
        <w:t xml:space="preserve">20 </w:t>
      </w:r>
      <w:r>
        <w:t>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万元情形的，基金管理人应当在定期报告中予以披露；连续</w:t>
      </w:r>
      <w:r>
        <w:t xml:space="preserve"> </w:t>
      </w:r>
      <w:r>
        <w:rPr>
          <w:rFonts w:ascii="Calibri" w:eastAsia="Calibri" w:hAnsi="Calibri" w:cs="Calibri"/>
        </w:rPr>
        <w:t xml:space="preserve">60 </w:t>
      </w:r>
      <w:r>
        <w:t>个工作日出现前述情形的，基金管理人应当在</w:t>
      </w:r>
      <w:r>
        <w:t xml:space="preserve"> </w:t>
      </w:r>
      <w:r>
        <w:rPr>
          <w:rFonts w:ascii="Calibri" w:eastAsia="Calibri" w:hAnsi="Calibri" w:cs="Calibri"/>
        </w:rPr>
        <w:t xml:space="preserve">10 </w:t>
      </w:r>
      <w:r>
        <w:t>个工作日内向中国证监会报告并提出解决方案，如持续运作、转换运作方式、与其他基金合并或</w:t>
      </w:r>
      <w:r>
        <w:t>者终止基金合同等，并在</w:t>
      </w:r>
      <w:r>
        <w:t xml:space="preserve"> </w:t>
      </w:r>
      <w:r>
        <w:rPr>
          <w:rFonts w:ascii="Calibri" w:eastAsia="Calibri" w:hAnsi="Calibri" w:cs="Calibri"/>
        </w:rPr>
        <w:t xml:space="preserve">6 </w:t>
      </w:r>
      <w:r>
        <w:t>个月内召集基金份额持有人大会。</w:t>
      </w:r>
      <w:r>
        <w:rPr>
          <w:rFonts w:ascii="Calibri" w:eastAsia="Calibri" w:hAnsi="Calibri" w:cs="Calibri"/>
        </w:rPr>
        <w:t xml:space="preserve"> </w:t>
      </w:r>
    </w:p>
    <w:p w14:paraId="43464467" w14:textId="77777777" w:rsidR="002C1873" w:rsidRDefault="00941ABA">
      <w:pPr>
        <w:ind w:left="490" w:right="1"/>
      </w:pPr>
      <w:r>
        <w:t>法律法规或中国证监会另有规定时，从其规定。</w:t>
      </w:r>
      <w:r>
        <w:rPr>
          <w:rFonts w:ascii="Calibri" w:eastAsia="Calibri" w:hAnsi="Calibri" w:cs="Calibri"/>
        </w:rPr>
        <w:t xml:space="preserve"> </w:t>
      </w:r>
      <w:r>
        <w:br w:type="page"/>
      </w:r>
    </w:p>
    <w:p w14:paraId="79BAF742" w14:textId="77777777" w:rsidR="002C1873" w:rsidRDefault="00941ABA">
      <w:pPr>
        <w:pStyle w:val="1"/>
        <w:ind w:left="247" w:right="481"/>
      </w:pPr>
      <w:bookmarkStart w:id="5" w:name="_Toc7452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4ACA8FF" w14:textId="77777777" w:rsidR="002C1873" w:rsidRDefault="00941ABA">
      <w:pPr>
        <w:spacing w:after="157"/>
        <w:ind w:left="540" w:firstLine="0"/>
      </w:pPr>
      <w:r>
        <w:rPr>
          <w:rFonts w:ascii="Calibri" w:eastAsia="Calibri" w:hAnsi="Calibri" w:cs="Calibri"/>
        </w:rPr>
        <w:t xml:space="preserve"> </w:t>
      </w:r>
    </w:p>
    <w:p w14:paraId="3EDC0897" w14:textId="77777777" w:rsidR="002C1873" w:rsidRDefault="00941ABA">
      <w:pPr>
        <w:numPr>
          <w:ilvl w:val="0"/>
          <w:numId w:val="10"/>
        </w:numPr>
        <w:ind w:right="1" w:hanging="480"/>
      </w:pPr>
      <w:r>
        <w:t>申购和赎回场所</w:t>
      </w:r>
      <w:r>
        <w:rPr>
          <w:rFonts w:ascii="Calibri" w:eastAsia="Calibri" w:hAnsi="Calibri" w:cs="Calibri"/>
        </w:rPr>
        <w:t xml:space="preserve"> </w:t>
      </w:r>
    </w:p>
    <w:p w14:paraId="1A426D69" w14:textId="77777777" w:rsidR="002C1873" w:rsidRDefault="00941ABA">
      <w:pPr>
        <w:spacing w:after="23" w:line="360" w:lineRule="auto"/>
        <w:ind w:left="-15" w:right="1" w:firstLine="480"/>
      </w:pPr>
      <w:r>
        <w:t>本基金的销售机构包括基金管理人和基金管理人委托的其他销售机构。</w:t>
      </w:r>
      <w:r>
        <w:t>基金管理人可根据情况变更或增减销售机构，并在基金管理人网站予以公示。基金投资者应当在销售机构办理基金销售业务的营业场所或按销售机构提供的其他方式办理基金份额的申购与赎回。</w:t>
      </w:r>
      <w:r>
        <w:rPr>
          <w:rFonts w:ascii="Calibri" w:eastAsia="Calibri" w:hAnsi="Calibri" w:cs="Calibri"/>
          <w:sz w:val="21"/>
        </w:rPr>
        <w:t xml:space="preserve"> </w:t>
      </w:r>
    </w:p>
    <w:p w14:paraId="016C25D9" w14:textId="77777777" w:rsidR="002C1873" w:rsidRDefault="00941ABA">
      <w:pPr>
        <w:numPr>
          <w:ilvl w:val="0"/>
          <w:numId w:val="10"/>
        </w:numPr>
        <w:ind w:right="1" w:hanging="480"/>
      </w:pPr>
      <w:r>
        <w:t>申购和赎回的开放日及时间</w:t>
      </w:r>
      <w:r>
        <w:rPr>
          <w:rFonts w:ascii="Calibri" w:eastAsia="Calibri" w:hAnsi="Calibri" w:cs="Calibri"/>
        </w:rPr>
        <w:t xml:space="preserve"> </w:t>
      </w:r>
    </w:p>
    <w:p w14:paraId="2CF49AFF" w14:textId="77777777" w:rsidR="002C1873" w:rsidRDefault="00941ABA">
      <w:pPr>
        <w:numPr>
          <w:ilvl w:val="0"/>
          <w:numId w:val="11"/>
        </w:numPr>
        <w:ind w:right="1" w:hanging="362"/>
      </w:pPr>
      <w:r>
        <w:t>开放日及开放时间</w:t>
      </w:r>
      <w:r>
        <w:rPr>
          <w:rFonts w:ascii="Calibri" w:eastAsia="Calibri" w:hAnsi="Calibri" w:cs="Calibri"/>
        </w:rPr>
        <w:t xml:space="preserve"> </w:t>
      </w:r>
    </w:p>
    <w:p w14:paraId="3EEB0613" w14:textId="77777777" w:rsidR="002C1873" w:rsidRDefault="00941ABA">
      <w:pPr>
        <w:spacing w:after="30" w:line="360" w:lineRule="auto"/>
        <w:ind w:left="-15" w:right="1" w:firstLine="480"/>
      </w:pPr>
      <w:r>
        <w:t>投资人在开放日办理基金份额的申购和赎回，具体办理时间为上海证券交易所、深圳证券交易所的正常交易日的交易时间（若该交易日非港股通交易日，则本基金可以不开放申购和赎回），但基金管理人根据法律法规、中国证监会的要求或本基金合同的规定公告暂停申购、赎回时除外。</w:t>
      </w:r>
      <w:r>
        <w:rPr>
          <w:rFonts w:ascii="Calibri" w:eastAsia="Calibri" w:hAnsi="Calibri" w:cs="Calibri"/>
        </w:rPr>
        <w:t xml:space="preserve"> </w:t>
      </w:r>
    </w:p>
    <w:p w14:paraId="5954D949" w14:textId="77777777" w:rsidR="002C1873" w:rsidRDefault="00941ABA">
      <w:pPr>
        <w:spacing w:after="32" w:line="360" w:lineRule="auto"/>
        <w:ind w:left="-15" w:right="1" w:firstLine="480"/>
      </w:pPr>
      <w:r>
        <w:t>基金合同生效后，若出现新的证券交易</w:t>
      </w:r>
      <w:r>
        <w:t>市场、证券交易所交易时间变更或其他特殊情况，基金管理人将视情况对前述开放日及开放时间进行相应的调整，但应在实施日前依照《信息披露办法》的有关规定在规定媒介上公告。</w:t>
      </w:r>
      <w:r>
        <w:rPr>
          <w:rFonts w:ascii="Calibri" w:eastAsia="Calibri" w:hAnsi="Calibri" w:cs="Calibri"/>
        </w:rPr>
        <w:t xml:space="preserve"> </w:t>
      </w:r>
    </w:p>
    <w:p w14:paraId="2720A787" w14:textId="77777777" w:rsidR="002C1873" w:rsidRDefault="00941ABA">
      <w:pPr>
        <w:numPr>
          <w:ilvl w:val="0"/>
          <w:numId w:val="11"/>
        </w:numPr>
        <w:ind w:right="1" w:hanging="362"/>
      </w:pPr>
      <w:r>
        <w:t>申购、赎回开始日及业务办理时间</w:t>
      </w:r>
      <w:r>
        <w:rPr>
          <w:rFonts w:ascii="Calibri" w:eastAsia="Calibri" w:hAnsi="Calibri" w:cs="Calibri"/>
        </w:rPr>
        <w:t xml:space="preserve"> </w:t>
      </w:r>
    </w:p>
    <w:p w14:paraId="2AC7B000" w14:textId="77777777" w:rsidR="002C1873" w:rsidRDefault="00941ABA">
      <w:pPr>
        <w:spacing w:after="30" w:line="360" w:lineRule="auto"/>
        <w:ind w:left="-15" w:right="1" w:firstLine="480"/>
      </w:pPr>
      <w:r>
        <w:t>在确定申购开始与赎回开始时间后，基金管理人应在申购、赎回开放日前依照《信息披露办法》的有关规定在规定媒介上公告申购与赎回的开始时间。</w:t>
      </w:r>
      <w:r>
        <w:rPr>
          <w:rFonts w:ascii="Calibri" w:eastAsia="Calibri" w:hAnsi="Calibri" w:cs="Calibri"/>
        </w:rPr>
        <w:t xml:space="preserve"> </w:t>
      </w:r>
    </w:p>
    <w:p w14:paraId="49B7AE31" w14:textId="77777777" w:rsidR="002C1873" w:rsidRDefault="00941ABA">
      <w:pPr>
        <w:spacing w:after="131"/>
        <w:ind w:left="490" w:right="1"/>
      </w:pPr>
      <w:r>
        <w:t>基金管理人不得在基金合同约定之外的日期或者时间办理基金份额的申购、</w:t>
      </w:r>
    </w:p>
    <w:p w14:paraId="26A25E80" w14:textId="77777777" w:rsidR="002C1873" w:rsidRDefault="00941ABA">
      <w:pPr>
        <w:spacing w:after="24" w:line="366" w:lineRule="auto"/>
        <w:ind w:left="-5" w:right="243"/>
      </w:pPr>
      <w:r>
        <w:t>赎回或者转换。投资人在基金合同约定之外的日期和时间提出申购、赎回或转换申请且登记机构确认接受的，其基金份额申购、赎回价格为下一开放日该类别基金份额申购、赎回的价格。三、申购与赎回的原则</w:t>
      </w:r>
      <w:r>
        <w:rPr>
          <w:rFonts w:ascii="Calibri" w:eastAsia="Calibri" w:hAnsi="Calibri" w:cs="Calibri"/>
        </w:rPr>
        <w:t xml:space="preserve"> </w:t>
      </w:r>
    </w:p>
    <w:p w14:paraId="3E102007" w14:textId="77777777" w:rsidR="002C1873" w:rsidRDefault="00941ABA">
      <w:pPr>
        <w:numPr>
          <w:ilvl w:val="0"/>
          <w:numId w:val="12"/>
        </w:numPr>
        <w:spacing w:after="0" w:line="383" w:lineRule="auto"/>
        <w:ind w:right="1" w:firstLine="480"/>
      </w:pPr>
      <w:r>
        <w:rPr>
          <w:rFonts w:ascii="Calibri" w:eastAsia="Calibri" w:hAnsi="Calibri" w:cs="Calibri"/>
        </w:rPr>
        <w:t>“</w:t>
      </w:r>
      <w:r>
        <w:t>未知价</w:t>
      </w:r>
      <w:r>
        <w:rPr>
          <w:rFonts w:ascii="Calibri" w:eastAsia="Calibri" w:hAnsi="Calibri" w:cs="Calibri"/>
        </w:rPr>
        <w:t>”</w:t>
      </w:r>
      <w:r>
        <w:t>原则，即申购、赎回价格以申请当日的该类别基金份额净值为基准进行计算；</w:t>
      </w:r>
      <w:r>
        <w:rPr>
          <w:rFonts w:ascii="Calibri" w:eastAsia="Calibri" w:hAnsi="Calibri" w:cs="Calibri"/>
        </w:rPr>
        <w:t xml:space="preserve"> </w:t>
      </w:r>
    </w:p>
    <w:p w14:paraId="0BA989FB" w14:textId="77777777" w:rsidR="002C1873" w:rsidRDefault="00941ABA">
      <w:pPr>
        <w:numPr>
          <w:ilvl w:val="0"/>
          <w:numId w:val="12"/>
        </w:numPr>
        <w:ind w:right="1" w:firstLine="480"/>
      </w:pPr>
      <w:r>
        <w:rPr>
          <w:rFonts w:ascii="Calibri" w:eastAsia="Calibri" w:hAnsi="Calibri" w:cs="Calibri"/>
        </w:rPr>
        <w:t>“</w:t>
      </w:r>
      <w:r>
        <w:t>金额申购、份额赎回</w:t>
      </w:r>
      <w:r>
        <w:rPr>
          <w:rFonts w:ascii="Calibri" w:eastAsia="Calibri" w:hAnsi="Calibri" w:cs="Calibri"/>
        </w:rPr>
        <w:t>”</w:t>
      </w:r>
      <w:r>
        <w:t>原则，即申购以金额申请，赎回以份额申请；</w:t>
      </w:r>
      <w:r>
        <w:rPr>
          <w:rFonts w:ascii="Calibri" w:eastAsia="Calibri" w:hAnsi="Calibri" w:cs="Calibri"/>
        </w:rPr>
        <w:t xml:space="preserve"> </w:t>
      </w:r>
    </w:p>
    <w:p w14:paraId="021F2912" w14:textId="77777777" w:rsidR="002C1873" w:rsidRDefault="00941ABA">
      <w:pPr>
        <w:numPr>
          <w:ilvl w:val="0"/>
          <w:numId w:val="12"/>
        </w:numPr>
        <w:ind w:right="1" w:firstLine="480"/>
      </w:pPr>
      <w:r>
        <w:t>当日的申购与赎回申请可以在基金管理人规定的时间以内撤销，但申请</w:t>
      </w:r>
    </w:p>
    <w:p w14:paraId="00774493" w14:textId="77777777" w:rsidR="002C1873" w:rsidRDefault="00941ABA">
      <w:pPr>
        <w:spacing w:after="0" w:line="383" w:lineRule="auto"/>
        <w:ind w:left="-5" w:right="1"/>
      </w:pPr>
      <w:r>
        <w:t>一旦被确认则不得撤销；</w:t>
      </w:r>
      <w:r>
        <w:rPr>
          <w:rFonts w:ascii="Calibri" w:eastAsia="Calibri" w:hAnsi="Calibri" w:cs="Calibri"/>
        </w:rPr>
        <w:t xml:space="preserve"> 4</w:t>
      </w:r>
      <w:r>
        <w:t>、赎回遵循</w:t>
      </w:r>
      <w:r>
        <w:rPr>
          <w:rFonts w:ascii="Calibri" w:eastAsia="Calibri" w:hAnsi="Calibri" w:cs="Calibri"/>
        </w:rPr>
        <w:t>“</w:t>
      </w:r>
      <w:r>
        <w:t>先进先出</w:t>
      </w:r>
      <w:r>
        <w:rPr>
          <w:rFonts w:ascii="Calibri" w:eastAsia="Calibri" w:hAnsi="Calibri" w:cs="Calibri"/>
        </w:rPr>
        <w:t>”</w:t>
      </w:r>
      <w:r>
        <w:t>原则，</w:t>
      </w:r>
      <w:r>
        <w:t>即登记确认日期在先的基金份额先赎回，登记确认日期在后的基金份额后赎回；</w:t>
      </w:r>
      <w:r>
        <w:rPr>
          <w:rFonts w:ascii="Calibri" w:eastAsia="Calibri" w:hAnsi="Calibri" w:cs="Calibri"/>
        </w:rPr>
        <w:t xml:space="preserve">  </w:t>
      </w:r>
    </w:p>
    <w:p w14:paraId="7A8E753F" w14:textId="77777777" w:rsidR="002C1873" w:rsidRDefault="00941ABA">
      <w:pPr>
        <w:numPr>
          <w:ilvl w:val="0"/>
          <w:numId w:val="13"/>
        </w:numPr>
        <w:spacing w:after="0" w:line="383" w:lineRule="auto"/>
        <w:ind w:right="115" w:firstLine="475"/>
      </w:pPr>
      <w:r>
        <w:t>办理申购、赎回业务时，应当遵循基金份额持有人利益优先原则，确保投资者的合法权益不受损害并得到公平对待；</w:t>
      </w:r>
      <w:r>
        <w:rPr>
          <w:rFonts w:ascii="Calibri" w:eastAsia="Calibri" w:hAnsi="Calibri" w:cs="Calibri"/>
          <w:b/>
        </w:rPr>
        <w:t xml:space="preserve"> </w:t>
      </w:r>
    </w:p>
    <w:p w14:paraId="4634EB6A" w14:textId="77777777" w:rsidR="002C1873" w:rsidRDefault="00941ABA">
      <w:pPr>
        <w:numPr>
          <w:ilvl w:val="0"/>
          <w:numId w:val="13"/>
        </w:numPr>
        <w:spacing w:after="15" w:line="371" w:lineRule="auto"/>
        <w:ind w:right="115" w:firstLine="475"/>
      </w:pPr>
      <w:r>
        <w:t>基金管理人可在法律法规允许的情况下，对上述原则进行调整。基金管理人必须在新规则开始实施前依照《信息披露办法》的有关规定在规定媒介上公告。</w:t>
      </w:r>
      <w:r>
        <w:rPr>
          <w:rFonts w:ascii="Calibri" w:eastAsia="Calibri" w:hAnsi="Calibri" w:cs="Calibri"/>
          <w:sz w:val="21"/>
        </w:rPr>
        <w:t xml:space="preserve"> </w:t>
      </w:r>
    </w:p>
    <w:p w14:paraId="77382024" w14:textId="77777777" w:rsidR="002C1873" w:rsidRDefault="00941ABA">
      <w:pPr>
        <w:ind w:left="490" w:right="1"/>
      </w:pPr>
      <w:r>
        <w:t>四、申购与赎回的程序</w:t>
      </w:r>
      <w:r>
        <w:rPr>
          <w:rFonts w:ascii="Calibri" w:eastAsia="Calibri" w:hAnsi="Calibri" w:cs="Calibri"/>
        </w:rPr>
        <w:t xml:space="preserve"> </w:t>
      </w:r>
    </w:p>
    <w:p w14:paraId="3F35EEBA" w14:textId="77777777" w:rsidR="002C1873" w:rsidRDefault="00941ABA">
      <w:pPr>
        <w:numPr>
          <w:ilvl w:val="0"/>
          <w:numId w:val="14"/>
        </w:numPr>
        <w:ind w:right="1" w:hanging="362"/>
      </w:pPr>
      <w:r>
        <w:t>申购和赎回的申请方式</w:t>
      </w:r>
      <w:r>
        <w:rPr>
          <w:rFonts w:ascii="Calibri" w:eastAsia="Calibri" w:hAnsi="Calibri" w:cs="Calibri"/>
        </w:rPr>
        <w:t xml:space="preserve"> </w:t>
      </w:r>
    </w:p>
    <w:p w14:paraId="131433E8" w14:textId="77777777" w:rsidR="002C1873" w:rsidRDefault="00941ABA">
      <w:pPr>
        <w:spacing w:after="31" w:line="360" w:lineRule="auto"/>
        <w:ind w:left="-15" w:right="1" w:firstLine="480"/>
      </w:pPr>
      <w:r>
        <w:t>投资人必须根据销售机构规定的程序，在开放日的具体业务办理时间内提出申购或赎回的申请。</w:t>
      </w:r>
      <w:r>
        <w:rPr>
          <w:rFonts w:ascii="Calibri" w:eastAsia="Calibri" w:hAnsi="Calibri" w:cs="Calibri"/>
        </w:rPr>
        <w:t xml:space="preserve"> </w:t>
      </w:r>
    </w:p>
    <w:p w14:paraId="0918190F" w14:textId="77777777" w:rsidR="002C1873" w:rsidRDefault="00941ABA">
      <w:pPr>
        <w:numPr>
          <w:ilvl w:val="0"/>
          <w:numId w:val="14"/>
        </w:numPr>
        <w:ind w:right="1" w:hanging="362"/>
      </w:pPr>
      <w:r>
        <w:t>申购和赎回的款项支付</w:t>
      </w:r>
      <w:r>
        <w:rPr>
          <w:rFonts w:ascii="Calibri" w:eastAsia="Calibri" w:hAnsi="Calibri" w:cs="Calibri"/>
        </w:rPr>
        <w:t xml:space="preserve"> </w:t>
      </w:r>
    </w:p>
    <w:p w14:paraId="7C861CC0" w14:textId="77777777" w:rsidR="002C1873" w:rsidRDefault="00941ABA">
      <w:pPr>
        <w:spacing w:after="30" w:line="360" w:lineRule="auto"/>
        <w:ind w:left="-15" w:right="1" w:firstLine="480"/>
      </w:pPr>
      <w:r>
        <w:t>投资人申购基金份额时，必须全额</w:t>
      </w:r>
      <w:r>
        <w:t>交付申购款项，投资人交付申购款项，申购申请成立；份额登记机构确认基金份额时，申购生效。</w:t>
      </w:r>
      <w:r>
        <w:rPr>
          <w:rFonts w:ascii="Calibri" w:eastAsia="Calibri" w:hAnsi="Calibri" w:cs="Calibri"/>
        </w:rPr>
        <w:t xml:space="preserve"> </w:t>
      </w:r>
    </w:p>
    <w:p w14:paraId="4009FCD1" w14:textId="77777777" w:rsidR="002C1873" w:rsidRDefault="00941ABA">
      <w:pPr>
        <w:spacing w:after="131"/>
        <w:ind w:left="490" w:right="1"/>
      </w:pPr>
      <w:r>
        <w:t>基金份额持有人递交赎回申请，赎回申请成立；份额登记机构确认赎回时，</w:t>
      </w:r>
    </w:p>
    <w:p w14:paraId="5A34BC8F" w14:textId="77777777" w:rsidR="002C1873" w:rsidRDefault="00941ABA">
      <w:pPr>
        <w:ind w:left="-5" w:right="1"/>
      </w:pPr>
      <w:r>
        <w:t>赎回生效。投资者赎回申请生效后，基金管理人将在</w:t>
      </w:r>
      <w:r>
        <w:t xml:space="preserve"> </w:t>
      </w:r>
      <w:r>
        <w:rPr>
          <w:rFonts w:ascii="Calibri" w:eastAsia="Calibri" w:hAnsi="Calibri" w:cs="Calibri"/>
        </w:rPr>
        <w:t>T</w:t>
      </w:r>
      <w:r>
        <w:t>＋</w:t>
      </w:r>
      <w:r>
        <w:rPr>
          <w:rFonts w:ascii="Calibri" w:eastAsia="Calibri" w:hAnsi="Calibri" w:cs="Calibri"/>
        </w:rPr>
        <w:t xml:space="preserve">7 </w:t>
      </w:r>
      <w:r>
        <w:t>日（包括该日）内支</w:t>
      </w:r>
    </w:p>
    <w:p w14:paraId="3432A399" w14:textId="77777777" w:rsidR="002C1873" w:rsidRDefault="00941ABA">
      <w:pPr>
        <w:ind w:left="-5" w:right="1"/>
      </w:pPr>
      <w:r>
        <w:t>付赎回款项。在发生巨额赎回时，款项的支付办法参照本基金合同有关条款处理。</w:t>
      </w:r>
      <w:r>
        <w:rPr>
          <w:rFonts w:ascii="Calibri" w:eastAsia="Calibri" w:hAnsi="Calibri" w:cs="Calibri"/>
        </w:rPr>
        <w:t xml:space="preserve"> </w:t>
      </w:r>
    </w:p>
    <w:p w14:paraId="15BB02C5" w14:textId="77777777" w:rsidR="002C1873" w:rsidRDefault="00941ABA">
      <w:pPr>
        <w:numPr>
          <w:ilvl w:val="0"/>
          <w:numId w:val="14"/>
        </w:numPr>
        <w:ind w:right="1" w:hanging="362"/>
      </w:pPr>
      <w:r>
        <w:t>申购和赎回申请的确认</w:t>
      </w:r>
      <w:r>
        <w:rPr>
          <w:rFonts w:ascii="Calibri" w:eastAsia="Calibri" w:hAnsi="Calibri" w:cs="Calibri"/>
        </w:rPr>
        <w:t xml:space="preserve"> </w:t>
      </w:r>
    </w:p>
    <w:p w14:paraId="4265FF68" w14:textId="77777777" w:rsidR="002C1873" w:rsidRDefault="00941ABA">
      <w:pPr>
        <w:spacing w:after="22" w:line="366" w:lineRule="auto"/>
        <w:ind w:left="-15" w:right="1" w:firstLine="480"/>
      </w:pPr>
      <w:r>
        <w:t>基金管理人应以交易时间结束前受理有效申购和赎回申请的当天作为申购或赎回申请日（</w:t>
      </w:r>
      <w:r>
        <w:rPr>
          <w:rFonts w:ascii="Calibri" w:eastAsia="Calibri" w:hAnsi="Calibri" w:cs="Calibri"/>
        </w:rPr>
        <w:t xml:space="preserve">T </w:t>
      </w:r>
      <w:r>
        <w:t>日），在正常情况下，本基金登记机构在</w:t>
      </w:r>
      <w:r>
        <w:t xml:space="preserve"> </w:t>
      </w:r>
      <w:r>
        <w:rPr>
          <w:rFonts w:ascii="Calibri" w:eastAsia="Calibri" w:hAnsi="Calibri" w:cs="Calibri"/>
        </w:rPr>
        <w:t xml:space="preserve">T+1 </w:t>
      </w:r>
      <w:r>
        <w:t>日内对该交易的有效性进行确认。</w:t>
      </w:r>
      <w:r>
        <w:rPr>
          <w:rFonts w:ascii="Calibri" w:eastAsia="Calibri" w:hAnsi="Calibri" w:cs="Calibri"/>
        </w:rPr>
        <w:t xml:space="preserve">T </w:t>
      </w:r>
      <w:r>
        <w:t>日提交的有效申请，投资人可在</w:t>
      </w:r>
      <w:r>
        <w:t xml:space="preserve"> </w:t>
      </w:r>
      <w:r>
        <w:rPr>
          <w:rFonts w:ascii="Calibri" w:eastAsia="Calibri" w:hAnsi="Calibri" w:cs="Calibri"/>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销售机构不承担由此造成的损失或不利后果。若申购不成功，则申购款项退还给投资人。</w:t>
      </w:r>
      <w:r>
        <w:rPr>
          <w:rFonts w:ascii="Calibri" w:eastAsia="Calibri" w:hAnsi="Calibri" w:cs="Calibri"/>
        </w:rPr>
        <w:t xml:space="preserve"> </w:t>
      </w:r>
    </w:p>
    <w:p w14:paraId="5E040954" w14:textId="77777777" w:rsidR="002C1873" w:rsidRDefault="00941ABA">
      <w:pPr>
        <w:spacing w:after="131"/>
        <w:ind w:left="490" w:right="1"/>
      </w:pPr>
      <w:r>
        <w:t>在法律法规允许的范围内，基金管理人或</w:t>
      </w:r>
      <w:r>
        <w:t>登记机构可根据相关业务规则，对</w:t>
      </w:r>
    </w:p>
    <w:p w14:paraId="5BE6BF78" w14:textId="77777777" w:rsidR="002C1873" w:rsidRDefault="00941ABA">
      <w:pPr>
        <w:ind w:left="-5" w:right="1"/>
      </w:pPr>
      <w:r>
        <w:t>上述业务办理时间进行调整，基金管理人将于调整实施前按照有关规定予以公告。五、申购和赎回的数量限制</w:t>
      </w:r>
      <w:r>
        <w:rPr>
          <w:rFonts w:ascii="Calibri" w:eastAsia="Calibri" w:hAnsi="Calibri" w:cs="Calibri"/>
        </w:rPr>
        <w:t xml:space="preserve"> </w:t>
      </w:r>
    </w:p>
    <w:p w14:paraId="3E4C4446" w14:textId="77777777" w:rsidR="002C1873" w:rsidRDefault="00941ABA">
      <w:pPr>
        <w:numPr>
          <w:ilvl w:val="0"/>
          <w:numId w:val="15"/>
        </w:numPr>
        <w:spacing w:after="0" w:line="383" w:lineRule="auto"/>
        <w:ind w:right="1" w:firstLine="480"/>
      </w:pPr>
      <w:r>
        <w:t>基金管理人可以规定投资人首次申购和每次申购的最低金额以及每次赎回的最低份额，具体规定请参见招募说明书或相关公告。</w:t>
      </w:r>
      <w:r>
        <w:rPr>
          <w:rFonts w:ascii="Calibri" w:eastAsia="Calibri" w:hAnsi="Calibri" w:cs="Calibri"/>
        </w:rPr>
        <w:t xml:space="preserve"> </w:t>
      </w:r>
    </w:p>
    <w:p w14:paraId="0EE3F791" w14:textId="77777777" w:rsidR="002C1873" w:rsidRDefault="00941ABA">
      <w:pPr>
        <w:numPr>
          <w:ilvl w:val="0"/>
          <w:numId w:val="15"/>
        </w:numPr>
        <w:spacing w:after="0" w:line="383" w:lineRule="auto"/>
        <w:ind w:right="1" w:firstLine="480"/>
      </w:pPr>
      <w:r>
        <w:t>基金管理人可以规定投资人每个基金交易账户的最低基金份额余额，具体规定请参见招募说明书或相关公告。</w:t>
      </w:r>
      <w:r>
        <w:rPr>
          <w:rFonts w:ascii="Calibri" w:eastAsia="Calibri" w:hAnsi="Calibri" w:cs="Calibri"/>
        </w:rPr>
        <w:t xml:space="preserve"> </w:t>
      </w:r>
    </w:p>
    <w:p w14:paraId="5A9D29C0" w14:textId="77777777" w:rsidR="002C1873" w:rsidRDefault="00941ABA">
      <w:pPr>
        <w:numPr>
          <w:ilvl w:val="0"/>
          <w:numId w:val="15"/>
        </w:numPr>
        <w:spacing w:after="0" w:line="383" w:lineRule="auto"/>
        <w:ind w:right="1" w:firstLine="480"/>
      </w:pPr>
      <w:r>
        <w:t>基金管理人可以规定单个投资人累计持有的基金份额上限，具体规定请参见招募说明书或相关公告。</w:t>
      </w:r>
      <w:r>
        <w:rPr>
          <w:rFonts w:ascii="Calibri" w:eastAsia="Calibri" w:hAnsi="Calibri" w:cs="Calibri"/>
        </w:rPr>
        <w:t xml:space="preserve"> </w:t>
      </w:r>
    </w:p>
    <w:p w14:paraId="5A578DCE" w14:textId="77777777" w:rsidR="002C1873" w:rsidRDefault="00941ABA">
      <w:pPr>
        <w:numPr>
          <w:ilvl w:val="0"/>
          <w:numId w:val="15"/>
        </w:numPr>
        <w:spacing w:after="161"/>
        <w:ind w:right="1" w:firstLine="480"/>
      </w:pPr>
      <w:r>
        <w:t>当接受申购申请对存量基金份额持有人利益构成潜在重大不利影响时，</w:t>
      </w:r>
    </w:p>
    <w:p w14:paraId="6BE7F69E" w14:textId="77777777" w:rsidR="002C1873" w:rsidRDefault="00941ABA">
      <w:pPr>
        <w:spacing w:after="30" w:line="360" w:lineRule="auto"/>
        <w:ind w:left="-5" w:right="1"/>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Calibri" w:eastAsia="Calibri" w:hAnsi="Calibri" w:cs="Calibri"/>
        </w:rPr>
        <w:t xml:space="preserve"> </w:t>
      </w:r>
    </w:p>
    <w:p w14:paraId="3CED02FC" w14:textId="77777777" w:rsidR="002C1873" w:rsidRDefault="00941ABA">
      <w:pPr>
        <w:numPr>
          <w:ilvl w:val="0"/>
          <w:numId w:val="15"/>
        </w:numPr>
        <w:spacing w:after="15" w:line="372" w:lineRule="auto"/>
        <w:ind w:right="1" w:firstLine="480"/>
      </w:pPr>
      <w:r>
        <w:t>基金管理人可在法律法规允许的情况下，调整上述规定申购金额和赎回份额等数量限制。基金管理人必须在调整前依照《信息披露办法》的有关规定在规定媒介上公告。</w:t>
      </w:r>
      <w:r>
        <w:rPr>
          <w:rFonts w:ascii="Calibri" w:eastAsia="Calibri" w:hAnsi="Calibri" w:cs="Calibri"/>
        </w:rPr>
        <w:t xml:space="preserve"> </w:t>
      </w:r>
    </w:p>
    <w:p w14:paraId="6B98537D" w14:textId="77777777" w:rsidR="002C1873" w:rsidRDefault="00941ABA">
      <w:pPr>
        <w:ind w:left="490" w:right="1"/>
      </w:pPr>
      <w:r>
        <w:t>六、申购和赎回的价格、费用及其用途</w:t>
      </w:r>
      <w:r>
        <w:rPr>
          <w:rFonts w:ascii="Calibri" w:eastAsia="Calibri" w:hAnsi="Calibri" w:cs="Calibri"/>
        </w:rPr>
        <w:t xml:space="preserve"> </w:t>
      </w:r>
    </w:p>
    <w:p w14:paraId="4DC7C95C" w14:textId="77777777" w:rsidR="002C1873" w:rsidRDefault="00941ABA">
      <w:pPr>
        <w:numPr>
          <w:ilvl w:val="0"/>
          <w:numId w:val="16"/>
        </w:numPr>
        <w:spacing w:after="0" w:line="383" w:lineRule="auto"/>
        <w:ind w:right="1" w:firstLine="480"/>
      </w:pPr>
      <w:r>
        <w:t>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类基金份额分别设置基金代码。由于基金费用的不同，本基金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w:t>
      </w:r>
      <w:r>
        <w:rPr>
          <w:rFonts w:ascii="Calibri" w:eastAsia="Calibri" w:hAnsi="Calibri" w:cs="Calibri"/>
        </w:rPr>
        <w:t xml:space="preserve"> </w:t>
      </w:r>
    </w:p>
    <w:p w14:paraId="0484BE72" w14:textId="77777777" w:rsidR="002C1873" w:rsidRDefault="00941ABA">
      <w:pPr>
        <w:spacing w:after="0" w:line="383" w:lineRule="auto"/>
        <w:ind w:left="-15" w:right="1" w:firstLine="480"/>
      </w:pPr>
      <w:r>
        <w:t>本基金各类基金份额净值的计算，保留到小数点后</w:t>
      </w:r>
      <w:r>
        <w:t xml:space="preserve"> </w:t>
      </w:r>
      <w:r>
        <w:rPr>
          <w:rFonts w:ascii="Calibri" w:eastAsia="Calibri" w:hAnsi="Calibri" w:cs="Calibri"/>
        </w:rPr>
        <w:t xml:space="preserve">4 </w:t>
      </w:r>
      <w:r>
        <w:t>位，小数点后第</w:t>
      </w:r>
      <w:r>
        <w:t xml:space="preserve"> </w:t>
      </w:r>
      <w:r>
        <w:rPr>
          <w:rFonts w:ascii="Calibri" w:eastAsia="Calibri" w:hAnsi="Calibri" w:cs="Calibri"/>
        </w:rPr>
        <w:t xml:space="preserve">5 </w:t>
      </w:r>
      <w:r>
        <w:t>位四舍五入，由此产生的收益或损失由基金财产承担。</w:t>
      </w:r>
      <w:r>
        <w:rPr>
          <w:rFonts w:ascii="Calibri" w:eastAsia="Calibri" w:hAnsi="Calibri" w:cs="Calibri"/>
        </w:rPr>
        <w:t xml:space="preserve">T </w:t>
      </w:r>
      <w:r>
        <w:t>日的各类基金份额净值在当天收市后计算，并在</w:t>
      </w:r>
      <w:r>
        <w:t xml:space="preserve"> </w:t>
      </w:r>
      <w:r>
        <w:rPr>
          <w:rFonts w:ascii="Calibri" w:eastAsia="Calibri" w:hAnsi="Calibri" w:cs="Calibri"/>
        </w:rPr>
        <w:t xml:space="preserve">T+1 </w:t>
      </w:r>
      <w:r>
        <w:t>日内披露。遇特殊情况，经履行适当程序，可以适当延迟计算或披露。</w:t>
      </w:r>
      <w:r>
        <w:rPr>
          <w:rFonts w:ascii="Calibri" w:eastAsia="Calibri" w:hAnsi="Calibri" w:cs="Calibri"/>
        </w:rPr>
        <w:t xml:space="preserve"> </w:t>
      </w:r>
    </w:p>
    <w:p w14:paraId="738ABDBA" w14:textId="77777777" w:rsidR="002C1873" w:rsidRDefault="00941ABA">
      <w:pPr>
        <w:numPr>
          <w:ilvl w:val="0"/>
          <w:numId w:val="16"/>
        </w:numPr>
        <w:spacing w:after="15" w:line="372" w:lineRule="auto"/>
        <w:ind w:right="1" w:firstLine="480"/>
      </w:pPr>
      <w:r>
        <w:t>申购份额的计算及余额的处理方式：本基金申购份额的计算详见《招募说明书》。本基金的申购费率由基金管理人决定，并在招募说明书及基金产品资料概要中列示。申购的有效份额为净申购金额除以当日的该类基金份额净值，有效份额单位为份，上述计算结果均按四舍五入方法，保留到小数点后</w:t>
      </w:r>
      <w:r>
        <w:t xml:space="preserve"> </w:t>
      </w:r>
      <w:r>
        <w:rPr>
          <w:rFonts w:ascii="Calibri" w:eastAsia="Calibri" w:hAnsi="Calibri" w:cs="Calibri"/>
        </w:rPr>
        <w:t xml:space="preserve">2 </w:t>
      </w:r>
      <w:r>
        <w:t>位，由此产生的收益或损失由基金财产承担。</w:t>
      </w:r>
      <w:r>
        <w:rPr>
          <w:rFonts w:ascii="Calibri" w:eastAsia="Calibri" w:hAnsi="Calibri" w:cs="Calibri"/>
        </w:rPr>
        <w:t xml:space="preserve"> </w:t>
      </w:r>
    </w:p>
    <w:p w14:paraId="2C9D901E" w14:textId="77777777" w:rsidR="002C1873" w:rsidRDefault="00941ABA">
      <w:pPr>
        <w:numPr>
          <w:ilvl w:val="0"/>
          <w:numId w:val="16"/>
        </w:numPr>
        <w:spacing w:after="30" w:line="383" w:lineRule="auto"/>
        <w:ind w:right="1" w:firstLine="480"/>
      </w:pPr>
      <w:r>
        <w:t>赎回金额的计算及处理方式：本基金赎回金额的计算详见《招募说明书》。本基金的赎回费率由基金管理人决定，并在招募说明书及基金产品资料概要中列示。赎回金额为按实际确认的有效赎回份额乘以当日该类基金份额净值并</w:t>
      </w:r>
      <w:r>
        <w:t>扣除相应的费用，赎回金额单位为元。上述计算结果均按四舍五入方法，保留到小数点后</w:t>
      </w:r>
      <w:r>
        <w:t xml:space="preserve"> </w:t>
      </w:r>
      <w:r>
        <w:rPr>
          <w:rFonts w:ascii="Calibri" w:eastAsia="Calibri" w:hAnsi="Calibri" w:cs="Calibri"/>
        </w:rPr>
        <w:t xml:space="preserve">2 </w:t>
      </w:r>
      <w:r>
        <w:t>位，由此产生的收益或损失由基金财产承担。</w:t>
      </w:r>
      <w:r>
        <w:rPr>
          <w:rFonts w:ascii="Calibri" w:eastAsia="Calibri" w:hAnsi="Calibri" w:cs="Calibri"/>
        </w:rPr>
        <w:t xml:space="preserve"> </w:t>
      </w:r>
    </w:p>
    <w:p w14:paraId="33AE9901" w14:textId="77777777" w:rsidR="002C1873" w:rsidRDefault="00941ABA">
      <w:pPr>
        <w:numPr>
          <w:ilvl w:val="0"/>
          <w:numId w:val="16"/>
        </w:numPr>
        <w:spacing w:after="15" w:line="371" w:lineRule="auto"/>
        <w:ind w:right="1" w:firstLine="480"/>
      </w:pPr>
      <w:r>
        <w:t>申购费用由投资人承担，不列入基金财产。本基金</w:t>
      </w:r>
      <w:r>
        <w:t xml:space="preserve"> </w:t>
      </w:r>
      <w:r>
        <w:rPr>
          <w:rFonts w:ascii="Calibri" w:eastAsia="Calibri" w:hAnsi="Calibri" w:cs="Calibri"/>
        </w:rPr>
        <w:t xml:space="preserve">A </w:t>
      </w:r>
      <w:r>
        <w:t>类基金份额的申购费用由</w:t>
      </w:r>
      <w:r>
        <w:t xml:space="preserve"> </w:t>
      </w:r>
      <w:r>
        <w:rPr>
          <w:rFonts w:ascii="Calibri" w:eastAsia="Calibri" w:hAnsi="Calibri" w:cs="Calibri"/>
        </w:rPr>
        <w:t xml:space="preserve">A </w:t>
      </w:r>
      <w:r>
        <w:t>类基金份额的投资人承担，不列入基金财产；本基金</w:t>
      </w:r>
      <w:r>
        <w:t xml:space="preserve"> </w:t>
      </w:r>
      <w:r>
        <w:rPr>
          <w:rFonts w:ascii="Calibri" w:eastAsia="Calibri" w:hAnsi="Calibri" w:cs="Calibri"/>
        </w:rPr>
        <w:t xml:space="preserve">C </w:t>
      </w:r>
      <w:r>
        <w:t>类基金份额不收取申购费用。</w:t>
      </w:r>
      <w:r>
        <w:rPr>
          <w:rFonts w:ascii="Calibri" w:eastAsia="Calibri" w:hAnsi="Calibri" w:cs="Calibri"/>
        </w:rPr>
        <w:t xml:space="preserve"> </w:t>
      </w:r>
    </w:p>
    <w:p w14:paraId="4C30877D" w14:textId="77777777" w:rsidR="002C1873" w:rsidRDefault="00941ABA">
      <w:pPr>
        <w:numPr>
          <w:ilvl w:val="0"/>
          <w:numId w:val="16"/>
        </w:numPr>
        <w:spacing w:after="10" w:line="375" w:lineRule="auto"/>
        <w:ind w:right="1" w:firstLine="480"/>
      </w:pPr>
      <w:r>
        <w:t>赎回费用由赎回基金份额的基金份额持有人承担，在基金份额持有人赎回基金份额时收取。赎回费用归入基金财产的比例依照相关法律法规设定，具体见招募说明书的规定。其中，对持续持有期少于</w:t>
      </w:r>
      <w:r>
        <w:t xml:space="preserve"> </w:t>
      </w:r>
      <w:r>
        <w:rPr>
          <w:rFonts w:ascii="Calibri" w:eastAsia="Calibri" w:hAnsi="Calibri" w:cs="Calibri"/>
        </w:rPr>
        <w:t xml:space="preserve">7 </w:t>
      </w:r>
      <w:r>
        <w:t>日的投资者收取不低于</w:t>
      </w:r>
      <w:r>
        <w:t xml:space="preserve"> </w:t>
      </w:r>
      <w:r>
        <w:rPr>
          <w:rFonts w:ascii="Calibri" w:eastAsia="Calibri" w:hAnsi="Calibri" w:cs="Calibri"/>
        </w:rPr>
        <w:t xml:space="preserve">1.5% </w:t>
      </w:r>
      <w:r>
        <w:t>的赎回费，并</w:t>
      </w:r>
      <w:r>
        <w:t>全额计入基金财产。</w:t>
      </w:r>
      <w:r>
        <w:rPr>
          <w:rFonts w:ascii="Calibri" w:eastAsia="Calibri" w:hAnsi="Calibri" w:cs="Calibri"/>
        </w:rPr>
        <w:t xml:space="preserve"> </w:t>
      </w:r>
    </w:p>
    <w:p w14:paraId="7CCAB53A" w14:textId="77777777" w:rsidR="002C1873" w:rsidRDefault="00941ABA">
      <w:pPr>
        <w:numPr>
          <w:ilvl w:val="0"/>
          <w:numId w:val="16"/>
        </w:numPr>
        <w:spacing w:after="22" w:line="366" w:lineRule="auto"/>
        <w:ind w:right="1"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Calibri" w:eastAsia="Calibri" w:hAnsi="Calibri" w:cs="Calibri"/>
        </w:rPr>
        <w:t xml:space="preserve"> </w:t>
      </w:r>
    </w:p>
    <w:p w14:paraId="079764B7" w14:textId="77777777" w:rsidR="002C1873" w:rsidRDefault="00941ABA">
      <w:pPr>
        <w:numPr>
          <w:ilvl w:val="0"/>
          <w:numId w:val="16"/>
        </w:numPr>
        <w:spacing w:after="15" w:line="372" w:lineRule="auto"/>
        <w:ind w:right="1" w:firstLine="480"/>
      </w:pPr>
      <w:r>
        <w:t>当本基金发生大额申购或赎回情形时，基金管理人可以采用摆动定价机制，以确保基金估值的公平性。具体处理原则与操作规范遵循相关法律法规以及监管部门、自律规则的规定。</w:t>
      </w:r>
      <w:r>
        <w:rPr>
          <w:rFonts w:ascii="Calibri" w:eastAsia="Calibri" w:hAnsi="Calibri" w:cs="Calibri"/>
        </w:rPr>
        <w:t xml:space="preserve"> </w:t>
      </w:r>
    </w:p>
    <w:p w14:paraId="55FF70A9" w14:textId="77777777" w:rsidR="002C1873" w:rsidRDefault="00941ABA">
      <w:pPr>
        <w:numPr>
          <w:ilvl w:val="0"/>
          <w:numId w:val="16"/>
        </w:numPr>
        <w:spacing w:after="23" w:line="366" w:lineRule="auto"/>
        <w:ind w:right="1" w:firstLine="480"/>
      </w:pPr>
      <w:r>
        <w:t>对基金份额持有人无实质性不利影响的前提下</w:t>
      </w:r>
      <w: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Calibri" w:eastAsia="Calibri" w:hAnsi="Calibri" w:cs="Calibri"/>
        </w:rPr>
        <w:t xml:space="preserve"> </w:t>
      </w:r>
    </w:p>
    <w:p w14:paraId="4391D55E" w14:textId="77777777" w:rsidR="002C1873" w:rsidRDefault="00941ABA">
      <w:pPr>
        <w:ind w:left="490" w:right="1"/>
      </w:pPr>
      <w:r>
        <w:t>七、拒绝或暂停申购的情形</w:t>
      </w:r>
      <w:r>
        <w:rPr>
          <w:rFonts w:ascii="Calibri" w:eastAsia="Calibri" w:hAnsi="Calibri" w:cs="Calibri"/>
        </w:rPr>
        <w:t xml:space="preserve"> </w:t>
      </w:r>
    </w:p>
    <w:p w14:paraId="4CB3460C" w14:textId="77777777" w:rsidR="002C1873" w:rsidRDefault="00941ABA">
      <w:pPr>
        <w:spacing w:after="158"/>
        <w:ind w:left="250" w:right="627"/>
        <w:jc w:val="center"/>
      </w:pPr>
      <w:r>
        <w:t>发生下列情况时，基金管理人可拒绝或暂停接受投资人的申购申请：</w:t>
      </w:r>
      <w:r>
        <w:rPr>
          <w:rFonts w:ascii="Calibri" w:eastAsia="Calibri" w:hAnsi="Calibri" w:cs="Calibri"/>
        </w:rPr>
        <w:t xml:space="preserve"> </w:t>
      </w:r>
    </w:p>
    <w:p w14:paraId="14931E77" w14:textId="77777777" w:rsidR="002C1873" w:rsidRDefault="00941ABA">
      <w:pPr>
        <w:numPr>
          <w:ilvl w:val="0"/>
          <w:numId w:val="17"/>
        </w:numPr>
        <w:ind w:right="1" w:firstLine="480"/>
      </w:pPr>
      <w:r>
        <w:t>因不可抗力导致基金无法正常运作。</w:t>
      </w:r>
      <w:r>
        <w:rPr>
          <w:rFonts w:ascii="Calibri" w:eastAsia="Calibri" w:hAnsi="Calibri" w:cs="Calibri"/>
        </w:rPr>
        <w:t xml:space="preserve"> </w:t>
      </w:r>
    </w:p>
    <w:p w14:paraId="6B04887B" w14:textId="77777777" w:rsidR="002C1873" w:rsidRDefault="00941ABA">
      <w:pPr>
        <w:numPr>
          <w:ilvl w:val="0"/>
          <w:numId w:val="17"/>
        </w:numPr>
        <w:spacing w:after="0" w:line="383" w:lineRule="auto"/>
        <w:ind w:right="1" w:firstLine="480"/>
      </w:pPr>
      <w:r>
        <w:t>发生基金合同规定的暂停基金资产估值情况时，基金管理人可暂停接受投资人的申购申请。</w:t>
      </w:r>
      <w:r>
        <w:rPr>
          <w:rFonts w:ascii="Calibri" w:eastAsia="Calibri" w:hAnsi="Calibri" w:cs="Calibri"/>
        </w:rPr>
        <w:t xml:space="preserve"> </w:t>
      </w:r>
    </w:p>
    <w:p w14:paraId="27F4BAF1" w14:textId="77777777" w:rsidR="002C1873" w:rsidRDefault="00941ABA">
      <w:pPr>
        <w:numPr>
          <w:ilvl w:val="0"/>
          <w:numId w:val="17"/>
        </w:numPr>
        <w:spacing w:after="161"/>
        <w:ind w:right="1" w:firstLine="480"/>
      </w:pPr>
      <w:r>
        <w:t>证券交易所交易时间非正常停市，导致基金管理人无法计算当日基金资产净值。</w:t>
      </w:r>
      <w:r>
        <w:rPr>
          <w:rFonts w:ascii="Calibri" w:eastAsia="Calibri" w:hAnsi="Calibri" w:cs="Calibri"/>
        </w:rPr>
        <w:t xml:space="preserve"> </w:t>
      </w:r>
    </w:p>
    <w:p w14:paraId="72B46486" w14:textId="77777777" w:rsidR="002C1873" w:rsidRDefault="00941ABA">
      <w:pPr>
        <w:numPr>
          <w:ilvl w:val="0"/>
          <w:numId w:val="17"/>
        </w:numPr>
        <w:ind w:right="1" w:firstLine="480"/>
      </w:pPr>
      <w:r>
        <w:t>接受某笔或某些申购申请可能会影响或损害现有基金份额持有人利益时。</w:t>
      </w:r>
      <w:r>
        <w:rPr>
          <w:rFonts w:ascii="Calibri" w:eastAsia="Calibri" w:hAnsi="Calibri" w:cs="Calibri"/>
        </w:rPr>
        <w:t xml:space="preserve"> </w:t>
      </w:r>
    </w:p>
    <w:p w14:paraId="0D8152A2" w14:textId="77777777" w:rsidR="002C1873" w:rsidRDefault="00941ABA">
      <w:pPr>
        <w:numPr>
          <w:ilvl w:val="0"/>
          <w:numId w:val="17"/>
        </w:numPr>
        <w:spacing w:after="2" w:line="383" w:lineRule="auto"/>
        <w:ind w:right="1" w:firstLine="480"/>
      </w:pPr>
      <w:r>
        <w:t>基金资产规模过大，使基金管理人无法找到合适的投资品种，或其他可能对基金业绩产生负面影响，或发生其他损害现有基金份额持有人利益的情形。</w:t>
      </w:r>
      <w:r>
        <w:rPr>
          <w:rFonts w:ascii="Calibri" w:eastAsia="Calibri" w:hAnsi="Calibri" w:cs="Calibri"/>
        </w:rPr>
        <w:t xml:space="preserve"> </w:t>
      </w:r>
    </w:p>
    <w:p w14:paraId="354BBE56" w14:textId="77777777" w:rsidR="002C1873" w:rsidRDefault="00941ABA">
      <w:pPr>
        <w:numPr>
          <w:ilvl w:val="0"/>
          <w:numId w:val="17"/>
        </w:numPr>
        <w:spacing w:after="16" w:line="371" w:lineRule="auto"/>
        <w:ind w:right="1"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w:t>
      </w:r>
      <w:r>
        <w:t>人应当暂停接受基金申购申请。</w:t>
      </w:r>
      <w:r>
        <w:rPr>
          <w:rFonts w:ascii="Calibri" w:eastAsia="Calibri" w:hAnsi="Calibri" w:cs="Calibri"/>
        </w:rPr>
        <w:t xml:space="preserve"> </w:t>
      </w:r>
    </w:p>
    <w:p w14:paraId="35D1A689" w14:textId="77777777" w:rsidR="002C1873" w:rsidRDefault="00941ABA">
      <w:pPr>
        <w:numPr>
          <w:ilvl w:val="0"/>
          <w:numId w:val="17"/>
        </w:numPr>
        <w:spacing w:after="0" w:line="386" w:lineRule="auto"/>
        <w:ind w:right="1" w:firstLine="480"/>
      </w:pPr>
      <w:r>
        <w:t>基金管理人接受某笔或者某些申购申请有可能导致单一投资者持有份额的比例达到或者超过</w:t>
      </w:r>
      <w:r>
        <w:t xml:space="preserve"> </w:t>
      </w:r>
      <w:r>
        <w:rPr>
          <w:rFonts w:ascii="Calibri" w:eastAsia="Calibri" w:hAnsi="Calibri" w:cs="Calibri"/>
        </w:rPr>
        <w:t>50%</w:t>
      </w:r>
      <w:r>
        <w:t>，或者变相规避</w:t>
      </w:r>
      <w:r>
        <w:t xml:space="preserve"> </w:t>
      </w:r>
      <w:r>
        <w:rPr>
          <w:rFonts w:ascii="Calibri" w:eastAsia="Calibri" w:hAnsi="Calibri" w:cs="Calibri"/>
        </w:rPr>
        <w:t>50%</w:t>
      </w:r>
      <w:r>
        <w:t>集中度的情形。</w:t>
      </w:r>
      <w:r>
        <w:rPr>
          <w:rFonts w:ascii="Calibri" w:eastAsia="Calibri" w:hAnsi="Calibri" w:cs="Calibri"/>
        </w:rPr>
        <w:t xml:space="preserve"> </w:t>
      </w:r>
    </w:p>
    <w:p w14:paraId="46EE9F93" w14:textId="77777777" w:rsidR="002C1873" w:rsidRDefault="00941ABA">
      <w:pPr>
        <w:numPr>
          <w:ilvl w:val="0"/>
          <w:numId w:val="17"/>
        </w:numPr>
        <w:spacing w:after="0" w:line="383" w:lineRule="auto"/>
        <w:ind w:right="1" w:firstLine="480"/>
      </w:pPr>
      <w:r>
        <w:t>基金管理人、基金托管人、销售机构或登记机构的技术故障等异常情况导致销售系统、注册登记系统或会计系统无法正常运行。</w:t>
      </w:r>
      <w:r>
        <w:rPr>
          <w:rFonts w:ascii="Calibri" w:eastAsia="Calibri" w:hAnsi="Calibri" w:cs="Calibri"/>
        </w:rPr>
        <w:t xml:space="preserve"> </w:t>
      </w:r>
    </w:p>
    <w:p w14:paraId="4B6CA105" w14:textId="77777777" w:rsidR="002C1873" w:rsidRDefault="00941ABA">
      <w:pPr>
        <w:numPr>
          <w:ilvl w:val="0"/>
          <w:numId w:val="17"/>
        </w:numPr>
        <w:spacing w:after="21" w:line="368" w:lineRule="auto"/>
        <w:ind w:right="1"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Calibri" w:eastAsia="Calibri" w:hAnsi="Calibri" w:cs="Calibri"/>
        </w:rPr>
        <w:t xml:space="preserve"> </w:t>
      </w:r>
    </w:p>
    <w:p w14:paraId="216A15C2" w14:textId="77777777" w:rsidR="002C1873" w:rsidRDefault="00941ABA">
      <w:pPr>
        <w:numPr>
          <w:ilvl w:val="0"/>
          <w:numId w:val="17"/>
        </w:numPr>
        <w:ind w:right="1" w:firstLine="480"/>
      </w:pPr>
      <w:r>
        <w:t>法律法规规定或中国证监会认定的其他情形。</w:t>
      </w:r>
      <w:r>
        <w:rPr>
          <w:rFonts w:ascii="Calibri" w:eastAsia="Calibri" w:hAnsi="Calibri" w:cs="Calibri"/>
        </w:rPr>
        <w:t xml:space="preserve"> </w:t>
      </w:r>
    </w:p>
    <w:p w14:paraId="7DD17E40" w14:textId="77777777" w:rsidR="002C1873" w:rsidRDefault="00941ABA">
      <w:pPr>
        <w:spacing w:after="14" w:line="367" w:lineRule="auto"/>
        <w:ind w:left="-15" w:right="1" w:firstLine="480"/>
      </w:pPr>
      <w:r>
        <w:t>发生上述第</w:t>
      </w:r>
      <w:r>
        <w:t xml:space="preserve"> </w:t>
      </w:r>
      <w:r>
        <w:rPr>
          <w:rFonts w:ascii="Calibri" w:eastAsia="Calibri" w:hAnsi="Calibri" w:cs="Calibri"/>
        </w:rPr>
        <w:t>1</w:t>
      </w:r>
      <w:r>
        <w:t>、</w:t>
      </w:r>
      <w:r>
        <w:rPr>
          <w:rFonts w:ascii="Calibri" w:eastAsia="Calibri" w:hAnsi="Calibri" w:cs="Calibri"/>
        </w:rPr>
        <w:t>2</w:t>
      </w:r>
      <w:r>
        <w:t>、</w:t>
      </w:r>
      <w:r>
        <w:rPr>
          <w:rFonts w:ascii="Calibri" w:eastAsia="Calibri" w:hAnsi="Calibri" w:cs="Calibri"/>
        </w:rPr>
        <w:t>3</w:t>
      </w:r>
      <w:r>
        <w:t>、</w:t>
      </w:r>
      <w:r>
        <w:rPr>
          <w:rFonts w:ascii="Calibri" w:eastAsia="Calibri" w:hAnsi="Calibri" w:cs="Calibri"/>
        </w:rPr>
        <w:t>5</w:t>
      </w:r>
      <w:r>
        <w:t>、</w:t>
      </w:r>
      <w:r>
        <w:rPr>
          <w:rFonts w:ascii="Calibri" w:eastAsia="Calibri" w:hAnsi="Calibri" w:cs="Calibri"/>
        </w:rPr>
        <w:t>6</w:t>
      </w:r>
      <w:r>
        <w:t>、</w:t>
      </w:r>
      <w:r>
        <w:rPr>
          <w:rFonts w:ascii="Calibri" w:eastAsia="Calibri" w:hAnsi="Calibri" w:cs="Calibri"/>
        </w:rPr>
        <w:t>8</w:t>
      </w:r>
      <w:r>
        <w:t>、</w:t>
      </w:r>
      <w:r>
        <w:rPr>
          <w:rFonts w:ascii="Calibri" w:eastAsia="Calibri" w:hAnsi="Calibri" w:cs="Calibri"/>
        </w:rPr>
        <w:t>9</w:t>
      </w:r>
      <w:r>
        <w:t>、</w:t>
      </w:r>
      <w:r>
        <w:rPr>
          <w:rFonts w:ascii="Calibri" w:eastAsia="Calibri" w:hAnsi="Calibri" w:cs="Calibri"/>
        </w:rPr>
        <w:t xml:space="preserve">10 </w:t>
      </w:r>
      <w:r>
        <w:t>项暂停申购情形之一且基金管理人决定暂停接受投资人申购申请时，基金管理人应当根据有关规定在规定媒介上刊登暂停申购公告。如果投资人的申购申请被拒绝，被拒绝的申购款项将退还给投资人。在暂停申购的情况消除时，基金</w:t>
      </w:r>
      <w:r>
        <w:t>管理人应及时恢复申购业务的办理。</w:t>
      </w:r>
      <w:r>
        <w:rPr>
          <w:rFonts w:ascii="Calibri" w:eastAsia="Calibri" w:hAnsi="Calibri" w:cs="Calibri"/>
          <w:sz w:val="21"/>
        </w:rPr>
        <w:t xml:space="preserve"> </w:t>
      </w:r>
    </w:p>
    <w:p w14:paraId="68E56817" w14:textId="77777777" w:rsidR="002C1873" w:rsidRDefault="00941ABA">
      <w:pPr>
        <w:ind w:left="490" w:right="1"/>
      </w:pPr>
      <w:r>
        <w:t>八、暂停赎回或延缓支付赎回款项的情形</w:t>
      </w:r>
      <w:r>
        <w:rPr>
          <w:rFonts w:ascii="Calibri" w:eastAsia="Calibri" w:hAnsi="Calibri" w:cs="Calibri"/>
        </w:rPr>
        <w:t xml:space="preserve"> </w:t>
      </w:r>
    </w:p>
    <w:p w14:paraId="43D72A86" w14:textId="77777777" w:rsidR="002C1873" w:rsidRDefault="00941ABA">
      <w:pPr>
        <w:spacing w:after="28" w:line="361" w:lineRule="auto"/>
        <w:ind w:left="-15" w:right="1" w:firstLine="480"/>
      </w:pPr>
      <w:r>
        <w:t>发生下列情形时，基金管理人可暂停接受投资人的赎回申请或延缓支付赎回款项：</w:t>
      </w:r>
      <w:r>
        <w:rPr>
          <w:rFonts w:ascii="Calibri" w:eastAsia="Calibri" w:hAnsi="Calibri" w:cs="Calibri"/>
        </w:rPr>
        <w:t xml:space="preserve"> </w:t>
      </w:r>
    </w:p>
    <w:p w14:paraId="30872D4C" w14:textId="77777777" w:rsidR="002C1873" w:rsidRDefault="00941ABA">
      <w:pPr>
        <w:numPr>
          <w:ilvl w:val="0"/>
          <w:numId w:val="18"/>
        </w:numPr>
        <w:ind w:right="1" w:firstLine="480"/>
      </w:pPr>
      <w:r>
        <w:t>因不可抗力导致基金管理人不能支付赎回款项。</w:t>
      </w:r>
      <w:r>
        <w:rPr>
          <w:rFonts w:ascii="Calibri" w:eastAsia="Calibri" w:hAnsi="Calibri" w:cs="Calibri"/>
        </w:rPr>
        <w:t xml:space="preserve"> </w:t>
      </w:r>
    </w:p>
    <w:p w14:paraId="4CE1958C" w14:textId="77777777" w:rsidR="002C1873" w:rsidRDefault="00941ABA">
      <w:pPr>
        <w:numPr>
          <w:ilvl w:val="0"/>
          <w:numId w:val="18"/>
        </w:numPr>
        <w:spacing w:after="0" w:line="384" w:lineRule="auto"/>
        <w:ind w:right="1" w:firstLine="480"/>
      </w:pPr>
      <w:r>
        <w:t>发生基金合同规定的暂停基金资产估值情况时，基金管理人可暂停接受投资人的赎回申请或延缓支付赎回款项。</w:t>
      </w:r>
      <w:r>
        <w:rPr>
          <w:rFonts w:ascii="Calibri" w:eastAsia="Calibri" w:hAnsi="Calibri" w:cs="Calibri"/>
        </w:rPr>
        <w:t xml:space="preserve"> </w:t>
      </w:r>
    </w:p>
    <w:p w14:paraId="05330D01" w14:textId="77777777" w:rsidR="002C1873" w:rsidRDefault="00941ABA">
      <w:pPr>
        <w:numPr>
          <w:ilvl w:val="0"/>
          <w:numId w:val="18"/>
        </w:numPr>
        <w:spacing w:after="0" w:line="384" w:lineRule="auto"/>
        <w:ind w:right="1" w:firstLine="480"/>
      </w:pPr>
      <w:r>
        <w:t>证券交易所交易时间非正常停市，导致基金管理人无法计算当日基金资产净值。</w:t>
      </w:r>
      <w:r>
        <w:rPr>
          <w:rFonts w:ascii="Calibri" w:eastAsia="Calibri" w:hAnsi="Calibri" w:cs="Calibri"/>
        </w:rPr>
        <w:t xml:space="preserve"> </w:t>
      </w:r>
    </w:p>
    <w:p w14:paraId="12869D7B" w14:textId="77777777" w:rsidR="002C1873" w:rsidRDefault="00941ABA">
      <w:pPr>
        <w:numPr>
          <w:ilvl w:val="0"/>
          <w:numId w:val="18"/>
        </w:numPr>
        <w:spacing w:after="1" w:line="383" w:lineRule="auto"/>
        <w:ind w:right="1" w:firstLine="480"/>
      </w:pPr>
      <w:r>
        <w:t>连续两个或两个以上开放日发生巨额赎回。</w:t>
      </w:r>
      <w:r>
        <w:rPr>
          <w:rFonts w:ascii="Calibri" w:eastAsia="Calibri" w:hAnsi="Calibri" w:cs="Calibri"/>
        </w:rPr>
        <w:t xml:space="preserve"> 5</w:t>
      </w:r>
      <w:r>
        <w:t>、发生继续接受赎回申请将损害现有基金份额持有人利益的情形时，基金管理人可暂停接受基金份额持有人的赎回申请。</w:t>
      </w:r>
      <w:r>
        <w:rPr>
          <w:rFonts w:ascii="Calibri" w:eastAsia="Calibri" w:hAnsi="Calibri" w:cs="Calibri"/>
        </w:rPr>
        <w:t xml:space="preserve"> </w:t>
      </w:r>
    </w:p>
    <w:p w14:paraId="5154416A" w14:textId="77777777" w:rsidR="002C1873" w:rsidRDefault="00941ABA">
      <w:pPr>
        <w:numPr>
          <w:ilvl w:val="0"/>
          <w:numId w:val="19"/>
        </w:numPr>
        <w:spacing w:after="17" w:line="371" w:lineRule="auto"/>
        <w:ind w:right="1"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Calibri" w:eastAsia="Calibri" w:hAnsi="Calibri" w:cs="Calibri"/>
        </w:rPr>
        <w:t xml:space="preserve"> </w:t>
      </w:r>
    </w:p>
    <w:p w14:paraId="285E4F29" w14:textId="77777777" w:rsidR="002C1873" w:rsidRDefault="00941ABA">
      <w:pPr>
        <w:numPr>
          <w:ilvl w:val="0"/>
          <w:numId w:val="19"/>
        </w:numPr>
        <w:ind w:right="1" w:firstLine="480"/>
      </w:pPr>
      <w:r>
        <w:t>法律法规规定或中国证监会认定的其他情形。</w:t>
      </w:r>
      <w:r>
        <w:rPr>
          <w:rFonts w:ascii="Calibri" w:eastAsia="Calibri" w:hAnsi="Calibri" w:cs="Calibri"/>
        </w:rPr>
        <w:t xml:space="preserve"> </w:t>
      </w:r>
    </w:p>
    <w:p w14:paraId="450F8E98" w14:textId="77777777" w:rsidR="002C1873" w:rsidRDefault="00941ABA">
      <w:pPr>
        <w:spacing w:after="131"/>
        <w:ind w:left="490" w:right="1"/>
      </w:pPr>
      <w:r>
        <w:t>发生上述情形之一且基金管理人决定暂停赎回或延缓支付赎回款项时，基金</w:t>
      </w:r>
    </w:p>
    <w:p w14:paraId="00DE27A0" w14:textId="77777777" w:rsidR="002C1873" w:rsidRDefault="00941ABA">
      <w:pPr>
        <w:spacing w:after="17" w:line="365" w:lineRule="auto"/>
        <w:ind w:left="-5" w:right="1"/>
      </w:pPr>
      <w:r>
        <w:t>管理人应根据有关规定在规定媒介上刊登相关公告，并按规定报中国证监会备案，已确认的赎回申请，</w:t>
      </w:r>
      <w:r>
        <w:t>基金管理人应足额支付；如暂时不能足额支付，应将可支付部分按单个账户申请量占申请总量的比例分配给赎回申请人，未支付部分可延期支付。若出现上述第</w:t>
      </w:r>
      <w:r>
        <w:t xml:space="preserve"> </w:t>
      </w:r>
      <w:r>
        <w:rPr>
          <w:rFonts w:ascii="Calibri" w:eastAsia="Calibri" w:hAnsi="Calibri" w:cs="Calibri"/>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Calibri" w:eastAsia="Calibri" w:hAnsi="Calibri" w:cs="Calibri"/>
          <w:sz w:val="21"/>
        </w:rPr>
        <w:t xml:space="preserve"> </w:t>
      </w:r>
    </w:p>
    <w:p w14:paraId="65A2E6C3" w14:textId="77777777" w:rsidR="002C1873" w:rsidRDefault="00941ABA">
      <w:pPr>
        <w:ind w:left="490" w:right="1"/>
      </w:pPr>
      <w:r>
        <w:t>九、巨额赎回的情形及处理方式</w:t>
      </w:r>
      <w:r>
        <w:rPr>
          <w:rFonts w:ascii="Calibri" w:eastAsia="Calibri" w:hAnsi="Calibri" w:cs="Calibri"/>
        </w:rPr>
        <w:t xml:space="preserve"> </w:t>
      </w:r>
    </w:p>
    <w:p w14:paraId="357BA52D" w14:textId="77777777" w:rsidR="002C1873" w:rsidRDefault="00941ABA">
      <w:pPr>
        <w:numPr>
          <w:ilvl w:val="0"/>
          <w:numId w:val="20"/>
        </w:numPr>
        <w:ind w:right="1" w:hanging="362"/>
      </w:pPr>
      <w:r>
        <w:t>巨额赎回的认定</w:t>
      </w:r>
      <w:r>
        <w:rPr>
          <w:rFonts w:ascii="Calibri" w:eastAsia="Calibri" w:hAnsi="Calibri" w:cs="Calibri"/>
        </w:rPr>
        <w:t xml:space="preserve"> </w:t>
      </w:r>
    </w:p>
    <w:p w14:paraId="637C8896" w14:textId="77777777" w:rsidR="002C1873" w:rsidRDefault="00941ABA">
      <w:pPr>
        <w:spacing w:after="2" w:line="360" w:lineRule="auto"/>
        <w:ind w:left="-15" w:right="1" w:firstLine="480"/>
      </w:pPr>
      <w:r>
        <w:t>若本基金单个开放日内的基金份额净赎回申请（赎回申请份额总数加上基金转换中转出申请份额总数后扣除申购申请份额总数及基金转换中转入申请份额</w:t>
      </w:r>
    </w:p>
    <w:p w14:paraId="3B90C925" w14:textId="77777777" w:rsidR="002C1873" w:rsidRDefault="00941ABA">
      <w:pPr>
        <w:ind w:left="-5" w:right="1"/>
      </w:pPr>
      <w:r>
        <w:t>总数后的余额）超过前一开放日的基金总份额的</w:t>
      </w:r>
      <w:r>
        <w:t xml:space="preserve"> </w:t>
      </w:r>
      <w:r>
        <w:rPr>
          <w:rFonts w:ascii="Calibri" w:eastAsia="Calibri" w:hAnsi="Calibri" w:cs="Calibri"/>
        </w:rPr>
        <w:t>10%</w:t>
      </w:r>
      <w:r>
        <w:t>，即认为是发生了巨额赎回。</w:t>
      </w:r>
      <w:r>
        <w:rPr>
          <w:rFonts w:ascii="Calibri" w:eastAsia="Calibri" w:hAnsi="Calibri" w:cs="Calibri"/>
        </w:rPr>
        <w:t xml:space="preserve"> </w:t>
      </w:r>
    </w:p>
    <w:p w14:paraId="3C816470" w14:textId="77777777" w:rsidR="002C1873" w:rsidRDefault="00941ABA">
      <w:pPr>
        <w:numPr>
          <w:ilvl w:val="0"/>
          <w:numId w:val="20"/>
        </w:numPr>
        <w:ind w:right="1" w:hanging="362"/>
      </w:pPr>
      <w:r>
        <w:t>巨额赎回的处理方式</w:t>
      </w:r>
      <w:r>
        <w:rPr>
          <w:rFonts w:ascii="Calibri" w:eastAsia="Calibri" w:hAnsi="Calibri" w:cs="Calibri"/>
        </w:rPr>
        <w:t xml:space="preserve"> </w:t>
      </w:r>
    </w:p>
    <w:p w14:paraId="4AF6E7EA" w14:textId="77777777" w:rsidR="002C1873" w:rsidRDefault="00941ABA">
      <w:pPr>
        <w:spacing w:after="30" w:line="360" w:lineRule="auto"/>
        <w:ind w:left="-15" w:right="1" w:firstLine="480"/>
      </w:pPr>
      <w:r>
        <w:t>当基金出现巨额赎回时，基金管理人可以根据基金当时的资产组合状况决定全额赎回、部分延期赎回或暂停赎回。</w:t>
      </w:r>
      <w:r>
        <w:rPr>
          <w:rFonts w:ascii="Calibri" w:eastAsia="Calibri" w:hAnsi="Calibri" w:cs="Calibri"/>
        </w:rPr>
        <w:t xml:space="preserve"> </w:t>
      </w:r>
    </w:p>
    <w:p w14:paraId="7D2BE3EE" w14:textId="77777777" w:rsidR="002C1873" w:rsidRDefault="00941ABA">
      <w:pPr>
        <w:numPr>
          <w:ilvl w:val="0"/>
          <w:numId w:val="21"/>
        </w:numPr>
        <w:spacing w:after="0" w:line="383" w:lineRule="auto"/>
        <w:ind w:right="1" w:firstLine="480"/>
      </w:pPr>
      <w:r>
        <w:t>全额赎回：当基金管理人认为有能力支付投资人的全部赎回申请时，按正常赎回程序执行。</w:t>
      </w:r>
      <w:r>
        <w:rPr>
          <w:rFonts w:ascii="Calibri" w:eastAsia="Calibri" w:hAnsi="Calibri" w:cs="Calibri"/>
        </w:rPr>
        <w:t xml:space="preserve"> </w:t>
      </w:r>
    </w:p>
    <w:p w14:paraId="17D41F32" w14:textId="77777777" w:rsidR="002C1873" w:rsidRDefault="00941ABA">
      <w:pPr>
        <w:numPr>
          <w:ilvl w:val="0"/>
          <w:numId w:val="21"/>
        </w:numPr>
        <w:spacing w:after="31" w:line="369" w:lineRule="auto"/>
        <w:ind w:right="1" w:firstLine="480"/>
      </w:pPr>
      <w:r>
        <w:t>部分延期赎回：当基金管理人认为支付投资人的全部赎回申请有困难或认为因支付投资人的全部赎</w:t>
      </w:r>
      <w:r>
        <w:t>回申请而进行的财产变现可能会对基金资产净值造成较大波动时，基金管理人在当日接受赎回比例不低于上一开放日基金总份额的</w:t>
      </w:r>
      <w:r>
        <w:t xml:space="preserve"> </w:t>
      </w:r>
      <w:r>
        <w:rPr>
          <w:rFonts w:ascii="Calibri" w:eastAsia="Calibri" w:hAnsi="Calibri" w:cs="Calibri"/>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该类别基金</w:t>
      </w:r>
      <w:r>
        <w:t>份额净值为基础计算赎回金额，以此类推，直到全部赎回为止。如投资人在提交赎回申请时未作明确选择，投资人未能赎回部分作自动延期赎回处理。</w:t>
      </w:r>
      <w:r>
        <w:rPr>
          <w:rFonts w:ascii="Calibri" w:eastAsia="Calibri" w:hAnsi="Calibri" w:cs="Calibri"/>
        </w:rPr>
        <w:t xml:space="preserve"> </w:t>
      </w:r>
    </w:p>
    <w:p w14:paraId="3FBD6CD9" w14:textId="77777777" w:rsidR="002C1873" w:rsidRDefault="00941ABA">
      <w:pPr>
        <w:numPr>
          <w:ilvl w:val="0"/>
          <w:numId w:val="21"/>
        </w:numPr>
        <w:spacing w:after="20" w:line="369" w:lineRule="auto"/>
        <w:ind w:right="1" w:firstLine="480"/>
      </w:pPr>
      <w:r>
        <w:t>若本基金发生巨额赎回且单个基金份额持有人的赎回申请超过上一开放日基金总份额</w:t>
      </w:r>
      <w:r>
        <w:t xml:space="preserve"> </w:t>
      </w:r>
      <w:r>
        <w:rPr>
          <w:rFonts w:ascii="Calibri" w:eastAsia="Calibri" w:hAnsi="Calibri" w:cs="Calibri"/>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Calibri" w:eastAsia="Calibri" w:hAnsi="Calibri" w:cs="Calibri"/>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Calibri" w:eastAsia="Calibri" w:hAnsi="Calibri" w:cs="Calibri"/>
        </w:rPr>
        <w:t xml:space="preserve"> </w:t>
      </w:r>
    </w:p>
    <w:p w14:paraId="610596B3" w14:textId="77777777" w:rsidR="002C1873" w:rsidRDefault="00941ABA">
      <w:pPr>
        <w:numPr>
          <w:ilvl w:val="0"/>
          <w:numId w:val="21"/>
        </w:numPr>
        <w:spacing w:after="15" w:line="371" w:lineRule="auto"/>
        <w:ind w:right="1" w:firstLine="480"/>
      </w:pPr>
      <w:r>
        <w:t>暂停赎回：连续</w:t>
      </w:r>
      <w:r>
        <w:t xml:space="preserve"> </w:t>
      </w:r>
      <w:r>
        <w:rPr>
          <w:rFonts w:ascii="Calibri" w:eastAsia="Calibri" w:hAnsi="Calibri" w:cs="Calibri"/>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Calibri" w:eastAsia="Calibri" w:hAnsi="Calibri" w:cs="Calibri"/>
        </w:rPr>
        <w:t xml:space="preserve">20 </w:t>
      </w:r>
      <w:r>
        <w:t>个工作日，并应当</w:t>
      </w:r>
      <w:r>
        <w:t>在规定媒介上进行公告。</w:t>
      </w:r>
      <w:r>
        <w:rPr>
          <w:rFonts w:ascii="Calibri" w:eastAsia="Calibri" w:hAnsi="Calibri" w:cs="Calibri"/>
        </w:rPr>
        <w:t xml:space="preserve"> </w:t>
      </w:r>
    </w:p>
    <w:p w14:paraId="2E733103" w14:textId="77777777" w:rsidR="002C1873" w:rsidRDefault="00941ABA">
      <w:pPr>
        <w:ind w:left="490" w:right="1"/>
      </w:pPr>
      <w:r>
        <w:rPr>
          <w:rFonts w:ascii="Calibri" w:eastAsia="Calibri" w:hAnsi="Calibri" w:cs="Calibri"/>
        </w:rPr>
        <w:t>3</w:t>
      </w:r>
      <w:r>
        <w:t>、巨额赎回的公告</w:t>
      </w:r>
      <w:r>
        <w:rPr>
          <w:rFonts w:ascii="Calibri" w:eastAsia="Calibri" w:hAnsi="Calibri" w:cs="Calibri"/>
        </w:rPr>
        <w:t xml:space="preserve"> </w:t>
      </w:r>
    </w:p>
    <w:p w14:paraId="142C0DB8" w14:textId="77777777" w:rsidR="002C1873" w:rsidRDefault="00941ABA">
      <w:pPr>
        <w:spacing w:after="23" w:line="360" w:lineRule="auto"/>
        <w:ind w:left="-15" w:right="1" w:firstLine="480"/>
      </w:pPr>
      <w:r>
        <w:t>当发生上述巨额赎回并延期办理时，基金管理人应当在两日内在规定媒介上刊登公告，通知基金份额持有人，并说明有关处理方法。</w:t>
      </w:r>
      <w:r>
        <w:rPr>
          <w:rFonts w:ascii="Calibri" w:eastAsia="Calibri" w:hAnsi="Calibri" w:cs="Calibri"/>
          <w:sz w:val="21"/>
        </w:rPr>
        <w:t xml:space="preserve"> </w:t>
      </w:r>
    </w:p>
    <w:p w14:paraId="79170636" w14:textId="77777777" w:rsidR="002C1873" w:rsidRDefault="00941ABA">
      <w:pPr>
        <w:ind w:left="490" w:right="1"/>
      </w:pPr>
      <w:r>
        <w:t>十、暂停申购或赎回的公告和重新开放申购或赎回的公告</w:t>
      </w:r>
      <w:r>
        <w:rPr>
          <w:rFonts w:ascii="Calibri" w:eastAsia="Calibri" w:hAnsi="Calibri" w:cs="Calibri"/>
        </w:rPr>
        <w:t xml:space="preserve"> </w:t>
      </w:r>
    </w:p>
    <w:p w14:paraId="03563291" w14:textId="77777777" w:rsidR="002C1873" w:rsidRDefault="00941ABA">
      <w:pPr>
        <w:numPr>
          <w:ilvl w:val="0"/>
          <w:numId w:val="22"/>
        </w:numPr>
        <w:spacing w:after="0" w:line="383" w:lineRule="auto"/>
        <w:ind w:right="1" w:firstLine="480"/>
      </w:pPr>
      <w:r>
        <w:t>发生上述暂停申购或赎回情况的，基金管理人应在规定期限内在规定媒介上刊登暂停公告。</w:t>
      </w:r>
      <w:r>
        <w:rPr>
          <w:rFonts w:ascii="Calibri" w:eastAsia="Calibri" w:hAnsi="Calibri" w:cs="Calibri"/>
        </w:rPr>
        <w:t xml:space="preserve"> </w:t>
      </w:r>
    </w:p>
    <w:p w14:paraId="1CDE9C5A" w14:textId="77777777" w:rsidR="002C1873" w:rsidRDefault="00941ABA">
      <w:pPr>
        <w:numPr>
          <w:ilvl w:val="0"/>
          <w:numId w:val="22"/>
        </w:numPr>
        <w:spacing w:after="20" w:line="368" w:lineRule="auto"/>
        <w:ind w:right="1"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Calibri" w:eastAsia="Calibri" w:hAnsi="Calibri" w:cs="Calibri"/>
        </w:rPr>
        <w:t xml:space="preserve"> </w:t>
      </w:r>
    </w:p>
    <w:p w14:paraId="2320DA9A" w14:textId="77777777" w:rsidR="002C1873" w:rsidRDefault="00941ABA">
      <w:pPr>
        <w:numPr>
          <w:ilvl w:val="0"/>
          <w:numId w:val="23"/>
        </w:numPr>
        <w:ind w:right="1" w:hanging="720"/>
      </w:pPr>
      <w:r>
        <w:t>基金转换</w:t>
      </w:r>
      <w:r>
        <w:rPr>
          <w:rFonts w:ascii="Calibri" w:eastAsia="Calibri" w:hAnsi="Calibri" w:cs="Calibri"/>
        </w:rPr>
        <w:t xml:space="preserve"> </w:t>
      </w:r>
    </w:p>
    <w:p w14:paraId="3E6EF85F" w14:textId="77777777" w:rsidR="002C1873" w:rsidRDefault="00941ABA">
      <w:pPr>
        <w:spacing w:after="30" w:line="360" w:lineRule="auto"/>
        <w:ind w:left="490" w:right="1"/>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Calibri" w:eastAsia="Calibri" w:hAnsi="Calibri" w:cs="Calibri"/>
        </w:rPr>
        <w:t xml:space="preserve"> </w:t>
      </w:r>
    </w:p>
    <w:p w14:paraId="423B37B8" w14:textId="77777777" w:rsidR="002C1873" w:rsidRDefault="00941ABA">
      <w:pPr>
        <w:numPr>
          <w:ilvl w:val="0"/>
          <w:numId w:val="23"/>
        </w:numPr>
        <w:ind w:right="1" w:hanging="720"/>
      </w:pPr>
      <w:r>
        <w:t>基金的非交易过户</w:t>
      </w:r>
      <w:r>
        <w:rPr>
          <w:rFonts w:ascii="Calibri" w:eastAsia="Calibri" w:hAnsi="Calibri" w:cs="Calibri"/>
        </w:rPr>
        <w:t xml:space="preserve"> </w:t>
      </w:r>
    </w:p>
    <w:p w14:paraId="74D55433" w14:textId="77777777" w:rsidR="002C1873" w:rsidRDefault="00941ABA">
      <w:pPr>
        <w:spacing w:after="30" w:line="360" w:lineRule="auto"/>
        <w:ind w:left="-15" w:right="1" w:firstLine="480"/>
      </w:pPr>
      <w:r>
        <w:t>基金的非交易</w:t>
      </w:r>
      <w:r>
        <w:t>过户是指基金登记机构受理继承、捐赠和司法强制执行等情形而产生的非交易过户以及登记机构认可、符合法律法规的其它非交易过户。无论在上述何种情况下，接受划转的主体必须是依法可以持有本基金份额的投资人。</w:t>
      </w:r>
      <w:r>
        <w:rPr>
          <w:rFonts w:ascii="Calibri" w:eastAsia="Calibri" w:hAnsi="Calibri" w:cs="Calibri"/>
        </w:rPr>
        <w:t xml:space="preserve"> </w:t>
      </w:r>
    </w:p>
    <w:p w14:paraId="370C17DF" w14:textId="77777777" w:rsidR="002C1873" w:rsidRDefault="00941ABA">
      <w:pPr>
        <w:spacing w:after="131"/>
        <w:ind w:left="490" w:right="1"/>
      </w:pPr>
      <w:r>
        <w:t>继承是指基金份额持有人死亡，其持有的基金份额由其合法的继承人继承；</w:t>
      </w:r>
    </w:p>
    <w:p w14:paraId="65FC9CDA" w14:textId="77777777" w:rsidR="002C1873" w:rsidRDefault="00941ABA">
      <w:pPr>
        <w:spacing w:after="0" w:line="360" w:lineRule="auto"/>
        <w:ind w:left="-5" w:right="1"/>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w:t>
      </w:r>
      <w:r>
        <w:t>条件的非交易过户申请按基金登记机构的规定办理，并按基金登记机构规定的标准收费。</w:t>
      </w:r>
      <w:r>
        <w:t xml:space="preserve"> </w:t>
      </w:r>
    </w:p>
    <w:p w14:paraId="271A450B" w14:textId="77777777" w:rsidR="002C1873" w:rsidRDefault="00941ABA">
      <w:pPr>
        <w:numPr>
          <w:ilvl w:val="0"/>
          <w:numId w:val="23"/>
        </w:numPr>
        <w:ind w:right="1" w:hanging="720"/>
      </w:pPr>
      <w:r>
        <w:t>基金的转托管</w:t>
      </w:r>
      <w:r>
        <w:rPr>
          <w:rFonts w:ascii="Calibri" w:eastAsia="Calibri" w:hAnsi="Calibri" w:cs="Calibri"/>
        </w:rPr>
        <w:t xml:space="preserve"> </w:t>
      </w:r>
    </w:p>
    <w:p w14:paraId="35D7756A" w14:textId="77777777" w:rsidR="002C1873" w:rsidRDefault="00941ABA">
      <w:pPr>
        <w:spacing w:after="31" w:line="360" w:lineRule="auto"/>
        <w:ind w:left="-15" w:right="1" w:firstLine="480"/>
      </w:pPr>
      <w:r>
        <w:t>基金份额持有人可办理已持有基金份额在不同销售机构之间的转托管，基金销售机构可以按照规定的标准收取转托管费。</w:t>
      </w:r>
      <w:r>
        <w:rPr>
          <w:rFonts w:ascii="Calibri" w:eastAsia="Calibri" w:hAnsi="Calibri" w:cs="Calibri"/>
        </w:rPr>
        <w:t xml:space="preserve"> </w:t>
      </w:r>
    </w:p>
    <w:p w14:paraId="25C022C0" w14:textId="77777777" w:rsidR="002C1873" w:rsidRDefault="00941ABA">
      <w:pPr>
        <w:numPr>
          <w:ilvl w:val="0"/>
          <w:numId w:val="23"/>
        </w:numPr>
        <w:ind w:right="1" w:hanging="720"/>
      </w:pPr>
      <w:r>
        <w:t>定期定额投资计划</w:t>
      </w:r>
      <w:r>
        <w:rPr>
          <w:rFonts w:ascii="Calibri" w:eastAsia="Calibri" w:hAnsi="Calibri" w:cs="Calibri"/>
        </w:rPr>
        <w:t xml:space="preserve"> </w:t>
      </w:r>
    </w:p>
    <w:p w14:paraId="5701DEEA" w14:textId="77777777" w:rsidR="002C1873" w:rsidRDefault="00941ABA">
      <w:pPr>
        <w:spacing w:after="31" w:line="360" w:lineRule="auto"/>
        <w:ind w:left="-15" w:right="1"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Calibri" w:eastAsia="Calibri" w:hAnsi="Calibri" w:cs="Calibri"/>
        </w:rPr>
        <w:t xml:space="preserve"> </w:t>
      </w:r>
    </w:p>
    <w:p w14:paraId="7DD19590" w14:textId="77777777" w:rsidR="002C1873" w:rsidRDefault="00941ABA">
      <w:pPr>
        <w:numPr>
          <w:ilvl w:val="0"/>
          <w:numId w:val="23"/>
        </w:numPr>
        <w:ind w:right="1" w:hanging="720"/>
      </w:pPr>
      <w:r>
        <w:t>基金的冻结和解冻</w:t>
      </w:r>
      <w:r>
        <w:rPr>
          <w:rFonts w:ascii="Calibri" w:eastAsia="Calibri" w:hAnsi="Calibri" w:cs="Calibri"/>
        </w:rPr>
        <w:t xml:space="preserve"> </w:t>
      </w:r>
    </w:p>
    <w:p w14:paraId="6C63BE5B" w14:textId="77777777" w:rsidR="002C1873" w:rsidRDefault="00941ABA">
      <w:pPr>
        <w:spacing w:after="131"/>
        <w:ind w:left="490" w:right="1"/>
      </w:pPr>
      <w:r>
        <w:t>基金登记机构只受理国家有权机关依法要求的基金份额的冻结与解冻，以及</w:t>
      </w:r>
    </w:p>
    <w:p w14:paraId="498A8B70" w14:textId="77777777" w:rsidR="002C1873" w:rsidRDefault="00941ABA">
      <w:pPr>
        <w:spacing w:after="31" w:line="360" w:lineRule="auto"/>
        <w:ind w:left="-5" w:right="1"/>
      </w:pPr>
      <w:r>
        <w:t>登记机构认可、符合法律法规的其他情况下的冻结与解冻。基金份额被冻结的，被冻结部分产生的权益一并冻结，被冻结部分基金份额仍然参与收益分配。</w:t>
      </w:r>
      <w:r>
        <w:rPr>
          <w:rFonts w:ascii="Calibri" w:eastAsia="Calibri" w:hAnsi="Calibri" w:cs="Calibri"/>
        </w:rPr>
        <w:t xml:space="preserve"> </w:t>
      </w:r>
    </w:p>
    <w:p w14:paraId="6314348E" w14:textId="77777777" w:rsidR="002C1873" w:rsidRDefault="00941ABA">
      <w:pPr>
        <w:numPr>
          <w:ilvl w:val="0"/>
          <w:numId w:val="23"/>
        </w:numPr>
        <w:spacing w:after="131"/>
        <w:ind w:right="1" w:hanging="720"/>
      </w:pPr>
      <w:r>
        <w:t>基金份额的转让</w:t>
      </w:r>
      <w:r>
        <w:t xml:space="preserve"> </w:t>
      </w:r>
    </w:p>
    <w:p w14:paraId="193128DE" w14:textId="77777777" w:rsidR="002C1873" w:rsidRDefault="00941ABA">
      <w:pPr>
        <w:spacing w:after="131" w:line="360" w:lineRule="auto"/>
        <w:ind w:left="-15" w:right="1" w:firstLine="480"/>
      </w:pPr>
      <w:r>
        <w:t>在法律法规允许且条件具备的情况下，基金管理人可受理基金份额持有人通过中国证监会认可的交易场所或者交易方式进行基金份额转让的申请并由登记机构办理基金份额的过户登记。基金管理人拟受理基金份额转让业务的，将提前公告，基金份额持有人应根据基金管理人公告的业务规则办理基金份额转让业务。</w:t>
      </w:r>
      <w:r>
        <w:t xml:space="preserve"> </w:t>
      </w:r>
    </w:p>
    <w:p w14:paraId="0DF99B1A" w14:textId="77777777" w:rsidR="002C1873" w:rsidRDefault="00941ABA">
      <w:pPr>
        <w:numPr>
          <w:ilvl w:val="0"/>
          <w:numId w:val="23"/>
        </w:numPr>
        <w:ind w:right="1" w:hanging="720"/>
      </w:pPr>
      <w:r>
        <w:t>实施侧</w:t>
      </w:r>
      <w:r>
        <w:t>袋机制期间本基金的申购与赎回</w:t>
      </w:r>
      <w:r>
        <w:rPr>
          <w:rFonts w:ascii="Calibri" w:eastAsia="Calibri" w:hAnsi="Calibri" w:cs="Calibri"/>
        </w:rPr>
        <w:t xml:space="preserve"> </w:t>
      </w:r>
    </w:p>
    <w:p w14:paraId="3BBFEEBD" w14:textId="77777777" w:rsidR="002C1873" w:rsidRDefault="00941ABA">
      <w:pPr>
        <w:spacing w:after="25" w:line="362" w:lineRule="auto"/>
        <w:ind w:left="-15" w:right="1" w:firstLine="480"/>
      </w:pPr>
      <w:r>
        <w:t>本基金实施侧袋机制的，本基金的申购和赎回安排详见招募说明书或相关公告。</w:t>
      </w:r>
      <w:r>
        <w:rPr>
          <w:rFonts w:ascii="Calibri" w:eastAsia="Calibri" w:hAnsi="Calibri" w:cs="Calibri"/>
        </w:rPr>
        <w:t xml:space="preserve"> </w:t>
      </w:r>
    </w:p>
    <w:p w14:paraId="4D36AEA3" w14:textId="77777777" w:rsidR="002C1873" w:rsidRDefault="00941ABA">
      <w:pPr>
        <w:numPr>
          <w:ilvl w:val="0"/>
          <w:numId w:val="23"/>
        </w:numPr>
        <w:spacing w:after="131"/>
        <w:ind w:right="1" w:hanging="720"/>
      </w:pPr>
      <w:r>
        <w:t>如相关法律法规允许基金管理人办理其他基金业务，基金管理人将制</w:t>
      </w:r>
    </w:p>
    <w:p w14:paraId="45D68539" w14:textId="77777777" w:rsidR="002C1873" w:rsidRDefault="00941ABA">
      <w:pPr>
        <w:ind w:left="-5" w:right="1"/>
      </w:pPr>
      <w:r>
        <w:t>定和实施相应的业务规则。</w:t>
      </w:r>
      <w:r>
        <w:rPr>
          <w:rFonts w:ascii="Calibri" w:eastAsia="Calibri" w:hAnsi="Calibri" w:cs="Calibri"/>
        </w:rPr>
        <w:t xml:space="preserve"> </w:t>
      </w:r>
      <w:r>
        <w:br w:type="page"/>
      </w:r>
    </w:p>
    <w:p w14:paraId="51C1A5A9" w14:textId="77777777" w:rsidR="002C1873" w:rsidRDefault="00941ABA">
      <w:pPr>
        <w:pStyle w:val="1"/>
        <w:ind w:left="247" w:right="478"/>
      </w:pPr>
      <w:bookmarkStart w:id="6" w:name="_Toc7452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CFD28F4" w14:textId="77777777" w:rsidR="002C1873" w:rsidRDefault="00941ABA">
      <w:pPr>
        <w:spacing w:after="157"/>
        <w:ind w:left="480" w:firstLine="0"/>
      </w:pPr>
      <w:r>
        <w:rPr>
          <w:rFonts w:ascii="Calibri" w:eastAsia="Calibri" w:hAnsi="Calibri" w:cs="Calibri"/>
        </w:rPr>
        <w:t xml:space="preserve"> </w:t>
      </w:r>
    </w:p>
    <w:p w14:paraId="6718C2F9" w14:textId="77777777" w:rsidR="002C1873" w:rsidRDefault="00941ABA">
      <w:pPr>
        <w:ind w:left="490" w:right="1"/>
      </w:pPr>
      <w:r>
        <w:t>一、基金管理人</w:t>
      </w:r>
      <w:r>
        <w:rPr>
          <w:rFonts w:ascii="Calibri" w:eastAsia="Calibri" w:hAnsi="Calibri" w:cs="Calibri"/>
        </w:rPr>
        <w:t xml:space="preserve"> </w:t>
      </w:r>
    </w:p>
    <w:p w14:paraId="3BFCBC59" w14:textId="77777777" w:rsidR="002C1873" w:rsidRDefault="00941ABA">
      <w:pPr>
        <w:ind w:left="490" w:right="1"/>
      </w:pPr>
      <w:r>
        <w:t>（一）</w:t>
      </w:r>
      <w:r>
        <w:rPr>
          <w:rFonts w:ascii="Calibri" w:eastAsia="Calibri" w:hAnsi="Calibri" w:cs="Calibri"/>
        </w:rPr>
        <w:t xml:space="preserve"> </w:t>
      </w:r>
      <w:r>
        <w:t>基金管理人简况</w:t>
      </w:r>
      <w:r>
        <w:rPr>
          <w:rFonts w:ascii="Calibri" w:eastAsia="Calibri" w:hAnsi="Calibri" w:cs="Calibri"/>
        </w:rPr>
        <w:t xml:space="preserve"> </w:t>
      </w:r>
    </w:p>
    <w:p w14:paraId="69D27FC4" w14:textId="77777777" w:rsidR="002C1873" w:rsidRDefault="00941ABA">
      <w:pPr>
        <w:ind w:left="490" w:right="1"/>
      </w:pPr>
      <w:r>
        <w:t>名称：广发基金管理有限公司</w:t>
      </w:r>
      <w:r>
        <w:rPr>
          <w:rFonts w:ascii="Calibri" w:eastAsia="Calibri" w:hAnsi="Calibri" w:cs="Calibri"/>
        </w:rPr>
        <w:t xml:space="preserve"> </w:t>
      </w:r>
    </w:p>
    <w:p w14:paraId="4B7C6F73" w14:textId="77777777" w:rsidR="002C1873" w:rsidRDefault="00941ABA">
      <w:pPr>
        <w:spacing w:after="12" w:line="379" w:lineRule="auto"/>
        <w:ind w:left="490" w:right="78"/>
      </w:pPr>
      <w:r>
        <w:t>住所：广东省珠海市横琴新区环岛东路</w:t>
      </w:r>
      <w:r>
        <w:t xml:space="preserve"> </w:t>
      </w:r>
      <w:r>
        <w:rPr>
          <w:rFonts w:ascii="Calibri" w:eastAsia="Calibri" w:hAnsi="Calibri" w:cs="Calibri"/>
        </w:rPr>
        <w:t xml:space="preserve">3018 </w:t>
      </w:r>
      <w:r>
        <w:t>号</w:t>
      </w:r>
      <w:r>
        <w:t xml:space="preserve"> </w:t>
      </w:r>
      <w:r>
        <w:rPr>
          <w:rFonts w:ascii="Calibri" w:eastAsia="Calibri" w:hAnsi="Calibri" w:cs="Calibri"/>
        </w:rPr>
        <w:t xml:space="preserve">2608 </w:t>
      </w:r>
      <w:r>
        <w:t>室法定代表人：葛长伟</w:t>
      </w:r>
      <w:r>
        <w:rPr>
          <w:rFonts w:ascii="Calibri" w:eastAsia="Calibri" w:hAnsi="Calibri" w:cs="Calibri"/>
        </w:rPr>
        <w:t xml:space="preserve"> </w:t>
      </w:r>
    </w:p>
    <w:p w14:paraId="7FCC622B" w14:textId="77777777" w:rsidR="002C1873" w:rsidRDefault="00941ABA">
      <w:pPr>
        <w:ind w:left="490" w:right="1"/>
      </w:pPr>
      <w:r>
        <w:t>设立日期：</w:t>
      </w:r>
      <w:r>
        <w:rPr>
          <w:rFonts w:ascii="Calibri" w:eastAsia="Calibri" w:hAnsi="Calibri" w:cs="Calibri"/>
        </w:rPr>
        <w:t xml:space="preserve">2003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5 </w:t>
      </w:r>
      <w:r>
        <w:t>日</w:t>
      </w:r>
      <w:r>
        <w:rPr>
          <w:rFonts w:ascii="Calibri" w:eastAsia="Calibri" w:hAnsi="Calibri" w:cs="Calibri"/>
        </w:rPr>
        <w:t xml:space="preserve"> </w:t>
      </w:r>
    </w:p>
    <w:p w14:paraId="5EDF1231" w14:textId="77777777" w:rsidR="002C1873" w:rsidRDefault="00941ABA">
      <w:pPr>
        <w:ind w:left="490" w:right="1"/>
      </w:pPr>
      <w:r>
        <w:t>批准设立机关及批准设立文号：中国证券监督管理委员会证监基金字</w:t>
      </w:r>
    </w:p>
    <w:p w14:paraId="2EC9C455" w14:textId="77777777" w:rsidR="002C1873" w:rsidRDefault="00941ABA">
      <w:pPr>
        <w:pStyle w:val="2"/>
      </w:pPr>
      <w:r>
        <w:t xml:space="preserve">[2003]91 </w:t>
      </w:r>
      <w:r>
        <w:rPr>
          <w:rFonts w:ascii="宋体" w:eastAsia="宋体" w:hAnsi="宋体" w:cs="宋体"/>
        </w:rPr>
        <w:t>号</w:t>
      </w:r>
      <w:r>
        <w:t xml:space="preserve"> </w:t>
      </w:r>
    </w:p>
    <w:p w14:paraId="0D7DC540" w14:textId="77777777" w:rsidR="002C1873" w:rsidRDefault="00941ABA">
      <w:pPr>
        <w:ind w:left="490" w:right="1"/>
      </w:pPr>
      <w:r>
        <w:t>组织形式：有限责任公司</w:t>
      </w:r>
      <w:r>
        <w:rPr>
          <w:rFonts w:ascii="Calibri" w:eastAsia="Calibri" w:hAnsi="Calibri" w:cs="Calibri"/>
        </w:rPr>
        <w:t xml:space="preserve"> </w:t>
      </w:r>
    </w:p>
    <w:p w14:paraId="2D04EFF5" w14:textId="77777777" w:rsidR="002C1873" w:rsidRDefault="00941ABA">
      <w:pPr>
        <w:spacing w:after="8" w:line="377" w:lineRule="auto"/>
        <w:ind w:left="490" w:right="2544"/>
      </w:pPr>
      <w:r>
        <w:t>注册资本：</w:t>
      </w:r>
      <w:r>
        <w:rPr>
          <w:rFonts w:ascii="Calibri" w:eastAsia="Calibri" w:hAnsi="Calibri" w:cs="Calibri"/>
        </w:rPr>
        <w:t xml:space="preserve">14,097.8 </w:t>
      </w:r>
      <w:r>
        <w:t>万元人民币存续期限：持续经营</w:t>
      </w:r>
      <w:r>
        <w:rPr>
          <w:rFonts w:ascii="Calibri" w:eastAsia="Calibri" w:hAnsi="Calibri" w:cs="Calibri"/>
        </w:rPr>
        <w:t xml:space="preserve"> </w:t>
      </w:r>
    </w:p>
    <w:p w14:paraId="31765D53" w14:textId="77777777" w:rsidR="002C1873" w:rsidRDefault="00941ABA">
      <w:pPr>
        <w:ind w:left="490" w:right="1"/>
      </w:pPr>
      <w:r>
        <w:t>（二）</w:t>
      </w:r>
      <w:r>
        <w:rPr>
          <w:rFonts w:ascii="Calibri" w:eastAsia="Calibri" w:hAnsi="Calibri" w:cs="Calibri"/>
        </w:rPr>
        <w:t xml:space="preserve"> </w:t>
      </w:r>
      <w:r>
        <w:t>基金管理人的权利与义务</w:t>
      </w:r>
      <w:r>
        <w:rPr>
          <w:rFonts w:ascii="Calibri" w:eastAsia="Calibri" w:hAnsi="Calibri" w:cs="Calibri"/>
        </w:rPr>
        <w:t xml:space="preserve"> </w:t>
      </w:r>
    </w:p>
    <w:p w14:paraId="24E71265" w14:textId="77777777" w:rsidR="002C1873" w:rsidRDefault="00941ABA">
      <w:pPr>
        <w:spacing w:after="1" w:line="384" w:lineRule="auto"/>
        <w:ind w:left="-15" w:right="1" w:firstLine="480"/>
      </w:pPr>
      <w:r>
        <w:rPr>
          <w:rFonts w:ascii="Calibri" w:eastAsia="Calibri" w:hAnsi="Calibri" w:cs="Calibri"/>
        </w:rPr>
        <w:t>1</w:t>
      </w:r>
      <w:r>
        <w:t>、根据《基金法》、《运作办法》及其他有关规定，基金管理人的权利包括但不限于：</w:t>
      </w:r>
      <w:r>
        <w:rPr>
          <w:rFonts w:ascii="Calibri" w:eastAsia="Calibri" w:hAnsi="Calibri" w:cs="Calibri"/>
        </w:rPr>
        <w:t xml:space="preserve"> </w:t>
      </w:r>
    </w:p>
    <w:p w14:paraId="4FB96CFB" w14:textId="77777777" w:rsidR="002C1873" w:rsidRDefault="00941ABA">
      <w:pPr>
        <w:numPr>
          <w:ilvl w:val="0"/>
          <w:numId w:val="24"/>
        </w:numPr>
        <w:ind w:right="1" w:firstLine="480"/>
      </w:pPr>
      <w:r>
        <w:t>依法募集资金；</w:t>
      </w:r>
      <w:r>
        <w:rPr>
          <w:rFonts w:ascii="Calibri" w:eastAsia="Calibri" w:hAnsi="Calibri" w:cs="Calibri"/>
        </w:rPr>
        <w:t xml:space="preserve"> </w:t>
      </w:r>
    </w:p>
    <w:p w14:paraId="1796AD2E" w14:textId="77777777" w:rsidR="002C1873" w:rsidRDefault="00941ABA">
      <w:pPr>
        <w:numPr>
          <w:ilvl w:val="0"/>
          <w:numId w:val="24"/>
        </w:numPr>
        <w:spacing w:after="0" w:line="383" w:lineRule="auto"/>
        <w:ind w:right="1" w:firstLine="480"/>
      </w:pPr>
      <w:r>
        <w:t>自《基金合同》生效之日起，根据法律法规和《基金合同》独立运用并管理基金财产；</w:t>
      </w:r>
      <w:r>
        <w:rPr>
          <w:rFonts w:ascii="Calibri" w:eastAsia="Calibri" w:hAnsi="Calibri" w:cs="Calibri"/>
        </w:rPr>
        <w:t xml:space="preserve"> </w:t>
      </w:r>
    </w:p>
    <w:p w14:paraId="0A7E88F1" w14:textId="77777777" w:rsidR="002C1873" w:rsidRDefault="00941ABA">
      <w:pPr>
        <w:numPr>
          <w:ilvl w:val="0"/>
          <w:numId w:val="24"/>
        </w:numPr>
        <w:spacing w:after="1" w:line="384" w:lineRule="auto"/>
        <w:ind w:right="1" w:firstLine="480"/>
      </w:pPr>
      <w:r>
        <w:t>依照《基金合同》收取基金管理费以及法律法规规定或中国证监会批准的其他费用；</w:t>
      </w:r>
      <w:r>
        <w:rPr>
          <w:rFonts w:ascii="Calibri" w:eastAsia="Calibri" w:hAnsi="Calibri" w:cs="Calibri"/>
        </w:rPr>
        <w:t xml:space="preserve"> </w:t>
      </w:r>
    </w:p>
    <w:p w14:paraId="3358471D" w14:textId="77777777" w:rsidR="002C1873" w:rsidRDefault="00941ABA">
      <w:pPr>
        <w:numPr>
          <w:ilvl w:val="0"/>
          <w:numId w:val="24"/>
        </w:numPr>
        <w:ind w:right="1" w:firstLine="480"/>
      </w:pPr>
      <w:r>
        <w:t>销售基金份额；</w:t>
      </w:r>
      <w:r>
        <w:rPr>
          <w:rFonts w:ascii="Calibri" w:eastAsia="Calibri" w:hAnsi="Calibri" w:cs="Calibri"/>
        </w:rPr>
        <w:t xml:space="preserve"> </w:t>
      </w:r>
    </w:p>
    <w:p w14:paraId="5CACFAE6" w14:textId="77777777" w:rsidR="002C1873" w:rsidRDefault="00941ABA">
      <w:pPr>
        <w:numPr>
          <w:ilvl w:val="0"/>
          <w:numId w:val="24"/>
        </w:numPr>
        <w:ind w:right="1" w:firstLine="480"/>
      </w:pPr>
      <w:r>
        <w:t>按照规定召集基金份额持有人大会</w:t>
      </w:r>
      <w:r>
        <w:t>；</w:t>
      </w:r>
      <w:r>
        <w:rPr>
          <w:rFonts w:ascii="Calibri" w:eastAsia="Calibri" w:hAnsi="Calibri" w:cs="Calibri"/>
        </w:rPr>
        <w:t xml:space="preserve"> </w:t>
      </w:r>
    </w:p>
    <w:p w14:paraId="732241D0" w14:textId="77777777" w:rsidR="002C1873" w:rsidRDefault="00941ABA">
      <w:pPr>
        <w:numPr>
          <w:ilvl w:val="0"/>
          <w:numId w:val="24"/>
        </w:numPr>
        <w:spacing w:after="16" w:line="372"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Calibri" w:eastAsia="Calibri" w:hAnsi="Calibri" w:cs="Calibri"/>
        </w:rPr>
        <w:t xml:space="preserve"> </w:t>
      </w:r>
    </w:p>
    <w:p w14:paraId="0443B6DC" w14:textId="77777777" w:rsidR="002C1873" w:rsidRDefault="00941ABA">
      <w:pPr>
        <w:numPr>
          <w:ilvl w:val="0"/>
          <w:numId w:val="24"/>
        </w:numPr>
        <w:spacing w:after="211"/>
        <w:ind w:right="1" w:firstLine="480"/>
      </w:pPr>
      <w:r>
        <w:t>在基金托管人更换时，提名新的基金托管人；</w:t>
      </w:r>
      <w:r>
        <w:rPr>
          <w:rFonts w:ascii="Calibri" w:eastAsia="Calibri" w:hAnsi="Calibri" w:cs="Calibri"/>
        </w:rPr>
        <w:t xml:space="preserve"> </w:t>
      </w:r>
    </w:p>
    <w:p w14:paraId="34CAD7C9" w14:textId="77777777" w:rsidR="002C1873" w:rsidRDefault="00941ABA">
      <w:pPr>
        <w:numPr>
          <w:ilvl w:val="0"/>
          <w:numId w:val="24"/>
        </w:numPr>
        <w:spacing w:after="15" w:line="371" w:lineRule="auto"/>
        <w:ind w:right="1" w:firstLine="480"/>
      </w:pPr>
      <w:r>
        <w:t>选择、更换基金销售机构，对基金销售机构的相关行为进行监督和处理；</w:t>
      </w:r>
      <w:r>
        <w:rPr>
          <w:rFonts w:ascii="Calibri" w:eastAsia="Calibri" w:hAnsi="Calibri" w:cs="Calibri"/>
        </w:rPr>
        <w:t xml:space="preserve">  </w:t>
      </w:r>
      <w:r>
        <w:t>（</w:t>
      </w:r>
      <w:r>
        <w:rPr>
          <w:rFonts w:ascii="Calibri" w:eastAsia="Calibri" w:hAnsi="Calibri" w:cs="Calibri"/>
        </w:rPr>
        <w:t>9</w:t>
      </w:r>
      <w:r>
        <w:t>）担任或委托其他符合条件的机构担任基金登记机构办理基金登记业务并获得《基金合同》规定的费用；</w:t>
      </w:r>
      <w:r>
        <w:rPr>
          <w:rFonts w:ascii="Calibri" w:eastAsia="Calibri" w:hAnsi="Calibri" w:cs="Calibri"/>
        </w:rPr>
        <w:t xml:space="preserve">  </w:t>
      </w:r>
    </w:p>
    <w:p w14:paraId="64C506E5" w14:textId="77777777" w:rsidR="002C1873" w:rsidRDefault="00941ABA">
      <w:pPr>
        <w:numPr>
          <w:ilvl w:val="0"/>
          <w:numId w:val="25"/>
        </w:numPr>
        <w:spacing w:after="132"/>
        <w:ind w:right="1" w:firstLine="480"/>
      </w:pPr>
      <w:r>
        <w:t>依据《基金合同》及有关法律规定决定基金收益的分配方案；</w:t>
      </w:r>
      <w:r>
        <w:rPr>
          <w:rFonts w:ascii="Calibri" w:eastAsia="Calibri" w:hAnsi="Calibri" w:cs="Calibri"/>
        </w:rPr>
        <w:t xml:space="preserve"> </w:t>
      </w:r>
    </w:p>
    <w:p w14:paraId="75A666F7" w14:textId="77777777" w:rsidR="002C1873" w:rsidRDefault="00941ABA">
      <w:pPr>
        <w:numPr>
          <w:ilvl w:val="0"/>
          <w:numId w:val="25"/>
        </w:numPr>
        <w:spacing w:after="0" w:line="364" w:lineRule="auto"/>
        <w:ind w:right="1" w:firstLine="480"/>
      </w:pPr>
      <w:r>
        <w:t>在《基金合同》约定的范围内，拒绝或暂停受理申购、赎回或转换申请；</w:t>
      </w:r>
      <w:r>
        <w:rPr>
          <w:rFonts w:ascii="Calibri" w:eastAsia="Calibri" w:hAnsi="Calibri" w:cs="Calibri"/>
        </w:rPr>
        <w:t xml:space="preserve">  </w:t>
      </w:r>
    </w:p>
    <w:p w14:paraId="0BC90187" w14:textId="77777777" w:rsidR="002C1873" w:rsidRDefault="00941ABA">
      <w:pPr>
        <w:numPr>
          <w:ilvl w:val="0"/>
          <w:numId w:val="25"/>
        </w:numPr>
        <w:spacing w:after="2" w:line="361" w:lineRule="auto"/>
        <w:ind w:right="1" w:firstLine="480"/>
      </w:pPr>
      <w:r>
        <w:t>依照法律法规为基金的利益对被投资公司行使股东权利，为基金的利益行使因基金财产投资于证券所产生的权利；</w:t>
      </w:r>
      <w:r>
        <w:rPr>
          <w:rFonts w:ascii="Calibri" w:eastAsia="Calibri" w:hAnsi="Calibri" w:cs="Calibri"/>
        </w:rPr>
        <w:t xml:space="preserve"> </w:t>
      </w:r>
    </w:p>
    <w:p w14:paraId="394C4BD2" w14:textId="77777777" w:rsidR="002C1873" w:rsidRDefault="00941ABA">
      <w:pPr>
        <w:numPr>
          <w:ilvl w:val="0"/>
          <w:numId w:val="25"/>
        </w:numPr>
        <w:spacing w:after="134"/>
        <w:ind w:right="1" w:firstLine="480"/>
      </w:pPr>
      <w:r>
        <w:t>在法律法规允许的前提下，为基金的利益依法为基金进行融资；</w:t>
      </w:r>
      <w:r>
        <w:rPr>
          <w:rFonts w:ascii="Calibri" w:eastAsia="Calibri" w:hAnsi="Calibri" w:cs="Calibri"/>
        </w:rPr>
        <w:t xml:space="preserve">  </w:t>
      </w:r>
    </w:p>
    <w:p w14:paraId="3F057E79" w14:textId="77777777" w:rsidR="002C1873" w:rsidRDefault="00941ABA">
      <w:pPr>
        <w:numPr>
          <w:ilvl w:val="0"/>
          <w:numId w:val="25"/>
        </w:numPr>
        <w:spacing w:after="0" w:line="362" w:lineRule="auto"/>
        <w:ind w:right="1" w:firstLine="480"/>
      </w:pPr>
      <w:r>
        <w:t>以基金管理人的名义，代表基金份额持有人的利益行使诉讼权利或者实施其他法律行为；</w:t>
      </w:r>
      <w:r>
        <w:rPr>
          <w:rFonts w:ascii="Calibri" w:eastAsia="Calibri" w:hAnsi="Calibri" w:cs="Calibri"/>
        </w:rPr>
        <w:t xml:space="preserve">  </w:t>
      </w:r>
    </w:p>
    <w:p w14:paraId="50D1B0DD" w14:textId="77777777" w:rsidR="002C1873" w:rsidRDefault="00941ABA">
      <w:pPr>
        <w:numPr>
          <w:ilvl w:val="0"/>
          <w:numId w:val="25"/>
        </w:numPr>
        <w:spacing w:after="0" w:line="363" w:lineRule="auto"/>
        <w:ind w:right="1" w:firstLine="480"/>
      </w:pPr>
      <w:r>
        <w:t>选择、更换律师事务所、会计师事务所、证券经纪商或其他为基金提供服务的外部机构；</w:t>
      </w:r>
      <w:r>
        <w:rPr>
          <w:rFonts w:ascii="Calibri" w:eastAsia="Calibri" w:hAnsi="Calibri" w:cs="Calibri"/>
        </w:rPr>
        <w:t xml:space="preserve">  </w:t>
      </w:r>
    </w:p>
    <w:p w14:paraId="177ADE03" w14:textId="77777777" w:rsidR="002C1873" w:rsidRDefault="00941ABA">
      <w:pPr>
        <w:numPr>
          <w:ilvl w:val="0"/>
          <w:numId w:val="25"/>
        </w:numPr>
        <w:spacing w:after="3" w:line="361" w:lineRule="auto"/>
        <w:ind w:right="1" w:firstLine="480"/>
      </w:pPr>
      <w:r>
        <w:t>在符合有关法律、法规的前提下，制订和调整有关基金申购、赎回、转换和非交易过户的业务规则；</w:t>
      </w:r>
      <w:r>
        <w:rPr>
          <w:rFonts w:ascii="Calibri" w:eastAsia="Calibri" w:hAnsi="Calibri" w:cs="Calibri"/>
        </w:rPr>
        <w:t xml:space="preserve"> </w:t>
      </w:r>
    </w:p>
    <w:p w14:paraId="5FA3D6C1" w14:textId="77777777" w:rsidR="002C1873" w:rsidRDefault="00941ABA">
      <w:pPr>
        <w:numPr>
          <w:ilvl w:val="0"/>
          <w:numId w:val="25"/>
        </w:numPr>
        <w:spacing w:after="132"/>
        <w:ind w:right="1" w:firstLine="480"/>
      </w:pPr>
      <w:r>
        <w:t>法律法规、中国证监会规定以及《基金合同》约定的其他权利。</w:t>
      </w:r>
      <w:r>
        <w:rPr>
          <w:rFonts w:ascii="Calibri" w:eastAsia="Calibri" w:hAnsi="Calibri" w:cs="Calibri"/>
        </w:rPr>
        <w:t xml:space="preserve"> </w:t>
      </w:r>
    </w:p>
    <w:p w14:paraId="2B7296C3" w14:textId="77777777" w:rsidR="002C1873" w:rsidRDefault="00941ABA">
      <w:pPr>
        <w:spacing w:after="1" w:line="361" w:lineRule="auto"/>
        <w:ind w:left="-15" w:right="1" w:firstLine="480"/>
      </w:pPr>
      <w:r>
        <w:rPr>
          <w:rFonts w:ascii="Calibri" w:eastAsia="Calibri" w:hAnsi="Calibri" w:cs="Calibri"/>
        </w:rPr>
        <w:t>2</w:t>
      </w:r>
      <w:r>
        <w:t>、根据《基金法》、《运作办法》及其他有关规定，基金管理人的义务包括但不限于：</w:t>
      </w:r>
      <w:r>
        <w:rPr>
          <w:rFonts w:ascii="Calibri" w:eastAsia="Calibri" w:hAnsi="Calibri" w:cs="Calibri"/>
        </w:rPr>
        <w:t xml:space="preserve"> </w:t>
      </w:r>
    </w:p>
    <w:p w14:paraId="660E78DA" w14:textId="77777777" w:rsidR="002C1873" w:rsidRDefault="00941ABA">
      <w:pPr>
        <w:numPr>
          <w:ilvl w:val="0"/>
          <w:numId w:val="26"/>
        </w:numPr>
        <w:spacing w:after="1" w:line="361" w:lineRule="auto"/>
        <w:ind w:right="1" w:firstLine="480"/>
      </w:pPr>
      <w:r>
        <w:t>依法募集资金，办理或者委托经中国证监会认定的其他机构代为办理份额的申购、赎回和登记事宜；</w:t>
      </w:r>
      <w:r>
        <w:rPr>
          <w:rFonts w:ascii="Calibri" w:eastAsia="Calibri" w:hAnsi="Calibri" w:cs="Calibri"/>
        </w:rPr>
        <w:t xml:space="preserve"> </w:t>
      </w:r>
    </w:p>
    <w:p w14:paraId="543F1E02" w14:textId="77777777" w:rsidR="002C1873" w:rsidRDefault="00941ABA">
      <w:pPr>
        <w:numPr>
          <w:ilvl w:val="0"/>
          <w:numId w:val="26"/>
        </w:numPr>
        <w:spacing w:after="134"/>
        <w:ind w:right="1" w:firstLine="480"/>
      </w:pPr>
      <w:r>
        <w:t>办理基金备案手续；</w:t>
      </w:r>
      <w:r>
        <w:rPr>
          <w:rFonts w:ascii="Calibri" w:eastAsia="Calibri" w:hAnsi="Calibri" w:cs="Calibri"/>
        </w:rPr>
        <w:t xml:space="preserve"> </w:t>
      </w:r>
    </w:p>
    <w:p w14:paraId="146F1243" w14:textId="77777777" w:rsidR="002C1873" w:rsidRDefault="00941ABA">
      <w:pPr>
        <w:numPr>
          <w:ilvl w:val="0"/>
          <w:numId w:val="26"/>
        </w:numPr>
        <w:spacing w:after="0" w:line="361" w:lineRule="auto"/>
        <w:ind w:right="1" w:firstLine="480"/>
      </w:pPr>
      <w:r>
        <w:t>自《基金合同》生效之日起，以诚实信用、谨慎勤勉的原则管理和运用基金财产；</w:t>
      </w:r>
      <w:r>
        <w:rPr>
          <w:rFonts w:ascii="Calibri" w:eastAsia="Calibri" w:hAnsi="Calibri" w:cs="Calibri"/>
        </w:rPr>
        <w:t xml:space="preserve"> </w:t>
      </w:r>
    </w:p>
    <w:p w14:paraId="041C5E86" w14:textId="77777777" w:rsidR="002C1873" w:rsidRDefault="00941ABA">
      <w:pPr>
        <w:numPr>
          <w:ilvl w:val="0"/>
          <w:numId w:val="26"/>
        </w:numPr>
        <w:spacing w:after="0" w:line="363" w:lineRule="auto"/>
        <w:ind w:right="1" w:firstLine="480"/>
      </w:pPr>
      <w:r>
        <w:t>配备足够的具有专业资格的人员进行基金投资分析、决策，以专业化的经营方式管理和运作基金财产</w:t>
      </w:r>
      <w:r>
        <w:t>；</w:t>
      </w:r>
      <w:r>
        <w:rPr>
          <w:rFonts w:ascii="Calibri" w:eastAsia="Calibri" w:hAnsi="Calibri" w:cs="Calibri"/>
        </w:rPr>
        <w:t xml:space="preserve"> </w:t>
      </w:r>
    </w:p>
    <w:p w14:paraId="4F62E769" w14:textId="77777777" w:rsidR="002C1873" w:rsidRDefault="00941ABA">
      <w:pPr>
        <w:numPr>
          <w:ilvl w:val="0"/>
          <w:numId w:val="26"/>
        </w:numPr>
        <w:spacing w:after="0" w:line="361" w:lineRule="auto"/>
        <w:ind w:right="1" w:firstLine="480"/>
      </w:pPr>
      <w:r>
        <w:t>建立健全内部风险控制、监察与稽核、财务管理及人事管理等制度，保证所管理的基金财产和基金管理人的财产相互独立，对所管理的不同基金分别</w:t>
      </w:r>
    </w:p>
    <w:p w14:paraId="205491D8" w14:textId="77777777" w:rsidR="002C1873" w:rsidRDefault="00941ABA">
      <w:pPr>
        <w:spacing w:after="82"/>
        <w:ind w:left="-5" w:right="1"/>
      </w:pPr>
      <w:r>
        <w:t>管理，分别记账，进行证券投资；</w:t>
      </w:r>
      <w:r>
        <w:rPr>
          <w:rFonts w:ascii="Calibri" w:eastAsia="Calibri" w:hAnsi="Calibri" w:cs="Calibri"/>
        </w:rPr>
        <w:t xml:space="preserve"> </w:t>
      </w:r>
    </w:p>
    <w:p w14:paraId="676BD81E" w14:textId="77777777" w:rsidR="002C1873" w:rsidRDefault="00941ABA">
      <w:pPr>
        <w:numPr>
          <w:ilvl w:val="0"/>
          <w:numId w:val="26"/>
        </w:numPr>
        <w:spacing w:after="1" w:line="383" w:lineRule="auto"/>
        <w:ind w:right="1" w:firstLine="480"/>
      </w:pPr>
      <w:r>
        <w:t>除依据《基金法》、《基金合同》及其他有关规定外，不得利用基金财产为自己及任何第三人谋取利益，不得委托第三人运作基金财产；</w:t>
      </w:r>
      <w:r>
        <w:rPr>
          <w:rFonts w:ascii="Calibri" w:eastAsia="Calibri" w:hAnsi="Calibri" w:cs="Calibri"/>
        </w:rPr>
        <w:t xml:space="preserve"> </w:t>
      </w:r>
    </w:p>
    <w:p w14:paraId="2F4EF022" w14:textId="77777777" w:rsidR="002C1873" w:rsidRDefault="00941ABA">
      <w:pPr>
        <w:numPr>
          <w:ilvl w:val="0"/>
          <w:numId w:val="26"/>
        </w:numPr>
        <w:ind w:right="1" w:firstLine="480"/>
      </w:pPr>
      <w:r>
        <w:t>依法接受基金托管人的监督；</w:t>
      </w:r>
      <w:r>
        <w:rPr>
          <w:rFonts w:ascii="Calibri" w:eastAsia="Calibri" w:hAnsi="Calibri" w:cs="Calibri"/>
        </w:rPr>
        <w:t xml:space="preserve"> </w:t>
      </w:r>
    </w:p>
    <w:p w14:paraId="025F1E26" w14:textId="77777777" w:rsidR="002C1873" w:rsidRDefault="00941ABA">
      <w:pPr>
        <w:numPr>
          <w:ilvl w:val="0"/>
          <w:numId w:val="26"/>
        </w:numPr>
        <w:spacing w:after="30" w:line="360" w:lineRule="auto"/>
        <w:ind w:right="1" w:firstLine="480"/>
      </w:pPr>
      <w:r>
        <w:t>采取适当合理的措施使计算基金份额申购、赎回和注销价格的方法符</w:t>
      </w:r>
      <w:r>
        <w:t>合《基金合同》等法律文件的规定，按有关规定计算并公告基金净值信息，确定基金份额申购、赎回的价格；</w:t>
      </w:r>
      <w:r>
        <w:rPr>
          <w:rFonts w:ascii="Calibri" w:eastAsia="Calibri" w:hAnsi="Calibri" w:cs="Calibri"/>
        </w:rPr>
        <w:t xml:space="preserve"> </w:t>
      </w:r>
    </w:p>
    <w:p w14:paraId="16144A76" w14:textId="77777777" w:rsidR="002C1873" w:rsidRDefault="00941ABA">
      <w:pPr>
        <w:numPr>
          <w:ilvl w:val="0"/>
          <w:numId w:val="26"/>
        </w:numPr>
        <w:ind w:right="1" w:firstLine="480"/>
      </w:pPr>
      <w:r>
        <w:t>进行基金会计核算并编制基金财务会计报告；</w:t>
      </w:r>
      <w:r>
        <w:rPr>
          <w:rFonts w:ascii="Calibri" w:eastAsia="Calibri" w:hAnsi="Calibri" w:cs="Calibri"/>
        </w:rPr>
        <w:t xml:space="preserve"> </w:t>
      </w:r>
    </w:p>
    <w:p w14:paraId="23793C41" w14:textId="77777777" w:rsidR="002C1873" w:rsidRDefault="00941ABA">
      <w:pPr>
        <w:numPr>
          <w:ilvl w:val="0"/>
          <w:numId w:val="26"/>
        </w:numPr>
        <w:ind w:right="1" w:firstLine="480"/>
      </w:pPr>
      <w:r>
        <w:t>编制季度、中期和年度报告；</w:t>
      </w:r>
      <w:r>
        <w:rPr>
          <w:rFonts w:ascii="Calibri" w:eastAsia="Calibri" w:hAnsi="Calibri" w:cs="Calibri"/>
        </w:rPr>
        <w:t xml:space="preserve"> </w:t>
      </w:r>
    </w:p>
    <w:p w14:paraId="7D095A9B" w14:textId="77777777" w:rsidR="002C1873" w:rsidRDefault="00941ABA">
      <w:pPr>
        <w:numPr>
          <w:ilvl w:val="0"/>
          <w:numId w:val="26"/>
        </w:numPr>
        <w:spacing w:after="0" w:line="383" w:lineRule="auto"/>
        <w:ind w:right="1" w:firstLine="480"/>
      </w:pPr>
      <w:r>
        <w:t>严格按照《基金法》、《基金合同》及其他有关规定，履行信息披露及报告义务；</w:t>
      </w:r>
      <w:r>
        <w:rPr>
          <w:rFonts w:ascii="Calibri" w:eastAsia="Calibri" w:hAnsi="Calibri" w:cs="Calibri"/>
        </w:rPr>
        <w:t xml:space="preserve"> </w:t>
      </w:r>
    </w:p>
    <w:p w14:paraId="6AE5FA12" w14:textId="77777777" w:rsidR="002C1873" w:rsidRDefault="00941ABA">
      <w:pPr>
        <w:numPr>
          <w:ilvl w:val="0"/>
          <w:numId w:val="26"/>
        </w:numPr>
        <w:spacing w:after="21" w:line="368" w:lineRule="auto"/>
        <w:ind w:right="1"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Calibri" w:eastAsia="Calibri" w:hAnsi="Calibri" w:cs="Calibri"/>
        </w:rPr>
        <w:t xml:space="preserve"> </w:t>
      </w:r>
    </w:p>
    <w:p w14:paraId="13B777DB" w14:textId="77777777" w:rsidR="002C1873" w:rsidRDefault="00941ABA">
      <w:pPr>
        <w:numPr>
          <w:ilvl w:val="0"/>
          <w:numId w:val="26"/>
        </w:numPr>
        <w:spacing w:after="1" w:line="383" w:lineRule="auto"/>
        <w:ind w:right="1" w:firstLine="480"/>
      </w:pPr>
      <w:r>
        <w:t>按《基金合同》的</w:t>
      </w:r>
      <w:r>
        <w:t>约定确定基金收益分配方案，及时向基金份额持有人分配基金收益；</w:t>
      </w:r>
      <w:r>
        <w:rPr>
          <w:rFonts w:ascii="Calibri" w:eastAsia="Calibri" w:hAnsi="Calibri" w:cs="Calibri"/>
        </w:rPr>
        <w:t xml:space="preserve"> </w:t>
      </w:r>
    </w:p>
    <w:p w14:paraId="007DD505" w14:textId="77777777" w:rsidR="002C1873" w:rsidRDefault="00941ABA">
      <w:pPr>
        <w:numPr>
          <w:ilvl w:val="0"/>
          <w:numId w:val="26"/>
        </w:numPr>
        <w:ind w:right="1" w:firstLine="480"/>
      </w:pPr>
      <w:r>
        <w:t>按规定受理申购与赎回申请，及时、足额支付赎回款项；</w:t>
      </w:r>
      <w:r>
        <w:rPr>
          <w:rFonts w:ascii="Calibri" w:eastAsia="Calibri" w:hAnsi="Calibri" w:cs="Calibri"/>
        </w:rPr>
        <w:t xml:space="preserve"> </w:t>
      </w:r>
    </w:p>
    <w:p w14:paraId="7661C6BA" w14:textId="77777777" w:rsidR="002C1873" w:rsidRDefault="00941ABA">
      <w:pPr>
        <w:numPr>
          <w:ilvl w:val="0"/>
          <w:numId w:val="26"/>
        </w:numPr>
        <w:spacing w:after="1" w:line="383" w:lineRule="auto"/>
        <w:ind w:right="1" w:firstLine="480"/>
      </w:pPr>
      <w:r>
        <w:t>依据《基金法》、《基金合同》及其他有关规定召集基金份额持有人大会或配合基金托管人、基金份额持有人依法召集基金份额持有人大会；</w:t>
      </w:r>
      <w:r>
        <w:rPr>
          <w:rFonts w:ascii="Calibri" w:eastAsia="Calibri" w:hAnsi="Calibri" w:cs="Calibri"/>
        </w:rPr>
        <w:t xml:space="preserve"> </w:t>
      </w:r>
    </w:p>
    <w:p w14:paraId="2011CA54" w14:textId="77777777" w:rsidR="002C1873" w:rsidRDefault="00941ABA">
      <w:pPr>
        <w:numPr>
          <w:ilvl w:val="0"/>
          <w:numId w:val="26"/>
        </w:numPr>
        <w:spacing w:after="0" w:line="386" w:lineRule="auto"/>
        <w:ind w:right="1" w:firstLine="480"/>
      </w:pPr>
      <w:r>
        <w:t>按规定保存基金财产管理业务活动的会计账册、报表、记录和其他相关资料</w:t>
      </w:r>
      <w:r>
        <w:t xml:space="preserve"> </w:t>
      </w:r>
      <w:r>
        <w:rPr>
          <w:rFonts w:ascii="Calibri" w:eastAsia="Calibri" w:hAnsi="Calibri" w:cs="Calibri"/>
        </w:rPr>
        <w:t xml:space="preserve">20 </w:t>
      </w:r>
      <w:r>
        <w:t>年以上；</w:t>
      </w:r>
      <w:r>
        <w:rPr>
          <w:rFonts w:ascii="Calibri" w:eastAsia="Calibri" w:hAnsi="Calibri" w:cs="Calibri"/>
        </w:rPr>
        <w:t xml:space="preserve"> </w:t>
      </w:r>
    </w:p>
    <w:p w14:paraId="658BC82A" w14:textId="77777777" w:rsidR="002C1873" w:rsidRDefault="00941ABA">
      <w:pPr>
        <w:numPr>
          <w:ilvl w:val="0"/>
          <w:numId w:val="26"/>
        </w:numPr>
        <w:spacing w:after="16" w:line="371"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w:t>
      </w:r>
      <w:r>
        <w:t>印件；</w:t>
      </w:r>
      <w:r>
        <w:rPr>
          <w:rFonts w:ascii="Calibri" w:eastAsia="Calibri" w:hAnsi="Calibri" w:cs="Calibri"/>
        </w:rPr>
        <w:t xml:space="preserve"> </w:t>
      </w:r>
    </w:p>
    <w:p w14:paraId="3E8AD052" w14:textId="77777777" w:rsidR="002C1873" w:rsidRDefault="00941ABA">
      <w:pPr>
        <w:numPr>
          <w:ilvl w:val="0"/>
          <w:numId w:val="26"/>
        </w:numPr>
        <w:spacing w:after="0" w:line="383" w:lineRule="auto"/>
        <w:ind w:right="1" w:firstLine="480"/>
      </w:pPr>
      <w:r>
        <w:t>组织并参加基金财产清算小组，参与基金财产的保管、清理、估价、变现和分配；</w:t>
      </w:r>
      <w:r>
        <w:rPr>
          <w:rFonts w:ascii="Calibri" w:eastAsia="Calibri" w:hAnsi="Calibri" w:cs="Calibri"/>
        </w:rPr>
        <w:t xml:space="preserve"> </w:t>
      </w:r>
    </w:p>
    <w:p w14:paraId="6E66A431" w14:textId="77777777" w:rsidR="002C1873" w:rsidRDefault="00941ABA">
      <w:pPr>
        <w:numPr>
          <w:ilvl w:val="0"/>
          <w:numId w:val="26"/>
        </w:numPr>
        <w:spacing w:after="0" w:line="383" w:lineRule="auto"/>
        <w:ind w:right="1" w:firstLine="480"/>
      </w:pPr>
      <w:r>
        <w:t>面临解散、依法被撤销或者被依法宣告破产时，及时报告中国证监会并通知基金托管人；</w:t>
      </w:r>
      <w:r>
        <w:rPr>
          <w:rFonts w:ascii="Calibri" w:eastAsia="Calibri" w:hAnsi="Calibri" w:cs="Calibri"/>
        </w:rPr>
        <w:t xml:space="preserve"> </w:t>
      </w:r>
    </w:p>
    <w:p w14:paraId="72B5D3CC" w14:textId="77777777" w:rsidR="002C1873" w:rsidRDefault="00941ABA">
      <w:pPr>
        <w:numPr>
          <w:ilvl w:val="0"/>
          <w:numId w:val="26"/>
        </w:numPr>
        <w:spacing w:after="1" w:line="383" w:lineRule="auto"/>
        <w:ind w:right="1" w:firstLine="480"/>
      </w:pPr>
      <w:r>
        <w:t>因违反《基金合同》导致基金财产的损失或损害基金份额持有人合法权益时，应当承担赔偿责任，其赔偿责任不因其退任而免除；</w:t>
      </w:r>
      <w:r>
        <w:rPr>
          <w:rFonts w:ascii="Calibri" w:eastAsia="Calibri" w:hAnsi="Calibri" w:cs="Calibri"/>
        </w:rPr>
        <w:t xml:space="preserve"> </w:t>
      </w:r>
    </w:p>
    <w:p w14:paraId="448B3DCF" w14:textId="77777777" w:rsidR="002C1873" w:rsidRDefault="00941ABA">
      <w:pPr>
        <w:numPr>
          <w:ilvl w:val="0"/>
          <w:numId w:val="26"/>
        </w:numPr>
        <w:spacing w:after="0" w:line="371"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Calibri" w:eastAsia="Calibri" w:hAnsi="Calibri" w:cs="Calibri"/>
        </w:rPr>
        <w:t>22</w:t>
      </w:r>
      <w:r>
        <w:t>）当基金管理人将其义务委托第三方处理时，应当对第三方处理有关基金事务的行为承担责任；</w:t>
      </w:r>
      <w:r>
        <w:rPr>
          <w:rFonts w:ascii="Calibri" w:eastAsia="Calibri" w:hAnsi="Calibri" w:cs="Calibri"/>
        </w:rPr>
        <w:t xml:space="preserve"> </w:t>
      </w:r>
    </w:p>
    <w:p w14:paraId="2CCEFC0D" w14:textId="77777777" w:rsidR="002C1873" w:rsidRDefault="00941ABA">
      <w:pPr>
        <w:numPr>
          <w:ilvl w:val="0"/>
          <w:numId w:val="27"/>
        </w:numPr>
        <w:spacing w:after="0" w:line="383" w:lineRule="auto"/>
        <w:ind w:right="1" w:firstLine="480"/>
      </w:pPr>
      <w:r>
        <w:t>以基金管理人名义，代表基金份额持有人利益行使诉讼权利或实施其他法律行为；</w:t>
      </w:r>
      <w:r>
        <w:rPr>
          <w:rFonts w:ascii="Calibri" w:eastAsia="Calibri" w:hAnsi="Calibri" w:cs="Calibri"/>
        </w:rPr>
        <w:t xml:space="preserve"> </w:t>
      </w:r>
    </w:p>
    <w:p w14:paraId="1BA84E00" w14:textId="77777777" w:rsidR="002C1873" w:rsidRDefault="00941ABA">
      <w:pPr>
        <w:numPr>
          <w:ilvl w:val="0"/>
          <w:numId w:val="27"/>
        </w:numPr>
        <w:ind w:right="1" w:firstLine="480"/>
      </w:pPr>
      <w:r>
        <w:t>执行生效的基金份额持有人大会的决议；</w:t>
      </w:r>
      <w:r>
        <w:rPr>
          <w:rFonts w:ascii="Calibri" w:eastAsia="Calibri" w:hAnsi="Calibri" w:cs="Calibri"/>
        </w:rPr>
        <w:t xml:space="preserve"> </w:t>
      </w:r>
    </w:p>
    <w:p w14:paraId="22C51039" w14:textId="77777777" w:rsidR="002C1873" w:rsidRDefault="00941ABA">
      <w:pPr>
        <w:numPr>
          <w:ilvl w:val="0"/>
          <w:numId w:val="27"/>
        </w:numPr>
        <w:ind w:right="1" w:firstLine="480"/>
      </w:pPr>
      <w:r>
        <w:t>建立并保存基金份额持有人名册；</w:t>
      </w:r>
      <w:r>
        <w:rPr>
          <w:rFonts w:ascii="Calibri" w:eastAsia="Calibri" w:hAnsi="Calibri" w:cs="Calibri"/>
        </w:rPr>
        <w:t xml:space="preserve"> </w:t>
      </w:r>
    </w:p>
    <w:p w14:paraId="7D0C1359" w14:textId="77777777" w:rsidR="002C1873" w:rsidRDefault="00941ABA">
      <w:pPr>
        <w:numPr>
          <w:ilvl w:val="0"/>
          <w:numId w:val="27"/>
        </w:numPr>
        <w:ind w:right="1" w:firstLine="480"/>
      </w:pPr>
      <w:r>
        <w:t>法律法规及中国证监会规定的和《基金合同》约定的其他义务。</w:t>
      </w:r>
      <w:r>
        <w:rPr>
          <w:rFonts w:ascii="Calibri" w:eastAsia="Calibri" w:hAnsi="Calibri" w:cs="Calibri"/>
        </w:rPr>
        <w:t xml:space="preserve"> </w:t>
      </w:r>
    </w:p>
    <w:p w14:paraId="534F49D2" w14:textId="77777777" w:rsidR="002C1873" w:rsidRDefault="00941ABA">
      <w:pPr>
        <w:ind w:left="490" w:right="1"/>
      </w:pPr>
      <w:r>
        <w:t>二、基金托管人</w:t>
      </w:r>
      <w:r>
        <w:rPr>
          <w:rFonts w:ascii="Calibri" w:eastAsia="Calibri" w:hAnsi="Calibri" w:cs="Calibri"/>
        </w:rPr>
        <w:t xml:space="preserve"> </w:t>
      </w:r>
    </w:p>
    <w:p w14:paraId="23CFED4F" w14:textId="77777777" w:rsidR="002C1873" w:rsidRDefault="00941ABA">
      <w:pPr>
        <w:numPr>
          <w:ilvl w:val="0"/>
          <w:numId w:val="28"/>
        </w:numPr>
        <w:ind w:right="1" w:hanging="780"/>
      </w:pPr>
      <w:r>
        <w:t>基金托管人简况</w:t>
      </w:r>
      <w:r>
        <w:rPr>
          <w:rFonts w:ascii="Calibri" w:eastAsia="Calibri" w:hAnsi="Calibri" w:cs="Calibri"/>
        </w:rPr>
        <w:t xml:space="preserve"> </w:t>
      </w:r>
    </w:p>
    <w:p w14:paraId="7ACFB860" w14:textId="77777777" w:rsidR="002C1873" w:rsidRDefault="00941ABA">
      <w:pPr>
        <w:ind w:left="490" w:right="1"/>
      </w:pPr>
      <w:r>
        <w:t>名称：交通银行股份有限公司</w:t>
      </w:r>
      <w:r>
        <w:rPr>
          <w:rFonts w:ascii="Calibri" w:eastAsia="Calibri" w:hAnsi="Calibri" w:cs="Calibri"/>
        </w:rPr>
        <w:t xml:space="preserve"> </w:t>
      </w:r>
    </w:p>
    <w:p w14:paraId="0DE1426C" w14:textId="77777777" w:rsidR="002C1873" w:rsidRDefault="00941ABA">
      <w:pPr>
        <w:spacing w:after="7" w:line="384" w:lineRule="auto"/>
        <w:ind w:left="490" w:right="333"/>
      </w:pPr>
      <w:r>
        <w:t>住所：中国（上海）自由贸易试验区银城中路</w:t>
      </w:r>
      <w:r>
        <w:t>188</w:t>
      </w:r>
      <w:r>
        <w:t>号法定代表人：任德奇</w:t>
      </w:r>
      <w:r>
        <w:rPr>
          <w:rFonts w:ascii="Calibri" w:eastAsia="Calibri" w:hAnsi="Calibri" w:cs="Calibri"/>
        </w:rPr>
        <w:t xml:space="preserve"> </w:t>
      </w:r>
    </w:p>
    <w:p w14:paraId="15BDF357" w14:textId="77777777" w:rsidR="002C1873" w:rsidRDefault="00941ABA">
      <w:pPr>
        <w:ind w:left="490" w:right="1"/>
      </w:pPr>
      <w:r>
        <w:t>成立时间：</w:t>
      </w:r>
      <w:r>
        <w:rPr>
          <w:rFonts w:ascii="Calibri" w:eastAsia="Calibri" w:hAnsi="Calibri" w:cs="Calibri"/>
        </w:rPr>
        <w:t xml:space="preserve">1987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30 </w:t>
      </w:r>
      <w:r>
        <w:t>日</w:t>
      </w:r>
      <w:r>
        <w:rPr>
          <w:rFonts w:ascii="Calibri" w:eastAsia="Calibri" w:hAnsi="Calibri" w:cs="Calibri"/>
        </w:rPr>
        <w:t xml:space="preserve"> </w:t>
      </w:r>
    </w:p>
    <w:p w14:paraId="332D1CBC" w14:textId="77777777" w:rsidR="002C1873" w:rsidRDefault="00941ABA">
      <w:pPr>
        <w:spacing w:after="0" w:line="386" w:lineRule="auto"/>
        <w:ind w:left="-15" w:right="1" w:firstLine="480"/>
      </w:pPr>
      <w:r>
        <w:t>批准设立机关和批准设立文号：国务院国发</w:t>
      </w:r>
      <w:r>
        <w:rPr>
          <w:rFonts w:ascii="Calibri" w:eastAsia="Calibri" w:hAnsi="Calibri" w:cs="Calibri"/>
        </w:rPr>
        <w:t>(1986)</w:t>
      </w:r>
      <w:r>
        <w:t>字第</w:t>
      </w:r>
      <w:r>
        <w:t xml:space="preserve"> </w:t>
      </w:r>
      <w:r>
        <w:rPr>
          <w:rFonts w:ascii="Calibri" w:eastAsia="Calibri" w:hAnsi="Calibri" w:cs="Calibri"/>
        </w:rPr>
        <w:t xml:space="preserve">81 </w:t>
      </w:r>
      <w:r>
        <w:t>号文和中国人民银行银发［</w:t>
      </w:r>
      <w:r>
        <w:rPr>
          <w:rFonts w:ascii="Calibri" w:eastAsia="Calibri" w:hAnsi="Calibri" w:cs="Calibri"/>
        </w:rPr>
        <w:t>1987</w:t>
      </w:r>
      <w:r>
        <w:t>］</w:t>
      </w:r>
      <w:r>
        <w:rPr>
          <w:rFonts w:ascii="Calibri" w:eastAsia="Calibri" w:hAnsi="Calibri" w:cs="Calibri"/>
        </w:rPr>
        <w:t xml:space="preserve">40 </w:t>
      </w:r>
      <w:r>
        <w:t>号文</w:t>
      </w:r>
      <w:r>
        <w:rPr>
          <w:rFonts w:ascii="Calibri" w:eastAsia="Calibri" w:hAnsi="Calibri" w:cs="Calibri"/>
        </w:rPr>
        <w:t xml:space="preserve"> </w:t>
      </w:r>
    </w:p>
    <w:p w14:paraId="64B420C0" w14:textId="77777777" w:rsidR="002C1873" w:rsidRDefault="00941ABA">
      <w:pPr>
        <w:ind w:left="490" w:right="1"/>
      </w:pPr>
      <w:r>
        <w:t>组织形式：股份有限公司</w:t>
      </w:r>
      <w:r>
        <w:rPr>
          <w:rFonts w:ascii="Calibri" w:eastAsia="Calibri" w:hAnsi="Calibri" w:cs="Calibri"/>
        </w:rPr>
        <w:t xml:space="preserve"> </w:t>
      </w:r>
    </w:p>
    <w:p w14:paraId="6D595863" w14:textId="77777777" w:rsidR="002C1873" w:rsidRDefault="00941ABA">
      <w:pPr>
        <w:spacing w:after="6" w:line="379" w:lineRule="auto"/>
        <w:ind w:left="490" w:right="2724"/>
      </w:pPr>
      <w:r>
        <w:t>注册资本：</w:t>
      </w:r>
      <w:r>
        <w:rPr>
          <w:rFonts w:ascii="Calibri" w:eastAsia="Calibri" w:hAnsi="Calibri" w:cs="Calibri"/>
        </w:rPr>
        <w:t xml:space="preserve">742.63 </w:t>
      </w:r>
      <w:r>
        <w:t>亿元人民币存续期间：持续经营</w:t>
      </w:r>
      <w:r>
        <w:rPr>
          <w:rFonts w:ascii="Calibri" w:eastAsia="Calibri" w:hAnsi="Calibri" w:cs="Calibri"/>
        </w:rPr>
        <w:t xml:space="preserve"> </w:t>
      </w:r>
    </w:p>
    <w:p w14:paraId="17A0CAB9" w14:textId="77777777" w:rsidR="002C1873" w:rsidRDefault="00941ABA">
      <w:pPr>
        <w:ind w:left="490" w:right="1"/>
      </w:pPr>
      <w:r>
        <w:t>基金托管资格批文及文号：中国证监会证监基字［</w:t>
      </w:r>
      <w:r>
        <w:t>1998</w:t>
      </w:r>
      <w:r>
        <w:t>］</w:t>
      </w:r>
      <w:r>
        <w:t>25</w:t>
      </w:r>
      <w:r>
        <w:t>号</w:t>
      </w:r>
      <w:r>
        <w:rPr>
          <w:rFonts w:ascii="Calibri" w:eastAsia="Calibri" w:hAnsi="Calibri" w:cs="Calibri"/>
        </w:rPr>
        <w:t xml:space="preserve"> </w:t>
      </w:r>
    </w:p>
    <w:p w14:paraId="0E8DDF52" w14:textId="77777777" w:rsidR="002C1873" w:rsidRDefault="00941ABA">
      <w:pPr>
        <w:numPr>
          <w:ilvl w:val="0"/>
          <w:numId w:val="28"/>
        </w:numPr>
        <w:ind w:right="1" w:hanging="780"/>
      </w:pPr>
      <w:r>
        <w:t>基金托管人的权利与义务</w:t>
      </w:r>
      <w:r>
        <w:rPr>
          <w:rFonts w:ascii="Calibri" w:eastAsia="Calibri" w:hAnsi="Calibri" w:cs="Calibri"/>
        </w:rPr>
        <w:t xml:space="preserve"> </w:t>
      </w:r>
    </w:p>
    <w:p w14:paraId="73BD0488" w14:textId="77777777" w:rsidR="002C1873" w:rsidRDefault="00941ABA">
      <w:pPr>
        <w:spacing w:after="0" w:line="384" w:lineRule="auto"/>
        <w:ind w:left="-15" w:right="1" w:firstLine="480"/>
      </w:pPr>
      <w:r>
        <w:rPr>
          <w:rFonts w:ascii="Calibri" w:eastAsia="Calibri" w:hAnsi="Calibri" w:cs="Calibri"/>
        </w:rPr>
        <w:t>1</w:t>
      </w:r>
      <w:r>
        <w:t>、根据《基金法》、《运作办法》及其他有关规定，基金托管人的权利包括但不限于：</w:t>
      </w:r>
      <w:r>
        <w:rPr>
          <w:rFonts w:ascii="Calibri" w:eastAsia="Calibri" w:hAnsi="Calibri" w:cs="Calibri"/>
        </w:rPr>
        <w:t xml:space="preserve"> </w:t>
      </w:r>
    </w:p>
    <w:p w14:paraId="3563DB01" w14:textId="77777777" w:rsidR="002C1873" w:rsidRDefault="00941ABA">
      <w:pPr>
        <w:numPr>
          <w:ilvl w:val="0"/>
          <w:numId w:val="29"/>
        </w:numPr>
        <w:spacing w:after="0" w:line="384" w:lineRule="auto"/>
        <w:ind w:right="1" w:firstLine="480"/>
      </w:pPr>
      <w:r>
        <w:t>自《基金合同》生效之日起，依法律法规和《基金合同》的规定安全保管基金财产；</w:t>
      </w:r>
      <w:r>
        <w:rPr>
          <w:rFonts w:ascii="Calibri" w:eastAsia="Calibri" w:hAnsi="Calibri" w:cs="Calibri"/>
        </w:rPr>
        <w:t xml:space="preserve"> </w:t>
      </w:r>
    </w:p>
    <w:p w14:paraId="52D58A1B" w14:textId="77777777" w:rsidR="002C1873" w:rsidRDefault="00941ABA">
      <w:pPr>
        <w:numPr>
          <w:ilvl w:val="0"/>
          <w:numId w:val="29"/>
        </w:numPr>
        <w:spacing w:after="0" w:line="384" w:lineRule="auto"/>
        <w:ind w:right="1" w:firstLine="480"/>
      </w:pPr>
      <w:r>
        <w:t>依《基金合同》约定获得基金托管费以及法律法规规定或监管部门批准的其他费用；</w:t>
      </w:r>
      <w:r>
        <w:rPr>
          <w:rFonts w:ascii="Calibri" w:eastAsia="Calibri" w:hAnsi="Calibri" w:cs="Calibri"/>
        </w:rPr>
        <w:t xml:space="preserve"> </w:t>
      </w:r>
    </w:p>
    <w:p w14:paraId="6520185B" w14:textId="77777777" w:rsidR="002C1873" w:rsidRDefault="00941ABA">
      <w:pPr>
        <w:numPr>
          <w:ilvl w:val="0"/>
          <w:numId w:val="29"/>
        </w:numPr>
        <w:spacing w:after="0" w:line="371"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Calibri" w:eastAsia="Calibri" w:hAnsi="Calibri" w:cs="Calibri"/>
        </w:rPr>
        <w:t>4</w:t>
      </w:r>
      <w:r>
        <w:t>）根据相关市场规则，为基金开设证券账户等投资所需账户、为基金办理证券交易资金清算；</w:t>
      </w:r>
      <w:r>
        <w:rPr>
          <w:rFonts w:ascii="Calibri" w:eastAsia="Calibri" w:hAnsi="Calibri" w:cs="Calibri"/>
        </w:rPr>
        <w:t xml:space="preserve"> </w:t>
      </w:r>
    </w:p>
    <w:p w14:paraId="1B534024" w14:textId="77777777" w:rsidR="002C1873" w:rsidRDefault="00941ABA">
      <w:pPr>
        <w:numPr>
          <w:ilvl w:val="0"/>
          <w:numId w:val="30"/>
        </w:numPr>
        <w:ind w:right="1" w:hanging="602"/>
      </w:pPr>
      <w:r>
        <w:t>提议召开或召集基金份额持有人大会；</w:t>
      </w:r>
      <w:r>
        <w:rPr>
          <w:rFonts w:ascii="Calibri" w:eastAsia="Calibri" w:hAnsi="Calibri" w:cs="Calibri"/>
        </w:rPr>
        <w:t xml:space="preserve"> </w:t>
      </w:r>
    </w:p>
    <w:p w14:paraId="63D059D3" w14:textId="77777777" w:rsidR="002C1873" w:rsidRDefault="00941ABA">
      <w:pPr>
        <w:numPr>
          <w:ilvl w:val="0"/>
          <w:numId w:val="30"/>
        </w:numPr>
        <w:ind w:right="1" w:hanging="602"/>
      </w:pPr>
      <w:r>
        <w:t>在基金管理人更换时，提名新的基金管理人；</w:t>
      </w:r>
      <w:r>
        <w:rPr>
          <w:rFonts w:ascii="Calibri" w:eastAsia="Calibri" w:hAnsi="Calibri" w:cs="Calibri"/>
        </w:rPr>
        <w:t xml:space="preserve"> </w:t>
      </w:r>
    </w:p>
    <w:p w14:paraId="4B12EF0F" w14:textId="77777777" w:rsidR="002C1873" w:rsidRDefault="00941ABA">
      <w:pPr>
        <w:numPr>
          <w:ilvl w:val="0"/>
          <w:numId w:val="30"/>
        </w:numPr>
        <w:ind w:right="1" w:hanging="602"/>
      </w:pPr>
      <w:r>
        <w:t>法律法规及中国证监会规定的和《基金合同》约定的其他权利。</w:t>
      </w:r>
      <w:r>
        <w:rPr>
          <w:rFonts w:ascii="Calibri" w:eastAsia="Calibri" w:hAnsi="Calibri" w:cs="Calibri"/>
        </w:rPr>
        <w:t xml:space="preserve"> </w:t>
      </w:r>
    </w:p>
    <w:p w14:paraId="3069F282" w14:textId="77777777" w:rsidR="002C1873" w:rsidRDefault="00941ABA">
      <w:pPr>
        <w:spacing w:after="0" w:line="384" w:lineRule="auto"/>
        <w:ind w:left="-15" w:right="1" w:firstLine="480"/>
      </w:pPr>
      <w:r>
        <w:rPr>
          <w:rFonts w:ascii="Calibri" w:eastAsia="Calibri" w:hAnsi="Calibri" w:cs="Calibri"/>
        </w:rPr>
        <w:t>2</w:t>
      </w:r>
      <w:r>
        <w:t>、根据《基金法》、《运作办法》及其他有关规定，基金托管人的义务包括但不限于：</w:t>
      </w:r>
      <w:r>
        <w:rPr>
          <w:rFonts w:ascii="Calibri" w:eastAsia="Calibri" w:hAnsi="Calibri" w:cs="Calibri"/>
        </w:rPr>
        <w:t xml:space="preserve"> </w:t>
      </w:r>
    </w:p>
    <w:p w14:paraId="6B8939D1" w14:textId="77777777" w:rsidR="002C1873" w:rsidRDefault="00941ABA">
      <w:pPr>
        <w:numPr>
          <w:ilvl w:val="0"/>
          <w:numId w:val="31"/>
        </w:numPr>
        <w:ind w:right="1" w:firstLine="480"/>
      </w:pPr>
      <w:r>
        <w:t>以诚实信用、勤勉尽责的原则持有并安全保管基金财产；</w:t>
      </w:r>
      <w:r>
        <w:rPr>
          <w:rFonts w:ascii="Calibri" w:eastAsia="Calibri" w:hAnsi="Calibri" w:cs="Calibri"/>
        </w:rPr>
        <w:t xml:space="preserve"> </w:t>
      </w:r>
    </w:p>
    <w:p w14:paraId="0A7C09E7" w14:textId="77777777" w:rsidR="002C1873" w:rsidRDefault="00941ABA">
      <w:pPr>
        <w:numPr>
          <w:ilvl w:val="0"/>
          <w:numId w:val="31"/>
        </w:numPr>
        <w:spacing w:after="0" w:line="384" w:lineRule="auto"/>
        <w:ind w:right="1" w:firstLine="480"/>
      </w:pPr>
      <w:r>
        <w:t>设立专门的基金托管部门，具有符合要求的营业场所，配备足够的、合格的熟悉基金托管业务的专职人员，负责基金财产托管事宜；</w:t>
      </w:r>
      <w:r>
        <w:rPr>
          <w:rFonts w:ascii="Calibri" w:eastAsia="Calibri" w:hAnsi="Calibri" w:cs="Calibri"/>
        </w:rPr>
        <w:t xml:space="preserve"> </w:t>
      </w:r>
    </w:p>
    <w:p w14:paraId="5394A9E0" w14:textId="77777777" w:rsidR="002C1873" w:rsidRDefault="00941ABA">
      <w:pPr>
        <w:numPr>
          <w:ilvl w:val="0"/>
          <w:numId w:val="31"/>
        </w:numPr>
        <w:spacing w:after="21" w:line="367" w:lineRule="auto"/>
        <w:ind w:right="1" w:firstLine="480"/>
      </w:pPr>
      <w:r>
        <w:t>建立健全内部风险控制、监察与稽核、财务管理及人事管理等制度，确保基金财产的安全，保证其托管的基金财产与基金托管</w:t>
      </w:r>
      <w:r>
        <w:t>人自有财产以及不同的基金财产相互独立；对所托管的不同的基金分别设置账户，独立核算，分账管理，保证不同基金之间在账户设置、资金划拨、账册记录等方面相互独立；</w:t>
      </w:r>
      <w:r>
        <w:rPr>
          <w:rFonts w:ascii="Calibri" w:eastAsia="Calibri" w:hAnsi="Calibri" w:cs="Calibri"/>
        </w:rPr>
        <w:t xml:space="preserve"> </w:t>
      </w:r>
    </w:p>
    <w:p w14:paraId="0945D0BE" w14:textId="77777777" w:rsidR="002C1873" w:rsidRDefault="00941ABA">
      <w:pPr>
        <w:numPr>
          <w:ilvl w:val="0"/>
          <w:numId w:val="31"/>
        </w:numPr>
        <w:spacing w:after="1" w:line="383" w:lineRule="auto"/>
        <w:ind w:right="1" w:firstLine="480"/>
      </w:pPr>
      <w:r>
        <w:t>除依据《基金法》、《基金合同》及其他有关规定外，不得利用基金财产为自己及任何第三人谋取利益，不得委托第三人托管基金财产；</w:t>
      </w:r>
      <w:r>
        <w:rPr>
          <w:rFonts w:ascii="Calibri" w:eastAsia="Calibri" w:hAnsi="Calibri" w:cs="Calibri"/>
        </w:rPr>
        <w:t xml:space="preserve"> </w:t>
      </w:r>
    </w:p>
    <w:p w14:paraId="5665BEBF" w14:textId="77777777" w:rsidR="002C1873" w:rsidRDefault="00941ABA">
      <w:pPr>
        <w:numPr>
          <w:ilvl w:val="0"/>
          <w:numId w:val="31"/>
        </w:numPr>
        <w:ind w:right="1" w:firstLine="480"/>
      </w:pPr>
      <w:r>
        <w:t>保管由基金管理人代表基金签订的与基金有关的重大合同及有关凭证；</w:t>
      </w:r>
      <w:r>
        <w:rPr>
          <w:rFonts w:ascii="Calibri" w:eastAsia="Calibri" w:hAnsi="Calibri" w:cs="Calibri"/>
        </w:rPr>
        <w:t xml:space="preserve"> </w:t>
      </w:r>
    </w:p>
    <w:p w14:paraId="1853884B" w14:textId="77777777" w:rsidR="002C1873" w:rsidRDefault="00941ABA">
      <w:pPr>
        <w:numPr>
          <w:ilvl w:val="0"/>
          <w:numId w:val="31"/>
        </w:numPr>
        <w:spacing w:after="0" w:line="383" w:lineRule="auto"/>
        <w:ind w:right="1" w:firstLine="480"/>
      </w:pPr>
      <w:r>
        <w:t>按规定开设基金财产的资金账户和证券账户等投资所需账户，</w:t>
      </w:r>
      <w:r>
        <w:t>按照《基金合同》的约定，根据基金管理人的投资指令，及时办理清算、交割事宜；</w:t>
      </w:r>
      <w:r>
        <w:rPr>
          <w:rFonts w:ascii="Calibri" w:eastAsia="Calibri" w:hAnsi="Calibri" w:cs="Calibri"/>
        </w:rPr>
        <w:t xml:space="preserve"> </w:t>
      </w:r>
    </w:p>
    <w:p w14:paraId="57A07618" w14:textId="77777777" w:rsidR="002C1873" w:rsidRDefault="00941ABA">
      <w:pPr>
        <w:numPr>
          <w:ilvl w:val="0"/>
          <w:numId w:val="31"/>
        </w:numPr>
        <w:ind w:right="1" w:firstLine="480"/>
      </w:pPr>
      <w:r>
        <w:t>保守基金商业秘密，除《基金法》、《基金合同》及其他有关规定另</w:t>
      </w:r>
    </w:p>
    <w:p w14:paraId="41DF502F" w14:textId="77777777" w:rsidR="002C1873" w:rsidRDefault="00941ABA">
      <w:pPr>
        <w:spacing w:after="30" w:line="360" w:lineRule="auto"/>
        <w:ind w:left="-5" w:right="1"/>
      </w:pPr>
      <w:r>
        <w:t>有规定外，在基金信息公开披露前予以保密，不得向他人泄露，但应监管机构、司法机关等有权机关的要求，或因审计、法律等外部专业顾问提供服务需要提供的情况除外；</w:t>
      </w:r>
      <w:r>
        <w:rPr>
          <w:rFonts w:ascii="Calibri" w:eastAsia="Calibri" w:hAnsi="Calibri" w:cs="Calibri"/>
        </w:rPr>
        <w:t xml:space="preserve"> </w:t>
      </w:r>
    </w:p>
    <w:p w14:paraId="2F13F045" w14:textId="77777777" w:rsidR="002C1873" w:rsidRDefault="00941ABA">
      <w:pPr>
        <w:numPr>
          <w:ilvl w:val="0"/>
          <w:numId w:val="31"/>
        </w:numPr>
        <w:spacing w:after="1" w:line="383" w:lineRule="auto"/>
        <w:ind w:right="1" w:firstLine="480"/>
      </w:pPr>
      <w:r>
        <w:t>复核、审查基金管理人计算的基金资产净值、各类基金份额净值、基金份额申购、赎回价格；</w:t>
      </w:r>
      <w:r>
        <w:rPr>
          <w:rFonts w:ascii="Calibri" w:eastAsia="Calibri" w:hAnsi="Calibri" w:cs="Calibri"/>
        </w:rPr>
        <w:t xml:space="preserve"> </w:t>
      </w:r>
    </w:p>
    <w:p w14:paraId="2AF54EB3" w14:textId="77777777" w:rsidR="002C1873" w:rsidRDefault="00941ABA">
      <w:pPr>
        <w:numPr>
          <w:ilvl w:val="0"/>
          <w:numId w:val="31"/>
        </w:numPr>
        <w:ind w:right="1" w:firstLine="480"/>
      </w:pPr>
      <w:r>
        <w:t>办理与基金托管业务活动有关的信息披露事项；</w:t>
      </w:r>
      <w:r>
        <w:rPr>
          <w:rFonts w:ascii="Calibri" w:eastAsia="Calibri" w:hAnsi="Calibri" w:cs="Calibri"/>
        </w:rPr>
        <w:t xml:space="preserve"> </w:t>
      </w:r>
    </w:p>
    <w:p w14:paraId="1FD8F562" w14:textId="77777777" w:rsidR="002C1873" w:rsidRDefault="00941ABA">
      <w:pPr>
        <w:numPr>
          <w:ilvl w:val="0"/>
          <w:numId w:val="31"/>
        </w:numPr>
        <w:spacing w:line="371" w:lineRule="auto"/>
        <w:ind w:right="1"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Calibri" w:eastAsia="Calibri" w:hAnsi="Calibri" w:cs="Calibri"/>
        </w:rPr>
        <w:t xml:space="preserve"> </w:t>
      </w:r>
    </w:p>
    <w:p w14:paraId="614A6799" w14:textId="77777777" w:rsidR="002C1873" w:rsidRDefault="00941ABA">
      <w:pPr>
        <w:numPr>
          <w:ilvl w:val="0"/>
          <w:numId w:val="31"/>
        </w:numPr>
        <w:spacing w:after="0" w:line="384" w:lineRule="auto"/>
        <w:ind w:right="1" w:firstLine="480"/>
      </w:pPr>
      <w:r>
        <w:t>保存基金托管业务活动的记录、账册、报表和其他相关资料</w:t>
      </w:r>
      <w:r>
        <w:t xml:space="preserve"> </w:t>
      </w:r>
      <w:r>
        <w:rPr>
          <w:rFonts w:ascii="Calibri" w:eastAsia="Calibri" w:hAnsi="Calibri" w:cs="Calibri"/>
        </w:rPr>
        <w:t xml:space="preserve">20 </w:t>
      </w:r>
      <w:r>
        <w:t>年以上；</w:t>
      </w:r>
      <w:r>
        <w:rPr>
          <w:rFonts w:ascii="Calibri" w:eastAsia="Calibri" w:hAnsi="Calibri" w:cs="Calibri"/>
        </w:rPr>
        <w:t xml:space="preserve"> </w:t>
      </w:r>
    </w:p>
    <w:p w14:paraId="7E753EDB" w14:textId="77777777" w:rsidR="002C1873" w:rsidRDefault="00941ABA">
      <w:pPr>
        <w:numPr>
          <w:ilvl w:val="0"/>
          <w:numId w:val="31"/>
        </w:numPr>
        <w:ind w:right="1" w:firstLine="480"/>
      </w:pPr>
      <w:r>
        <w:t>从基金管理人或其委托的登记机构处接收并保存基金份额持有人名册；</w:t>
      </w:r>
      <w:r>
        <w:rPr>
          <w:rFonts w:ascii="Calibri" w:eastAsia="Calibri" w:hAnsi="Calibri" w:cs="Calibri"/>
        </w:rPr>
        <w:t xml:space="preserve"> </w:t>
      </w:r>
    </w:p>
    <w:p w14:paraId="72F9556F" w14:textId="77777777" w:rsidR="002C1873" w:rsidRDefault="00941ABA">
      <w:pPr>
        <w:numPr>
          <w:ilvl w:val="0"/>
          <w:numId w:val="31"/>
        </w:numPr>
        <w:ind w:right="1" w:firstLine="480"/>
      </w:pPr>
      <w:r>
        <w:t>按规定制作相关账册并与基金管理人核对；</w:t>
      </w:r>
      <w:r>
        <w:rPr>
          <w:rFonts w:ascii="Calibri" w:eastAsia="Calibri" w:hAnsi="Calibri" w:cs="Calibri"/>
        </w:rPr>
        <w:t xml:space="preserve"> </w:t>
      </w:r>
    </w:p>
    <w:p w14:paraId="624F8985" w14:textId="77777777" w:rsidR="002C1873" w:rsidRDefault="00941ABA">
      <w:pPr>
        <w:numPr>
          <w:ilvl w:val="0"/>
          <w:numId w:val="31"/>
        </w:numPr>
        <w:spacing w:after="0" w:line="383" w:lineRule="auto"/>
        <w:ind w:right="1" w:firstLine="480"/>
      </w:pPr>
      <w:r>
        <w:t>依据基金管理人的指令或有关规定向基金份额持有人支付基金收益和赎回款项；</w:t>
      </w:r>
      <w:r>
        <w:rPr>
          <w:rFonts w:ascii="Calibri" w:eastAsia="Calibri" w:hAnsi="Calibri" w:cs="Calibri"/>
        </w:rPr>
        <w:t xml:space="preserve"> </w:t>
      </w:r>
    </w:p>
    <w:p w14:paraId="205B9972" w14:textId="77777777" w:rsidR="002C1873" w:rsidRDefault="00941ABA">
      <w:pPr>
        <w:numPr>
          <w:ilvl w:val="0"/>
          <w:numId w:val="31"/>
        </w:numPr>
        <w:spacing w:after="2" w:line="383" w:lineRule="auto"/>
        <w:ind w:right="1" w:firstLine="480"/>
      </w:pPr>
      <w:r>
        <w:t>依据《基金法》、《基金合同》及其他有关规定，召集</w:t>
      </w:r>
      <w:r>
        <w:t>基金份额持有人大会或配合基金管理人、基金份额持有人依法召集基金份额持有人大会；</w:t>
      </w:r>
      <w:r>
        <w:rPr>
          <w:rFonts w:ascii="Calibri" w:eastAsia="Calibri" w:hAnsi="Calibri" w:cs="Calibri"/>
        </w:rPr>
        <w:t xml:space="preserve"> </w:t>
      </w:r>
    </w:p>
    <w:p w14:paraId="751A73FE" w14:textId="77777777" w:rsidR="002C1873" w:rsidRDefault="00941ABA">
      <w:pPr>
        <w:numPr>
          <w:ilvl w:val="0"/>
          <w:numId w:val="31"/>
        </w:numPr>
        <w:ind w:right="1" w:firstLine="480"/>
      </w:pPr>
      <w:r>
        <w:t>按照法律法规和《基金合同》的规定监督基金管理人的投资运作；</w:t>
      </w:r>
      <w:r>
        <w:rPr>
          <w:rFonts w:ascii="Calibri" w:eastAsia="Calibri" w:hAnsi="Calibri" w:cs="Calibri"/>
        </w:rPr>
        <w:t xml:space="preserve"> </w:t>
      </w:r>
    </w:p>
    <w:p w14:paraId="12E0BF5A" w14:textId="77777777" w:rsidR="002C1873" w:rsidRDefault="00941ABA">
      <w:pPr>
        <w:numPr>
          <w:ilvl w:val="0"/>
          <w:numId w:val="31"/>
        </w:numPr>
        <w:spacing w:after="0" w:line="384" w:lineRule="auto"/>
        <w:ind w:right="1" w:firstLine="480"/>
      </w:pPr>
      <w:r>
        <w:t>参加基金财产清算小组，参与基金财产的保管、清理、估价、变现和分配；</w:t>
      </w:r>
      <w:r>
        <w:rPr>
          <w:rFonts w:ascii="Calibri" w:eastAsia="Calibri" w:hAnsi="Calibri" w:cs="Calibri"/>
        </w:rPr>
        <w:t xml:space="preserve"> </w:t>
      </w:r>
    </w:p>
    <w:p w14:paraId="53199EB6" w14:textId="77777777" w:rsidR="002C1873" w:rsidRDefault="00941ABA">
      <w:pPr>
        <w:numPr>
          <w:ilvl w:val="0"/>
          <w:numId w:val="31"/>
        </w:numPr>
        <w:spacing w:after="1" w:line="383" w:lineRule="auto"/>
        <w:ind w:right="1" w:firstLine="480"/>
      </w:pPr>
      <w:r>
        <w:t>面临解散、依法被撤销或者被依法宣告破产时，及时报告中国证监会和银行监管机构，并通知基金管理人；</w:t>
      </w:r>
      <w:r>
        <w:rPr>
          <w:rFonts w:ascii="Calibri" w:eastAsia="Calibri" w:hAnsi="Calibri" w:cs="Calibri"/>
        </w:rPr>
        <w:t xml:space="preserve"> </w:t>
      </w:r>
    </w:p>
    <w:p w14:paraId="18EA7CBE" w14:textId="77777777" w:rsidR="002C1873" w:rsidRDefault="00941ABA">
      <w:pPr>
        <w:numPr>
          <w:ilvl w:val="0"/>
          <w:numId w:val="31"/>
        </w:numPr>
        <w:spacing w:after="1" w:line="383" w:lineRule="auto"/>
        <w:ind w:right="1" w:firstLine="480"/>
      </w:pPr>
      <w:r>
        <w:t>因违反《基金合同》导致基金财产损失时，应承担赔偿责任，其赔偿责任不因其退任而免除；</w:t>
      </w:r>
      <w:r>
        <w:rPr>
          <w:rFonts w:ascii="Calibri" w:eastAsia="Calibri" w:hAnsi="Calibri" w:cs="Calibri"/>
        </w:rPr>
        <w:t xml:space="preserve"> </w:t>
      </w:r>
    </w:p>
    <w:p w14:paraId="76C04994" w14:textId="77777777" w:rsidR="002C1873" w:rsidRDefault="00941ABA">
      <w:pPr>
        <w:numPr>
          <w:ilvl w:val="0"/>
          <w:numId w:val="31"/>
        </w:numPr>
        <w:spacing w:after="16" w:line="371"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Calibri" w:eastAsia="Calibri" w:hAnsi="Calibri" w:cs="Calibri"/>
        </w:rPr>
        <w:t xml:space="preserve"> </w:t>
      </w:r>
    </w:p>
    <w:p w14:paraId="49D3BAAF" w14:textId="77777777" w:rsidR="002C1873" w:rsidRDefault="00941ABA">
      <w:pPr>
        <w:numPr>
          <w:ilvl w:val="0"/>
          <w:numId w:val="31"/>
        </w:numPr>
        <w:ind w:right="1" w:firstLine="480"/>
      </w:pPr>
      <w:r>
        <w:t>执行生效的基金份额持有人大会的决议；</w:t>
      </w:r>
      <w:r>
        <w:rPr>
          <w:rFonts w:ascii="Calibri" w:eastAsia="Calibri" w:hAnsi="Calibri" w:cs="Calibri"/>
        </w:rPr>
        <w:t xml:space="preserve"> </w:t>
      </w:r>
    </w:p>
    <w:p w14:paraId="5AADB898" w14:textId="77777777" w:rsidR="002C1873" w:rsidRDefault="00941ABA">
      <w:pPr>
        <w:numPr>
          <w:ilvl w:val="0"/>
          <w:numId w:val="31"/>
        </w:numPr>
        <w:ind w:right="1" w:firstLine="480"/>
      </w:pPr>
      <w:r>
        <w:t>法律法规及中国证监会规定的和《基金合同》约定的其他义务。</w:t>
      </w:r>
      <w:r>
        <w:rPr>
          <w:rFonts w:ascii="Calibri" w:eastAsia="Calibri" w:hAnsi="Calibri" w:cs="Calibri"/>
        </w:rPr>
        <w:t xml:space="preserve"> </w:t>
      </w:r>
    </w:p>
    <w:p w14:paraId="558F8412" w14:textId="77777777" w:rsidR="002C1873" w:rsidRDefault="00941ABA">
      <w:pPr>
        <w:ind w:left="490" w:right="1"/>
      </w:pPr>
      <w:r>
        <w:t>三、基金份额持有人</w:t>
      </w:r>
      <w:r>
        <w:rPr>
          <w:rFonts w:ascii="Calibri" w:eastAsia="Calibri" w:hAnsi="Calibri" w:cs="Calibri"/>
        </w:rPr>
        <w:t xml:space="preserve"> </w:t>
      </w:r>
    </w:p>
    <w:p w14:paraId="7DCA931B" w14:textId="77777777" w:rsidR="002C1873" w:rsidRDefault="00941ABA">
      <w:pPr>
        <w:spacing w:after="31" w:line="360" w:lineRule="auto"/>
        <w:ind w:left="-15" w:right="1" w:firstLine="480"/>
      </w:pPr>
      <w:r>
        <w:t>基金投资者持有本基金份额的行为即视为对《基金合同》的承认和接受，基金投资者自依据《基金合同》取得的基金份额，即成为本基金份额持有人和《基金合同》的当事人，直至其不再持有本基金份额。基金份额持有人作为《基金合同》当事人并不以在《基金合同</w:t>
      </w:r>
      <w:r>
        <w:t>》上书面签章或签字为必要条件。</w:t>
      </w:r>
      <w:r>
        <w:rPr>
          <w:rFonts w:ascii="Calibri" w:eastAsia="Calibri" w:hAnsi="Calibri" w:cs="Calibri"/>
        </w:rPr>
        <w:t xml:space="preserve"> </w:t>
      </w:r>
    </w:p>
    <w:p w14:paraId="5F7A7A94" w14:textId="77777777" w:rsidR="002C1873" w:rsidRDefault="00941ABA">
      <w:pPr>
        <w:spacing w:after="0" w:line="371" w:lineRule="auto"/>
        <w:ind w:left="-15" w:right="1" w:firstLine="480"/>
      </w:pPr>
      <w:r>
        <w:t>同一类别的每份基金份额具有同等的合法权益。本基金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类基金份额由于基金份额净值的不同，基金收益分配的金额以及参与清算后的剩余基金财产分配的数量将可能有所不同。</w:t>
      </w:r>
      <w:r>
        <w:rPr>
          <w:rFonts w:ascii="Calibri" w:eastAsia="Calibri" w:hAnsi="Calibri" w:cs="Calibri"/>
        </w:rPr>
        <w:t xml:space="preserve"> 1</w:t>
      </w:r>
      <w:r>
        <w:t>、根据《基金法》、《运作办法》及其他有关规定，基金份额持有人的权利包括但不限于：</w:t>
      </w:r>
      <w:r>
        <w:rPr>
          <w:rFonts w:ascii="Calibri" w:eastAsia="Calibri" w:hAnsi="Calibri" w:cs="Calibri"/>
        </w:rPr>
        <w:t xml:space="preserve"> </w:t>
      </w:r>
    </w:p>
    <w:p w14:paraId="78BD5EB2" w14:textId="77777777" w:rsidR="002C1873" w:rsidRDefault="00941ABA">
      <w:pPr>
        <w:numPr>
          <w:ilvl w:val="0"/>
          <w:numId w:val="32"/>
        </w:numPr>
        <w:ind w:right="1" w:firstLine="480"/>
      </w:pPr>
      <w:r>
        <w:t>分享基金财产收益；</w:t>
      </w:r>
      <w:r>
        <w:rPr>
          <w:rFonts w:ascii="Calibri" w:eastAsia="Calibri" w:hAnsi="Calibri" w:cs="Calibri"/>
        </w:rPr>
        <w:t xml:space="preserve"> </w:t>
      </w:r>
    </w:p>
    <w:p w14:paraId="13E6D830" w14:textId="77777777" w:rsidR="002C1873" w:rsidRDefault="00941ABA">
      <w:pPr>
        <w:numPr>
          <w:ilvl w:val="0"/>
          <w:numId w:val="32"/>
        </w:numPr>
        <w:ind w:right="1" w:firstLine="480"/>
      </w:pPr>
      <w:r>
        <w:t>参与分配清算后的剩余基金财产；</w:t>
      </w:r>
      <w:r>
        <w:rPr>
          <w:rFonts w:ascii="Calibri" w:eastAsia="Calibri" w:hAnsi="Calibri" w:cs="Calibri"/>
        </w:rPr>
        <w:t xml:space="preserve"> </w:t>
      </w:r>
    </w:p>
    <w:p w14:paraId="1A00774A" w14:textId="77777777" w:rsidR="002C1873" w:rsidRDefault="00941ABA">
      <w:pPr>
        <w:numPr>
          <w:ilvl w:val="0"/>
          <w:numId w:val="32"/>
        </w:numPr>
        <w:ind w:right="1" w:firstLine="480"/>
      </w:pPr>
      <w:r>
        <w:t>依法转让或者申请赎回其持有的基金份额；</w:t>
      </w:r>
      <w:r>
        <w:rPr>
          <w:rFonts w:ascii="Calibri" w:eastAsia="Calibri" w:hAnsi="Calibri" w:cs="Calibri"/>
        </w:rPr>
        <w:t xml:space="preserve"> </w:t>
      </w:r>
    </w:p>
    <w:p w14:paraId="1EED2129" w14:textId="77777777" w:rsidR="002C1873" w:rsidRDefault="00941ABA">
      <w:pPr>
        <w:numPr>
          <w:ilvl w:val="0"/>
          <w:numId w:val="32"/>
        </w:numPr>
        <w:ind w:right="1" w:firstLine="480"/>
      </w:pPr>
      <w:r>
        <w:t>按照规定要求召开基金份额持有人大会或者召集基金份额持有人大会；</w:t>
      </w:r>
      <w:r>
        <w:rPr>
          <w:rFonts w:ascii="Calibri" w:eastAsia="Calibri" w:hAnsi="Calibri" w:cs="Calibri"/>
        </w:rPr>
        <w:t xml:space="preserve"> </w:t>
      </w:r>
    </w:p>
    <w:p w14:paraId="0A1DDC1E" w14:textId="77777777" w:rsidR="002C1873" w:rsidRDefault="00941ABA">
      <w:pPr>
        <w:numPr>
          <w:ilvl w:val="0"/>
          <w:numId w:val="32"/>
        </w:numPr>
        <w:spacing w:after="0" w:line="383" w:lineRule="auto"/>
        <w:ind w:right="1" w:firstLine="480"/>
      </w:pPr>
      <w:r>
        <w:t>出席或者委派代表出席基金份额持有人大会，对基金份</w:t>
      </w:r>
      <w:r>
        <w:t>额持有人大会审议事项行使表决权；</w:t>
      </w:r>
      <w:r>
        <w:rPr>
          <w:rFonts w:ascii="Calibri" w:eastAsia="Calibri" w:hAnsi="Calibri" w:cs="Calibri"/>
        </w:rPr>
        <w:t xml:space="preserve"> </w:t>
      </w:r>
    </w:p>
    <w:p w14:paraId="3692238C" w14:textId="77777777" w:rsidR="002C1873" w:rsidRDefault="00941ABA">
      <w:pPr>
        <w:numPr>
          <w:ilvl w:val="0"/>
          <w:numId w:val="32"/>
        </w:numPr>
        <w:ind w:right="1" w:firstLine="480"/>
      </w:pPr>
      <w:r>
        <w:t>查阅或者复制公开披露的基金信息资料；</w:t>
      </w:r>
      <w:r>
        <w:rPr>
          <w:rFonts w:ascii="Calibri" w:eastAsia="Calibri" w:hAnsi="Calibri" w:cs="Calibri"/>
        </w:rPr>
        <w:t xml:space="preserve"> </w:t>
      </w:r>
    </w:p>
    <w:p w14:paraId="1F6A71A0" w14:textId="77777777" w:rsidR="002C1873" w:rsidRDefault="00941ABA">
      <w:pPr>
        <w:numPr>
          <w:ilvl w:val="0"/>
          <w:numId w:val="32"/>
        </w:numPr>
        <w:ind w:right="1" w:firstLine="480"/>
      </w:pPr>
      <w:r>
        <w:t>监督基金管理人的投资运作；</w:t>
      </w:r>
      <w:r>
        <w:rPr>
          <w:rFonts w:ascii="Calibri" w:eastAsia="Calibri" w:hAnsi="Calibri" w:cs="Calibri"/>
        </w:rPr>
        <w:t xml:space="preserve"> </w:t>
      </w:r>
    </w:p>
    <w:p w14:paraId="5195D0B4" w14:textId="77777777" w:rsidR="002C1873" w:rsidRDefault="00941ABA">
      <w:pPr>
        <w:numPr>
          <w:ilvl w:val="0"/>
          <w:numId w:val="32"/>
        </w:numPr>
        <w:spacing w:after="0" w:line="383" w:lineRule="auto"/>
        <w:ind w:right="1" w:firstLine="480"/>
      </w:pPr>
      <w:r>
        <w:t>对基金管理人、基金托管人、基金服务机构损害其合法权益的行为依法提起诉讼或仲裁；</w:t>
      </w:r>
      <w:r>
        <w:rPr>
          <w:rFonts w:ascii="Calibri" w:eastAsia="Calibri" w:hAnsi="Calibri" w:cs="Calibri"/>
        </w:rPr>
        <w:t xml:space="preserve"> </w:t>
      </w:r>
    </w:p>
    <w:p w14:paraId="7B747176" w14:textId="77777777" w:rsidR="002C1873" w:rsidRDefault="00941ABA">
      <w:pPr>
        <w:numPr>
          <w:ilvl w:val="0"/>
          <w:numId w:val="32"/>
        </w:numPr>
        <w:ind w:right="1" w:firstLine="480"/>
      </w:pPr>
      <w:r>
        <w:t>法律法规及中国证监会规定的和《基金合同》约定的其他权利。</w:t>
      </w:r>
      <w:r>
        <w:rPr>
          <w:rFonts w:ascii="Calibri" w:eastAsia="Calibri" w:hAnsi="Calibri" w:cs="Calibri"/>
        </w:rPr>
        <w:t xml:space="preserve"> </w:t>
      </w:r>
    </w:p>
    <w:p w14:paraId="3D31C789" w14:textId="77777777" w:rsidR="002C1873" w:rsidRDefault="00941ABA">
      <w:pPr>
        <w:spacing w:after="0" w:line="383" w:lineRule="auto"/>
        <w:ind w:left="-15" w:right="1" w:firstLine="480"/>
      </w:pPr>
      <w:r>
        <w:rPr>
          <w:rFonts w:ascii="Calibri" w:eastAsia="Calibri" w:hAnsi="Calibri" w:cs="Calibri"/>
        </w:rPr>
        <w:t>2</w:t>
      </w:r>
      <w:r>
        <w:t>、根据《基金法》、《运作办法》及其他有关规定，基金份额持有人的义务包括但不限于：</w:t>
      </w:r>
      <w:r>
        <w:rPr>
          <w:rFonts w:ascii="Calibri" w:eastAsia="Calibri" w:hAnsi="Calibri" w:cs="Calibri"/>
        </w:rPr>
        <w:t xml:space="preserve"> </w:t>
      </w:r>
    </w:p>
    <w:p w14:paraId="39C09C6D" w14:textId="77777777" w:rsidR="002C1873" w:rsidRDefault="00941ABA">
      <w:pPr>
        <w:numPr>
          <w:ilvl w:val="0"/>
          <w:numId w:val="33"/>
        </w:numPr>
        <w:spacing w:after="0" w:line="384" w:lineRule="auto"/>
        <w:ind w:right="1" w:firstLine="480"/>
      </w:pPr>
      <w:r>
        <w:t>认真阅读并遵守《基金合同》、招募说明书、基金产品资料概要等信息披露文件；</w:t>
      </w:r>
      <w:r>
        <w:rPr>
          <w:rFonts w:ascii="Calibri" w:eastAsia="Calibri" w:hAnsi="Calibri" w:cs="Calibri"/>
        </w:rPr>
        <w:t xml:space="preserve"> </w:t>
      </w:r>
    </w:p>
    <w:p w14:paraId="2D3DCA48" w14:textId="77777777" w:rsidR="002C1873" w:rsidRDefault="00941ABA">
      <w:pPr>
        <w:numPr>
          <w:ilvl w:val="0"/>
          <w:numId w:val="33"/>
        </w:numPr>
        <w:spacing w:after="1" w:line="383" w:lineRule="auto"/>
        <w:ind w:right="1" w:firstLine="480"/>
      </w:pPr>
      <w:r>
        <w:t>了解所投资基金产品，了解自身风险承受能力，自主判断基金的投资价值，自主做出投资决策，自行承担投资风险；</w:t>
      </w:r>
      <w:r>
        <w:rPr>
          <w:rFonts w:ascii="Calibri" w:eastAsia="Calibri" w:hAnsi="Calibri" w:cs="Calibri"/>
        </w:rPr>
        <w:t xml:space="preserve"> </w:t>
      </w:r>
    </w:p>
    <w:p w14:paraId="3685E6FA" w14:textId="77777777" w:rsidR="002C1873" w:rsidRDefault="00941ABA">
      <w:pPr>
        <w:numPr>
          <w:ilvl w:val="0"/>
          <w:numId w:val="33"/>
        </w:numPr>
        <w:ind w:right="1" w:firstLine="480"/>
      </w:pPr>
      <w:r>
        <w:t>关注基金信息披露，及时行使权利和履行义务；</w:t>
      </w:r>
      <w:r>
        <w:rPr>
          <w:rFonts w:ascii="Calibri" w:eastAsia="Calibri" w:hAnsi="Calibri" w:cs="Calibri"/>
        </w:rPr>
        <w:t xml:space="preserve"> </w:t>
      </w:r>
    </w:p>
    <w:p w14:paraId="49FACED9" w14:textId="77777777" w:rsidR="002C1873" w:rsidRDefault="00941ABA">
      <w:pPr>
        <w:numPr>
          <w:ilvl w:val="0"/>
          <w:numId w:val="33"/>
        </w:numPr>
        <w:ind w:right="1" w:firstLine="480"/>
      </w:pPr>
      <w:r>
        <w:t>交纳基金申购款项及法律法规和《基金合同》所规定的费用；</w:t>
      </w:r>
      <w:r>
        <w:rPr>
          <w:rFonts w:ascii="Calibri" w:eastAsia="Calibri" w:hAnsi="Calibri" w:cs="Calibri"/>
        </w:rPr>
        <w:t xml:space="preserve"> </w:t>
      </w:r>
    </w:p>
    <w:p w14:paraId="35DE465B" w14:textId="77777777" w:rsidR="002C1873" w:rsidRDefault="00941ABA">
      <w:pPr>
        <w:numPr>
          <w:ilvl w:val="0"/>
          <w:numId w:val="33"/>
        </w:numPr>
        <w:spacing w:after="0" w:line="384" w:lineRule="auto"/>
        <w:ind w:right="1" w:firstLine="480"/>
      </w:pPr>
      <w:r>
        <w:t>在其持有的基金份额范围内，承担基金亏损或者《基金合同》终止的有限责任；</w:t>
      </w:r>
      <w:r>
        <w:rPr>
          <w:rFonts w:ascii="Calibri" w:eastAsia="Calibri" w:hAnsi="Calibri" w:cs="Calibri"/>
        </w:rPr>
        <w:t xml:space="preserve"> </w:t>
      </w:r>
    </w:p>
    <w:p w14:paraId="2B3DDDA3" w14:textId="77777777" w:rsidR="002C1873" w:rsidRDefault="00941ABA">
      <w:pPr>
        <w:numPr>
          <w:ilvl w:val="0"/>
          <w:numId w:val="33"/>
        </w:numPr>
        <w:ind w:right="1" w:firstLine="480"/>
      </w:pPr>
      <w:r>
        <w:t>不从事任何有损基金及其他《基金合同》当事人合法权益的活动；</w:t>
      </w:r>
      <w:r>
        <w:rPr>
          <w:rFonts w:ascii="Calibri" w:eastAsia="Calibri" w:hAnsi="Calibri" w:cs="Calibri"/>
        </w:rPr>
        <w:t xml:space="preserve"> </w:t>
      </w:r>
    </w:p>
    <w:p w14:paraId="7F6C821D" w14:textId="77777777" w:rsidR="002C1873" w:rsidRDefault="00941ABA">
      <w:pPr>
        <w:numPr>
          <w:ilvl w:val="0"/>
          <w:numId w:val="33"/>
        </w:numPr>
        <w:ind w:right="1" w:firstLine="480"/>
      </w:pPr>
      <w:r>
        <w:t>执行生效的基金份额持有人大会的决议；</w:t>
      </w:r>
      <w:r>
        <w:rPr>
          <w:rFonts w:ascii="Calibri" w:eastAsia="Calibri" w:hAnsi="Calibri" w:cs="Calibri"/>
        </w:rPr>
        <w:t xml:space="preserve"> </w:t>
      </w:r>
    </w:p>
    <w:p w14:paraId="00C892D1" w14:textId="77777777" w:rsidR="002C1873" w:rsidRDefault="00941ABA">
      <w:pPr>
        <w:numPr>
          <w:ilvl w:val="0"/>
          <w:numId w:val="33"/>
        </w:numPr>
        <w:ind w:right="1" w:firstLine="480"/>
      </w:pPr>
      <w:r>
        <w:t>返还在基金交易过程中因任何原因获得的不当得利；</w:t>
      </w:r>
      <w:r>
        <w:rPr>
          <w:rFonts w:ascii="Calibri" w:eastAsia="Calibri" w:hAnsi="Calibri" w:cs="Calibri"/>
        </w:rPr>
        <w:t xml:space="preserve"> </w:t>
      </w:r>
    </w:p>
    <w:p w14:paraId="29B50E34" w14:textId="77777777" w:rsidR="002C1873" w:rsidRDefault="00941ABA">
      <w:pPr>
        <w:numPr>
          <w:ilvl w:val="0"/>
          <w:numId w:val="33"/>
        </w:numPr>
        <w:ind w:right="1" w:firstLine="480"/>
      </w:pPr>
      <w:r>
        <w:t>法律法规及中国证监会规定的和《基金合同》约定的其他义务。</w:t>
      </w:r>
      <w:r>
        <w:rPr>
          <w:rFonts w:ascii="Calibri" w:eastAsia="Calibri" w:hAnsi="Calibri" w:cs="Calibri"/>
        </w:rPr>
        <w:t xml:space="preserve"> </w:t>
      </w:r>
    </w:p>
    <w:p w14:paraId="21EEB62A" w14:textId="77777777" w:rsidR="002C1873" w:rsidRDefault="00941ABA">
      <w:pPr>
        <w:pStyle w:val="1"/>
        <w:ind w:left="247" w:right="477"/>
      </w:pPr>
      <w:bookmarkStart w:id="7" w:name="_Toc7452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5DCF1CFF" w14:textId="77777777" w:rsidR="002C1873" w:rsidRDefault="00941ABA">
      <w:pPr>
        <w:spacing w:after="156"/>
        <w:ind w:left="418" w:firstLine="0"/>
      </w:pPr>
      <w:r>
        <w:rPr>
          <w:rFonts w:ascii="Calibri" w:eastAsia="Calibri" w:hAnsi="Calibri" w:cs="Calibri"/>
        </w:rPr>
        <w:t xml:space="preserve"> </w:t>
      </w:r>
    </w:p>
    <w:p w14:paraId="6D983983" w14:textId="77777777" w:rsidR="002C1873" w:rsidRDefault="00941ABA">
      <w:pPr>
        <w:spacing w:after="30" w:line="360" w:lineRule="auto"/>
        <w:ind w:left="-15"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Calibri" w:eastAsia="Calibri" w:hAnsi="Calibri" w:cs="Calibri"/>
        </w:rPr>
        <w:t xml:space="preserve"> </w:t>
      </w:r>
    </w:p>
    <w:p w14:paraId="03E35B11" w14:textId="77777777" w:rsidR="002C1873" w:rsidRDefault="00941ABA">
      <w:pPr>
        <w:ind w:left="490" w:right="1"/>
      </w:pPr>
      <w:r>
        <w:t>本基金的基金份额持有人大会不设立日常机构。</w:t>
      </w:r>
      <w:r>
        <w:rPr>
          <w:rFonts w:ascii="Calibri" w:eastAsia="Calibri" w:hAnsi="Calibri" w:cs="Calibri"/>
        </w:rPr>
        <w:t xml:space="preserve"> </w:t>
      </w:r>
    </w:p>
    <w:p w14:paraId="4429540C" w14:textId="77777777" w:rsidR="002C1873" w:rsidRDefault="00941ABA">
      <w:pPr>
        <w:ind w:left="490" w:right="1"/>
      </w:pPr>
      <w:r>
        <w:t>一、召开事由</w:t>
      </w:r>
      <w:r>
        <w:rPr>
          <w:rFonts w:ascii="Calibri" w:eastAsia="Calibri" w:hAnsi="Calibri" w:cs="Calibri"/>
        </w:rPr>
        <w:t xml:space="preserve"> </w:t>
      </w:r>
    </w:p>
    <w:p w14:paraId="008A2508" w14:textId="77777777" w:rsidR="002C1873" w:rsidRDefault="00941ABA">
      <w:pPr>
        <w:spacing w:after="51" w:line="384" w:lineRule="auto"/>
        <w:ind w:left="-15" w:right="1" w:firstLine="480"/>
      </w:pPr>
      <w:r>
        <w:rPr>
          <w:rFonts w:ascii="Calibri" w:eastAsia="Calibri" w:hAnsi="Calibri" w:cs="Calibri"/>
        </w:rPr>
        <w:t>1</w:t>
      </w:r>
      <w:r>
        <w:t>、除法律法规、基金合同或中国证监会另有规定外，当出现或需要决定下列事由之一的，应当召开基金份额持有人大会：</w:t>
      </w:r>
      <w:r>
        <w:rPr>
          <w:rFonts w:ascii="Calibri" w:eastAsia="Calibri" w:hAnsi="Calibri" w:cs="Calibri"/>
        </w:rPr>
        <w:t xml:space="preserve"> </w:t>
      </w:r>
    </w:p>
    <w:p w14:paraId="4EBB611F" w14:textId="77777777" w:rsidR="002C1873" w:rsidRDefault="00941ABA">
      <w:pPr>
        <w:numPr>
          <w:ilvl w:val="0"/>
          <w:numId w:val="34"/>
        </w:numPr>
        <w:spacing w:after="133"/>
        <w:ind w:right="1484" w:hanging="602"/>
      </w:pPr>
      <w:r>
        <w:t>终止《基金合同》；</w:t>
      </w:r>
      <w:r>
        <w:rPr>
          <w:rFonts w:ascii="Calibri" w:eastAsia="Calibri" w:hAnsi="Calibri" w:cs="Calibri"/>
        </w:rPr>
        <w:t xml:space="preserve"> </w:t>
      </w:r>
    </w:p>
    <w:p w14:paraId="0589CB77" w14:textId="77777777" w:rsidR="002C1873" w:rsidRDefault="00941ABA">
      <w:pPr>
        <w:numPr>
          <w:ilvl w:val="0"/>
          <w:numId w:val="34"/>
        </w:numPr>
        <w:spacing w:after="0" w:line="363" w:lineRule="auto"/>
        <w:ind w:right="1484" w:hanging="602"/>
      </w:pPr>
      <w:r>
        <w:t>更换基金管理人；（</w:t>
      </w:r>
      <w:r>
        <w:rPr>
          <w:rFonts w:ascii="Calibri" w:eastAsia="Calibri" w:hAnsi="Calibri" w:cs="Calibri"/>
        </w:rPr>
        <w:t>3</w:t>
      </w:r>
      <w:r>
        <w:t>）更换基金托管人；</w:t>
      </w:r>
      <w:r>
        <w:rPr>
          <w:rFonts w:ascii="Calibri" w:eastAsia="Calibri" w:hAnsi="Calibri" w:cs="Calibri"/>
        </w:rPr>
        <w:t xml:space="preserve"> </w:t>
      </w:r>
    </w:p>
    <w:p w14:paraId="124F5413" w14:textId="77777777" w:rsidR="002C1873" w:rsidRDefault="00941ABA">
      <w:pPr>
        <w:numPr>
          <w:ilvl w:val="0"/>
          <w:numId w:val="35"/>
        </w:numPr>
        <w:spacing w:after="131"/>
        <w:ind w:right="1" w:firstLine="480"/>
      </w:pPr>
      <w:r>
        <w:t>转换基金运作方式；</w:t>
      </w:r>
      <w:r>
        <w:rPr>
          <w:rFonts w:ascii="Calibri" w:eastAsia="Calibri" w:hAnsi="Calibri" w:cs="Calibri"/>
        </w:rPr>
        <w:t xml:space="preserve"> </w:t>
      </w:r>
    </w:p>
    <w:p w14:paraId="08590717" w14:textId="77777777" w:rsidR="002C1873" w:rsidRDefault="00941ABA">
      <w:pPr>
        <w:numPr>
          <w:ilvl w:val="0"/>
          <w:numId w:val="35"/>
        </w:numPr>
        <w:spacing w:after="0" w:line="363" w:lineRule="auto"/>
        <w:ind w:right="1" w:firstLine="480"/>
      </w:pPr>
      <w:r>
        <w:t>调整基金管理人、</w:t>
      </w:r>
      <w:r>
        <w:t>基金托管人的报酬标准或调高销售服务费率，但法律法规要求调整该等报酬标准的除外；</w:t>
      </w:r>
      <w:r>
        <w:rPr>
          <w:rFonts w:ascii="Calibri" w:eastAsia="Calibri" w:hAnsi="Calibri" w:cs="Calibri"/>
        </w:rPr>
        <w:t xml:space="preserve"> </w:t>
      </w:r>
    </w:p>
    <w:p w14:paraId="5A71BAF2" w14:textId="77777777" w:rsidR="002C1873" w:rsidRDefault="00941ABA">
      <w:pPr>
        <w:numPr>
          <w:ilvl w:val="0"/>
          <w:numId w:val="35"/>
        </w:numPr>
        <w:spacing w:after="132"/>
        <w:ind w:right="1" w:firstLine="480"/>
      </w:pPr>
      <w:r>
        <w:t>变更基金类别；</w:t>
      </w:r>
      <w:r>
        <w:rPr>
          <w:rFonts w:ascii="Calibri" w:eastAsia="Calibri" w:hAnsi="Calibri" w:cs="Calibri"/>
        </w:rPr>
        <w:t xml:space="preserve"> </w:t>
      </w:r>
    </w:p>
    <w:p w14:paraId="581DBB97" w14:textId="77777777" w:rsidR="002C1873" w:rsidRDefault="00941ABA">
      <w:pPr>
        <w:numPr>
          <w:ilvl w:val="0"/>
          <w:numId w:val="35"/>
        </w:numPr>
        <w:spacing w:after="135"/>
        <w:ind w:right="1" w:firstLine="480"/>
      </w:pPr>
      <w:r>
        <w:t>本基金与其他基金的合并；</w:t>
      </w:r>
      <w:r>
        <w:rPr>
          <w:rFonts w:ascii="Calibri" w:eastAsia="Calibri" w:hAnsi="Calibri" w:cs="Calibri"/>
        </w:rPr>
        <w:t xml:space="preserve"> </w:t>
      </w:r>
    </w:p>
    <w:p w14:paraId="07B27C5B" w14:textId="77777777" w:rsidR="002C1873" w:rsidRDefault="00941ABA">
      <w:pPr>
        <w:numPr>
          <w:ilvl w:val="0"/>
          <w:numId w:val="35"/>
        </w:numPr>
        <w:spacing w:after="133"/>
        <w:ind w:right="1" w:firstLine="480"/>
      </w:pPr>
      <w:r>
        <w:t>变更基金投资目标、范围或策略；</w:t>
      </w:r>
      <w:r>
        <w:rPr>
          <w:rFonts w:ascii="Calibri" w:eastAsia="Calibri" w:hAnsi="Calibri" w:cs="Calibri"/>
        </w:rPr>
        <w:t xml:space="preserve"> </w:t>
      </w:r>
    </w:p>
    <w:p w14:paraId="65596322" w14:textId="77777777" w:rsidR="002C1873" w:rsidRDefault="00941ABA">
      <w:pPr>
        <w:numPr>
          <w:ilvl w:val="0"/>
          <w:numId w:val="35"/>
        </w:numPr>
        <w:spacing w:after="132"/>
        <w:ind w:right="1" w:firstLine="480"/>
      </w:pPr>
      <w:r>
        <w:t>变更基金份额持有人大会程序；</w:t>
      </w:r>
      <w:r>
        <w:rPr>
          <w:rFonts w:ascii="Calibri" w:eastAsia="Calibri" w:hAnsi="Calibri" w:cs="Calibri"/>
        </w:rPr>
        <w:t xml:space="preserve"> </w:t>
      </w:r>
    </w:p>
    <w:p w14:paraId="313CF268" w14:textId="77777777" w:rsidR="002C1873" w:rsidRDefault="00941ABA">
      <w:pPr>
        <w:numPr>
          <w:ilvl w:val="0"/>
          <w:numId w:val="35"/>
        </w:numPr>
        <w:spacing w:after="137"/>
        <w:ind w:right="1" w:firstLine="480"/>
      </w:pPr>
      <w:r>
        <w:t>基金管理人或基金托管人要求召开基金份额持有人大会；</w:t>
      </w:r>
      <w:r>
        <w:rPr>
          <w:rFonts w:ascii="Calibri" w:eastAsia="Calibri" w:hAnsi="Calibri" w:cs="Calibri"/>
        </w:rPr>
        <w:t xml:space="preserve"> </w:t>
      </w:r>
    </w:p>
    <w:p w14:paraId="0A2C5E92" w14:textId="77777777" w:rsidR="002C1873" w:rsidRDefault="00941ABA">
      <w:pPr>
        <w:numPr>
          <w:ilvl w:val="0"/>
          <w:numId w:val="35"/>
        </w:numPr>
        <w:spacing w:after="21" w:line="348" w:lineRule="auto"/>
        <w:ind w:right="1"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）份额的基金份额持有人（以基金管理人或基金托管人收到提议当日的基金份额计算，下同）就同一事项书面要求召开基金份额持有人大会；</w:t>
      </w:r>
      <w:r>
        <w:rPr>
          <w:rFonts w:ascii="Calibri" w:eastAsia="Calibri" w:hAnsi="Calibri" w:cs="Calibri"/>
        </w:rPr>
        <w:t xml:space="preserve"> </w:t>
      </w:r>
    </w:p>
    <w:p w14:paraId="6334B1E5" w14:textId="77777777" w:rsidR="002C1873" w:rsidRDefault="00941ABA">
      <w:pPr>
        <w:numPr>
          <w:ilvl w:val="0"/>
          <w:numId w:val="35"/>
        </w:numPr>
        <w:spacing w:after="132"/>
        <w:ind w:right="1" w:firstLine="480"/>
      </w:pPr>
      <w:r>
        <w:t>对基金合同当事人权利和义务产生重大影响的其他事项；</w:t>
      </w:r>
      <w:r>
        <w:rPr>
          <w:rFonts w:ascii="Calibri" w:eastAsia="Calibri" w:hAnsi="Calibri" w:cs="Calibri"/>
        </w:rPr>
        <w:t xml:space="preserve"> </w:t>
      </w:r>
    </w:p>
    <w:p w14:paraId="77999A7F" w14:textId="77777777" w:rsidR="002C1873" w:rsidRDefault="00941ABA">
      <w:pPr>
        <w:numPr>
          <w:ilvl w:val="0"/>
          <w:numId w:val="35"/>
        </w:numPr>
        <w:spacing w:after="133"/>
        <w:ind w:right="1" w:firstLine="480"/>
      </w:pPr>
      <w:r>
        <w:t>法律法规、《基金合同》或中国证监会规定的其他应当召开基金份额</w:t>
      </w:r>
    </w:p>
    <w:p w14:paraId="5AC8E116" w14:textId="77777777" w:rsidR="002C1873" w:rsidRDefault="00941ABA">
      <w:pPr>
        <w:spacing w:after="84"/>
        <w:ind w:left="-5" w:right="1"/>
      </w:pPr>
      <w:r>
        <w:t>持有人大会的事项。</w:t>
      </w:r>
      <w:r>
        <w:rPr>
          <w:rFonts w:ascii="Calibri" w:eastAsia="Calibri" w:hAnsi="Calibri" w:cs="Calibri"/>
        </w:rPr>
        <w:t xml:space="preserve"> </w:t>
      </w:r>
    </w:p>
    <w:p w14:paraId="676FF902" w14:textId="77777777" w:rsidR="002C1873" w:rsidRDefault="00941ABA">
      <w:pPr>
        <w:ind w:left="490" w:right="1"/>
      </w:pPr>
      <w:r>
        <w:rPr>
          <w:rFonts w:ascii="Calibri" w:eastAsia="Calibri" w:hAnsi="Calibri" w:cs="Calibri"/>
        </w:rPr>
        <w:t>2</w:t>
      </w:r>
      <w:r>
        <w:t>、在法律法规规定和《基金合同》约定的范围内且对基金份额持有人利益</w:t>
      </w:r>
    </w:p>
    <w:p w14:paraId="4DB0B0C5" w14:textId="77777777" w:rsidR="002C1873" w:rsidRDefault="00941ABA">
      <w:pPr>
        <w:spacing w:after="31" w:line="360" w:lineRule="auto"/>
        <w:ind w:left="-5" w:right="1"/>
      </w:pPr>
      <w:r>
        <w:t>无实质性不利影响的前提下，以下情况可由基金管理人和基金托管人协商后修改，不需召开基金份额持有人大会：</w:t>
      </w:r>
      <w:r>
        <w:rPr>
          <w:rFonts w:ascii="Calibri" w:eastAsia="Calibri" w:hAnsi="Calibri" w:cs="Calibri"/>
        </w:rPr>
        <w:t xml:space="preserve"> </w:t>
      </w:r>
    </w:p>
    <w:p w14:paraId="0E7A56C0" w14:textId="77777777" w:rsidR="002C1873" w:rsidRDefault="00941ABA">
      <w:pPr>
        <w:ind w:left="490" w:right="1"/>
      </w:pPr>
      <w:r>
        <w:t>（</w:t>
      </w:r>
      <w:r>
        <w:rPr>
          <w:rFonts w:ascii="Calibri" w:eastAsia="Calibri" w:hAnsi="Calibri" w:cs="Calibri"/>
        </w:rPr>
        <w:t>1</w:t>
      </w:r>
      <w:r>
        <w:t>）法律法规要求增加的基金费用的收取；（</w:t>
      </w:r>
      <w:r>
        <w:rPr>
          <w:rFonts w:ascii="Calibri" w:eastAsia="Calibri" w:hAnsi="Calibri" w:cs="Calibri"/>
        </w:rPr>
        <w:t>2</w:t>
      </w:r>
      <w:r>
        <w:t>）在法律法规和《基金合同》规定的范围内调整本基金的申购费率、调</w:t>
      </w:r>
    </w:p>
    <w:p w14:paraId="065ECDC8" w14:textId="77777777" w:rsidR="002C1873" w:rsidRDefault="00941ABA">
      <w:pPr>
        <w:ind w:left="-5" w:right="1"/>
      </w:pPr>
      <w:r>
        <w:t>低赎回费率或变更收费方式，调低基金的销售服务费率或调整基金份额类别设置；</w:t>
      </w:r>
      <w:r>
        <w:rPr>
          <w:rFonts w:ascii="Calibri" w:eastAsia="Calibri" w:hAnsi="Calibri" w:cs="Calibri"/>
        </w:rPr>
        <w:t xml:space="preserve"> </w:t>
      </w:r>
    </w:p>
    <w:p w14:paraId="7E0936D0" w14:textId="77777777" w:rsidR="002C1873" w:rsidRDefault="00941ABA">
      <w:pPr>
        <w:numPr>
          <w:ilvl w:val="0"/>
          <w:numId w:val="36"/>
        </w:numPr>
        <w:ind w:right="1" w:firstLine="480"/>
      </w:pPr>
      <w:r>
        <w:t>因相应的法律法规发生变动而应当对《基金合同》进行修改；</w:t>
      </w:r>
      <w:r>
        <w:rPr>
          <w:rFonts w:ascii="Calibri" w:eastAsia="Calibri" w:hAnsi="Calibri" w:cs="Calibri"/>
        </w:rPr>
        <w:t xml:space="preserve"> </w:t>
      </w:r>
    </w:p>
    <w:p w14:paraId="4288BC81" w14:textId="77777777" w:rsidR="002C1873" w:rsidRDefault="00941ABA">
      <w:pPr>
        <w:numPr>
          <w:ilvl w:val="0"/>
          <w:numId w:val="36"/>
        </w:numPr>
        <w:spacing w:after="0" w:line="383" w:lineRule="auto"/>
        <w:ind w:right="1" w:firstLine="480"/>
      </w:pPr>
      <w:r>
        <w:t>对《基金合同》的修改对基金份额持有人利益无实质性不利影响或修改不涉及《基金合同》当事人权利义务关系的变化；</w:t>
      </w:r>
      <w:r>
        <w:rPr>
          <w:rFonts w:ascii="Calibri" w:eastAsia="Calibri" w:hAnsi="Calibri" w:cs="Calibri"/>
        </w:rPr>
        <w:t xml:space="preserve"> </w:t>
      </w:r>
    </w:p>
    <w:p w14:paraId="12B46CEB" w14:textId="77777777" w:rsidR="002C1873" w:rsidRDefault="00941ABA">
      <w:pPr>
        <w:numPr>
          <w:ilvl w:val="0"/>
          <w:numId w:val="36"/>
        </w:numPr>
        <w:ind w:right="1" w:firstLine="480"/>
      </w:pPr>
      <w:r>
        <w:t>基金管理人、登记机构、销售机构在法律法规规定或中国证监会许可</w:t>
      </w:r>
    </w:p>
    <w:p w14:paraId="2EC334DC" w14:textId="77777777" w:rsidR="002C1873" w:rsidRDefault="00941ABA">
      <w:pPr>
        <w:ind w:left="-5" w:right="1"/>
      </w:pPr>
      <w:r>
        <w:t>的范围内调整有关申购、赎回、转换、交易、非交易过户、转托管等业务规则；</w:t>
      </w:r>
      <w:r>
        <w:rPr>
          <w:rFonts w:ascii="Calibri" w:eastAsia="Calibri" w:hAnsi="Calibri" w:cs="Calibri"/>
        </w:rPr>
        <w:t xml:space="preserve"> </w:t>
      </w:r>
    </w:p>
    <w:p w14:paraId="11CFAC53" w14:textId="77777777" w:rsidR="002C1873" w:rsidRDefault="00941ABA">
      <w:pPr>
        <w:numPr>
          <w:ilvl w:val="0"/>
          <w:numId w:val="36"/>
        </w:numPr>
        <w:ind w:right="1" w:firstLine="480"/>
      </w:pPr>
      <w:r>
        <w:t>基金推出新业务或服务；</w:t>
      </w:r>
      <w:r>
        <w:rPr>
          <w:rFonts w:ascii="Calibri" w:eastAsia="Calibri" w:hAnsi="Calibri" w:cs="Calibri"/>
        </w:rPr>
        <w:t xml:space="preserve"> </w:t>
      </w:r>
    </w:p>
    <w:p w14:paraId="67129BCE" w14:textId="77777777" w:rsidR="002C1873" w:rsidRDefault="00941ABA">
      <w:pPr>
        <w:numPr>
          <w:ilvl w:val="0"/>
          <w:numId w:val="36"/>
        </w:numPr>
        <w:spacing w:after="0" w:line="384" w:lineRule="auto"/>
        <w:ind w:right="1" w:firstLine="480"/>
      </w:pPr>
      <w:r>
        <w:t>按照法律法规和《基金合同》规定不需召开基金份额持有人大会的其他情形。</w:t>
      </w:r>
      <w:r>
        <w:rPr>
          <w:rFonts w:ascii="Calibri" w:eastAsia="Calibri" w:hAnsi="Calibri" w:cs="Calibri"/>
        </w:rPr>
        <w:t xml:space="preserve"> </w:t>
      </w:r>
    </w:p>
    <w:p w14:paraId="4FF01BC1" w14:textId="77777777" w:rsidR="002C1873" w:rsidRDefault="00941ABA">
      <w:pPr>
        <w:ind w:left="490" w:right="1"/>
      </w:pPr>
      <w:r>
        <w:t>二、会议召集人及召集方式</w:t>
      </w:r>
      <w:r>
        <w:rPr>
          <w:rFonts w:ascii="Calibri" w:eastAsia="Calibri" w:hAnsi="Calibri" w:cs="Calibri"/>
        </w:rPr>
        <w:t xml:space="preserve"> </w:t>
      </w:r>
    </w:p>
    <w:p w14:paraId="4965A6DC" w14:textId="77777777" w:rsidR="002C1873" w:rsidRDefault="00941ABA">
      <w:pPr>
        <w:numPr>
          <w:ilvl w:val="0"/>
          <w:numId w:val="37"/>
        </w:numPr>
        <w:spacing w:after="0" w:line="384" w:lineRule="auto"/>
        <w:ind w:right="115" w:firstLine="470"/>
      </w:pPr>
      <w:r>
        <w:t>除法律法规规定或《基金合同》另有约定外，基金份额持有人大会由基金管理人召集。</w:t>
      </w:r>
      <w:r>
        <w:rPr>
          <w:rFonts w:ascii="Calibri" w:eastAsia="Calibri" w:hAnsi="Calibri" w:cs="Calibri"/>
        </w:rPr>
        <w:t xml:space="preserve"> </w:t>
      </w:r>
    </w:p>
    <w:p w14:paraId="5BBF2767" w14:textId="77777777" w:rsidR="002C1873" w:rsidRDefault="00941ABA">
      <w:pPr>
        <w:numPr>
          <w:ilvl w:val="0"/>
          <w:numId w:val="37"/>
        </w:numPr>
        <w:ind w:right="115" w:firstLine="470"/>
      </w:pPr>
      <w:r>
        <w:t>基金管理人未按规定召集或不能召开时，由基金托管人召集。</w:t>
      </w:r>
      <w:r>
        <w:rPr>
          <w:rFonts w:ascii="Calibri" w:eastAsia="Calibri" w:hAnsi="Calibri" w:cs="Calibri"/>
        </w:rPr>
        <w:t xml:space="preserve"> </w:t>
      </w:r>
    </w:p>
    <w:p w14:paraId="4F578052" w14:textId="77777777" w:rsidR="002C1873" w:rsidRDefault="00941ABA">
      <w:pPr>
        <w:numPr>
          <w:ilvl w:val="0"/>
          <w:numId w:val="37"/>
        </w:numPr>
        <w:spacing w:after="15" w:line="371" w:lineRule="auto"/>
        <w:ind w:right="115" w:firstLine="470"/>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w:t>
      </w:r>
      <w:r>
        <w:t>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r>
        <w:rPr>
          <w:rFonts w:ascii="Calibri" w:eastAsia="Calibri" w:hAnsi="Calibri" w:cs="Calibri"/>
        </w:rPr>
        <w:t xml:space="preserve"> </w:t>
      </w:r>
    </w:p>
    <w:p w14:paraId="6AE2A4D3" w14:textId="77777777" w:rsidR="002C1873" w:rsidRDefault="00941ABA">
      <w:pPr>
        <w:numPr>
          <w:ilvl w:val="0"/>
          <w:numId w:val="37"/>
        </w:numPr>
        <w:spacing w:after="15" w:line="371" w:lineRule="auto"/>
        <w:ind w:right="115" w:firstLine="47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w:t>
      </w:r>
      <w:r>
        <w:t>金托管人提出书面提议。基金托管人应当自收到书面提议之日起</w:t>
      </w:r>
      <w:r>
        <w:t xml:space="preserve"> </w:t>
      </w:r>
      <w:r>
        <w:rPr>
          <w:rFonts w:ascii="Calibri" w:eastAsia="Calibri" w:hAnsi="Calibri" w:cs="Calibri"/>
        </w:rPr>
        <w:t xml:space="preserve">10 </w:t>
      </w:r>
      <w:r>
        <w:t>日内决定是否召集，并书面告知提出提议的基金份额持有人代表和基金管理人；基金托管人决定召集的，应当自出具书面决定之日起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r>
        <w:rPr>
          <w:rFonts w:ascii="Calibri" w:eastAsia="Calibri" w:hAnsi="Calibri" w:cs="Calibri"/>
        </w:rPr>
        <w:t xml:space="preserve"> 5</w:t>
      </w: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r>
        <w:t xml:space="preserve"> </w:t>
      </w:r>
      <w:r>
        <w:rPr>
          <w:rFonts w:ascii="Calibri" w:eastAsia="Calibri" w:hAnsi="Calibri" w:cs="Calibri"/>
        </w:rPr>
        <w:t xml:space="preserve">30 </w:t>
      </w:r>
      <w:r>
        <w:t>日报中国证监会备案。基金份额持有人依法自行召集</w:t>
      </w:r>
      <w:r>
        <w:t>基金份额持有人大会的，基金管理人、基金托管人应当配合，不得阻碍、干扰。</w:t>
      </w:r>
      <w:r>
        <w:rPr>
          <w:rFonts w:ascii="Calibri" w:eastAsia="Calibri" w:hAnsi="Calibri" w:cs="Calibri"/>
        </w:rPr>
        <w:t xml:space="preserve"> </w:t>
      </w:r>
    </w:p>
    <w:p w14:paraId="13DA2718" w14:textId="77777777" w:rsidR="002C1873" w:rsidRDefault="00941ABA">
      <w:pPr>
        <w:spacing w:after="0" w:line="384" w:lineRule="auto"/>
        <w:ind w:left="-15" w:right="1" w:firstLine="480"/>
      </w:pPr>
      <w:r>
        <w:rPr>
          <w:rFonts w:ascii="Calibri" w:eastAsia="Calibri" w:hAnsi="Calibri" w:cs="Calibri"/>
        </w:rPr>
        <w:t>6</w:t>
      </w:r>
      <w:r>
        <w:t>、基金份额持有人会议的召集人负责选择确定开会时间、地点、方式和权益登记日。</w:t>
      </w:r>
      <w:r>
        <w:rPr>
          <w:rFonts w:ascii="Calibri" w:eastAsia="Calibri" w:hAnsi="Calibri" w:cs="Calibri"/>
        </w:rPr>
        <w:t xml:space="preserve"> </w:t>
      </w:r>
    </w:p>
    <w:p w14:paraId="331A81B0" w14:textId="77777777" w:rsidR="002C1873" w:rsidRDefault="00941ABA">
      <w:pPr>
        <w:ind w:left="490" w:right="1"/>
      </w:pPr>
      <w:r>
        <w:t>三、召开基金份额持有人大会的通知时间、通知内容、通知方式</w:t>
      </w:r>
      <w:r>
        <w:rPr>
          <w:rFonts w:ascii="Calibri" w:eastAsia="Calibri" w:hAnsi="Calibri" w:cs="Calibri"/>
        </w:rPr>
        <w:t xml:space="preserve"> </w:t>
      </w:r>
    </w:p>
    <w:p w14:paraId="1AEDF8BC" w14:textId="77777777" w:rsidR="002C1873" w:rsidRDefault="00941ABA">
      <w:pPr>
        <w:spacing w:after="1" w:line="383" w:lineRule="auto"/>
        <w:ind w:left="-15" w:right="1"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日，在规定媒介公告。基金份额持有人大会通知应至少载明以下内容：</w:t>
      </w:r>
      <w:r>
        <w:rPr>
          <w:rFonts w:ascii="Calibri" w:eastAsia="Calibri" w:hAnsi="Calibri" w:cs="Calibri"/>
        </w:rPr>
        <w:t xml:space="preserve"> </w:t>
      </w:r>
    </w:p>
    <w:p w14:paraId="366BF5D3" w14:textId="77777777" w:rsidR="002C1873" w:rsidRDefault="00941ABA">
      <w:pPr>
        <w:numPr>
          <w:ilvl w:val="0"/>
          <w:numId w:val="38"/>
        </w:numPr>
        <w:ind w:right="1" w:firstLine="480"/>
      </w:pPr>
      <w:r>
        <w:t>会议召开的时间、地点和会议形式；</w:t>
      </w:r>
      <w:r>
        <w:rPr>
          <w:rFonts w:ascii="Calibri" w:eastAsia="Calibri" w:hAnsi="Calibri" w:cs="Calibri"/>
        </w:rPr>
        <w:t xml:space="preserve"> </w:t>
      </w:r>
    </w:p>
    <w:p w14:paraId="66C27BF6" w14:textId="77777777" w:rsidR="002C1873" w:rsidRDefault="00941ABA">
      <w:pPr>
        <w:numPr>
          <w:ilvl w:val="0"/>
          <w:numId w:val="38"/>
        </w:numPr>
        <w:ind w:right="1" w:firstLine="480"/>
      </w:pPr>
      <w:r>
        <w:t>会议拟审议的事项、议事程序和表决方式；</w:t>
      </w:r>
      <w:r>
        <w:rPr>
          <w:rFonts w:ascii="Calibri" w:eastAsia="Calibri" w:hAnsi="Calibri" w:cs="Calibri"/>
        </w:rPr>
        <w:t xml:space="preserve"> </w:t>
      </w:r>
    </w:p>
    <w:p w14:paraId="4E1A842D" w14:textId="77777777" w:rsidR="002C1873" w:rsidRDefault="00941ABA">
      <w:pPr>
        <w:numPr>
          <w:ilvl w:val="0"/>
          <w:numId w:val="38"/>
        </w:numPr>
        <w:ind w:right="1" w:firstLine="480"/>
      </w:pPr>
      <w:r>
        <w:t>有权出席基金份额持有人大会的基金份额持有人的权益登记日；</w:t>
      </w:r>
      <w:r>
        <w:rPr>
          <w:rFonts w:ascii="Calibri" w:eastAsia="Calibri" w:hAnsi="Calibri" w:cs="Calibri"/>
        </w:rPr>
        <w:t xml:space="preserve"> </w:t>
      </w:r>
    </w:p>
    <w:p w14:paraId="6A4D9D31" w14:textId="77777777" w:rsidR="002C1873" w:rsidRDefault="00941ABA">
      <w:pPr>
        <w:numPr>
          <w:ilvl w:val="0"/>
          <w:numId w:val="38"/>
        </w:numPr>
        <w:spacing w:after="1" w:line="383" w:lineRule="auto"/>
        <w:ind w:right="1" w:firstLine="480"/>
      </w:pPr>
      <w:r>
        <w:t>授权委托证明的内容要求（包括但不限于代理人身份，代理权限和代理有效期限等）、送达时间和地点；</w:t>
      </w:r>
      <w:r>
        <w:rPr>
          <w:rFonts w:ascii="Calibri" w:eastAsia="Calibri" w:hAnsi="Calibri" w:cs="Calibri"/>
        </w:rPr>
        <w:t xml:space="preserve"> </w:t>
      </w:r>
    </w:p>
    <w:p w14:paraId="3E9461C1" w14:textId="77777777" w:rsidR="002C1873" w:rsidRDefault="00941ABA">
      <w:pPr>
        <w:numPr>
          <w:ilvl w:val="0"/>
          <w:numId w:val="38"/>
        </w:numPr>
        <w:ind w:right="1" w:firstLine="480"/>
      </w:pPr>
      <w:r>
        <w:t>会务常设联系人姓名及联系电话；</w:t>
      </w:r>
      <w:r>
        <w:rPr>
          <w:rFonts w:ascii="Calibri" w:eastAsia="Calibri" w:hAnsi="Calibri" w:cs="Calibri"/>
        </w:rPr>
        <w:t xml:space="preserve"> </w:t>
      </w:r>
    </w:p>
    <w:p w14:paraId="5D76F3BE" w14:textId="77777777" w:rsidR="002C1873" w:rsidRDefault="00941ABA">
      <w:pPr>
        <w:numPr>
          <w:ilvl w:val="0"/>
          <w:numId w:val="38"/>
        </w:numPr>
        <w:ind w:right="1" w:firstLine="480"/>
      </w:pPr>
      <w:r>
        <w:t>出席会议者必须准备的文件和必须履行的手续；</w:t>
      </w:r>
      <w:r>
        <w:rPr>
          <w:rFonts w:ascii="Calibri" w:eastAsia="Calibri" w:hAnsi="Calibri" w:cs="Calibri"/>
        </w:rPr>
        <w:t xml:space="preserve"> </w:t>
      </w:r>
    </w:p>
    <w:p w14:paraId="37719691" w14:textId="77777777" w:rsidR="002C1873" w:rsidRDefault="00941ABA">
      <w:pPr>
        <w:numPr>
          <w:ilvl w:val="0"/>
          <w:numId w:val="38"/>
        </w:numPr>
        <w:ind w:right="1" w:firstLine="480"/>
      </w:pPr>
      <w:r>
        <w:t>召集人需要通知的其他事项。</w:t>
      </w:r>
      <w:r>
        <w:rPr>
          <w:rFonts w:ascii="Calibri" w:eastAsia="Calibri" w:hAnsi="Calibri" w:cs="Calibri"/>
        </w:rPr>
        <w:t xml:space="preserve"> </w:t>
      </w:r>
    </w:p>
    <w:p w14:paraId="1BAA0AA6" w14:textId="77777777" w:rsidR="002C1873" w:rsidRDefault="00941ABA">
      <w:pPr>
        <w:numPr>
          <w:ilvl w:val="0"/>
          <w:numId w:val="39"/>
        </w:numPr>
        <w:spacing w:after="16" w:line="371" w:lineRule="auto"/>
        <w:ind w:right="1"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Calibri" w:eastAsia="Calibri" w:hAnsi="Calibri" w:cs="Calibri"/>
        </w:rPr>
        <w:t xml:space="preserve"> </w:t>
      </w:r>
    </w:p>
    <w:p w14:paraId="65675134" w14:textId="77777777" w:rsidR="002C1873" w:rsidRDefault="00941ABA">
      <w:pPr>
        <w:numPr>
          <w:ilvl w:val="0"/>
          <w:numId w:val="39"/>
        </w:numPr>
        <w:spacing w:after="24" w:line="365"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Calibri" w:eastAsia="Calibri" w:hAnsi="Calibri" w:cs="Calibri"/>
        </w:rPr>
        <w:t xml:space="preserve"> </w:t>
      </w:r>
    </w:p>
    <w:p w14:paraId="47A31BFF" w14:textId="77777777" w:rsidR="002C1873" w:rsidRDefault="00941ABA">
      <w:pPr>
        <w:ind w:left="490" w:right="1"/>
      </w:pPr>
      <w:r>
        <w:t>四、基金份额持有人出席会议的方式</w:t>
      </w:r>
      <w:r>
        <w:rPr>
          <w:rFonts w:ascii="Calibri" w:eastAsia="Calibri" w:hAnsi="Calibri" w:cs="Calibri"/>
        </w:rPr>
        <w:t xml:space="preserve"> </w:t>
      </w:r>
    </w:p>
    <w:p w14:paraId="5775D2E3" w14:textId="77777777" w:rsidR="002C1873" w:rsidRDefault="00941ABA">
      <w:pPr>
        <w:ind w:left="490" w:right="1"/>
      </w:pPr>
      <w:r>
        <w:t>基金份额持有人大会可通过现场开会方式、通讯开会方式或法律法规、监管机构允许的其他方式召开，会议的召开方式由会议召集人确定。</w:t>
      </w:r>
      <w:r>
        <w:rPr>
          <w:rFonts w:ascii="Calibri" w:eastAsia="Calibri" w:hAnsi="Calibri" w:cs="Calibri"/>
        </w:rPr>
        <w:t xml:space="preserve"> </w:t>
      </w:r>
    </w:p>
    <w:p w14:paraId="5E2832B8" w14:textId="77777777" w:rsidR="002C1873" w:rsidRDefault="00941ABA">
      <w:pPr>
        <w:spacing w:after="21" w:line="367" w:lineRule="auto"/>
        <w:ind w:left="-15" w:right="1" w:firstLine="480"/>
      </w:pPr>
      <w:r>
        <w:rPr>
          <w:rFonts w:ascii="Calibri" w:eastAsia="Calibri" w:hAnsi="Calibri" w:cs="Calibri"/>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Calibri" w:eastAsia="Calibri" w:hAnsi="Calibri" w:cs="Calibri"/>
        </w:rPr>
        <w:t xml:space="preserve"> </w:t>
      </w:r>
    </w:p>
    <w:p w14:paraId="472E9808" w14:textId="77777777" w:rsidR="002C1873" w:rsidRDefault="00941ABA">
      <w:pPr>
        <w:numPr>
          <w:ilvl w:val="0"/>
          <w:numId w:val="40"/>
        </w:numPr>
        <w:spacing w:after="15" w:line="371" w:lineRule="auto"/>
        <w:ind w:right="115"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Calibri" w:eastAsia="Calibri" w:hAnsi="Calibri" w:cs="Calibri"/>
        </w:rPr>
        <w:t xml:space="preserve"> </w:t>
      </w:r>
    </w:p>
    <w:p w14:paraId="618B46EB" w14:textId="77777777" w:rsidR="002C1873" w:rsidRDefault="00941ABA">
      <w:pPr>
        <w:numPr>
          <w:ilvl w:val="0"/>
          <w:numId w:val="40"/>
        </w:numPr>
        <w:spacing w:after="16" w:line="371" w:lineRule="auto"/>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w:t>
      </w:r>
      <w:r>
        <w:t>持有人大会到会者在权益登记日代表的有效的基金份额应不少于本基金在权益登记日基金总份额的三分之一（含三分之一）。</w:t>
      </w:r>
      <w:r>
        <w:rPr>
          <w:rFonts w:ascii="Calibri" w:eastAsia="Calibri" w:hAnsi="Calibri" w:cs="Calibri"/>
        </w:rPr>
        <w:t xml:space="preserve"> </w:t>
      </w:r>
    </w:p>
    <w:p w14:paraId="372C814F" w14:textId="77777777" w:rsidR="002C1873" w:rsidRDefault="00941ABA">
      <w:pPr>
        <w:spacing w:after="15" w:line="372" w:lineRule="auto"/>
        <w:ind w:left="-15" w:right="1" w:firstLine="480"/>
      </w:pPr>
      <w:r>
        <w:rPr>
          <w:rFonts w:ascii="Calibri" w:eastAsia="Calibri" w:hAnsi="Calibri" w:cs="Calibri"/>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Calibri" w:eastAsia="Calibri" w:hAnsi="Calibri" w:cs="Calibri"/>
        </w:rPr>
        <w:t xml:space="preserve"> </w:t>
      </w:r>
    </w:p>
    <w:p w14:paraId="416988AB" w14:textId="77777777" w:rsidR="002C1873" w:rsidRDefault="00941ABA">
      <w:pPr>
        <w:ind w:left="490" w:right="1"/>
      </w:pPr>
      <w:r>
        <w:t>在同时符合以下条件时，通讯开会的方式视为有效：</w:t>
      </w:r>
      <w:r>
        <w:rPr>
          <w:rFonts w:ascii="Calibri" w:eastAsia="Calibri" w:hAnsi="Calibri" w:cs="Calibri"/>
        </w:rPr>
        <w:t xml:space="preserve"> </w:t>
      </w:r>
    </w:p>
    <w:p w14:paraId="08ACE137" w14:textId="77777777" w:rsidR="002C1873" w:rsidRDefault="00941ABA">
      <w:pPr>
        <w:numPr>
          <w:ilvl w:val="0"/>
          <w:numId w:val="41"/>
        </w:numPr>
        <w:spacing w:after="0" w:line="383" w:lineRule="auto"/>
        <w:ind w:right="1"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r>
        <w:rPr>
          <w:rFonts w:ascii="Calibri" w:eastAsia="Calibri" w:hAnsi="Calibri" w:cs="Calibri"/>
        </w:rPr>
        <w:t xml:space="preserve"> </w:t>
      </w:r>
    </w:p>
    <w:p w14:paraId="6B48AD54" w14:textId="77777777" w:rsidR="002C1873" w:rsidRDefault="00941ABA">
      <w:pPr>
        <w:numPr>
          <w:ilvl w:val="0"/>
          <w:numId w:val="41"/>
        </w:numPr>
        <w:spacing w:after="23" w:line="366" w:lineRule="auto"/>
        <w:ind w:right="1"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Calibri" w:eastAsia="Calibri" w:hAnsi="Calibri" w:cs="Calibri"/>
        </w:rPr>
        <w:t xml:space="preserve"> </w:t>
      </w:r>
    </w:p>
    <w:p w14:paraId="5E2E721D" w14:textId="77777777" w:rsidR="002C1873" w:rsidRDefault="00941ABA">
      <w:pPr>
        <w:numPr>
          <w:ilvl w:val="0"/>
          <w:numId w:val="41"/>
        </w:numPr>
        <w:spacing w:after="36" w:line="371" w:lineRule="auto"/>
        <w:ind w:right="1"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Calibri" w:eastAsia="Calibri" w:hAnsi="Calibri" w:cs="Calibri"/>
        </w:rPr>
        <w:t xml:space="preserve"> </w:t>
      </w:r>
    </w:p>
    <w:p w14:paraId="36DCB374" w14:textId="77777777" w:rsidR="002C1873" w:rsidRDefault="00941ABA">
      <w:pPr>
        <w:numPr>
          <w:ilvl w:val="0"/>
          <w:numId w:val="41"/>
        </w:numPr>
        <w:spacing w:after="21" w:line="367" w:lineRule="auto"/>
        <w:ind w:right="1" w:firstLine="480"/>
      </w:pPr>
      <w:r>
        <w:t>上述第（</w:t>
      </w:r>
      <w:r>
        <w:rPr>
          <w:rFonts w:ascii="Calibri" w:eastAsia="Calibri" w:hAnsi="Calibri" w:cs="Calibri"/>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Calibri" w:eastAsia="Calibri" w:hAnsi="Calibri" w:cs="Calibri"/>
        </w:rPr>
        <w:t xml:space="preserve"> </w:t>
      </w:r>
    </w:p>
    <w:p w14:paraId="4BDD38B7" w14:textId="77777777" w:rsidR="002C1873" w:rsidRDefault="00941ABA">
      <w:pPr>
        <w:numPr>
          <w:ilvl w:val="0"/>
          <w:numId w:val="42"/>
        </w:numPr>
        <w:spacing w:after="16" w:line="371" w:lineRule="auto"/>
        <w:ind w:right="122"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Calibri" w:eastAsia="Calibri" w:hAnsi="Calibri" w:cs="Calibri"/>
        </w:rPr>
        <w:t xml:space="preserve"> </w:t>
      </w:r>
    </w:p>
    <w:p w14:paraId="00D59A94" w14:textId="77777777" w:rsidR="002C1873" w:rsidRDefault="00941ABA">
      <w:pPr>
        <w:numPr>
          <w:ilvl w:val="0"/>
          <w:numId w:val="42"/>
        </w:numPr>
        <w:spacing w:after="12" w:line="375" w:lineRule="auto"/>
        <w:ind w:right="122"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Calibri" w:eastAsia="Calibri" w:hAnsi="Calibri" w:cs="Calibri"/>
        </w:rPr>
        <w:t xml:space="preserve"> </w:t>
      </w:r>
    </w:p>
    <w:p w14:paraId="1D97C7EE" w14:textId="77777777" w:rsidR="002C1873" w:rsidRDefault="00941ABA">
      <w:pPr>
        <w:numPr>
          <w:ilvl w:val="0"/>
          <w:numId w:val="43"/>
        </w:numPr>
        <w:ind w:right="1" w:hanging="362"/>
      </w:pPr>
      <w:r>
        <w:t>议事内容及提案权</w:t>
      </w:r>
      <w:r>
        <w:rPr>
          <w:rFonts w:ascii="Calibri" w:eastAsia="Calibri" w:hAnsi="Calibri" w:cs="Calibri"/>
        </w:rPr>
        <w:t xml:space="preserve"> </w:t>
      </w:r>
    </w:p>
    <w:p w14:paraId="62DDB6B9" w14:textId="77777777" w:rsidR="002C1873" w:rsidRDefault="00941ABA">
      <w:pPr>
        <w:spacing w:after="30" w:line="360" w:lineRule="auto"/>
        <w:ind w:left="-15" w:right="1"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Calibri" w:eastAsia="Calibri" w:hAnsi="Calibri" w:cs="Calibri"/>
        </w:rPr>
        <w:t xml:space="preserve"> </w:t>
      </w:r>
    </w:p>
    <w:p w14:paraId="6EB7C490" w14:textId="77777777" w:rsidR="002C1873" w:rsidRDefault="00941ABA">
      <w:pPr>
        <w:spacing w:after="30" w:line="360" w:lineRule="auto"/>
        <w:ind w:left="-15" w:right="1" w:firstLine="480"/>
      </w:pPr>
      <w:r>
        <w:t>基金份额持有人大会的召集人发出召集会议的通知后，对原有提案的修改应当在基金份额持有人大会召开前及时公告。</w:t>
      </w:r>
      <w:r>
        <w:rPr>
          <w:rFonts w:ascii="Calibri" w:eastAsia="Calibri" w:hAnsi="Calibri" w:cs="Calibri"/>
        </w:rPr>
        <w:t xml:space="preserve"> </w:t>
      </w:r>
    </w:p>
    <w:p w14:paraId="1AFCB94F" w14:textId="77777777" w:rsidR="002C1873" w:rsidRDefault="00941ABA">
      <w:pPr>
        <w:ind w:left="490" w:right="1"/>
      </w:pPr>
      <w:r>
        <w:t>基金份额持有人大会不得对未事先公告的议事内容进行表决。</w:t>
      </w:r>
      <w:r>
        <w:rPr>
          <w:rFonts w:ascii="Calibri" w:eastAsia="Calibri" w:hAnsi="Calibri" w:cs="Calibri"/>
        </w:rPr>
        <w:t xml:space="preserve"> </w:t>
      </w:r>
    </w:p>
    <w:p w14:paraId="6C5DBBE0" w14:textId="77777777" w:rsidR="002C1873" w:rsidRDefault="00941ABA">
      <w:pPr>
        <w:numPr>
          <w:ilvl w:val="0"/>
          <w:numId w:val="43"/>
        </w:numPr>
        <w:ind w:right="1" w:hanging="362"/>
      </w:pPr>
      <w:r>
        <w:t>议事程序</w:t>
      </w:r>
      <w:r>
        <w:rPr>
          <w:rFonts w:ascii="Calibri" w:eastAsia="Calibri" w:hAnsi="Calibri" w:cs="Calibri"/>
        </w:rPr>
        <w:t xml:space="preserve"> </w:t>
      </w:r>
    </w:p>
    <w:p w14:paraId="62FD78B5" w14:textId="77777777" w:rsidR="002C1873" w:rsidRDefault="00941ABA">
      <w:pPr>
        <w:numPr>
          <w:ilvl w:val="0"/>
          <w:numId w:val="44"/>
        </w:numPr>
        <w:ind w:right="1" w:hanging="602"/>
      </w:pPr>
      <w:r>
        <w:t>现场开会</w:t>
      </w:r>
      <w:r>
        <w:rPr>
          <w:rFonts w:ascii="Calibri" w:eastAsia="Calibri" w:hAnsi="Calibri" w:cs="Calibri"/>
        </w:rPr>
        <w:t xml:space="preserve"> </w:t>
      </w:r>
    </w:p>
    <w:p w14:paraId="310CAD2B" w14:textId="77777777" w:rsidR="002C1873" w:rsidRDefault="00941ABA">
      <w:pPr>
        <w:spacing w:after="131"/>
        <w:ind w:left="490" w:right="1"/>
      </w:pPr>
      <w:r>
        <w:t>在现场开会的方式下，首先由大会主持人按照下列第七条规定程序确定和公</w:t>
      </w:r>
    </w:p>
    <w:p w14:paraId="4E5C164C" w14:textId="77777777" w:rsidR="002C1873" w:rsidRDefault="00941ABA">
      <w:pPr>
        <w:spacing w:after="15" w:line="371"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Calibri" w:eastAsia="Calibri" w:hAnsi="Calibri" w:cs="Calibri"/>
        </w:rPr>
        <w:t xml:space="preserve"> </w:t>
      </w:r>
    </w:p>
    <w:p w14:paraId="3DD04CFB" w14:textId="77777777" w:rsidR="002C1873" w:rsidRDefault="00941ABA">
      <w:pPr>
        <w:spacing w:after="34" w:line="360" w:lineRule="auto"/>
        <w:ind w:left="-15" w:right="1"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Calibri" w:eastAsia="Calibri" w:hAnsi="Calibri" w:cs="Calibri"/>
        </w:rPr>
        <w:t xml:space="preserve"> </w:t>
      </w:r>
    </w:p>
    <w:p w14:paraId="7B261E2F" w14:textId="77777777" w:rsidR="002C1873" w:rsidRDefault="00941ABA">
      <w:pPr>
        <w:numPr>
          <w:ilvl w:val="0"/>
          <w:numId w:val="44"/>
        </w:numPr>
        <w:ind w:right="1" w:hanging="602"/>
      </w:pPr>
      <w:r>
        <w:t>通讯开会</w:t>
      </w:r>
      <w:r>
        <w:rPr>
          <w:rFonts w:ascii="Calibri" w:eastAsia="Calibri" w:hAnsi="Calibri" w:cs="Calibri"/>
        </w:rPr>
        <w:t xml:space="preserve"> </w:t>
      </w:r>
    </w:p>
    <w:p w14:paraId="0060EB96" w14:textId="77777777" w:rsidR="002C1873" w:rsidRDefault="00941ABA">
      <w:pPr>
        <w:spacing w:after="15" w:line="371" w:lineRule="auto"/>
        <w:ind w:left="-15" w:right="229"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r>
        <w:rPr>
          <w:rFonts w:ascii="Calibri" w:eastAsia="Calibri" w:hAnsi="Calibri" w:cs="Calibri"/>
        </w:rPr>
        <w:t xml:space="preserve"> </w:t>
      </w:r>
    </w:p>
    <w:p w14:paraId="213A8C5F" w14:textId="77777777" w:rsidR="002C1873" w:rsidRDefault="00941ABA">
      <w:pPr>
        <w:ind w:left="490" w:right="1"/>
      </w:pPr>
      <w:r>
        <w:t>六、表决</w:t>
      </w:r>
      <w:r>
        <w:rPr>
          <w:rFonts w:ascii="Calibri" w:eastAsia="Calibri" w:hAnsi="Calibri" w:cs="Calibri"/>
        </w:rPr>
        <w:t xml:space="preserve"> </w:t>
      </w:r>
    </w:p>
    <w:p w14:paraId="5E27D8CD" w14:textId="77777777" w:rsidR="002C1873" w:rsidRDefault="00941ABA">
      <w:pPr>
        <w:ind w:left="490" w:right="1"/>
      </w:pPr>
      <w:r>
        <w:t>基金份额持有人所持每份基金份额有一票表决权。</w:t>
      </w:r>
      <w:r>
        <w:rPr>
          <w:rFonts w:ascii="Calibri" w:eastAsia="Calibri" w:hAnsi="Calibri" w:cs="Calibri"/>
        </w:rPr>
        <w:t xml:space="preserve"> </w:t>
      </w:r>
    </w:p>
    <w:p w14:paraId="39B512DB" w14:textId="77777777" w:rsidR="002C1873" w:rsidRDefault="00941ABA">
      <w:pPr>
        <w:ind w:left="490" w:right="1"/>
      </w:pPr>
      <w:r>
        <w:t>基金份额持有人大会决议分为一般决议和特别决议：</w:t>
      </w:r>
      <w:r>
        <w:rPr>
          <w:rFonts w:ascii="Calibri" w:eastAsia="Calibri" w:hAnsi="Calibri" w:cs="Calibri"/>
        </w:rPr>
        <w:t xml:space="preserve"> </w:t>
      </w:r>
    </w:p>
    <w:p w14:paraId="72A121FD" w14:textId="77777777" w:rsidR="002C1873" w:rsidRDefault="00941ABA">
      <w:pPr>
        <w:numPr>
          <w:ilvl w:val="0"/>
          <w:numId w:val="45"/>
        </w:numPr>
        <w:spacing w:after="0" w:line="383" w:lineRule="auto"/>
        <w:ind w:right="1" w:firstLine="480"/>
      </w:pPr>
      <w:r>
        <w:t>一般决议，一般决议须经参加大会的基金份额持有人或其代理人所持表决权的二</w:t>
      </w:r>
      <w:r>
        <w:t>分之一以上（含二分之一）通过方为有效；除下列第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r>
        <w:rPr>
          <w:rFonts w:ascii="Calibri" w:eastAsia="Calibri" w:hAnsi="Calibri" w:cs="Calibri"/>
        </w:rPr>
        <w:t xml:space="preserve"> </w:t>
      </w:r>
    </w:p>
    <w:p w14:paraId="2AA1DD39" w14:textId="77777777" w:rsidR="002C1873" w:rsidRDefault="00941ABA">
      <w:pPr>
        <w:numPr>
          <w:ilvl w:val="0"/>
          <w:numId w:val="45"/>
        </w:numPr>
        <w:spacing w:after="20" w:line="368" w:lineRule="auto"/>
        <w:ind w:right="1"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Calibri" w:eastAsia="Calibri" w:hAnsi="Calibri" w:cs="Calibri"/>
        </w:rPr>
        <w:t xml:space="preserve"> </w:t>
      </w:r>
    </w:p>
    <w:p w14:paraId="1EB0A65B" w14:textId="77777777" w:rsidR="002C1873" w:rsidRDefault="00941ABA">
      <w:pPr>
        <w:ind w:left="490" w:right="1"/>
      </w:pPr>
      <w:r>
        <w:t>基金份额持有人大会采取记名方式进行投票表决。</w:t>
      </w:r>
      <w:r>
        <w:rPr>
          <w:rFonts w:ascii="Calibri" w:eastAsia="Calibri" w:hAnsi="Calibri" w:cs="Calibri"/>
        </w:rPr>
        <w:t xml:space="preserve"> </w:t>
      </w:r>
    </w:p>
    <w:p w14:paraId="79EAB1F1" w14:textId="77777777" w:rsidR="002C1873" w:rsidRDefault="00941ABA">
      <w:pPr>
        <w:spacing w:after="30" w:line="360" w:lineRule="auto"/>
        <w:ind w:left="-15" w:right="1"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Calibri" w:eastAsia="Calibri" w:hAnsi="Calibri" w:cs="Calibri"/>
        </w:rPr>
        <w:t xml:space="preserve"> </w:t>
      </w:r>
    </w:p>
    <w:p w14:paraId="3BB9764B" w14:textId="77777777" w:rsidR="002C1873" w:rsidRDefault="00941ABA">
      <w:pPr>
        <w:ind w:left="490" w:right="1"/>
      </w:pPr>
      <w:r>
        <w:t>基金份额持有人大会的各项提案或同一项提案内并列的各项议题应当分开审议、逐项表决。</w:t>
      </w:r>
      <w:r>
        <w:rPr>
          <w:rFonts w:ascii="Calibri" w:eastAsia="Calibri" w:hAnsi="Calibri" w:cs="Calibri"/>
        </w:rPr>
        <w:t xml:space="preserve"> </w:t>
      </w:r>
    </w:p>
    <w:p w14:paraId="54FBEBF1" w14:textId="77777777" w:rsidR="002C1873" w:rsidRDefault="00941ABA">
      <w:pPr>
        <w:ind w:left="490" w:right="1"/>
      </w:pPr>
      <w:r>
        <w:t>七、计票</w:t>
      </w:r>
      <w:r>
        <w:rPr>
          <w:rFonts w:ascii="Calibri" w:eastAsia="Calibri" w:hAnsi="Calibri" w:cs="Calibri"/>
        </w:rPr>
        <w:t xml:space="preserve"> </w:t>
      </w:r>
    </w:p>
    <w:p w14:paraId="5F976E71" w14:textId="77777777" w:rsidR="002C1873" w:rsidRDefault="00941ABA">
      <w:pPr>
        <w:ind w:left="490" w:right="1"/>
      </w:pPr>
      <w:r>
        <w:rPr>
          <w:rFonts w:ascii="Calibri" w:eastAsia="Calibri" w:hAnsi="Calibri" w:cs="Calibri"/>
        </w:rPr>
        <w:t>1</w:t>
      </w:r>
      <w:r>
        <w:t>、现场开会</w:t>
      </w:r>
      <w:r>
        <w:rPr>
          <w:rFonts w:ascii="Calibri" w:eastAsia="Calibri" w:hAnsi="Calibri" w:cs="Calibri"/>
        </w:rPr>
        <w:t xml:space="preserve"> </w:t>
      </w:r>
    </w:p>
    <w:p w14:paraId="4F74C27C" w14:textId="77777777" w:rsidR="002C1873" w:rsidRDefault="00941ABA">
      <w:pPr>
        <w:numPr>
          <w:ilvl w:val="0"/>
          <w:numId w:val="46"/>
        </w:numPr>
        <w:spacing w:after="26" w:line="364" w:lineRule="auto"/>
        <w:ind w:right="1"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Calibri" w:eastAsia="Calibri" w:hAnsi="Calibri" w:cs="Calibri"/>
        </w:rPr>
        <w:t xml:space="preserve"> </w:t>
      </w:r>
    </w:p>
    <w:p w14:paraId="4D55FC4B" w14:textId="77777777" w:rsidR="002C1873" w:rsidRDefault="00941ABA">
      <w:pPr>
        <w:numPr>
          <w:ilvl w:val="0"/>
          <w:numId w:val="46"/>
        </w:numPr>
        <w:spacing w:after="0" w:line="383" w:lineRule="auto"/>
        <w:ind w:right="1" w:firstLine="480"/>
      </w:pPr>
      <w:r>
        <w:t>监票人应当在基金份额持有人表决后立即进行清点并由大会主持人当场公布计票结果。</w:t>
      </w:r>
      <w:r>
        <w:rPr>
          <w:rFonts w:ascii="Calibri" w:eastAsia="Calibri" w:hAnsi="Calibri" w:cs="Calibri"/>
        </w:rPr>
        <w:t xml:space="preserve"> </w:t>
      </w:r>
    </w:p>
    <w:p w14:paraId="76BC9CA3" w14:textId="77777777" w:rsidR="002C1873" w:rsidRDefault="00941ABA">
      <w:pPr>
        <w:numPr>
          <w:ilvl w:val="0"/>
          <w:numId w:val="46"/>
        </w:numPr>
        <w:spacing w:after="15" w:line="371" w:lineRule="auto"/>
        <w:ind w:right="1"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Calibri" w:eastAsia="Calibri" w:hAnsi="Calibri" w:cs="Calibri"/>
        </w:rPr>
        <w:t xml:space="preserve"> </w:t>
      </w:r>
    </w:p>
    <w:p w14:paraId="3CD21FC9" w14:textId="77777777" w:rsidR="002C1873" w:rsidRDefault="00941ABA">
      <w:pPr>
        <w:numPr>
          <w:ilvl w:val="0"/>
          <w:numId w:val="46"/>
        </w:numPr>
        <w:spacing w:after="3" w:line="383" w:lineRule="auto"/>
        <w:ind w:right="1" w:firstLine="480"/>
      </w:pPr>
      <w:r>
        <w:t>计票过程应由公证机关予以公证</w:t>
      </w:r>
      <w:r>
        <w:rPr>
          <w:rFonts w:ascii="Calibri" w:eastAsia="Calibri" w:hAnsi="Calibri" w:cs="Calibri"/>
        </w:rPr>
        <w:t>,</w:t>
      </w:r>
      <w:r>
        <w:t>基金管理人或基金托管人拒不出席大会的，不影响计票的效力。</w:t>
      </w:r>
      <w:r>
        <w:rPr>
          <w:rFonts w:ascii="Calibri" w:eastAsia="Calibri" w:hAnsi="Calibri" w:cs="Calibri"/>
        </w:rPr>
        <w:t xml:space="preserve"> </w:t>
      </w:r>
    </w:p>
    <w:p w14:paraId="641A448C" w14:textId="77777777" w:rsidR="002C1873" w:rsidRDefault="00941ABA">
      <w:pPr>
        <w:ind w:left="490" w:right="1"/>
      </w:pPr>
      <w:r>
        <w:rPr>
          <w:rFonts w:ascii="Calibri" w:eastAsia="Calibri" w:hAnsi="Calibri" w:cs="Calibri"/>
        </w:rPr>
        <w:t>2</w:t>
      </w:r>
      <w:r>
        <w:t>、通讯开会</w:t>
      </w:r>
      <w:r>
        <w:rPr>
          <w:rFonts w:ascii="Calibri" w:eastAsia="Calibri" w:hAnsi="Calibri" w:cs="Calibri"/>
        </w:rPr>
        <w:t xml:space="preserve"> </w:t>
      </w:r>
    </w:p>
    <w:p w14:paraId="5EC4A997" w14:textId="77777777" w:rsidR="002C1873" w:rsidRDefault="00941ABA">
      <w:pPr>
        <w:spacing w:after="31" w:line="360" w:lineRule="auto"/>
        <w:ind w:left="-15"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Calibri" w:eastAsia="Calibri" w:hAnsi="Calibri" w:cs="Calibri"/>
        </w:rPr>
        <w:t xml:space="preserve"> </w:t>
      </w:r>
    </w:p>
    <w:p w14:paraId="39AAF3ED" w14:textId="77777777" w:rsidR="002C1873" w:rsidRDefault="00941ABA">
      <w:pPr>
        <w:numPr>
          <w:ilvl w:val="0"/>
          <w:numId w:val="47"/>
        </w:numPr>
        <w:ind w:right="1" w:hanging="480"/>
      </w:pPr>
      <w:r>
        <w:t>生效与公告</w:t>
      </w:r>
      <w:r>
        <w:rPr>
          <w:rFonts w:ascii="Calibri" w:eastAsia="Calibri" w:hAnsi="Calibri" w:cs="Calibri"/>
        </w:rPr>
        <w:t xml:space="preserve"> </w:t>
      </w:r>
    </w:p>
    <w:p w14:paraId="6E5C9E6A" w14:textId="77777777" w:rsidR="002C1873" w:rsidRDefault="00941ABA">
      <w:pPr>
        <w:ind w:left="490" w:right="1"/>
      </w:pPr>
      <w:r>
        <w:t>基金份额持有人大会的决议自表决通过之日起生效。</w:t>
      </w:r>
      <w:r>
        <w:rPr>
          <w:rFonts w:ascii="Calibri" w:eastAsia="Calibri" w:hAnsi="Calibri" w:cs="Calibri"/>
        </w:rPr>
        <w:t xml:space="preserve"> </w:t>
      </w:r>
    </w:p>
    <w:p w14:paraId="7236481C" w14:textId="77777777" w:rsidR="002C1873" w:rsidRDefault="00941ABA">
      <w:pPr>
        <w:spacing w:after="15" w:line="371" w:lineRule="auto"/>
        <w:ind w:left="-15" w:right="1" w:firstLine="480"/>
      </w:pPr>
      <w:r>
        <w:t>基金份额持有人大会决议自生效之日起</w:t>
      </w:r>
      <w:r>
        <w:t xml:space="preserve"> </w:t>
      </w:r>
      <w:r>
        <w:rPr>
          <w:rFonts w:ascii="Calibri" w:eastAsia="Calibri" w:hAnsi="Calibri" w:cs="Calibri"/>
        </w:rPr>
        <w:t xml:space="preserve">2 </w:t>
      </w:r>
      <w:r>
        <w:t>日内在规定媒介上公告。如果采用通讯方式进行表决，在公告基金份额持有人大会决议时，必须将公证书全文、公证机构、公证员姓名等一同公告。</w:t>
      </w:r>
      <w:r>
        <w:rPr>
          <w:rFonts w:ascii="Calibri" w:eastAsia="Calibri" w:hAnsi="Calibri" w:cs="Calibri"/>
        </w:rPr>
        <w:t xml:space="preserve"> </w:t>
      </w:r>
    </w:p>
    <w:p w14:paraId="277940E7" w14:textId="77777777" w:rsidR="002C1873" w:rsidRDefault="00941ABA">
      <w:pPr>
        <w:ind w:left="490" w:right="1"/>
      </w:pPr>
      <w:r>
        <w:t>基金份额持有人大会的决议，召集人应当自通过之日起</w:t>
      </w:r>
      <w:r>
        <w:t xml:space="preserve"> </w:t>
      </w:r>
      <w:r>
        <w:rPr>
          <w:rFonts w:ascii="Calibri" w:eastAsia="Calibri" w:hAnsi="Calibri" w:cs="Calibri"/>
        </w:rPr>
        <w:t xml:space="preserve">5 </w:t>
      </w:r>
      <w:r>
        <w:t>日内报中国证监会备案。</w:t>
      </w:r>
      <w:r>
        <w:rPr>
          <w:rFonts w:ascii="Calibri" w:eastAsia="Calibri" w:hAnsi="Calibri" w:cs="Calibri"/>
        </w:rPr>
        <w:t xml:space="preserve"> </w:t>
      </w:r>
    </w:p>
    <w:p w14:paraId="71BB9297" w14:textId="77777777" w:rsidR="002C1873" w:rsidRDefault="00941ABA">
      <w:pPr>
        <w:spacing w:after="30" w:line="360" w:lineRule="auto"/>
        <w:ind w:left="-15" w:right="1" w:firstLine="480"/>
      </w:pPr>
      <w:r>
        <w:t>基金管理人、</w:t>
      </w:r>
      <w:r>
        <w:t>基金托管人和基金份额持有人应当执行生效的基金份额持有人大会的决议。生效的基金份额持有人大会决议对全体基金份额持有人、基金管理人、基金托管人均有约束力。</w:t>
      </w:r>
      <w:r>
        <w:rPr>
          <w:rFonts w:ascii="Calibri" w:eastAsia="Calibri" w:hAnsi="Calibri" w:cs="Calibri"/>
        </w:rPr>
        <w:t xml:space="preserve"> </w:t>
      </w:r>
    </w:p>
    <w:p w14:paraId="43F39F4B" w14:textId="77777777" w:rsidR="002C1873" w:rsidRDefault="00941ABA">
      <w:pPr>
        <w:numPr>
          <w:ilvl w:val="0"/>
          <w:numId w:val="47"/>
        </w:numPr>
        <w:spacing w:after="131"/>
        <w:ind w:right="1" w:hanging="480"/>
      </w:pPr>
      <w:r>
        <w:t>实施侧袋机制期间基金份额持有人大会的特殊约定</w:t>
      </w:r>
      <w:r>
        <w:t xml:space="preserve"> </w:t>
      </w:r>
    </w:p>
    <w:p w14:paraId="7432E492" w14:textId="77777777" w:rsidR="002C1873" w:rsidRDefault="00941ABA">
      <w:pPr>
        <w:spacing w:after="1" w:line="360" w:lineRule="auto"/>
        <w:ind w:left="-15" w:right="1"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5F77BD8F" w14:textId="77777777" w:rsidR="002C1873" w:rsidRDefault="00941ABA">
      <w:pPr>
        <w:numPr>
          <w:ilvl w:val="0"/>
          <w:numId w:val="48"/>
        </w:numPr>
        <w:spacing w:after="0" w:line="360" w:lineRule="auto"/>
        <w:ind w:right="1" w:firstLine="480"/>
      </w:pPr>
      <w:r>
        <w:t>基金份额持有人行使提议权、召集权、提名权所需单独或合计代表相关基金份额</w:t>
      </w:r>
      <w:r>
        <w:t>10%</w:t>
      </w:r>
      <w:r>
        <w:t>以上（含</w:t>
      </w:r>
      <w:r>
        <w:t>10%</w:t>
      </w:r>
      <w:r>
        <w:t>）；</w:t>
      </w:r>
      <w:r>
        <w:t xml:space="preserve"> </w:t>
      </w:r>
    </w:p>
    <w:p w14:paraId="0FAFEEFE" w14:textId="77777777" w:rsidR="002C1873" w:rsidRDefault="00941ABA">
      <w:pPr>
        <w:numPr>
          <w:ilvl w:val="0"/>
          <w:numId w:val="48"/>
        </w:numPr>
        <w:spacing w:after="0" w:line="360" w:lineRule="auto"/>
        <w:ind w:right="1" w:firstLine="480"/>
      </w:pPr>
      <w:r>
        <w:t>现场开会的到会者在权益登记日代表的基金份额不少于本基金在权益登记日相关基金份额的二分之一（含二分之一）；</w:t>
      </w:r>
      <w:r>
        <w:t xml:space="preserve"> </w:t>
      </w:r>
    </w:p>
    <w:p w14:paraId="6B704A28" w14:textId="77777777" w:rsidR="002C1873" w:rsidRDefault="00941ABA">
      <w:pPr>
        <w:numPr>
          <w:ilvl w:val="0"/>
          <w:numId w:val="48"/>
        </w:numPr>
        <w:spacing w:after="15" w:line="371" w:lineRule="auto"/>
        <w:ind w:right="1" w:firstLine="480"/>
      </w:pPr>
      <w:r>
        <w:t>通讯开会的直接出具表决意见或授权他人代表出具表决意见的基金份额持有人所持有的基金份额不小于在权益登记日相关基金份额的二分之一（含二分之一）；</w:t>
      </w:r>
      <w:r>
        <w:t xml:space="preserve"> </w:t>
      </w:r>
    </w:p>
    <w:p w14:paraId="4DD9D019" w14:textId="77777777" w:rsidR="002C1873" w:rsidRDefault="00941ABA">
      <w:pPr>
        <w:numPr>
          <w:ilvl w:val="0"/>
          <w:numId w:val="48"/>
        </w:numPr>
        <w:spacing w:after="0" w:line="360" w:lineRule="auto"/>
        <w:ind w:right="1"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w:t>
      </w:r>
      <w:r>
        <w:t>以内就原定审议事项重新召集的基金份额持有人大会应当有代表三分之一以上（含三分之一）相关基金份额的持有人参与或授权他人参与基金份额持有人大会投票；</w:t>
      </w:r>
      <w:r>
        <w:t xml:space="preserve"> </w:t>
      </w:r>
    </w:p>
    <w:p w14:paraId="38113AC1" w14:textId="77777777" w:rsidR="002C1873" w:rsidRDefault="00941ABA">
      <w:pPr>
        <w:numPr>
          <w:ilvl w:val="0"/>
          <w:numId w:val="48"/>
        </w:numPr>
        <w:spacing w:after="158"/>
        <w:ind w:right="1" w:firstLine="480"/>
      </w:pPr>
      <w:r>
        <w:t>现场开会由出席大会的基金份额持有人和代理人所持表决权的</w:t>
      </w:r>
      <w:r>
        <w:t xml:space="preserve"> 50%</w:t>
      </w:r>
      <w:r>
        <w:t>以上</w:t>
      </w:r>
    </w:p>
    <w:p w14:paraId="0807D8A1" w14:textId="77777777" w:rsidR="002C1873" w:rsidRDefault="00941ABA">
      <w:pPr>
        <w:spacing w:after="131"/>
        <w:ind w:left="-5" w:right="1"/>
      </w:pPr>
      <w:r>
        <w:t>（含</w:t>
      </w:r>
      <w:r>
        <w:t>50%</w:t>
      </w:r>
      <w:r>
        <w:t>）选举产生一名基金份额持有人作为该次基金份额持有人大会的主持人；</w:t>
      </w:r>
      <w:r>
        <w:t xml:space="preserve"> </w:t>
      </w:r>
    </w:p>
    <w:p w14:paraId="300E5C26" w14:textId="77777777" w:rsidR="002C1873" w:rsidRDefault="00941ABA">
      <w:pPr>
        <w:numPr>
          <w:ilvl w:val="0"/>
          <w:numId w:val="48"/>
        </w:numPr>
        <w:spacing w:after="1" w:line="360" w:lineRule="auto"/>
        <w:ind w:right="1" w:firstLine="480"/>
      </w:pPr>
      <w:r>
        <w:t>一般决议须经参加大会的基金份额持有人或其代理人所持表决权的二分之一以上（含二分之一）通过；</w:t>
      </w:r>
      <w:r>
        <w:t xml:space="preserve"> </w:t>
      </w:r>
    </w:p>
    <w:p w14:paraId="31F1F878" w14:textId="77777777" w:rsidR="002C1873" w:rsidRDefault="00941ABA">
      <w:pPr>
        <w:numPr>
          <w:ilvl w:val="0"/>
          <w:numId w:val="48"/>
        </w:numPr>
        <w:spacing w:after="0" w:line="360" w:lineRule="auto"/>
        <w:ind w:right="1" w:firstLine="480"/>
      </w:pPr>
      <w:r>
        <w:t>特别决议应当经参加大会的基金份额持有人或其代理人所持表决权的三分之二以上（含三分之二）通过。</w:t>
      </w:r>
      <w:r>
        <w:t xml:space="preserve"> </w:t>
      </w:r>
    </w:p>
    <w:p w14:paraId="2AD5E531" w14:textId="77777777" w:rsidR="002C1873" w:rsidRDefault="00941ABA">
      <w:pPr>
        <w:spacing w:after="131"/>
        <w:ind w:left="490" w:right="1"/>
      </w:pPr>
      <w:r>
        <w:t>同一主侧袋账户内的每份基金份额具有平等的表决权。</w:t>
      </w:r>
      <w:r>
        <w:t xml:space="preserve"> </w:t>
      </w:r>
    </w:p>
    <w:p w14:paraId="6AC65B38" w14:textId="77777777" w:rsidR="002C1873" w:rsidRDefault="00941ABA">
      <w:pPr>
        <w:spacing w:after="0" w:line="360" w:lineRule="auto"/>
        <w:ind w:left="490" w:right="1"/>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Calibri" w:eastAsia="Calibri" w:hAnsi="Calibri" w:cs="Calibri"/>
        </w:rPr>
        <w:t xml:space="preserve"> </w:t>
      </w:r>
    </w:p>
    <w:p w14:paraId="56A66C0D" w14:textId="77777777" w:rsidR="002C1873" w:rsidRDefault="00941ABA">
      <w:pPr>
        <w:spacing w:after="0"/>
        <w:ind w:left="0" w:firstLine="0"/>
      </w:pPr>
      <w:r>
        <w:rPr>
          <w:rFonts w:ascii="Calibri" w:eastAsia="Calibri" w:hAnsi="Calibri" w:cs="Calibri"/>
          <w:b/>
          <w:sz w:val="21"/>
        </w:rPr>
        <w:t xml:space="preserve"> </w:t>
      </w:r>
      <w:r>
        <w:br w:type="page"/>
      </w:r>
    </w:p>
    <w:p w14:paraId="498C208A" w14:textId="77777777" w:rsidR="002C1873" w:rsidRDefault="00941ABA">
      <w:pPr>
        <w:pStyle w:val="1"/>
        <w:spacing w:after="231"/>
        <w:ind w:left="533" w:right="0"/>
        <w:jc w:val="left"/>
      </w:pPr>
      <w:bookmarkStart w:id="8" w:name="_Toc7453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FC9249A" w14:textId="77777777" w:rsidR="002C1873" w:rsidRDefault="00941ABA">
      <w:pPr>
        <w:spacing w:after="159"/>
        <w:ind w:left="0" w:firstLine="0"/>
      </w:pPr>
      <w:r>
        <w:rPr>
          <w:rFonts w:ascii="Calibri" w:eastAsia="Calibri" w:hAnsi="Calibri" w:cs="Calibri"/>
        </w:rPr>
        <w:t xml:space="preserve"> </w:t>
      </w:r>
    </w:p>
    <w:p w14:paraId="028DF2F4" w14:textId="77777777" w:rsidR="002C1873" w:rsidRDefault="00941ABA">
      <w:pPr>
        <w:ind w:left="490" w:right="1"/>
      </w:pPr>
      <w:r>
        <w:t>一</w:t>
      </w:r>
      <w:r>
        <w:t>、基金管理人和基金托管人职责终止的情形</w:t>
      </w:r>
      <w:r>
        <w:rPr>
          <w:rFonts w:ascii="Calibri" w:eastAsia="Calibri" w:hAnsi="Calibri" w:cs="Calibri"/>
        </w:rPr>
        <w:t xml:space="preserve"> </w:t>
      </w:r>
    </w:p>
    <w:p w14:paraId="1AAE274D" w14:textId="77777777" w:rsidR="002C1873" w:rsidRDefault="00941ABA">
      <w:pPr>
        <w:ind w:left="490" w:right="1"/>
      </w:pPr>
      <w:r>
        <w:t>（一）</w:t>
      </w:r>
      <w:r>
        <w:rPr>
          <w:rFonts w:ascii="Calibri" w:eastAsia="Calibri" w:hAnsi="Calibri" w:cs="Calibri"/>
        </w:rPr>
        <w:t xml:space="preserve"> </w:t>
      </w:r>
      <w:r>
        <w:t>基金管理人职责终止的情形</w:t>
      </w:r>
      <w:r>
        <w:rPr>
          <w:rFonts w:ascii="Calibri" w:eastAsia="Calibri" w:hAnsi="Calibri" w:cs="Calibri"/>
        </w:rPr>
        <w:t xml:space="preserve"> </w:t>
      </w:r>
    </w:p>
    <w:p w14:paraId="26267258" w14:textId="77777777" w:rsidR="002C1873" w:rsidRDefault="00941ABA">
      <w:pPr>
        <w:ind w:left="490" w:right="1"/>
      </w:pPr>
      <w:r>
        <w:t>有下列情形之一的，基金管理人职责终止：</w:t>
      </w:r>
      <w:r>
        <w:rPr>
          <w:rFonts w:ascii="Calibri" w:eastAsia="Calibri" w:hAnsi="Calibri" w:cs="Calibri"/>
        </w:rPr>
        <w:t xml:space="preserve"> </w:t>
      </w:r>
    </w:p>
    <w:p w14:paraId="2BFD5B62" w14:textId="77777777" w:rsidR="002C1873" w:rsidRDefault="00941ABA">
      <w:pPr>
        <w:numPr>
          <w:ilvl w:val="0"/>
          <w:numId w:val="49"/>
        </w:numPr>
        <w:ind w:right="1" w:hanging="362"/>
      </w:pPr>
      <w:r>
        <w:t>被依法取消基金管理资格；</w:t>
      </w:r>
      <w:r>
        <w:rPr>
          <w:rFonts w:ascii="Calibri" w:eastAsia="Calibri" w:hAnsi="Calibri" w:cs="Calibri"/>
        </w:rPr>
        <w:t xml:space="preserve"> </w:t>
      </w:r>
    </w:p>
    <w:p w14:paraId="31A78808" w14:textId="77777777" w:rsidR="002C1873" w:rsidRDefault="00941ABA">
      <w:pPr>
        <w:numPr>
          <w:ilvl w:val="0"/>
          <w:numId w:val="49"/>
        </w:numPr>
        <w:ind w:right="1" w:hanging="362"/>
      </w:pPr>
      <w:r>
        <w:t>被基金份额持有人大会解任；</w:t>
      </w:r>
      <w:r>
        <w:rPr>
          <w:rFonts w:ascii="Calibri" w:eastAsia="Calibri" w:hAnsi="Calibri" w:cs="Calibri"/>
        </w:rPr>
        <w:t xml:space="preserve"> </w:t>
      </w:r>
    </w:p>
    <w:p w14:paraId="031A750D" w14:textId="77777777" w:rsidR="002C1873" w:rsidRDefault="00941ABA">
      <w:pPr>
        <w:numPr>
          <w:ilvl w:val="0"/>
          <w:numId w:val="49"/>
        </w:numPr>
        <w:ind w:right="1" w:hanging="362"/>
      </w:pPr>
      <w:r>
        <w:t>依法解散、被依法撤销或被依法宣告破产；</w:t>
      </w:r>
      <w:r>
        <w:rPr>
          <w:rFonts w:ascii="Calibri" w:eastAsia="Calibri" w:hAnsi="Calibri" w:cs="Calibri"/>
        </w:rPr>
        <w:t xml:space="preserve"> </w:t>
      </w:r>
    </w:p>
    <w:p w14:paraId="2909148B" w14:textId="77777777" w:rsidR="002C1873" w:rsidRDefault="00941ABA">
      <w:pPr>
        <w:numPr>
          <w:ilvl w:val="0"/>
          <w:numId w:val="49"/>
        </w:numPr>
        <w:ind w:right="1" w:hanging="362"/>
      </w:pPr>
      <w:r>
        <w:t>法律法规及中国证监会规定的和《基金合同》约定的其他情形。</w:t>
      </w:r>
      <w:r>
        <w:rPr>
          <w:rFonts w:ascii="Calibri" w:eastAsia="Calibri" w:hAnsi="Calibri" w:cs="Calibri"/>
        </w:rPr>
        <w:t xml:space="preserve"> </w:t>
      </w:r>
    </w:p>
    <w:p w14:paraId="5C65E167" w14:textId="77777777" w:rsidR="002C1873" w:rsidRDefault="00941ABA">
      <w:pPr>
        <w:ind w:left="490" w:right="1"/>
      </w:pPr>
      <w:r>
        <w:t>（二）</w:t>
      </w:r>
      <w:r>
        <w:rPr>
          <w:rFonts w:ascii="Calibri" w:eastAsia="Calibri" w:hAnsi="Calibri" w:cs="Calibri"/>
        </w:rPr>
        <w:t xml:space="preserve"> </w:t>
      </w:r>
      <w:r>
        <w:t>基金托管人职责终止的情形</w:t>
      </w:r>
      <w:r>
        <w:rPr>
          <w:rFonts w:ascii="Calibri" w:eastAsia="Calibri" w:hAnsi="Calibri" w:cs="Calibri"/>
        </w:rPr>
        <w:t xml:space="preserve"> </w:t>
      </w:r>
    </w:p>
    <w:p w14:paraId="4B851325" w14:textId="77777777" w:rsidR="002C1873" w:rsidRDefault="00941ABA">
      <w:pPr>
        <w:ind w:left="490" w:right="1"/>
      </w:pPr>
      <w:r>
        <w:t>有下列情形之一的，基金托管人职责终止：</w:t>
      </w:r>
      <w:r>
        <w:rPr>
          <w:rFonts w:ascii="Calibri" w:eastAsia="Calibri" w:hAnsi="Calibri" w:cs="Calibri"/>
        </w:rPr>
        <w:t xml:space="preserve"> </w:t>
      </w:r>
    </w:p>
    <w:p w14:paraId="4B3C4D67" w14:textId="77777777" w:rsidR="002C1873" w:rsidRDefault="00941ABA">
      <w:pPr>
        <w:numPr>
          <w:ilvl w:val="0"/>
          <w:numId w:val="50"/>
        </w:numPr>
        <w:ind w:right="1" w:hanging="362"/>
      </w:pPr>
      <w:r>
        <w:t>被依法取消基金托管资格；</w:t>
      </w:r>
      <w:r>
        <w:rPr>
          <w:rFonts w:ascii="Calibri" w:eastAsia="Calibri" w:hAnsi="Calibri" w:cs="Calibri"/>
        </w:rPr>
        <w:t xml:space="preserve"> </w:t>
      </w:r>
    </w:p>
    <w:p w14:paraId="637255E3" w14:textId="77777777" w:rsidR="002C1873" w:rsidRDefault="00941ABA">
      <w:pPr>
        <w:numPr>
          <w:ilvl w:val="0"/>
          <w:numId w:val="50"/>
        </w:numPr>
        <w:ind w:right="1" w:hanging="362"/>
      </w:pPr>
      <w:r>
        <w:t>被基金份额持有人大会解任；</w:t>
      </w:r>
      <w:r>
        <w:rPr>
          <w:rFonts w:ascii="Calibri" w:eastAsia="Calibri" w:hAnsi="Calibri" w:cs="Calibri"/>
        </w:rPr>
        <w:t xml:space="preserve"> </w:t>
      </w:r>
    </w:p>
    <w:p w14:paraId="3455CDC4" w14:textId="77777777" w:rsidR="002C1873" w:rsidRDefault="00941ABA">
      <w:pPr>
        <w:numPr>
          <w:ilvl w:val="0"/>
          <w:numId w:val="50"/>
        </w:numPr>
        <w:ind w:right="1" w:hanging="362"/>
      </w:pPr>
      <w:r>
        <w:t>依法解散、被依法撤销或被依法宣告破产；</w:t>
      </w:r>
      <w:r>
        <w:rPr>
          <w:rFonts w:ascii="Calibri" w:eastAsia="Calibri" w:hAnsi="Calibri" w:cs="Calibri"/>
        </w:rPr>
        <w:t xml:space="preserve"> </w:t>
      </w:r>
    </w:p>
    <w:p w14:paraId="5AC3AC0C" w14:textId="77777777" w:rsidR="002C1873" w:rsidRDefault="00941ABA">
      <w:pPr>
        <w:numPr>
          <w:ilvl w:val="0"/>
          <w:numId w:val="50"/>
        </w:numPr>
        <w:ind w:right="1" w:hanging="362"/>
      </w:pPr>
      <w:r>
        <w:t>法律法规及中国证监会规定的和《基金合同》约定的其他情形。</w:t>
      </w:r>
      <w:r>
        <w:rPr>
          <w:rFonts w:ascii="Calibri" w:eastAsia="Calibri" w:hAnsi="Calibri" w:cs="Calibri"/>
        </w:rPr>
        <w:t xml:space="preserve"> </w:t>
      </w:r>
    </w:p>
    <w:p w14:paraId="1FAC2C04" w14:textId="77777777" w:rsidR="002C1873" w:rsidRDefault="00941ABA">
      <w:pPr>
        <w:ind w:left="490" w:right="1"/>
      </w:pPr>
      <w:r>
        <w:t>二、基金管理人和基金托管人的更换程序</w:t>
      </w:r>
      <w:r>
        <w:rPr>
          <w:rFonts w:ascii="Calibri" w:eastAsia="Calibri" w:hAnsi="Calibri" w:cs="Calibri"/>
        </w:rPr>
        <w:t xml:space="preserve"> </w:t>
      </w:r>
    </w:p>
    <w:p w14:paraId="2B215F42" w14:textId="77777777" w:rsidR="002C1873" w:rsidRDefault="00941ABA">
      <w:pPr>
        <w:ind w:left="490" w:right="1"/>
      </w:pPr>
      <w:r>
        <w:t>（一）</w:t>
      </w:r>
      <w:r>
        <w:rPr>
          <w:rFonts w:ascii="Calibri" w:eastAsia="Calibri" w:hAnsi="Calibri" w:cs="Calibri"/>
        </w:rPr>
        <w:t xml:space="preserve"> </w:t>
      </w:r>
      <w:r>
        <w:t>基金管理人的更换程序</w:t>
      </w:r>
      <w:r>
        <w:rPr>
          <w:rFonts w:ascii="Calibri" w:eastAsia="Calibri" w:hAnsi="Calibri" w:cs="Calibri"/>
        </w:rPr>
        <w:t xml:space="preserve"> </w:t>
      </w:r>
    </w:p>
    <w:p w14:paraId="3A503D98" w14:textId="77777777" w:rsidR="002C1873" w:rsidRDefault="00941ABA">
      <w:pPr>
        <w:numPr>
          <w:ilvl w:val="0"/>
          <w:numId w:val="51"/>
        </w:numPr>
        <w:ind w:right="1" w:firstLine="480"/>
      </w:pPr>
      <w:r>
        <w:t>提名：新任基金管理人由基金托管人或由单独或合计持有</w:t>
      </w:r>
      <w:r>
        <w:t xml:space="preserve"> </w:t>
      </w:r>
      <w:r>
        <w:rPr>
          <w:rFonts w:ascii="Calibri" w:eastAsia="Calibri" w:hAnsi="Calibri" w:cs="Calibri"/>
        </w:rPr>
        <w:t>10%</w:t>
      </w:r>
      <w:r>
        <w:t>以上（含</w:t>
      </w:r>
    </w:p>
    <w:p w14:paraId="3357C929" w14:textId="77777777" w:rsidR="002C1873" w:rsidRDefault="00941ABA">
      <w:pPr>
        <w:ind w:left="-5" w:right="1"/>
      </w:pPr>
      <w:r>
        <w:rPr>
          <w:rFonts w:ascii="Calibri" w:eastAsia="Calibri" w:hAnsi="Calibri" w:cs="Calibri"/>
        </w:rPr>
        <w:t>10%</w:t>
      </w:r>
      <w:r>
        <w:t>）基金份额的基金份额持有人提名；</w:t>
      </w:r>
      <w:r>
        <w:rPr>
          <w:rFonts w:ascii="Calibri" w:eastAsia="Calibri" w:hAnsi="Calibri" w:cs="Calibri"/>
        </w:rPr>
        <w:t xml:space="preserve"> </w:t>
      </w:r>
    </w:p>
    <w:p w14:paraId="49CCF4AC" w14:textId="77777777" w:rsidR="002C1873" w:rsidRDefault="00941ABA">
      <w:pPr>
        <w:numPr>
          <w:ilvl w:val="0"/>
          <w:numId w:val="51"/>
        </w:numPr>
        <w:spacing w:after="16" w:line="371" w:lineRule="auto"/>
        <w:ind w:right="1" w:firstLine="480"/>
      </w:pPr>
      <w:r>
        <w:t>决议：基金份额持有人大会在基金管理人职责终止后</w:t>
      </w:r>
      <w:r>
        <w:t xml:space="preserve"> </w:t>
      </w:r>
      <w:r>
        <w:rPr>
          <w:rFonts w:ascii="Calibri" w:eastAsia="Calibri" w:hAnsi="Calibri" w:cs="Calibri"/>
        </w:rPr>
        <w:t xml:space="preserve">6 </w:t>
      </w:r>
      <w:r>
        <w:t>个月内对被提名的基金管理人形成决议，该决议需经参加大会的基金份额持有人所持表决权的三分之二以上（含三分之二）表决通过，决议自表决通过之日起生效；</w:t>
      </w:r>
      <w:r>
        <w:rPr>
          <w:rFonts w:ascii="Calibri" w:eastAsia="Calibri" w:hAnsi="Calibri" w:cs="Calibri"/>
        </w:rPr>
        <w:t xml:space="preserve"> </w:t>
      </w:r>
    </w:p>
    <w:p w14:paraId="56D34EF6" w14:textId="77777777" w:rsidR="002C1873" w:rsidRDefault="00941ABA">
      <w:pPr>
        <w:numPr>
          <w:ilvl w:val="0"/>
          <w:numId w:val="51"/>
        </w:numPr>
        <w:spacing w:after="0" w:line="384" w:lineRule="auto"/>
        <w:ind w:right="1" w:firstLine="480"/>
      </w:pPr>
      <w:r>
        <w:t>临时基金管理人：新任基金管理人产生之前，由中国证监会指定临时基金管理人；</w:t>
      </w:r>
      <w:r>
        <w:rPr>
          <w:rFonts w:ascii="Calibri" w:eastAsia="Calibri" w:hAnsi="Calibri" w:cs="Calibri"/>
        </w:rPr>
        <w:t xml:space="preserve"> </w:t>
      </w:r>
    </w:p>
    <w:p w14:paraId="03892377" w14:textId="77777777" w:rsidR="002C1873" w:rsidRDefault="00941ABA">
      <w:pPr>
        <w:numPr>
          <w:ilvl w:val="0"/>
          <w:numId w:val="51"/>
        </w:numPr>
        <w:ind w:right="1" w:firstLine="480"/>
      </w:pPr>
      <w:r>
        <w:t>备案：基金份额持有人大会选任基金管理人的决议须报中国证监会备案；</w:t>
      </w:r>
      <w:r>
        <w:rPr>
          <w:rFonts w:ascii="Calibri" w:eastAsia="Calibri" w:hAnsi="Calibri" w:cs="Calibri"/>
        </w:rPr>
        <w:t xml:space="preserve"> </w:t>
      </w:r>
    </w:p>
    <w:p w14:paraId="3F223584" w14:textId="77777777" w:rsidR="002C1873" w:rsidRDefault="00941ABA">
      <w:pPr>
        <w:numPr>
          <w:ilvl w:val="0"/>
          <w:numId w:val="51"/>
        </w:numPr>
        <w:spacing w:after="0" w:line="384" w:lineRule="auto"/>
        <w:ind w:right="1" w:firstLine="480"/>
      </w:pPr>
      <w:r>
        <w:t>公告：基金管理人更换后，由基金托管人在更换基金管理人的基金份额持有人大会决议生效后</w:t>
      </w:r>
      <w:r>
        <w:t xml:space="preserve"> </w:t>
      </w:r>
      <w:r>
        <w:rPr>
          <w:rFonts w:ascii="Calibri" w:eastAsia="Calibri" w:hAnsi="Calibri" w:cs="Calibri"/>
        </w:rPr>
        <w:t xml:space="preserve">2 </w:t>
      </w:r>
      <w:r>
        <w:t>日内在规定媒介公告；</w:t>
      </w:r>
      <w:r>
        <w:rPr>
          <w:rFonts w:ascii="Calibri" w:eastAsia="Calibri" w:hAnsi="Calibri" w:cs="Calibri"/>
        </w:rPr>
        <w:t xml:space="preserve"> </w:t>
      </w:r>
    </w:p>
    <w:p w14:paraId="1E6BE604" w14:textId="77777777" w:rsidR="002C1873" w:rsidRDefault="00941ABA">
      <w:pPr>
        <w:numPr>
          <w:ilvl w:val="0"/>
          <w:numId w:val="51"/>
        </w:numPr>
        <w:spacing w:after="41" w:line="371" w:lineRule="auto"/>
        <w:ind w:right="1" w:firstLine="480"/>
      </w:pPr>
      <w:r>
        <w:t>交接：基金管理人职责终止的，基金管理人应妥善保管基金管理业务资料，及时向临时基金管理人或新任基金管理人办理基</w:t>
      </w:r>
      <w:r>
        <w:t>金管理业务的移交手续，临时基金管理人或新任基金管理人应及时接收。新任基金管理人应与基金托管人核对基金资产总值；</w:t>
      </w:r>
      <w:r>
        <w:rPr>
          <w:rFonts w:ascii="Calibri" w:eastAsia="Calibri" w:hAnsi="Calibri" w:cs="Calibri"/>
        </w:rPr>
        <w:t xml:space="preserve"> </w:t>
      </w:r>
    </w:p>
    <w:p w14:paraId="2C63F1DC" w14:textId="77777777" w:rsidR="002C1873" w:rsidRDefault="00941ABA">
      <w:pPr>
        <w:numPr>
          <w:ilvl w:val="0"/>
          <w:numId w:val="51"/>
        </w:numPr>
        <w:spacing w:after="16" w:line="371" w:lineRule="auto"/>
        <w:ind w:right="1"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Calibri" w:eastAsia="Calibri" w:hAnsi="Calibri" w:cs="Calibri"/>
        </w:rPr>
        <w:t xml:space="preserve"> </w:t>
      </w:r>
    </w:p>
    <w:p w14:paraId="11424690" w14:textId="77777777" w:rsidR="002C1873" w:rsidRDefault="00941ABA">
      <w:pPr>
        <w:numPr>
          <w:ilvl w:val="0"/>
          <w:numId w:val="51"/>
        </w:numPr>
        <w:spacing w:after="1" w:line="383" w:lineRule="auto"/>
        <w:ind w:right="1" w:firstLine="480"/>
      </w:pPr>
      <w:r>
        <w:t>基金名称变更：基金管理人更换后，如果原任或新任基金管理人要求，应按其要求替换或删除基金名称中与原基金管理人有关的名称字样。</w:t>
      </w:r>
      <w:r>
        <w:rPr>
          <w:rFonts w:ascii="Calibri" w:eastAsia="Calibri" w:hAnsi="Calibri" w:cs="Calibri"/>
        </w:rPr>
        <w:t xml:space="preserve"> </w:t>
      </w:r>
    </w:p>
    <w:p w14:paraId="3699BA49" w14:textId="77777777" w:rsidR="002C1873" w:rsidRDefault="00941ABA">
      <w:pPr>
        <w:ind w:left="490" w:right="1"/>
      </w:pPr>
      <w:r>
        <w:t>（二）</w:t>
      </w:r>
      <w:r>
        <w:rPr>
          <w:rFonts w:ascii="Calibri" w:eastAsia="Calibri" w:hAnsi="Calibri" w:cs="Calibri"/>
        </w:rPr>
        <w:t xml:space="preserve"> </w:t>
      </w:r>
      <w:r>
        <w:t>基金托管人的更换程序</w:t>
      </w:r>
      <w:r>
        <w:rPr>
          <w:rFonts w:ascii="Calibri" w:eastAsia="Calibri" w:hAnsi="Calibri" w:cs="Calibri"/>
        </w:rPr>
        <w:t xml:space="preserve"> </w:t>
      </w:r>
    </w:p>
    <w:p w14:paraId="428C504C" w14:textId="77777777" w:rsidR="002C1873" w:rsidRDefault="00941ABA">
      <w:pPr>
        <w:numPr>
          <w:ilvl w:val="0"/>
          <w:numId w:val="52"/>
        </w:numPr>
        <w:ind w:right="1" w:firstLine="480"/>
      </w:pPr>
      <w:r>
        <w:t>提名：新任基金托管人由基金管理人或由单独或合计持有</w:t>
      </w:r>
      <w:r>
        <w:t xml:space="preserve"> </w:t>
      </w:r>
      <w:r>
        <w:rPr>
          <w:rFonts w:ascii="Calibri" w:eastAsia="Calibri" w:hAnsi="Calibri" w:cs="Calibri"/>
        </w:rPr>
        <w:t>10%</w:t>
      </w:r>
      <w:r>
        <w:t>以上（含</w:t>
      </w:r>
    </w:p>
    <w:p w14:paraId="1BF13BEB" w14:textId="77777777" w:rsidR="002C1873" w:rsidRDefault="00941ABA">
      <w:pPr>
        <w:ind w:left="-5" w:right="1"/>
      </w:pPr>
      <w:r>
        <w:rPr>
          <w:rFonts w:ascii="Calibri" w:eastAsia="Calibri" w:hAnsi="Calibri" w:cs="Calibri"/>
        </w:rPr>
        <w:t>10%</w:t>
      </w:r>
      <w:r>
        <w:t>）基金份额的基金份额持有人提名；</w:t>
      </w:r>
      <w:r>
        <w:rPr>
          <w:rFonts w:ascii="Calibri" w:eastAsia="Calibri" w:hAnsi="Calibri" w:cs="Calibri"/>
        </w:rPr>
        <w:t xml:space="preserve"> </w:t>
      </w:r>
    </w:p>
    <w:p w14:paraId="109464B7" w14:textId="77777777" w:rsidR="002C1873" w:rsidRDefault="00941ABA">
      <w:pPr>
        <w:numPr>
          <w:ilvl w:val="0"/>
          <w:numId w:val="52"/>
        </w:numPr>
        <w:spacing w:after="16" w:line="371" w:lineRule="auto"/>
        <w:ind w:right="1" w:firstLine="480"/>
      </w:pPr>
      <w:r>
        <w:t>决议：基金份额持有人大会在基金托管人职责终止后</w:t>
      </w:r>
      <w:r>
        <w:t xml:space="preserve"> </w:t>
      </w:r>
      <w:r>
        <w:rPr>
          <w:rFonts w:ascii="Calibri" w:eastAsia="Calibri" w:hAnsi="Calibri" w:cs="Calibri"/>
        </w:rPr>
        <w:t xml:space="preserve">6 </w:t>
      </w:r>
      <w:r>
        <w:t>个月内对被提名的基金托管人形成决议，该决议需经参加大会的基金份额持有人所持表决权的三分之二以上（含三分之二）表决通过，决议自表决通过之日起生效；</w:t>
      </w:r>
      <w:r>
        <w:rPr>
          <w:rFonts w:ascii="Calibri" w:eastAsia="Calibri" w:hAnsi="Calibri" w:cs="Calibri"/>
        </w:rPr>
        <w:t xml:space="preserve"> </w:t>
      </w:r>
    </w:p>
    <w:p w14:paraId="27E878C1" w14:textId="77777777" w:rsidR="002C1873" w:rsidRDefault="00941ABA">
      <w:pPr>
        <w:numPr>
          <w:ilvl w:val="0"/>
          <w:numId w:val="52"/>
        </w:numPr>
        <w:spacing w:after="0" w:line="384" w:lineRule="auto"/>
        <w:ind w:right="1" w:firstLine="480"/>
      </w:pPr>
      <w:r>
        <w:t>临时基金托管人：新任基金托管人产生之前，由中</w:t>
      </w:r>
      <w:r>
        <w:t>国证监会指定临时基金托管人；</w:t>
      </w:r>
      <w:r>
        <w:rPr>
          <w:rFonts w:ascii="Calibri" w:eastAsia="Calibri" w:hAnsi="Calibri" w:cs="Calibri"/>
        </w:rPr>
        <w:t xml:space="preserve"> </w:t>
      </w:r>
    </w:p>
    <w:p w14:paraId="1C6D4767" w14:textId="77777777" w:rsidR="002C1873" w:rsidRDefault="00941ABA">
      <w:pPr>
        <w:numPr>
          <w:ilvl w:val="0"/>
          <w:numId w:val="52"/>
        </w:numPr>
        <w:spacing w:after="1" w:line="383" w:lineRule="auto"/>
        <w:ind w:right="1" w:firstLine="480"/>
      </w:pPr>
      <w:r>
        <w:t>备案：基金份额持有人大会更换基金托管人的决议自表决通过之日起生效，生效后方可执行，且该决议应当自通过之日起五日内报中国证监会备案；</w:t>
      </w:r>
      <w:r>
        <w:rPr>
          <w:rFonts w:ascii="Calibri" w:eastAsia="Calibri" w:hAnsi="Calibri" w:cs="Calibri"/>
        </w:rPr>
        <w:t xml:space="preserve"> </w:t>
      </w:r>
    </w:p>
    <w:p w14:paraId="2758F23E" w14:textId="77777777" w:rsidR="002C1873" w:rsidRDefault="00941ABA">
      <w:pPr>
        <w:numPr>
          <w:ilvl w:val="0"/>
          <w:numId w:val="52"/>
        </w:numPr>
        <w:spacing w:after="0" w:line="384" w:lineRule="auto"/>
        <w:ind w:right="1" w:firstLine="480"/>
      </w:pPr>
      <w:r>
        <w:t>公告：基金托管人更换后，由基金管理人在更换基金托管人的基金份额持有人大会决议生效后</w:t>
      </w:r>
      <w:r>
        <w:t xml:space="preserve"> </w:t>
      </w:r>
      <w:r>
        <w:rPr>
          <w:rFonts w:ascii="Calibri" w:eastAsia="Calibri" w:hAnsi="Calibri" w:cs="Calibri"/>
        </w:rPr>
        <w:t xml:space="preserve">2 </w:t>
      </w:r>
      <w:r>
        <w:t>日内在规定媒介公告；</w:t>
      </w:r>
      <w:r>
        <w:rPr>
          <w:rFonts w:ascii="Calibri" w:eastAsia="Calibri" w:hAnsi="Calibri" w:cs="Calibri"/>
        </w:rPr>
        <w:t xml:space="preserve"> </w:t>
      </w:r>
    </w:p>
    <w:p w14:paraId="1A51F45D" w14:textId="77777777" w:rsidR="002C1873" w:rsidRDefault="00941ABA">
      <w:pPr>
        <w:numPr>
          <w:ilvl w:val="0"/>
          <w:numId w:val="52"/>
        </w:numPr>
        <w:spacing w:after="15" w:line="371" w:lineRule="auto"/>
        <w:ind w:right="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Calibri" w:eastAsia="Calibri" w:hAnsi="Calibri" w:cs="Calibri"/>
        </w:rPr>
        <w:t xml:space="preserve">  </w:t>
      </w:r>
    </w:p>
    <w:p w14:paraId="55186455" w14:textId="77777777" w:rsidR="002C1873" w:rsidRDefault="00941ABA">
      <w:pPr>
        <w:numPr>
          <w:ilvl w:val="0"/>
          <w:numId w:val="52"/>
        </w:numPr>
        <w:spacing w:after="16" w:line="371" w:lineRule="auto"/>
        <w:ind w:right="1" w:firstLine="480"/>
      </w:pPr>
      <w:r>
        <w:t>审计：基金托管人职责终止的，</w:t>
      </w:r>
      <w:r>
        <w:t>应当按照法律法规规定聘请符合《证券法》规定的会计师事务所对基金财产进行审计，并将审计结果予以公告，同时报中国证监会备案，审计费用从基金财产中列支。</w:t>
      </w:r>
      <w:r>
        <w:rPr>
          <w:rFonts w:ascii="Calibri" w:eastAsia="Calibri" w:hAnsi="Calibri" w:cs="Calibri"/>
        </w:rPr>
        <w:t xml:space="preserve"> </w:t>
      </w:r>
    </w:p>
    <w:p w14:paraId="23CDF4D6" w14:textId="77777777" w:rsidR="002C1873" w:rsidRDefault="00941ABA">
      <w:pPr>
        <w:ind w:left="490" w:right="1"/>
      </w:pPr>
      <w:r>
        <w:t>（三）基金管理人与基金托管人同时更换的条件和程序。</w:t>
      </w:r>
      <w:r>
        <w:rPr>
          <w:rFonts w:ascii="Calibri" w:eastAsia="Calibri" w:hAnsi="Calibri" w:cs="Calibri"/>
        </w:rPr>
        <w:t xml:space="preserve"> </w:t>
      </w:r>
    </w:p>
    <w:p w14:paraId="2F36750F" w14:textId="77777777" w:rsidR="002C1873" w:rsidRDefault="00941ABA">
      <w:pPr>
        <w:numPr>
          <w:ilvl w:val="0"/>
          <w:numId w:val="53"/>
        </w:numPr>
        <w:ind w:right="1" w:hanging="362"/>
      </w:pPr>
      <w:r>
        <w:t>提名：如果基金管理人和基金托管人同时更换，由单独或合计持有基金</w:t>
      </w:r>
    </w:p>
    <w:p w14:paraId="57358695" w14:textId="77777777" w:rsidR="002C1873" w:rsidRDefault="00941ABA">
      <w:pPr>
        <w:ind w:left="-5" w:right="1"/>
      </w:pPr>
      <w:r>
        <w:t>总份额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）的基金份额持有人提名新的基金管理人和基金托管人；</w:t>
      </w:r>
      <w:r>
        <w:rPr>
          <w:rFonts w:ascii="Calibri" w:eastAsia="Calibri" w:hAnsi="Calibri" w:cs="Calibri"/>
        </w:rPr>
        <w:t xml:space="preserve"> </w:t>
      </w:r>
    </w:p>
    <w:p w14:paraId="3B78DC91" w14:textId="77777777" w:rsidR="002C1873" w:rsidRDefault="00941ABA">
      <w:pPr>
        <w:numPr>
          <w:ilvl w:val="0"/>
          <w:numId w:val="53"/>
        </w:numPr>
        <w:spacing w:after="0" w:line="384" w:lineRule="auto"/>
        <w:ind w:right="1" w:hanging="362"/>
      </w:pPr>
      <w:r>
        <w:t>基金管理人和基金托管人的更换分别按上述程序进行；</w:t>
      </w:r>
      <w:r>
        <w:rPr>
          <w:rFonts w:ascii="Calibri" w:eastAsia="Calibri" w:hAnsi="Calibri" w:cs="Calibri"/>
        </w:rPr>
        <w:t xml:space="preserve"> 3</w:t>
      </w:r>
      <w:r>
        <w:t>、</w:t>
      </w:r>
      <w:r>
        <w:t>公告：新任基金管理人和新任基金托管人应在更换基金管理人和基金托管人的基金份额持有人大会决议生效后</w:t>
      </w:r>
      <w:r>
        <w:t xml:space="preserve"> </w:t>
      </w:r>
      <w:r>
        <w:rPr>
          <w:rFonts w:ascii="Calibri" w:eastAsia="Calibri" w:hAnsi="Calibri" w:cs="Calibri"/>
        </w:rPr>
        <w:t xml:space="preserve">2 </w:t>
      </w:r>
      <w:r>
        <w:t>日内在规定媒介上联合公告。</w:t>
      </w:r>
      <w:r>
        <w:rPr>
          <w:rFonts w:ascii="Calibri" w:eastAsia="Calibri" w:hAnsi="Calibri" w:cs="Calibri"/>
        </w:rPr>
        <w:t xml:space="preserve"> </w:t>
      </w:r>
    </w:p>
    <w:p w14:paraId="26B289BC" w14:textId="77777777" w:rsidR="002C1873" w:rsidRDefault="00941ABA">
      <w:pPr>
        <w:numPr>
          <w:ilvl w:val="0"/>
          <w:numId w:val="54"/>
        </w:numPr>
        <w:spacing w:after="30" w:line="360" w:lineRule="auto"/>
        <w:ind w:right="1"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Calibri" w:eastAsia="Calibri" w:hAnsi="Calibri" w:cs="Calibri"/>
        </w:rPr>
        <w:t xml:space="preserve"> </w:t>
      </w:r>
    </w:p>
    <w:p w14:paraId="2A5AA9B8" w14:textId="77777777" w:rsidR="002C1873" w:rsidRDefault="00941ABA">
      <w:pPr>
        <w:numPr>
          <w:ilvl w:val="0"/>
          <w:numId w:val="54"/>
        </w:numPr>
        <w:spacing w:after="25" w:line="360" w:lineRule="auto"/>
        <w:ind w:right="1" w:firstLine="480"/>
      </w:pPr>
      <w:r>
        <w:t>新任或临时基金管理人接收基金管理业务或新任或临时基金托管人接收基金财产和基金托管业务前，原基金管理人或原基金托管人应依据</w:t>
      </w:r>
      <w:r>
        <w:t>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Calibri" w:eastAsia="Calibri" w:hAnsi="Calibri" w:cs="Calibri"/>
        </w:rPr>
        <w:t xml:space="preserve"> </w:t>
      </w:r>
    </w:p>
    <w:p w14:paraId="732DC910" w14:textId="77777777" w:rsidR="002C1873" w:rsidRDefault="00941ABA">
      <w:pPr>
        <w:spacing w:after="0"/>
        <w:ind w:left="480" w:firstLine="0"/>
      </w:pPr>
      <w:r>
        <w:rPr>
          <w:rFonts w:ascii="Calibri" w:eastAsia="Calibri" w:hAnsi="Calibri" w:cs="Calibri"/>
        </w:rPr>
        <w:t xml:space="preserve"> </w:t>
      </w:r>
      <w:r>
        <w:br w:type="page"/>
      </w:r>
    </w:p>
    <w:p w14:paraId="3E87671E" w14:textId="77777777" w:rsidR="002C1873" w:rsidRDefault="00941ABA">
      <w:pPr>
        <w:pStyle w:val="1"/>
        <w:ind w:left="247" w:right="477"/>
      </w:pPr>
      <w:bookmarkStart w:id="9" w:name="_Toc7453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B8BD0EC" w14:textId="77777777" w:rsidR="002C1873" w:rsidRDefault="00941ABA">
      <w:pPr>
        <w:spacing w:after="159"/>
        <w:ind w:left="0" w:firstLine="0"/>
      </w:pPr>
      <w:r>
        <w:rPr>
          <w:rFonts w:ascii="Calibri" w:eastAsia="Calibri" w:hAnsi="Calibri" w:cs="Calibri"/>
        </w:rPr>
        <w:t xml:space="preserve"> </w:t>
      </w:r>
    </w:p>
    <w:p w14:paraId="6DDAE491" w14:textId="77777777" w:rsidR="002C1873" w:rsidRDefault="00941ABA">
      <w:pPr>
        <w:spacing w:after="29" w:line="360" w:lineRule="auto"/>
        <w:ind w:left="-15" w:right="1" w:firstLine="480"/>
      </w:pPr>
      <w:r>
        <w:t>基金托管人和基金管理人按照《基金法》、《基金合同》及其他有关规定订立托管协议。</w:t>
      </w:r>
      <w:r>
        <w:rPr>
          <w:rFonts w:ascii="Calibri" w:eastAsia="Calibri" w:hAnsi="Calibri" w:cs="Calibri"/>
        </w:rPr>
        <w:t xml:space="preserve"> </w:t>
      </w:r>
    </w:p>
    <w:p w14:paraId="017F922E" w14:textId="77777777" w:rsidR="002C1873" w:rsidRDefault="00941ABA">
      <w:pPr>
        <w:spacing w:line="359" w:lineRule="auto"/>
        <w:ind w:left="-15" w:right="1"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Calibri" w:eastAsia="Calibri" w:hAnsi="Calibri" w:cs="Calibri"/>
        </w:rPr>
        <w:t xml:space="preserve"> </w:t>
      </w:r>
      <w:r>
        <w:br w:type="page"/>
      </w:r>
    </w:p>
    <w:p w14:paraId="161799CC" w14:textId="77777777" w:rsidR="002C1873" w:rsidRDefault="00941ABA">
      <w:pPr>
        <w:pStyle w:val="1"/>
        <w:ind w:left="247" w:right="478"/>
      </w:pPr>
      <w:bookmarkStart w:id="10" w:name="_Toc7453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273EB99" w14:textId="77777777" w:rsidR="002C1873" w:rsidRDefault="00941ABA">
      <w:pPr>
        <w:spacing w:after="159"/>
        <w:ind w:left="0" w:firstLine="0"/>
      </w:pPr>
      <w:r>
        <w:rPr>
          <w:rFonts w:ascii="Calibri" w:eastAsia="Calibri" w:hAnsi="Calibri" w:cs="Calibri"/>
        </w:rPr>
        <w:t xml:space="preserve"> </w:t>
      </w:r>
    </w:p>
    <w:p w14:paraId="54220C4F" w14:textId="77777777" w:rsidR="002C1873" w:rsidRDefault="00941ABA">
      <w:pPr>
        <w:numPr>
          <w:ilvl w:val="0"/>
          <w:numId w:val="55"/>
        </w:numPr>
        <w:ind w:right="1" w:hanging="480"/>
      </w:pPr>
      <w:r>
        <w:t>基金的份额登记业务</w:t>
      </w:r>
      <w:r>
        <w:rPr>
          <w:rFonts w:ascii="Calibri" w:eastAsia="Calibri" w:hAnsi="Calibri" w:cs="Calibri"/>
        </w:rPr>
        <w:t xml:space="preserve"> </w:t>
      </w:r>
    </w:p>
    <w:p w14:paraId="393F0BFA" w14:textId="77777777" w:rsidR="002C1873" w:rsidRDefault="00941ABA">
      <w:pPr>
        <w:spacing w:after="0" w:line="360" w:lineRule="auto"/>
        <w:ind w:left="-15" w:right="1" w:firstLine="480"/>
      </w:pPr>
      <w:r>
        <w:t>本基金的登记业务指本基金登记、存管、过户、清算和结算业务，具体内容包括投资人基金账户的建立和管理、基金份额登记、基金销售业务的确认、清算</w:t>
      </w:r>
    </w:p>
    <w:p w14:paraId="42BB4CBD" w14:textId="77777777" w:rsidR="002C1873" w:rsidRDefault="00941ABA">
      <w:pPr>
        <w:ind w:left="-5" w:right="1"/>
      </w:pPr>
      <w:r>
        <w:t>和结算、代理发放红利、建立并保管基金份额持有人名册和办理非交易过户等。</w:t>
      </w:r>
      <w:r>
        <w:rPr>
          <w:rFonts w:ascii="Calibri" w:eastAsia="Calibri" w:hAnsi="Calibri" w:cs="Calibri"/>
        </w:rPr>
        <w:t xml:space="preserve"> </w:t>
      </w:r>
    </w:p>
    <w:p w14:paraId="267BBD1D" w14:textId="77777777" w:rsidR="002C1873" w:rsidRDefault="00941ABA">
      <w:pPr>
        <w:numPr>
          <w:ilvl w:val="0"/>
          <w:numId w:val="55"/>
        </w:numPr>
        <w:ind w:right="1" w:hanging="480"/>
      </w:pPr>
      <w:r>
        <w:t>基金登记业务办理机构</w:t>
      </w:r>
      <w:r>
        <w:rPr>
          <w:rFonts w:ascii="Calibri" w:eastAsia="Calibri" w:hAnsi="Calibri" w:cs="Calibri"/>
        </w:rPr>
        <w:t xml:space="preserve"> </w:t>
      </w:r>
    </w:p>
    <w:p w14:paraId="7412BBD4" w14:textId="77777777" w:rsidR="002C1873" w:rsidRDefault="00941ABA">
      <w:pPr>
        <w:spacing w:after="31" w:line="360" w:lineRule="auto"/>
        <w:ind w:left="-15" w:right="1"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Calibri" w:eastAsia="Calibri" w:hAnsi="Calibri" w:cs="Calibri"/>
        </w:rPr>
        <w:t xml:space="preserve"> </w:t>
      </w:r>
    </w:p>
    <w:p w14:paraId="0DBC99FF" w14:textId="77777777" w:rsidR="002C1873" w:rsidRDefault="00941ABA">
      <w:pPr>
        <w:numPr>
          <w:ilvl w:val="0"/>
          <w:numId w:val="55"/>
        </w:numPr>
        <w:ind w:right="1" w:hanging="480"/>
      </w:pPr>
      <w:r>
        <w:t>基金登记机构的权利</w:t>
      </w:r>
      <w:r>
        <w:rPr>
          <w:rFonts w:ascii="Calibri" w:eastAsia="Calibri" w:hAnsi="Calibri" w:cs="Calibri"/>
        </w:rPr>
        <w:t xml:space="preserve"> </w:t>
      </w:r>
    </w:p>
    <w:p w14:paraId="176C875B" w14:textId="77777777" w:rsidR="002C1873" w:rsidRDefault="00941ABA">
      <w:pPr>
        <w:ind w:left="490" w:right="1"/>
      </w:pPr>
      <w:r>
        <w:t>基金登记机构享有以下权利：</w:t>
      </w:r>
      <w:r>
        <w:rPr>
          <w:rFonts w:ascii="Calibri" w:eastAsia="Calibri" w:hAnsi="Calibri" w:cs="Calibri"/>
        </w:rPr>
        <w:t xml:space="preserve"> </w:t>
      </w:r>
    </w:p>
    <w:p w14:paraId="39917EFB" w14:textId="77777777" w:rsidR="002C1873" w:rsidRDefault="00941ABA">
      <w:pPr>
        <w:numPr>
          <w:ilvl w:val="0"/>
          <w:numId w:val="56"/>
        </w:numPr>
        <w:ind w:right="1" w:firstLine="480"/>
      </w:pPr>
      <w:r>
        <w:t>取得登记费；</w:t>
      </w:r>
      <w:r>
        <w:rPr>
          <w:rFonts w:ascii="Calibri" w:eastAsia="Calibri" w:hAnsi="Calibri" w:cs="Calibri"/>
        </w:rPr>
        <w:t xml:space="preserve"> </w:t>
      </w:r>
    </w:p>
    <w:p w14:paraId="1DC1439E" w14:textId="77777777" w:rsidR="002C1873" w:rsidRDefault="00941ABA">
      <w:pPr>
        <w:numPr>
          <w:ilvl w:val="0"/>
          <w:numId w:val="56"/>
        </w:numPr>
        <w:ind w:right="1" w:firstLine="480"/>
      </w:pPr>
      <w:r>
        <w:t>建立和管理投资者基金账户；</w:t>
      </w:r>
      <w:r>
        <w:rPr>
          <w:rFonts w:ascii="Calibri" w:eastAsia="Calibri" w:hAnsi="Calibri" w:cs="Calibri"/>
        </w:rPr>
        <w:t xml:space="preserve"> </w:t>
      </w:r>
    </w:p>
    <w:p w14:paraId="1A4BD579" w14:textId="77777777" w:rsidR="002C1873" w:rsidRDefault="00941ABA">
      <w:pPr>
        <w:numPr>
          <w:ilvl w:val="0"/>
          <w:numId w:val="56"/>
        </w:numPr>
        <w:ind w:right="1" w:firstLine="480"/>
      </w:pPr>
      <w:r>
        <w:t>保管基金份额持有人开户资料、交易资料、基金份额持有人名册等；</w:t>
      </w:r>
      <w:r>
        <w:rPr>
          <w:rFonts w:ascii="Calibri" w:eastAsia="Calibri" w:hAnsi="Calibri" w:cs="Calibri"/>
        </w:rPr>
        <w:t xml:space="preserve"> </w:t>
      </w:r>
    </w:p>
    <w:p w14:paraId="6A494AF6" w14:textId="77777777" w:rsidR="002C1873" w:rsidRDefault="00941ABA">
      <w:pPr>
        <w:numPr>
          <w:ilvl w:val="0"/>
          <w:numId w:val="56"/>
        </w:numPr>
        <w:spacing w:after="0" w:line="383" w:lineRule="auto"/>
        <w:ind w:right="1" w:firstLine="480"/>
      </w:pPr>
      <w:r>
        <w:t>在法律法规允许的范围内，对登记业务的办理时间进行调整，并依照有关规定于开始实施前在规定媒介上公告；</w:t>
      </w:r>
      <w:r>
        <w:rPr>
          <w:rFonts w:ascii="Calibri" w:eastAsia="Calibri" w:hAnsi="Calibri" w:cs="Calibri"/>
        </w:rPr>
        <w:t xml:space="preserve"> </w:t>
      </w:r>
    </w:p>
    <w:p w14:paraId="18CDAE90" w14:textId="77777777" w:rsidR="002C1873" w:rsidRDefault="00941ABA">
      <w:pPr>
        <w:numPr>
          <w:ilvl w:val="0"/>
          <w:numId w:val="56"/>
        </w:numPr>
        <w:ind w:right="1" w:firstLine="480"/>
      </w:pPr>
      <w:r>
        <w:t>法律法规及中国证监会规定的和《基金合同》约定的其他权利。</w:t>
      </w:r>
      <w:r>
        <w:rPr>
          <w:rFonts w:ascii="Calibri" w:eastAsia="Calibri" w:hAnsi="Calibri" w:cs="Calibri"/>
        </w:rPr>
        <w:t xml:space="preserve"> </w:t>
      </w:r>
    </w:p>
    <w:p w14:paraId="25AE9312" w14:textId="77777777" w:rsidR="002C1873" w:rsidRDefault="00941ABA">
      <w:pPr>
        <w:ind w:left="490" w:right="1"/>
      </w:pPr>
      <w:r>
        <w:t>四、基金登记机构的义务</w:t>
      </w:r>
      <w:r>
        <w:rPr>
          <w:rFonts w:ascii="Calibri" w:eastAsia="Calibri" w:hAnsi="Calibri" w:cs="Calibri"/>
        </w:rPr>
        <w:t xml:space="preserve"> </w:t>
      </w:r>
    </w:p>
    <w:p w14:paraId="354CDB54" w14:textId="77777777" w:rsidR="002C1873" w:rsidRDefault="00941ABA">
      <w:pPr>
        <w:ind w:left="490" w:right="1"/>
      </w:pPr>
      <w:r>
        <w:t>基金登记机构承担以下义务：</w:t>
      </w:r>
      <w:r>
        <w:rPr>
          <w:rFonts w:ascii="Calibri" w:eastAsia="Calibri" w:hAnsi="Calibri" w:cs="Calibri"/>
        </w:rPr>
        <w:t xml:space="preserve"> </w:t>
      </w:r>
    </w:p>
    <w:p w14:paraId="6086EB6C" w14:textId="77777777" w:rsidR="002C1873" w:rsidRDefault="00941ABA">
      <w:pPr>
        <w:numPr>
          <w:ilvl w:val="0"/>
          <w:numId w:val="57"/>
        </w:numPr>
        <w:ind w:right="1" w:firstLine="475"/>
      </w:pPr>
      <w:r>
        <w:t>配备足够的专业人员办理本基金份额的登记业务；</w:t>
      </w:r>
      <w:r>
        <w:rPr>
          <w:rFonts w:ascii="Calibri" w:eastAsia="Calibri" w:hAnsi="Calibri" w:cs="Calibri"/>
        </w:rPr>
        <w:t xml:space="preserve"> </w:t>
      </w:r>
    </w:p>
    <w:p w14:paraId="33027A22" w14:textId="77777777" w:rsidR="002C1873" w:rsidRDefault="00941ABA">
      <w:pPr>
        <w:numPr>
          <w:ilvl w:val="0"/>
          <w:numId w:val="57"/>
        </w:numPr>
        <w:spacing w:after="0" w:line="384" w:lineRule="auto"/>
        <w:ind w:right="1" w:firstLine="475"/>
      </w:pPr>
      <w:r>
        <w:t>严格按照法律法规和《基金合同》规定的条件办理本基金基金份额的登记业务；</w:t>
      </w:r>
      <w:r>
        <w:rPr>
          <w:rFonts w:ascii="Calibri" w:eastAsia="Calibri" w:hAnsi="Calibri" w:cs="Calibri"/>
        </w:rPr>
        <w:t xml:space="preserve"> </w:t>
      </w:r>
    </w:p>
    <w:p w14:paraId="01143369" w14:textId="77777777" w:rsidR="002C1873" w:rsidRDefault="00941ABA">
      <w:pPr>
        <w:numPr>
          <w:ilvl w:val="0"/>
          <w:numId w:val="57"/>
        </w:numPr>
        <w:spacing w:after="15" w:line="371" w:lineRule="auto"/>
        <w:ind w:right="1" w:firstLine="475"/>
      </w:pPr>
      <w:r>
        <w:t>妥善保存登记数据，并将基金份额持有人名称、身份信息及基金份额明细等数据备份至中国证监会认定的机构。其保存期限自基金账户销户之日起不得少于</w:t>
      </w:r>
      <w:r>
        <w:t xml:space="preserve"> </w:t>
      </w:r>
      <w:r>
        <w:rPr>
          <w:rFonts w:ascii="Calibri" w:eastAsia="Calibri" w:hAnsi="Calibri" w:cs="Calibri"/>
        </w:rPr>
        <w:t xml:space="preserve">20 </w:t>
      </w:r>
      <w:r>
        <w:t>年；</w:t>
      </w:r>
      <w:r>
        <w:rPr>
          <w:rFonts w:ascii="Calibri" w:eastAsia="Calibri" w:hAnsi="Calibri" w:cs="Calibri"/>
        </w:rPr>
        <w:t xml:space="preserve"> </w:t>
      </w:r>
    </w:p>
    <w:p w14:paraId="7F04FA70" w14:textId="77777777" w:rsidR="002C1873" w:rsidRDefault="00941ABA">
      <w:pPr>
        <w:numPr>
          <w:ilvl w:val="0"/>
          <w:numId w:val="57"/>
        </w:numPr>
        <w:spacing w:after="30" w:line="360" w:lineRule="auto"/>
        <w:ind w:right="1" w:firstLine="475"/>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Calibri" w:eastAsia="Calibri" w:hAnsi="Calibri" w:cs="Calibri"/>
        </w:rPr>
        <w:t xml:space="preserve"> </w:t>
      </w:r>
    </w:p>
    <w:p w14:paraId="7D089CD6" w14:textId="77777777" w:rsidR="002C1873" w:rsidRDefault="00941ABA">
      <w:pPr>
        <w:numPr>
          <w:ilvl w:val="0"/>
          <w:numId w:val="57"/>
        </w:numPr>
        <w:spacing w:after="0" w:line="383" w:lineRule="auto"/>
        <w:ind w:right="1" w:firstLine="475"/>
      </w:pPr>
      <w:r>
        <w:t>按《基金合同》及招募说明书规定为投资者办理非交易过户业务、提供其他必要的服务；</w:t>
      </w:r>
      <w:r>
        <w:rPr>
          <w:rFonts w:ascii="Calibri" w:eastAsia="Calibri" w:hAnsi="Calibri" w:cs="Calibri"/>
        </w:rPr>
        <w:t xml:space="preserve"> </w:t>
      </w:r>
    </w:p>
    <w:p w14:paraId="4E75B6C0" w14:textId="77777777" w:rsidR="002C1873" w:rsidRDefault="00941ABA">
      <w:pPr>
        <w:numPr>
          <w:ilvl w:val="0"/>
          <w:numId w:val="57"/>
        </w:numPr>
        <w:ind w:right="1" w:firstLine="475"/>
      </w:pPr>
      <w:r>
        <w:t>接受基金管理</w:t>
      </w:r>
      <w:r>
        <w:t>人的监督；</w:t>
      </w:r>
      <w:r>
        <w:rPr>
          <w:rFonts w:ascii="Calibri" w:eastAsia="Calibri" w:hAnsi="Calibri" w:cs="Calibri"/>
        </w:rPr>
        <w:t xml:space="preserve"> </w:t>
      </w:r>
    </w:p>
    <w:p w14:paraId="14F0CB14" w14:textId="77777777" w:rsidR="002C1873" w:rsidRDefault="00941ABA">
      <w:pPr>
        <w:numPr>
          <w:ilvl w:val="0"/>
          <w:numId w:val="57"/>
        </w:numPr>
        <w:ind w:right="1" w:firstLine="475"/>
      </w:pPr>
      <w:r>
        <w:t>法律法规及中国证监会规定的和《基金合同》约定的其他义务。</w:t>
      </w:r>
      <w:r>
        <w:rPr>
          <w:rFonts w:ascii="Calibri" w:eastAsia="Calibri" w:hAnsi="Calibri" w:cs="Calibri"/>
        </w:rPr>
        <w:t xml:space="preserve"> </w:t>
      </w:r>
      <w:r>
        <w:br w:type="page"/>
      </w:r>
    </w:p>
    <w:p w14:paraId="74AB843F" w14:textId="77777777" w:rsidR="002C1873" w:rsidRDefault="00941ABA">
      <w:pPr>
        <w:pStyle w:val="1"/>
        <w:ind w:left="247" w:right="479"/>
      </w:pPr>
      <w:bookmarkStart w:id="11" w:name="_Toc7453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2FD57C0" w14:textId="77777777" w:rsidR="002C1873" w:rsidRDefault="00941ABA">
      <w:pPr>
        <w:spacing w:after="157"/>
        <w:ind w:left="480" w:firstLine="0"/>
      </w:pPr>
      <w:r>
        <w:rPr>
          <w:rFonts w:ascii="Calibri" w:eastAsia="Calibri" w:hAnsi="Calibri" w:cs="Calibri"/>
        </w:rPr>
        <w:t xml:space="preserve"> </w:t>
      </w:r>
    </w:p>
    <w:p w14:paraId="7C1C4C1E" w14:textId="77777777" w:rsidR="002C1873" w:rsidRDefault="00941ABA">
      <w:pPr>
        <w:numPr>
          <w:ilvl w:val="0"/>
          <w:numId w:val="58"/>
        </w:numPr>
        <w:ind w:right="1" w:hanging="480"/>
      </w:pPr>
      <w:r>
        <w:t>投资目标</w:t>
      </w:r>
      <w:r>
        <w:rPr>
          <w:rFonts w:ascii="Calibri" w:eastAsia="Calibri" w:hAnsi="Calibri" w:cs="Calibri"/>
        </w:rPr>
        <w:t xml:space="preserve"> </w:t>
      </w:r>
    </w:p>
    <w:p w14:paraId="64A12657" w14:textId="77777777" w:rsidR="002C1873" w:rsidRDefault="00941ABA">
      <w:pPr>
        <w:spacing w:after="0" w:line="360" w:lineRule="auto"/>
        <w:ind w:left="-15" w:right="1" w:firstLine="480"/>
      </w:pPr>
      <w:r>
        <w:t>秉承价值投资理念，在中国经济增长新模式下，在中华民族伟大复兴的大背景下，积极投资于具有核心竞争力的、且拥有持续高速成长潜力的公司。在有效、</w:t>
      </w:r>
    </w:p>
    <w:p w14:paraId="1548B2CC" w14:textId="77777777" w:rsidR="002C1873" w:rsidRDefault="00941ABA">
      <w:pPr>
        <w:ind w:left="-5" w:right="1"/>
      </w:pPr>
      <w:r>
        <w:t>合理控制各种风险的前提下，力争为投资者寻求长期稳定的、更好的资产回报。</w:t>
      </w:r>
      <w:r>
        <w:rPr>
          <w:rFonts w:ascii="Calibri" w:eastAsia="Calibri" w:hAnsi="Calibri" w:cs="Calibri"/>
        </w:rPr>
        <w:t xml:space="preserve"> </w:t>
      </w:r>
    </w:p>
    <w:p w14:paraId="20FFF1C3" w14:textId="77777777" w:rsidR="002C1873" w:rsidRDefault="00941ABA">
      <w:pPr>
        <w:numPr>
          <w:ilvl w:val="0"/>
          <w:numId w:val="58"/>
        </w:numPr>
        <w:ind w:right="1" w:hanging="480"/>
      </w:pPr>
      <w:r>
        <w:t>投资范围</w:t>
      </w:r>
      <w:r>
        <w:rPr>
          <w:rFonts w:ascii="Calibri" w:eastAsia="Calibri" w:hAnsi="Calibri" w:cs="Calibri"/>
        </w:rPr>
        <w:t xml:space="preserve"> </w:t>
      </w:r>
    </w:p>
    <w:p w14:paraId="15EA7B6B" w14:textId="77777777" w:rsidR="002C1873" w:rsidRDefault="00941ABA">
      <w:pPr>
        <w:spacing w:after="33" w:line="360" w:lineRule="auto"/>
        <w:ind w:left="-15" w:right="1" w:firstLine="480"/>
      </w:pPr>
      <w:r>
        <w:t>本基金的投资范围主要为具有良好流动性的金融工具，包括国内依法发行上市的股票及存托凭证（含主板、创业板及其他经中国证监会核准或注册上市的股票及存托凭证）、内地与香港股票市场交易互联互通机制允许买卖的相关证券市场股票、债券（包括国债、金融债、企业债、公司债、央行票据、中期票据、短期融资券（含超短期融资券）、政府支持债券、地方政府债券、可转换债券（含可分离交易可转换债券）、可交换债券、公开发行的次级债）、债券回购、资产支持证券、银行存款、同业存单、股指期货、股票期权、国债期货以及法律法规或中国证监会允许基金投资的</w:t>
      </w:r>
      <w:r>
        <w:t>其他金融工具（但须符合中国证监会相关规定）。</w:t>
      </w:r>
      <w:r>
        <w:rPr>
          <w:rFonts w:ascii="Calibri" w:eastAsia="Calibri" w:hAnsi="Calibri" w:cs="Calibri"/>
        </w:rPr>
        <w:t xml:space="preserve"> </w:t>
      </w:r>
    </w:p>
    <w:p w14:paraId="5F8D667A" w14:textId="77777777" w:rsidR="002C1873" w:rsidRDefault="00941ABA">
      <w:pPr>
        <w:spacing w:after="15" w:line="371" w:lineRule="auto"/>
        <w:ind w:left="-15" w:right="128" w:firstLine="470"/>
        <w:jc w:val="both"/>
      </w:pPr>
      <w:r>
        <w:t>股票资产占基金资产的</w:t>
      </w:r>
      <w:r>
        <w:t xml:space="preserve"> </w:t>
      </w:r>
      <w:r>
        <w:rPr>
          <w:rFonts w:ascii="Calibri" w:eastAsia="Calibri" w:hAnsi="Calibri" w:cs="Calibri"/>
        </w:rPr>
        <w:t>60%-95%</w:t>
      </w:r>
      <w:r>
        <w:t>，港股通标的最高投资比例不超过股票资产的</w:t>
      </w:r>
      <w:r>
        <w:t xml:space="preserve"> </w:t>
      </w:r>
      <w:r>
        <w:rPr>
          <w:rFonts w:ascii="Calibri" w:eastAsia="Calibri" w:hAnsi="Calibri" w:cs="Calibri"/>
        </w:rPr>
        <w:t>50%</w:t>
      </w:r>
      <w:r>
        <w:t>。每个交易日日终在扣除股指期货、国债期货、股票期权合约需缴纳的保证金后，现金或到期日在一年期以内的政府债券不低于基金资产净值的</w:t>
      </w:r>
      <w:r>
        <w:t xml:space="preserve"> </w:t>
      </w:r>
      <w:r>
        <w:rPr>
          <w:rFonts w:ascii="Calibri" w:eastAsia="Calibri" w:hAnsi="Calibri" w:cs="Calibri"/>
        </w:rPr>
        <w:t>5%</w:t>
      </w:r>
      <w:r>
        <w:t>，其中现金不包括结算备付金、存出保证金和应收申购款等。股指期货、股票期权、国债期货的投资比例依照法律法规或监管机构的规定执行。</w:t>
      </w:r>
      <w:r>
        <w:rPr>
          <w:rFonts w:ascii="Calibri" w:eastAsia="Calibri" w:hAnsi="Calibri" w:cs="Calibri"/>
        </w:rPr>
        <w:t xml:space="preserve"> </w:t>
      </w:r>
    </w:p>
    <w:p w14:paraId="4EA12F69" w14:textId="77777777" w:rsidR="002C1873" w:rsidRDefault="00941ABA">
      <w:pPr>
        <w:spacing w:after="15" w:line="371" w:lineRule="auto"/>
        <w:ind w:left="-15" w:right="229" w:firstLine="470"/>
        <w:jc w:val="both"/>
      </w:pPr>
      <w:r>
        <w:t>如法律法规或监管机构以后允许基金投资其他品种或对投资比例要求发生变更，基金管理人在履行适当程序后，可以相应调整本基金的</w:t>
      </w:r>
      <w:r>
        <w:t>投资范围和投资比例规定。</w:t>
      </w:r>
      <w:r>
        <w:rPr>
          <w:rFonts w:ascii="Calibri" w:eastAsia="Calibri" w:hAnsi="Calibri" w:cs="Calibri"/>
        </w:rPr>
        <w:t xml:space="preserve"> </w:t>
      </w:r>
    </w:p>
    <w:p w14:paraId="18A4A7DD" w14:textId="77777777" w:rsidR="002C1873" w:rsidRDefault="00941ABA">
      <w:pPr>
        <w:numPr>
          <w:ilvl w:val="0"/>
          <w:numId w:val="58"/>
        </w:numPr>
        <w:ind w:right="1" w:hanging="480"/>
      </w:pPr>
      <w:r>
        <w:t>投资策略</w:t>
      </w:r>
      <w:r>
        <w:rPr>
          <w:rFonts w:ascii="Calibri" w:eastAsia="Calibri" w:hAnsi="Calibri" w:cs="Calibri"/>
        </w:rPr>
        <w:t xml:space="preserve"> </w:t>
      </w:r>
    </w:p>
    <w:p w14:paraId="7FC87F28" w14:textId="77777777" w:rsidR="002C1873" w:rsidRDefault="00941ABA">
      <w:pPr>
        <w:numPr>
          <w:ilvl w:val="0"/>
          <w:numId w:val="59"/>
        </w:numPr>
        <w:ind w:right="1" w:hanging="362"/>
      </w:pPr>
      <w:r>
        <w:t>资产配置策略</w:t>
      </w:r>
      <w:r>
        <w:rPr>
          <w:rFonts w:ascii="Calibri" w:eastAsia="Calibri" w:hAnsi="Calibri" w:cs="Calibri"/>
        </w:rPr>
        <w:t xml:space="preserve"> </w:t>
      </w:r>
    </w:p>
    <w:p w14:paraId="49C3125F" w14:textId="77777777" w:rsidR="002C1873" w:rsidRDefault="00941ABA">
      <w:pPr>
        <w:spacing w:after="27" w:line="360" w:lineRule="auto"/>
        <w:ind w:left="-15" w:right="1" w:firstLine="480"/>
      </w:pPr>
      <w:r>
        <w:t>本基金将采用</w:t>
      </w:r>
      <w:r>
        <w:t>“</w:t>
      </w:r>
      <w:r>
        <w:t>自上而下</w:t>
      </w:r>
      <w:r>
        <w:t>”</w:t>
      </w:r>
      <w:r>
        <w:t>的分析方法，分析宏观经济的发展趋势，判断当前所处的经济周期阶段和货币政策变化的趋势，并利用当前股票市场的估值状况与国债收益率、利率变化趋势判断股票市场的估值合理程度，然后进行权益类资产与债券类资产、现金等大类资产之间的战略性配置。本基金综合分析和持续跟踪基本面、政策面、市场面等多方面因素（其中，基本面因素包括国民生产总值、居民消费价格指数、工业增加值、失业率水平、固定资产投资总量、发电量等宏观经济统计数据；政策面因素包括存款准备</w:t>
      </w:r>
      <w:r>
        <w:t>金率、存贷款利率、再贴现率、公开市场操作等货币政策、政府购买总量、转移支付水平以及税收政策等财政政策；市场面因素包括市场参与者情绪、市场资金供求变化、市场</w:t>
      </w:r>
      <w:r>
        <w:t xml:space="preserve"> </w:t>
      </w:r>
      <w:r>
        <w:rPr>
          <w:rFonts w:ascii="Calibri" w:eastAsia="Calibri" w:hAnsi="Calibri" w:cs="Calibri"/>
        </w:rPr>
        <w:t xml:space="preserve">P/E </w:t>
      </w:r>
      <w:r>
        <w:t>与历史平均水平的偏离程度等），结合全球宏观经济形势，研判国内外经济的发展趋势，并在严格控制投资组合风险的前提下，对组合中股票、债券、货币市场工具和法律法规或中国证监会允许基金投资的其他品种的投资比例进行战略配置和动态调整，以规避或分散市场风险，力争实现基金资产的中长期稳健增值。</w:t>
      </w:r>
      <w:r>
        <w:rPr>
          <w:rFonts w:ascii="Calibri" w:eastAsia="Calibri" w:hAnsi="Calibri" w:cs="Calibri"/>
        </w:rPr>
        <w:t xml:space="preserve"> </w:t>
      </w:r>
    </w:p>
    <w:p w14:paraId="5BA4B5A1" w14:textId="77777777" w:rsidR="002C1873" w:rsidRDefault="00941ABA">
      <w:pPr>
        <w:numPr>
          <w:ilvl w:val="0"/>
          <w:numId w:val="59"/>
        </w:numPr>
        <w:ind w:right="1" w:hanging="362"/>
      </w:pPr>
      <w:r>
        <w:t>股票及存托凭证投资策略</w:t>
      </w:r>
      <w:r>
        <w:rPr>
          <w:rFonts w:ascii="Calibri" w:eastAsia="Calibri" w:hAnsi="Calibri" w:cs="Calibri"/>
        </w:rPr>
        <w:t xml:space="preserve"> </w:t>
      </w:r>
    </w:p>
    <w:p w14:paraId="58D8C9A3" w14:textId="77777777" w:rsidR="002C1873" w:rsidRDefault="00941ABA">
      <w:pPr>
        <w:spacing w:after="30" w:line="360" w:lineRule="auto"/>
        <w:ind w:left="-15" w:right="1" w:firstLine="480"/>
      </w:pPr>
      <w:r>
        <w:t>本基金的股票投资对象是具有核心竞争力、在</w:t>
      </w:r>
      <w:r>
        <w:t>经济增长模式转变中具有持续高速成长潜力的优秀企业。</w:t>
      </w:r>
      <w:r>
        <w:rPr>
          <w:rFonts w:ascii="Calibri" w:eastAsia="Calibri" w:hAnsi="Calibri" w:cs="Calibri"/>
        </w:rPr>
        <w:t xml:space="preserve"> </w:t>
      </w:r>
    </w:p>
    <w:p w14:paraId="0FBC5E7D" w14:textId="77777777" w:rsidR="002C1873" w:rsidRDefault="00941ABA">
      <w:pPr>
        <w:spacing w:after="30" w:line="360" w:lineRule="auto"/>
        <w:ind w:left="-15" w:right="1" w:firstLine="480"/>
      </w:pPr>
      <w:r>
        <w:t>在股票投资中，本基金主要采用</w:t>
      </w:r>
      <w:r>
        <w:t>“</w:t>
      </w:r>
      <w:r>
        <w:t>自下而上</w:t>
      </w:r>
      <w:r>
        <w:t>”</w:t>
      </w:r>
      <w:r>
        <w:t>的策略，精选出具有持续竞争优势且估值有吸引力的股票，精心科学构建股票投资组合，并辅以严格的投资组合风险控制，以获得当期的较高投资收益。</w:t>
      </w:r>
      <w:r>
        <w:rPr>
          <w:rFonts w:ascii="Calibri" w:eastAsia="Calibri" w:hAnsi="Calibri" w:cs="Calibri"/>
        </w:rPr>
        <w:t xml:space="preserve"> </w:t>
      </w:r>
    </w:p>
    <w:p w14:paraId="4881A6F2" w14:textId="77777777" w:rsidR="002C1873" w:rsidRDefault="00941ABA">
      <w:pPr>
        <w:spacing w:after="27" w:line="360" w:lineRule="auto"/>
        <w:ind w:left="-15" w:right="1" w:firstLine="480"/>
      </w:pPr>
      <w:r>
        <w:t>本基金精选组合成份股的过程具体分为二个层次进行：第一层次，企业竞争优势评估。通过深入的案头分析和实地调研，发现在经营中具有一个或多个方面的持续竞争优势（如公司治理优势、管理层优势、生产优势、市场优势、技术优势、政策性优势等）、管理出色且财务透明稳健的企业；第二层次，估值精选。基于</w:t>
      </w:r>
      <w:r>
        <w:t>定性定量分析、动态静态指标相结合的原则，采用内在价值、相对价值、收购价值相结合的估值方法，选择股价没有充分反映价值的股票进行投资及组合管理。</w:t>
      </w:r>
      <w:r>
        <w:rPr>
          <w:rFonts w:ascii="Calibri" w:eastAsia="Calibri" w:hAnsi="Calibri" w:cs="Calibri"/>
        </w:rPr>
        <w:t xml:space="preserve"> </w:t>
      </w:r>
    </w:p>
    <w:p w14:paraId="30EE5AF8" w14:textId="77777777" w:rsidR="002C1873" w:rsidRDefault="00941ABA">
      <w:pPr>
        <w:ind w:left="490" w:right="1"/>
      </w:pPr>
      <w:r>
        <w:t>本基金投资存托凭证的策略依照上述上市交易的股票投资策略执行。</w:t>
      </w:r>
      <w:r>
        <w:rPr>
          <w:rFonts w:ascii="Calibri" w:eastAsia="Calibri" w:hAnsi="Calibri" w:cs="Calibri"/>
        </w:rPr>
        <w:t xml:space="preserve"> </w:t>
      </w:r>
    </w:p>
    <w:p w14:paraId="4324B9C1" w14:textId="77777777" w:rsidR="002C1873" w:rsidRDefault="00941ABA">
      <w:pPr>
        <w:ind w:left="490" w:right="1"/>
      </w:pPr>
      <w:r>
        <w:rPr>
          <w:rFonts w:ascii="Calibri" w:eastAsia="Calibri" w:hAnsi="Calibri" w:cs="Calibri"/>
        </w:rPr>
        <w:t>3</w:t>
      </w:r>
      <w:r>
        <w:t>、港股投资策略</w:t>
      </w:r>
      <w:r>
        <w:rPr>
          <w:rFonts w:ascii="Calibri" w:eastAsia="Calibri" w:hAnsi="Calibri" w:cs="Calibri"/>
        </w:rPr>
        <w:t xml:space="preserve"> </w:t>
      </w:r>
    </w:p>
    <w:p w14:paraId="72F6FCE6" w14:textId="77777777" w:rsidR="002C1873" w:rsidRDefault="00941ABA">
      <w:pPr>
        <w:ind w:left="490" w:right="1"/>
      </w:pPr>
      <w:r>
        <w:t>本基金将重点关注：</w:t>
      </w:r>
      <w:r>
        <w:rPr>
          <w:rFonts w:ascii="Calibri" w:eastAsia="Calibri" w:hAnsi="Calibri" w:cs="Calibri"/>
        </w:rPr>
        <w:t xml:space="preserve"> </w:t>
      </w:r>
    </w:p>
    <w:p w14:paraId="0850F0F4" w14:textId="77777777" w:rsidR="002C1873" w:rsidRDefault="00941ABA">
      <w:pPr>
        <w:ind w:left="490" w:right="1"/>
      </w:pPr>
      <w:r>
        <w:t>（</w:t>
      </w:r>
      <w:r>
        <w:rPr>
          <w:rFonts w:ascii="Calibri" w:eastAsia="Calibri" w:hAnsi="Calibri" w:cs="Calibri"/>
        </w:rPr>
        <w:t>1</w:t>
      </w:r>
      <w:r>
        <w:t>）</w:t>
      </w:r>
      <w:r>
        <w:rPr>
          <w:rFonts w:ascii="Calibri" w:eastAsia="Calibri" w:hAnsi="Calibri" w:cs="Calibri"/>
        </w:rPr>
        <w:t xml:space="preserve">A </w:t>
      </w:r>
      <w:r>
        <w:t>股稀缺性行业和个股；</w:t>
      </w:r>
      <w:r>
        <w:rPr>
          <w:rFonts w:ascii="Calibri" w:eastAsia="Calibri" w:hAnsi="Calibri" w:cs="Calibri"/>
        </w:rPr>
        <w:t xml:space="preserve">  </w:t>
      </w:r>
    </w:p>
    <w:p w14:paraId="24387B9C" w14:textId="77777777" w:rsidR="002C1873" w:rsidRDefault="00941ABA">
      <w:pPr>
        <w:numPr>
          <w:ilvl w:val="0"/>
          <w:numId w:val="60"/>
        </w:numPr>
        <w:ind w:right="1" w:hanging="602"/>
      </w:pPr>
      <w:r>
        <w:t>具有持续领先优势或核心竞争力的企业，这类企业应具有良好成长性</w:t>
      </w:r>
    </w:p>
    <w:p w14:paraId="25EAE7A4" w14:textId="77777777" w:rsidR="002C1873" w:rsidRDefault="00941ABA">
      <w:pPr>
        <w:ind w:left="-5" w:right="1"/>
      </w:pPr>
      <w:r>
        <w:t>或为市场龙头；</w:t>
      </w:r>
      <w:r>
        <w:rPr>
          <w:rFonts w:ascii="Calibri" w:eastAsia="Calibri" w:hAnsi="Calibri" w:cs="Calibri"/>
        </w:rPr>
        <w:t xml:space="preserve">  </w:t>
      </w:r>
    </w:p>
    <w:p w14:paraId="3FC53B7F" w14:textId="77777777" w:rsidR="002C1873" w:rsidRDefault="00941ABA">
      <w:pPr>
        <w:numPr>
          <w:ilvl w:val="0"/>
          <w:numId w:val="60"/>
        </w:numPr>
        <w:ind w:right="1" w:hanging="602"/>
      </w:pPr>
      <w:r>
        <w:t>符合内地政策和投资逻辑的主题性行业个股；</w:t>
      </w:r>
      <w:r>
        <w:rPr>
          <w:rFonts w:ascii="Calibri" w:eastAsia="Calibri" w:hAnsi="Calibri" w:cs="Calibri"/>
        </w:rPr>
        <w:t xml:space="preserve">  </w:t>
      </w:r>
    </w:p>
    <w:p w14:paraId="0C884477" w14:textId="77777777" w:rsidR="002C1873" w:rsidRDefault="00941ABA">
      <w:pPr>
        <w:numPr>
          <w:ilvl w:val="0"/>
          <w:numId w:val="60"/>
        </w:numPr>
        <w:ind w:right="1" w:hanging="602"/>
      </w:pPr>
      <w:r>
        <w:t>与</w:t>
      </w:r>
      <w:r>
        <w:t xml:space="preserve"> </w:t>
      </w:r>
      <w:r>
        <w:rPr>
          <w:rFonts w:ascii="Calibri" w:eastAsia="Calibri" w:hAnsi="Calibri" w:cs="Calibri"/>
        </w:rPr>
        <w:t xml:space="preserve">A </w:t>
      </w:r>
      <w:r>
        <w:t>股同类公司相比具有估值优势的公司。</w:t>
      </w:r>
      <w:r>
        <w:rPr>
          <w:rFonts w:ascii="Calibri" w:eastAsia="Calibri" w:hAnsi="Calibri" w:cs="Calibri"/>
        </w:rPr>
        <w:t xml:space="preserve"> </w:t>
      </w:r>
    </w:p>
    <w:p w14:paraId="62B74E16" w14:textId="77777777" w:rsidR="002C1873" w:rsidRDefault="00941ABA">
      <w:pPr>
        <w:ind w:left="490" w:right="1"/>
      </w:pPr>
      <w:r>
        <w:rPr>
          <w:rFonts w:ascii="Calibri" w:eastAsia="Calibri" w:hAnsi="Calibri" w:cs="Calibri"/>
        </w:rPr>
        <w:t>4</w:t>
      </w:r>
      <w:r>
        <w:t>、固定收益类投资策略</w:t>
      </w:r>
      <w:r>
        <w:rPr>
          <w:rFonts w:ascii="Calibri" w:eastAsia="Calibri" w:hAnsi="Calibri" w:cs="Calibri"/>
        </w:rPr>
        <w:t xml:space="preserve"> </w:t>
      </w:r>
    </w:p>
    <w:p w14:paraId="2D3B9F6C" w14:textId="77777777" w:rsidR="002C1873" w:rsidRDefault="00941ABA">
      <w:pPr>
        <w:spacing w:after="31" w:line="360" w:lineRule="auto"/>
        <w:ind w:left="-15" w:right="1" w:firstLine="480"/>
      </w:pPr>
      <w:r>
        <w:t>在债券组合构建方面，主要将根据对利率走势的预测、债券等级、债券的期限结构、风险结构、品种流动性的高低等因素，主要投资于以下债券：</w:t>
      </w:r>
      <w:r>
        <w:rPr>
          <w:rFonts w:ascii="Calibri" w:eastAsia="Calibri" w:hAnsi="Calibri" w:cs="Calibri"/>
        </w:rPr>
        <w:t xml:space="preserve"> </w:t>
      </w:r>
    </w:p>
    <w:p w14:paraId="635FCE9E" w14:textId="77777777" w:rsidR="002C1873" w:rsidRDefault="00941ABA">
      <w:pPr>
        <w:numPr>
          <w:ilvl w:val="0"/>
          <w:numId w:val="61"/>
        </w:numPr>
        <w:ind w:right="1" w:hanging="602"/>
      </w:pPr>
      <w:r>
        <w:t>流动性较好、交投活跃的债券；</w:t>
      </w:r>
      <w:r>
        <w:rPr>
          <w:rFonts w:ascii="Calibri" w:eastAsia="Calibri" w:hAnsi="Calibri" w:cs="Calibri"/>
        </w:rPr>
        <w:t xml:space="preserve"> </w:t>
      </w:r>
    </w:p>
    <w:p w14:paraId="6D86822D" w14:textId="77777777" w:rsidR="002C1873" w:rsidRDefault="00941ABA">
      <w:pPr>
        <w:numPr>
          <w:ilvl w:val="0"/>
          <w:numId w:val="61"/>
        </w:numPr>
        <w:ind w:right="1" w:hanging="602"/>
      </w:pPr>
      <w:r>
        <w:t>有较高当期利息收入的债券；</w:t>
      </w:r>
      <w:r>
        <w:rPr>
          <w:rFonts w:ascii="Calibri" w:eastAsia="Calibri" w:hAnsi="Calibri" w:cs="Calibri"/>
        </w:rPr>
        <w:t xml:space="preserve"> </w:t>
      </w:r>
    </w:p>
    <w:p w14:paraId="5C3CDF13" w14:textId="77777777" w:rsidR="002C1873" w:rsidRDefault="00941ABA">
      <w:pPr>
        <w:numPr>
          <w:ilvl w:val="0"/>
          <w:numId w:val="61"/>
        </w:numPr>
        <w:ind w:right="1" w:hanging="602"/>
      </w:pPr>
      <w:r>
        <w:t>价格被低估的债券；</w:t>
      </w:r>
      <w:r>
        <w:rPr>
          <w:rFonts w:ascii="Calibri" w:eastAsia="Calibri" w:hAnsi="Calibri" w:cs="Calibri"/>
        </w:rPr>
        <w:t xml:space="preserve"> </w:t>
      </w:r>
    </w:p>
    <w:p w14:paraId="2646B6F1" w14:textId="77777777" w:rsidR="002C1873" w:rsidRDefault="00941ABA">
      <w:pPr>
        <w:numPr>
          <w:ilvl w:val="0"/>
          <w:numId w:val="61"/>
        </w:numPr>
        <w:ind w:right="1" w:hanging="602"/>
      </w:pPr>
      <w:r>
        <w:t>收益率高于相应信用等级的债券；</w:t>
      </w:r>
      <w:r>
        <w:rPr>
          <w:rFonts w:ascii="Calibri" w:eastAsia="Calibri" w:hAnsi="Calibri" w:cs="Calibri"/>
        </w:rPr>
        <w:t xml:space="preserve"> </w:t>
      </w:r>
    </w:p>
    <w:p w14:paraId="01E509A1" w14:textId="77777777" w:rsidR="002C1873" w:rsidRDefault="00941ABA">
      <w:pPr>
        <w:numPr>
          <w:ilvl w:val="0"/>
          <w:numId w:val="61"/>
        </w:numPr>
        <w:ind w:right="1" w:hanging="602"/>
      </w:pPr>
      <w:r>
        <w:t>预期信用等级将得到改善、到期收益率预期要下降的债券；</w:t>
      </w:r>
      <w:r>
        <w:rPr>
          <w:rFonts w:ascii="Calibri" w:eastAsia="Calibri" w:hAnsi="Calibri" w:cs="Calibri"/>
        </w:rPr>
        <w:t xml:space="preserve"> </w:t>
      </w:r>
    </w:p>
    <w:p w14:paraId="4AAF234E" w14:textId="77777777" w:rsidR="002C1873" w:rsidRDefault="00941ABA">
      <w:pPr>
        <w:numPr>
          <w:ilvl w:val="0"/>
          <w:numId w:val="61"/>
        </w:numPr>
        <w:ind w:right="1" w:hanging="602"/>
      </w:pPr>
      <w:r>
        <w:t>可转换债券是介于股票和债券之间的投资品种，兼具股性和债性的双</w:t>
      </w:r>
    </w:p>
    <w:p w14:paraId="3BEA3B8F" w14:textId="77777777" w:rsidR="002C1873" w:rsidRDefault="00941ABA">
      <w:pPr>
        <w:spacing w:after="30" w:line="360" w:lineRule="auto"/>
        <w:ind w:left="-5" w:right="1"/>
      </w:pPr>
      <w:r>
        <w:t>重特征。本基金利用宏观经济变化和上市公司的盈利变化，判断市场的变化趋势，选择不同的行业，再根据可转换债券的特性选择各行业不同的转债券种。本基金利用可转换债券的债券底价和到期收益率来判断转债的债性，增强本金投资的安全性；利用可转换债券溢价率来判断转债的股性，在市场出现投资机会时，优先选择股性强的品种，获取超额收益。</w:t>
      </w:r>
      <w:r>
        <w:rPr>
          <w:rFonts w:ascii="Calibri" w:eastAsia="Calibri" w:hAnsi="Calibri" w:cs="Calibri"/>
        </w:rPr>
        <w:t xml:space="preserve"> </w:t>
      </w:r>
    </w:p>
    <w:p w14:paraId="23FBADB9" w14:textId="77777777" w:rsidR="002C1873" w:rsidRDefault="00941ABA">
      <w:pPr>
        <w:spacing w:after="32" w:line="360" w:lineRule="auto"/>
        <w:ind w:left="-15" w:right="1" w:firstLine="480"/>
      </w:pPr>
      <w:r>
        <w:t>针对资产支持证券投资，本基金将重点对市场利率、发行条款、支持资产的构成及质量、提前偿还率、风险补偿收益和市场流动性等影响资产支持证券价值的因素进行分析，并辅助采用数量化定价模型，评估资产支持证券</w:t>
      </w:r>
      <w:r>
        <w:t>的相对投资价值并做出相应的投资决策。</w:t>
      </w:r>
      <w:r>
        <w:rPr>
          <w:rFonts w:ascii="Calibri" w:eastAsia="Calibri" w:hAnsi="Calibri" w:cs="Calibri"/>
        </w:rPr>
        <w:t xml:space="preserve"> </w:t>
      </w:r>
    </w:p>
    <w:p w14:paraId="094464B5" w14:textId="77777777" w:rsidR="002C1873" w:rsidRDefault="00941ABA">
      <w:pPr>
        <w:numPr>
          <w:ilvl w:val="0"/>
          <w:numId w:val="62"/>
        </w:numPr>
        <w:ind w:right="1" w:hanging="362"/>
      </w:pPr>
      <w:r>
        <w:t>新股申购投资策略</w:t>
      </w:r>
      <w:r>
        <w:rPr>
          <w:rFonts w:ascii="Calibri" w:eastAsia="Calibri" w:hAnsi="Calibri" w:cs="Calibri"/>
        </w:rPr>
        <w:t xml:space="preserve"> </w:t>
      </w:r>
    </w:p>
    <w:p w14:paraId="1FD826B5" w14:textId="77777777" w:rsidR="002C1873" w:rsidRDefault="00941ABA">
      <w:pPr>
        <w:ind w:left="490" w:right="1"/>
      </w:pPr>
      <w:r>
        <w:t>本基金将适度参与新股申购，以取得较低风险下的较高回报。</w:t>
      </w:r>
      <w:r>
        <w:rPr>
          <w:rFonts w:ascii="Calibri" w:eastAsia="Calibri" w:hAnsi="Calibri" w:cs="Calibri"/>
        </w:rPr>
        <w:t xml:space="preserve"> </w:t>
      </w:r>
    </w:p>
    <w:p w14:paraId="4251B503" w14:textId="77777777" w:rsidR="002C1873" w:rsidRDefault="00941ABA">
      <w:pPr>
        <w:numPr>
          <w:ilvl w:val="0"/>
          <w:numId w:val="62"/>
        </w:numPr>
        <w:ind w:right="1" w:hanging="362"/>
      </w:pPr>
      <w:r>
        <w:t>股指期货投资策略</w:t>
      </w:r>
      <w:r>
        <w:rPr>
          <w:rFonts w:ascii="Calibri" w:eastAsia="Calibri" w:hAnsi="Calibri" w:cs="Calibri"/>
        </w:rPr>
        <w:t xml:space="preserve"> </w:t>
      </w:r>
    </w:p>
    <w:p w14:paraId="539A03F6" w14:textId="77777777" w:rsidR="002C1873" w:rsidRDefault="00941ABA">
      <w:pPr>
        <w:spacing w:line="360" w:lineRule="auto"/>
        <w:ind w:left="-15" w:right="1"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Calibri" w:eastAsia="Calibri" w:hAnsi="Calibri" w:cs="Calibri"/>
        </w:rPr>
        <w:t xml:space="preserve"> </w:t>
      </w:r>
    </w:p>
    <w:p w14:paraId="5696E655" w14:textId="77777777" w:rsidR="002C1873" w:rsidRDefault="00941ABA">
      <w:pPr>
        <w:numPr>
          <w:ilvl w:val="0"/>
          <w:numId w:val="62"/>
        </w:numPr>
        <w:ind w:right="1" w:hanging="362"/>
      </w:pPr>
      <w:r>
        <w:t>股票期权投资策略</w:t>
      </w:r>
      <w:r>
        <w:rPr>
          <w:rFonts w:ascii="Calibri" w:eastAsia="Calibri" w:hAnsi="Calibri" w:cs="Calibri"/>
        </w:rPr>
        <w:t xml:space="preserve"> </w:t>
      </w:r>
    </w:p>
    <w:p w14:paraId="760F2F48" w14:textId="77777777" w:rsidR="002C1873" w:rsidRDefault="00941ABA">
      <w:pPr>
        <w:spacing w:after="31" w:line="360" w:lineRule="auto"/>
        <w:ind w:left="-15" w:right="1" w:firstLine="480"/>
      </w:pPr>
      <w:r>
        <w:t>本基金将按照风险管理的原则，以套期保值为主要目的，参与股票期权的投资。本基金将在有效控制风险的前提下，选择流动性好、交易活跃的期权</w:t>
      </w:r>
      <w:r>
        <w:t>合约进行投资。本基金将基于对证券市场的预判，并结合期权定价模型，选择估值合理的期权合约。</w:t>
      </w:r>
      <w:r>
        <w:rPr>
          <w:rFonts w:ascii="Calibri" w:eastAsia="Calibri" w:hAnsi="Calibri" w:cs="Calibri"/>
        </w:rPr>
        <w:t xml:space="preserve"> </w:t>
      </w:r>
    </w:p>
    <w:p w14:paraId="3F95C648" w14:textId="77777777" w:rsidR="002C1873" w:rsidRDefault="00941ABA">
      <w:pPr>
        <w:numPr>
          <w:ilvl w:val="0"/>
          <w:numId w:val="62"/>
        </w:numPr>
        <w:ind w:right="1" w:hanging="362"/>
      </w:pPr>
      <w:r>
        <w:t>国债期货投资策略</w:t>
      </w:r>
      <w:r>
        <w:rPr>
          <w:rFonts w:ascii="Calibri" w:eastAsia="Calibri" w:hAnsi="Calibri" w:cs="Calibri"/>
        </w:rPr>
        <w:t xml:space="preserve"> </w:t>
      </w:r>
    </w:p>
    <w:p w14:paraId="6FE48C00" w14:textId="77777777" w:rsidR="002C1873" w:rsidRDefault="00941ABA">
      <w:pPr>
        <w:spacing w:after="32" w:line="360" w:lineRule="auto"/>
        <w:ind w:left="-15" w:right="1" w:firstLine="480"/>
      </w:pPr>
      <w:r>
        <w:t>本基金投资国债期货将按照风险管理的原则，以套期保值为目的。国债期货作为利率衍生品的一种，有助于管理债券组合的久期、流动性和风险水平。基金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Calibri" w:eastAsia="Calibri" w:hAnsi="Calibri" w:cs="Calibri"/>
        </w:rPr>
        <w:t xml:space="preserve"> </w:t>
      </w:r>
    </w:p>
    <w:p w14:paraId="2DDBBFA8" w14:textId="77777777" w:rsidR="002C1873" w:rsidRDefault="00941ABA">
      <w:pPr>
        <w:numPr>
          <w:ilvl w:val="0"/>
          <w:numId w:val="62"/>
        </w:numPr>
        <w:ind w:right="1" w:hanging="362"/>
      </w:pPr>
      <w:r>
        <w:t>现金类管理</w:t>
      </w:r>
      <w:r>
        <w:t>工具投资策略</w:t>
      </w:r>
      <w:r>
        <w:rPr>
          <w:rFonts w:ascii="Calibri" w:eastAsia="Calibri" w:hAnsi="Calibri" w:cs="Calibri"/>
        </w:rPr>
        <w:t xml:space="preserve"> </w:t>
      </w:r>
    </w:p>
    <w:p w14:paraId="625459FC" w14:textId="77777777" w:rsidR="002C1873" w:rsidRDefault="00941ABA">
      <w:pPr>
        <w:spacing w:after="131"/>
        <w:ind w:left="490" w:right="1"/>
      </w:pPr>
      <w:r>
        <w:t>本基金将投资于现金、各类银行存款（包括但不限于同业存款、协议存款、</w:t>
      </w:r>
    </w:p>
    <w:p w14:paraId="590CFD19" w14:textId="77777777" w:rsidR="002C1873" w:rsidRDefault="00941ABA">
      <w:pPr>
        <w:spacing w:after="30" w:line="360" w:lineRule="auto"/>
        <w:ind w:left="-5" w:right="1"/>
      </w:pPr>
      <w:r>
        <w:t>通知存款、活期存款、一年以内（含一年）定期存款和大额存单等）等高流动性短期金融产品来保障资产的安全性和流动性。</w:t>
      </w:r>
      <w:r>
        <w:rPr>
          <w:rFonts w:ascii="Calibri" w:eastAsia="Calibri" w:hAnsi="Calibri" w:cs="Calibri"/>
        </w:rPr>
        <w:t xml:space="preserve"> </w:t>
      </w:r>
    </w:p>
    <w:p w14:paraId="62569F24" w14:textId="77777777" w:rsidR="002C1873" w:rsidRDefault="00941ABA">
      <w:pPr>
        <w:spacing w:after="22" w:line="368" w:lineRule="auto"/>
        <w:ind w:left="-15" w:right="240" w:firstLine="480"/>
      </w:pPr>
      <w:r>
        <w:t>未来，随着市场的发展和基金管理运作的需要，基金管理人可以在不改变投资目标的前提下，遵循法律法规的规定，相应调整或更新投资策略，并在招募说明书更新中公告。四、投资限制</w:t>
      </w:r>
      <w:r>
        <w:rPr>
          <w:rFonts w:ascii="Calibri" w:eastAsia="Calibri" w:hAnsi="Calibri" w:cs="Calibri"/>
        </w:rPr>
        <w:t xml:space="preserve"> </w:t>
      </w:r>
    </w:p>
    <w:p w14:paraId="302419F8" w14:textId="77777777" w:rsidR="002C1873" w:rsidRDefault="00941ABA">
      <w:pPr>
        <w:ind w:left="490" w:right="1"/>
      </w:pPr>
      <w:r>
        <w:rPr>
          <w:rFonts w:ascii="Calibri" w:eastAsia="Calibri" w:hAnsi="Calibri" w:cs="Calibri"/>
        </w:rPr>
        <w:t>1</w:t>
      </w:r>
      <w:r>
        <w:t>、组合限制</w:t>
      </w:r>
      <w:r>
        <w:rPr>
          <w:rFonts w:ascii="Calibri" w:eastAsia="Calibri" w:hAnsi="Calibri" w:cs="Calibri"/>
        </w:rPr>
        <w:t xml:space="preserve"> </w:t>
      </w:r>
    </w:p>
    <w:p w14:paraId="74051C87" w14:textId="77777777" w:rsidR="002C1873" w:rsidRDefault="00941ABA">
      <w:pPr>
        <w:ind w:left="490" w:right="1"/>
      </w:pPr>
      <w:r>
        <w:t>基金的投资组合应遵循以下限制：</w:t>
      </w:r>
      <w:r>
        <w:rPr>
          <w:rFonts w:ascii="Calibri" w:eastAsia="Calibri" w:hAnsi="Calibri" w:cs="Calibri"/>
        </w:rPr>
        <w:t xml:space="preserve"> </w:t>
      </w:r>
    </w:p>
    <w:p w14:paraId="0324544B" w14:textId="77777777" w:rsidR="002C1873" w:rsidRDefault="00941ABA">
      <w:pPr>
        <w:numPr>
          <w:ilvl w:val="0"/>
          <w:numId w:val="63"/>
        </w:numPr>
        <w:spacing w:after="0" w:line="385" w:lineRule="auto"/>
        <w:ind w:right="1" w:firstLine="480"/>
      </w:pPr>
      <w:r>
        <w:t>股票资产占基金资产的</w:t>
      </w:r>
      <w:r>
        <w:t xml:space="preserve"> </w:t>
      </w:r>
      <w:r>
        <w:rPr>
          <w:rFonts w:ascii="Calibri" w:eastAsia="Calibri" w:hAnsi="Calibri" w:cs="Calibri"/>
        </w:rPr>
        <w:t>60% - 95</w:t>
      </w:r>
      <w:r>
        <w:t>％，港股通标的最高投资比例不超过股票资产的</w:t>
      </w:r>
      <w:r>
        <w:t xml:space="preserve"> </w:t>
      </w:r>
      <w:r>
        <w:rPr>
          <w:rFonts w:ascii="Calibri" w:eastAsia="Calibri" w:hAnsi="Calibri" w:cs="Calibri"/>
        </w:rPr>
        <w:t>50%</w:t>
      </w:r>
      <w:r>
        <w:t>；</w:t>
      </w:r>
      <w:r>
        <w:rPr>
          <w:rFonts w:ascii="Calibri" w:eastAsia="Calibri" w:hAnsi="Calibri" w:cs="Calibri"/>
        </w:rPr>
        <w:t xml:space="preserve"> </w:t>
      </w:r>
    </w:p>
    <w:p w14:paraId="23C26E6E" w14:textId="77777777" w:rsidR="002C1873" w:rsidRDefault="00941ABA">
      <w:pPr>
        <w:numPr>
          <w:ilvl w:val="0"/>
          <w:numId w:val="63"/>
        </w:numPr>
        <w:spacing w:after="0" w:line="383" w:lineRule="auto"/>
        <w:ind w:right="1" w:firstLine="480"/>
      </w:pPr>
      <w:r>
        <w:t>每个交易日日终在扣除股指期货、股票期权、国债期货合约需缴纳的保证金后，保持不低于基金资产净值</w:t>
      </w:r>
      <w:r>
        <w:t xml:space="preserve"> </w:t>
      </w:r>
      <w:r>
        <w:rPr>
          <w:rFonts w:ascii="Calibri" w:eastAsia="Calibri" w:hAnsi="Calibri" w:cs="Calibri"/>
        </w:rPr>
        <w:t>5</w:t>
      </w:r>
      <w:r>
        <w:t>％的现金或者到期日在一年以内的政府债券，其中现金不包括结算备付金、存出保证金、应收申购款等；</w:t>
      </w:r>
      <w:r>
        <w:rPr>
          <w:rFonts w:ascii="Calibri" w:eastAsia="Calibri" w:hAnsi="Calibri" w:cs="Calibri"/>
        </w:rPr>
        <w:t xml:space="preserve"> </w:t>
      </w:r>
    </w:p>
    <w:p w14:paraId="751339BE" w14:textId="77777777" w:rsidR="002C1873" w:rsidRDefault="00941ABA">
      <w:pPr>
        <w:numPr>
          <w:ilvl w:val="0"/>
          <w:numId w:val="63"/>
        </w:numPr>
        <w:ind w:right="1" w:firstLine="480"/>
      </w:pPr>
      <w:r>
        <w:t>本基金持有一家公司发行的证券，其市值（同一家公司在境内和香港</w:t>
      </w:r>
    </w:p>
    <w:p w14:paraId="7D9B1F50" w14:textId="77777777" w:rsidR="002C1873" w:rsidRDefault="00941ABA">
      <w:pPr>
        <w:spacing w:after="0" w:line="385" w:lineRule="auto"/>
        <w:ind w:left="-5" w:right="1"/>
      </w:pPr>
      <w:r>
        <w:t>市场同时上市的</w:t>
      </w:r>
      <w:r>
        <w:t xml:space="preserve"> </w:t>
      </w:r>
      <w:r>
        <w:rPr>
          <w:rFonts w:ascii="Calibri" w:eastAsia="Calibri" w:hAnsi="Calibri" w:cs="Calibri"/>
        </w:rPr>
        <w:t xml:space="preserve">A+H </w:t>
      </w:r>
      <w:r>
        <w:t>股合并计算）不超过基金资产净值的</w:t>
      </w:r>
      <w:r>
        <w:t xml:space="preserve"> </w:t>
      </w:r>
      <w:r>
        <w:rPr>
          <w:rFonts w:ascii="Calibri" w:eastAsia="Calibri" w:hAnsi="Calibri" w:cs="Calibri"/>
        </w:rPr>
        <w:t>10</w:t>
      </w:r>
      <w:r>
        <w:t>％；（</w:t>
      </w:r>
      <w:r>
        <w:rPr>
          <w:rFonts w:ascii="Calibri" w:eastAsia="Calibri" w:hAnsi="Calibri" w:cs="Calibri"/>
        </w:rPr>
        <w:t>4</w:t>
      </w:r>
      <w:r>
        <w:t>）本基金管理人管理的全部基金持有一家公司发行的证券（同一家公司在境内和香港市场同时上市的</w:t>
      </w:r>
      <w:r>
        <w:t xml:space="preserve"> </w:t>
      </w:r>
      <w:r>
        <w:rPr>
          <w:rFonts w:ascii="Calibri" w:eastAsia="Calibri" w:hAnsi="Calibri" w:cs="Calibri"/>
        </w:rPr>
        <w:t xml:space="preserve">A+H </w:t>
      </w:r>
      <w:r>
        <w:t>股合并计算），不超过该证券的</w:t>
      </w:r>
      <w:r>
        <w:t xml:space="preserve"> </w:t>
      </w:r>
      <w:r>
        <w:rPr>
          <w:rFonts w:ascii="Calibri" w:eastAsia="Calibri" w:hAnsi="Calibri" w:cs="Calibri"/>
        </w:rPr>
        <w:t>10</w:t>
      </w:r>
      <w:r>
        <w:t>％；</w:t>
      </w:r>
      <w:r>
        <w:rPr>
          <w:rFonts w:ascii="Calibri" w:eastAsia="Calibri" w:hAnsi="Calibri" w:cs="Calibri"/>
        </w:rPr>
        <w:t xml:space="preserve"> </w:t>
      </w:r>
    </w:p>
    <w:p w14:paraId="430D327A" w14:textId="77777777" w:rsidR="002C1873" w:rsidRDefault="00941ABA">
      <w:pPr>
        <w:numPr>
          <w:ilvl w:val="0"/>
          <w:numId w:val="64"/>
        </w:numPr>
        <w:spacing w:after="0" w:line="387" w:lineRule="auto"/>
        <w:ind w:right="1" w:firstLine="480"/>
      </w:pPr>
      <w:r>
        <w:t>本基金投资于同一原始权益人的各类资产支持证券的比例，不得超过基金资产净值的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6C565A3E" w14:textId="77777777" w:rsidR="002C1873" w:rsidRDefault="00941ABA">
      <w:pPr>
        <w:numPr>
          <w:ilvl w:val="0"/>
          <w:numId w:val="64"/>
        </w:numPr>
        <w:spacing w:after="161"/>
        <w:ind w:right="1" w:firstLine="480"/>
      </w:pPr>
      <w:r>
        <w:t>本基金持有的全部资产支持证券，其市值不得超过基金资产净值的</w:t>
      </w:r>
      <w:r>
        <w:t xml:space="preserve"> </w:t>
      </w:r>
      <w:r>
        <w:rPr>
          <w:rFonts w:ascii="Calibri" w:eastAsia="Calibri" w:hAnsi="Calibri" w:cs="Calibri"/>
        </w:rPr>
        <w:t>20%</w:t>
      </w:r>
      <w:r>
        <w:t>；</w:t>
      </w:r>
      <w:r>
        <w:rPr>
          <w:rFonts w:ascii="Calibri" w:eastAsia="Calibri" w:hAnsi="Calibri" w:cs="Calibri"/>
        </w:rPr>
        <w:t xml:space="preserve"> </w:t>
      </w:r>
    </w:p>
    <w:p w14:paraId="47D0FA41" w14:textId="77777777" w:rsidR="002C1873" w:rsidRDefault="00941ABA">
      <w:pPr>
        <w:numPr>
          <w:ilvl w:val="0"/>
          <w:numId w:val="64"/>
        </w:numPr>
        <w:spacing w:after="0" w:line="386" w:lineRule="auto"/>
        <w:ind w:right="1" w:firstLine="480"/>
      </w:pPr>
      <w:r>
        <w:t>本基金持有的同一（指同一信用级别）资产支持证券的比例，不得超过该资产支持证券规模的</w:t>
      </w:r>
      <w:r>
        <w:t xml:space="preserve"> </w:t>
      </w:r>
      <w:r>
        <w:rPr>
          <w:rFonts w:ascii="Calibri" w:eastAsia="Calibri" w:hAnsi="Calibri" w:cs="Calibri"/>
        </w:rPr>
        <w:t>10%</w:t>
      </w:r>
      <w:r>
        <w:t>；</w:t>
      </w:r>
      <w:r>
        <w:rPr>
          <w:rFonts w:ascii="Calibri" w:eastAsia="Calibri" w:hAnsi="Calibri" w:cs="Calibri"/>
        </w:rPr>
        <w:t xml:space="preserve"> </w:t>
      </w:r>
    </w:p>
    <w:p w14:paraId="371D61A9" w14:textId="77777777" w:rsidR="002C1873" w:rsidRDefault="00941ABA">
      <w:pPr>
        <w:numPr>
          <w:ilvl w:val="0"/>
          <w:numId w:val="64"/>
        </w:numPr>
        <w:spacing w:after="0" w:line="385" w:lineRule="auto"/>
        <w:ind w:right="1"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r>
        <w:rPr>
          <w:rFonts w:ascii="Calibri" w:eastAsia="Calibri" w:hAnsi="Calibri" w:cs="Calibri"/>
        </w:rPr>
        <w:t xml:space="preserve"> </w:t>
      </w:r>
    </w:p>
    <w:p w14:paraId="7D386642" w14:textId="77777777" w:rsidR="002C1873" w:rsidRDefault="00941ABA">
      <w:pPr>
        <w:numPr>
          <w:ilvl w:val="0"/>
          <w:numId w:val="64"/>
        </w:numPr>
        <w:spacing w:after="17" w:line="370" w:lineRule="auto"/>
        <w:ind w:right="1"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w:t>
      </w:r>
      <w:r>
        <w:t>的资产支持证券。基金持有资产支持证券期间，如果其信用等级下降、不再符合投资标准，应在评级报告发布之日起</w:t>
      </w:r>
      <w:r>
        <w:t xml:space="preserve"> </w:t>
      </w:r>
      <w:r>
        <w:rPr>
          <w:rFonts w:ascii="Calibri" w:eastAsia="Calibri" w:hAnsi="Calibri" w:cs="Calibri"/>
        </w:rPr>
        <w:t xml:space="preserve">3 </w:t>
      </w:r>
      <w:r>
        <w:t>个月内予以全部卖出；</w:t>
      </w:r>
      <w:r>
        <w:rPr>
          <w:rFonts w:ascii="Calibri" w:eastAsia="Calibri" w:hAnsi="Calibri" w:cs="Calibri"/>
        </w:rPr>
        <w:t xml:space="preserve"> </w:t>
      </w:r>
    </w:p>
    <w:p w14:paraId="77B7F852" w14:textId="77777777" w:rsidR="002C1873" w:rsidRDefault="00941ABA">
      <w:pPr>
        <w:numPr>
          <w:ilvl w:val="0"/>
          <w:numId w:val="64"/>
        </w:numPr>
        <w:ind w:right="1" w:firstLine="480"/>
      </w:pPr>
      <w:r>
        <w:t>本基金参与国债期货交易，须遵守以下限制：</w:t>
      </w:r>
      <w:r>
        <w:t xml:space="preserve"> </w:t>
      </w:r>
    </w:p>
    <w:p w14:paraId="67BE55DA" w14:textId="77777777" w:rsidR="002C1873" w:rsidRDefault="00941ABA">
      <w:pPr>
        <w:spacing w:after="26" w:line="364" w:lineRule="auto"/>
        <w:ind w:left="-15" w:right="1" w:firstLine="480"/>
      </w:pPr>
      <w:r>
        <w:t>在任何交易日日终，持有的买入国债期货合约价值，不得超过基金资产净值的</w:t>
      </w:r>
      <w:r>
        <w:t>15%</w:t>
      </w:r>
      <w:r>
        <w:t>；在任何交易日日终，持有的卖出国债期货合约价值不得超过基金持有的债券总市值的</w:t>
      </w:r>
      <w:r>
        <w:t xml:space="preserve"> 30%</w:t>
      </w:r>
      <w:r>
        <w:t>；本基金所持有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30%</w:t>
      </w:r>
      <w:r>
        <w:t>；</w:t>
      </w:r>
      <w:r>
        <w:rPr>
          <w:rFonts w:ascii="Calibri" w:eastAsia="Calibri" w:hAnsi="Calibri" w:cs="Calibri"/>
        </w:rPr>
        <w:t xml:space="preserve"> </w:t>
      </w:r>
    </w:p>
    <w:p w14:paraId="0BF073F9" w14:textId="77777777" w:rsidR="002C1873" w:rsidRDefault="00941ABA">
      <w:pPr>
        <w:numPr>
          <w:ilvl w:val="0"/>
          <w:numId w:val="64"/>
        </w:numPr>
        <w:spacing w:after="1" w:line="383" w:lineRule="auto"/>
        <w:ind w:right="1" w:firstLine="480"/>
      </w:pPr>
      <w:r>
        <w:t>本基金财产参与股票发行申购，本基金所申报的金额不超过本基金的总资产，本基金所申报的股票数量不超过拟发行股票公司本次发行股票的总量；</w:t>
      </w:r>
      <w:r>
        <w:rPr>
          <w:rFonts w:ascii="Calibri" w:eastAsia="Calibri" w:hAnsi="Calibri" w:cs="Calibri"/>
        </w:rPr>
        <w:t xml:space="preserve"> </w:t>
      </w:r>
    </w:p>
    <w:p w14:paraId="229DE0E4" w14:textId="77777777" w:rsidR="002C1873" w:rsidRDefault="00941ABA">
      <w:pPr>
        <w:numPr>
          <w:ilvl w:val="0"/>
          <w:numId w:val="64"/>
        </w:numPr>
        <w:spacing w:after="8" w:line="377" w:lineRule="auto"/>
        <w:ind w:right="1" w:firstLine="480"/>
      </w:pPr>
      <w:r>
        <w:t>本基金管理人管理的全部开放式基金持有一家上市公司发行的可流通股票，不得超过该上市公司可流通股票的</w:t>
      </w:r>
      <w:r>
        <w:t xml:space="preserve"> </w:t>
      </w:r>
      <w:r>
        <w:rPr>
          <w:rFonts w:ascii="Calibri" w:eastAsia="Calibri" w:hAnsi="Calibri" w:cs="Calibri"/>
        </w:rPr>
        <w:t>15%</w:t>
      </w:r>
      <w:r>
        <w:t>；本基金管理人管理的全部</w:t>
      </w:r>
      <w:r>
        <w:t>投资组合持有一家上市公司发行的可流通股票，不得超过该上市公司可流通股票的</w:t>
      </w:r>
      <w:r>
        <w:t xml:space="preserve"> </w:t>
      </w:r>
      <w:r>
        <w:rPr>
          <w:rFonts w:ascii="Calibri" w:eastAsia="Calibri" w:hAnsi="Calibri" w:cs="Calibri"/>
        </w:rPr>
        <w:t>30%</w:t>
      </w:r>
      <w:r>
        <w:t>；完全按照有关指数的构成比例进行证券投资的开放式基金以及中国证监会认定的特殊投资组合可不受前述比例限制；</w:t>
      </w:r>
      <w:r>
        <w:rPr>
          <w:rFonts w:ascii="Calibri" w:eastAsia="Calibri" w:hAnsi="Calibri" w:cs="Calibri"/>
        </w:rPr>
        <w:t xml:space="preserve"> </w:t>
      </w:r>
    </w:p>
    <w:p w14:paraId="1DC93E9B" w14:textId="77777777" w:rsidR="002C1873" w:rsidRDefault="00941ABA">
      <w:pPr>
        <w:numPr>
          <w:ilvl w:val="0"/>
          <w:numId w:val="64"/>
        </w:numPr>
        <w:spacing w:line="383" w:lineRule="auto"/>
        <w:ind w:right="1" w:firstLine="480"/>
      </w:pPr>
      <w:r>
        <w:t>本基金主动投资于流动性受限资产的市值合计不得超过该基金资产净值的</w:t>
      </w:r>
      <w:r>
        <w:t xml:space="preserve"> </w:t>
      </w:r>
      <w:r>
        <w:rPr>
          <w:rFonts w:ascii="Calibri" w:eastAsia="Calibri" w:hAnsi="Calibri" w:cs="Calibri"/>
        </w:rPr>
        <w:t>15%</w:t>
      </w:r>
      <w:r>
        <w:t>；因证券市场波动、上市公司股票停牌、基金规模变动等基金管理人之外的因素致使基金不符合该比例限制的，基金管理人不得主动新增流动性受限资产的投资；</w:t>
      </w:r>
      <w:r>
        <w:rPr>
          <w:rFonts w:ascii="Calibri" w:eastAsia="Calibri" w:hAnsi="Calibri" w:cs="Calibri"/>
        </w:rPr>
        <w:t xml:space="preserve"> </w:t>
      </w:r>
    </w:p>
    <w:p w14:paraId="4C73877D" w14:textId="77777777" w:rsidR="002C1873" w:rsidRDefault="00941ABA">
      <w:pPr>
        <w:numPr>
          <w:ilvl w:val="0"/>
          <w:numId w:val="64"/>
        </w:numPr>
        <w:spacing w:after="15" w:line="371" w:lineRule="auto"/>
        <w:ind w:right="1" w:firstLine="480"/>
      </w:pPr>
      <w:r>
        <w:t>本基金与私募类证券资管产品及中国证监会认定的其他主体为交易对手开展逆回购交易的，可接受质押品的资质要求应当</w:t>
      </w:r>
      <w:r>
        <w:t>与本基金合同约定的投资范围保持一致；</w:t>
      </w:r>
      <w:r>
        <w:rPr>
          <w:rFonts w:ascii="Calibri" w:eastAsia="Calibri" w:hAnsi="Calibri" w:cs="Calibri"/>
        </w:rPr>
        <w:t xml:space="preserve"> </w:t>
      </w:r>
    </w:p>
    <w:p w14:paraId="0721B5AF" w14:textId="77777777" w:rsidR="002C1873" w:rsidRDefault="00941ABA">
      <w:pPr>
        <w:numPr>
          <w:ilvl w:val="0"/>
          <w:numId w:val="64"/>
        </w:numPr>
        <w:ind w:right="1" w:firstLine="480"/>
      </w:pPr>
      <w:r>
        <w:t>港股通标的最高投资比例不超过股票资产的</w:t>
      </w:r>
      <w:r>
        <w:t xml:space="preserve"> </w:t>
      </w:r>
      <w:r>
        <w:rPr>
          <w:rFonts w:ascii="Calibri" w:eastAsia="Calibri" w:hAnsi="Calibri" w:cs="Calibri"/>
        </w:rPr>
        <w:t>50%</w:t>
      </w:r>
      <w:r>
        <w:t>；</w:t>
      </w:r>
      <w:r>
        <w:rPr>
          <w:rFonts w:ascii="Calibri" w:eastAsia="Calibri" w:hAnsi="Calibri" w:cs="Calibri"/>
        </w:rPr>
        <w:t xml:space="preserve"> </w:t>
      </w:r>
    </w:p>
    <w:p w14:paraId="3343A3F0" w14:textId="77777777" w:rsidR="002C1873" w:rsidRDefault="00941ABA">
      <w:pPr>
        <w:numPr>
          <w:ilvl w:val="0"/>
          <w:numId w:val="64"/>
        </w:numPr>
        <w:ind w:right="1" w:firstLine="480"/>
      </w:pPr>
      <w:r>
        <w:t>本基金资产总值不超过基金资产净值的</w:t>
      </w:r>
      <w:r>
        <w:t xml:space="preserve"> </w:t>
      </w:r>
      <w:r>
        <w:rPr>
          <w:rFonts w:ascii="Calibri" w:eastAsia="Calibri" w:hAnsi="Calibri" w:cs="Calibri"/>
        </w:rPr>
        <w:t>140%</w:t>
      </w:r>
      <w:r>
        <w:t>；</w:t>
      </w:r>
      <w:r>
        <w:rPr>
          <w:rFonts w:ascii="Calibri" w:eastAsia="Calibri" w:hAnsi="Calibri" w:cs="Calibri"/>
        </w:rPr>
        <w:t xml:space="preserve"> </w:t>
      </w:r>
    </w:p>
    <w:p w14:paraId="44F4EBDA" w14:textId="77777777" w:rsidR="002C1873" w:rsidRDefault="00941ABA">
      <w:pPr>
        <w:numPr>
          <w:ilvl w:val="0"/>
          <w:numId w:val="64"/>
        </w:numPr>
        <w:spacing w:after="12" w:line="373" w:lineRule="auto"/>
        <w:ind w:right="1" w:firstLine="480"/>
      </w:pPr>
      <w:r>
        <w:t>本基金参与股指期货交易，应当遵守下列要求：本基金在任何交易日日终，持有的买入股指期货合约价值不得超过基金资产净值的</w:t>
      </w:r>
      <w:r>
        <w:t xml:space="preserve"> </w:t>
      </w:r>
      <w:r>
        <w:rPr>
          <w:rFonts w:ascii="Calibri" w:eastAsia="Calibri" w:hAnsi="Calibri" w:cs="Calibri"/>
        </w:rPr>
        <w:t>10%</w:t>
      </w:r>
      <w:r>
        <w:t>；在任何交易日日终，持有的买入股指期货、国债期货合约价值与有价证券市值之和，不得超过基金资产净值的</w:t>
      </w:r>
      <w:r>
        <w:t xml:space="preserve"> </w:t>
      </w:r>
      <w:r>
        <w:rPr>
          <w:rFonts w:ascii="Calibri" w:eastAsia="Calibri" w:hAnsi="Calibri" w:cs="Calibri"/>
        </w:rPr>
        <w:t>95%</w:t>
      </w:r>
      <w:r>
        <w:t>，其中有价证券指股票、债券（不含到期日在一年以内的政府债券）、资产支持证券、买入返售金融资产（不含质押式回购）等；在任何交易日日终，持有的卖出</w:t>
      </w:r>
      <w:r>
        <w:t>股指期货合约价值不得超过基金持有的股票总市值的</w:t>
      </w:r>
      <w:r>
        <w:t xml:space="preserve"> </w:t>
      </w:r>
      <w:r>
        <w:rPr>
          <w:rFonts w:ascii="Calibri" w:eastAsia="Calibri" w:hAnsi="Calibri" w:cs="Calibri"/>
        </w:rPr>
        <w:t>20%</w:t>
      </w:r>
      <w:r>
        <w:t>，本基金所持有的股票市值和买入、卖出股指期货合约价值，合计（轧差计算）应当符合基金合同关于股票投资比例的有关约定（即本基金股票资产占基金资产的比例为</w:t>
      </w:r>
      <w:r>
        <w:t xml:space="preserve"> </w:t>
      </w:r>
      <w:r>
        <w:rPr>
          <w:rFonts w:ascii="Calibri" w:eastAsia="Calibri" w:hAnsi="Calibri" w:cs="Calibri"/>
        </w:rPr>
        <w:t>60</w:t>
      </w:r>
      <w:r>
        <w:t>—</w:t>
      </w:r>
      <w:r>
        <w:rPr>
          <w:rFonts w:ascii="Calibri" w:eastAsia="Calibri" w:hAnsi="Calibri" w:cs="Calibri"/>
        </w:rPr>
        <w:t>95%</w:t>
      </w:r>
      <w:r>
        <w:t>）；在任何交易日内交易（不包括平仓）的股指期货合约的成交金额不得超过上一交易日基金资产净值</w:t>
      </w:r>
      <w:r>
        <w:t xml:space="preserve"> </w:t>
      </w:r>
      <w:r>
        <w:rPr>
          <w:rFonts w:ascii="Calibri" w:eastAsia="Calibri" w:hAnsi="Calibri" w:cs="Calibri"/>
        </w:rPr>
        <w:t>20%</w:t>
      </w:r>
      <w:r>
        <w:t>；</w:t>
      </w:r>
      <w:r>
        <w:rPr>
          <w:rFonts w:ascii="Calibri" w:eastAsia="Calibri" w:hAnsi="Calibri" w:cs="Calibri"/>
        </w:rPr>
        <w:t xml:space="preserve"> </w:t>
      </w:r>
    </w:p>
    <w:p w14:paraId="0308F6D8" w14:textId="77777777" w:rsidR="002C1873" w:rsidRDefault="00941ABA">
      <w:pPr>
        <w:numPr>
          <w:ilvl w:val="0"/>
          <w:numId w:val="64"/>
        </w:numPr>
        <w:spacing w:after="14" w:line="372" w:lineRule="auto"/>
        <w:ind w:right="1" w:firstLine="480"/>
      </w:pPr>
      <w:r>
        <w:t>本基金参与股票期权交易的，应当符合下列要求：基金因未平仓的期权合约支付和收取的权利金总额不得超过基金资产净值的</w:t>
      </w:r>
      <w:r>
        <w:t xml:space="preserve"> </w:t>
      </w:r>
      <w:r>
        <w:rPr>
          <w:rFonts w:ascii="Calibri" w:eastAsia="Calibri" w:hAnsi="Calibri" w:cs="Calibri"/>
        </w:rPr>
        <w:t>10%</w:t>
      </w:r>
      <w:r>
        <w:t>；开仓卖出认购期权的，应持有足额标的证券；开仓卖出认沽期权的，应持有行权所</w:t>
      </w:r>
      <w:r>
        <w:t>需全额现金或交易所规则认可的可冲抵期权保证金的现金等价物；未平仓的期权合约面值不得超过基金资产净值的</w:t>
      </w:r>
      <w:r>
        <w:t xml:space="preserve"> </w:t>
      </w:r>
      <w:r>
        <w:rPr>
          <w:rFonts w:ascii="Calibri" w:eastAsia="Calibri" w:hAnsi="Calibri" w:cs="Calibri"/>
        </w:rPr>
        <w:t>20%</w:t>
      </w:r>
      <w:r>
        <w:t>。其中，合约面值按照行权价乘以合约乘数计算；</w:t>
      </w:r>
      <w:r>
        <w:rPr>
          <w:rFonts w:ascii="Calibri" w:eastAsia="Calibri" w:hAnsi="Calibri" w:cs="Calibri"/>
        </w:rPr>
        <w:t xml:space="preserve"> </w:t>
      </w:r>
    </w:p>
    <w:p w14:paraId="09F27E7C" w14:textId="77777777" w:rsidR="002C1873" w:rsidRDefault="00941ABA">
      <w:pPr>
        <w:numPr>
          <w:ilvl w:val="0"/>
          <w:numId w:val="64"/>
        </w:numPr>
        <w:spacing w:after="1" w:line="383" w:lineRule="auto"/>
        <w:ind w:right="1" w:firstLine="480"/>
      </w:pPr>
      <w:r>
        <w:t>本基金投资存托凭证的比例限制依照境内上市交易的股票执行，与境内上市交易的股票合并计算；</w:t>
      </w:r>
      <w:r>
        <w:rPr>
          <w:rFonts w:ascii="Calibri" w:eastAsia="Calibri" w:hAnsi="Calibri" w:cs="Calibri"/>
        </w:rPr>
        <w:t xml:space="preserve"> </w:t>
      </w:r>
    </w:p>
    <w:p w14:paraId="36EB0F80" w14:textId="77777777" w:rsidR="002C1873" w:rsidRDefault="00941ABA">
      <w:pPr>
        <w:numPr>
          <w:ilvl w:val="0"/>
          <w:numId w:val="64"/>
        </w:numPr>
        <w:spacing w:after="161"/>
        <w:ind w:right="1" w:firstLine="480"/>
      </w:pPr>
      <w:r>
        <w:t>法律法规及中国证监会规定的和《基金合同》约定的其他投资限制。</w:t>
      </w:r>
      <w:r>
        <w:rPr>
          <w:rFonts w:ascii="Calibri" w:eastAsia="Calibri" w:hAnsi="Calibri" w:cs="Calibri"/>
        </w:rPr>
        <w:t xml:space="preserve"> </w:t>
      </w:r>
    </w:p>
    <w:p w14:paraId="72BE71A9" w14:textId="77777777" w:rsidR="002C1873" w:rsidRDefault="00941ABA">
      <w:pPr>
        <w:spacing w:after="10" w:line="375" w:lineRule="auto"/>
        <w:ind w:left="-15" w:right="1" w:firstLine="480"/>
      </w:pPr>
      <w:r>
        <w:t>除上述（</w:t>
      </w:r>
      <w:r>
        <w:rPr>
          <w:rFonts w:ascii="Calibri" w:eastAsia="Calibri" w:hAnsi="Calibri" w:cs="Calibri"/>
        </w:rPr>
        <w:t>2</w:t>
      </w:r>
      <w:r>
        <w:t>）、（</w:t>
      </w:r>
      <w:r>
        <w:rPr>
          <w:rFonts w:ascii="Calibri" w:eastAsia="Calibri" w:hAnsi="Calibri" w:cs="Calibri"/>
        </w:rPr>
        <w:t>9</w:t>
      </w:r>
      <w:r>
        <w:t>）、（</w:t>
      </w:r>
      <w:r>
        <w:rPr>
          <w:rFonts w:ascii="Calibri" w:eastAsia="Calibri" w:hAnsi="Calibri" w:cs="Calibri"/>
        </w:rPr>
        <w:t>13</w:t>
      </w:r>
      <w:r>
        <w:t>）、（</w:t>
      </w:r>
      <w:r>
        <w:rPr>
          <w:rFonts w:ascii="Calibri" w:eastAsia="Calibri" w:hAnsi="Calibri" w:cs="Calibri"/>
        </w:rPr>
        <w:t>14</w:t>
      </w:r>
      <w:r>
        <w:t>）情形之外，因证券市场波动、上市公司合并、基金规模变动等基金管理人之外的因素致使基金投资比例不符合上述规定投资比例的，基金管理人应当在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个交易日内进行调整，但中国证监会规定的特殊情形除外。</w:t>
      </w:r>
      <w:r>
        <w:rPr>
          <w:rFonts w:ascii="Calibri" w:eastAsia="Calibri" w:hAnsi="Calibri" w:cs="Calibri"/>
        </w:rPr>
        <w:t xml:space="preserve"> </w:t>
      </w:r>
    </w:p>
    <w:p w14:paraId="0F1B5EF4" w14:textId="77777777" w:rsidR="002C1873" w:rsidRDefault="00941ABA">
      <w:pPr>
        <w:spacing w:after="32" w:line="360" w:lineRule="auto"/>
        <w:ind w:right="250"/>
        <w:jc w:val="right"/>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Calibri" w:eastAsia="Calibri" w:hAnsi="Calibri" w:cs="Calibri"/>
        </w:rPr>
        <w:t xml:space="preserve"> </w:t>
      </w:r>
    </w:p>
    <w:p w14:paraId="2816622D" w14:textId="77777777" w:rsidR="002C1873" w:rsidRDefault="00941ABA">
      <w:pPr>
        <w:ind w:left="490" w:right="1"/>
      </w:pPr>
      <w:r>
        <w:rPr>
          <w:rFonts w:ascii="Calibri" w:eastAsia="Calibri" w:hAnsi="Calibri" w:cs="Calibri"/>
        </w:rPr>
        <w:t>2</w:t>
      </w:r>
      <w:r>
        <w:t>、禁止行为</w:t>
      </w:r>
      <w:r>
        <w:rPr>
          <w:rFonts w:ascii="Calibri" w:eastAsia="Calibri" w:hAnsi="Calibri" w:cs="Calibri"/>
        </w:rPr>
        <w:t xml:space="preserve"> </w:t>
      </w:r>
    </w:p>
    <w:p w14:paraId="7DC12046" w14:textId="77777777" w:rsidR="002C1873" w:rsidRDefault="00941ABA">
      <w:pPr>
        <w:ind w:left="490" w:right="1"/>
      </w:pPr>
      <w:r>
        <w:t>为维护基金份额持有人的合法权益，基金财产不得用于下列投资或者活动：</w:t>
      </w:r>
      <w:r>
        <w:rPr>
          <w:rFonts w:ascii="Calibri" w:eastAsia="Calibri" w:hAnsi="Calibri" w:cs="Calibri"/>
        </w:rPr>
        <w:t xml:space="preserve"> </w:t>
      </w:r>
    </w:p>
    <w:p w14:paraId="75002C04" w14:textId="77777777" w:rsidR="002C1873" w:rsidRDefault="00941ABA">
      <w:pPr>
        <w:numPr>
          <w:ilvl w:val="0"/>
          <w:numId w:val="65"/>
        </w:numPr>
        <w:ind w:right="1" w:hanging="602"/>
      </w:pPr>
      <w:r>
        <w:t>承销证券；</w:t>
      </w:r>
      <w:r>
        <w:rPr>
          <w:rFonts w:ascii="Calibri" w:eastAsia="Calibri" w:hAnsi="Calibri" w:cs="Calibri"/>
        </w:rPr>
        <w:t xml:space="preserve"> </w:t>
      </w:r>
    </w:p>
    <w:p w14:paraId="22A588C5" w14:textId="77777777" w:rsidR="002C1873" w:rsidRDefault="00941ABA">
      <w:pPr>
        <w:numPr>
          <w:ilvl w:val="0"/>
          <w:numId w:val="65"/>
        </w:numPr>
        <w:ind w:right="1" w:hanging="602"/>
      </w:pPr>
      <w:r>
        <w:t>违反规定向他人贷款或者提供担保；</w:t>
      </w:r>
      <w:r>
        <w:rPr>
          <w:rFonts w:ascii="Calibri" w:eastAsia="Calibri" w:hAnsi="Calibri" w:cs="Calibri"/>
        </w:rPr>
        <w:t xml:space="preserve"> </w:t>
      </w:r>
    </w:p>
    <w:p w14:paraId="437CB606" w14:textId="77777777" w:rsidR="002C1873" w:rsidRDefault="00941ABA">
      <w:pPr>
        <w:numPr>
          <w:ilvl w:val="0"/>
          <w:numId w:val="65"/>
        </w:numPr>
        <w:ind w:right="1" w:hanging="602"/>
      </w:pPr>
      <w:r>
        <w:t>从事承担无限责任的投资；</w:t>
      </w:r>
      <w:r>
        <w:rPr>
          <w:rFonts w:ascii="Calibri" w:eastAsia="Calibri" w:hAnsi="Calibri" w:cs="Calibri"/>
        </w:rPr>
        <w:t xml:space="preserve"> </w:t>
      </w:r>
    </w:p>
    <w:p w14:paraId="225FD075" w14:textId="77777777" w:rsidR="002C1873" w:rsidRDefault="00941ABA">
      <w:pPr>
        <w:numPr>
          <w:ilvl w:val="0"/>
          <w:numId w:val="65"/>
        </w:numPr>
        <w:ind w:right="1" w:hanging="602"/>
      </w:pPr>
      <w:r>
        <w:t>买卖其他基金份额，但是中国证监会另有规定的除外；</w:t>
      </w:r>
      <w:r>
        <w:rPr>
          <w:rFonts w:ascii="Calibri" w:eastAsia="Calibri" w:hAnsi="Calibri" w:cs="Calibri"/>
        </w:rPr>
        <w:t xml:space="preserve"> </w:t>
      </w:r>
    </w:p>
    <w:p w14:paraId="50CCEEE5" w14:textId="77777777" w:rsidR="002C1873" w:rsidRDefault="00941ABA">
      <w:pPr>
        <w:numPr>
          <w:ilvl w:val="0"/>
          <w:numId w:val="65"/>
        </w:numPr>
        <w:ind w:right="1" w:hanging="602"/>
      </w:pPr>
      <w:r>
        <w:t>向其基金管理人、基金托管人出资；</w:t>
      </w:r>
      <w:r>
        <w:rPr>
          <w:rFonts w:ascii="Calibri" w:eastAsia="Calibri" w:hAnsi="Calibri" w:cs="Calibri"/>
        </w:rPr>
        <w:t xml:space="preserve"> </w:t>
      </w:r>
    </w:p>
    <w:p w14:paraId="60F5B197" w14:textId="77777777" w:rsidR="002C1873" w:rsidRDefault="00941ABA">
      <w:pPr>
        <w:numPr>
          <w:ilvl w:val="0"/>
          <w:numId w:val="65"/>
        </w:numPr>
        <w:ind w:right="1" w:hanging="602"/>
      </w:pPr>
      <w:r>
        <w:t>从事内幕交易、操纵证券交易价格及其他不正当的证券交易活动；</w:t>
      </w:r>
      <w:r>
        <w:rPr>
          <w:rFonts w:ascii="Calibri" w:eastAsia="Calibri" w:hAnsi="Calibri" w:cs="Calibri"/>
        </w:rPr>
        <w:t xml:space="preserve"> </w:t>
      </w:r>
    </w:p>
    <w:p w14:paraId="4CAAC4FF" w14:textId="77777777" w:rsidR="002C1873" w:rsidRDefault="00941ABA">
      <w:pPr>
        <w:numPr>
          <w:ilvl w:val="0"/>
          <w:numId w:val="65"/>
        </w:numPr>
        <w:ind w:right="1" w:hanging="602"/>
      </w:pPr>
      <w:r>
        <w:t>法律、行政法规和中国证监会规定禁止的其他活动。</w:t>
      </w:r>
      <w:r>
        <w:rPr>
          <w:rFonts w:ascii="Calibri" w:eastAsia="Calibri" w:hAnsi="Calibri" w:cs="Calibri"/>
        </w:rPr>
        <w:t xml:space="preserve"> </w:t>
      </w:r>
    </w:p>
    <w:p w14:paraId="4E544DFE" w14:textId="77777777" w:rsidR="002C1873" w:rsidRDefault="00941ABA">
      <w:pPr>
        <w:spacing w:after="0" w:line="360" w:lineRule="auto"/>
        <w:ind w:left="-15" w:right="1" w:firstLine="480"/>
      </w:pPr>
      <w:r>
        <w:t>基金管理人运用基金财产买卖基金管理人、基金托管人及其控股股东、实际控制人或者与其有重大利害关系的公司发行的证券或者承销期内承销的证券，或者从事其他重大关联交易的，应</w:t>
      </w:r>
      <w:r>
        <w:t>当符合基金的投资目标和投资策略，遵循基金份额持有人利益优先原则，防范利益冲突，建立健全内部审批机制和评估机制，按照市场公平合理价格执行。相关交易必须事先得到基金托管人的同意，并按法律法规予以披露。但基金管理人运用基金财产买卖基金管理人、基金托管人及其控股股东、实际控制人或者与其有重大利害关系的公司非主承销的证券可不予披露。</w:t>
      </w:r>
    </w:p>
    <w:p w14:paraId="1340DD92" w14:textId="77777777" w:rsidR="002C1873" w:rsidRDefault="00941ABA">
      <w:pPr>
        <w:spacing w:after="30" w:line="360" w:lineRule="auto"/>
        <w:ind w:left="-5" w:right="1"/>
      </w:pPr>
      <w:r>
        <w:t>重大关联交易应提交基金管理人董事会审议，并经过三分之二以上的独立董事通过。基金管理人董事会应至少每半年对关联交易事项进行审查。</w:t>
      </w:r>
      <w:r>
        <w:rPr>
          <w:rFonts w:ascii="Calibri" w:eastAsia="Calibri" w:hAnsi="Calibri" w:cs="Calibri"/>
        </w:rPr>
        <w:t xml:space="preserve"> </w:t>
      </w:r>
    </w:p>
    <w:p w14:paraId="3A80EAC7" w14:textId="77777777" w:rsidR="002C1873" w:rsidRDefault="00941ABA">
      <w:pPr>
        <w:spacing w:after="131"/>
        <w:ind w:left="490" w:right="1"/>
      </w:pPr>
      <w:r>
        <w:t>3</w:t>
      </w:r>
      <w:r>
        <w:t>、法律法规或监管部门取消上述组合限制、禁止行为规定或从</w:t>
      </w:r>
      <w:r>
        <w:t>事关联交易</w:t>
      </w:r>
    </w:p>
    <w:p w14:paraId="7EBBABBB" w14:textId="77777777" w:rsidR="002C1873" w:rsidRDefault="00941ABA">
      <w:pPr>
        <w:spacing w:after="1" w:line="360" w:lineRule="auto"/>
        <w:ind w:left="-5" w:right="1"/>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00B8242B" w14:textId="77777777" w:rsidR="002C1873" w:rsidRDefault="00941ABA">
      <w:pPr>
        <w:ind w:left="490" w:right="1"/>
      </w:pPr>
      <w:r>
        <w:t>五、业绩比较基准</w:t>
      </w:r>
      <w:r>
        <w:rPr>
          <w:rFonts w:ascii="Calibri" w:eastAsia="Calibri" w:hAnsi="Calibri" w:cs="Calibri"/>
        </w:rPr>
        <w:t xml:space="preserve"> </w:t>
      </w:r>
    </w:p>
    <w:p w14:paraId="33502338" w14:textId="77777777" w:rsidR="002C1873" w:rsidRDefault="00941ABA">
      <w:pPr>
        <w:spacing w:after="168" w:line="371" w:lineRule="auto"/>
        <w:ind w:left="-15" w:right="229" w:firstLine="470"/>
        <w:jc w:val="both"/>
      </w:pPr>
      <w:r>
        <w:t>本基金业绩比较基准：中证</w:t>
      </w:r>
      <w:r>
        <w:t xml:space="preserve"> </w:t>
      </w:r>
      <w:r>
        <w:rPr>
          <w:rFonts w:ascii="Calibri" w:eastAsia="Calibri" w:hAnsi="Calibri" w:cs="Calibri"/>
        </w:rPr>
        <w:t xml:space="preserve">800 </w:t>
      </w:r>
      <w:r>
        <w:t>指数收益率</w:t>
      </w:r>
      <w:r>
        <w:t>×</w:t>
      </w:r>
      <w:r>
        <w:rPr>
          <w:rFonts w:ascii="Calibri" w:eastAsia="Calibri" w:hAnsi="Calibri" w:cs="Calibri"/>
        </w:rPr>
        <w:t>65%+</w:t>
      </w:r>
      <w:r>
        <w:t>中证港股通综合指数（人民币）收益率</w:t>
      </w:r>
      <w:r>
        <w:t>×</w:t>
      </w:r>
      <w:r>
        <w:rPr>
          <w:rFonts w:ascii="Calibri" w:eastAsia="Calibri" w:hAnsi="Calibri" w:cs="Calibri"/>
        </w:rPr>
        <w:t>15%+</w:t>
      </w:r>
      <w:r>
        <w:t>中债</w:t>
      </w:r>
      <w:r>
        <w:rPr>
          <w:rFonts w:ascii="Calibri" w:eastAsia="Calibri" w:hAnsi="Calibri" w:cs="Calibri"/>
        </w:rPr>
        <w:t>-</w:t>
      </w:r>
      <w:r>
        <w:t>新综合全价（</w:t>
      </w:r>
      <w:r>
        <w:rPr>
          <w:rFonts w:ascii="Calibri" w:eastAsia="Calibri" w:hAnsi="Calibri" w:cs="Calibri"/>
        </w:rPr>
        <w:t xml:space="preserve">1-3 </w:t>
      </w:r>
      <w:r>
        <w:t>年）指数收益率</w:t>
      </w:r>
      <w:r>
        <w:t>×</w:t>
      </w:r>
      <w:r>
        <w:rPr>
          <w:rFonts w:ascii="Calibri" w:eastAsia="Calibri" w:hAnsi="Calibri" w:cs="Calibri"/>
        </w:rPr>
        <w:t>15%+</w:t>
      </w:r>
      <w:r>
        <w:t>活期存款基准利率</w:t>
      </w:r>
      <w:r>
        <w:t>×</w:t>
      </w:r>
      <w:r>
        <w:rPr>
          <w:rFonts w:ascii="Calibri" w:eastAsia="Calibri" w:hAnsi="Calibri" w:cs="Calibri"/>
        </w:rPr>
        <w:t xml:space="preserve">5% </w:t>
      </w:r>
    </w:p>
    <w:p w14:paraId="2463EB85" w14:textId="77777777" w:rsidR="002C1873" w:rsidRDefault="00941ABA">
      <w:pPr>
        <w:ind w:left="490" w:right="1"/>
      </w:pPr>
      <w:r>
        <w:rPr>
          <w:rFonts w:ascii="Calibri" w:eastAsia="Calibri" w:hAnsi="Calibri" w:cs="Calibri"/>
        </w:rPr>
        <w:t>1</w:t>
      </w:r>
      <w:r>
        <w:t>、业绩比较基准设定的原因</w:t>
      </w:r>
      <w:r>
        <w:rPr>
          <w:rFonts w:ascii="Calibri" w:eastAsia="Calibri" w:hAnsi="Calibri" w:cs="Calibri"/>
        </w:rPr>
        <w:t xml:space="preserve"> </w:t>
      </w:r>
    </w:p>
    <w:p w14:paraId="284F19EF" w14:textId="77777777" w:rsidR="002C1873" w:rsidRDefault="00941ABA">
      <w:pPr>
        <w:spacing w:after="11" w:line="374" w:lineRule="auto"/>
        <w:ind w:left="-15" w:right="107" w:firstLine="480"/>
      </w:pPr>
      <w:r>
        <w:t>（</w:t>
      </w:r>
      <w:r>
        <w:rPr>
          <w:rFonts w:ascii="Calibri" w:eastAsia="Calibri" w:hAnsi="Calibri" w:cs="Calibri"/>
        </w:rPr>
        <w:t>1</w:t>
      </w:r>
      <w:r>
        <w:t>）基于基金投资范围以及预期投资的主要资产类别，本基金主要投资于</w:t>
      </w:r>
      <w:r>
        <w:t xml:space="preserve"> </w:t>
      </w:r>
      <w:r>
        <w:rPr>
          <w:rFonts w:ascii="Calibri" w:eastAsia="Calibri" w:hAnsi="Calibri" w:cs="Calibri"/>
        </w:rPr>
        <w:t xml:space="preserve">A </w:t>
      </w:r>
      <w:r>
        <w:t>股股票、港股通标的股票、债券、现金等资产，相应选取与之匹配的</w:t>
      </w:r>
      <w:r>
        <w:t xml:space="preserve"> </w:t>
      </w:r>
      <w:r>
        <w:rPr>
          <w:rFonts w:ascii="Calibri" w:eastAsia="Calibri" w:hAnsi="Calibri" w:cs="Calibri"/>
        </w:rPr>
        <w:t xml:space="preserve">A </w:t>
      </w:r>
      <w:r>
        <w:t>股指数、港股指数、债券指数、活期存款基准利率作为基准要素。同时基于本基金股票资产占基金资产的</w:t>
      </w:r>
      <w:r>
        <w:t xml:space="preserve"> </w:t>
      </w:r>
      <w:r>
        <w:rPr>
          <w:rFonts w:ascii="Calibri" w:eastAsia="Calibri" w:hAnsi="Calibri" w:cs="Calibri"/>
        </w:rPr>
        <w:t>60%-95%</w:t>
      </w:r>
      <w:r>
        <w:t>，港股通标的最高投资比例不超过股票资产的</w:t>
      </w:r>
      <w:r>
        <w:t xml:space="preserve"> </w:t>
      </w:r>
      <w:r>
        <w:rPr>
          <w:rFonts w:ascii="Calibri" w:eastAsia="Calibri" w:hAnsi="Calibri" w:cs="Calibri"/>
        </w:rPr>
        <w:t>50%</w:t>
      </w:r>
      <w:r>
        <w:t>等投资比例限制，以及预期的资产配置比例中枢，本基金将股票资产、债券资产及现金部分所对应的基准要素权重分别设置为</w:t>
      </w:r>
      <w:r>
        <w:t xml:space="preserve"> </w:t>
      </w:r>
      <w:r>
        <w:rPr>
          <w:rFonts w:ascii="Calibri" w:eastAsia="Calibri" w:hAnsi="Calibri" w:cs="Calibri"/>
        </w:rPr>
        <w:t>80%</w:t>
      </w:r>
      <w:r>
        <w:t>、</w:t>
      </w:r>
      <w:r>
        <w:rPr>
          <w:rFonts w:ascii="Calibri" w:eastAsia="Calibri" w:hAnsi="Calibri" w:cs="Calibri"/>
        </w:rPr>
        <w:t>15%</w:t>
      </w:r>
      <w:r>
        <w:t>、</w:t>
      </w:r>
      <w:r>
        <w:rPr>
          <w:rFonts w:ascii="Calibri" w:eastAsia="Calibri" w:hAnsi="Calibri" w:cs="Calibri"/>
        </w:rPr>
        <w:t>5%</w:t>
      </w:r>
      <w:r>
        <w:t>，其中将股票资产中的</w:t>
      </w:r>
    </w:p>
    <w:p w14:paraId="7DA2A207" w14:textId="77777777" w:rsidR="002C1873" w:rsidRDefault="00941ABA">
      <w:pPr>
        <w:ind w:left="-5" w:right="1"/>
      </w:pPr>
      <w:r>
        <w:rPr>
          <w:rFonts w:ascii="Calibri" w:eastAsia="Calibri" w:hAnsi="Calibri" w:cs="Calibri"/>
        </w:rPr>
        <w:t xml:space="preserve">A </w:t>
      </w:r>
      <w:r>
        <w:t>股股票与港股通股票所对应的基准要</w:t>
      </w:r>
      <w:r>
        <w:t>素权重分别设置为</w:t>
      </w:r>
      <w:r>
        <w:t xml:space="preserve"> </w:t>
      </w:r>
      <w:r>
        <w:rPr>
          <w:rFonts w:ascii="Calibri" w:eastAsia="Calibri" w:hAnsi="Calibri" w:cs="Calibri"/>
        </w:rPr>
        <w:t>65%</w:t>
      </w:r>
      <w:r>
        <w:t>与</w:t>
      </w:r>
      <w:r>
        <w:t xml:space="preserve"> </w:t>
      </w:r>
      <w:r>
        <w:rPr>
          <w:rFonts w:ascii="Calibri" w:eastAsia="Calibri" w:hAnsi="Calibri" w:cs="Calibri"/>
        </w:rPr>
        <w:t>15%</w:t>
      </w:r>
      <w:r>
        <w:t>。</w:t>
      </w:r>
      <w:r>
        <w:rPr>
          <w:rFonts w:ascii="Calibri" w:eastAsia="Calibri" w:hAnsi="Calibri" w:cs="Calibri"/>
        </w:rPr>
        <w:t xml:space="preserve"> </w:t>
      </w:r>
    </w:p>
    <w:p w14:paraId="632ED194" w14:textId="77777777" w:rsidR="002C1873" w:rsidRDefault="00941ABA">
      <w:pPr>
        <w:numPr>
          <w:ilvl w:val="0"/>
          <w:numId w:val="69"/>
        </w:numPr>
        <w:spacing w:after="17" w:line="371" w:lineRule="auto"/>
        <w:ind w:right="1" w:firstLine="480"/>
      </w:pPr>
      <w:r>
        <w:t>基于基金投资目标、投资范围和投资策略，本基金的股票资产采用全市场选股策略，主要采用</w:t>
      </w:r>
      <w:r>
        <w:t>“</w:t>
      </w:r>
      <w:r>
        <w:t>自下而上</w:t>
      </w:r>
      <w:r>
        <w:t>”</w:t>
      </w:r>
      <w:r>
        <w:t>的策略，精选出具有持续竞争优势且估值有吸引力的股票，精心科学构建股票投资组合，并辅以严格的投资组合风险控制，以获得当期的较高投资收益。综合考虑基准指数与产品定位和投资风格的匹配度，同时兼顾考虑基准指数的表征性、认可度，以及指数盘别</w:t>
      </w:r>
      <w:r>
        <w:rPr>
          <w:rFonts w:ascii="Calibri" w:eastAsia="Calibri" w:hAnsi="Calibri" w:cs="Calibri"/>
        </w:rPr>
        <w:t>/</w:t>
      </w:r>
      <w:r>
        <w:t>市值覆盖、风格特征、行业与个股分布等，本基金分别选取中证</w:t>
      </w:r>
      <w:r>
        <w:t xml:space="preserve"> </w:t>
      </w:r>
      <w:r>
        <w:rPr>
          <w:rFonts w:ascii="Calibri" w:eastAsia="Calibri" w:hAnsi="Calibri" w:cs="Calibri"/>
        </w:rPr>
        <w:t xml:space="preserve">800 </w:t>
      </w:r>
      <w:r>
        <w:t>指数和中证港股通综合指数（人民币）作为</w:t>
      </w:r>
      <w:r>
        <w:t xml:space="preserve"> </w:t>
      </w:r>
      <w:r>
        <w:rPr>
          <w:rFonts w:ascii="Calibri" w:eastAsia="Calibri" w:hAnsi="Calibri" w:cs="Calibri"/>
        </w:rPr>
        <w:t xml:space="preserve">A </w:t>
      </w:r>
      <w:r>
        <w:t>股股票和港股通股票部分的基准要素。</w:t>
      </w:r>
      <w:r>
        <w:rPr>
          <w:rFonts w:ascii="Calibri" w:eastAsia="Calibri" w:hAnsi="Calibri" w:cs="Calibri"/>
        </w:rPr>
        <w:t xml:space="preserve"> </w:t>
      </w:r>
    </w:p>
    <w:p w14:paraId="162AF3B5" w14:textId="77777777" w:rsidR="002C1873" w:rsidRDefault="00941ABA">
      <w:pPr>
        <w:spacing w:after="15" w:line="371" w:lineRule="auto"/>
        <w:ind w:left="-15" w:right="1" w:firstLine="480"/>
      </w:pPr>
      <w:r>
        <w:t>中证</w:t>
      </w:r>
      <w:r>
        <w:t xml:space="preserve"> </w:t>
      </w:r>
      <w:r>
        <w:rPr>
          <w:rFonts w:ascii="Calibri" w:eastAsia="Calibri" w:hAnsi="Calibri" w:cs="Calibri"/>
        </w:rPr>
        <w:t xml:space="preserve">800 </w:t>
      </w:r>
      <w:r>
        <w:t>指数由沪深市场市值较大、流动性较好的</w:t>
      </w:r>
      <w:r>
        <w:t xml:space="preserve"> </w:t>
      </w:r>
      <w:r>
        <w:rPr>
          <w:rFonts w:ascii="Calibri" w:eastAsia="Calibri" w:hAnsi="Calibri" w:cs="Calibri"/>
        </w:rPr>
        <w:t xml:space="preserve">800 </w:t>
      </w:r>
      <w:r>
        <w:t>只股票构成，反映沪深市场大中盘上市公司证券的整体表现。指数样本量大，行业覆盖面广，适合作为本基金</w:t>
      </w:r>
      <w:r>
        <w:t xml:space="preserve"> </w:t>
      </w:r>
      <w:r>
        <w:rPr>
          <w:rFonts w:ascii="Calibri" w:eastAsia="Calibri" w:hAnsi="Calibri" w:cs="Calibri"/>
        </w:rPr>
        <w:t xml:space="preserve">A </w:t>
      </w:r>
      <w:r>
        <w:t>股股票部分的业绩比较基准要素。</w:t>
      </w:r>
      <w:r>
        <w:rPr>
          <w:rFonts w:ascii="Calibri" w:eastAsia="Calibri" w:hAnsi="Calibri" w:cs="Calibri"/>
        </w:rPr>
        <w:t xml:space="preserve"> </w:t>
      </w:r>
    </w:p>
    <w:p w14:paraId="08D43189" w14:textId="77777777" w:rsidR="002C1873" w:rsidRDefault="00941ABA">
      <w:pPr>
        <w:spacing w:after="30" w:line="360" w:lineRule="auto"/>
        <w:ind w:left="-15" w:right="1" w:firstLine="480"/>
      </w:pPr>
      <w:r>
        <w:t>中证港股通综合指数（人民币）选取符合港股通资格的上市公司证券作为样本，反映港股通范围内上市公司的整体表现，适合作为本基金港股通股票部分的业绩比较基准要素。</w:t>
      </w:r>
      <w:r>
        <w:rPr>
          <w:rFonts w:ascii="Calibri" w:eastAsia="Calibri" w:hAnsi="Calibri" w:cs="Calibri"/>
        </w:rPr>
        <w:t xml:space="preserve"> </w:t>
      </w:r>
    </w:p>
    <w:p w14:paraId="4F7D12E2" w14:textId="77777777" w:rsidR="002C1873" w:rsidRDefault="00941ABA">
      <w:pPr>
        <w:numPr>
          <w:ilvl w:val="0"/>
          <w:numId w:val="69"/>
        </w:numPr>
        <w:spacing w:after="18" w:line="369" w:lineRule="auto"/>
        <w:ind w:right="1" w:firstLine="480"/>
      </w:pPr>
      <w:r>
        <w:t>基于基金投资目标、投资范围和投资策略，本基金的债券资产主要根据对利率走势的预测、债券等级、债券的期限结构、风险结构、品种流动性的高低等因素，进行选择与投资。综合考虑基准指数与产品定位和投资风格的匹配度，同时兼顾考虑基准指数的表征性、认可度，以及基准指数券种、久期、信用等级分布特征等，选取中债</w:t>
      </w:r>
      <w:r>
        <w:rPr>
          <w:rFonts w:ascii="Calibri" w:eastAsia="Calibri" w:hAnsi="Calibri" w:cs="Calibri"/>
        </w:rPr>
        <w:t>-</w:t>
      </w:r>
      <w:r>
        <w:t>新综合全价（</w:t>
      </w:r>
      <w:r>
        <w:rPr>
          <w:rFonts w:ascii="Calibri" w:eastAsia="Calibri" w:hAnsi="Calibri" w:cs="Calibri"/>
        </w:rPr>
        <w:t xml:space="preserve">1-3 </w:t>
      </w:r>
      <w:r>
        <w:t>年）指数作为债券类资产部分的业绩比较基准要素。</w:t>
      </w:r>
      <w:r>
        <w:rPr>
          <w:rFonts w:ascii="Calibri" w:eastAsia="Calibri" w:hAnsi="Calibri" w:cs="Calibri"/>
        </w:rPr>
        <w:t xml:space="preserve"> </w:t>
      </w:r>
    </w:p>
    <w:p w14:paraId="0C4A5833" w14:textId="77777777" w:rsidR="002C1873" w:rsidRDefault="00941ABA">
      <w:pPr>
        <w:spacing w:after="15" w:line="372" w:lineRule="auto"/>
        <w:ind w:left="250" w:right="1"/>
        <w:jc w:val="center"/>
      </w:pPr>
      <w:r>
        <w:t>中债</w:t>
      </w:r>
      <w:r>
        <w:rPr>
          <w:rFonts w:ascii="Calibri" w:eastAsia="Calibri" w:hAnsi="Calibri" w:cs="Calibri"/>
        </w:rPr>
        <w:t>-</w:t>
      </w:r>
      <w:r>
        <w:t>新综合全价（</w:t>
      </w:r>
      <w:r>
        <w:rPr>
          <w:rFonts w:ascii="Calibri" w:eastAsia="Calibri" w:hAnsi="Calibri" w:cs="Calibri"/>
        </w:rPr>
        <w:t xml:space="preserve">1-3 </w:t>
      </w:r>
      <w:r>
        <w:t>年）指数由在境内公开发行且上市流通的国债、政策性银行债券、商业银行债券、中期票据、短期融资券、企业债、公司债等成份券组成，</w:t>
      </w:r>
      <w:r>
        <w:t>成份券待偿期在</w:t>
      </w:r>
      <w:r>
        <w:t xml:space="preserve"> </w:t>
      </w:r>
      <w:r>
        <w:rPr>
          <w:rFonts w:ascii="Calibri" w:eastAsia="Calibri" w:hAnsi="Calibri" w:cs="Calibri"/>
        </w:rPr>
        <w:t xml:space="preserve">1-3 </w:t>
      </w:r>
      <w:r>
        <w:t>年（含</w:t>
      </w:r>
      <w:r>
        <w:t xml:space="preserve"> </w:t>
      </w:r>
      <w:r>
        <w:rPr>
          <w:rFonts w:ascii="Calibri" w:eastAsia="Calibri" w:hAnsi="Calibri" w:cs="Calibri"/>
        </w:rPr>
        <w:t xml:space="preserve">1 </w:t>
      </w:r>
      <w:r>
        <w:t>年），反映境内人民币中短久期债券市场价格走势情况，适合作为本基金债券类资产部分的业绩比较基准要素。</w:t>
      </w:r>
      <w:r>
        <w:rPr>
          <w:rFonts w:ascii="Calibri" w:eastAsia="Calibri" w:hAnsi="Calibri" w:cs="Calibri"/>
        </w:rPr>
        <w:t xml:space="preserve"> </w:t>
      </w:r>
    </w:p>
    <w:p w14:paraId="1B2645D1" w14:textId="77777777" w:rsidR="002C1873" w:rsidRDefault="00941ABA">
      <w:pPr>
        <w:numPr>
          <w:ilvl w:val="0"/>
          <w:numId w:val="69"/>
        </w:numPr>
        <w:spacing w:after="0" w:line="383" w:lineRule="auto"/>
        <w:ind w:right="1" w:firstLine="480"/>
      </w:pPr>
      <w:r>
        <w:t>此外，活期存款基准利率具有较强的权威性和市场影响力，适合作为本基金流动性管理部分的业绩比较基准。</w:t>
      </w:r>
      <w:r>
        <w:rPr>
          <w:rFonts w:ascii="Calibri" w:eastAsia="Calibri" w:hAnsi="Calibri" w:cs="Calibri"/>
        </w:rPr>
        <w:t xml:space="preserve"> </w:t>
      </w:r>
    </w:p>
    <w:p w14:paraId="265119A0" w14:textId="77777777" w:rsidR="002C1873" w:rsidRDefault="00941ABA">
      <w:pPr>
        <w:spacing w:after="31" w:line="360" w:lineRule="auto"/>
        <w:ind w:left="-15" w:right="1" w:firstLine="480"/>
      </w:pPr>
      <w:r>
        <w:t>综上，本基金选取的业绩比较基准与基金投资目标、投资范围、投资策略、投资比例限制相匹配。</w:t>
      </w:r>
      <w:r>
        <w:rPr>
          <w:rFonts w:ascii="Calibri" w:eastAsia="Calibri" w:hAnsi="Calibri" w:cs="Calibri"/>
        </w:rPr>
        <w:t xml:space="preserve"> </w:t>
      </w:r>
    </w:p>
    <w:p w14:paraId="1050D988" w14:textId="77777777" w:rsidR="002C1873" w:rsidRDefault="00941ABA">
      <w:pPr>
        <w:numPr>
          <w:ilvl w:val="0"/>
          <w:numId w:val="68"/>
        </w:numPr>
        <w:ind w:right="1" w:hanging="362"/>
      </w:pPr>
      <w:r>
        <w:t>业绩比较基准要素的基本信息</w:t>
      </w:r>
      <w:r>
        <w:rPr>
          <w:rFonts w:ascii="Calibri" w:eastAsia="Calibri" w:hAnsi="Calibri" w:cs="Calibri"/>
        </w:rPr>
        <w:t xml:space="preserve"> </w:t>
      </w:r>
    </w:p>
    <w:p w14:paraId="08B5F80C" w14:textId="77777777" w:rsidR="002C1873" w:rsidRDefault="00941ABA">
      <w:pPr>
        <w:spacing w:after="0" w:line="386" w:lineRule="auto"/>
        <w:ind w:left="-15" w:right="1" w:firstLine="480"/>
      </w:pPr>
      <w:r>
        <w:t>中证</w:t>
      </w:r>
      <w:r>
        <w:t xml:space="preserve"> </w:t>
      </w:r>
      <w:r>
        <w:rPr>
          <w:rFonts w:ascii="Calibri" w:eastAsia="Calibri" w:hAnsi="Calibri" w:cs="Calibri"/>
        </w:rPr>
        <w:t xml:space="preserve">800 </w:t>
      </w:r>
      <w:r>
        <w:t>指数由中证指数有限公司编制发布，指数代码为</w:t>
      </w:r>
      <w:r>
        <w:t xml:space="preserve"> </w:t>
      </w:r>
      <w:r>
        <w:rPr>
          <w:rFonts w:ascii="Calibri" w:eastAsia="Calibri" w:hAnsi="Calibri" w:cs="Calibri"/>
        </w:rPr>
        <w:t>000906</w:t>
      </w:r>
      <w:r>
        <w:t>，指数具体信息详见中证指数有限公司网站，网址：</w:t>
      </w:r>
      <w:r>
        <w:rPr>
          <w:rFonts w:ascii="Calibri" w:eastAsia="Calibri" w:hAnsi="Calibri" w:cs="Calibri"/>
        </w:rPr>
        <w:t>www.csindex.com.cn</w:t>
      </w:r>
      <w:r>
        <w:t>。</w:t>
      </w:r>
      <w:r>
        <w:rPr>
          <w:rFonts w:ascii="Calibri" w:eastAsia="Calibri" w:hAnsi="Calibri" w:cs="Calibri"/>
        </w:rPr>
        <w:t xml:space="preserve"> </w:t>
      </w:r>
    </w:p>
    <w:p w14:paraId="47F99C55" w14:textId="77777777" w:rsidR="002C1873" w:rsidRDefault="00941ABA">
      <w:pPr>
        <w:ind w:left="490" w:right="1"/>
      </w:pPr>
      <w:r>
        <w:t>中证港股通综合指数（人民币）由中证指数有限公司编制发布，指数代码为</w:t>
      </w:r>
    </w:p>
    <w:p w14:paraId="4DEF36A7" w14:textId="77777777" w:rsidR="002C1873" w:rsidRDefault="00941ABA">
      <w:pPr>
        <w:spacing w:after="151"/>
      </w:pPr>
      <w:r>
        <w:rPr>
          <w:rFonts w:ascii="Calibri" w:eastAsia="Calibri" w:hAnsi="Calibri" w:cs="Calibri"/>
        </w:rPr>
        <w:t>930933</w:t>
      </w:r>
      <w:r>
        <w:t>，指数具体信息详见中证指数有限公司网站，网址：</w:t>
      </w:r>
      <w:r>
        <w:rPr>
          <w:rFonts w:ascii="Calibri" w:eastAsia="Calibri" w:hAnsi="Calibri" w:cs="Calibri"/>
        </w:rPr>
        <w:t>www.csindex.com.cn</w:t>
      </w:r>
      <w:r>
        <w:t>。</w:t>
      </w:r>
      <w:r>
        <w:rPr>
          <w:rFonts w:ascii="Calibri" w:eastAsia="Calibri" w:hAnsi="Calibri" w:cs="Calibri"/>
        </w:rPr>
        <w:t xml:space="preserve"> </w:t>
      </w:r>
    </w:p>
    <w:p w14:paraId="6D109356" w14:textId="77777777" w:rsidR="002C1873" w:rsidRDefault="00941ABA">
      <w:pPr>
        <w:spacing w:after="15" w:line="371" w:lineRule="auto"/>
        <w:ind w:left="-15" w:right="229" w:firstLine="470"/>
        <w:jc w:val="both"/>
      </w:pPr>
      <w:r>
        <w:t>中债</w:t>
      </w:r>
      <w:r>
        <w:rPr>
          <w:rFonts w:ascii="Calibri" w:eastAsia="Calibri" w:hAnsi="Calibri" w:cs="Calibri"/>
        </w:rPr>
        <w:t>-</w:t>
      </w:r>
      <w:r>
        <w:t>新综合全价（</w:t>
      </w:r>
      <w:r>
        <w:rPr>
          <w:rFonts w:ascii="Calibri" w:eastAsia="Calibri" w:hAnsi="Calibri" w:cs="Calibri"/>
        </w:rPr>
        <w:t xml:space="preserve">1-3 </w:t>
      </w:r>
      <w:r>
        <w:t>年）指数由中债金融估值中心有限公司编制发布，指数代码为</w:t>
      </w:r>
      <w:r>
        <w:t xml:space="preserve"> </w:t>
      </w:r>
      <w:r>
        <w:rPr>
          <w:rFonts w:ascii="Calibri" w:eastAsia="Calibri" w:hAnsi="Calibri" w:cs="Calibri"/>
        </w:rPr>
        <w:t xml:space="preserve">CBA00123 </w:t>
      </w:r>
      <w:r>
        <w:t>，指数具体信息详见中国债券信息网，网址：</w:t>
      </w:r>
      <w:r>
        <w:t xml:space="preserve"> </w:t>
      </w:r>
      <w:r>
        <w:rPr>
          <w:rFonts w:ascii="Calibri" w:eastAsia="Calibri" w:hAnsi="Calibri" w:cs="Calibri"/>
        </w:rPr>
        <w:t>www.chinabond.com.cn</w:t>
      </w:r>
      <w:r>
        <w:t>。</w:t>
      </w:r>
      <w:r>
        <w:rPr>
          <w:rFonts w:ascii="Calibri" w:eastAsia="Calibri" w:hAnsi="Calibri" w:cs="Calibri"/>
        </w:rPr>
        <w:t xml:space="preserve"> </w:t>
      </w:r>
    </w:p>
    <w:p w14:paraId="2FF12EF2" w14:textId="77777777" w:rsidR="002C1873" w:rsidRDefault="00941ABA">
      <w:pPr>
        <w:spacing w:after="0" w:line="372" w:lineRule="auto"/>
        <w:ind w:left="-15" w:right="1" w:firstLine="480"/>
      </w:pPr>
      <w:r>
        <w:t>活期存款基准利率由中国人民银行发布，具体信息详见中国人民银行网站，网</w:t>
      </w:r>
      <w:r>
        <w:t>址：</w:t>
      </w:r>
      <w:r>
        <w:rPr>
          <w:rFonts w:ascii="Calibri" w:eastAsia="Calibri" w:hAnsi="Calibri" w:cs="Calibri"/>
        </w:rPr>
        <w:t>www.pbc.gov.cn</w:t>
      </w:r>
      <w:r>
        <w:t>。</w:t>
      </w:r>
      <w:r>
        <w:rPr>
          <w:rFonts w:ascii="Calibri" w:eastAsia="Calibri" w:hAnsi="Calibri" w:cs="Calibri"/>
        </w:rPr>
        <w:t xml:space="preserve"> </w:t>
      </w:r>
    </w:p>
    <w:p w14:paraId="52A2D88C" w14:textId="77777777" w:rsidR="002C1873" w:rsidRDefault="00941ABA">
      <w:pPr>
        <w:numPr>
          <w:ilvl w:val="0"/>
          <w:numId w:val="68"/>
        </w:numPr>
        <w:ind w:right="1" w:hanging="362"/>
      </w:pPr>
      <w:r>
        <w:t>业绩比较基准的计算方法</w:t>
      </w:r>
      <w:r>
        <w:rPr>
          <w:rFonts w:ascii="Calibri" w:eastAsia="Calibri" w:hAnsi="Calibri" w:cs="Calibri"/>
        </w:rPr>
        <w:t xml:space="preserve"> </w:t>
      </w:r>
    </w:p>
    <w:p w14:paraId="4C5A5C82" w14:textId="77777777" w:rsidR="002C1873" w:rsidRDefault="00941ABA">
      <w:pPr>
        <w:spacing w:after="14" w:line="372" w:lineRule="auto"/>
        <w:ind w:left="-15" w:right="1" w:firstLine="480"/>
      </w:pPr>
      <w:r>
        <w:t>本基金业绩比较基准收益率的计算方法以每日收益率为基础，以时间加权为计算原则。本基金先分别计算业绩比较基准中中证</w:t>
      </w:r>
      <w:r>
        <w:t xml:space="preserve"> </w:t>
      </w:r>
      <w:r>
        <w:rPr>
          <w:rFonts w:ascii="Calibri" w:eastAsia="Calibri" w:hAnsi="Calibri" w:cs="Calibri"/>
        </w:rPr>
        <w:t xml:space="preserve">800 </w:t>
      </w:r>
      <w:r>
        <w:t>指数、中证港股通综合指数（人民币）、中债</w:t>
      </w:r>
      <w:r>
        <w:rPr>
          <w:rFonts w:ascii="Calibri" w:eastAsia="Calibri" w:hAnsi="Calibri" w:cs="Calibri"/>
        </w:rPr>
        <w:t>-</w:t>
      </w:r>
      <w:r>
        <w:t>新综合全价（</w:t>
      </w:r>
      <w:r>
        <w:rPr>
          <w:rFonts w:ascii="Calibri" w:eastAsia="Calibri" w:hAnsi="Calibri" w:cs="Calibri"/>
        </w:rPr>
        <w:t xml:space="preserve">1-3 </w:t>
      </w:r>
      <w:r>
        <w:t>年）指数、活期存款基准利率的每日收益</w:t>
      </w:r>
    </w:p>
    <w:p w14:paraId="419BC569" w14:textId="77777777" w:rsidR="002C1873" w:rsidRDefault="00941ABA">
      <w:pPr>
        <w:ind w:left="-5" w:right="1"/>
      </w:pPr>
      <w:r>
        <w:t>率，再按照预设权重比例计算当日组合要素基准的日收益率，并连乘每日收益率。</w:t>
      </w:r>
      <w:r>
        <w:rPr>
          <w:rFonts w:ascii="Calibri" w:eastAsia="Calibri" w:hAnsi="Calibri" w:cs="Calibri"/>
        </w:rPr>
        <w:t xml:space="preserve"> </w:t>
      </w:r>
    </w:p>
    <w:p w14:paraId="0FF1335A" w14:textId="77777777" w:rsidR="002C1873" w:rsidRDefault="00941ABA">
      <w:pPr>
        <w:numPr>
          <w:ilvl w:val="0"/>
          <w:numId w:val="68"/>
        </w:numPr>
        <w:ind w:right="1" w:hanging="362"/>
      </w:pPr>
      <w:r>
        <w:t>管理投资偏离业绩比较基准的定性或定量方法</w:t>
      </w:r>
      <w:r>
        <w:rPr>
          <w:rFonts w:ascii="Calibri" w:eastAsia="Calibri" w:hAnsi="Calibri" w:cs="Calibri"/>
        </w:rPr>
        <w:t xml:space="preserve"> </w:t>
      </w:r>
    </w:p>
    <w:p w14:paraId="334BADE2" w14:textId="77777777" w:rsidR="002C1873" w:rsidRDefault="00941ABA">
      <w:pPr>
        <w:spacing w:after="30" w:line="360" w:lineRule="auto"/>
        <w:ind w:left="-15" w:right="1"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Calibri" w:eastAsia="Calibri" w:hAnsi="Calibri" w:cs="Calibri"/>
        </w:rPr>
        <w:t xml:space="preserve"> </w:t>
      </w:r>
    </w:p>
    <w:p w14:paraId="795A74B0" w14:textId="77777777" w:rsidR="002C1873" w:rsidRDefault="00941ABA">
      <w:pPr>
        <w:spacing w:after="131"/>
        <w:ind w:left="490" w:right="1"/>
      </w:pPr>
      <w:r>
        <w:t>本基金为主动管理型基金，其业绩比较基准是表征产品风格、衡量产品业绩、</w:t>
      </w:r>
    </w:p>
    <w:p w14:paraId="1E3B8FFB" w14:textId="77777777" w:rsidR="002C1873" w:rsidRDefault="00941ABA">
      <w:pPr>
        <w:spacing w:after="15" w:line="371" w:lineRule="auto"/>
        <w:ind w:left="-15" w:right="229" w:firstLine="0"/>
        <w:jc w:val="both"/>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6E0F5664" w14:textId="77777777" w:rsidR="002C1873" w:rsidRDefault="00941ABA">
      <w:pPr>
        <w:ind w:left="-5" w:right="1"/>
      </w:pPr>
      <w:r>
        <w:t>外的证券。本基金投资组合相对业绩比较基准要素成份证券和权重可能存在偏离。</w:t>
      </w:r>
      <w:r>
        <w:rPr>
          <w:rFonts w:ascii="Calibri" w:eastAsia="Calibri" w:hAnsi="Calibri" w:cs="Calibri"/>
        </w:rPr>
        <w:t xml:space="preserve"> </w:t>
      </w:r>
    </w:p>
    <w:p w14:paraId="5D721BBC" w14:textId="77777777" w:rsidR="002C1873" w:rsidRDefault="00941ABA">
      <w:pPr>
        <w:numPr>
          <w:ilvl w:val="0"/>
          <w:numId w:val="68"/>
        </w:numPr>
        <w:ind w:right="1" w:hanging="362"/>
      </w:pPr>
      <w:r>
        <w:t>未来可能变更业绩比较基准的情况和程序</w:t>
      </w:r>
      <w:r>
        <w:rPr>
          <w:rFonts w:ascii="Calibri" w:eastAsia="Calibri" w:hAnsi="Calibri" w:cs="Calibri"/>
        </w:rPr>
        <w:t xml:space="preserve"> </w:t>
      </w:r>
    </w:p>
    <w:p w14:paraId="7D9EDA3A" w14:textId="77777777" w:rsidR="002C1873" w:rsidRDefault="00941ABA">
      <w:pPr>
        <w:spacing w:after="31" w:line="360" w:lineRule="auto"/>
        <w:ind w:left="-15" w:right="1"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Calibri" w:eastAsia="Calibri" w:hAnsi="Calibri" w:cs="Calibri"/>
        </w:rPr>
        <w:t xml:space="preserve"> </w:t>
      </w:r>
    </w:p>
    <w:p w14:paraId="5226E897" w14:textId="77777777" w:rsidR="002C1873" w:rsidRDefault="00941ABA">
      <w:pPr>
        <w:numPr>
          <w:ilvl w:val="0"/>
          <w:numId w:val="70"/>
        </w:numPr>
        <w:spacing w:after="22" w:line="366" w:lineRule="auto"/>
        <w:ind w:right="1"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Calibri" w:eastAsia="Calibri" w:hAnsi="Calibri" w:cs="Calibri"/>
        </w:rPr>
        <w:t xml:space="preserve"> </w:t>
      </w:r>
    </w:p>
    <w:p w14:paraId="39B5DD12" w14:textId="77777777" w:rsidR="002C1873" w:rsidRDefault="00941ABA">
      <w:pPr>
        <w:numPr>
          <w:ilvl w:val="0"/>
          <w:numId w:val="70"/>
        </w:numPr>
        <w:spacing w:after="1" w:line="383" w:lineRule="auto"/>
        <w:ind w:right="1" w:firstLine="480"/>
      </w:pPr>
      <w:r>
        <w:t>调整业绩比较基准的要</w:t>
      </w:r>
      <w:r>
        <w:t>素权重、更换相同或相近特征的要素等，使新业绩比较基准代表性更强，且符合相关法律法规规定的；</w:t>
      </w:r>
      <w:r>
        <w:rPr>
          <w:rFonts w:ascii="Calibri" w:eastAsia="Calibri" w:hAnsi="Calibri" w:cs="Calibri"/>
        </w:rPr>
        <w:t xml:space="preserve"> </w:t>
      </w:r>
    </w:p>
    <w:p w14:paraId="10EECAD1" w14:textId="77777777" w:rsidR="002C1873" w:rsidRDefault="00941ABA">
      <w:pPr>
        <w:numPr>
          <w:ilvl w:val="0"/>
          <w:numId w:val="70"/>
        </w:numPr>
        <w:ind w:right="1" w:firstLine="480"/>
      </w:pPr>
      <w:r>
        <w:t>中国证监会认可的其他情形。</w:t>
      </w:r>
      <w:r>
        <w:rPr>
          <w:rFonts w:ascii="Calibri" w:eastAsia="Calibri" w:hAnsi="Calibri" w:cs="Calibri"/>
        </w:rPr>
        <w:t xml:space="preserve"> </w:t>
      </w:r>
    </w:p>
    <w:p w14:paraId="33E76E25" w14:textId="77777777" w:rsidR="002C1873" w:rsidRDefault="00941ABA">
      <w:pPr>
        <w:spacing w:after="31" w:line="360" w:lineRule="auto"/>
        <w:ind w:left="-15" w:right="1" w:firstLine="480"/>
      </w:pPr>
      <w:r>
        <w:t>业绩比较基准变更涉及以下情形的，基金管理人应当按照规定履行变更注册、召开基金份额持有人大会等程序，法律法规、中国证监会另有规定的除外：</w:t>
      </w:r>
      <w:r>
        <w:rPr>
          <w:rFonts w:ascii="Calibri" w:eastAsia="Calibri" w:hAnsi="Calibri" w:cs="Calibri"/>
        </w:rPr>
        <w:t xml:space="preserve"> </w:t>
      </w:r>
    </w:p>
    <w:p w14:paraId="50796073" w14:textId="77777777" w:rsidR="002C1873" w:rsidRDefault="00941ABA">
      <w:pPr>
        <w:numPr>
          <w:ilvl w:val="0"/>
          <w:numId w:val="67"/>
        </w:numPr>
        <w:spacing w:after="0" w:line="383" w:lineRule="auto"/>
        <w:ind w:right="1" w:firstLine="480"/>
      </w:pPr>
      <w:r>
        <w:t>基金投资目标、投资范围、投资策略、投资比例等拟进行重大调整，并变更业绩比较基准的；</w:t>
      </w:r>
      <w:r>
        <w:rPr>
          <w:rFonts w:ascii="Calibri" w:eastAsia="Calibri" w:hAnsi="Calibri" w:cs="Calibri"/>
        </w:rPr>
        <w:t xml:space="preserve"> </w:t>
      </w:r>
    </w:p>
    <w:p w14:paraId="5B7601E7" w14:textId="77777777" w:rsidR="002C1873" w:rsidRDefault="00941ABA">
      <w:pPr>
        <w:numPr>
          <w:ilvl w:val="0"/>
          <w:numId w:val="67"/>
        </w:numPr>
        <w:ind w:right="1" w:firstLine="480"/>
      </w:pPr>
      <w:r>
        <w:t>其他对基金份额持有人利益产生重大实质性影响的情形。</w:t>
      </w:r>
      <w:r>
        <w:rPr>
          <w:rFonts w:ascii="Calibri" w:eastAsia="Calibri" w:hAnsi="Calibri" w:cs="Calibri"/>
        </w:rPr>
        <w:t xml:space="preserve"> </w:t>
      </w:r>
    </w:p>
    <w:p w14:paraId="5933EADC" w14:textId="77777777" w:rsidR="002C1873" w:rsidRDefault="00941ABA">
      <w:pPr>
        <w:numPr>
          <w:ilvl w:val="0"/>
          <w:numId w:val="66"/>
        </w:numPr>
        <w:ind w:right="1" w:hanging="480"/>
      </w:pPr>
      <w:r>
        <w:t>风险收益特征</w:t>
      </w:r>
      <w:r>
        <w:rPr>
          <w:rFonts w:ascii="Calibri" w:eastAsia="Calibri" w:hAnsi="Calibri" w:cs="Calibri"/>
        </w:rPr>
        <w:t xml:space="preserve"> </w:t>
      </w:r>
    </w:p>
    <w:p w14:paraId="37C5E200" w14:textId="77777777" w:rsidR="002C1873" w:rsidRDefault="00941ABA">
      <w:pPr>
        <w:spacing w:after="29" w:line="360" w:lineRule="auto"/>
        <w:ind w:left="-15" w:right="1" w:firstLine="480"/>
      </w:pPr>
      <w:r>
        <w:t>本基金为混合型基金，其预期风险收益水平高于债券型基金、货币市场基金，低于股票型基金。</w:t>
      </w:r>
      <w:r>
        <w:rPr>
          <w:rFonts w:ascii="Calibri" w:eastAsia="Calibri" w:hAnsi="Calibri" w:cs="Calibri"/>
        </w:rPr>
        <w:t xml:space="preserve"> </w:t>
      </w:r>
    </w:p>
    <w:p w14:paraId="3D7BD8F1" w14:textId="77777777" w:rsidR="002C1873" w:rsidRDefault="00941ABA">
      <w:pPr>
        <w:spacing w:after="131"/>
        <w:ind w:left="490" w:right="1"/>
      </w:pPr>
      <w:r>
        <w:t>本基金可通过内地与香港股票市场交易互联互通机制投资于香港证券市场，</w:t>
      </w:r>
    </w:p>
    <w:p w14:paraId="533E5F34" w14:textId="77777777" w:rsidR="002C1873" w:rsidRDefault="00941ABA">
      <w:pPr>
        <w:spacing w:after="30" w:line="360" w:lineRule="auto"/>
        <w:ind w:left="-5" w:right="1"/>
      </w:pPr>
      <w:r>
        <w:t>除了需要承担与境内证券投资基金类似的市场波动风险等一般投资风险之外，本基金还面临汇率风险、投资于香港证券市场的风险、以及通过内地与香港股票市场交易互联互通机制投资的风险等特有风险。</w:t>
      </w:r>
      <w:r>
        <w:rPr>
          <w:rFonts w:ascii="Calibri" w:eastAsia="Calibri" w:hAnsi="Calibri" w:cs="Calibri"/>
        </w:rPr>
        <w:t xml:space="preserve"> </w:t>
      </w:r>
    </w:p>
    <w:p w14:paraId="1AD73CF0" w14:textId="77777777" w:rsidR="002C1873" w:rsidRDefault="00941ABA">
      <w:pPr>
        <w:numPr>
          <w:ilvl w:val="0"/>
          <w:numId w:val="66"/>
        </w:numPr>
        <w:ind w:right="1" w:hanging="480"/>
      </w:pPr>
      <w:r>
        <w:t>基金管理人代表基金行使股东或债权人权利的处理原则及方法</w:t>
      </w:r>
      <w:r>
        <w:rPr>
          <w:rFonts w:ascii="Calibri" w:eastAsia="Calibri" w:hAnsi="Calibri" w:cs="Calibri"/>
        </w:rPr>
        <w:t xml:space="preserve"> </w:t>
      </w:r>
    </w:p>
    <w:p w14:paraId="4E497E01" w14:textId="77777777" w:rsidR="002C1873" w:rsidRDefault="00941ABA">
      <w:pPr>
        <w:numPr>
          <w:ilvl w:val="0"/>
          <w:numId w:val="71"/>
        </w:numPr>
        <w:ind w:right="1" w:hanging="362"/>
      </w:pPr>
      <w:r>
        <w:t>基金管理人按照国家有关规定代表基金独立行使股东或债权人权利，保护基金份额持有人的利益；</w:t>
      </w:r>
      <w:r>
        <w:rPr>
          <w:rFonts w:ascii="Calibri" w:eastAsia="Calibri" w:hAnsi="Calibri" w:cs="Calibri"/>
        </w:rPr>
        <w:t xml:space="preserve">  </w:t>
      </w:r>
    </w:p>
    <w:p w14:paraId="7473DCC1" w14:textId="77777777" w:rsidR="002C1873" w:rsidRDefault="00941ABA">
      <w:pPr>
        <w:numPr>
          <w:ilvl w:val="0"/>
          <w:numId w:val="71"/>
        </w:numPr>
        <w:ind w:right="1" w:hanging="362"/>
      </w:pPr>
      <w:r>
        <w:t>不谋求对上市公司的控股</w:t>
      </w:r>
      <w:r>
        <w:t>；</w:t>
      </w:r>
      <w:r>
        <w:rPr>
          <w:rFonts w:ascii="Calibri" w:eastAsia="Calibri" w:hAnsi="Calibri" w:cs="Calibri"/>
        </w:rPr>
        <w:t xml:space="preserve">  </w:t>
      </w:r>
    </w:p>
    <w:p w14:paraId="1BE8C3A3" w14:textId="77777777" w:rsidR="002C1873" w:rsidRDefault="00941ABA">
      <w:pPr>
        <w:numPr>
          <w:ilvl w:val="0"/>
          <w:numId w:val="71"/>
        </w:numPr>
        <w:ind w:right="1" w:hanging="362"/>
      </w:pPr>
      <w:r>
        <w:t>有利于基金财产的安全与增值；</w:t>
      </w:r>
      <w:r>
        <w:rPr>
          <w:rFonts w:ascii="Calibri" w:eastAsia="Calibri" w:hAnsi="Calibri" w:cs="Calibri"/>
        </w:rPr>
        <w:t xml:space="preserve">  </w:t>
      </w:r>
    </w:p>
    <w:p w14:paraId="4BA610DE" w14:textId="77777777" w:rsidR="002C1873" w:rsidRDefault="00941ABA">
      <w:pPr>
        <w:numPr>
          <w:ilvl w:val="0"/>
          <w:numId w:val="71"/>
        </w:numPr>
        <w:spacing w:after="0" w:line="383" w:lineRule="auto"/>
        <w:ind w:right="1" w:hanging="362"/>
      </w:pPr>
      <w:r>
        <w:t>不通过关联交易为自身、雇员、授权代理人或任何存在利害关系的第三人牟取任何不当利益。</w:t>
      </w:r>
      <w:r>
        <w:rPr>
          <w:rFonts w:ascii="Calibri" w:eastAsia="Calibri" w:hAnsi="Calibri" w:cs="Calibri"/>
        </w:rPr>
        <w:t xml:space="preserve"> </w:t>
      </w:r>
    </w:p>
    <w:p w14:paraId="3CE1E785" w14:textId="77777777" w:rsidR="002C1873" w:rsidRDefault="00941ABA">
      <w:pPr>
        <w:numPr>
          <w:ilvl w:val="0"/>
          <w:numId w:val="66"/>
        </w:numPr>
        <w:spacing w:after="131"/>
        <w:ind w:right="1" w:hanging="480"/>
      </w:pPr>
      <w:r>
        <w:t>侧袋机制的实施和投资运作安排</w:t>
      </w:r>
      <w:r>
        <w:t xml:space="preserve"> </w:t>
      </w:r>
    </w:p>
    <w:p w14:paraId="417BAF1C" w14:textId="77777777" w:rsidR="002C1873" w:rsidRDefault="00941ABA">
      <w:pPr>
        <w:spacing w:after="1" w:line="360" w:lineRule="auto"/>
        <w:ind w:left="-15" w:right="1"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40F99E30" w14:textId="77777777" w:rsidR="002C1873" w:rsidRDefault="00941ABA">
      <w:pPr>
        <w:spacing w:after="0" w:line="360" w:lineRule="auto"/>
        <w:ind w:left="-15" w:right="1" w:firstLine="480"/>
      </w:pPr>
      <w:r>
        <w:t>侧袋机制实施期间，本部分约定的投资组合比例、投资策略、组合限制、业绩比较基准、风险收益特征等约定仅适用于主袋账户。</w:t>
      </w:r>
      <w:r>
        <w:t xml:space="preserve"> </w:t>
      </w:r>
    </w:p>
    <w:p w14:paraId="4336692F" w14:textId="77777777" w:rsidR="002C1873" w:rsidRDefault="00941ABA">
      <w:pPr>
        <w:spacing w:after="131"/>
        <w:ind w:left="490" w:right="1"/>
      </w:pPr>
      <w:r>
        <w:t>侧袋账户的实施条件、实施程序、运作安排、投资安排、特定资产的处置变</w:t>
      </w:r>
    </w:p>
    <w:p w14:paraId="196E106F" w14:textId="77777777" w:rsidR="002C1873" w:rsidRDefault="00941ABA">
      <w:pPr>
        <w:ind w:left="-5" w:right="1"/>
      </w:pPr>
      <w:r>
        <w:t>现和支付等对投资者权益有重大影响的事项详见招募说明书的规定。</w:t>
      </w:r>
      <w:r>
        <w:rPr>
          <w:rFonts w:ascii="Calibri" w:eastAsia="Calibri" w:hAnsi="Calibri" w:cs="Calibri"/>
        </w:rPr>
        <w:t xml:space="preserve"> </w:t>
      </w:r>
      <w:r>
        <w:br w:type="page"/>
      </w:r>
    </w:p>
    <w:p w14:paraId="2E793C6E" w14:textId="77777777" w:rsidR="002C1873" w:rsidRDefault="00941ABA">
      <w:pPr>
        <w:pStyle w:val="1"/>
        <w:ind w:left="247" w:right="479"/>
      </w:pPr>
      <w:bookmarkStart w:id="12" w:name="_Toc7453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101416" w14:textId="77777777" w:rsidR="002C1873" w:rsidRDefault="00941ABA">
      <w:pPr>
        <w:spacing w:after="157"/>
        <w:ind w:left="480" w:firstLine="0"/>
      </w:pPr>
      <w:r>
        <w:rPr>
          <w:rFonts w:ascii="Calibri" w:eastAsia="Calibri" w:hAnsi="Calibri" w:cs="Calibri"/>
        </w:rPr>
        <w:t xml:space="preserve"> </w:t>
      </w:r>
    </w:p>
    <w:p w14:paraId="0FDF7ED0" w14:textId="77777777" w:rsidR="002C1873" w:rsidRDefault="00941ABA">
      <w:pPr>
        <w:numPr>
          <w:ilvl w:val="0"/>
          <w:numId w:val="72"/>
        </w:numPr>
        <w:ind w:right="1" w:hanging="480"/>
      </w:pPr>
      <w:r>
        <w:t>基金资产总值</w:t>
      </w:r>
      <w:r>
        <w:rPr>
          <w:rFonts w:ascii="Calibri" w:eastAsia="Calibri" w:hAnsi="Calibri" w:cs="Calibri"/>
        </w:rPr>
        <w:t xml:space="preserve"> </w:t>
      </w:r>
    </w:p>
    <w:p w14:paraId="0C10BDEB" w14:textId="77777777" w:rsidR="002C1873" w:rsidRDefault="00941ABA">
      <w:pPr>
        <w:spacing w:after="31" w:line="360" w:lineRule="auto"/>
        <w:ind w:left="-15" w:right="1" w:firstLine="480"/>
      </w:pPr>
      <w:r>
        <w:t>基金资产总值是</w:t>
      </w:r>
      <w:r>
        <w:t>指购买的各类证券及票据价值、银行存款本息和基金应收的申购款以及其他投资所形成的价值总和。</w:t>
      </w:r>
      <w:r>
        <w:rPr>
          <w:rFonts w:ascii="Calibri" w:eastAsia="Calibri" w:hAnsi="Calibri" w:cs="Calibri"/>
        </w:rPr>
        <w:t xml:space="preserve"> </w:t>
      </w:r>
    </w:p>
    <w:p w14:paraId="7952975E" w14:textId="77777777" w:rsidR="002C1873" w:rsidRDefault="00941ABA">
      <w:pPr>
        <w:numPr>
          <w:ilvl w:val="0"/>
          <w:numId w:val="72"/>
        </w:numPr>
        <w:ind w:right="1" w:hanging="480"/>
      </w:pPr>
      <w:r>
        <w:t>基金资产净值</w:t>
      </w:r>
      <w:r>
        <w:rPr>
          <w:rFonts w:ascii="Calibri" w:eastAsia="Calibri" w:hAnsi="Calibri" w:cs="Calibri"/>
        </w:rPr>
        <w:t xml:space="preserve"> </w:t>
      </w:r>
    </w:p>
    <w:p w14:paraId="7085D76C" w14:textId="77777777" w:rsidR="002C1873" w:rsidRDefault="00941ABA">
      <w:pPr>
        <w:ind w:left="490" w:right="1"/>
      </w:pPr>
      <w:r>
        <w:t>基金资产净值是指基金资产总值减去基金负债后的价值。</w:t>
      </w:r>
      <w:r>
        <w:rPr>
          <w:rFonts w:ascii="Calibri" w:eastAsia="Calibri" w:hAnsi="Calibri" w:cs="Calibri"/>
        </w:rPr>
        <w:t xml:space="preserve"> </w:t>
      </w:r>
    </w:p>
    <w:p w14:paraId="59A64830" w14:textId="77777777" w:rsidR="002C1873" w:rsidRDefault="00941ABA">
      <w:pPr>
        <w:numPr>
          <w:ilvl w:val="0"/>
          <w:numId w:val="72"/>
        </w:numPr>
        <w:ind w:right="1" w:hanging="480"/>
      </w:pPr>
      <w:r>
        <w:t>基金财产的账户</w:t>
      </w:r>
      <w:r>
        <w:rPr>
          <w:rFonts w:ascii="Calibri" w:eastAsia="Calibri" w:hAnsi="Calibri" w:cs="Calibri"/>
        </w:rPr>
        <w:t xml:space="preserve"> </w:t>
      </w:r>
    </w:p>
    <w:p w14:paraId="5B2C4050" w14:textId="77777777" w:rsidR="002C1873" w:rsidRDefault="00941ABA">
      <w:pPr>
        <w:spacing w:after="23" w:line="360" w:lineRule="auto"/>
        <w:ind w:left="-15" w:right="1" w:firstLine="480"/>
      </w:pPr>
      <w:r>
        <w:t>基金托管人根据相关法律法规、规范性文件为本基金开立资金账户、证券账户以及投资所需的其他专用账户。开立的基金专用账户与基金管理人、基金托管人、基金销售机构和登记机构自有的财产账户以及其他基金财产账户相独立。</w:t>
      </w:r>
      <w:r>
        <w:rPr>
          <w:rFonts w:ascii="Calibri" w:eastAsia="Calibri" w:hAnsi="Calibri" w:cs="Calibri"/>
          <w:sz w:val="21"/>
        </w:rPr>
        <w:t xml:space="preserve"> </w:t>
      </w:r>
    </w:p>
    <w:p w14:paraId="4BAC25F6" w14:textId="77777777" w:rsidR="002C1873" w:rsidRDefault="00941ABA">
      <w:pPr>
        <w:numPr>
          <w:ilvl w:val="0"/>
          <w:numId w:val="72"/>
        </w:numPr>
        <w:ind w:right="1" w:hanging="480"/>
      </w:pPr>
      <w:r>
        <w:t>基金财产的保管和处分</w:t>
      </w:r>
      <w:r>
        <w:rPr>
          <w:rFonts w:ascii="Calibri" w:eastAsia="Calibri" w:hAnsi="Calibri" w:cs="Calibri"/>
        </w:rPr>
        <w:t xml:space="preserve"> </w:t>
      </w:r>
    </w:p>
    <w:p w14:paraId="26393399" w14:textId="77777777" w:rsidR="002C1873" w:rsidRDefault="00941ABA">
      <w:pPr>
        <w:spacing w:after="27" w:line="360" w:lineRule="auto"/>
        <w:ind w:left="-15" w:right="1" w:firstLine="480"/>
      </w:pPr>
      <w:r>
        <w:t>本基金财产独立于基金管理人、</w:t>
      </w:r>
      <w:r>
        <w:t>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Calibri" w:eastAsia="Calibri" w:hAnsi="Calibri" w:cs="Calibri"/>
        </w:rPr>
        <w:t xml:space="preserve"> </w:t>
      </w:r>
    </w:p>
    <w:p w14:paraId="7B7D3744" w14:textId="77777777" w:rsidR="002C1873" w:rsidRDefault="00941ABA">
      <w:pPr>
        <w:spacing w:line="360" w:lineRule="auto"/>
        <w:ind w:left="-15" w:right="1"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w:t>
      </w:r>
      <w:r>
        <w:t>财产本身承担的债务，不得对基金财产强制执行。</w:t>
      </w:r>
      <w:r>
        <w:rPr>
          <w:rFonts w:ascii="Calibri" w:eastAsia="Calibri" w:hAnsi="Calibri" w:cs="Calibri"/>
        </w:rPr>
        <w:t xml:space="preserve"> </w:t>
      </w:r>
    </w:p>
    <w:p w14:paraId="0DBE1EDF" w14:textId="77777777" w:rsidR="002C1873" w:rsidRDefault="00941ABA">
      <w:pPr>
        <w:pStyle w:val="1"/>
        <w:ind w:left="247" w:right="480"/>
      </w:pPr>
      <w:bookmarkStart w:id="13" w:name="_Toc7453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1B30B88" w14:textId="77777777" w:rsidR="002C1873" w:rsidRDefault="00941ABA">
      <w:pPr>
        <w:spacing w:after="158"/>
        <w:ind w:left="480" w:firstLine="0"/>
      </w:pPr>
      <w:r>
        <w:rPr>
          <w:rFonts w:ascii="Calibri" w:eastAsia="Calibri" w:hAnsi="Calibri" w:cs="Calibri"/>
        </w:rPr>
        <w:t xml:space="preserve"> </w:t>
      </w:r>
    </w:p>
    <w:p w14:paraId="5CCE34ED" w14:textId="77777777" w:rsidR="002C1873" w:rsidRDefault="00941ABA">
      <w:pPr>
        <w:numPr>
          <w:ilvl w:val="0"/>
          <w:numId w:val="73"/>
        </w:numPr>
        <w:ind w:right="1" w:hanging="480"/>
      </w:pPr>
      <w:r>
        <w:t>估值日</w:t>
      </w:r>
      <w:r>
        <w:rPr>
          <w:rFonts w:ascii="Calibri" w:eastAsia="Calibri" w:hAnsi="Calibri" w:cs="Calibri"/>
        </w:rPr>
        <w:t xml:space="preserve"> </w:t>
      </w:r>
    </w:p>
    <w:p w14:paraId="6DD13DBD" w14:textId="77777777" w:rsidR="002C1873" w:rsidRDefault="00941ABA">
      <w:pPr>
        <w:spacing w:after="31" w:line="360" w:lineRule="auto"/>
        <w:ind w:left="-15" w:right="1" w:firstLine="480"/>
      </w:pPr>
      <w:r>
        <w:t>本基金的估值日为本基金相关的证券交易场所的交易日以及国家法律法规规定需要对外披露基金净值的非交易日。</w:t>
      </w:r>
      <w:r>
        <w:rPr>
          <w:rFonts w:ascii="Calibri" w:eastAsia="Calibri" w:hAnsi="Calibri" w:cs="Calibri"/>
        </w:rPr>
        <w:t xml:space="preserve"> </w:t>
      </w:r>
    </w:p>
    <w:p w14:paraId="0F3A6D1B" w14:textId="77777777" w:rsidR="002C1873" w:rsidRDefault="00941ABA">
      <w:pPr>
        <w:numPr>
          <w:ilvl w:val="0"/>
          <w:numId w:val="73"/>
        </w:numPr>
        <w:ind w:right="1" w:hanging="480"/>
      </w:pPr>
      <w:r>
        <w:t>估值对象</w:t>
      </w:r>
      <w:r>
        <w:rPr>
          <w:rFonts w:ascii="Calibri" w:eastAsia="Calibri" w:hAnsi="Calibri" w:cs="Calibri"/>
        </w:rPr>
        <w:t xml:space="preserve"> </w:t>
      </w:r>
    </w:p>
    <w:p w14:paraId="4F785895" w14:textId="77777777" w:rsidR="002C1873" w:rsidRDefault="00941ABA">
      <w:pPr>
        <w:spacing w:after="31" w:line="360" w:lineRule="auto"/>
        <w:ind w:left="-15" w:right="1" w:firstLine="480"/>
      </w:pPr>
      <w:r>
        <w:t>基金所拥有的股票、金融衍生品、资产支持证券、债券和银行存款本息、应收款项、其它投资等资产及负债。</w:t>
      </w:r>
      <w:r>
        <w:rPr>
          <w:rFonts w:ascii="Calibri" w:eastAsia="Calibri" w:hAnsi="Calibri" w:cs="Calibri"/>
        </w:rPr>
        <w:t xml:space="preserve"> </w:t>
      </w:r>
    </w:p>
    <w:p w14:paraId="56EB39AC" w14:textId="77777777" w:rsidR="002C1873" w:rsidRDefault="00941ABA">
      <w:pPr>
        <w:numPr>
          <w:ilvl w:val="0"/>
          <w:numId w:val="73"/>
        </w:numPr>
        <w:ind w:right="1" w:hanging="480"/>
      </w:pPr>
      <w:r>
        <w:t>估值原则</w:t>
      </w:r>
      <w:r>
        <w:rPr>
          <w:rFonts w:ascii="Calibri" w:eastAsia="Calibri" w:hAnsi="Calibri" w:cs="Calibri"/>
        </w:rPr>
        <w:t xml:space="preserve"> </w:t>
      </w:r>
    </w:p>
    <w:p w14:paraId="19106AC1" w14:textId="77777777" w:rsidR="002C1873" w:rsidRDefault="00941ABA">
      <w:pPr>
        <w:spacing w:after="30" w:line="360" w:lineRule="auto"/>
        <w:ind w:left="-5" w:right="1"/>
      </w:pPr>
      <w:r>
        <w:t xml:space="preserve">  </w:t>
      </w:r>
      <w:r>
        <w:t>基金管理人在确定相关金融资产和金融负债的公允价值时，应符合《企业会计准则》、监管部门有关规定。</w:t>
      </w:r>
      <w:r>
        <w:rPr>
          <w:rFonts w:ascii="Calibri" w:eastAsia="Calibri" w:hAnsi="Calibri" w:cs="Calibri"/>
        </w:rPr>
        <w:t xml:space="preserve"> </w:t>
      </w:r>
    </w:p>
    <w:p w14:paraId="25DC3DD7" w14:textId="77777777" w:rsidR="002C1873" w:rsidRDefault="00941ABA">
      <w:pPr>
        <w:numPr>
          <w:ilvl w:val="0"/>
          <w:numId w:val="74"/>
        </w:numPr>
        <w:spacing w:after="28" w:line="360" w:lineRule="auto"/>
        <w:ind w:right="1" w:firstLine="480"/>
      </w:pPr>
      <w:r>
        <w:t>对存在活跃市场且能够获取相同资产或负债报价的投资品种，在估值日有报价的，除会计准则规定的例</w:t>
      </w:r>
      <w:r>
        <w:t>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Calibri" w:eastAsia="Calibri" w:hAnsi="Calibri" w:cs="Calibri"/>
        </w:rPr>
        <w:t xml:space="preserve"> </w:t>
      </w:r>
    </w:p>
    <w:p w14:paraId="0D3D1EC6" w14:textId="77777777" w:rsidR="002C1873" w:rsidRDefault="00941ABA">
      <w:pPr>
        <w:spacing w:after="29" w:line="360" w:lineRule="auto"/>
        <w:ind w:left="-15" w:right="1"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Calibri" w:eastAsia="Calibri" w:hAnsi="Calibri" w:cs="Calibri"/>
        </w:rPr>
        <w:t xml:space="preserve"> </w:t>
      </w:r>
    </w:p>
    <w:p w14:paraId="7CD25836" w14:textId="77777777" w:rsidR="002C1873" w:rsidRDefault="00941ABA">
      <w:pPr>
        <w:numPr>
          <w:ilvl w:val="0"/>
          <w:numId w:val="74"/>
        </w:numPr>
        <w:spacing w:after="30" w:line="360" w:lineRule="auto"/>
        <w:ind w:right="1"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Calibri" w:eastAsia="Calibri" w:hAnsi="Calibri" w:cs="Calibri"/>
        </w:rPr>
        <w:t xml:space="preserve"> </w:t>
      </w:r>
    </w:p>
    <w:p w14:paraId="2C8EF7FE" w14:textId="77777777" w:rsidR="002C1873" w:rsidRDefault="00941ABA">
      <w:pPr>
        <w:numPr>
          <w:ilvl w:val="0"/>
          <w:numId w:val="74"/>
        </w:numPr>
        <w:spacing w:after="133"/>
        <w:ind w:right="1" w:firstLine="480"/>
      </w:pPr>
      <w:r>
        <w:t>如经济环境发生重大变化或证券发行人发生影响证券价格的重大事件，</w:t>
      </w:r>
    </w:p>
    <w:p w14:paraId="03CCA62A" w14:textId="77777777" w:rsidR="002C1873" w:rsidRDefault="00941ABA">
      <w:pPr>
        <w:spacing w:line="382" w:lineRule="auto"/>
        <w:ind w:left="-5" w:right="1"/>
      </w:pPr>
      <w:r>
        <w:t>使潜在估值调整对前一估值日的基金资产净值的影响在</w:t>
      </w:r>
      <w:r>
        <w:t xml:space="preserve"> </w:t>
      </w:r>
      <w:r>
        <w:rPr>
          <w:rFonts w:ascii="Calibri" w:eastAsia="Calibri" w:hAnsi="Calibri" w:cs="Calibri"/>
        </w:rPr>
        <w:t>0.25%</w:t>
      </w:r>
      <w:r>
        <w:t>以上的，应对估值进行调整并确定公允价值。</w:t>
      </w:r>
      <w:r>
        <w:rPr>
          <w:rFonts w:ascii="Calibri" w:eastAsia="Calibri" w:hAnsi="Calibri" w:cs="Calibri"/>
        </w:rPr>
        <w:t xml:space="preserve"> </w:t>
      </w:r>
    </w:p>
    <w:p w14:paraId="5D0F5965" w14:textId="77777777" w:rsidR="002C1873" w:rsidRDefault="00941ABA">
      <w:pPr>
        <w:ind w:left="490" w:right="1"/>
      </w:pPr>
      <w:r>
        <w:t>四、估值方法</w:t>
      </w:r>
      <w:r>
        <w:rPr>
          <w:rFonts w:ascii="Calibri" w:eastAsia="Calibri" w:hAnsi="Calibri" w:cs="Calibri"/>
        </w:rPr>
        <w:t xml:space="preserve"> </w:t>
      </w:r>
    </w:p>
    <w:p w14:paraId="30E5641D" w14:textId="77777777" w:rsidR="002C1873" w:rsidRDefault="00941ABA">
      <w:pPr>
        <w:ind w:left="490" w:right="1"/>
      </w:pPr>
      <w:r>
        <w:t>本基金所持有的投资品种，按如下原则进行估值：</w:t>
      </w:r>
      <w:r>
        <w:rPr>
          <w:rFonts w:ascii="Calibri" w:eastAsia="Calibri" w:hAnsi="Calibri" w:cs="Calibri"/>
        </w:rPr>
        <w:t xml:space="preserve"> </w:t>
      </w:r>
    </w:p>
    <w:p w14:paraId="6B3E8001" w14:textId="77777777" w:rsidR="002C1873" w:rsidRDefault="00941ABA">
      <w:pPr>
        <w:ind w:left="490" w:right="1"/>
      </w:pPr>
      <w:r>
        <w:rPr>
          <w:rFonts w:ascii="Calibri" w:eastAsia="Calibri" w:hAnsi="Calibri" w:cs="Calibri"/>
        </w:rPr>
        <w:t>1</w:t>
      </w:r>
      <w:r>
        <w:t>、证券交易所上市的有价证券的估值</w:t>
      </w:r>
      <w:r>
        <w:rPr>
          <w:rFonts w:ascii="Calibri" w:eastAsia="Calibri" w:hAnsi="Calibri" w:cs="Calibri"/>
        </w:rPr>
        <w:t xml:space="preserve"> </w:t>
      </w:r>
    </w:p>
    <w:p w14:paraId="57C18D8A" w14:textId="77777777" w:rsidR="002C1873" w:rsidRDefault="00941ABA">
      <w:pPr>
        <w:numPr>
          <w:ilvl w:val="0"/>
          <w:numId w:val="75"/>
        </w:numPr>
        <w:spacing w:after="25" w:line="364" w:lineRule="auto"/>
        <w:ind w:right="1"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Calibri" w:eastAsia="Calibri" w:hAnsi="Calibri" w:cs="Calibri"/>
        </w:rPr>
        <w:t xml:space="preserve"> </w:t>
      </w:r>
    </w:p>
    <w:p w14:paraId="375FC59E" w14:textId="77777777" w:rsidR="002C1873" w:rsidRDefault="00941ABA">
      <w:pPr>
        <w:numPr>
          <w:ilvl w:val="0"/>
          <w:numId w:val="75"/>
        </w:numPr>
        <w:spacing w:after="21" w:line="367" w:lineRule="auto"/>
        <w:ind w:right="1"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Calibri" w:eastAsia="Calibri" w:hAnsi="Calibri" w:cs="Calibri"/>
        </w:rPr>
        <w:t xml:space="preserve"> </w:t>
      </w:r>
    </w:p>
    <w:p w14:paraId="702D1A1C" w14:textId="77777777" w:rsidR="002C1873" w:rsidRDefault="00941ABA">
      <w:pPr>
        <w:numPr>
          <w:ilvl w:val="0"/>
          <w:numId w:val="75"/>
        </w:numPr>
        <w:spacing w:after="16" w:line="371" w:lineRule="auto"/>
        <w:ind w:right="1" w:firstLine="480"/>
      </w:pPr>
      <w:r>
        <w:t>交易所上市交易的公开发行的可转换债券等有活跃市场的含转股权的债券，实行全价交</w:t>
      </w:r>
      <w:r>
        <w:t>易的债券选取估值日收盘价作为估值全价；实行净价交易的债券选取估值日收盘价并加计每百元税前应计利息作为估值全价。</w:t>
      </w:r>
      <w:r>
        <w:rPr>
          <w:rFonts w:ascii="Calibri" w:eastAsia="Calibri" w:hAnsi="Calibri" w:cs="Calibri"/>
        </w:rPr>
        <w:t xml:space="preserve"> </w:t>
      </w:r>
    </w:p>
    <w:p w14:paraId="0D4F8A9A" w14:textId="77777777" w:rsidR="002C1873" w:rsidRDefault="00941ABA">
      <w:pPr>
        <w:numPr>
          <w:ilvl w:val="0"/>
          <w:numId w:val="75"/>
        </w:numPr>
        <w:ind w:right="1" w:firstLine="480"/>
      </w:pPr>
      <w:r>
        <w:t>交易所上市不存在活跃市场的有价证券，采用估值技术确定公允价值。</w:t>
      </w:r>
      <w:r>
        <w:rPr>
          <w:rFonts w:ascii="Calibri" w:eastAsia="Calibri" w:hAnsi="Calibri" w:cs="Calibri"/>
        </w:rPr>
        <w:t xml:space="preserve"> </w:t>
      </w:r>
    </w:p>
    <w:p w14:paraId="3F84F51C" w14:textId="77777777" w:rsidR="002C1873" w:rsidRDefault="00941ABA">
      <w:pPr>
        <w:ind w:left="490" w:right="1"/>
      </w:pPr>
      <w:r>
        <w:rPr>
          <w:rFonts w:ascii="Calibri" w:eastAsia="Calibri" w:hAnsi="Calibri" w:cs="Calibri"/>
        </w:rPr>
        <w:t>2</w:t>
      </w:r>
      <w:r>
        <w:t>、处于未上市期间或流通受限的有价证券应区分如下情况处理：</w:t>
      </w:r>
      <w:r>
        <w:rPr>
          <w:rFonts w:ascii="Calibri" w:eastAsia="Calibri" w:hAnsi="Calibri" w:cs="Calibri"/>
        </w:rPr>
        <w:t xml:space="preserve"> </w:t>
      </w:r>
    </w:p>
    <w:p w14:paraId="6ABC11BB" w14:textId="77777777" w:rsidR="002C1873" w:rsidRDefault="00941ABA">
      <w:pPr>
        <w:numPr>
          <w:ilvl w:val="0"/>
          <w:numId w:val="76"/>
        </w:numPr>
        <w:ind w:right="1" w:firstLine="475"/>
      </w:pPr>
      <w:r>
        <w:t>送股、转增股、配股和公开增发的新股，按估值日在证券交易所挂牌</w:t>
      </w:r>
    </w:p>
    <w:p w14:paraId="4C01159D" w14:textId="77777777" w:rsidR="002C1873" w:rsidRDefault="00941ABA">
      <w:pPr>
        <w:ind w:left="-5" w:right="1"/>
      </w:pPr>
      <w:r>
        <w:t>的同一股票的估值方法估值；该日无交易的，以最近一日的市价（收盘价）估值。</w:t>
      </w:r>
      <w:r>
        <w:rPr>
          <w:rFonts w:ascii="Calibri" w:eastAsia="Calibri" w:hAnsi="Calibri" w:cs="Calibri"/>
        </w:rPr>
        <w:t xml:space="preserve">  </w:t>
      </w:r>
    </w:p>
    <w:p w14:paraId="60A70A57" w14:textId="77777777" w:rsidR="002C1873" w:rsidRDefault="00941ABA">
      <w:pPr>
        <w:numPr>
          <w:ilvl w:val="0"/>
          <w:numId w:val="76"/>
        </w:numPr>
        <w:ind w:right="1" w:firstLine="475"/>
      </w:pPr>
      <w:r>
        <w:t>首次公开发行未上市的股票，采用估值技术确定公允价值。</w:t>
      </w:r>
      <w:r>
        <w:rPr>
          <w:rFonts w:ascii="Calibri" w:eastAsia="Calibri" w:hAnsi="Calibri" w:cs="Calibri"/>
        </w:rPr>
        <w:t xml:space="preserve"> </w:t>
      </w:r>
    </w:p>
    <w:p w14:paraId="03449170" w14:textId="77777777" w:rsidR="002C1873" w:rsidRDefault="00941ABA">
      <w:pPr>
        <w:numPr>
          <w:ilvl w:val="0"/>
          <w:numId w:val="76"/>
        </w:numPr>
        <w:spacing w:after="21" w:line="367" w:lineRule="auto"/>
        <w:ind w:right="1"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Calibri" w:eastAsia="Calibri" w:hAnsi="Calibri" w:cs="Calibri"/>
        </w:rPr>
        <w:t xml:space="preserve"> </w:t>
      </w:r>
    </w:p>
    <w:p w14:paraId="788C2364" w14:textId="77777777" w:rsidR="002C1873" w:rsidRDefault="00941ABA">
      <w:pPr>
        <w:numPr>
          <w:ilvl w:val="0"/>
          <w:numId w:val="76"/>
        </w:numPr>
        <w:spacing w:after="15" w:line="371" w:lineRule="auto"/>
        <w:ind w:right="1" w:firstLine="475"/>
      </w:pPr>
      <w:r>
        <w:t>交易所未上市或未挂牌转让且不存在活跃市场的固定收益品种，应采用在当前情况下适用并且有足够可利用数据和其他信息支持的估值技术确定其公允价值。</w:t>
      </w:r>
      <w:r>
        <w:rPr>
          <w:rFonts w:ascii="Calibri" w:eastAsia="Calibri" w:hAnsi="Calibri" w:cs="Calibri"/>
        </w:rPr>
        <w:t xml:space="preserve"> </w:t>
      </w:r>
    </w:p>
    <w:p w14:paraId="3336ABE4" w14:textId="77777777" w:rsidR="002C1873" w:rsidRDefault="00941ABA">
      <w:pPr>
        <w:numPr>
          <w:ilvl w:val="0"/>
          <w:numId w:val="77"/>
        </w:numPr>
        <w:spacing w:after="29" w:line="360" w:lineRule="auto"/>
        <w:ind w:right="1"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Calibri" w:eastAsia="Calibri" w:hAnsi="Calibri" w:cs="Calibri"/>
        </w:rPr>
        <w:t xml:space="preserve"> </w:t>
      </w:r>
    </w:p>
    <w:p w14:paraId="536D1E45" w14:textId="77777777" w:rsidR="002C1873" w:rsidRDefault="00941ABA">
      <w:pPr>
        <w:spacing w:after="131"/>
        <w:ind w:left="490" w:right="1"/>
      </w:pPr>
      <w:r>
        <w:t>对全国银行间市场未上市或未挂牌转让且不存在活跃市场的固定收益品种，</w:t>
      </w:r>
    </w:p>
    <w:p w14:paraId="1C2F321B" w14:textId="77777777" w:rsidR="002C1873" w:rsidRDefault="00941ABA">
      <w:pPr>
        <w:spacing w:after="29" w:line="360" w:lineRule="auto"/>
        <w:ind w:left="-5" w:right="1"/>
      </w:pPr>
      <w:r>
        <w:t>应采用在当前情况下适用并且有足够可利用数据和其他信息支持的估值技术确定其公允价值。</w:t>
      </w:r>
      <w:r>
        <w:rPr>
          <w:rFonts w:ascii="Calibri" w:eastAsia="Calibri" w:hAnsi="Calibri" w:cs="Calibri"/>
        </w:rPr>
        <w:t xml:space="preserve"> </w:t>
      </w:r>
    </w:p>
    <w:p w14:paraId="59A20502" w14:textId="77777777" w:rsidR="002C1873" w:rsidRDefault="00941ABA">
      <w:pPr>
        <w:numPr>
          <w:ilvl w:val="0"/>
          <w:numId w:val="77"/>
        </w:numPr>
        <w:spacing w:after="20" w:line="368" w:lineRule="auto"/>
        <w:ind w:right="1"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Calibri" w:eastAsia="Calibri" w:hAnsi="Calibri" w:cs="Calibri"/>
        </w:rPr>
        <w:t xml:space="preserve"> </w:t>
      </w:r>
    </w:p>
    <w:p w14:paraId="37A6F757" w14:textId="77777777" w:rsidR="002C1873" w:rsidRDefault="00941ABA">
      <w:pPr>
        <w:numPr>
          <w:ilvl w:val="0"/>
          <w:numId w:val="77"/>
        </w:numPr>
        <w:spacing w:after="23" w:line="366" w:lineRule="auto"/>
        <w:ind w:right="1"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rPr>
          <w:rFonts w:ascii="Calibri" w:eastAsia="Calibri" w:hAnsi="Calibri" w:cs="Calibri"/>
        </w:rPr>
        <w:t xml:space="preserve"> </w:t>
      </w:r>
    </w:p>
    <w:p w14:paraId="1B6BA7BD" w14:textId="77777777" w:rsidR="002C1873" w:rsidRDefault="00941ABA">
      <w:pPr>
        <w:numPr>
          <w:ilvl w:val="0"/>
          <w:numId w:val="77"/>
        </w:numPr>
        <w:spacing w:after="0" w:line="385" w:lineRule="auto"/>
        <w:ind w:right="1" w:firstLine="480"/>
      </w:pPr>
      <w:r>
        <w:t>同一证券同时在两个或两个以上市场交易的，按证券所处的市场分别估值。</w:t>
      </w:r>
      <w:r>
        <w:rPr>
          <w:rFonts w:ascii="Calibri" w:eastAsia="Calibri" w:hAnsi="Calibri" w:cs="Calibri"/>
        </w:rPr>
        <w:t xml:space="preserve"> </w:t>
      </w:r>
    </w:p>
    <w:p w14:paraId="0C0EBD0E" w14:textId="77777777" w:rsidR="002C1873" w:rsidRDefault="00941ABA">
      <w:pPr>
        <w:numPr>
          <w:ilvl w:val="0"/>
          <w:numId w:val="77"/>
        </w:numPr>
        <w:spacing w:after="0" w:line="383" w:lineRule="auto"/>
        <w:ind w:right="1" w:firstLine="480"/>
      </w:pPr>
      <w:r>
        <w:t>期货合约以估值当日结算价进行估值，估值当日无结算价的，且最近交易日后经济环境未发生重大变化的，采用最近交易日结算价估值。</w:t>
      </w:r>
      <w:r>
        <w:rPr>
          <w:rFonts w:ascii="Calibri" w:eastAsia="Calibri" w:hAnsi="Calibri" w:cs="Calibri"/>
        </w:rPr>
        <w:t xml:space="preserve"> </w:t>
      </w:r>
    </w:p>
    <w:p w14:paraId="2C7768D3" w14:textId="77777777" w:rsidR="002C1873" w:rsidRDefault="00941ABA">
      <w:pPr>
        <w:numPr>
          <w:ilvl w:val="0"/>
          <w:numId w:val="77"/>
        </w:numPr>
        <w:spacing w:after="15" w:line="371" w:lineRule="auto"/>
        <w:ind w:right="1" w:firstLine="480"/>
      </w:pPr>
      <w:r>
        <w:t>估值中的汇率选取原则：港股通投资持有外币证券资产估值涉及到的主要货币对人民币汇率，以估值日中国人民银行或其授权机构公布的人民币汇率中间价为准。</w:t>
      </w:r>
      <w:r>
        <w:rPr>
          <w:rFonts w:ascii="Calibri" w:eastAsia="Calibri" w:hAnsi="Calibri" w:cs="Calibri"/>
        </w:rPr>
        <w:t xml:space="preserve"> </w:t>
      </w:r>
    </w:p>
    <w:p w14:paraId="7BFD3CF7" w14:textId="77777777" w:rsidR="002C1873" w:rsidRDefault="00941ABA">
      <w:pPr>
        <w:spacing w:after="131"/>
        <w:ind w:left="490" w:right="1"/>
      </w:pPr>
      <w:r>
        <w:t>若本基金现行估值汇率不再发布或发生重大变更，或市场上出现更为公允、</w:t>
      </w:r>
    </w:p>
    <w:p w14:paraId="3D18D986" w14:textId="77777777" w:rsidR="002C1873" w:rsidRDefault="00941ABA">
      <w:pPr>
        <w:spacing w:after="31" w:line="360" w:lineRule="auto"/>
        <w:ind w:left="-5" w:right="1"/>
      </w:pPr>
      <w:r>
        <w:t>更适合本基金的估值汇率时，基金管理人与基金托管人协商一致后可根据实际情况调整本基金的估值汇率，无需召开基金份额持有人大会。</w:t>
      </w:r>
      <w:r>
        <w:rPr>
          <w:rFonts w:ascii="Calibri" w:eastAsia="Calibri" w:hAnsi="Calibri" w:cs="Calibri"/>
        </w:rPr>
        <w:t xml:space="preserve"> </w:t>
      </w:r>
    </w:p>
    <w:p w14:paraId="7D5DC504" w14:textId="77777777" w:rsidR="002C1873" w:rsidRDefault="00941ABA">
      <w:pPr>
        <w:numPr>
          <w:ilvl w:val="0"/>
          <w:numId w:val="77"/>
        </w:numPr>
        <w:spacing w:after="1" w:line="383" w:lineRule="auto"/>
        <w:ind w:right="1" w:firstLine="480"/>
      </w:pPr>
      <w:r>
        <w:t>当本基金发生大额申购或赎回情形时，基金管理人可以采用摆动定价机制，以确保基金估值的公平性。</w:t>
      </w:r>
      <w:r>
        <w:rPr>
          <w:rFonts w:ascii="Calibri" w:eastAsia="Calibri" w:hAnsi="Calibri" w:cs="Calibri"/>
        </w:rPr>
        <w:t xml:space="preserve"> </w:t>
      </w:r>
    </w:p>
    <w:p w14:paraId="115C1468" w14:textId="77777777" w:rsidR="002C1873" w:rsidRDefault="00941ABA">
      <w:pPr>
        <w:numPr>
          <w:ilvl w:val="0"/>
          <w:numId w:val="77"/>
        </w:numPr>
        <w:spacing w:after="158"/>
        <w:ind w:right="1" w:firstLine="480"/>
      </w:pPr>
      <w:r>
        <w:t>本基金投资存托凭证的估值核算，依照境内上市交易的股票执行。</w:t>
      </w:r>
      <w:r>
        <w:rPr>
          <w:rFonts w:ascii="Calibri" w:eastAsia="Calibri" w:hAnsi="Calibri" w:cs="Calibri"/>
        </w:rPr>
        <w:t xml:space="preserve"> </w:t>
      </w:r>
    </w:p>
    <w:p w14:paraId="14878744" w14:textId="77777777" w:rsidR="002C1873" w:rsidRDefault="00941ABA">
      <w:pPr>
        <w:numPr>
          <w:ilvl w:val="0"/>
          <w:numId w:val="77"/>
        </w:numPr>
        <w:spacing w:after="1" w:line="383" w:lineRule="auto"/>
        <w:ind w:right="1" w:firstLine="480"/>
      </w:pPr>
      <w:r>
        <w:t>本基金投资股票期</w:t>
      </w:r>
      <w:r>
        <w:t>权，根据相关法律法规以及监管部门的规定估值。</w:t>
      </w:r>
      <w:r>
        <w:rPr>
          <w:rFonts w:ascii="Calibri" w:eastAsia="Calibri" w:hAnsi="Calibri" w:cs="Calibri"/>
        </w:rPr>
        <w:t xml:space="preserve"> 12</w:t>
      </w:r>
      <w:r>
        <w:t>、如有确凿证据表明按上述方法进行估值不能客观反映其公允价值的，基金管理人可根据具体情况与基金托管人商定后，按最能反映公允价值的价格估值。</w:t>
      </w:r>
      <w:r>
        <w:rPr>
          <w:rFonts w:ascii="Calibri" w:eastAsia="Calibri" w:hAnsi="Calibri" w:cs="Calibri"/>
        </w:rPr>
        <w:t xml:space="preserve"> </w:t>
      </w:r>
    </w:p>
    <w:p w14:paraId="2E5CF8FF" w14:textId="77777777" w:rsidR="002C1873" w:rsidRDefault="00941ABA">
      <w:pPr>
        <w:spacing w:after="0" w:line="383" w:lineRule="auto"/>
        <w:ind w:left="-15" w:right="1" w:firstLine="480"/>
      </w:pPr>
      <w:r>
        <w:rPr>
          <w:rFonts w:ascii="Calibri" w:eastAsia="Calibri" w:hAnsi="Calibri" w:cs="Calibri"/>
        </w:rPr>
        <w:t>13</w:t>
      </w:r>
      <w:r>
        <w:t>、相关法律法规以及监管部门有强制规定的，从其规定。如有新增事项，按国家最新规定估值。</w:t>
      </w:r>
      <w:r>
        <w:rPr>
          <w:rFonts w:ascii="Calibri" w:eastAsia="Calibri" w:hAnsi="Calibri" w:cs="Calibri"/>
        </w:rPr>
        <w:t xml:space="preserve"> </w:t>
      </w:r>
    </w:p>
    <w:p w14:paraId="3FC91871" w14:textId="77777777" w:rsidR="002C1873" w:rsidRDefault="00941ABA">
      <w:pPr>
        <w:spacing w:after="30" w:line="360" w:lineRule="auto"/>
        <w:ind w:left="-15" w:right="1"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Calibri" w:eastAsia="Calibri" w:hAnsi="Calibri" w:cs="Calibri"/>
        </w:rPr>
        <w:t xml:space="preserve"> </w:t>
      </w:r>
    </w:p>
    <w:p w14:paraId="20BB7DAC" w14:textId="77777777" w:rsidR="002C1873" w:rsidRDefault="00941ABA">
      <w:pPr>
        <w:spacing w:after="31" w:line="360" w:lineRule="auto"/>
        <w:ind w:left="-15" w:right="1" w:firstLine="480"/>
      </w:pPr>
      <w:r>
        <w:t>根据有关法律法规，基金资产净值计算和基金会计核算的义务由</w:t>
      </w:r>
      <w:r>
        <w:t>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失，由基金管理人负责赔付。</w:t>
      </w:r>
      <w:r>
        <w:rPr>
          <w:rFonts w:ascii="Calibri" w:eastAsia="Calibri" w:hAnsi="Calibri" w:cs="Calibri"/>
        </w:rPr>
        <w:t xml:space="preserve"> </w:t>
      </w:r>
    </w:p>
    <w:p w14:paraId="53D0E20F" w14:textId="77777777" w:rsidR="002C1873" w:rsidRDefault="00941ABA">
      <w:pPr>
        <w:ind w:left="490" w:right="1"/>
      </w:pPr>
      <w:r>
        <w:t>五、估值程序</w:t>
      </w:r>
      <w:r>
        <w:rPr>
          <w:rFonts w:ascii="Calibri" w:eastAsia="Calibri" w:hAnsi="Calibri" w:cs="Calibri"/>
        </w:rPr>
        <w:t xml:space="preserve"> </w:t>
      </w:r>
    </w:p>
    <w:p w14:paraId="0F7D4A98" w14:textId="77777777" w:rsidR="002C1873" w:rsidRDefault="00941ABA">
      <w:pPr>
        <w:numPr>
          <w:ilvl w:val="0"/>
          <w:numId w:val="78"/>
        </w:numPr>
        <w:spacing w:after="10" w:line="375" w:lineRule="auto"/>
        <w:ind w:right="1" w:firstLine="480"/>
      </w:pPr>
      <w:r>
        <w:t>各类基金份额净值是按照每个估值日闭市后，各类基金份额的基金资产净值除以当日该类基金份额的余额总数计算，精确到</w:t>
      </w:r>
      <w:r>
        <w:t xml:space="preserve"> </w:t>
      </w:r>
      <w:r>
        <w:rPr>
          <w:rFonts w:ascii="Calibri" w:eastAsia="Calibri" w:hAnsi="Calibri" w:cs="Calibri"/>
        </w:rPr>
        <w:t xml:space="preserve">0.0001 </w:t>
      </w:r>
      <w:r>
        <w:t>元，小数点后第</w:t>
      </w:r>
      <w:r>
        <w:t xml:space="preserve"> </w:t>
      </w:r>
      <w:r>
        <w:rPr>
          <w:rFonts w:ascii="Calibri" w:eastAsia="Calibri" w:hAnsi="Calibri" w:cs="Calibri"/>
        </w:rPr>
        <w:t xml:space="preserve">5 </w:t>
      </w:r>
      <w:r>
        <w:t>位四舍五入。基金管理人可以设立大额赎回情形下的净值精度应急调整机制。国家另有规定的，从其规定。</w:t>
      </w:r>
      <w:r>
        <w:rPr>
          <w:rFonts w:ascii="Calibri" w:eastAsia="Calibri" w:hAnsi="Calibri" w:cs="Calibri"/>
        </w:rPr>
        <w:t xml:space="preserve"> </w:t>
      </w:r>
    </w:p>
    <w:p w14:paraId="54A36755" w14:textId="77777777" w:rsidR="002C1873" w:rsidRDefault="00941ABA">
      <w:pPr>
        <w:ind w:left="490" w:right="1"/>
      </w:pPr>
      <w:r>
        <w:t>每个估值日计算基金资产净值及各类基金份额净值，并按规定披露。</w:t>
      </w:r>
      <w:r>
        <w:rPr>
          <w:rFonts w:ascii="Calibri" w:eastAsia="Calibri" w:hAnsi="Calibri" w:cs="Calibri"/>
        </w:rPr>
        <w:t xml:space="preserve"> </w:t>
      </w:r>
    </w:p>
    <w:p w14:paraId="1BC017F9" w14:textId="77777777" w:rsidR="002C1873" w:rsidRDefault="00941ABA">
      <w:pPr>
        <w:numPr>
          <w:ilvl w:val="0"/>
          <w:numId w:val="78"/>
        </w:numPr>
        <w:ind w:right="1" w:firstLine="480"/>
      </w:pPr>
      <w:r>
        <w:t>基金管理人应每个估值日对基金资产估值。但基金管理人根据法律法规</w:t>
      </w:r>
    </w:p>
    <w:p w14:paraId="33647B1B" w14:textId="77777777" w:rsidR="002C1873" w:rsidRDefault="00941ABA">
      <w:pPr>
        <w:spacing w:after="31" w:line="360" w:lineRule="auto"/>
        <w:ind w:left="-5" w:right="1"/>
      </w:pPr>
      <w:r>
        <w:t>或本基金合同的规定暂停估值时除外。基金管理人每个估值日对基金资产估值后，将各类基金份额的基金份额净值结果发送基金托管人，经基金托管人复核无误后</w:t>
      </w:r>
      <w:r>
        <w:t>，由基金管理人按规定对外公布。</w:t>
      </w:r>
      <w:r>
        <w:rPr>
          <w:rFonts w:ascii="Calibri" w:eastAsia="Calibri" w:hAnsi="Calibri" w:cs="Calibri"/>
        </w:rPr>
        <w:t xml:space="preserve"> </w:t>
      </w:r>
    </w:p>
    <w:p w14:paraId="30D397DF" w14:textId="77777777" w:rsidR="002C1873" w:rsidRDefault="00941ABA">
      <w:pPr>
        <w:ind w:left="490" w:right="1"/>
      </w:pPr>
      <w:r>
        <w:t>六、估值错误的处理</w:t>
      </w:r>
      <w:r>
        <w:rPr>
          <w:rFonts w:ascii="Calibri" w:eastAsia="Calibri" w:hAnsi="Calibri" w:cs="Calibri"/>
        </w:rPr>
        <w:t xml:space="preserve"> </w:t>
      </w:r>
    </w:p>
    <w:p w14:paraId="4076106A" w14:textId="77777777" w:rsidR="002C1873" w:rsidRDefault="00941ABA">
      <w:pPr>
        <w:spacing w:after="15" w:line="372" w:lineRule="auto"/>
        <w:ind w:left="-15" w:right="1" w:firstLine="480"/>
      </w:pPr>
      <w:r>
        <w:t>基金管理人和基金托管人将采取必要、适当、合理的措施确保基金资产估值的准确性、及时性。当任一类基金份额净值小数点后</w:t>
      </w:r>
      <w:r>
        <w:t xml:space="preserve"> </w:t>
      </w:r>
      <w:r>
        <w:rPr>
          <w:rFonts w:ascii="Calibri" w:eastAsia="Calibri" w:hAnsi="Calibri" w:cs="Calibri"/>
        </w:rPr>
        <w:t xml:space="preserve">4 </w:t>
      </w:r>
      <w:r>
        <w:t>位以内（含第</w:t>
      </w:r>
      <w:r>
        <w:t xml:space="preserve"> </w:t>
      </w:r>
      <w:r>
        <w:rPr>
          <w:rFonts w:ascii="Calibri" w:eastAsia="Calibri" w:hAnsi="Calibri" w:cs="Calibri"/>
        </w:rPr>
        <w:t xml:space="preserve">4 </w:t>
      </w:r>
      <w:r>
        <w:t>位）发生估值错误时，视为该类基金份额净值错误。</w:t>
      </w:r>
      <w:r>
        <w:rPr>
          <w:rFonts w:ascii="Calibri" w:eastAsia="Calibri" w:hAnsi="Calibri" w:cs="Calibri"/>
        </w:rPr>
        <w:t xml:space="preserve"> </w:t>
      </w:r>
    </w:p>
    <w:p w14:paraId="0C609A83" w14:textId="77777777" w:rsidR="002C1873" w:rsidRDefault="00941ABA">
      <w:pPr>
        <w:ind w:left="490" w:right="1"/>
      </w:pPr>
      <w:r>
        <w:t>本基金合同的当事人应按照以下约定处理：</w:t>
      </w:r>
      <w:r>
        <w:rPr>
          <w:rFonts w:ascii="Calibri" w:eastAsia="Calibri" w:hAnsi="Calibri" w:cs="Calibri"/>
        </w:rPr>
        <w:t xml:space="preserve"> </w:t>
      </w:r>
    </w:p>
    <w:p w14:paraId="71144B8F" w14:textId="77777777" w:rsidR="002C1873" w:rsidRDefault="00941ABA">
      <w:pPr>
        <w:numPr>
          <w:ilvl w:val="0"/>
          <w:numId w:val="79"/>
        </w:numPr>
        <w:spacing w:after="31" w:line="360" w:lineRule="auto"/>
        <w:ind w:right="1" w:hanging="362"/>
      </w:pPr>
      <w:r>
        <w:t>估值错误类型本基金运作过程中，如果由于基金管理人或基金托管人、或登记机构、或销售机构、或投资人自身的过错造成估值错误，导致其他当事人遭受损失的，过错的责任人应当对由于该估值错误遭受损失当事人（</w:t>
      </w:r>
      <w:r>
        <w:rPr>
          <w:rFonts w:ascii="Calibri" w:eastAsia="Calibri" w:hAnsi="Calibri" w:cs="Calibri"/>
        </w:rPr>
        <w:t>“</w:t>
      </w:r>
      <w:r>
        <w:t>受损方</w:t>
      </w:r>
      <w:r>
        <w:rPr>
          <w:rFonts w:ascii="Calibri" w:eastAsia="Calibri" w:hAnsi="Calibri" w:cs="Calibri"/>
        </w:rPr>
        <w:t>”</w:t>
      </w:r>
      <w:r>
        <w:t>）的直接损失按下述</w:t>
      </w:r>
    </w:p>
    <w:p w14:paraId="32A3A117" w14:textId="77777777" w:rsidR="002C1873" w:rsidRDefault="00941ABA">
      <w:pPr>
        <w:ind w:left="-5" w:right="1"/>
      </w:pPr>
      <w:r>
        <w:rPr>
          <w:rFonts w:ascii="Calibri" w:eastAsia="Calibri" w:hAnsi="Calibri" w:cs="Calibri"/>
        </w:rPr>
        <w:t>“</w:t>
      </w:r>
      <w:r>
        <w:t>估值</w:t>
      </w:r>
      <w:r>
        <w:t>错误处理原则</w:t>
      </w:r>
      <w:r>
        <w:rPr>
          <w:rFonts w:ascii="Calibri" w:eastAsia="Calibri" w:hAnsi="Calibri" w:cs="Calibri"/>
        </w:rPr>
        <w:t>”</w:t>
      </w:r>
      <w:r>
        <w:t>给予赔偿，承担赔偿责任。</w:t>
      </w:r>
      <w:r>
        <w:rPr>
          <w:rFonts w:ascii="Calibri" w:eastAsia="Calibri" w:hAnsi="Calibri" w:cs="Calibri"/>
        </w:rPr>
        <w:t xml:space="preserve"> </w:t>
      </w:r>
    </w:p>
    <w:p w14:paraId="4A67B7D0" w14:textId="77777777" w:rsidR="002C1873" w:rsidRDefault="00941ABA">
      <w:pPr>
        <w:spacing w:after="32" w:line="360" w:lineRule="auto"/>
        <w:ind w:left="-15" w:right="1" w:firstLine="480"/>
      </w:pPr>
      <w:r>
        <w:t>上述估值错误的主要类型包括但不限于：资料申报差错、数据传输差错、数据计算差错、系统故障差错、下达指令差错等。</w:t>
      </w:r>
      <w:r>
        <w:rPr>
          <w:rFonts w:ascii="Calibri" w:eastAsia="Calibri" w:hAnsi="Calibri" w:cs="Calibri"/>
        </w:rPr>
        <w:t xml:space="preserve"> </w:t>
      </w:r>
    </w:p>
    <w:p w14:paraId="080372D8" w14:textId="77777777" w:rsidR="002C1873" w:rsidRDefault="00941ABA">
      <w:pPr>
        <w:numPr>
          <w:ilvl w:val="0"/>
          <w:numId w:val="79"/>
        </w:numPr>
        <w:ind w:right="1" w:hanging="362"/>
      </w:pPr>
      <w:r>
        <w:t>估值错误处理原则</w:t>
      </w:r>
      <w:r>
        <w:rPr>
          <w:rFonts w:ascii="Calibri" w:eastAsia="Calibri" w:hAnsi="Calibri" w:cs="Calibri"/>
        </w:rPr>
        <w:t xml:space="preserve"> </w:t>
      </w:r>
    </w:p>
    <w:p w14:paraId="07597880" w14:textId="77777777" w:rsidR="002C1873" w:rsidRDefault="00941ABA">
      <w:pPr>
        <w:numPr>
          <w:ilvl w:val="0"/>
          <w:numId w:val="80"/>
        </w:numPr>
        <w:ind w:right="1" w:firstLine="480"/>
      </w:pPr>
      <w:r>
        <w:t>估值错误已发生，但尚未给当事人造成损失时，估值错误责任方应及</w:t>
      </w:r>
    </w:p>
    <w:p w14:paraId="0E708A8A" w14:textId="77777777" w:rsidR="002C1873" w:rsidRDefault="00941ABA">
      <w:pPr>
        <w:spacing w:after="29" w:line="360" w:lineRule="auto"/>
        <w:ind w:left="-5" w:right="1"/>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Calibri" w:eastAsia="Calibri" w:hAnsi="Calibri" w:cs="Calibri"/>
        </w:rPr>
        <w:t xml:space="preserve"> </w:t>
      </w:r>
    </w:p>
    <w:p w14:paraId="0E7F80EA" w14:textId="77777777" w:rsidR="002C1873" w:rsidRDefault="00941ABA">
      <w:pPr>
        <w:numPr>
          <w:ilvl w:val="0"/>
          <w:numId w:val="80"/>
        </w:numPr>
        <w:spacing w:after="0" w:line="383" w:lineRule="auto"/>
        <w:ind w:right="1" w:firstLine="480"/>
      </w:pPr>
      <w:r>
        <w:t>估值错误的责任方对有关当事人的直接损失负责，不对间接损失负责，并且仅对估值错误的有关直接当事人负责，不对第三方负责；</w:t>
      </w:r>
      <w:r>
        <w:rPr>
          <w:rFonts w:ascii="Calibri" w:eastAsia="Calibri" w:hAnsi="Calibri" w:cs="Calibri"/>
        </w:rPr>
        <w:t xml:space="preserve"> </w:t>
      </w:r>
    </w:p>
    <w:p w14:paraId="4C814E00" w14:textId="77777777" w:rsidR="002C1873" w:rsidRDefault="00941ABA">
      <w:pPr>
        <w:numPr>
          <w:ilvl w:val="0"/>
          <w:numId w:val="80"/>
        </w:numPr>
        <w:spacing w:after="21" w:line="368" w:lineRule="auto"/>
        <w:ind w:right="1"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Calibri" w:eastAsia="Calibri" w:hAnsi="Calibri" w:cs="Calibri"/>
        </w:rPr>
        <w:t>“</w:t>
      </w:r>
      <w:r>
        <w:t>受损方</w:t>
      </w:r>
      <w:r>
        <w:rPr>
          <w:rFonts w:ascii="Calibri" w:eastAsia="Calibri" w:hAnsi="Calibri" w:cs="Calibri"/>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Calibri" w:eastAsia="Calibri" w:hAnsi="Calibri" w:cs="Calibri"/>
        </w:rPr>
        <w:t xml:space="preserve"> </w:t>
      </w:r>
    </w:p>
    <w:p w14:paraId="179A2A4C" w14:textId="77777777" w:rsidR="002C1873" w:rsidRDefault="00941ABA">
      <w:pPr>
        <w:numPr>
          <w:ilvl w:val="0"/>
          <w:numId w:val="80"/>
        </w:numPr>
        <w:ind w:right="1" w:firstLine="480"/>
      </w:pPr>
      <w:r>
        <w:t>估值错误调整采用尽量恢复至假设未发生估值错误的正确情形的方式。</w:t>
      </w:r>
      <w:r>
        <w:rPr>
          <w:rFonts w:ascii="Calibri" w:eastAsia="Calibri" w:hAnsi="Calibri" w:cs="Calibri"/>
        </w:rPr>
        <w:t xml:space="preserve"> </w:t>
      </w:r>
    </w:p>
    <w:p w14:paraId="1055665A" w14:textId="77777777" w:rsidR="002C1873" w:rsidRDefault="00941ABA">
      <w:pPr>
        <w:ind w:left="490" w:right="1"/>
      </w:pPr>
      <w:r>
        <w:rPr>
          <w:rFonts w:ascii="Calibri" w:eastAsia="Calibri" w:hAnsi="Calibri" w:cs="Calibri"/>
        </w:rPr>
        <w:t>3</w:t>
      </w:r>
      <w:r>
        <w:t>、估值错误处理程序</w:t>
      </w:r>
      <w:r>
        <w:rPr>
          <w:rFonts w:ascii="Calibri" w:eastAsia="Calibri" w:hAnsi="Calibri" w:cs="Calibri"/>
        </w:rPr>
        <w:t xml:space="preserve"> </w:t>
      </w:r>
    </w:p>
    <w:p w14:paraId="37443BC6" w14:textId="77777777" w:rsidR="002C1873" w:rsidRDefault="00941ABA">
      <w:pPr>
        <w:ind w:left="490" w:right="1"/>
      </w:pPr>
      <w:r>
        <w:t>估值错误被发现后，有关的当事人应当及时进行处理，处理的程序如下：</w:t>
      </w:r>
      <w:r>
        <w:rPr>
          <w:rFonts w:ascii="Calibri" w:eastAsia="Calibri" w:hAnsi="Calibri" w:cs="Calibri"/>
        </w:rPr>
        <w:t xml:space="preserve"> </w:t>
      </w:r>
    </w:p>
    <w:p w14:paraId="4FB5F3CB" w14:textId="77777777" w:rsidR="002C1873" w:rsidRDefault="00941ABA">
      <w:pPr>
        <w:numPr>
          <w:ilvl w:val="0"/>
          <w:numId w:val="81"/>
        </w:numPr>
        <w:spacing w:after="0" w:line="383" w:lineRule="auto"/>
        <w:ind w:right="1" w:firstLine="480"/>
      </w:pPr>
      <w:r>
        <w:t>查明估值错误发生的原因，列明所有的当事人，并根据估值错误发生的原因确定估值错误的责任方；</w:t>
      </w:r>
      <w:r>
        <w:rPr>
          <w:rFonts w:ascii="Calibri" w:eastAsia="Calibri" w:hAnsi="Calibri" w:cs="Calibri"/>
        </w:rPr>
        <w:t xml:space="preserve"> </w:t>
      </w:r>
    </w:p>
    <w:p w14:paraId="12569CEC" w14:textId="77777777" w:rsidR="002C1873" w:rsidRDefault="00941ABA">
      <w:pPr>
        <w:numPr>
          <w:ilvl w:val="0"/>
          <w:numId w:val="81"/>
        </w:numPr>
        <w:ind w:right="1" w:firstLine="480"/>
      </w:pPr>
      <w:r>
        <w:t>根据估值错误处理原则或当事人协商的方法对因估值错误造成的损失进行评估；</w:t>
      </w:r>
      <w:r>
        <w:rPr>
          <w:rFonts w:ascii="Calibri" w:eastAsia="Calibri" w:hAnsi="Calibri" w:cs="Calibri"/>
        </w:rPr>
        <w:t xml:space="preserve"> </w:t>
      </w:r>
    </w:p>
    <w:p w14:paraId="1FCECBF9" w14:textId="77777777" w:rsidR="002C1873" w:rsidRDefault="00941ABA">
      <w:pPr>
        <w:numPr>
          <w:ilvl w:val="0"/>
          <w:numId w:val="81"/>
        </w:numPr>
        <w:spacing w:after="0" w:line="383" w:lineRule="auto"/>
        <w:ind w:right="1" w:firstLine="480"/>
      </w:pPr>
      <w:r>
        <w:t>根据估值错误处理原则或当事人协商的方法由估值错误的责任方进行更正和赔偿损失；</w:t>
      </w:r>
      <w:r>
        <w:rPr>
          <w:rFonts w:ascii="Calibri" w:eastAsia="Calibri" w:hAnsi="Calibri" w:cs="Calibri"/>
        </w:rPr>
        <w:t xml:space="preserve"> </w:t>
      </w:r>
    </w:p>
    <w:p w14:paraId="5B73D8CF" w14:textId="77777777" w:rsidR="002C1873" w:rsidRDefault="00941ABA">
      <w:pPr>
        <w:numPr>
          <w:ilvl w:val="0"/>
          <w:numId w:val="81"/>
        </w:numPr>
        <w:spacing w:after="1" w:line="383" w:lineRule="auto"/>
        <w:ind w:right="1" w:firstLine="480"/>
      </w:pPr>
      <w:r>
        <w:t>根据估值错误处理的方法，需要修改基金登记机构交易数据的，由基金登记机构进行更正，并就估值错误的更正向有关当事人进行确认。</w:t>
      </w:r>
      <w:r>
        <w:rPr>
          <w:rFonts w:ascii="Calibri" w:eastAsia="Calibri" w:hAnsi="Calibri" w:cs="Calibri"/>
        </w:rPr>
        <w:t xml:space="preserve"> </w:t>
      </w:r>
    </w:p>
    <w:p w14:paraId="065176BD" w14:textId="77777777" w:rsidR="002C1873" w:rsidRDefault="00941ABA">
      <w:pPr>
        <w:ind w:left="490" w:right="1"/>
      </w:pPr>
      <w:r>
        <w:rPr>
          <w:rFonts w:ascii="Calibri" w:eastAsia="Calibri" w:hAnsi="Calibri" w:cs="Calibri"/>
        </w:rPr>
        <w:t>4</w:t>
      </w:r>
      <w:r>
        <w:t>、基金份额净值估值错误处理的方法如下：</w:t>
      </w:r>
      <w:r>
        <w:rPr>
          <w:rFonts w:ascii="Calibri" w:eastAsia="Calibri" w:hAnsi="Calibri" w:cs="Calibri"/>
        </w:rPr>
        <w:t xml:space="preserve"> </w:t>
      </w:r>
    </w:p>
    <w:p w14:paraId="7E44D599" w14:textId="77777777" w:rsidR="002C1873" w:rsidRDefault="00941ABA">
      <w:pPr>
        <w:numPr>
          <w:ilvl w:val="0"/>
          <w:numId w:val="82"/>
        </w:numPr>
        <w:spacing w:after="2" w:line="383" w:lineRule="auto"/>
        <w:ind w:right="1" w:firstLine="475"/>
      </w:pPr>
      <w:r>
        <w:t>任一</w:t>
      </w:r>
      <w:r>
        <w:t>类基金份额净值计算出现错误时，基金管理人应当立即予以纠正，通报基金托管人，并采取合理的措施防止损失进一步扩大；</w:t>
      </w:r>
      <w:r>
        <w:rPr>
          <w:rFonts w:ascii="Calibri" w:eastAsia="Calibri" w:hAnsi="Calibri" w:cs="Calibri"/>
        </w:rPr>
        <w:t xml:space="preserve"> </w:t>
      </w:r>
    </w:p>
    <w:p w14:paraId="31C33D7A" w14:textId="77777777" w:rsidR="002C1873" w:rsidRDefault="00941ABA">
      <w:pPr>
        <w:numPr>
          <w:ilvl w:val="0"/>
          <w:numId w:val="82"/>
        </w:numPr>
        <w:spacing w:after="15" w:line="371" w:lineRule="auto"/>
        <w:ind w:right="1" w:firstLine="475"/>
      </w:pPr>
      <w:r>
        <w:t>任一类基金份额净值错误偏差达到该类基金份额净值的</w:t>
      </w:r>
      <w:r>
        <w:t xml:space="preserve"> </w:t>
      </w:r>
      <w:r>
        <w:rPr>
          <w:rFonts w:ascii="Calibri" w:eastAsia="Calibri" w:hAnsi="Calibri" w:cs="Calibri"/>
        </w:rPr>
        <w:t>0.25%</w:t>
      </w:r>
      <w:r>
        <w:t>时，基金管理人应当通报基金托管人并按规定报中国证监会备案；错误偏差达到该类基金份额净值的</w:t>
      </w:r>
      <w:r>
        <w:t xml:space="preserve"> </w:t>
      </w:r>
      <w:r>
        <w:rPr>
          <w:rFonts w:ascii="Calibri" w:eastAsia="Calibri" w:hAnsi="Calibri" w:cs="Calibri"/>
        </w:rPr>
        <w:t>0.5%</w:t>
      </w:r>
      <w:r>
        <w:t>时，基金管理人应当公告并按规定报中国证监会备案；</w:t>
      </w:r>
      <w:r>
        <w:rPr>
          <w:rFonts w:ascii="Calibri" w:eastAsia="Calibri" w:hAnsi="Calibri" w:cs="Calibri"/>
        </w:rPr>
        <w:t xml:space="preserve"> </w:t>
      </w:r>
    </w:p>
    <w:p w14:paraId="2A1A4491" w14:textId="77777777" w:rsidR="002C1873" w:rsidRDefault="00941ABA">
      <w:pPr>
        <w:numPr>
          <w:ilvl w:val="0"/>
          <w:numId w:val="82"/>
        </w:numPr>
        <w:ind w:right="1" w:firstLine="475"/>
      </w:pPr>
      <w:r>
        <w:t>前述内容如法律法规或监管机关另有规定的，从其规定处理。</w:t>
      </w:r>
      <w:r>
        <w:rPr>
          <w:rFonts w:ascii="Calibri" w:eastAsia="Calibri" w:hAnsi="Calibri" w:cs="Calibri"/>
        </w:rPr>
        <w:t xml:space="preserve"> </w:t>
      </w:r>
    </w:p>
    <w:p w14:paraId="4CC540F2" w14:textId="77777777" w:rsidR="002C1873" w:rsidRDefault="00941ABA">
      <w:pPr>
        <w:ind w:left="490" w:right="1"/>
      </w:pPr>
      <w:r>
        <w:t>七、暂停估值的情形</w:t>
      </w:r>
      <w:r>
        <w:rPr>
          <w:rFonts w:ascii="Calibri" w:eastAsia="Calibri" w:hAnsi="Calibri" w:cs="Calibri"/>
        </w:rPr>
        <w:t xml:space="preserve"> </w:t>
      </w:r>
    </w:p>
    <w:p w14:paraId="46596EB0" w14:textId="77777777" w:rsidR="002C1873" w:rsidRDefault="00941ABA">
      <w:pPr>
        <w:numPr>
          <w:ilvl w:val="0"/>
          <w:numId w:val="83"/>
        </w:numPr>
        <w:ind w:right="1" w:firstLine="480"/>
      </w:pPr>
      <w:r>
        <w:t>基金投资所涉及的证券交易市场遇法定节假日或因其他原因暂停营业时；</w:t>
      </w:r>
      <w:r>
        <w:rPr>
          <w:rFonts w:ascii="Calibri" w:eastAsia="Calibri" w:hAnsi="Calibri" w:cs="Calibri"/>
        </w:rPr>
        <w:t xml:space="preserve"> </w:t>
      </w:r>
    </w:p>
    <w:p w14:paraId="6FF8298E" w14:textId="77777777" w:rsidR="002C1873" w:rsidRDefault="00941ABA">
      <w:pPr>
        <w:numPr>
          <w:ilvl w:val="0"/>
          <w:numId w:val="83"/>
        </w:numPr>
        <w:ind w:right="1" w:firstLine="480"/>
      </w:pPr>
      <w:r>
        <w:t>因不可抗力致使基金管理人、基金托管人无法准确评估基金资产价值时；</w:t>
      </w:r>
      <w:r>
        <w:rPr>
          <w:rFonts w:ascii="Calibri" w:eastAsia="Calibri" w:hAnsi="Calibri" w:cs="Calibri"/>
        </w:rPr>
        <w:t xml:space="preserve"> </w:t>
      </w:r>
    </w:p>
    <w:p w14:paraId="1E5F21B4" w14:textId="77777777" w:rsidR="002C1873" w:rsidRDefault="00941ABA">
      <w:pPr>
        <w:numPr>
          <w:ilvl w:val="0"/>
          <w:numId w:val="83"/>
        </w:numPr>
        <w:spacing w:after="3" w:line="382" w:lineRule="auto"/>
        <w:ind w:right="1" w:firstLine="480"/>
      </w:pPr>
      <w:r>
        <w:t>当特定资产占前一估值日基金资产净值</w:t>
      </w:r>
      <w:r>
        <w:rPr>
          <w:rFonts w:ascii="Calibri" w:eastAsia="Calibri" w:hAnsi="Calibri" w:cs="Calibri"/>
        </w:rPr>
        <w:t xml:space="preserve"> 50%</w:t>
      </w:r>
      <w:r>
        <w:t>以上的，经与基金托管人协商确认后，基金管理人应当暂停估值；</w:t>
      </w:r>
      <w:r>
        <w:rPr>
          <w:rFonts w:ascii="Calibri" w:eastAsia="Calibri" w:hAnsi="Calibri" w:cs="Calibri"/>
        </w:rPr>
        <w:t xml:space="preserve"> </w:t>
      </w:r>
    </w:p>
    <w:p w14:paraId="429CA645" w14:textId="77777777" w:rsidR="002C1873" w:rsidRDefault="00941ABA">
      <w:pPr>
        <w:numPr>
          <w:ilvl w:val="0"/>
          <w:numId w:val="83"/>
        </w:numPr>
        <w:ind w:right="1" w:firstLine="480"/>
      </w:pPr>
      <w:r>
        <w:t>中国证监会和基金合同认定的其它情形。</w:t>
      </w:r>
      <w:r>
        <w:rPr>
          <w:rFonts w:ascii="Calibri" w:eastAsia="Calibri" w:hAnsi="Calibri" w:cs="Calibri"/>
        </w:rPr>
        <w:t xml:space="preserve"> </w:t>
      </w:r>
    </w:p>
    <w:p w14:paraId="0EA38188" w14:textId="77777777" w:rsidR="002C1873" w:rsidRDefault="00941ABA">
      <w:pPr>
        <w:numPr>
          <w:ilvl w:val="0"/>
          <w:numId w:val="84"/>
        </w:numPr>
        <w:ind w:right="1" w:hanging="480"/>
      </w:pPr>
      <w:r>
        <w:t>基金净值的确认</w:t>
      </w:r>
      <w:r>
        <w:rPr>
          <w:rFonts w:ascii="Calibri" w:eastAsia="Calibri" w:hAnsi="Calibri" w:cs="Calibri"/>
        </w:rPr>
        <w:t xml:space="preserve"> </w:t>
      </w:r>
    </w:p>
    <w:p w14:paraId="31ACF76E" w14:textId="77777777" w:rsidR="002C1873" w:rsidRDefault="00941ABA">
      <w:pPr>
        <w:spacing w:after="32" w:line="360" w:lineRule="auto"/>
        <w:ind w:left="-15" w:right="1" w:firstLine="480"/>
      </w:pPr>
      <w:r>
        <w:t>用于基金信息披露的基金净值信息由基金管理人负责计算，基金托管人负责进行复核。基金管理人应于每个估值日交易结束后计算当日的基金资产净值和各类基金份额净值并发送给基金托管人。基金托管人对净值计算结果复核确认后发送给基金</w:t>
      </w:r>
      <w:r>
        <w:t>管理人，由基金管理人对基金净值信息予以公布。</w:t>
      </w:r>
      <w:r>
        <w:rPr>
          <w:rFonts w:ascii="Calibri" w:eastAsia="Calibri" w:hAnsi="Calibri" w:cs="Calibri"/>
        </w:rPr>
        <w:t xml:space="preserve"> </w:t>
      </w:r>
    </w:p>
    <w:p w14:paraId="539CF334" w14:textId="77777777" w:rsidR="002C1873" w:rsidRDefault="00941ABA">
      <w:pPr>
        <w:numPr>
          <w:ilvl w:val="0"/>
          <w:numId w:val="84"/>
        </w:numPr>
        <w:ind w:right="1" w:hanging="480"/>
      </w:pPr>
      <w:r>
        <w:t>特殊情形的处理</w:t>
      </w:r>
      <w:r>
        <w:rPr>
          <w:rFonts w:ascii="Calibri" w:eastAsia="Calibri" w:hAnsi="Calibri" w:cs="Calibri"/>
        </w:rPr>
        <w:t xml:space="preserve">  </w:t>
      </w:r>
    </w:p>
    <w:p w14:paraId="472AED3A" w14:textId="77777777" w:rsidR="002C1873" w:rsidRDefault="00941ABA">
      <w:pPr>
        <w:numPr>
          <w:ilvl w:val="0"/>
          <w:numId w:val="85"/>
        </w:numPr>
        <w:spacing w:after="0" w:line="384" w:lineRule="auto"/>
        <w:ind w:right="1" w:firstLine="480"/>
      </w:pPr>
      <w:r>
        <w:t>基金管理人按估值方法的第</w:t>
      </w:r>
      <w:r>
        <w:t xml:space="preserve"> </w:t>
      </w:r>
      <w:r>
        <w:rPr>
          <w:rFonts w:ascii="Calibri" w:eastAsia="Calibri" w:hAnsi="Calibri" w:cs="Calibri"/>
        </w:rPr>
        <w:t xml:space="preserve">12 </w:t>
      </w:r>
      <w:r>
        <w:t>项进行估值时，所造成的误差不作为基金资产估值错误处理；</w:t>
      </w:r>
      <w:r>
        <w:rPr>
          <w:rFonts w:ascii="Calibri" w:eastAsia="Calibri" w:hAnsi="Calibri" w:cs="Calibri"/>
        </w:rPr>
        <w:t xml:space="preserve">  </w:t>
      </w:r>
    </w:p>
    <w:p w14:paraId="54DBB405" w14:textId="77777777" w:rsidR="002C1873" w:rsidRDefault="00941ABA">
      <w:pPr>
        <w:numPr>
          <w:ilvl w:val="0"/>
          <w:numId w:val="85"/>
        </w:numPr>
        <w:ind w:right="1" w:firstLine="480"/>
      </w:pPr>
      <w:r>
        <w:t>由于证券交易所、期货交易所或外汇市场及其登记结算公司发送的数据</w:t>
      </w:r>
    </w:p>
    <w:p w14:paraId="0B95F784" w14:textId="77777777" w:rsidR="002C1873" w:rsidRDefault="00941ABA">
      <w:pPr>
        <w:spacing w:after="30" w:line="360" w:lineRule="auto"/>
        <w:ind w:left="-5" w:right="1"/>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w:t>
      </w:r>
      <w:r>
        <w:t>基金托管人应当积极采取必要的措施减轻或消除由此造成的影响。</w:t>
      </w:r>
      <w:r>
        <w:rPr>
          <w:rFonts w:ascii="Calibri" w:eastAsia="Calibri" w:hAnsi="Calibri" w:cs="Calibri"/>
        </w:rPr>
        <w:t xml:space="preserve"> </w:t>
      </w:r>
    </w:p>
    <w:p w14:paraId="13453250" w14:textId="77777777" w:rsidR="002C1873" w:rsidRDefault="00941ABA">
      <w:pPr>
        <w:spacing w:after="131"/>
        <w:ind w:left="490" w:right="1"/>
      </w:pPr>
      <w:r>
        <w:t>十、实施侧袋机制期间的基金资产估值</w:t>
      </w:r>
      <w:r>
        <w:t xml:space="preserve"> </w:t>
      </w:r>
    </w:p>
    <w:p w14:paraId="60A7D2BE" w14:textId="77777777" w:rsidR="002C1873" w:rsidRDefault="00941ABA">
      <w:pPr>
        <w:spacing w:after="0" w:line="360" w:lineRule="auto"/>
        <w:ind w:left="-15" w:right="1" w:firstLine="480"/>
      </w:pPr>
      <w:r>
        <w:t>本基金实施侧袋机制的，应根据本部分的约定对主袋账户资产进行估值并披露主袋账户的基金净值信息，暂停披露侧袋账户份额净值。</w:t>
      </w:r>
      <w:r>
        <w:t xml:space="preserve"> </w:t>
      </w:r>
    </w:p>
    <w:p w14:paraId="214CBF42" w14:textId="77777777" w:rsidR="002C1873" w:rsidRDefault="00941ABA">
      <w:pPr>
        <w:spacing w:after="0"/>
        <w:ind w:left="480" w:firstLine="0"/>
      </w:pPr>
      <w:r>
        <w:rPr>
          <w:rFonts w:ascii="Calibri" w:eastAsia="Calibri" w:hAnsi="Calibri" w:cs="Calibri"/>
        </w:rPr>
        <w:t xml:space="preserve"> </w:t>
      </w:r>
      <w:r>
        <w:br w:type="page"/>
      </w:r>
    </w:p>
    <w:p w14:paraId="18520099" w14:textId="77777777" w:rsidR="002C1873" w:rsidRDefault="00941ABA">
      <w:pPr>
        <w:pStyle w:val="1"/>
        <w:ind w:left="247" w:right="478"/>
      </w:pPr>
      <w:bookmarkStart w:id="14" w:name="_Toc7453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CEDBB36" w14:textId="77777777" w:rsidR="002C1873" w:rsidRDefault="00941ABA">
      <w:pPr>
        <w:spacing w:after="157"/>
        <w:ind w:left="480" w:firstLine="0"/>
      </w:pPr>
      <w:r>
        <w:rPr>
          <w:rFonts w:ascii="Calibri" w:eastAsia="Calibri" w:hAnsi="Calibri" w:cs="Calibri"/>
        </w:rPr>
        <w:t xml:space="preserve"> </w:t>
      </w:r>
    </w:p>
    <w:p w14:paraId="6733C0FC" w14:textId="77777777" w:rsidR="002C1873" w:rsidRDefault="00941ABA">
      <w:pPr>
        <w:ind w:left="490" w:right="1"/>
      </w:pPr>
      <w:r>
        <w:t>一、基金费用的种类</w:t>
      </w:r>
      <w:r>
        <w:rPr>
          <w:rFonts w:ascii="Calibri" w:eastAsia="Calibri" w:hAnsi="Calibri" w:cs="Calibri"/>
        </w:rPr>
        <w:t xml:space="preserve"> </w:t>
      </w:r>
    </w:p>
    <w:p w14:paraId="477F707E" w14:textId="77777777" w:rsidR="002C1873" w:rsidRDefault="00941ABA">
      <w:pPr>
        <w:numPr>
          <w:ilvl w:val="0"/>
          <w:numId w:val="86"/>
        </w:numPr>
        <w:ind w:right="1" w:hanging="362"/>
      </w:pPr>
      <w:r>
        <w:t>基金管理人的管理费；</w:t>
      </w:r>
      <w:r>
        <w:rPr>
          <w:rFonts w:ascii="Calibri" w:eastAsia="Calibri" w:hAnsi="Calibri" w:cs="Calibri"/>
        </w:rPr>
        <w:t xml:space="preserve"> </w:t>
      </w:r>
    </w:p>
    <w:p w14:paraId="7F0B6FA8" w14:textId="77777777" w:rsidR="002C1873" w:rsidRDefault="00941ABA">
      <w:pPr>
        <w:numPr>
          <w:ilvl w:val="0"/>
          <w:numId w:val="86"/>
        </w:numPr>
        <w:ind w:right="1" w:hanging="362"/>
      </w:pPr>
      <w:r>
        <w:t>基金托管人的托管费；</w:t>
      </w:r>
      <w:r>
        <w:rPr>
          <w:rFonts w:ascii="Calibri" w:eastAsia="Calibri" w:hAnsi="Calibri" w:cs="Calibri"/>
        </w:rPr>
        <w:t xml:space="preserve"> </w:t>
      </w:r>
    </w:p>
    <w:p w14:paraId="74C770B8" w14:textId="77777777" w:rsidR="002C1873" w:rsidRDefault="00941ABA">
      <w:pPr>
        <w:ind w:left="490" w:right="1"/>
      </w:pPr>
      <w:r>
        <w:rPr>
          <w:rFonts w:ascii="Calibri" w:eastAsia="Calibri" w:hAnsi="Calibri" w:cs="Calibri"/>
        </w:rPr>
        <w:t>3</w:t>
      </w:r>
      <w:r>
        <w:t>、</w:t>
      </w:r>
      <w:r>
        <w:rPr>
          <w:rFonts w:ascii="Calibri" w:eastAsia="Calibri" w:hAnsi="Calibri" w:cs="Calibri"/>
        </w:rPr>
        <w:t xml:space="preserve">C </w:t>
      </w:r>
      <w:r>
        <w:t>类基金份额的销售服务费；</w:t>
      </w:r>
      <w:r>
        <w:rPr>
          <w:rFonts w:ascii="Calibri" w:eastAsia="Calibri" w:hAnsi="Calibri" w:cs="Calibri"/>
        </w:rPr>
        <w:t xml:space="preserve"> </w:t>
      </w:r>
    </w:p>
    <w:p w14:paraId="223C4A3E" w14:textId="77777777" w:rsidR="002C1873" w:rsidRDefault="00941ABA">
      <w:pPr>
        <w:numPr>
          <w:ilvl w:val="0"/>
          <w:numId w:val="87"/>
        </w:numPr>
        <w:ind w:right="1" w:firstLine="480"/>
      </w:pPr>
      <w:r>
        <w:t>《基金合同》生效后与基金相关的信息披露费用；</w:t>
      </w:r>
      <w:r>
        <w:rPr>
          <w:rFonts w:ascii="Calibri" w:eastAsia="Calibri" w:hAnsi="Calibri" w:cs="Calibri"/>
        </w:rPr>
        <w:t xml:space="preserve"> </w:t>
      </w:r>
    </w:p>
    <w:p w14:paraId="7DF8E8B0" w14:textId="77777777" w:rsidR="002C1873" w:rsidRDefault="00941ABA">
      <w:pPr>
        <w:numPr>
          <w:ilvl w:val="0"/>
          <w:numId w:val="87"/>
        </w:numPr>
        <w:spacing w:after="0" w:line="384" w:lineRule="auto"/>
        <w:ind w:right="1" w:firstLine="480"/>
      </w:pPr>
      <w:r>
        <w:t>《基金合同》生效后与基金相关的会计师费、律师费、公证费、诉讼费和仲裁费；</w:t>
      </w:r>
      <w:r>
        <w:rPr>
          <w:rFonts w:ascii="Calibri" w:eastAsia="Calibri" w:hAnsi="Calibri" w:cs="Calibri"/>
        </w:rPr>
        <w:t xml:space="preserve"> </w:t>
      </w:r>
    </w:p>
    <w:p w14:paraId="5103A2AB" w14:textId="77777777" w:rsidR="002C1873" w:rsidRDefault="00941ABA">
      <w:pPr>
        <w:numPr>
          <w:ilvl w:val="0"/>
          <w:numId w:val="87"/>
        </w:numPr>
        <w:ind w:right="1" w:firstLine="480"/>
      </w:pPr>
      <w:r>
        <w:t>基金份额持有人大会费用；</w:t>
      </w:r>
      <w:r>
        <w:rPr>
          <w:rFonts w:ascii="Calibri" w:eastAsia="Calibri" w:hAnsi="Calibri" w:cs="Calibri"/>
        </w:rPr>
        <w:t xml:space="preserve"> </w:t>
      </w:r>
    </w:p>
    <w:p w14:paraId="13846858" w14:textId="77777777" w:rsidR="002C1873" w:rsidRDefault="00941ABA">
      <w:pPr>
        <w:numPr>
          <w:ilvl w:val="0"/>
          <w:numId w:val="87"/>
        </w:numPr>
        <w:ind w:right="1" w:firstLine="480"/>
      </w:pPr>
      <w:r>
        <w:t>基金的证券、期货、期权交易费用；</w:t>
      </w:r>
      <w:r>
        <w:rPr>
          <w:rFonts w:ascii="Calibri" w:eastAsia="Calibri" w:hAnsi="Calibri" w:cs="Calibri"/>
        </w:rPr>
        <w:t xml:space="preserve"> </w:t>
      </w:r>
    </w:p>
    <w:p w14:paraId="59A3B2DC" w14:textId="77777777" w:rsidR="002C1873" w:rsidRDefault="00941ABA">
      <w:pPr>
        <w:numPr>
          <w:ilvl w:val="0"/>
          <w:numId w:val="87"/>
        </w:numPr>
        <w:ind w:right="1" w:firstLine="480"/>
      </w:pPr>
      <w:r>
        <w:t>基金的银行汇划费用；</w:t>
      </w:r>
      <w:r>
        <w:rPr>
          <w:rFonts w:ascii="Calibri" w:eastAsia="Calibri" w:hAnsi="Calibri" w:cs="Calibri"/>
        </w:rPr>
        <w:t xml:space="preserve"> </w:t>
      </w:r>
    </w:p>
    <w:p w14:paraId="78119948" w14:textId="77777777" w:rsidR="002C1873" w:rsidRDefault="00941ABA">
      <w:pPr>
        <w:numPr>
          <w:ilvl w:val="0"/>
          <w:numId w:val="87"/>
        </w:numPr>
        <w:ind w:right="1" w:firstLine="480"/>
      </w:pPr>
      <w:r>
        <w:t>账户开户费用和账户维护费用；</w:t>
      </w:r>
      <w:r>
        <w:rPr>
          <w:rFonts w:ascii="Calibri" w:eastAsia="Calibri" w:hAnsi="Calibri" w:cs="Calibri"/>
        </w:rPr>
        <w:t xml:space="preserve"> </w:t>
      </w:r>
    </w:p>
    <w:p w14:paraId="5632468E" w14:textId="77777777" w:rsidR="002C1873" w:rsidRDefault="00941ABA">
      <w:pPr>
        <w:numPr>
          <w:ilvl w:val="0"/>
          <w:numId w:val="87"/>
        </w:numPr>
        <w:ind w:right="1" w:firstLine="480"/>
      </w:pPr>
      <w:r>
        <w:t>因投资港股通标的股票而产生的各项合理费用；</w:t>
      </w:r>
      <w:r>
        <w:rPr>
          <w:rFonts w:ascii="Calibri" w:eastAsia="Calibri" w:hAnsi="Calibri" w:cs="Calibri"/>
        </w:rPr>
        <w:t xml:space="preserve"> </w:t>
      </w:r>
    </w:p>
    <w:p w14:paraId="61C9A8E6" w14:textId="77777777" w:rsidR="002C1873" w:rsidRDefault="00941ABA">
      <w:pPr>
        <w:numPr>
          <w:ilvl w:val="0"/>
          <w:numId w:val="87"/>
        </w:numPr>
        <w:spacing w:after="0" w:line="384" w:lineRule="auto"/>
        <w:ind w:right="1" w:firstLine="480"/>
      </w:pPr>
      <w:r>
        <w:t>按照国家有关规定和《基金合同》约定，可以在基金财产中列支的其他费用。</w:t>
      </w:r>
      <w:r>
        <w:rPr>
          <w:rFonts w:ascii="Calibri" w:eastAsia="Calibri" w:hAnsi="Calibri" w:cs="Calibri"/>
        </w:rPr>
        <w:t xml:space="preserve"> </w:t>
      </w:r>
    </w:p>
    <w:p w14:paraId="10616E4D" w14:textId="77777777" w:rsidR="002C1873" w:rsidRDefault="00941ABA">
      <w:pPr>
        <w:ind w:left="490" w:right="1"/>
      </w:pPr>
      <w:r>
        <w:t>本基金终止清算时所发生费用，按实际支出额从基金财产总值中扣除。</w:t>
      </w:r>
      <w:r>
        <w:rPr>
          <w:rFonts w:ascii="Calibri" w:eastAsia="Calibri" w:hAnsi="Calibri" w:cs="Calibri"/>
        </w:rPr>
        <w:t xml:space="preserve"> </w:t>
      </w:r>
    </w:p>
    <w:p w14:paraId="04D14549" w14:textId="77777777" w:rsidR="002C1873" w:rsidRDefault="00941ABA">
      <w:pPr>
        <w:ind w:left="490" w:right="1"/>
      </w:pPr>
      <w:r>
        <w:t>二、基金费用计提方法、计提标准和支付方式</w:t>
      </w:r>
      <w:r>
        <w:rPr>
          <w:rFonts w:ascii="Calibri" w:eastAsia="Calibri" w:hAnsi="Calibri" w:cs="Calibri"/>
        </w:rPr>
        <w:t xml:space="preserve"> </w:t>
      </w:r>
    </w:p>
    <w:p w14:paraId="6B5BB5AB" w14:textId="77777777" w:rsidR="002C1873" w:rsidRDefault="00941ABA">
      <w:pPr>
        <w:ind w:left="490" w:right="1"/>
      </w:pPr>
      <w:r>
        <w:rPr>
          <w:rFonts w:ascii="Calibri" w:eastAsia="Calibri" w:hAnsi="Calibri" w:cs="Calibri"/>
        </w:rPr>
        <w:t>1</w:t>
      </w:r>
      <w:r>
        <w:t>、基金管理人的管理费</w:t>
      </w:r>
      <w:r>
        <w:rPr>
          <w:rFonts w:ascii="Calibri" w:eastAsia="Calibri" w:hAnsi="Calibri" w:cs="Calibri"/>
        </w:rPr>
        <w:t xml:space="preserve">  </w:t>
      </w:r>
    </w:p>
    <w:p w14:paraId="38554B25" w14:textId="77777777" w:rsidR="002C1873" w:rsidRDefault="00941ABA">
      <w:pPr>
        <w:spacing w:after="13" w:line="382" w:lineRule="auto"/>
        <w:ind w:left="-15" w:right="1" w:firstLine="480"/>
      </w:pPr>
      <w:r>
        <w:t>本基金的管理费按前一日基金资产净值的</w:t>
      </w:r>
      <w:r>
        <w:t xml:space="preserve"> </w:t>
      </w:r>
      <w:r>
        <w:rPr>
          <w:rFonts w:ascii="Calibri" w:eastAsia="Calibri" w:hAnsi="Calibri" w:cs="Calibri"/>
        </w:rPr>
        <w:t>1.20%</w:t>
      </w:r>
      <w:r>
        <w:t>的年费率计提。管理费的计算方法如下：</w:t>
      </w:r>
      <w:r>
        <w:rPr>
          <w:rFonts w:ascii="Calibri" w:eastAsia="Calibri" w:hAnsi="Calibri" w:cs="Calibri"/>
        </w:rPr>
        <w:t xml:space="preserve"> </w:t>
      </w:r>
    </w:p>
    <w:p w14:paraId="3B30A52E" w14:textId="77777777" w:rsidR="002C1873" w:rsidRDefault="00941ABA">
      <w:pPr>
        <w:pStyle w:val="2"/>
        <w:ind w:left="535"/>
      </w:pPr>
      <w:r>
        <w:t>H</w:t>
      </w:r>
      <w:r>
        <w:rPr>
          <w:rFonts w:ascii="宋体" w:eastAsia="宋体" w:hAnsi="宋体" w:cs="宋体"/>
        </w:rPr>
        <w:t>＝</w:t>
      </w:r>
      <w:r>
        <w:t>E×1.20%÷</w:t>
      </w:r>
      <w:r>
        <w:rPr>
          <w:rFonts w:ascii="宋体" w:eastAsia="宋体" w:hAnsi="宋体" w:cs="宋体"/>
        </w:rPr>
        <w:t>当年天数</w:t>
      </w:r>
      <w:r>
        <w:t xml:space="preserve"> </w:t>
      </w:r>
    </w:p>
    <w:p w14:paraId="543DAE46" w14:textId="77777777" w:rsidR="002C1873" w:rsidRDefault="00941ABA">
      <w:pPr>
        <w:ind w:left="490" w:right="1"/>
      </w:pPr>
      <w:r>
        <w:rPr>
          <w:rFonts w:ascii="Calibri" w:eastAsia="Calibri" w:hAnsi="Calibri" w:cs="Calibri"/>
        </w:rPr>
        <w:t xml:space="preserve">H </w:t>
      </w:r>
      <w:r>
        <w:t>为每日应计提的基金管理费</w:t>
      </w:r>
      <w:r>
        <w:rPr>
          <w:rFonts w:ascii="Calibri" w:eastAsia="Calibri" w:hAnsi="Calibri" w:cs="Calibri"/>
        </w:rPr>
        <w:t xml:space="preserve"> </w:t>
      </w:r>
    </w:p>
    <w:p w14:paraId="5D53A817" w14:textId="77777777" w:rsidR="002C1873" w:rsidRDefault="00941ABA">
      <w:pPr>
        <w:ind w:left="490" w:right="1"/>
      </w:pPr>
      <w:r>
        <w:rPr>
          <w:rFonts w:ascii="Calibri" w:eastAsia="Calibri" w:hAnsi="Calibri" w:cs="Calibri"/>
        </w:rPr>
        <w:t xml:space="preserve">E </w:t>
      </w:r>
      <w:r>
        <w:t>为前一日的基金资产净值</w:t>
      </w:r>
      <w:r>
        <w:rPr>
          <w:rFonts w:ascii="Calibri" w:eastAsia="Calibri" w:hAnsi="Calibri" w:cs="Calibri"/>
        </w:rPr>
        <w:t xml:space="preserve"> </w:t>
      </w:r>
    </w:p>
    <w:p w14:paraId="6D647370" w14:textId="77777777" w:rsidR="002C1873" w:rsidRDefault="00941ABA">
      <w:pPr>
        <w:spacing w:after="21" w:line="368" w:lineRule="auto"/>
        <w:ind w:left="-15" w:right="1" w:firstLine="480"/>
      </w:pPr>
      <w:r>
        <w:t>基金管理费每日计提，逐日累计至每月月末，按月支付，经基金管理人与基金托管人双方核对无误后，基金托管人按照与基金管理人协商一致的方式，于次月前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个工作日内从基金财产中一次性支付给基金管理人。若遇法定节假日、公休假等，支付日期顺延。</w:t>
      </w:r>
      <w:r>
        <w:rPr>
          <w:rFonts w:ascii="Calibri" w:eastAsia="Calibri" w:hAnsi="Calibri" w:cs="Calibri"/>
        </w:rPr>
        <w:t xml:space="preserve"> </w:t>
      </w:r>
    </w:p>
    <w:p w14:paraId="41AD7DE8" w14:textId="77777777" w:rsidR="002C1873" w:rsidRDefault="00941ABA">
      <w:pPr>
        <w:ind w:left="490" w:right="1"/>
      </w:pPr>
      <w:r>
        <w:rPr>
          <w:rFonts w:ascii="Calibri" w:eastAsia="Calibri" w:hAnsi="Calibri" w:cs="Calibri"/>
        </w:rPr>
        <w:t>2</w:t>
      </w:r>
      <w:r>
        <w:t>、基金托管人的托管费</w:t>
      </w:r>
      <w:r>
        <w:rPr>
          <w:rFonts w:ascii="Calibri" w:eastAsia="Calibri" w:hAnsi="Calibri" w:cs="Calibri"/>
        </w:rPr>
        <w:t xml:space="preserve"> </w:t>
      </w:r>
    </w:p>
    <w:p w14:paraId="37C40E9D" w14:textId="77777777" w:rsidR="002C1873" w:rsidRDefault="00941ABA">
      <w:pPr>
        <w:spacing w:after="13" w:line="382" w:lineRule="auto"/>
        <w:ind w:left="-15" w:right="1" w:firstLine="480"/>
      </w:pPr>
      <w:r>
        <w:t>本基金的托管费按前一日基金资产净值的</w:t>
      </w:r>
      <w:r>
        <w:t xml:space="preserve"> </w:t>
      </w:r>
      <w:r>
        <w:rPr>
          <w:rFonts w:ascii="Calibri" w:eastAsia="Calibri" w:hAnsi="Calibri" w:cs="Calibri"/>
        </w:rPr>
        <w:t>0.20%</w:t>
      </w:r>
      <w:r>
        <w:t>的年费率计提。托管费的计算方法如下：</w:t>
      </w:r>
      <w:r>
        <w:rPr>
          <w:rFonts w:ascii="Calibri" w:eastAsia="Calibri" w:hAnsi="Calibri" w:cs="Calibri"/>
        </w:rPr>
        <w:t xml:space="preserve"> </w:t>
      </w:r>
    </w:p>
    <w:p w14:paraId="777174FF" w14:textId="77777777" w:rsidR="002C1873" w:rsidRDefault="00941ABA">
      <w:pPr>
        <w:pStyle w:val="2"/>
        <w:ind w:left="535"/>
      </w:pPr>
      <w:r>
        <w:t>H</w:t>
      </w:r>
      <w:r>
        <w:rPr>
          <w:rFonts w:ascii="宋体" w:eastAsia="宋体" w:hAnsi="宋体" w:cs="宋体"/>
        </w:rPr>
        <w:t>＝</w:t>
      </w:r>
      <w:r>
        <w:t>E×0.20%÷</w:t>
      </w:r>
      <w:r>
        <w:rPr>
          <w:rFonts w:ascii="宋体" w:eastAsia="宋体" w:hAnsi="宋体" w:cs="宋体"/>
        </w:rPr>
        <w:t>当年天数</w:t>
      </w:r>
      <w:r>
        <w:t xml:space="preserve"> </w:t>
      </w:r>
    </w:p>
    <w:p w14:paraId="56A26447" w14:textId="77777777" w:rsidR="002C1873" w:rsidRDefault="00941ABA">
      <w:pPr>
        <w:ind w:left="490" w:right="1"/>
      </w:pPr>
      <w:r>
        <w:rPr>
          <w:rFonts w:ascii="Calibri" w:eastAsia="Calibri" w:hAnsi="Calibri" w:cs="Calibri"/>
        </w:rPr>
        <w:t xml:space="preserve">H </w:t>
      </w:r>
      <w:r>
        <w:t>为每日应计提的基金托管费</w:t>
      </w:r>
      <w:r>
        <w:rPr>
          <w:rFonts w:ascii="Calibri" w:eastAsia="Calibri" w:hAnsi="Calibri" w:cs="Calibri"/>
        </w:rPr>
        <w:t xml:space="preserve"> </w:t>
      </w:r>
    </w:p>
    <w:p w14:paraId="2EEDEB8F" w14:textId="77777777" w:rsidR="002C1873" w:rsidRDefault="00941ABA">
      <w:pPr>
        <w:ind w:left="490" w:right="1"/>
      </w:pPr>
      <w:r>
        <w:rPr>
          <w:rFonts w:ascii="Calibri" w:eastAsia="Calibri" w:hAnsi="Calibri" w:cs="Calibri"/>
        </w:rPr>
        <w:t xml:space="preserve">E </w:t>
      </w:r>
      <w:r>
        <w:t>为前一日的基金资产净值</w:t>
      </w:r>
      <w:r>
        <w:rPr>
          <w:rFonts w:ascii="Calibri" w:eastAsia="Calibri" w:hAnsi="Calibri" w:cs="Calibri"/>
        </w:rPr>
        <w:t xml:space="preserve"> </w:t>
      </w:r>
    </w:p>
    <w:p w14:paraId="787298C6" w14:textId="77777777" w:rsidR="002C1873" w:rsidRDefault="00941ABA">
      <w:pPr>
        <w:spacing w:after="19" w:line="368" w:lineRule="auto"/>
        <w:ind w:left="-15" w:right="1" w:firstLine="480"/>
      </w:pPr>
      <w:r>
        <w:t>基金托管费每日计提，逐日累计至每月月末，按月支付，经基金管理人与基金托管人双方核对无误后，基金托管人按照与基金管理人协商一致的方式，于次月前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个工作日内从基金财产中一次性支取。若遇法定节假日、公休日等，支付日期顺延。</w:t>
      </w:r>
      <w:r>
        <w:rPr>
          <w:rFonts w:ascii="Calibri" w:eastAsia="Calibri" w:hAnsi="Calibri" w:cs="Calibri"/>
        </w:rPr>
        <w:t xml:space="preserve"> </w:t>
      </w:r>
    </w:p>
    <w:p w14:paraId="5F5BDD3D" w14:textId="77777777" w:rsidR="002C1873" w:rsidRDefault="00941ABA">
      <w:pPr>
        <w:spacing w:after="131"/>
        <w:ind w:left="490" w:right="1"/>
      </w:pPr>
      <w:r>
        <w:t>3</w:t>
      </w:r>
      <w:r>
        <w:t>、</w:t>
      </w:r>
      <w:r>
        <w:t>C</w:t>
      </w:r>
      <w:r>
        <w:t>类基金份额的销售服务费</w:t>
      </w:r>
      <w:r>
        <w:t xml:space="preserve"> </w:t>
      </w:r>
    </w:p>
    <w:p w14:paraId="624349FF" w14:textId="77777777" w:rsidR="002C1873" w:rsidRDefault="00941ABA">
      <w:pPr>
        <w:spacing w:after="0" w:line="360" w:lineRule="auto"/>
        <w:ind w:left="-15" w:right="1" w:firstLine="480"/>
      </w:pPr>
      <w:r>
        <w:t>本基金</w:t>
      </w:r>
      <w:r>
        <w:t>A</w:t>
      </w:r>
      <w:r>
        <w:t>类基金份额不收取销售服务费，</w:t>
      </w:r>
      <w:r>
        <w:t>C</w:t>
      </w:r>
      <w:r>
        <w:t>类基金份额的销售服务费年费率为</w:t>
      </w:r>
      <w:r>
        <w:t xml:space="preserve"> 0.60%</w:t>
      </w:r>
      <w:r>
        <w:t>。</w:t>
      </w:r>
      <w:r>
        <w:t xml:space="preserve">  </w:t>
      </w:r>
    </w:p>
    <w:p w14:paraId="4A7A9780" w14:textId="77777777" w:rsidR="002C1873" w:rsidRDefault="00941ABA">
      <w:pPr>
        <w:spacing w:after="0" w:line="360" w:lineRule="auto"/>
        <w:ind w:left="-15" w:right="1" w:firstLine="480"/>
      </w:pPr>
      <w:r>
        <w:t>C</w:t>
      </w:r>
      <w:r>
        <w:t>类基金份额的销售服务费按前一日</w:t>
      </w:r>
      <w:r>
        <w:t>C</w:t>
      </w:r>
      <w:r>
        <w:t>类基金份额资产净值的</w:t>
      </w:r>
      <w:r>
        <w:t xml:space="preserve"> 0.60%</w:t>
      </w:r>
      <w:r>
        <w:t>的年费率计提，销售服务费计算方法如下：</w:t>
      </w:r>
      <w:r>
        <w:t xml:space="preserve">  </w:t>
      </w:r>
    </w:p>
    <w:p w14:paraId="5C12D780" w14:textId="77777777" w:rsidR="002C1873" w:rsidRDefault="00941ABA">
      <w:pPr>
        <w:spacing w:after="131"/>
        <w:ind w:left="490" w:right="1"/>
      </w:pPr>
      <w:r>
        <w:t>H</w:t>
      </w:r>
      <w:r>
        <w:t>＝</w:t>
      </w:r>
      <w:r>
        <w:t>E×0.60%÷</w:t>
      </w:r>
      <w:r>
        <w:t>当年天数</w:t>
      </w:r>
      <w:r>
        <w:t xml:space="preserve"> </w:t>
      </w:r>
    </w:p>
    <w:p w14:paraId="59E226B6" w14:textId="77777777" w:rsidR="002C1873" w:rsidRDefault="00941ABA">
      <w:pPr>
        <w:spacing w:after="131"/>
        <w:ind w:left="490" w:right="1"/>
      </w:pPr>
      <w:r>
        <w:t>H</w:t>
      </w:r>
      <w:r>
        <w:t>为</w:t>
      </w:r>
      <w:r>
        <w:t>C</w:t>
      </w:r>
      <w:r>
        <w:t>类份额每日应计提的销售服务费</w:t>
      </w:r>
      <w:r>
        <w:t xml:space="preserve">  </w:t>
      </w:r>
    </w:p>
    <w:p w14:paraId="53F3EC75" w14:textId="77777777" w:rsidR="002C1873" w:rsidRDefault="00941ABA">
      <w:pPr>
        <w:spacing w:after="131"/>
        <w:ind w:left="490" w:right="1"/>
      </w:pPr>
      <w:r>
        <w:t>E</w:t>
      </w:r>
      <w:r>
        <w:t>为</w:t>
      </w:r>
      <w:r>
        <w:t>C</w:t>
      </w:r>
      <w:r>
        <w:t>类份额前一日基金资产净值</w:t>
      </w:r>
      <w:r>
        <w:t xml:space="preserve">  </w:t>
      </w:r>
    </w:p>
    <w:p w14:paraId="4FC32443" w14:textId="77777777" w:rsidR="002C1873" w:rsidRDefault="00941ABA">
      <w:pPr>
        <w:spacing w:after="15" w:line="371" w:lineRule="auto"/>
        <w:ind w:left="-15" w:right="229" w:firstLine="470"/>
        <w:jc w:val="both"/>
      </w:pPr>
      <w:r>
        <w:t>销售服务费每日计提，逐日累计至每月月末，按月支付，经基金管理人与基金托管人双方核对无误后，基金托管人按照与基金管理人协商一致的方式，于次月前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个工作日内从基金财产一次性支付。若遇法定节假日、公休假等，支付日期顺延。</w:t>
      </w:r>
      <w:r>
        <w:t xml:space="preserve">  </w:t>
      </w:r>
    </w:p>
    <w:p w14:paraId="0C52FD6D" w14:textId="77777777" w:rsidR="002C1873" w:rsidRDefault="00941ABA">
      <w:pPr>
        <w:spacing w:after="2" w:line="382" w:lineRule="auto"/>
        <w:ind w:left="-15" w:right="1" w:firstLine="480"/>
      </w:pPr>
      <w:r>
        <w:t>上述</w:t>
      </w:r>
      <w:r>
        <w:rPr>
          <w:rFonts w:ascii="Calibri" w:eastAsia="Calibri" w:hAnsi="Calibri" w:cs="Calibri"/>
        </w:rPr>
        <w:t>“</w:t>
      </w:r>
      <w:r>
        <w:t>一、基金费用的种类</w:t>
      </w:r>
      <w:r>
        <w:t>”</w:t>
      </w:r>
      <w:r>
        <w:t>中第</w:t>
      </w:r>
      <w:r>
        <w:t xml:space="preserve"> </w:t>
      </w:r>
      <w:r>
        <w:rPr>
          <w:rFonts w:ascii="Calibri" w:eastAsia="Calibri" w:hAnsi="Calibri" w:cs="Calibri"/>
        </w:rPr>
        <w:t>4</w:t>
      </w:r>
      <w:r>
        <w:t>—</w:t>
      </w:r>
      <w:r>
        <w:rPr>
          <w:rFonts w:ascii="Calibri" w:eastAsia="Calibri" w:hAnsi="Calibri" w:cs="Calibri"/>
        </w:rPr>
        <w:t xml:space="preserve">11 </w:t>
      </w:r>
      <w:r>
        <w:t>项费用，根据有关法规及相应协议规定，按费用实际支出金额列入当期费用，由基金托管人从基金财产中支付。</w:t>
      </w:r>
      <w:r>
        <w:rPr>
          <w:rFonts w:ascii="Calibri" w:eastAsia="Calibri" w:hAnsi="Calibri" w:cs="Calibri"/>
        </w:rPr>
        <w:t xml:space="preserve"> </w:t>
      </w:r>
    </w:p>
    <w:p w14:paraId="66D10554" w14:textId="77777777" w:rsidR="002C1873" w:rsidRDefault="00941ABA">
      <w:pPr>
        <w:spacing w:after="1" w:line="383" w:lineRule="auto"/>
        <w:ind w:left="490" w:right="2253"/>
      </w:pPr>
      <w:r>
        <w:t>三、不列入基金费用的项目下列费用不列入基金费用：</w:t>
      </w:r>
      <w:r>
        <w:rPr>
          <w:rFonts w:ascii="Calibri" w:eastAsia="Calibri" w:hAnsi="Calibri" w:cs="Calibri"/>
        </w:rPr>
        <w:t xml:space="preserve"> </w:t>
      </w:r>
    </w:p>
    <w:p w14:paraId="7BC65356" w14:textId="77777777" w:rsidR="002C1873" w:rsidRDefault="00941ABA">
      <w:pPr>
        <w:numPr>
          <w:ilvl w:val="0"/>
          <w:numId w:val="88"/>
        </w:numPr>
        <w:spacing w:after="0" w:line="383" w:lineRule="auto"/>
        <w:ind w:right="1" w:firstLine="480"/>
      </w:pPr>
      <w:r>
        <w:t>基金</w:t>
      </w:r>
      <w:r>
        <w:t>管理人和基金托管人因未履行或未完全履行义务导致的费用支出或基金财产的损失；</w:t>
      </w:r>
      <w:r>
        <w:rPr>
          <w:rFonts w:ascii="Calibri" w:eastAsia="Calibri" w:hAnsi="Calibri" w:cs="Calibri"/>
        </w:rPr>
        <w:t xml:space="preserve"> </w:t>
      </w:r>
    </w:p>
    <w:p w14:paraId="0277F2B2" w14:textId="77777777" w:rsidR="002C1873" w:rsidRDefault="00941ABA">
      <w:pPr>
        <w:numPr>
          <w:ilvl w:val="0"/>
          <w:numId w:val="88"/>
        </w:numPr>
        <w:ind w:right="1" w:firstLine="480"/>
      </w:pPr>
      <w:r>
        <w:t>基金管理人和基金托管人处理与基金运作无关的事项发生的费用；</w:t>
      </w:r>
      <w:r>
        <w:rPr>
          <w:rFonts w:ascii="Calibri" w:eastAsia="Calibri" w:hAnsi="Calibri" w:cs="Calibri"/>
        </w:rPr>
        <w:t xml:space="preserve"> </w:t>
      </w:r>
    </w:p>
    <w:p w14:paraId="4EA6523B" w14:textId="77777777" w:rsidR="002C1873" w:rsidRDefault="00941ABA">
      <w:pPr>
        <w:numPr>
          <w:ilvl w:val="0"/>
          <w:numId w:val="88"/>
        </w:numPr>
        <w:ind w:right="1" w:firstLine="480"/>
      </w:pPr>
      <w:r>
        <w:t>《基金合同》生效前的相关费用，根据原《广发资管盛世精选混合型集合资产管理计划资产管理合同》的约定执行；</w:t>
      </w:r>
      <w:r>
        <w:rPr>
          <w:rFonts w:ascii="Calibri" w:eastAsia="Calibri" w:hAnsi="Calibri" w:cs="Calibri"/>
        </w:rPr>
        <w:t xml:space="preserve"> </w:t>
      </w:r>
    </w:p>
    <w:p w14:paraId="5DAD8AC9" w14:textId="77777777" w:rsidR="002C1873" w:rsidRDefault="00941ABA">
      <w:pPr>
        <w:numPr>
          <w:ilvl w:val="0"/>
          <w:numId w:val="88"/>
        </w:numPr>
        <w:spacing w:after="0" w:line="385" w:lineRule="auto"/>
        <w:ind w:right="1" w:firstLine="480"/>
      </w:pPr>
      <w:r>
        <w:t>其他根据相关法律法规及中国证监会的有关规定不得列入基金费用的项目。</w:t>
      </w:r>
      <w:r>
        <w:rPr>
          <w:rFonts w:ascii="Calibri" w:eastAsia="Calibri" w:hAnsi="Calibri" w:cs="Calibri"/>
        </w:rPr>
        <w:t xml:space="preserve"> </w:t>
      </w:r>
    </w:p>
    <w:p w14:paraId="65B21A55" w14:textId="77777777" w:rsidR="002C1873" w:rsidRDefault="00941ABA">
      <w:pPr>
        <w:numPr>
          <w:ilvl w:val="0"/>
          <w:numId w:val="89"/>
        </w:numPr>
        <w:spacing w:after="131"/>
        <w:ind w:right="1" w:hanging="480"/>
      </w:pPr>
      <w:r>
        <w:t>实施侧袋机制期间的基金费用</w:t>
      </w:r>
      <w:r>
        <w:t xml:space="preserve"> </w:t>
      </w:r>
    </w:p>
    <w:p w14:paraId="7CA91C7F" w14:textId="77777777" w:rsidR="002C1873" w:rsidRDefault="00941ABA">
      <w:pPr>
        <w:spacing w:after="1" w:line="360" w:lineRule="auto"/>
        <w:ind w:left="-15" w:right="1" w:firstLine="480"/>
      </w:pPr>
      <w:r>
        <w:t>本基金实施侧袋机制的，与侧袋账户有关的费用可以从侧袋账户中列支，但应待侧袋账户资产变现后方可列支，有关费用可酌情收取或减免，但不得收取管理费，详见招募说明书的规定。</w:t>
      </w:r>
      <w:r>
        <w:t xml:space="preserve"> </w:t>
      </w:r>
    </w:p>
    <w:p w14:paraId="7EB72A5F" w14:textId="77777777" w:rsidR="002C1873" w:rsidRDefault="00941ABA">
      <w:pPr>
        <w:numPr>
          <w:ilvl w:val="0"/>
          <w:numId w:val="89"/>
        </w:numPr>
        <w:ind w:right="1" w:hanging="480"/>
      </w:pPr>
      <w:r>
        <w:t>基金税收</w:t>
      </w:r>
      <w:r>
        <w:rPr>
          <w:rFonts w:ascii="Calibri" w:eastAsia="Calibri" w:hAnsi="Calibri" w:cs="Calibri"/>
        </w:rPr>
        <w:t xml:space="preserve"> </w:t>
      </w:r>
    </w:p>
    <w:p w14:paraId="53E170A0" w14:textId="77777777" w:rsidR="002C1873" w:rsidRDefault="00941ABA">
      <w:pPr>
        <w:spacing w:line="360" w:lineRule="auto"/>
        <w:ind w:left="-15" w:right="1"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Calibri" w:eastAsia="Calibri" w:hAnsi="Calibri" w:cs="Calibri"/>
        </w:rPr>
        <w:t xml:space="preserve"> </w:t>
      </w:r>
      <w:r>
        <w:br w:type="page"/>
      </w:r>
    </w:p>
    <w:p w14:paraId="0AAA9C8B" w14:textId="77777777" w:rsidR="002C1873" w:rsidRDefault="00941ABA">
      <w:pPr>
        <w:pStyle w:val="1"/>
        <w:spacing w:after="26"/>
        <w:ind w:left="247" w:right="478"/>
      </w:pPr>
      <w:bookmarkStart w:id="15" w:name="_Toc7453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4441FC" w14:textId="77777777" w:rsidR="002C1873" w:rsidRDefault="00941ABA">
      <w:pPr>
        <w:spacing w:after="125"/>
        <w:ind w:left="0" w:firstLine="0"/>
      </w:pPr>
      <w:r>
        <w:rPr>
          <w:rFonts w:ascii="Calibri" w:eastAsia="Calibri" w:hAnsi="Calibri" w:cs="Calibri"/>
          <w:sz w:val="21"/>
        </w:rPr>
        <w:t xml:space="preserve"> </w:t>
      </w:r>
    </w:p>
    <w:p w14:paraId="2BA430F2" w14:textId="77777777" w:rsidR="002C1873" w:rsidRDefault="00941ABA">
      <w:pPr>
        <w:numPr>
          <w:ilvl w:val="0"/>
          <w:numId w:val="90"/>
        </w:numPr>
        <w:ind w:right="1" w:hanging="480"/>
      </w:pPr>
      <w:r>
        <w:t>基金利润的构成</w:t>
      </w:r>
      <w:r>
        <w:rPr>
          <w:rFonts w:ascii="Calibri" w:eastAsia="Calibri" w:hAnsi="Calibri" w:cs="Calibri"/>
        </w:rPr>
        <w:t xml:space="preserve"> </w:t>
      </w:r>
    </w:p>
    <w:p w14:paraId="54F689EE" w14:textId="77777777" w:rsidR="002C1873" w:rsidRDefault="00941ABA">
      <w:pPr>
        <w:spacing w:after="131"/>
        <w:ind w:left="550" w:right="1"/>
      </w:pPr>
      <w:r>
        <w:t>基金利润指基金利息收入、投资收益、公允价值变动收益和其他收入扣除相</w:t>
      </w:r>
    </w:p>
    <w:p w14:paraId="11165D62" w14:textId="77777777" w:rsidR="002C1873" w:rsidRDefault="00941ABA">
      <w:pPr>
        <w:ind w:left="-5" w:right="1"/>
      </w:pPr>
      <w:r>
        <w:t>关费用后的余额，基金已实现收益指基金利润减去公允价值变动收益后的余额。</w:t>
      </w:r>
      <w:r>
        <w:rPr>
          <w:rFonts w:ascii="Calibri" w:eastAsia="Calibri" w:hAnsi="Calibri" w:cs="Calibri"/>
        </w:rPr>
        <w:t xml:space="preserve"> </w:t>
      </w:r>
    </w:p>
    <w:p w14:paraId="22093DFD" w14:textId="77777777" w:rsidR="002C1873" w:rsidRDefault="00941ABA">
      <w:pPr>
        <w:numPr>
          <w:ilvl w:val="0"/>
          <w:numId w:val="90"/>
        </w:numPr>
        <w:ind w:right="1" w:hanging="480"/>
      </w:pPr>
      <w:r>
        <w:t>基金可供分配利润</w:t>
      </w:r>
      <w:r>
        <w:rPr>
          <w:rFonts w:ascii="Calibri" w:eastAsia="Calibri" w:hAnsi="Calibri" w:cs="Calibri"/>
        </w:rPr>
        <w:t xml:space="preserve"> </w:t>
      </w:r>
    </w:p>
    <w:p w14:paraId="579BCE07" w14:textId="77777777" w:rsidR="002C1873" w:rsidRDefault="00941ABA">
      <w:pPr>
        <w:spacing w:after="30" w:line="360" w:lineRule="auto"/>
        <w:ind w:left="-15" w:right="1" w:firstLine="540"/>
      </w:pPr>
      <w:r>
        <w:t>基金可供分配利润指截至收益分配基准日基金未分配利润与未分配利润中已实现收益的孰低数。</w:t>
      </w:r>
      <w:r>
        <w:rPr>
          <w:rFonts w:ascii="Calibri" w:eastAsia="Calibri" w:hAnsi="Calibri" w:cs="Calibri"/>
        </w:rPr>
        <w:t xml:space="preserve"> </w:t>
      </w:r>
    </w:p>
    <w:p w14:paraId="0F3BC873" w14:textId="77777777" w:rsidR="002C1873" w:rsidRDefault="00941ABA">
      <w:pPr>
        <w:numPr>
          <w:ilvl w:val="0"/>
          <w:numId w:val="90"/>
        </w:numPr>
        <w:ind w:right="1" w:hanging="480"/>
      </w:pPr>
      <w:r>
        <w:t>基金收益分配原则</w:t>
      </w:r>
      <w:r>
        <w:rPr>
          <w:rFonts w:ascii="Calibri" w:eastAsia="Calibri" w:hAnsi="Calibri" w:cs="Calibri"/>
        </w:rPr>
        <w:t xml:space="preserve"> </w:t>
      </w:r>
    </w:p>
    <w:p w14:paraId="03859875" w14:textId="77777777" w:rsidR="002C1873" w:rsidRDefault="00941ABA">
      <w:pPr>
        <w:numPr>
          <w:ilvl w:val="0"/>
          <w:numId w:val="91"/>
        </w:numPr>
        <w:spacing w:after="15" w:line="371" w:lineRule="auto"/>
        <w:ind w:right="1" w:firstLine="540"/>
      </w:pPr>
      <w:r>
        <w:t>在符合有关基金分红条件的前提下，基金管理人可以根据实际情况进行收益分配，具体分配方案以公告为准，若《基金合同》生效不满</w:t>
      </w:r>
      <w:r>
        <w:t xml:space="preserve"> </w:t>
      </w:r>
      <w:r>
        <w:rPr>
          <w:rFonts w:ascii="Calibri" w:eastAsia="Calibri" w:hAnsi="Calibri" w:cs="Calibri"/>
        </w:rPr>
        <w:t xml:space="preserve">3 </w:t>
      </w:r>
      <w:r>
        <w:t>个月可不进行收益分配；</w:t>
      </w:r>
      <w:r>
        <w:rPr>
          <w:rFonts w:ascii="Calibri" w:eastAsia="Calibri" w:hAnsi="Calibri" w:cs="Calibri"/>
        </w:rPr>
        <w:t xml:space="preserve"> </w:t>
      </w:r>
    </w:p>
    <w:p w14:paraId="37366837" w14:textId="77777777" w:rsidR="002C1873" w:rsidRDefault="00941ABA">
      <w:pPr>
        <w:numPr>
          <w:ilvl w:val="0"/>
          <w:numId w:val="91"/>
        </w:numPr>
        <w:ind w:right="1" w:firstLine="540"/>
      </w:pPr>
      <w:r>
        <w:t>本基金收益分配方式分两种：现金分红与红利再投资，投资者可选择现</w:t>
      </w:r>
    </w:p>
    <w:p w14:paraId="3D48EA29" w14:textId="77777777" w:rsidR="002C1873" w:rsidRDefault="00941ABA">
      <w:pPr>
        <w:spacing w:after="30" w:line="360" w:lineRule="auto"/>
        <w:ind w:left="-5" w:right="1"/>
      </w:pPr>
      <w:r>
        <w:t>金红利或将现金红利自动转为相应类别的基金份额进行再投资；若投资者不选择，本基金默认的收益分配方式是现金分红；</w:t>
      </w:r>
      <w:r>
        <w:rPr>
          <w:rFonts w:ascii="Calibri" w:eastAsia="Calibri" w:hAnsi="Calibri" w:cs="Calibri"/>
        </w:rPr>
        <w:t xml:space="preserve"> </w:t>
      </w:r>
    </w:p>
    <w:p w14:paraId="314BFB1D" w14:textId="77777777" w:rsidR="002C1873" w:rsidRDefault="00941ABA">
      <w:pPr>
        <w:numPr>
          <w:ilvl w:val="0"/>
          <w:numId w:val="91"/>
        </w:numPr>
        <w:spacing w:after="1" w:line="383" w:lineRule="auto"/>
        <w:ind w:right="1" w:firstLine="540"/>
      </w:pPr>
      <w:r>
        <w:t>基金收益分配后各类基金份额净值不能低于面值；即基金收益分配基准日的各类基金份额净值减去每单位该类基金份额收益分配金额后不能低于面值；</w:t>
      </w:r>
      <w:r>
        <w:rPr>
          <w:rFonts w:ascii="Calibri" w:eastAsia="Calibri" w:hAnsi="Calibri" w:cs="Calibri"/>
        </w:rPr>
        <w:t xml:space="preserve"> </w:t>
      </w:r>
    </w:p>
    <w:p w14:paraId="4AED67AB" w14:textId="77777777" w:rsidR="002C1873" w:rsidRDefault="00941ABA">
      <w:pPr>
        <w:numPr>
          <w:ilvl w:val="0"/>
          <w:numId w:val="91"/>
        </w:numPr>
        <w:spacing w:after="16" w:line="371" w:lineRule="auto"/>
        <w:ind w:right="1" w:firstLine="540"/>
      </w:pPr>
      <w:r>
        <w:t>由于基金费用的不同，不同类别的基金份额在收益分配数额方面可能有所不同，基金管理人可对各类别份额分别制定收益分配方案。本基金同一类别内的每一基金份额享有同等分配权；</w:t>
      </w:r>
      <w:r>
        <w:rPr>
          <w:rFonts w:ascii="Calibri" w:eastAsia="Calibri" w:hAnsi="Calibri" w:cs="Calibri"/>
        </w:rPr>
        <w:t xml:space="preserve"> </w:t>
      </w:r>
    </w:p>
    <w:p w14:paraId="10AEE6B0" w14:textId="77777777" w:rsidR="002C1873" w:rsidRDefault="00941ABA">
      <w:pPr>
        <w:numPr>
          <w:ilvl w:val="0"/>
          <w:numId w:val="91"/>
        </w:numPr>
        <w:ind w:right="1" w:firstLine="540"/>
      </w:pPr>
      <w:r>
        <w:t>法律法规或监管机关另有规定的，从其规定。</w:t>
      </w:r>
      <w:r>
        <w:rPr>
          <w:rFonts w:ascii="Calibri" w:eastAsia="Calibri" w:hAnsi="Calibri" w:cs="Calibri"/>
        </w:rPr>
        <w:t xml:space="preserve"> </w:t>
      </w:r>
    </w:p>
    <w:p w14:paraId="20D4A011" w14:textId="77777777" w:rsidR="002C1873" w:rsidRDefault="00941ABA">
      <w:pPr>
        <w:spacing w:after="31" w:line="360" w:lineRule="auto"/>
        <w:ind w:left="-15" w:right="1" w:firstLine="540"/>
      </w:pPr>
      <w:r>
        <w:t>在不影响基金份额持有人利益的情况下，基金管理人可在不违</w:t>
      </w:r>
      <w:r>
        <w:t>反法律法规的前提下，经与基金托管人协商一致并在履行适当程序后酌情调整以上基金收益分配原则，此项调整不需要召开基金份额持有人大会，但应于变更实施日前在规定媒介公告。</w:t>
      </w:r>
      <w:r>
        <w:rPr>
          <w:rFonts w:ascii="Calibri" w:eastAsia="Calibri" w:hAnsi="Calibri" w:cs="Calibri"/>
        </w:rPr>
        <w:t xml:space="preserve"> </w:t>
      </w:r>
    </w:p>
    <w:p w14:paraId="180D7383" w14:textId="77777777" w:rsidR="002C1873" w:rsidRDefault="00941ABA">
      <w:pPr>
        <w:numPr>
          <w:ilvl w:val="0"/>
          <w:numId w:val="92"/>
        </w:numPr>
        <w:ind w:right="1" w:hanging="480"/>
      </w:pPr>
      <w:r>
        <w:t>收益分配方案</w:t>
      </w:r>
      <w:r>
        <w:rPr>
          <w:rFonts w:ascii="Calibri" w:eastAsia="Calibri" w:hAnsi="Calibri" w:cs="Calibri"/>
        </w:rPr>
        <w:t xml:space="preserve"> </w:t>
      </w:r>
    </w:p>
    <w:p w14:paraId="57151911" w14:textId="77777777" w:rsidR="002C1873" w:rsidRDefault="00941ABA">
      <w:pPr>
        <w:spacing w:after="30" w:line="360" w:lineRule="auto"/>
        <w:ind w:left="-15" w:right="1" w:firstLine="540"/>
      </w:pPr>
      <w:r>
        <w:t>基金收益分配方案中应载明截至基金收益分配基准日的可供分配利润、基金收益分配对象、分配时间、分配数额、分配方式等内容。</w:t>
      </w:r>
      <w:r>
        <w:rPr>
          <w:rFonts w:ascii="Calibri" w:eastAsia="Calibri" w:hAnsi="Calibri" w:cs="Calibri"/>
        </w:rPr>
        <w:t xml:space="preserve"> </w:t>
      </w:r>
    </w:p>
    <w:p w14:paraId="5F6F8F05" w14:textId="77777777" w:rsidR="002C1873" w:rsidRDefault="00941ABA">
      <w:pPr>
        <w:numPr>
          <w:ilvl w:val="0"/>
          <w:numId w:val="92"/>
        </w:numPr>
        <w:spacing w:after="30" w:line="360" w:lineRule="auto"/>
        <w:ind w:right="1" w:hanging="480"/>
      </w:pPr>
      <w:r>
        <w:t>收益分配方案的确定、公告与实施</w:t>
      </w:r>
      <w:r>
        <w:t>本基金收益分配方案由基金管理人拟定，并由基金托管人复核，依照《信息披露办法》的有关规定在规定媒介公告。</w:t>
      </w:r>
      <w:r>
        <w:rPr>
          <w:rFonts w:ascii="Calibri" w:eastAsia="Calibri" w:hAnsi="Calibri" w:cs="Calibri"/>
        </w:rPr>
        <w:t xml:space="preserve"> </w:t>
      </w:r>
    </w:p>
    <w:p w14:paraId="55CE9798" w14:textId="77777777" w:rsidR="002C1873" w:rsidRDefault="00941ABA">
      <w:pPr>
        <w:numPr>
          <w:ilvl w:val="0"/>
          <w:numId w:val="92"/>
        </w:numPr>
        <w:ind w:right="1" w:hanging="480"/>
      </w:pPr>
      <w:r>
        <w:t>基金收益分配中发生的费用</w:t>
      </w:r>
      <w:r>
        <w:rPr>
          <w:rFonts w:ascii="Calibri" w:eastAsia="Calibri" w:hAnsi="Calibri" w:cs="Calibri"/>
        </w:rPr>
        <w:t xml:space="preserve"> </w:t>
      </w:r>
    </w:p>
    <w:p w14:paraId="719A87D2" w14:textId="77777777" w:rsidR="002C1873" w:rsidRDefault="00941ABA">
      <w:pPr>
        <w:spacing w:after="30" w:line="360" w:lineRule="auto"/>
        <w:ind w:left="-15" w:right="1"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Calibri" w:eastAsia="Calibri" w:hAnsi="Calibri" w:cs="Calibri"/>
        </w:rPr>
        <w:t xml:space="preserve"> </w:t>
      </w:r>
    </w:p>
    <w:p w14:paraId="505968D1" w14:textId="77777777" w:rsidR="002C1873" w:rsidRDefault="00941ABA">
      <w:pPr>
        <w:numPr>
          <w:ilvl w:val="0"/>
          <w:numId w:val="92"/>
        </w:numPr>
        <w:spacing w:after="131"/>
        <w:ind w:right="1" w:hanging="480"/>
      </w:pPr>
      <w:r>
        <w:t>实施侧袋机制期间的收益分配</w:t>
      </w:r>
      <w:r>
        <w:t xml:space="preserve"> </w:t>
      </w:r>
    </w:p>
    <w:p w14:paraId="1116F890" w14:textId="77777777" w:rsidR="002C1873" w:rsidRDefault="00941ABA">
      <w:pPr>
        <w:spacing w:line="362" w:lineRule="auto"/>
        <w:ind w:left="-15" w:right="1" w:firstLine="540"/>
      </w:pPr>
      <w:r>
        <w:t>本基金实施侧袋机制的，侧袋账户不进行收益分配，详见招募说明书的规定。</w:t>
      </w:r>
      <w:r>
        <w:rPr>
          <w:rFonts w:ascii="Calibri" w:eastAsia="Calibri" w:hAnsi="Calibri" w:cs="Calibri"/>
        </w:rPr>
        <w:t xml:space="preserve"> </w:t>
      </w:r>
      <w:r>
        <w:br w:type="page"/>
      </w:r>
    </w:p>
    <w:p w14:paraId="394A6F99" w14:textId="77777777" w:rsidR="002C1873" w:rsidRDefault="00941ABA">
      <w:pPr>
        <w:pStyle w:val="1"/>
        <w:ind w:left="247" w:right="478"/>
      </w:pPr>
      <w:bookmarkStart w:id="16" w:name="_Toc74538"/>
      <w:r>
        <w:t>第十七部分</w:t>
      </w:r>
      <w:r>
        <w:rPr>
          <w:rFonts w:ascii="Times New Roman" w:eastAsia="Times New Roman" w:hAnsi="Times New Roman" w:cs="Times New Roman"/>
          <w:b/>
        </w:rPr>
        <w:t xml:space="preserve">  </w:t>
      </w:r>
      <w:r>
        <w:t>基金的会计与审</w:t>
      </w:r>
      <w:r>
        <w:t>计</w:t>
      </w:r>
      <w:r>
        <w:rPr>
          <w:rFonts w:ascii="Times New Roman" w:eastAsia="Times New Roman" w:hAnsi="Times New Roman" w:cs="Times New Roman"/>
          <w:b/>
        </w:rPr>
        <w:t xml:space="preserve"> </w:t>
      </w:r>
      <w:bookmarkEnd w:id="16"/>
    </w:p>
    <w:p w14:paraId="77A81EC4" w14:textId="77777777" w:rsidR="002C1873" w:rsidRDefault="00941ABA">
      <w:pPr>
        <w:spacing w:after="157"/>
        <w:ind w:left="480" w:firstLine="0"/>
      </w:pPr>
      <w:r>
        <w:rPr>
          <w:rFonts w:ascii="Calibri" w:eastAsia="Calibri" w:hAnsi="Calibri" w:cs="Calibri"/>
        </w:rPr>
        <w:t xml:space="preserve"> </w:t>
      </w:r>
    </w:p>
    <w:p w14:paraId="07B12B69" w14:textId="77777777" w:rsidR="002C1873" w:rsidRDefault="00941ABA">
      <w:pPr>
        <w:ind w:left="490" w:right="1"/>
      </w:pPr>
      <w:r>
        <w:t>一、基金会计政策</w:t>
      </w:r>
      <w:r>
        <w:rPr>
          <w:rFonts w:ascii="Calibri" w:eastAsia="Calibri" w:hAnsi="Calibri" w:cs="Calibri"/>
        </w:rPr>
        <w:t xml:space="preserve"> </w:t>
      </w:r>
    </w:p>
    <w:p w14:paraId="32DB0555" w14:textId="77777777" w:rsidR="002C1873" w:rsidRDefault="00941ABA">
      <w:pPr>
        <w:numPr>
          <w:ilvl w:val="0"/>
          <w:numId w:val="93"/>
        </w:numPr>
        <w:ind w:right="1" w:firstLine="480"/>
      </w:pPr>
      <w:r>
        <w:t>基金管理人为本基金的基金会计责任方；</w:t>
      </w:r>
      <w:r>
        <w:rPr>
          <w:rFonts w:ascii="Calibri" w:eastAsia="Calibri" w:hAnsi="Calibri" w:cs="Calibri"/>
        </w:rPr>
        <w:t xml:space="preserve"> </w:t>
      </w:r>
    </w:p>
    <w:p w14:paraId="17684B79" w14:textId="77777777" w:rsidR="002C1873" w:rsidRDefault="00941ABA">
      <w:pPr>
        <w:numPr>
          <w:ilvl w:val="0"/>
          <w:numId w:val="93"/>
        </w:numPr>
        <w:spacing w:after="1" w:line="382" w:lineRule="auto"/>
        <w:ind w:right="1" w:firstLine="480"/>
      </w:pPr>
      <w:r>
        <w:t>基金的会计年度为公历年度的</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日至</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日；《基金合同》生效后的首个会计年度按如下原则：如果《基金合同》生效少于</w:t>
      </w:r>
      <w:r>
        <w:t xml:space="preserve"> </w:t>
      </w:r>
      <w:r>
        <w:rPr>
          <w:rFonts w:ascii="Calibri" w:eastAsia="Calibri" w:hAnsi="Calibri" w:cs="Calibri"/>
        </w:rPr>
        <w:t xml:space="preserve">2 </w:t>
      </w:r>
      <w:r>
        <w:t>个月，可以并入下一个会计年度；</w:t>
      </w:r>
      <w:r>
        <w:rPr>
          <w:rFonts w:ascii="Calibri" w:eastAsia="Calibri" w:hAnsi="Calibri" w:cs="Calibri"/>
        </w:rPr>
        <w:t xml:space="preserve"> </w:t>
      </w:r>
    </w:p>
    <w:p w14:paraId="17242046" w14:textId="77777777" w:rsidR="002C1873" w:rsidRDefault="00941ABA">
      <w:pPr>
        <w:numPr>
          <w:ilvl w:val="0"/>
          <w:numId w:val="93"/>
        </w:numPr>
        <w:ind w:right="1" w:firstLine="480"/>
      </w:pPr>
      <w:r>
        <w:t>基金核算以人民币为记账本位币，以人民币元为记账单位；</w:t>
      </w:r>
      <w:r>
        <w:rPr>
          <w:rFonts w:ascii="Calibri" w:eastAsia="Calibri" w:hAnsi="Calibri" w:cs="Calibri"/>
        </w:rPr>
        <w:t xml:space="preserve"> </w:t>
      </w:r>
    </w:p>
    <w:p w14:paraId="5FF6E390" w14:textId="77777777" w:rsidR="002C1873" w:rsidRDefault="00941ABA">
      <w:pPr>
        <w:numPr>
          <w:ilvl w:val="0"/>
          <w:numId w:val="93"/>
        </w:numPr>
        <w:ind w:right="1" w:firstLine="480"/>
      </w:pPr>
      <w:r>
        <w:t>会计制度执行国家有关会计制度；</w:t>
      </w:r>
      <w:r>
        <w:rPr>
          <w:rFonts w:ascii="Calibri" w:eastAsia="Calibri" w:hAnsi="Calibri" w:cs="Calibri"/>
        </w:rPr>
        <w:t xml:space="preserve"> </w:t>
      </w:r>
    </w:p>
    <w:p w14:paraId="1D84E5C1" w14:textId="77777777" w:rsidR="002C1873" w:rsidRDefault="00941ABA">
      <w:pPr>
        <w:numPr>
          <w:ilvl w:val="0"/>
          <w:numId w:val="93"/>
        </w:numPr>
        <w:ind w:right="1" w:firstLine="480"/>
      </w:pPr>
      <w:r>
        <w:t>本基金独立建账、独立核算；</w:t>
      </w:r>
      <w:r>
        <w:rPr>
          <w:rFonts w:ascii="Calibri" w:eastAsia="Calibri" w:hAnsi="Calibri" w:cs="Calibri"/>
        </w:rPr>
        <w:t xml:space="preserve"> </w:t>
      </w:r>
    </w:p>
    <w:p w14:paraId="0E6ED9CF" w14:textId="77777777" w:rsidR="002C1873" w:rsidRDefault="00941ABA">
      <w:pPr>
        <w:numPr>
          <w:ilvl w:val="0"/>
          <w:numId w:val="93"/>
        </w:numPr>
        <w:spacing w:after="0" w:line="383" w:lineRule="auto"/>
        <w:ind w:right="1" w:firstLine="480"/>
      </w:pPr>
      <w:r>
        <w:t>基金管理人及基金托管人各自保留完整的会计账目、凭证并进行日常的会计核算，按照有关规定编制基金会计报表；</w:t>
      </w:r>
      <w:r>
        <w:rPr>
          <w:rFonts w:ascii="Calibri" w:eastAsia="Calibri" w:hAnsi="Calibri" w:cs="Calibri"/>
        </w:rPr>
        <w:t xml:space="preserve"> </w:t>
      </w:r>
    </w:p>
    <w:p w14:paraId="4DA6929F" w14:textId="77777777" w:rsidR="002C1873" w:rsidRDefault="00941ABA">
      <w:pPr>
        <w:numPr>
          <w:ilvl w:val="0"/>
          <w:numId w:val="93"/>
        </w:numPr>
        <w:spacing w:after="0" w:line="383" w:lineRule="auto"/>
        <w:ind w:right="1" w:firstLine="480"/>
      </w:pPr>
      <w:r>
        <w:t>基金托管人每月与基金管理人就基金的会计核算、报表编制等进行核对并以书面方式确认。</w:t>
      </w:r>
      <w:r>
        <w:rPr>
          <w:rFonts w:ascii="Calibri" w:eastAsia="Calibri" w:hAnsi="Calibri" w:cs="Calibri"/>
        </w:rPr>
        <w:t xml:space="preserve"> </w:t>
      </w:r>
    </w:p>
    <w:p w14:paraId="0A53AEFD" w14:textId="77777777" w:rsidR="002C1873" w:rsidRDefault="00941ABA">
      <w:pPr>
        <w:ind w:left="490" w:right="1"/>
      </w:pPr>
      <w:r>
        <w:t>二、基金的年度审计</w:t>
      </w:r>
      <w:r>
        <w:rPr>
          <w:rFonts w:ascii="Calibri" w:eastAsia="Calibri" w:hAnsi="Calibri" w:cs="Calibri"/>
        </w:rPr>
        <w:t xml:space="preserve"> </w:t>
      </w:r>
    </w:p>
    <w:p w14:paraId="476CCF7D" w14:textId="77777777" w:rsidR="002C1873" w:rsidRDefault="00941ABA">
      <w:pPr>
        <w:numPr>
          <w:ilvl w:val="0"/>
          <w:numId w:val="94"/>
        </w:numPr>
        <w:spacing w:after="0" w:line="383" w:lineRule="auto"/>
        <w:ind w:right="1" w:firstLine="480"/>
      </w:pPr>
      <w:r>
        <w:t>基金管理人聘请与基金管理人、基金托管人相互独立的符合《证券法》规定的会计师事务所及其注册会计师对本基金的年度财务报表进行审计。</w:t>
      </w:r>
      <w:r>
        <w:rPr>
          <w:rFonts w:ascii="Calibri" w:eastAsia="Calibri" w:hAnsi="Calibri" w:cs="Calibri"/>
        </w:rPr>
        <w:t xml:space="preserve"> </w:t>
      </w:r>
    </w:p>
    <w:p w14:paraId="3460D55D" w14:textId="77777777" w:rsidR="002C1873" w:rsidRDefault="00941ABA">
      <w:pPr>
        <w:numPr>
          <w:ilvl w:val="0"/>
          <w:numId w:val="94"/>
        </w:numPr>
        <w:ind w:right="1" w:firstLine="480"/>
      </w:pPr>
      <w:r>
        <w:t>会计师事务所更换经办注册会计师，应事先征得基金管理人同意。</w:t>
      </w:r>
      <w:r>
        <w:rPr>
          <w:rFonts w:ascii="Calibri" w:eastAsia="Calibri" w:hAnsi="Calibri" w:cs="Calibri"/>
        </w:rPr>
        <w:t xml:space="preserve"> </w:t>
      </w:r>
    </w:p>
    <w:p w14:paraId="01E61A4B" w14:textId="77777777" w:rsidR="002C1873" w:rsidRDefault="00941ABA">
      <w:pPr>
        <w:numPr>
          <w:ilvl w:val="0"/>
          <w:numId w:val="94"/>
        </w:numPr>
        <w:ind w:right="1" w:firstLine="480"/>
      </w:pPr>
      <w:r>
        <w:t>基金管理人认为有充足理由更换会计师事务所，须通报基金托管人。更</w:t>
      </w:r>
    </w:p>
    <w:p w14:paraId="738B69FD" w14:textId="77777777" w:rsidR="002C1873" w:rsidRDefault="00941ABA">
      <w:pPr>
        <w:ind w:left="-5" w:right="1"/>
      </w:pPr>
      <w:r>
        <w:t>换会计师事务所需按照《信息披露办法》的有关规定在规定媒介公告。</w:t>
      </w:r>
      <w:r>
        <w:rPr>
          <w:rFonts w:ascii="Calibri" w:eastAsia="Calibri" w:hAnsi="Calibri" w:cs="Calibri"/>
        </w:rPr>
        <w:t xml:space="preserve"> </w:t>
      </w:r>
    </w:p>
    <w:p w14:paraId="466DF856" w14:textId="77777777" w:rsidR="002C1873" w:rsidRDefault="00941ABA">
      <w:pPr>
        <w:pStyle w:val="1"/>
        <w:ind w:left="247" w:right="478"/>
      </w:pPr>
      <w:bookmarkStart w:id="17" w:name="_Toc7453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3DCDB87" w14:textId="77777777" w:rsidR="002C1873" w:rsidRDefault="00941ABA">
      <w:pPr>
        <w:spacing w:after="156"/>
        <w:ind w:left="480" w:firstLine="0"/>
      </w:pPr>
      <w:r>
        <w:rPr>
          <w:rFonts w:ascii="Calibri" w:eastAsia="Calibri" w:hAnsi="Calibri" w:cs="Calibri"/>
        </w:rPr>
        <w:t xml:space="preserve"> </w:t>
      </w:r>
    </w:p>
    <w:p w14:paraId="4ADE8D2E" w14:textId="77777777" w:rsidR="002C1873" w:rsidRDefault="00941ABA">
      <w:pPr>
        <w:numPr>
          <w:ilvl w:val="0"/>
          <w:numId w:val="95"/>
        </w:numPr>
        <w:spacing w:after="131"/>
        <w:ind w:right="1" w:hanging="480"/>
      </w:pPr>
      <w:r>
        <w:t>本基金的信息披露应符合《基金法》、《运作办法》、《信息披露办法》、</w:t>
      </w:r>
    </w:p>
    <w:p w14:paraId="56DAEDF5" w14:textId="77777777" w:rsidR="002C1873" w:rsidRDefault="00941ABA">
      <w:pPr>
        <w:ind w:left="-5" w:right="1"/>
      </w:pPr>
      <w:r>
        <w:t>《流动性风险管理规定》、《基金合同》及其他有关规定。</w:t>
      </w:r>
      <w:r>
        <w:rPr>
          <w:rFonts w:ascii="Calibri" w:eastAsia="Calibri" w:hAnsi="Calibri" w:cs="Calibri"/>
        </w:rPr>
        <w:t xml:space="preserve"> </w:t>
      </w:r>
    </w:p>
    <w:p w14:paraId="27E7BE73" w14:textId="77777777" w:rsidR="002C1873" w:rsidRDefault="00941ABA">
      <w:pPr>
        <w:numPr>
          <w:ilvl w:val="0"/>
          <w:numId w:val="95"/>
        </w:numPr>
        <w:ind w:right="1" w:hanging="480"/>
      </w:pPr>
      <w:r>
        <w:t>信息披露义务人</w:t>
      </w:r>
      <w:r>
        <w:rPr>
          <w:rFonts w:ascii="Calibri" w:eastAsia="Calibri" w:hAnsi="Calibri" w:cs="Calibri"/>
        </w:rPr>
        <w:t xml:space="preserve"> </w:t>
      </w:r>
    </w:p>
    <w:p w14:paraId="00821195" w14:textId="77777777" w:rsidR="002C1873" w:rsidRDefault="00941ABA">
      <w:pPr>
        <w:spacing w:after="15" w:line="371" w:lineRule="auto"/>
        <w:ind w:left="-15" w:right="229" w:firstLine="470"/>
        <w:jc w:val="both"/>
      </w:pPr>
      <w:r>
        <w:t>本基金信息披露义务人包括基金管理人、</w:t>
      </w:r>
      <w:r>
        <w:t>基金托管人、召集基金份额持有人大会的基金份额持有人等法律法规和中国证监会规定的自然人、法人和非法人组织。</w:t>
      </w:r>
      <w:r>
        <w:rPr>
          <w:rFonts w:ascii="Calibri" w:eastAsia="Calibri" w:hAnsi="Calibri" w:cs="Calibri"/>
        </w:rPr>
        <w:t xml:space="preserve"> </w:t>
      </w:r>
    </w:p>
    <w:p w14:paraId="18E91F67" w14:textId="77777777" w:rsidR="002C1873" w:rsidRDefault="00941ABA">
      <w:pPr>
        <w:spacing w:after="131"/>
        <w:ind w:left="490" w:right="1"/>
      </w:pPr>
      <w:r>
        <w:t>本基金信息披露义务人以保护基金份额持有人利益为根本出发点，按照法律</w:t>
      </w:r>
    </w:p>
    <w:p w14:paraId="42667495" w14:textId="77777777" w:rsidR="002C1873" w:rsidRDefault="00941ABA">
      <w:pPr>
        <w:spacing w:after="30" w:line="360" w:lineRule="auto"/>
        <w:ind w:left="-5" w:right="1"/>
      </w:pPr>
      <w:r>
        <w:t>法规和中国证监会的规定披露基金信息，并保证所披露信息的真实性、准确性、完整性、及时性、简明性和易得性。</w:t>
      </w:r>
      <w:r>
        <w:rPr>
          <w:rFonts w:ascii="Calibri" w:eastAsia="Calibri" w:hAnsi="Calibri" w:cs="Calibri"/>
        </w:rPr>
        <w:t xml:space="preserve"> </w:t>
      </w:r>
    </w:p>
    <w:p w14:paraId="6F934604" w14:textId="77777777" w:rsidR="002C1873" w:rsidRDefault="00941ABA">
      <w:pPr>
        <w:spacing w:after="31" w:line="360" w:lineRule="auto"/>
        <w:ind w:left="-15" w:right="1" w:firstLine="480"/>
      </w:pPr>
      <w:r>
        <w:t>本基金信息披露义务人应当在中国证监会规定时间内，将应予披露的基金信息通过符合中国证监会规定条件的全国性报刊（以下简称：规定报刊）和《信息披露办法》规定的互联网网站（以下简称：规定网站，包括基金管理人网站、基金托管人网站和中国证监会</w:t>
      </w:r>
      <w:r>
        <w:t>基金电子披露网站）及其他媒介披露，并保证基金投资者能够按照《基金合同》约定的时间和方式查阅或者复制公开披露的信息资料。</w:t>
      </w:r>
      <w:r>
        <w:rPr>
          <w:rFonts w:ascii="Calibri" w:eastAsia="Calibri" w:hAnsi="Calibri" w:cs="Calibri"/>
        </w:rPr>
        <w:t xml:space="preserve"> </w:t>
      </w:r>
    </w:p>
    <w:p w14:paraId="7FF1ED5A" w14:textId="77777777" w:rsidR="002C1873" w:rsidRDefault="00941ABA">
      <w:pPr>
        <w:ind w:left="490" w:right="1"/>
      </w:pPr>
      <w:r>
        <w:t>三、本基金信息披露义务人承诺公开披露的基金信息，不得有下列行为：</w:t>
      </w:r>
      <w:r>
        <w:rPr>
          <w:rFonts w:ascii="Calibri" w:eastAsia="Calibri" w:hAnsi="Calibri" w:cs="Calibri"/>
        </w:rPr>
        <w:t xml:space="preserve"> </w:t>
      </w:r>
    </w:p>
    <w:p w14:paraId="7F2B9718" w14:textId="77777777" w:rsidR="002C1873" w:rsidRDefault="00941ABA">
      <w:pPr>
        <w:numPr>
          <w:ilvl w:val="0"/>
          <w:numId w:val="96"/>
        </w:numPr>
        <w:ind w:right="1" w:hanging="362"/>
      </w:pPr>
      <w:r>
        <w:t>虚假记载、误导性陈述或者重大遗漏；</w:t>
      </w:r>
      <w:r>
        <w:rPr>
          <w:rFonts w:ascii="Calibri" w:eastAsia="Calibri" w:hAnsi="Calibri" w:cs="Calibri"/>
        </w:rPr>
        <w:t xml:space="preserve"> </w:t>
      </w:r>
    </w:p>
    <w:p w14:paraId="4650683B" w14:textId="77777777" w:rsidR="002C1873" w:rsidRDefault="00941ABA">
      <w:pPr>
        <w:numPr>
          <w:ilvl w:val="0"/>
          <w:numId w:val="96"/>
        </w:numPr>
        <w:ind w:right="1" w:hanging="362"/>
      </w:pPr>
      <w:r>
        <w:t>对证券投资业绩进行预测；</w:t>
      </w:r>
      <w:r>
        <w:rPr>
          <w:rFonts w:ascii="Calibri" w:eastAsia="Calibri" w:hAnsi="Calibri" w:cs="Calibri"/>
        </w:rPr>
        <w:t xml:space="preserve"> </w:t>
      </w:r>
    </w:p>
    <w:p w14:paraId="15BB8AA9" w14:textId="77777777" w:rsidR="002C1873" w:rsidRDefault="00941ABA">
      <w:pPr>
        <w:numPr>
          <w:ilvl w:val="0"/>
          <w:numId w:val="96"/>
        </w:numPr>
        <w:ind w:right="1" w:hanging="362"/>
      </w:pPr>
      <w:r>
        <w:t>违规承诺收益或者承担损失；</w:t>
      </w:r>
      <w:r>
        <w:rPr>
          <w:rFonts w:ascii="Calibri" w:eastAsia="Calibri" w:hAnsi="Calibri" w:cs="Calibri"/>
        </w:rPr>
        <w:t xml:space="preserve"> </w:t>
      </w:r>
    </w:p>
    <w:p w14:paraId="56C32619" w14:textId="77777777" w:rsidR="002C1873" w:rsidRDefault="00941ABA">
      <w:pPr>
        <w:numPr>
          <w:ilvl w:val="0"/>
          <w:numId w:val="96"/>
        </w:numPr>
        <w:ind w:right="1" w:hanging="362"/>
      </w:pPr>
      <w:r>
        <w:t>诋毁其他基金管理人、基金托管人或者基金销售机构；</w:t>
      </w:r>
      <w:r>
        <w:rPr>
          <w:rFonts w:ascii="Calibri" w:eastAsia="Calibri" w:hAnsi="Calibri" w:cs="Calibri"/>
        </w:rPr>
        <w:t xml:space="preserve"> </w:t>
      </w:r>
    </w:p>
    <w:p w14:paraId="17996979" w14:textId="77777777" w:rsidR="002C1873" w:rsidRDefault="00941ABA">
      <w:pPr>
        <w:numPr>
          <w:ilvl w:val="0"/>
          <w:numId w:val="96"/>
        </w:numPr>
        <w:ind w:right="1" w:hanging="362"/>
      </w:pPr>
      <w:r>
        <w:t>登载任何自然人、法人和非法人组织的祝贺性、恭维性或推荐性的文字；</w:t>
      </w:r>
      <w:r>
        <w:rPr>
          <w:rFonts w:ascii="Calibri" w:eastAsia="Calibri" w:hAnsi="Calibri" w:cs="Calibri"/>
        </w:rPr>
        <w:t xml:space="preserve"> </w:t>
      </w:r>
    </w:p>
    <w:p w14:paraId="736FF902" w14:textId="77777777" w:rsidR="002C1873" w:rsidRDefault="00941ABA">
      <w:pPr>
        <w:numPr>
          <w:ilvl w:val="0"/>
          <w:numId w:val="96"/>
        </w:numPr>
        <w:ind w:right="1" w:hanging="362"/>
      </w:pPr>
      <w:r>
        <w:t>中国证监会禁止的其他行为。</w:t>
      </w:r>
      <w:r>
        <w:rPr>
          <w:rFonts w:ascii="Calibri" w:eastAsia="Calibri" w:hAnsi="Calibri" w:cs="Calibri"/>
        </w:rPr>
        <w:t xml:space="preserve"> </w:t>
      </w:r>
    </w:p>
    <w:p w14:paraId="29B0A874" w14:textId="77777777" w:rsidR="002C1873" w:rsidRDefault="00941ABA">
      <w:pPr>
        <w:numPr>
          <w:ilvl w:val="0"/>
          <w:numId w:val="97"/>
        </w:numPr>
        <w:spacing w:after="15" w:line="371" w:lineRule="auto"/>
        <w:ind w:right="115" w:firstLine="470"/>
      </w:pPr>
      <w:r>
        <w:t>本基金公开披露的信息应采用中文文本。如同时采用外文文本的，基金信息披露义务人</w:t>
      </w:r>
      <w:r>
        <w:t>应保证不同文本的内容一致。不同文本之间发生歧义的，以中文文本为准。</w:t>
      </w:r>
      <w:r>
        <w:rPr>
          <w:rFonts w:ascii="Calibri" w:eastAsia="Calibri" w:hAnsi="Calibri" w:cs="Calibri"/>
        </w:rPr>
        <w:t xml:space="preserve"> </w:t>
      </w:r>
    </w:p>
    <w:p w14:paraId="793B452D" w14:textId="77777777" w:rsidR="002C1873" w:rsidRDefault="00941ABA">
      <w:pPr>
        <w:spacing w:after="25" w:line="362" w:lineRule="auto"/>
        <w:ind w:left="-15" w:right="1" w:firstLine="480"/>
      </w:pPr>
      <w:r>
        <w:t>本基金公开披露的信息采用阿拉伯数字；除特别说明外，货币单位为人民币元。</w:t>
      </w:r>
      <w:r>
        <w:rPr>
          <w:rFonts w:ascii="Calibri" w:eastAsia="Calibri" w:hAnsi="Calibri" w:cs="Calibri"/>
        </w:rPr>
        <w:t xml:space="preserve"> </w:t>
      </w:r>
    </w:p>
    <w:p w14:paraId="71D9C3C9" w14:textId="77777777" w:rsidR="002C1873" w:rsidRDefault="00941ABA">
      <w:pPr>
        <w:numPr>
          <w:ilvl w:val="0"/>
          <w:numId w:val="97"/>
        </w:numPr>
        <w:ind w:right="115" w:firstLine="470"/>
      </w:pPr>
      <w:r>
        <w:t>公开披露的基金信息</w:t>
      </w:r>
      <w:r>
        <w:rPr>
          <w:rFonts w:ascii="Calibri" w:eastAsia="Calibri" w:hAnsi="Calibri" w:cs="Calibri"/>
        </w:rPr>
        <w:t xml:space="preserve"> </w:t>
      </w:r>
    </w:p>
    <w:p w14:paraId="4A38DA59" w14:textId="77777777" w:rsidR="002C1873" w:rsidRDefault="00941ABA">
      <w:pPr>
        <w:ind w:left="490" w:right="1"/>
      </w:pPr>
      <w:r>
        <w:t>公开披露的基金信息包括：</w:t>
      </w:r>
      <w:r>
        <w:rPr>
          <w:rFonts w:ascii="Calibri" w:eastAsia="Calibri" w:hAnsi="Calibri" w:cs="Calibri"/>
        </w:rPr>
        <w:t xml:space="preserve"> </w:t>
      </w:r>
    </w:p>
    <w:p w14:paraId="021D6A91" w14:textId="77777777" w:rsidR="002C1873" w:rsidRDefault="00941ABA">
      <w:pPr>
        <w:spacing w:after="161"/>
        <w:ind w:right="250"/>
        <w:jc w:val="right"/>
      </w:pPr>
      <w:r>
        <w:t>（一）基金招募说明书、基金产品资料概要、《基金合同》、基金托管协议</w:t>
      </w:r>
      <w:r>
        <w:rPr>
          <w:rFonts w:ascii="Calibri" w:eastAsia="Calibri" w:hAnsi="Calibri" w:cs="Calibri"/>
        </w:rPr>
        <w:t xml:space="preserve"> </w:t>
      </w:r>
    </w:p>
    <w:p w14:paraId="3D8DF52C" w14:textId="77777777" w:rsidR="002C1873" w:rsidRDefault="00941ABA">
      <w:pPr>
        <w:numPr>
          <w:ilvl w:val="0"/>
          <w:numId w:val="98"/>
        </w:numPr>
        <w:spacing w:after="15" w:line="371" w:lineRule="auto"/>
        <w:ind w:right="1" w:firstLine="480"/>
      </w:pPr>
      <w:r>
        <w:t>《</w:t>
      </w:r>
      <w:r>
        <w:t>基金合同》是界定《基金合同》当事人的各项权利、义务关系，明确基金份额持有人大会召开的规则及具体程序，说明基金产品的特性等涉及基金投资者重大利益的事项的法律文件。</w:t>
      </w:r>
      <w:r>
        <w:rPr>
          <w:rFonts w:ascii="Calibri" w:eastAsia="Calibri" w:hAnsi="Calibri" w:cs="Calibri"/>
        </w:rPr>
        <w:t xml:space="preserve"> </w:t>
      </w:r>
    </w:p>
    <w:p w14:paraId="0A03712E" w14:textId="77777777" w:rsidR="002C1873" w:rsidRDefault="00941ABA">
      <w:pPr>
        <w:numPr>
          <w:ilvl w:val="0"/>
          <w:numId w:val="98"/>
        </w:numPr>
        <w:spacing w:after="25" w:line="364" w:lineRule="auto"/>
        <w:ind w:right="1" w:firstLine="480"/>
      </w:pPr>
      <w:r>
        <w:t>基金招募说明书应当最大限度地披露影响投资者决策的全部事项，说明基金申购和赎回安排、投资、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w:t>
      </w:r>
      <w:r>
        <w:t>金管理人不再更新基金招募说明书。</w:t>
      </w:r>
      <w:r>
        <w:rPr>
          <w:rFonts w:ascii="Calibri" w:eastAsia="Calibri" w:hAnsi="Calibri" w:cs="Calibri"/>
        </w:rPr>
        <w:t xml:space="preserve"> </w:t>
      </w:r>
    </w:p>
    <w:p w14:paraId="4119B42C" w14:textId="77777777" w:rsidR="002C1873" w:rsidRDefault="00941ABA">
      <w:pPr>
        <w:numPr>
          <w:ilvl w:val="0"/>
          <w:numId w:val="98"/>
        </w:numPr>
        <w:spacing w:after="0" w:line="383" w:lineRule="auto"/>
        <w:ind w:right="1" w:firstLine="480"/>
      </w:pPr>
      <w:r>
        <w:t>基金托管协议是界定基金托管人和基金管理人在基金财产保管及基金运作监督等活动中的权利、义务关系的法律文件。</w:t>
      </w:r>
      <w:r>
        <w:rPr>
          <w:rFonts w:ascii="Calibri" w:eastAsia="Calibri" w:hAnsi="Calibri" w:cs="Calibri"/>
        </w:rPr>
        <w:t xml:space="preserve"> </w:t>
      </w:r>
    </w:p>
    <w:p w14:paraId="1221DA3F" w14:textId="77777777" w:rsidR="002C1873" w:rsidRDefault="00941ABA">
      <w:pPr>
        <w:numPr>
          <w:ilvl w:val="0"/>
          <w:numId w:val="98"/>
        </w:numPr>
        <w:spacing w:after="23" w:line="365" w:lineRule="auto"/>
        <w:ind w:right="1"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Calibri" w:eastAsia="Calibri" w:hAnsi="Calibri" w:cs="Calibri"/>
        </w:rPr>
        <w:t xml:space="preserve"> </w:t>
      </w:r>
    </w:p>
    <w:p w14:paraId="37BE69B2" w14:textId="77777777" w:rsidR="002C1873" w:rsidRDefault="00941ABA">
      <w:pPr>
        <w:spacing w:after="31" w:line="360" w:lineRule="auto"/>
        <w:ind w:left="-15" w:right="1" w:firstLine="480"/>
      </w:pPr>
      <w:r>
        <w:t>基金管理人应及时将基金招募说明书登载在规定网站上；基金管理人、基金托管人应当将《基金合同》、托管协议登载在官方网站上。</w:t>
      </w:r>
      <w:r>
        <w:rPr>
          <w:rFonts w:ascii="Calibri" w:eastAsia="Calibri" w:hAnsi="Calibri" w:cs="Calibri"/>
        </w:rPr>
        <w:t xml:space="preserve"> </w:t>
      </w:r>
    </w:p>
    <w:p w14:paraId="1EE99E18" w14:textId="77777777" w:rsidR="002C1873" w:rsidRDefault="00941ABA">
      <w:pPr>
        <w:ind w:left="490" w:right="1"/>
      </w:pPr>
      <w:r>
        <w:t>（二）基金净值信息</w:t>
      </w:r>
      <w:r>
        <w:rPr>
          <w:rFonts w:ascii="Calibri" w:eastAsia="Calibri" w:hAnsi="Calibri" w:cs="Calibri"/>
        </w:rPr>
        <w:t xml:space="preserve"> </w:t>
      </w:r>
    </w:p>
    <w:p w14:paraId="0362BCB0" w14:textId="77777777" w:rsidR="002C1873" w:rsidRDefault="00941ABA">
      <w:pPr>
        <w:spacing w:after="30" w:line="360" w:lineRule="auto"/>
        <w:ind w:left="-15" w:right="1" w:firstLine="480"/>
      </w:pPr>
      <w:r>
        <w:t>《基金合同》生效后，在开始办理基金份额申购或者赎回前，基金管理人应当至少每周在规定网站披露一次各类基金份额净值和基金份额累计净值。</w:t>
      </w:r>
      <w:r>
        <w:rPr>
          <w:rFonts w:ascii="Calibri" w:eastAsia="Calibri" w:hAnsi="Calibri" w:cs="Calibri"/>
        </w:rPr>
        <w:t xml:space="preserve"> </w:t>
      </w:r>
    </w:p>
    <w:p w14:paraId="7DED67BA" w14:textId="77777777" w:rsidR="002C1873" w:rsidRDefault="00941ABA">
      <w:pPr>
        <w:spacing w:after="30" w:line="360" w:lineRule="auto"/>
        <w:ind w:left="-15" w:right="1" w:firstLine="480"/>
      </w:pPr>
      <w:r>
        <w:t>在开始办理基金份额申购或者赎回后，基金管理人应当在不晚于每个开放日的次日，通过规定网站、销售机构网站或者营业网点披露开放日的各类基金份额净值和基金份额累计净值。</w:t>
      </w:r>
      <w:r>
        <w:rPr>
          <w:rFonts w:ascii="Calibri" w:eastAsia="Calibri" w:hAnsi="Calibri" w:cs="Calibri"/>
        </w:rPr>
        <w:t xml:space="preserve"> </w:t>
      </w:r>
    </w:p>
    <w:p w14:paraId="17B148D4" w14:textId="77777777" w:rsidR="002C1873" w:rsidRDefault="00941ABA">
      <w:pPr>
        <w:spacing w:after="131"/>
        <w:ind w:left="490" w:right="1"/>
      </w:pPr>
      <w:r>
        <w:t>基金管理人应当在不晚于半年度和年度最后一日的次日，在规定网站披露半</w:t>
      </w:r>
    </w:p>
    <w:p w14:paraId="0743A30B" w14:textId="77777777" w:rsidR="002C1873" w:rsidRDefault="00941ABA">
      <w:pPr>
        <w:ind w:left="-5" w:right="1"/>
      </w:pPr>
      <w:r>
        <w:t>年度和年度最后一日的各类基金份额净值和基金份额累计净值。（三）基金份额申购、赎回价格</w:t>
      </w:r>
      <w:r>
        <w:rPr>
          <w:rFonts w:ascii="Calibri" w:eastAsia="Calibri" w:hAnsi="Calibri" w:cs="Calibri"/>
        </w:rPr>
        <w:t xml:space="preserve"> </w:t>
      </w:r>
    </w:p>
    <w:p w14:paraId="48D28F0C" w14:textId="77777777" w:rsidR="002C1873" w:rsidRDefault="00941ABA">
      <w:pPr>
        <w:spacing w:after="30" w:line="360" w:lineRule="auto"/>
        <w:ind w:left="-15" w:right="1" w:firstLine="480"/>
      </w:pPr>
      <w:r>
        <w:t>基金管理人应当在《基金合同》、招募说明书等信息披露文件上载明基金份额申购、赎回价格的计算方式及有关申购、赎回费率，并保证投资者能够在销售机构网站或营业网点查阅或者复制前述信息资料。</w:t>
      </w:r>
      <w:r>
        <w:rPr>
          <w:rFonts w:ascii="Calibri" w:eastAsia="Calibri" w:hAnsi="Calibri" w:cs="Calibri"/>
        </w:rPr>
        <w:t xml:space="preserve"> </w:t>
      </w:r>
    </w:p>
    <w:p w14:paraId="50C6A616" w14:textId="77777777" w:rsidR="002C1873" w:rsidRDefault="00941ABA">
      <w:pPr>
        <w:spacing w:after="20" w:line="368" w:lineRule="auto"/>
        <w:ind w:left="-15" w:right="1" w:firstLine="480"/>
      </w:pPr>
      <w:r>
        <w:t>（四）基金定期报告，包括基金年度报告、基金中期报告和基金季度报告基金管理人应当在每年结束之日起三个月内，编制完成基金年度报告，并将年度报告登载于规定网站上，将年度报告提示性</w:t>
      </w:r>
      <w:r>
        <w:t>公告登载在规定报刊上。基金年度报告中的财务会计报告应当经过符合《证券法》规定的会计师事务所审计。</w:t>
      </w:r>
      <w:r>
        <w:rPr>
          <w:rFonts w:ascii="Calibri" w:eastAsia="Calibri" w:hAnsi="Calibri" w:cs="Calibri"/>
        </w:rPr>
        <w:t xml:space="preserve"> </w:t>
      </w:r>
    </w:p>
    <w:p w14:paraId="6FDE74F4" w14:textId="77777777" w:rsidR="002C1873" w:rsidRDefault="00941ABA">
      <w:pPr>
        <w:spacing w:after="31" w:line="360" w:lineRule="auto"/>
        <w:ind w:left="-15" w:right="1" w:firstLine="480"/>
      </w:pPr>
      <w:r>
        <w:t>基金管理人应当在上半年结束之日起两个月内，编制完成基金中期报告，并将中期报告登载在规定网站上，将中期报告提示性公告登载在规定报刊上。</w:t>
      </w:r>
      <w:r>
        <w:rPr>
          <w:rFonts w:ascii="Calibri" w:eastAsia="Calibri" w:hAnsi="Calibri" w:cs="Calibri"/>
        </w:rPr>
        <w:t xml:space="preserve"> </w:t>
      </w:r>
    </w:p>
    <w:p w14:paraId="4439A21C" w14:textId="77777777" w:rsidR="002C1873" w:rsidRDefault="00941ABA">
      <w:pPr>
        <w:spacing w:after="15" w:line="371" w:lineRule="auto"/>
        <w:ind w:left="-15" w:right="229" w:firstLine="470"/>
        <w:jc w:val="both"/>
      </w:pPr>
      <w:r>
        <w:t>基金管理人应当在每个季度结束之日起</w:t>
      </w:r>
      <w:r>
        <w:t xml:space="preserve"> </w:t>
      </w:r>
      <w:r>
        <w:rPr>
          <w:rFonts w:ascii="Calibri" w:eastAsia="Calibri" w:hAnsi="Calibri" w:cs="Calibri"/>
        </w:rPr>
        <w:t xml:space="preserve">15 </w:t>
      </w:r>
      <w:r>
        <w:t>个工作日内，编制完成基金季度报告，并将季度报告登载在规定网站上，将季度报告提示性公告登载在规定报刊上。</w:t>
      </w:r>
      <w:r>
        <w:rPr>
          <w:rFonts w:ascii="Calibri" w:eastAsia="Calibri" w:hAnsi="Calibri" w:cs="Calibri"/>
        </w:rPr>
        <w:t xml:space="preserve"> </w:t>
      </w:r>
    </w:p>
    <w:p w14:paraId="720CF48B" w14:textId="77777777" w:rsidR="002C1873" w:rsidRDefault="00941ABA">
      <w:pPr>
        <w:spacing w:after="1" w:line="383" w:lineRule="auto"/>
        <w:ind w:left="-15" w:right="1" w:firstLine="480"/>
      </w:pPr>
      <w:r>
        <w:t>《基金合同》生效不足</w:t>
      </w:r>
      <w:r>
        <w:t xml:space="preserve"> </w:t>
      </w:r>
      <w:r>
        <w:rPr>
          <w:rFonts w:ascii="Calibri" w:eastAsia="Calibri" w:hAnsi="Calibri" w:cs="Calibri"/>
        </w:rPr>
        <w:t xml:space="preserve">2 </w:t>
      </w:r>
      <w:r>
        <w:t>个月的，基金管理人可以不编制当期季度报告、中期报告或者年度报告。</w:t>
      </w:r>
      <w:r>
        <w:rPr>
          <w:rFonts w:ascii="Calibri" w:eastAsia="Calibri" w:hAnsi="Calibri" w:cs="Calibri"/>
        </w:rPr>
        <w:t xml:space="preserve"> </w:t>
      </w:r>
    </w:p>
    <w:p w14:paraId="760E79AB" w14:textId="77777777" w:rsidR="002C1873" w:rsidRDefault="00941ABA">
      <w:pPr>
        <w:spacing w:after="0" w:line="383" w:lineRule="auto"/>
        <w:ind w:left="-15" w:right="1" w:firstLine="480"/>
      </w:pPr>
      <w:r>
        <w:t>如报告期内出现单一投资者持有基金份</w:t>
      </w:r>
      <w:r>
        <w:t>额达到或超过基金总份额</w:t>
      </w:r>
      <w:r>
        <w:t xml:space="preserve"> </w:t>
      </w:r>
      <w:r>
        <w:rPr>
          <w:rFonts w:ascii="Calibri" w:eastAsia="Calibri" w:hAnsi="Calibri" w:cs="Calibri"/>
        </w:rPr>
        <w:t>20%</w:t>
      </w:r>
      <w:r>
        <w:t>的情形，为保障其他投资者的权益，基金管理人至少应当在定期报告</w:t>
      </w:r>
      <w:r>
        <w:rPr>
          <w:rFonts w:ascii="Calibri" w:eastAsia="Calibri" w:hAnsi="Calibri" w:cs="Calibri"/>
        </w:rPr>
        <w:t>“</w:t>
      </w:r>
      <w:r>
        <w:t>影响投资者决策的其他重要信息</w:t>
      </w:r>
      <w:r>
        <w:rPr>
          <w:rFonts w:ascii="Calibri" w:eastAsia="Calibri" w:hAnsi="Calibri" w:cs="Calibri"/>
        </w:rPr>
        <w:t>”</w:t>
      </w:r>
      <w:r>
        <w:t>项下披露该投资者的类别、报告期末持有份额及占比、报告期内持有份额变化情况及本基金的特有风险，中国证监会认定的特殊情形除外。</w:t>
      </w:r>
      <w:r>
        <w:rPr>
          <w:rFonts w:ascii="Calibri" w:eastAsia="Calibri" w:hAnsi="Calibri" w:cs="Calibri"/>
        </w:rPr>
        <w:t xml:space="preserve"> </w:t>
      </w:r>
    </w:p>
    <w:p w14:paraId="245E9B05" w14:textId="77777777" w:rsidR="002C1873" w:rsidRDefault="00941ABA">
      <w:pPr>
        <w:spacing w:after="30" w:line="360" w:lineRule="auto"/>
        <w:ind w:left="-15" w:right="1" w:firstLine="480"/>
      </w:pPr>
      <w:r>
        <w:t>基金管理人应当在基金年度报告和中期报告中披露基金组合资产情况及其流动性风险分析等。</w:t>
      </w:r>
      <w:r>
        <w:rPr>
          <w:rFonts w:ascii="Calibri" w:eastAsia="Calibri" w:hAnsi="Calibri" w:cs="Calibri"/>
        </w:rPr>
        <w:t xml:space="preserve"> </w:t>
      </w:r>
    </w:p>
    <w:p w14:paraId="5C6DD912" w14:textId="77777777" w:rsidR="002C1873" w:rsidRDefault="00941ABA">
      <w:pPr>
        <w:numPr>
          <w:ilvl w:val="0"/>
          <w:numId w:val="99"/>
        </w:numPr>
        <w:ind w:right="1" w:hanging="720"/>
      </w:pPr>
      <w:r>
        <w:t>基金清算报告</w:t>
      </w:r>
      <w:r>
        <w:rPr>
          <w:rFonts w:ascii="Calibri" w:eastAsia="Calibri" w:hAnsi="Calibri" w:cs="Calibri"/>
        </w:rPr>
        <w:t xml:space="preserve"> </w:t>
      </w:r>
    </w:p>
    <w:p w14:paraId="7D2D6199" w14:textId="77777777" w:rsidR="002C1873" w:rsidRDefault="00941ABA">
      <w:pPr>
        <w:spacing w:after="15" w:line="371" w:lineRule="auto"/>
        <w:ind w:left="-15" w:right="229" w:firstLine="470"/>
        <w:jc w:val="both"/>
      </w:pPr>
      <w:r>
        <w:t>《基金合同》终止的，基金管理人应依法组织清算组对基金财产进行清算并形成清算报告。清算报告应在规定网站上进行披露，并在规定报刊上登载清算报告提示性公告。</w:t>
      </w:r>
      <w:r>
        <w:rPr>
          <w:rFonts w:ascii="Calibri" w:eastAsia="Calibri" w:hAnsi="Calibri" w:cs="Calibri"/>
        </w:rPr>
        <w:t xml:space="preserve"> </w:t>
      </w:r>
    </w:p>
    <w:p w14:paraId="51063785" w14:textId="77777777" w:rsidR="002C1873" w:rsidRDefault="00941ABA">
      <w:pPr>
        <w:numPr>
          <w:ilvl w:val="0"/>
          <w:numId w:val="99"/>
        </w:numPr>
        <w:ind w:right="1" w:hanging="720"/>
      </w:pPr>
      <w:r>
        <w:t>临时报告</w:t>
      </w:r>
      <w:r>
        <w:rPr>
          <w:rFonts w:ascii="Calibri" w:eastAsia="Calibri" w:hAnsi="Calibri" w:cs="Calibri"/>
        </w:rPr>
        <w:t xml:space="preserve"> </w:t>
      </w:r>
    </w:p>
    <w:p w14:paraId="768CDCC7" w14:textId="77777777" w:rsidR="002C1873" w:rsidRDefault="00941ABA">
      <w:pPr>
        <w:spacing w:after="0" w:line="383" w:lineRule="auto"/>
        <w:ind w:left="-15" w:right="1" w:firstLine="480"/>
      </w:pPr>
      <w:r>
        <w:t>本基金发生重大事件，有关信息披露义务人应当在</w:t>
      </w:r>
      <w:r>
        <w:t xml:space="preserve"> </w:t>
      </w:r>
      <w:r>
        <w:rPr>
          <w:rFonts w:ascii="Calibri" w:eastAsia="Calibri" w:hAnsi="Calibri" w:cs="Calibri"/>
        </w:rPr>
        <w:t xml:space="preserve">2 </w:t>
      </w:r>
      <w:r>
        <w:t>日内编制临时报告书，登载在规定报刊和规定网站上。</w:t>
      </w:r>
      <w:r>
        <w:rPr>
          <w:rFonts w:ascii="Calibri" w:eastAsia="Calibri" w:hAnsi="Calibri" w:cs="Calibri"/>
        </w:rPr>
        <w:t xml:space="preserve"> </w:t>
      </w:r>
    </w:p>
    <w:p w14:paraId="14FEBAFA" w14:textId="77777777" w:rsidR="002C1873" w:rsidRDefault="00941ABA">
      <w:pPr>
        <w:ind w:left="490" w:right="1"/>
      </w:pPr>
      <w:r>
        <w:t>前款所称重大事件，是指可能对基金份额持有人权益或者基金份额的价格产生重大影响的下列事件：</w:t>
      </w:r>
      <w:r>
        <w:rPr>
          <w:rFonts w:ascii="Calibri" w:eastAsia="Calibri" w:hAnsi="Calibri" w:cs="Calibri"/>
        </w:rPr>
        <w:t xml:space="preserve"> </w:t>
      </w:r>
    </w:p>
    <w:p w14:paraId="0B57C5E4" w14:textId="77777777" w:rsidR="002C1873" w:rsidRDefault="00941ABA">
      <w:pPr>
        <w:numPr>
          <w:ilvl w:val="0"/>
          <w:numId w:val="100"/>
        </w:numPr>
        <w:ind w:right="284" w:hanging="362"/>
      </w:pPr>
      <w:r>
        <w:t>基金份额持有人大会的召开及决定的事项；</w:t>
      </w:r>
      <w:r>
        <w:rPr>
          <w:rFonts w:ascii="Calibri" w:eastAsia="Calibri" w:hAnsi="Calibri" w:cs="Calibri"/>
        </w:rPr>
        <w:t xml:space="preserve"> </w:t>
      </w:r>
    </w:p>
    <w:p w14:paraId="414F70BA" w14:textId="77777777" w:rsidR="002C1873" w:rsidRDefault="00941ABA">
      <w:pPr>
        <w:numPr>
          <w:ilvl w:val="0"/>
          <w:numId w:val="100"/>
        </w:numPr>
        <w:spacing w:after="0" w:line="383" w:lineRule="auto"/>
        <w:ind w:right="284" w:hanging="362"/>
      </w:pPr>
      <w:r>
        <w:t>《基金合同》终止、基金清算；</w:t>
      </w:r>
      <w:r>
        <w:rPr>
          <w:rFonts w:ascii="Calibri" w:eastAsia="Calibri" w:hAnsi="Calibri" w:cs="Calibri"/>
        </w:rPr>
        <w:t xml:space="preserve"> 3</w:t>
      </w:r>
      <w:r>
        <w:t>、转换基金运作方式、基金合并；</w:t>
      </w:r>
      <w:r>
        <w:rPr>
          <w:rFonts w:ascii="Calibri" w:eastAsia="Calibri" w:hAnsi="Calibri" w:cs="Calibri"/>
        </w:rPr>
        <w:t xml:space="preserve"> </w:t>
      </w:r>
    </w:p>
    <w:p w14:paraId="1FA4728E" w14:textId="77777777" w:rsidR="002C1873" w:rsidRDefault="00941ABA">
      <w:pPr>
        <w:numPr>
          <w:ilvl w:val="0"/>
          <w:numId w:val="101"/>
        </w:numPr>
        <w:spacing w:after="0" w:line="384" w:lineRule="auto"/>
        <w:ind w:right="1" w:firstLine="480"/>
      </w:pPr>
      <w:r>
        <w:t>更换基金管理人、基金托管人、基金份额登记机构、基金改聘会计师事务所；</w:t>
      </w:r>
      <w:r>
        <w:rPr>
          <w:rFonts w:ascii="Calibri" w:eastAsia="Calibri" w:hAnsi="Calibri" w:cs="Calibri"/>
        </w:rPr>
        <w:t xml:space="preserve"> </w:t>
      </w:r>
    </w:p>
    <w:p w14:paraId="02CB630B" w14:textId="77777777" w:rsidR="002C1873" w:rsidRDefault="00941ABA">
      <w:pPr>
        <w:numPr>
          <w:ilvl w:val="0"/>
          <w:numId w:val="101"/>
        </w:numPr>
        <w:spacing w:after="1" w:line="383" w:lineRule="auto"/>
        <w:ind w:right="1" w:firstLine="480"/>
      </w:pPr>
      <w:r>
        <w:t>基金管理人委托服务机构代为办理基金的基金份额登记、核算、估值等事项，基金托管人委托服务机构代为办理基金的核算、估值、复核等事项</w:t>
      </w:r>
      <w:r>
        <w:t>；</w:t>
      </w:r>
      <w:r>
        <w:rPr>
          <w:rFonts w:ascii="Calibri" w:eastAsia="Calibri" w:hAnsi="Calibri" w:cs="Calibri"/>
        </w:rPr>
        <w:t xml:space="preserve"> </w:t>
      </w:r>
    </w:p>
    <w:p w14:paraId="4FA34BFA" w14:textId="77777777" w:rsidR="002C1873" w:rsidRDefault="00941ABA">
      <w:pPr>
        <w:numPr>
          <w:ilvl w:val="0"/>
          <w:numId w:val="101"/>
        </w:numPr>
        <w:ind w:right="1" w:firstLine="480"/>
      </w:pPr>
      <w:r>
        <w:t>基金管理人、基金托管人的法定名称、住所发生变更；</w:t>
      </w:r>
      <w:r>
        <w:rPr>
          <w:rFonts w:ascii="Calibri" w:eastAsia="Calibri" w:hAnsi="Calibri" w:cs="Calibri"/>
        </w:rPr>
        <w:t xml:space="preserve"> </w:t>
      </w:r>
    </w:p>
    <w:p w14:paraId="46A68B64" w14:textId="77777777" w:rsidR="002C1873" w:rsidRDefault="00941ABA">
      <w:pPr>
        <w:numPr>
          <w:ilvl w:val="0"/>
          <w:numId w:val="101"/>
        </w:numPr>
        <w:ind w:right="1" w:firstLine="480"/>
      </w:pPr>
      <w:r>
        <w:t>基金管理人变更持有</w:t>
      </w:r>
      <w:r>
        <w:t xml:space="preserve"> </w:t>
      </w:r>
      <w:r>
        <w:rPr>
          <w:rFonts w:ascii="Calibri" w:eastAsia="Calibri" w:hAnsi="Calibri" w:cs="Calibri"/>
        </w:rPr>
        <w:t>5%</w:t>
      </w:r>
      <w:r>
        <w:t>以上股权的股东、变更实际控制人；</w:t>
      </w:r>
      <w:r>
        <w:rPr>
          <w:rFonts w:ascii="Calibri" w:eastAsia="Calibri" w:hAnsi="Calibri" w:cs="Calibri"/>
        </w:rPr>
        <w:t xml:space="preserve"> </w:t>
      </w:r>
    </w:p>
    <w:p w14:paraId="7E3E5670" w14:textId="77777777" w:rsidR="002C1873" w:rsidRDefault="00941ABA">
      <w:pPr>
        <w:numPr>
          <w:ilvl w:val="0"/>
          <w:numId w:val="101"/>
        </w:numPr>
        <w:spacing w:after="0" w:line="384" w:lineRule="auto"/>
        <w:ind w:right="1" w:firstLine="480"/>
      </w:pPr>
      <w:r>
        <w:t>基金管理人的高级管理人员、基金经理和基金托管人专门托管部门负责人发生变动；</w:t>
      </w:r>
      <w:r>
        <w:rPr>
          <w:rFonts w:ascii="Calibri" w:eastAsia="Calibri" w:hAnsi="Calibri" w:cs="Calibri"/>
        </w:rPr>
        <w:t xml:space="preserve"> </w:t>
      </w:r>
    </w:p>
    <w:p w14:paraId="38870218" w14:textId="77777777" w:rsidR="002C1873" w:rsidRDefault="00941ABA">
      <w:pPr>
        <w:numPr>
          <w:ilvl w:val="0"/>
          <w:numId w:val="101"/>
        </w:numPr>
        <w:ind w:right="1" w:firstLine="480"/>
      </w:pPr>
      <w:r>
        <w:t>基金管理人的董事在最近</w:t>
      </w:r>
      <w:r>
        <w:t xml:space="preserve"> </w:t>
      </w:r>
      <w:r>
        <w:rPr>
          <w:rFonts w:ascii="Calibri" w:eastAsia="Calibri" w:hAnsi="Calibri" w:cs="Calibri"/>
        </w:rPr>
        <w:t xml:space="preserve">12 </w:t>
      </w:r>
      <w:r>
        <w:t>个月内变更超过百分之五十，基金管理人、</w:t>
      </w:r>
    </w:p>
    <w:p w14:paraId="2E6832DA" w14:textId="77777777" w:rsidR="002C1873" w:rsidRDefault="00941ABA">
      <w:pPr>
        <w:ind w:left="-5" w:right="1"/>
      </w:pPr>
      <w:r>
        <w:t>基金托管人专门托管部门的主要业务人员在最近</w:t>
      </w:r>
      <w:r>
        <w:t xml:space="preserve"> </w:t>
      </w:r>
      <w:r>
        <w:rPr>
          <w:rFonts w:ascii="Calibri" w:eastAsia="Calibri" w:hAnsi="Calibri" w:cs="Calibri"/>
        </w:rPr>
        <w:t xml:space="preserve">12 </w:t>
      </w:r>
      <w:r>
        <w:t>个月内变动超过百分之三十；</w:t>
      </w:r>
      <w:r>
        <w:rPr>
          <w:rFonts w:ascii="Calibri" w:eastAsia="Calibri" w:hAnsi="Calibri" w:cs="Calibri"/>
        </w:rPr>
        <w:t xml:space="preserve"> </w:t>
      </w:r>
    </w:p>
    <w:p w14:paraId="6E73B0C1" w14:textId="77777777" w:rsidR="002C1873" w:rsidRDefault="00941ABA">
      <w:pPr>
        <w:numPr>
          <w:ilvl w:val="0"/>
          <w:numId w:val="101"/>
        </w:numPr>
        <w:ind w:right="1" w:firstLine="480"/>
      </w:pPr>
      <w:r>
        <w:t>涉及基金财产、基金管理业务、基金托管业务的诉讼或仲裁；</w:t>
      </w:r>
      <w:r>
        <w:rPr>
          <w:rFonts w:ascii="Calibri" w:eastAsia="Calibri" w:hAnsi="Calibri" w:cs="Calibri"/>
        </w:rPr>
        <w:t xml:space="preserve"> </w:t>
      </w:r>
    </w:p>
    <w:p w14:paraId="6750DAF7" w14:textId="77777777" w:rsidR="002C1873" w:rsidRDefault="00941ABA">
      <w:pPr>
        <w:numPr>
          <w:ilvl w:val="0"/>
          <w:numId w:val="101"/>
        </w:numPr>
        <w:spacing w:after="16" w:line="371" w:lineRule="auto"/>
        <w:ind w:right="1" w:firstLine="480"/>
      </w:pPr>
      <w:r>
        <w:t>基金管理人或其高级管理人员、基金经理因基金管理业务相关行为受到重大行政处罚、刑事处罚，基金托管人或其专门托管部门负责人因基金托管业务相关行为受到重大行政处罚、刑事处罚；</w:t>
      </w:r>
      <w:r>
        <w:rPr>
          <w:rFonts w:ascii="Calibri" w:eastAsia="Calibri" w:hAnsi="Calibri" w:cs="Calibri"/>
        </w:rPr>
        <w:t xml:space="preserve"> </w:t>
      </w:r>
    </w:p>
    <w:p w14:paraId="23ED2381" w14:textId="77777777" w:rsidR="002C1873" w:rsidRDefault="00941ABA">
      <w:pPr>
        <w:numPr>
          <w:ilvl w:val="0"/>
          <w:numId w:val="101"/>
        </w:numPr>
        <w:ind w:right="1" w:firstLine="480"/>
      </w:pPr>
      <w:r>
        <w:t>基金管理人运用基金财产买卖基金管理人、基金托管人及其控股股东、</w:t>
      </w:r>
    </w:p>
    <w:p w14:paraId="5B77C34F" w14:textId="77777777" w:rsidR="002C1873" w:rsidRDefault="00941ABA">
      <w:pPr>
        <w:spacing w:after="33" w:line="360" w:lineRule="auto"/>
        <w:ind w:left="-5" w:right="1"/>
      </w:pPr>
      <w:r>
        <w:t>实际控制人或者与其有重大利害关系的公司发行的证券或者承销期内承销的证券，或者从事其他重大关联交易事项，但中国证监会另有规定的情形除外；</w:t>
      </w:r>
      <w:r>
        <w:rPr>
          <w:rFonts w:ascii="Calibri" w:eastAsia="Calibri" w:hAnsi="Calibri" w:cs="Calibri"/>
        </w:rPr>
        <w:t xml:space="preserve"> </w:t>
      </w:r>
    </w:p>
    <w:p w14:paraId="1C8C976D" w14:textId="77777777" w:rsidR="002C1873" w:rsidRDefault="00941ABA">
      <w:pPr>
        <w:numPr>
          <w:ilvl w:val="0"/>
          <w:numId w:val="101"/>
        </w:numPr>
        <w:ind w:right="1" w:firstLine="480"/>
      </w:pPr>
      <w:r>
        <w:t>基金收益分配事项；</w:t>
      </w:r>
      <w:r>
        <w:rPr>
          <w:rFonts w:ascii="Calibri" w:eastAsia="Calibri" w:hAnsi="Calibri" w:cs="Calibri"/>
        </w:rPr>
        <w:t xml:space="preserve"> </w:t>
      </w:r>
    </w:p>
    <w:p w14:paraId="5899EF63" w14:textId="77777777" w:rsidR="002C1873" w:rsidRDefault="00941ABA">
      <w:pPr>
        <w:numPr>
          <w:ilvl w:val="0"/>
          <w:numId w:val="101"/>
        </w:numPr>
        <w:spacing w:after="1" w:line="383" w:lineRule="auto"/>
        <w:ind w:right="1" w:firstLine="480"/>
      </w:pPr>
      <w:r>
        <w:t>管理费、托管费、销售服务费、申购费、赎回费等费用计提标准、计提方式和费率发生变更；</w:t>
      </w:r>
      <w:r>
        <w:rPr>
          <w:rFonts w:ascii="Calibri" w:eastAsia="Calibri" w:hAnsi="Calibri" w:cs="Calibri"/>
        </w:rPr>
        <w:t xml:space="preserve"> </w:t>
      </w:r>
    </w:p>
    <w:p w14:paraId="24818B0C" w14:textId="77777777" w:rsidR="002C1873" w:rsidRDefault="00941ABA">
      <w:pPr>
        <w:numPr>
          <w:ilvl w:val="0"/>
          <w:numId w:val="101"/>
        </w:numPr>
        <w:ind w:right="1" w:firstLine="480"/>
      </w:pPr>
      <w:r>
        <w:t>基金份额净值计价错误达基金份额</w:t>
      </w:r>
      <w:r>
        <w:t>净值百分之零点五；</w:t>
      </w:r>
      <w:r>
        <w:rPr>
          <w:rFonts w:ascii="Calibri" w:eastAsia="Calibri" w:hAnsi="Calibri" w:cs="Calibri"/>
        </w:rPr>
        <w:t xml:space="preserve"> </w:t>
      </w:r>
    </w:p>
    <w:p w14:paraId="18C01C49" w14:textId="77777777" w:rsidR="002C1873" w:rsidRDefault="00941ABA">
      <w:pPr>
        <w:numPr>
          <w:ilvl w:val="0"/>
          <w:numId w:val="101"/>
        </w:numPr>
        <w:ind w:right="1" w:firstLine="480"/>
      </w:pPr>
      <w:r>
        <w:t>本基金开始办理申购、赎回；</w:t>
      </w:r>
      <w:r>
        <w:rPr>
          <w:rFonts w:ascii="Calibri" w:eastAsia="Calibri" w:hAnsi="Calibri" w:cs="Calibri"/>
        </w:rPr>
        <w:t xml:space="preserve"> </w:t>
      </w:r>
    </w:p>
    <w:p w14:paraId="1D09D697" w14:textId="77777777" w:rsidR="002C1873" w:rsidRDefault="00941ABA">
      <w:pPr>
        <w:numPr>
          <w:ilvl w:val="0"/>
          <w:numId w:val="101"/>
        </w:numPr>
        <w:ind w:right="1" w:firstLine="480"/>
      </w:pPr>
      <w:r>
        <w:t>本基金发生巨额赎回并延期办理；</w:t>
      </w:r>
      <w:r>
        <w:rPr>
          <w:rFonts w:ascii="Calibri" w:eastAsia="Calibri" w:hAnsi="Calibri" w:cs="Calibri"/>
        </w:rPr>
        <w:t xml:space="preserve"> </w:t>
      </w:r>
    </w:p>
    <w:p w14:paraId="1D7A2FEE" w14:textId="77777777" w:rsidR="002C1873" w:rsidRDefault="00941ABA">
      <w:pPr>
        <w:numPr>
          <w:ilvl w:val="0"/>
          <w:numId w:val="101"/>
        </w:numPr>
        <w:ind w:right="1" w:firstLine="480"/>
      </w:pPr>
      <w:r>
        <w:t>本基金连续发生巨额赎回并暂停接受赎回申请或延缓支付赎回款项；</w:t>
      </w:r>
      <w:r>
        <w:rPr>
          <w:rFonts w:ascii="Calibri" w:eastAsia="Calibri" w:hAnsi="Calibri" w:cs="Calibri"/>
        </w:rPr>
        <w:t xml:space="preserve"> </w:t>
      </w:r>
    </w:p>
    <w:p w14:paraId="738D8577" w14:textId="77777777" w:rsidR="002C1873" w:rsidRDefault="00941ABA">
      <w:pPr>
        <w:numPr>
          <w:ilvl w:val="0"/>
          <w:numId w:val="101"/>
        </w:numPr>
        <w:ind w:right="1" w:firstLine="480"/>
      </w:pPr>
      <w:r>
        <w:t>本基金暂停接受申购、赎回申请或重新接受申购、赎回申请；</w:t>
      </w:r>
      <w:r>
        <w:rPr>
          <w:rFonts w:ascii="Calibri" w:eastAsia="Calibri" w:hAnsi="Calibri" w:cs="Calibri"/>
        </w:rPr>
        <w:t xml:space="preserve"> 20</w:t>
      </w:r>
      <w:r>
        <w:t>、基金管理人采用摆动定价机制进行估值；</w:t>
      </w:r>
      <w:r>
        <w:rPr>
          <w:rFonts w:ascii="Calibri" w:eastAsia="Calibri" w:hAnsi="Calibri" w:cs="Calibri"/>
        </w:rPr>
        <w:t xml:space="preserve"> </w:t>
      </w:r>
    </w:p>
    <w:p w14:paraId="1746156D" w14:textId="77777777" w:rsidR="002C1873" w:rsidRDefault="00941ABA">
      <w:pPr>
        <w:numPr>
          <w:ilvl w:val="0"/>
          <w:numId w:val="102"/>
        </w:numPr>
        <w:ind w:right="1" w:firstLine="480"/>
      </w:pPr>
      <w:r>
        <w:t>发生涉及基金申购、赎回事项调整或潜在影响投资者赎回等重大事项时；</w:t>
      </w:r>
      <w:r>
        <w:t xml:space="preserve"> </w:t>
      </w:r>
    </w:p>
    <w:p w14:paraId="76B0BF5A" w14:textId="77777777" w:rsidR="002C1873" w:rsidRDefault="00941ABA">
      <w:pPr>
        <w:numPr>
          <w:ilvl w:val="0"/>
          <w:numId w:val="102"/>
        </w:numPr>
        <w:ind w:right="1" w:firstLine="480"/>
      </w:pPr>
      <w:r>
        <w:t>调整基金份额类别的设置；</w:t>
      </w:r>
      <w:r>
        <w:rPr>
          <w:rFonts w:ascii="Calibri" w:eastAsia="Calibri" w:hAnsi="Calibri" w:cs="Calibri"/>
        </w:rPr>
        <w:t xml:space="preserve"> </w:t>
      </w:r>
    </w:p>
    <w:p w14:paraId="75A9C7D8" w14:textId="77777777" w:rsidR="002C1873" w:rsidRDefault="00941ABA">
      <w:pPr>
        <w:numPr>
          <w:ilvl w:val="0"/>
          <w:numId w:val="102"/>
        </w:numPr>
        <w:ind w:right="1" w:firstLine="480"/>
      </w:pPr>
      <w:r>
        <w:t>基金推出新业务或服务；</w:t>
      </w:r>
      <w:r>
        <w:rPr>
          <w:rFonts w:ascii="Calibri" w:eastAsia="Calibri" w:hAnsi="Calibri" w:cs="Calibri"/>
        </w:rPr>
        <w:t xml:space="preserve"> </w:t>
      </w:r>
    </w:p>
    <w:p w14:paraId="0D6495E5" w14:textId="77777777" w:rsidR="002C1873" w:rsidRDefault="00941ABA">
      <w:pPr>
        <w:numPr>
          <w:ilvl w:val="0"/>
          <w:numId w:val="102"/>
        </w:numPr>
        <w:ind w:right="1" w:firstLine="480"/>
      </w:pPr>
      <w:r>
        <w:t>本基金启用侧袋机制、处置特定资产、终止侧袋机制；</w:t>
      </w:r>
      <w:r>
        <w:rPr>
          <w:rFonts w:ascii="Calibri" w:eastAsia="Calibri" w:hAnsi="Calibri" w:cs="Calibri"/>
        </w:rPr>
        <w:t xml:space="preserve"> </w:t>
      </w:r>
    </w:p>
    <w:p w14:paraId="66D71F5F" w14:textId="77777777" w:rsidR="002C1873" w:rsidRDefault="00941ABA">
      <w:pPr>
        <w:numPr>
          <w:ilvl w:val="0"/>
          <w:numId w:val="102"/>
        </w:numPr>
        <w:spacing w:after="1" w:line="383" w:lineRule="auto"/>
        <w:ind w:right="1" w:firstLine="480"/>
      </w:pPr>
      <w:r>
        <w:t>基金信息披露义务人认为可能对基金份额持有人权益或者基金份额的价格产生重大影响的其他事项</w:t>
      </w:r>
      <w:r>
        <w:t>或中国证监会规定的其他事项。</w:t>
      </w:r>
      <w:r>
        <w:rPr>
          <w:rFonts w:ascii="Calibri" w:eastAsia="Calibri" w:hAnsi="Calibri" w:cs="Calibri"/>
        </w:rPr>
        <w:t xml:space="preserve"> </w:t>
      </w:r>
    </w:p>
    <w:p w14:paraId="65DB6DA8" w14:textId="77777777" w:rsidR="002C1873" w:rsidRDefault="00941ABA">
      <w:pPr>
        <w:numPr>
          <w:ilvl w:val="0"/>
          <w:numId w:val="103"/>
        </w:numPr>
        <w:ind w:right="1" w:hanging="960"/>
      </w:pPr>
      <w:r>
        <w:t>澄清公告</w:t>
      </w:r>
      <w:r>
        <w:rPr>
          <w:rFonts w:ascii="Calibri" w:eastAsia="Calibri" w:hAnsi="Calibri" w:cs="Calibri"/>
        </w:rPr>
        <w:t xml:space="preserve"> </w:t>
      </w:r>
    </w:p>
    <w:p w14:paraId="2E0AA052" w14:textId="77777777" w:rsidR="002C1873" w:rsidRDefault="00941ABA">
      <w:pPr>
        <w:spacing w:after="0" w:line="360" w:lineRule="auto"/>
        <w:ind w:left="-15" w:right="1" w:firstLine="480"/>
      </w:pPr>
      <w:r>
        <w:t>在《基金合同》存续期限内，任何公共媒介中出现的或者在市场上流传的消息可能对基金份额价格产生误导性影响或者引起较大波动的，以及可能损害基金</w:t>
      </w:r>
    </w:p>
    <w:p w14:paraId="68B53EE8" w14:textId="77777777" w:rsidR="002C1873" w:rsidRDefault="00941ABA">
      <w:pPr>
        <w:ind w:left="-5" w:right="1"/>
      </w:pPr>
      <w:r>
        <w:t>份额持有人权益的，相关信息披露义务人知悉后应当立即对该消息进行公开澄清。</w:t>
      </w:r>
      <w:r>
        <w:rPr>
          <w:rFonts w:ascii="Calibri" w:eastAsia="Calibri" w:hAnsi="Calibri" w:cs="Calibri"/>
        </w:rPr>
        <w:t xml:space="preserve"> </w:t>
      </w:r>
    </w:p>
    <w:p w14:paraId="0C3B3150" w14:textId="77777777" w:rsidR="002C1873" w:rsidRDefault="00941ABA">
      <w:pPr>
        <w:numPr>
          <w:ilvl w:val="0"/>
          <w:numId w:val="103"/>
        </w:numPr>
        <w:ind w:right="1" w:hanging="960"/>
      </w:pPr>
      <w:r>
        <w:t>投资港股通标的股票的相关公告</w:t>
      </w:r>
      <w:r>
        <w:rPr>
          <w:rFonts w:ascii="Calibri" w:eastAsia="Calibri" w:hAnsi="Calibri" w:cs="Calibri"/>
        </w:rPr>
        <w:t xml:space="preserve"> </w:t>
      </w:r>
    </w:p>
    <w:p w14:paraId="55DF742C" w14:textId="77777777" w:rsidR="002C1873" w:rsidRDefault="00941ABA">
      <w:pPr>
        <w:spacing w:after="31" w:line="360" w:lineRule="auto"/>
        <w:ind w:left="-15" w:right="1" w:firstLine="480"/>
      </w:pPr>
      <w:r>
        <w:t>基金管理人应当在年度报告、中期报告和季度报告等定期报告和更新的招募说明书等文件中披露投资港股通标的股票的投资情况。若中国证监会对通过港股通投资香港股票市场的信息披露另有规定时，从其规定。</w:t>
      </w:r>
      <w:r>
        <w:rPr>
          <w:rFonts w:ascii="Calibri" w:eastAsia="Calibri" w:hAnsi="Calibri" w:cs="Calibri"/>
        </w:rPr>
        <w:t xml:space="preserve"> </w:t>
      </w:r>
    </w:p>
    <w:p w14:paraId="787898F8" w14:textId="77777777" w:rsidR="002C1873" w:rsidRDefault="00941ABA">
      <w:pPr>
        <w:numPr>
          <w:ilvl w:val="0"/>
          <w:numId w:val="103"/>
        </w:numPr>
        <w:ind w:right="1" w:hanging="960"/>
      </w:pPr>
      <w:r>
        <w:t>投资股指期货相关公告</w:t>
      </w:r>
      <w:r>
        <w:rPr>
          <w:rFonts w:ascii="Calibri" w:eastAsia="Calibri" w:hAnsi="Calibri" w:cs="Calibri"/>
        </w:rPr>
        <w:t xml:space="preserve"> </w:t>
      </w:r>
    </w:p>
    <w:p w14:paraId="45914BE4" w14:textId="77777777" w:rsidR="002C1873" w:rsidRDefault="00941ABA">
      <w:pPr>
        <w:spacing w:after="30" w:line="360" w:lineRule="auto"/>
        <w:ind w:left="-15" w:right="1"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Calibri" w:eastAsia="Calibri" w:hAnsi="Calibri" w:cs="Calibri"/>
        </w:rPr>
        <w:t xml:space="preserve"> </w:t>
      </w:r>
    </w:p>
    <w:p w14:paraId="721955F2" w14:textId="77777777" w:rsidR="002C1873" w:rsidRDefault="00941ABA">
      <w:pPr>
        <w:numPr>
          <w:ilvl w:val="0"/>
          <w:numId w:val="103"/>
        </w:numPr>
        <w:ind w:right="1" w:hanging="960"/>
      </w:pPr>
      <w:r>
        <w:t>投资股票期权相关公告</w:t>
      </w:r>
      <w:r>
        <w:rPr>
          <w:rFonts w:ascii="Calibri" w:eastAsia="Calibri" w:hAnsi="Calibri" w:cs="Calibri"/>
        </w:rPr>
        <w:t xml:space="preserve"> </w:t>
      </w:r>
    </w:p>
    <w:p w14:paraId="5103293D" w14:textId="77777777" w:rsidR="002C1873" w:rsidRDefault="00941ABA">
      <w:pPr>
        <w:spacing w:after="31" w:line="360" w:lineRule="auto"/>
        <w:ind w:left="-15" w:right="1" w:firstLine="480"/>
      </w:pPr>
      <w:r>
        <w:t>基金管理人应在季度报告、中期报告、年度报</w:t>
      </w:r>
      <w:r>
        <w:t>告等定期报告和招募说明书（更新）等文件中披露股票期权交易情况，包括投资政策、持仓情况、损益情况、风险指标等，并充分揭示股票期权交易对基金总体风险的影响以及是否符合既定的投资政策和投资目标等。</w:t>
      </w:r>
      <w:r>
        <w:rPr>
          <w:rFonts w:ascii="Calibri" w:eastAsia="Calibri" w:hAnsi="Calibri" w:cs="Calibri"/>
        </w:rPr>
        <w:t xml:space="preserve"> </w:t>
      </w:r>
    </w:p>
    <w:p w14:paraId="0151DA9D" w14:textId="77777777" w:rsidR="002C1873" w:rsidRDefault="00941ABA">
      <w:pPr>
        <w:numPr>
          <w:ilvl w:val="0"/>
          <w:numId w:val="103"/>
        </w:numPr>
        <w:spacing w:after="131"/>
        <w:ind w:right="1" w:hanging="960"/>
      </w:pPr>
      <w:r>
        <w:t>投资国债期货相关公告</w:t>
      </w:r>
      <w:r>
        <w:t xml:space="preserve"> </w:t>
      </w:r>
    </w:p>
    <w:p w14:paraId="3C3C5728" w14:textId="77777777" w:rsidR="002C1873" w:rsidRDefault="00941ABA">
      <w:pPr>
        <w:spacing w:after="131" w:line="360" w:lineRule="auto"/>
        <w:ind w:left="-15" w:right="1"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t xml:space="preserve"> </w:t>
      </w:r>
    </w:p>
    <w:p w14:paraId="71E8741E" w14:textId="77777777" w:rsidR="002C1873" w:rsidRDefault="00941ABA">
      <w:pPr>
        <w:numPr>
          <w:ilvl w:val="0"/>
          <w:numId w:val="103"/>
        </w:numPr>
        <w:spacing w:after="131"/>
        <w:ind w:right="1" w:hanging="960"/>
      </w:pPr>
      <w:r>
        <w:t>投资资产支持证券的信息披露</w:t>
      </w:r>
      <w:r>
        <w:t xml:space="preserve"> </w:t>
      </w:r>
    </w:p>
    <w:p w14:paraId="7DBB9F5A" w14:textId="77777777" w:rsidR="002C1873" w:rsidRDefault="00941ABA">
      <w:pPr>
        <w:spacing w:after="0" w:line="360" w:lineRule="auto"/>
        <w:ind w:left="-15" w:right="1" w:firstLine="480"/>
      </w:pPr>
      <w:r>
        <w:t>基金管理人应在年度报告及半年度</w:t>
      </w:r>
      <w:r>
        <w:t>报告中披露其持有的资产支持证券总额、资产支持证券市值占基金净资产的比例和报告期内所有的资产支持证券明细。</w:t>
      </w:r>
      <w:r>
        <w:t xml:space="preserve"> </w:t>
      </w:r>
    </w:p>
    <w:p w14:paraId="21DD34A9" w14:textId="77777777" w:rsidR="002C1873" w:rsidRDefault="00941ABA">
      <w:pPr>
        <w:spacing w:after="0" w:line="369" w:lineRule="auto"/>
        <w:ind w:left="-15" w:right="1" w:firstLine="480"/>
      </w:pPr>
      <w:r>
        <w:t>基金管理人应在季度报告中披露其持有的资产支持证券总额、资产支持证券市值占基金净资产的比例和报告期末按市值占净资产比例大小排序的前</w:t>
      </w:r>
      <w:r>
        <w:t xml:space="preserve"> 10 </w:t>
      </w:r>
      <w:r>
        <w:t>名资产支持证券明细。</w:t>
      </w:r>
      <w:r>
        <w:t xml:space="preserve"> </w:t>
      </w:r>
    </w:p>
    <w:p w14:paraId="3E39FFB3" w14:textId="77777777" w:rsidR="002C1873" w:rsidRDefault="00941ABA">
      <w:pPr>
        <w:numPr>
          <w:ilvl w:val="0"/>
          <w:numId w:val="103"/>
        </w:numPr>
        <w:ind w:right="1" w:hanging="960"/>
      </w:pPr>
      <w:r>
        <w:t>基金份额持有人大会决议</w:t>
      </w:r>
      <w:r>
        <w:rPr>
          <w:rFonts w:ascii="Calibri" w:eastAsia="Calibri" w:hAnsi="Calibri" w:cs="Calibri"/>
        </w:rPr>
        <w:t xml:space="preserve"> </w:t>
      </w:r>
    </w:p>
    <w:p w14:paraId="52135ABB" w14:textId="77777777" w:rsidR="002C1873" w:rsidRDefault="00941ABA">
      <w:pPr>
        <w:spacing w:after="25" w:line="362" w:lineRule="auto"/>
        <w:ind w:left="-15" w:right="1" w:firstLine="480"/>
      </w:pPr>
      <w:r>
        <w:t>基金份额持有人大会决定的事项，应当依规定报中国证监会备案，并予以公告。</w:t>
      </w:r>
      <w:r>
        <w:rPr>
          <w:rFonts w:ascii="Calibri" w:eastAsia="Calibri" w:hAnsi="Calibri" w:cs="Calibri"/>
        </w:rPr>
        <w:t xml:space="preserve"> </w:t>
      </w:r>
    </w:p>
    <w:p w14:paraId="4B8C9691" w14:textId="77777777" w:rsidR="002C1873" w:rsidRDefault="00941ABA">
      <w:pPr>
        <w:numPr>
          <w:ilvl w:val="0"/>
          <w:numId w:val="103"/>
        </w:numPr>
        <w:ind w:right="1" w:hanging="960"/>
      </w:pPr>
      <w:r>
        <w:t>投资流通受限证券的信息披露</w:t>
      </w:r>
      <w:r>
        <w:rPr>
          <w:rFonts w:ascii="Calibri" w:eastAsia="Calibri" w:hAnsi="Calibri" w:cs="Calibri"/>
        </w:rPr>
        <w:t xml:space="preserve"> </w:t>
      </w:r>
    </w:p>
    <w:p w14:paraId="6B792253" w14:textId="77777777" w:rsidR="002C1873" w:rsidRDefault="00941ABA">
      <w:pPr>
        <w:spacing w:after="30" w:line="360" w:lineRule="auto"/>
        <w:ind w:left="-15" w:right="1"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Calibri" w:eastAsia="Calibri" w:hAnsi="Calibri" w:cs="Calibri"/>
        </w:rPr>
        <w:t xml:space="preserve"> </w:t>
      </w:r>
    </w:p>
    <w:p w14:paraId="2126A857" w14:textId="77777777" w:rsidR="002C1873" w:rsidRDefault="00941ABA">
      <w:pPr>
        <w:numPr>
          <w:ilvl w:val="0"/>
          <w:numId w:val="103"/>
        </w:numPr>
        <w:spacing w:after="131"/>
        <w:ind w:right="1" w:hanging="960"/>
      </w:pPr>
      <w:r>
        <w:t>实施侧袋机制期间的信息披露</w:t>
      </w:r>
      <w:r>
        <w:t xml:space="preserve"> </w:t>
      </w:r>
    </w:p>
    <w:p w14:paraId="6314D184" w14:textId="77777777" w:rsidR="002C1873" w:rsidRDefault="00941ABA">
      <w:pPr>
        <w:spacing w:after="1" w:line="360" w:lineRule="auto"/>
        <w:ind w:left="-15" w:right="1" w:firstLine="480"/>
      </w:pPr>
      <w:r>
        <w:t>本基金实施侧袋机制的，相关信息披露义务人应当根据法律法规、基金合同和招募说明书的规定进行信息披露，详见招募说明书的规定。</w:t>
      </w:r>
      <w:r>
        <w:t xml:space="preserve"> </w:t>
      </w:r>
    </w:p>
    <w:p w14:paraId="30B6B2D5" w14:textId="77777777" w:rsidR="002C1873" w:rsidRDefault="00941ABA">
      <w:pPr>
        <w:numPr>
          <w:ilvl w:val="0"/>
          <w:numId w:val="103"/>
        </w:numPr>
        <w:ind w:right="1" w:hanging="960"/>
      </w:pPr>
      <w:r>
        <w:t>中国证监会规定的其他信息。</w:t>
      </w:r>
      <w:r>
        <w:rPr>
          <w:rFonts w:ascii="Calibri" w:eastAsia="Calibri" w:hAnsi="Calibri" w:cs="Calibri"/>
        </w:rPr>
        <w:t xml:space="preserve"> </w:t>
      </w:r>
    </w:p>
    <w:p w14:paraId="6BF77536" w14:textId="77777777" w:rsidR="002C1873" w:rsidRDefault="00941ABA">
      <w:pPr>
        <w:ind w:left="490" w:right="1"/>
      </w:pPr>
      <w:r>
        <w:t>六、信息披露事务管理</w:t>
      </w:r>
      <w:r>
        <w:rPr>
          <w:rFonts w:ascii="Calibri" w:eastAsia="Calibri" w:hAnsi="Calibri" w:cs="Calibri"/>
        </w:rPr>
        <w:t xml:space="preserve"> </w:t>
      </w:r>
    </w:p>
    <w:p w14:paraId="0F587EAC" w14:textId="77777777" w:rsidR="002C1873" w:rsidRDefault="00941ABA">
      <w:pPr>
        <w:spacing w:after="30" w:line="360" w:lineRule="auto"/>
        <w:ind w:left="-15" w:right="1" w:firstLine="480"/>
      </w:pPr>
      <w:r>
        <w:t>基金管理人、基金托管人应当建立健全信息披露管理制度，指定专门部门及高级管理人员负责管理信息披露事务。</w:t>
      </w:r>
      <w:r>
        <w:rPr>
          <w:rFonts w:ascii="Calibri" w:eastAsia="Calibri" w:hAnsi="Calibri" w:cs="Calibri"/>
        </w:rPr>
        <w:t xml:space="preserve"> </w:t>
      </w:r>
    </w:p>
    <w:p w14:paraId="51004F3F" w14:textId="77777777" w:rsidR="002C1873" w:rsidRDefault="00941ABA">
      <w:pPr>
        <w:spacing w:after="30" w:line="360" w:lineRule="auto"/>
        <w:ind w:left="-15" w:right="1" w:firstLine="480"/>
      </w:pPr>
      <w:r>
        <w:t>基金信息披</w:t>
      </w:r>
      <w:r>
        <w:t>露义务人公开披露基金信息，应当符合中国证监会相关基金信息披露内容与格式准则等法规的规定。</w:t>
      </w:r>
      <w:r>
        <w:rPr>
          <w:rFonts w:ascii="Calibri" w:eastAsia="Calibri" w:hAnsi="Calibri" w:cs="Calibri"/>
        </w:rPr>
        <w:t xml:space="preserve"> </w:t>
      </w:r>
    </w:p>
    <w:p w14:paraId="13ECF7A9" w14:textId="77777777" w:rsidR="002C1873" w:rsidRDefault="00941ABA">
      <w:pPr>
        <w:spacing w:after="30" w:line="360" w:lineRule="auto"/>
        <w:ind w:left="-15" w:right="1" w:firstLine="480"/>
      </w:pPr>
      <w:r>
        <w:t>基金托管人应当按照相关法律法规、中国证监会的规定和《基金合同》的约定，对基金管理人编制的基金资产净值、各类基金份额净值、份额申购赎回价格、基金定期报告、更新的招募说明书和产品资料概要、基金清算报告等公开披露的相关基金信息进行复核、审查，并向基金管理人进行书面或电子确认。</w:t>
      </w:r>
      <w:r>
        <w:rPr>
          <w:rFonts w:ascii="Calibri" w:eastAsia="Calibri" w:hAnsi="Calibri" w:cs="Calibri"/>
        </w:rPr>
        <w:t xml:space="preserve"> </w:t>
      </w:r>
    </w:p>
    <w:p w14:paraId="04E5C4B9" w14:textId="77777777" w:rsidR="002C1873" w:rsidRDefault="00941ABA">
      <w:pPr>
        <w:spacing w:line="360" w:lineRule="auto"/>
        <w:ind w:left="-15" w:right="1" w:firstLine="480"/>
      </w:pPr>
      <w:r>
        <w:t>基金管理人、基金托管人应当在规定报刊中选择一家报刊披露本基金信息。基金管理人、基金托管人应当向中国证监会基金电子披露网站报送拟披露的基金信息，并保</w:t>
      </w:r>
      <w:r>
        <w:t>证相关报送信息的真实、准确、完整、及时。</w:t>
      </w:r>
      <w:r>
        <w:rPr>
          <w:rFonts w:ascii="Calibri" w:eastAsia="Calibri" w:hAnsi="Calibri" w:cs="Calibri"/>
        </w:rPr>
        <w:t xml:space="preserve"> </w:t>
      </w:r>
    </w:p>
    <w:p w14:paraId="7DB894C4" w14:textId="77777777" w:rsidR="002C1873" w:rsidRDefault="00941ABA">
      <w:pPr>
        <w:spacing w:after="30" w:line="360" w:lineRule="auto"/>
        <w:ind w:left="-15" w:right="1"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Calibri" w:eastAsia="Calibri" w:hAnsi="Calibri" w:cs="Calibri"/>
        </w:rPr>
        <w:t xml:space="preserve"> </w:t>
      </w:r>
    </w:p>
    <w:p w14:paraId="2D301FCF" w14:textId="77777777" w:rsidR="002C1873" w:rsidRDefault="00941ABA">
      <w:pPr>
        <w:spacing w:after="30" w:line="360" w:lineRule="auto"/>
        <w:ind w:left="-15" w:right="1"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w:t>
      </w:r>
      <w:r>
        <w:t>中列支。</w:t>
      </w:r>
      <w:r>
        <w:rPr>
          <w:rFonts w:ascii="Calibri" w:eastAsia="Calibri" w:hAnsi="Calibri" w:cs="Calibri"/>
        </w:rPr>
        <w:t xml:space="preserve"> </w:t>
      </w:r>
    </w:p>
    <w:p w14:paraId="2A4124BD" w14:textId="77777777" w:rsidR="002C1873" w:rsidRDefault="00941ABA">
      <w:pPr>
        <w:spacing w:after="1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Calibri" w:eastAsia="Calibri" w:hAnsi="Calibri" w:cs="Calibri"/>
        </w:rPr>
        <w:t xml:space="preserve">10 </w:t>
      </w:r>
      <w:r>
        <w:t>年。</w:t>
      </w:r>
      <w:r>
        <w:rPr>
          <w:rFonts w:ascii="Calibri" w:eastAsia="Calibri" w:hAnsi="Calibri" w:cs="Calibri"/>
        </w:rPr>
        <w:t xml:space="preserve"> </w:t>
      </w:r>
    </w:p>
    <w:p w14:paraId="202B26A7" w14:textId="77777777" w:rsidR="002C1873" w:rsidRDefault="00941ABA">
      <w:pPr>
        <w:ind w:left="490" w:right="1"/>
      </w:pPr>
      <w:r>
        <w:t>七、信息披露文件的存放与查阅</w:t>
      </w:r>
      <w:r>
        <w:rPr>
          <w:rFonts w:ascii="Calibri" w:eastAsia="Calibri" w:hAnsi="Calibri" w:cs="Calibri"/>
        </w:rPr>
        <w:t xml:space="preserve"> </w:t>
      </w:r>
    </w:p>
    <w:p w14:paraId="32768CCA" w14:textId="77777777" w:rsidR="002C1873" w:rsidRDefault="00941ABA">
      <w:pPr>
        <w:spacing w:after="25" w:line="360" w:lineRule="auto"/>
        <w:ind w:left="-15" w:right="1" w:firstLine="480"/>
      </w:pPr>
      <w:r>
        <w:t>依法必须披露的信息发布后，基金管理人、基金托管人应当按照相关法律法规规定将信息置备于各自住所，供社会公众查阅、复制。</w:t>
      </w:r>
      <w:r>
        <w:rPr>
          <w:rFonts w:ascii="Calibri" w:eastAsia="Calibri" w:hAnsi="Calibri" w:cs="Calibri"/>
        </w:rPr>
        <w:t xml:space="preserve"> </w:t>
      </w:r>
    </w:p>
    <w:p w14:paraId="0903FD19" w14:textId="77777777" w:rsidR="002C1873" w:rsidRDefault="00941ABA">
      <w:pPr>
        <w:spacing w:after="152"/>
        <w:ind w:left="480" w:firstLine="0"/>
      </w:pPr>
      <w:r>
        <w:rPr>
          <w:rFonts w:ascii="Calibri" w:eastAsia="Calibri" w:hAnsi="Calibri" w:cs="Calibri"/>
        </w:rPr>
        <w:t xml:space="preserve"> </w:t>
      </w:r>
    </w:p>
    <w:p w14:paraId="79116824" w14:textId="77777777" w:rsidR="002C1873" w:rsidRDefault="00941ABA">
      <w:pPr>
        <w:spacing w:after="0" w:line="384" w:lineRule="auto"/>
        <w:ind w:left="480" w:right="8014" w:firstLine="0"/>
      </w:pPr>
      <w:r>
        <w:rPr>
          <w:rFonts w:ascii="Calibri" w:eastAsia="Calibri" w:hAnsi="Calibri" w:cs="Calibri"/>
        </w:rPr>
        <w:t xml:space="preserve">  </w:t>
      </w:r>
    </w:p>
    <w:p w14:paraId="2BD538E5" w14:textId="77777777" w:rsidR="002C1873" w:rsidRDefault="00941ABA">
      <w:pPr>
        <w:pStyle w:val="1"/>
        <w:spacing w:after="587"/>
        <w:ind w:left="533" w:right="0"/>
        <w:jc w:val="left"/>
      </w:pPr>
      <w:bookmarkStart w:id="18" w:name="_Toc7454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DF480EF" w14:textId="77777777" w:rsidR="002C1873" w:rsidRDefault="00941ABA">
      <w:pPr>
        <w:ind w:left="490" w:right="1"/>
      </w:pPr>
      <w:r>
        <w:t>一、《基金合同》的变更</w:t>
      </w:r>
      <w:r>
        <w:rPr>
          <w:rFonts w:ascii="Calibri" w:eastAsia="Calibri" w:hAnsi="Calibri" w:cs="Calibri"/>
        </w:rPr>
        <w:t xml:space="preserve"> </w:t>
      </w:r>
    </w:p>
    <w:p w14:paraId="18031F34" w14:textId="77777777" w:rsidR="002C1873" w:rsidRDefault="00941ABA">
      <w:pPr>
        <w:numPr>
          <w:ilvl w:val="0"/>
          <w:numId w:val="104"/>
        </w:numPr>
        <w:spacing w:after="20" w:line="368" w:lineRule="auto"/>
        <w:ind w:right="115"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Calibri" w:eastAsia="Calibri" w:hAnsi="Calibri" w:cs="Calibri"/>
        </w:rPr>
        <w:t xml:space="preserve"> </w:t>
      </w:r>
    </w:p>
    <w:p w14:paraId="4AD0C137" w14:textId="77777777" w:rsidR="002C1873" w:rsidRDefault="00941ABA">
      <w:pPr>
        <w:numPr>
          <w:ilvl w:val="0"/>
          <w:numId w:val="104"/>
        </w:numPr>
        <w:spacing w:after="15" w:line="371" w:lineRule="auto"/>
        <w:ind w:right="115" w:firstLine="475"/>
      </w:pPr>
      <w:r>
        <w:t>关于《基金合同》变更的基金份额持有人大会决议自表决通过之日起生效，生效后方可执行，按规定报中国证监会备案，自决议生效后两日内在规定媒介公告。</w:t>
      </w:r>
      <w:r>
        <w:rPr>
          <w:rFonts w:ascii="Calibri" w:eastAsia="Calibri" w:hAnsi="Calibri" w:cs="Calibri"/>
        </w:rPr>
        <w:t xml:space="preserve"> </w:t>
      </w:r>
    </w:p>
    <w:p w14:paraId="45914514" w14:textId="77777777" w:rsidR="002C1873" w:rsidRDefault="00941ABA">
      <w:pPr>
        <w:ind w:left="490" w:right="1"/>
      </w:pPr>
      <w:r>
        <w:t>二、《基金合同》的终止事由</w:t>
      </w:r>
      <w:r>
        <w:rPr>
          <w:rFonts w:ascii="Calibri" w:eastAsia="Calibri" w:hAnsi="Calibri" w:cs="Calibri"/>
        </w:rPr>
        <w:t xml:space="preserve"> </w:t>
      </w:r>
    </w:p>
    <w:p w14:paraId="7113F1E5" w14:textId="77777777" w:rsidR="002C1873" w:rsidRDefault="00941ABA">
      <w:pPr>
        <w:ind w:left="490" w:right="1"/>
      </w:pPr>
      <w:r>
        <w:t>有下列情形之一的，经履行相关程序后，《基金合同》应当终止：</w:t>
      </w:r>
      <w:r>
        <w:rPr>
          <w:rFonts w:ascii="Calibri" w:eastAsia="Calibri" w:hAnsi="Calibri" w:cs="Calibri"/>
        </w:rPr>
        <w:t xml:space="preserve"> </w:t>
      </w:r>
    </w:p>
    <w:p w14:paraId="2533D208" w14:textId="77777777" w:rsidR="002C1873" w:rsidRDefault="00941ABA">
      <w:pPr>
        <w:numPr>
          <w:ilvl w:val="0"/>
          <w:numId w:val="105"/>
        </w:numPr>
        <w:ind w:right="1" w:firstLine="480"/>
      </w:pPr>
      <w:r>
        <w:t>基金份额持有人大会决定终止的；</w:t>
      </w:r>
      <w:r>
        <w:rPr>
          <w:rFonts w:ascii="Calibri" w:eastAsia="Calibri" w:hAnsi="Calibri" w:cs="Calibri"/>
        </w:rPr>
        <w:t xml:space="preserve"> </w:t>
      </w:r>
    </w:p>
    <w:p w14:paraId="500D4FDA" w14:textId="77777777" w:rsidR="002C1873" w:rsidRDefault="00941ABA">
      <w:pPr>
        <w:numPr>
          <w:ilvl w:val="0"/>
          <w:numId w:val="105"/>
        </w:numPr>
        <w:spacing w:after="1" w:line="383" w:lineRule="auto"/>
        <w:ind w:right="1" w:firstLine="480"/>
      </w:pPr>
      <w:r>
        <w:t>基金管理</w:t>
      </w:r>
      <w:r>
        <w:t>人、基金托管人职责终止，在</w:t>
      </w:r>
      <w:r>
        <w:t xml:space="preserve"> </w:t>
      </w:r>
      <w:r>
        <w:rPr>
          <w:rFonts w:ascii="Calibri" w:eastAsia="Calibri" w:hAnsi="Calibri" w:cs="Calibri"/>
        </w:rPr>
        <w:t xml:space="preserve">6 </w:t>
      </w:r>
      <w:r>
        <w:t>个月内没有新基金管理人、新基金托管人承接的；</w:t>
      </w:r>
      <w:r>
        <w:rPr>
          <w:rFonts w:ascii="Calibri" w:eastAsia="Calibri" w:hAnsi="Calibri" w:cs="Calibri"/>
        </w:rPr>
        <w:t xml:space="preserve"> </w:t>
      </w:r>
    </w:p>
    <w:p w14:paraId="29BD3AF5" w14:textId="77777777" w:rsidR="002C1873" w:rsidRDefault="00941ABA">
      <w:pPr>
        <w:numPr>
          <w:ilvl w:val="0"/>
          <w:numId w:val="105"/>
        </w:numPr>
        <w:ind w:right="1" w:firstLine="480"/>
      </w:pPr>
      <w:r>
        <w:t>《基金合同》约定的其他情形；</w:t>
      </w:r>
      <w:r>
        <w:rPr>
          <w:rFonts w:ascii="Calibri" w:eastAsia="Calibri" w:hAnsi="Calibri" w:cs="Calibri"/>
        </w:rPr>
        <w:t xml:space="preserve"> </w:t>
      </w:r>
    </w:p>
    <w:p w14:paraId="5B8B9DE5" w14:textId="77777777" w:rsidR="002C1873" w:rsidRDefault="00941ABA">
      <w:pPr>
        <w:numPr>
          <w:ilvl w:val="0"/>
          <w:numId w:val="105"/>
        </w:numPr>
        <w:ind w:right="1" w:firstLine="480"/>
      </w:pPr>
      <w:r>
        <w:t>相关法律法规和中国证监会规定的其他情况。</w:t>
      </w:r>
      <w:r>
        <w:rPr>
          <w:rFonts w:ascii="Calibri" w:eastAsia="Calibri" w:hAnsi="Calibri" w:cs="Calibri"/>
        </w:rPr>
        <w:t xml:space="preserve"> </w:t>
      </w:r>
    </w:p>
    <w:p w14:paraId="163552AE" w14:textId="77777777" w:rsidR="002C1873" w:rsidRDefault="00941ABA">
      <w:pPr>
        <w:ind w:left="490" w:right="1"/>
      </w:pPr>
      <w:r>
        <w:t>三、基金财产的清算</w:t>
      </w:r>
      <w:r>
        <w:rPr>
          <w:rFonts w:ascii="Calibri" w:eastAsia="Calibri" w:hAnsi="Calibri" w:cs="Calibri"/>
        </w:rPr>
        <w:t xml:space="preserve"> </w:t>
      </w:r>
    </w:p>
    <w:p w14:paraId="16B193B0" w14:textId="77777777" w:rsidR="002C1873" w:rsidRDefault="00941ABA">
      <w:pPr>
        <w:numPr>
          <w:ilvl w:val="0"/>
          <w:numId w:val="106"/>
        </w:numPr>
        <w:spacing w:after="15" w:line="371" w:lineRule="auto"/>
        <w:ind w:right="1" w:firstLine="480"/>
      </w:pP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r>
        <w:rPr>
          <w:rFonts w:ascii="Calibri" w:eastAsia="Calibri" w:hAnsi="Calibri" w:cs="Calibri"/>
        </w:rPr>
        <w:t xml:space="preserve"> </w:t>
      </w:r>
    </w:p>
    <w:p w14:paraId="357B7C70" w14:textId="77777777" w:rsidR="002C1873" w:rsidRDefault="00941ABA">
      <w:pPr>
        <w:numPr>
          <w:ilvl w:val="0"/>
          <w:numId w:val="106"/>
        </w:numPr>
        <w:spacing w:after="16" w:line="371" w:lineRule="auto"/>
        <w:ind w:right="1" w:firstLine="480"/>
      </w:pPr>
      <w:r>
        <w:t>基金财产清算小组组成：基金财产清算小组成员由基金管理人、基金托管人、</w:t>
      </w:r>
      <w:r>
        <w:t>符合《证券法》规定的注册会计师、律师以及中国证监会指定的人员组成。基金财产清算小组可以聘用必要的工作人员。</w:t>
      </w:r>
      <w:r>
        <w:rPr>
          <w:rFonts w:ascii="Calibri" w:eastAsia="Calibri" w:hAnsi="Calibri" w:cs="Calibri"/>
        </w:rPr>
        <w:t xml:space="preserve"> </w:t>
      </w:r>
    </w:p>
    <w:p w14:paraId="5D61A2B0" w14:textId="77777777" w:rsidR="002C1873" w:rsidRDefault="00941ABA">
      <w:pPr>
        <w:numPr>
          <w:ilvl w:val="0"/>
          <w:numId w:val="106"/>
        </w:numPr>
        <w:spacing w:after="2" w:line="383" w:lineRule="auto"/>
        <w:ind w:right="1" w:firstLine="480"/>
      </w:pPr>
      <w:r>
        <w:t>基金财产清算小组职责：基金财产清算小组负责基金财产的保管、清理、估价、变现和分配。基金财产清算小组可以依法进行必要的民事活动。</w:t>
      </w:r>
      <w:r>
        <w:rPr>
          <w:rFonts w:ascii="Calibri" w:eastAsia="Calibri" w:hAnsi="Calibri" w:cs="Calibri"/>
        </w:rPr>
        <w:t xml:space="preserve"> </w:t>
      </w:r>
    </w:p>
    <w:p w14:paraId="05AB1727" w14:textId="77777777" w:rsidR="002C1873" w:rsidRDefault="00941ABA">
      <w:pPr>
        <w:numPr>
          <w:ilvl w:val="0"/>
          <w:numId w:val="106"/>
        </w:numPr>
        <w:ind w:right="1" w:firstLine="480"/>
      </w:pPr>
      <w:r>
        <w:t>基金财产清算程序：</w:t>
      </w:r>
      <w:r>
        <w:rPr>
          <w:rFonts w:ascii="Calibri" w:eastAsia="Calibri" w:hAnsi="Calibri" w:cs="Calibri"/>
        </w:rPr>
        <w:t xml:space="preserve"> </w:t>
      </w:r>
    </w:p>
    <w:p w14:paraId="0FA3E526" w14:textId="77777777" w:rsidR="002C1873" w:rsidRDefault="00941ABA">
      <w:pPr>
        <w:numPr>
          <w:ilvl w:val="0"/>
          <w:numId w:val="107"/>
        </w:numPr>
        <w:ind w:right="1" w:hanging="602"/>
      </w:pPr>
      <w:r>
        <w:t>《基金合同》终止情形出现时，由基金财产清算小组统一接管基金；</w:t>
      </w:r>
      <w:r>
        <w:rPr>
          <w:rFonts w:ascii="Calibri" w:eastAsia="Calibri" w:hAnsi="Calibri" w:cs="Calibri"/>
        </w:rPr>
        <w:t xml:space="preserve"> </w:t>
      </w:r>
    </w:p>
    <w:p w14:paraId="1D9A9C34" w14:textId="77777777" w:rsidR="002C1873" w:rsidRDefault="00941ABA">
      <w:pPr>
        <w:numPr>
          <w:ilvl w:val="0"/>
          <w:numId w:val="107"/>
        </w:numPr>
        <w:ind w:right="1" w:hanging="602"/>
      </w:pPr>
      <w:r>
        <w:t>对基金财产和债权债务进行清理和确认；（</w:t>
      </w:r>
      <w:r>
        <w:rPr>
          <w:rFonts w:ascii="Calibri" w:eastAsia="Calibri" w:hAnsi="Calibri" w:cs="Calibri"/>
        </w:rPr>
        <w:t>3</w:t>
      </w:r>
      <w:r>
        <w:t>）对基金财产进行估值和变现；</w:t>
      </w:r>
      <w:r>
        <w:rPr>
          <w:rFonts w:ascii="Calibri" w:eastAsia="Calibri" w:hAnsi="Calibri" w:cs="Calibri"/>
        </w:rPr>
        <w:t xml:space="preserve"> </w:t>
      </w:r>
    </w:p>
    <w:p w14:paraId="4F672F9C" w14:textId="77777777" w:rsidR="002C1873" w:rsidRDefault="00941ABA">
      <w:pPr>
        <w:numPr>
          <w:ilvl w:val="0"/>
          <w:numId w:val="108"/>
        </w:numPr>
        <w:ind w:right="1" w:firstLine="480"/>
      </w:pPr>
      <w:r>
        <w:t>制作清算报告；</w:t>
      </w:r>
      <w:r>
        <w:rPr>
          <w:rFonts w:ascii="Calibri" w:eastAsia="Calibri" w:hAnsi="Calibri" w:cs="Calibri"/>
        </w:rPr>
        <w:t xml:space="preserve"> </w:t>
      </w:r>
    </w:p>
    <w:p w14:paraId="449A60C4" w14:textId="77777777" w:rsidR="002C1873" w:rsidRDefault="00941ABA">
      <w:pPr>
        <w:numPr>
          <w:ilvl w:val="0"/>
          <w:numId w:val="108"/>
        </w:numPr>
        <w:spacing w:after="0" w:line="383" w:lineRule="auto"/>
        <w:ind w:right="1" w:firstLine="480"/>
      </w:pPr>
      <w:r>
        <w:t>聘请会计师事务所对清算报告进行外部审计，聘请律师事务所对清算报告出具法律意见书；</w:t>
      </w:r>
      <w:r>
        <w:rPr>
          <w:rFonts w:ascii="Calibri" w:eastAsia="Calibri" w:hAnsi="Calibri" w:cs="Calibri"/>
        </w:rPr>
        <w:t xml:space="preserve"> </w:t>
      </w:r>
    </w:p>
    <w:p w14:paraId="717F2B06" w14:textId="77777777" w:rsidR="002C1873" w:rsidRDefault="00941ABA">
      <w:pPr>
        <w:numPr>
          <w:ilvl w:val="0"/>
          <w:numId w:val="108"/>
        </w:numPr>
        <w:ind w:right="1" w:firstLine="480"/>
      </w:pPr>
      <w:r>
        <w:t>将清算报告按规定报中国证监会备案并公告；</w:t>
      </w:r>
      <w:r>
        <w:rPr>
          <w:rFonts w:ascii="Calibri" w:eastAsia="Calibri" w:hAnsi="Calibri" w:cs="Calibri"/>
        </w:rPr>
        <w:t xml:space="preserve"> </w:t>
      </w:r>
    </w:p>
    <w:p w14:paraId="36A26DA1" w14:textId="77777777" w:rsidR="002C1873" w:rsidRDefault="00941ABA">
      <w:pPr>
        <w:numPr>
          <w:ilvl w:val="0"/>
          <w:numId w:val="108"/>
        </w:numPr>
        <w:ind w:right="1" w:firstLine="480"/>
      </w:pPr>
      <w:r>
        <w:t>对基金剩余财产进行分配。</w:t>
      </w:r>
      <w:r>
        <w:rPr>
          <w:rFonts w:ascii="Calibri" w:eastAsia="Calibri" w:hAnsi="Calibri" w:cs="Calibri"/>
        </w:rPr>
        <w:t xml:space="preserve"> </w:t>
      </w:r>
    </w:p>
    <w:p w14:paraId="10549B6C" w14:textId="77777777" w:rsidR="002C1873" w:rsidRDefault="00941ABA">
      <w:pPr>
        <w:spacing w:after="1" w:line="383" w:lineRule="auto"/>
        <w:ind w:left="-15" w:right="1"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r>
        <w:rPr>
          <w:rFonts w:ascii="Calibri" w:eastAsia="Calibri" w:hAnsi="Calibri" w:cs="Calibri"/>
        </w:rPr>
        <w:t xml:space="preserve"> </w:t>
      </w:r>
    </w:p>
    <w:p w14:paraId="18DB4139" w14:textId="77777777" w:rsidR="002C1873" w:rsidRDefault="00941ABA">
      <w:pPr>
        <w:numPr>
          <w:ilvl w:val="0"/>
          <w:numId w:val="109"/>
        </w:numPr>
        <w:ind w:right="1" w:hanging="480"/>
      </w:pPr>
      <w:r>
        <w:t>清算费用</w:t>
      </w:r>
      <w:r>
        <w:rPr>
          <w:rFonts w:ascii="Calibri" w:eastAsia="Calibri" w:hAnsi="Calibri" w:cs="Calibri"/>
        </w:rPr>
        <w:t xml:space="preserve"> </w:t>
      </w:r>
    </w:p>
    <w:p w14:paraId="2E61EA05" w14:textId="77777777" w:rsidR="002C1873" w:rsidRDefault="00941ABA">
      <w:pPr>
        <w:spacing w:after="31" w:line="360" w:lineRule="auto"/>
        <w:ind w:left="-15" w:right="1" w:firstLine="480"/>
      </w:pPr>
      <w:r>
        <w:t>清算费用是指基金财产清算小组在进行基金清算过程中发生的所有合理费用，清算费用由基金财产清算小组优先从基金财产中支付。</w:t>
      </w:r>
      <w:r>
        <w:rPr>
          <w:rFonts w:ascii="Calibri" w:eastAsia="Calibri" w:hAnsi="Calibri" w:cs="Calibri"/>
        </w:rPr>
        <w:t xml:space="preserve"> </w:t>
      </w:r>
    </w:p>
    <w:p w14:paraId="7D5B9223" w14:textId="77777777" w:rsidR="002C1873" w:rsidRDefault="00941ABA">
      <w:pPr>
        <w:numPr>
          <w:ilvl w:val="0"/>
          <w:numId w:val="109"/>
        </w:numPr>
        <w:ind w:right="1" w:hanging="480"/>
      </w:pPr>
      <w:r>
        <w:t>基金财产清算剩余资产的分配</w:t>
      </w:r>
      <w:r>
        <w:rPr>
          <w:rFonts w:ascii="Calibri" w:eastAsia="Calibri" w:hAnsi="Calibri" w:cs="Calibri"/>
        </w:rPr>
        <w:t xml:space="preserve"> </w:t>
      </w:r>
    </w:p>
    <w:p w14:paraId="3D023E21" w14:textId="77777777" w:rsidR="002C1873" w:rsidRDefault="00941ABA">
      <w:pPr>
        <w:spacing w:after="15" w:line="371" w:lineRule="auto"/>
        <w:ind w:left="-15" w:right="229" w:firstLine="470"/>
        <w:jc w:val="both"/>
      </w:pPr>
      <w:r>
        <w:t>依据基金财产清算的分配方案，将基金财产清算后的全部剩余资产扣除基金财产清算费用、交纳所欠税款并清偿基金债务后，按基金份额持有人持有的份额比例进行分配。</w:t>
      </w:r>
      <w:r>
        <w:rPr>
          <w:rFonts w:ascii="Calibri" w:eastAsia="Calibri" w:hAnsi="Calibri" w:cs="Calibri"/>
        </w:rPr>
        <w:t xml:space="preserve"> </w:t>
      </w:r>
    </w:p>
    <w:p w14:paraId="1A1643BE" w14:textId="77777777" w:rsidR="002C1873" w:rsidRDefault="00941ABA">
      <w:pPr>
        <w:numPr>
          <w:ilvl w:val="0"/>
          <w:numId w:val="109"/>
        </w:numPr>
        <w:ind w:right="1" w:hanging="480"/>
      </w:pPr>
      <w:r>
        <w:t>基金财产清算的公告</w:t>
      </w:r>
      <w:r>
        <w:rPr>
          <w:rFonts w:ascii="Calibri" w:eastAsia="Calibri" w:hAnsi="Calibri" w:cs="Calibri"/>
        </w:rPr>
        <w:t xml:space="preserve"> </w:t>
      </w:r>
    </w:p>
    <w:p w14:paraId="63319C00" w14:textId="77777777" w:rsidR="002C1873" w:rsidRDefault="00941ABA">
      <w:pPr>
        <w:spacing w:after="131"/>
        <w:ind w:left="490" w:right="1"/>
      </w:pPr>
      <w:r>
        <w:t>清算过程中的有关重大事项须及时公告；基金财产清算报告经符合《证券法》</w:t>
      </w:r>
    </w:p>
    <w:p w14:paraId="013A8CE3" w14:textId="77777777" w:rsidR="002C1873" w:rsidRDefault="00941ABA">
      <w:pPr>
        <w:spacing w:after="21" w:line="368" w:lineRule="auto"/>
        <w:ind w:left="-5" w:right="1"/>
      </w:pPr>
      <w:r>
        <w:t>规定的会计师事务所审计并由律师事务所出具法律意见书后按规定报中国证监会备案并按照规定进行公告。基金财产清算公告于基金财产清算报告报中国证监会备案后</w:t>
      </w:r>
      <w:r>
        <w:t xml:space="preserve"> </w:t>
      </w:r>
      <w:r>
        <w:rPr>
          <w:rFonts w:ascii="Calibri" w:eastAsia="Calibri" w:hAnsi="Calibri" w:cs="Calibri"/>
        </w:rPr>
        <w:t xml:space="preserve">5 </w:t>
      </w:r>
      <w:r>
        <w:t>个工作日内由基金财产清算小组进行公告。基金财产清算小组应当将清算报告登载在规定网站上，并将清算报告提示性公告登载在</w:t>
      </w:r>
      <w:r>
        <w:t>规定报刊上。</w:t>
      </w:r>
      <w:r>
        <w:rPr>
          <w:rFonts w:ascii="Calibri" w:eastAsia="Calibri" w:hAnsi="Calibri" w:cs="Calibri"/>
        </w:rPr>
        <w:t xml:space="preserve"> </w:t>
      </w:r>
    </w:p>
    <w:p w14:paraId="3E3B8E9F" w14:textId="77777777" w:rsidR="002C1873" w:rsidRDefault="00941ABA">
      <w:pPr>
        <w:numPr>
          <w:ilvl w:val="0"/>
          <w:numId w:val="109"/>
        </w:numPr>
        <w:ind w:right="1" w:hanging="480"/>
      </w:pPr>
      <w:r>
        <w:t>基金财产清算账册及文件的保存</w:t>
      </w:r>
      <w:r>
        <w:rPr>
          <w:rFonts w:ascii="Calibri" w:eastAsia="Calibri" w:hAnsi="Calibri" w:cs="Calibri"/>
        </w:rPr>
        <w:t xml:space="preserve"> </w:t>
      </w:r>
    </w:p>
    <w:p w14:paraId="0DDB3F69" w14:textId="77777777" w:rsidR="002C1873" w:rsidRDefault="00941ABA">
      <w:pPr>
        <w:ind w:left="490" w:right="1"/>
      </w:pPr>
      <w:r>
        <w:t>基金财产清算账册及有关文件由基金托管人保存</w:t>
      </w:r>
      <w:r>
        <w:t xml:space="preserve"> </w:t>
      </w:r>
      <w:r>
        <w:rPr>
          <w:rFonts w:ascii="Calibri" w:eastAsia="Calibri" w:hAnsi="Calibri" w:cs="Calibri"/>
        </w:rPr>
        <w:t xml:space="preserve">20 </w:t>
      </w:r>
      <w:r>
        <w:t>年以上。</w:t>
      </w:r>
      <w:r>
        <w:rPr>
          <w:rFonts w:ascii="Calibri" w:eastAsia="Calibri" w:hAnsi="Calibri" w:cs="Calibri"/>
        </w:rPr>
        <w:t xml:space="preserve"> </w:t>
      </w:r>
    </w:p>
    <w:p w14:paraId="2F1C4F53" w14:textId="77777777" w:rsidR="002C1873" w:rsidRDefault="00941ABA">
      <w:pPr>
        <w:spacing w:after="0"/>
        <w:ind w:left="480" w:firstLine="0"/>
      </w:pPr>
      <w:r>
        <w:rPr>
          <w:rFonts w:ascii="Calibri" w:eastAsia="Calibri" w:hAnsi="Calibri" w:cs="Calibri"/>
        </w:rPr>
        <w:t xml:space="preserve"> </w:t>
      </w:r>
    </w:p>
    <w:p w14:paraId="6C1BF51F" w14:textId="77777777" w:rsidR="002C1873" w:rsidRDefault="00941ABA">
      <w:pPr>
        <w:pStyle w:val="1"/>
        <w:spacing w:after="585"/>
        <w:ind w:left="247" w:right="477"/>
      </w:pPr>
      <w:bookmarkStart w:id="19" w:name="_Toc7454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7979B87" w14:textId="77777777" w:rsidR="002C1873" w:rsidRDefault="00941ABA">
      <w:pPr>
        <w:spacing w:after="29" w:line="360" w:lineRule="auto"/>
        <w:ind w:left="-15" w:right="1" w:firstLine="480"/>
      </w:pPr>
      <w:r>
        <w:t>一、基金管理人、</w:t>
      </w:r>
      <w:r>
        <w:t>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基金管理人或基金托管人任一方不因另一方的失职行为而给基金财产或委托人造成的损失向委托人承担连带责任。但是发生下列情况之一的，当事人可以免责：</w:t>
      </w:r>
      <w:r>
        <w:rPr>
          <w:rFonts w:ascii="Calibri" w:eastAsia="Calibri" w:hAnsi="Calibri" w:cs="Calibri"/>
        </w:rPr>
        <w:t xml:space="preserve"> </w:t>
      </w:r>
    </w:p>
    <w:p w14:paraId="5E3647DB" w14:textId="77777777" w:rsidR="002C1873" w:rsidRDefault="00941ABA">
      <w:pPr>
        <w:numPr>
          <w:ilvl w:val="0"/>
          <w:numId w:val="110"/>
        </w:numPr>
        <w:spacing w:after="0" w:line="383" w:lineRule="auto"/>
        <w:ind w:right="1" w:firstLine="480"/>
      </w:pPr>
      <w:r>
        <w:t>基金管理人及</w:t>
      </w:r>
      <w:r>
        <w:rPr>
          <w:rFonts w:ascii="Calibri" w:eastAsia="Calibri" w:hAnsi="Calibri" w:cs="Calibri"/>
        </w:rPr>
        <w:t>/</w:t>
      </w:r>
      <w:r>
        <w:t>或基金托管人按照当时有效的法律法规或证监会的规定作为或不作为而造成的损失；</w:t>
      </w:r>
      <w:r>
        <w:rPr>
          <w:rFonts w:ascii="Calibri" w:eastAsia="Calibri" w:hAnsi="Calibri" w:cs="Calibri"/>
        </w:rPr>
        <w:t xml:space="preserve"> </w:t>
      </w:r>
    </w:p>
    <w:p w14:paraId="636F9724" w14:textId="77777777" w:rsidR="002C1873" w:rsidRDefault="00941ABA">
      <w:pPr>
        <w:numPr>
          <w:ilvl w:val="0"/>
          <w:numId w:val="110"/>
        </w:numPr>
        <w:spacing w:after="2" w:line="383" w:lineRule="auto"/>
        <w:ind w:right="1" w:firstLine="480"/>
      </w:pPr>
      <w:r>
        <w:t>基金管理人</w:t>
      </w:r>
      <w:r>
        <w:t>由于按照《基金合同》规定的投资原则而行使或不行使其投资权而造成的损失；</w:t>
      </w:r>
      <w:r>
        <w:rPr>
          <w:rFonts w:ascii="Calibri" w:eastAsia="Calibri" w:hAnsi="Calibri" w:cs="Calibri"/>
        </w:rPr>
        <w:t xml:space="preserve"> </w:t>
      </w:r>
    </w:p>
    <w:p w14:paraId="4B062036" w14:textId="77777777" w:rsidR="002C1873" w:rsidRDefault="00941ABA">
      <w:pPr>
        <w:numPr>
          <w:ilvl w:val="0"/>
          <w:numId w:val="110"/>
        </w:numPr>
        <w:ind w:right="1" w:firstLine="480"/>
      </w:pPr>
      <w:r>
        <w:t>不可抗力。</w:t>
      </w:r>
      <w:r>
        <w:rPr>
          <w:rFonts w:ascii="Calibri" w:eastAsia="Calibri" w:hAnsi="Calibri" w:cs="Calibri"/>
        </w:rPr>
        <w:t xml:space="preserve"> </w:t>
      </w:r>
    </w:p>
    <w:p w14:paraId="450E932E" w14:textId="77777777" w:rsidR="002C1873" w:rsidRDefault="00941ABA">
      <w:pPr>
        <w:numPr>
          <w:ilvl w:val="0"/>
          <w:numId w:val="111"/>
        </w:numPr>
        <w:spacing w:after="29" w:line="360" w:lineRule="auto"/>
        <w:ind w:right="1"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Calibri" w:eastAsia="Calibri" w:hAnsi="Calibri" w:cs="Calibri"/>
        </w:rPr>
        <w:t xml:space="preserve">  </w:t>
      </w:r>
    </w:p>
    <w:p w14:paraId="5B312433" w14:textId="77777777" w:rsidR="002C1873" w:rsidRDefault="00941ABA">
      <w:pPr>
        <w:numPr>
          <w:ilvl w:val="0"/>
          <w:numId w:val="111"/>
        </w:numPr>
        <w:spacing w:line="360" w:lineRule="auto"/>
        <w:ind w:right="1" w:firstLine="480"/>
      </w:pPr>
      <w:r>
        <w:t>由于基金管理人、基金托管人不可控制的因素导致业务出现差错，基金管理人和基金托管人虽然已经采取必要、适当、合理的措施进行检</w:t>
      </w:r>
      <w:r>
        <w:t>查，但是未能发现错误的，由此造成基金财产或投资人损失，基金管理人和基金托管人免除赔偿责任。但是基金管理人和基金托管人应积极采取必要的措施消除或降低由此造成的影响。</w:t>
      </w:r>
      <w:r>
        <w:rPr>
          <w:rFonts w:ascii="Calibri" w:eastAsia="Calibri" w:hAnsi="Calibri" w:cs="Calibri"/>
        </w:rPr>
        <w:t xml:space="preserve"> </w:t>
      </w:r>
    </w:p>
    <w:p w14:paraId="0746A63A" w14:textId="77777777" w:rsidR="002C1873" w:rsidRDefault="00941ABA">
      <w:pPr>
        <w:pStyle w:val="1"/>
        <w:spacing w:after="586"/>
        <w:ind w:left="247" w:right="479"/>
      </w:pPr>
      <w:bookmarkStart w:id="20" w:name="_Toc7454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C63AF8D" w14:textId="77777777" w:rsidR="002C1873" w:rsidRDefault="00941ABA">
      <w:pPr>
        <w:spacing w:after="30" w:line="360" w:lineRule="auto"/>
        <w:ind w:left="-15" w:right="1" w:firstLine="480"/>
      </w:pPr>
      <w:r>
        <w:t>各方当事人同意，因《基金合同》而产生的或与《基金合同》有关的一切争议，如经友好协商未能解决的，应提交上海国际经济贸易仲裁委员会，</w:t>
      </w:r>
      <w:r>
        <w:t>根据该会当时有效的仲裁规则进行仲裁，仲裁地点为上海市，仲裁裁决是终局性的并对相关各方均有约束力，除非仲裁裁决另有决定，仲裁费用由败诉方承担。</w:t>
      </w:r>
      <w:r>
        <w:rPr>
          <w:rFonts w:ascii="Calibri" w:eastAsia="Calibri" w:hAnsi="Calibri" w:cs="Calibri"/>
        </w:rPr>
        <w:t xml:space="preserve"> </w:t>
      </w:r>
    </w:p>
    <w:p w14:paraId="57527BB4" w14:textId="77777777" w:rsidR="002C1873" w:rsidRDefault="00941ABA">
      <w:pPr>
        <w:spacing w:after="15" w:line="371" w:lineRule="auto"/>
        <w:ind w:left="-15" w:right="229" w:firstLine="470"/>
        <w:jc w:val="both"/>
      </w:pPr>
      <w:r>
        <w:t>争议处理期间，基金管理人和基金托管人应恪守基金管理人和基金托管人职责，继续忠实、勤勉、尽责地履行《基金合同》规定的义务，维护基金份额持有人的合法权益。</w:t>
      </w:r>
      <w:r>
        <w:rPr>
          <w:rFonts w:ascii="Calibri" w:eastAsia="Calibri" w:hAnsi="Calibri" w:cs="Calibri"/>
        </w:rPr>
        <w:t xml:space="preserve"> </w:t>
      </w:r>
    </w:p>
    <w:p w14:paraId="12608D2C" w14:textId="77777777" w:rsidR="002C1873" w:rsidRDefault="00941ABA">
      <w:pPr>
        <w:spacing w:after="25" w:line="360" w:lineRule="auto"/>
        <w:ind w:left="-15" w:right="1" w:firstLine="480"/>
      </w:pPr>
      <w:r>
        <w:t>《基金合同》受中国法律（仅为《基金合同》之目的，不包括香港、澳门特别行政区及台湾地区法律）管辖。</w:t>
      </w:r>
      <w:r>
        <w:rPr>
          <w:rFonts w:ascii="Calibri" w:eastAsia="Calibri" w:hAnsi="Calibri" w:cs="Calibri"/>
        </w:rPr>
        <w:t xml:space="preserve"> </w:t>
      </w:r>
    </w:p>
    <w:p w14:paraId="1D14903A" w14:textId="77777777" w:rsidR="002C1873" w:rsidRDefault="00941ABA">
      <w:pPr>
        <w:spacing w:after="0"/>
        <w:ind w:left="480" w:firstLine="0"/>
      </w:pPr>
      <w:r>
        <w:rPr>
          <w:rFonts w:ascii="Calibri" w:eastAsia="Calibri" w:hAnsi="Calibri" w:cs="Calibri"/>
        </w:rPr>
        <w:t xml:space="preserve"> </w:t>
      </w:r>
      <w:r>
        <w:br w:type="page"/>
      </w:r>
    </w:p>
    <w:p w14:paraId="38EDC03C" w14:textId="77777777" w:rsidR="002C1873" w:rsidRDefault="00941ABA">
      <w:pPr>
        <w:pStyle w:val="1"/>
        <w:spacing w:after="586"/>
        <w:ind w:left="247" w:right="477"/>
      </w:pPr>
      <w:bookmarkStart w:id="21" w:name="_Toc7454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3F49C5C" w14:textId="77777777" w:rsidR="002C1873" w:rsidRDefault="00941ABA">
      <w:pPr>
        <w:spacing w:after="158"/>
        <w:ind w:left="250" w:right="627"/>
        <w:jc w:val="center"/>
      </w:pPr>
      <w:r>
        <w:t>《</w:t>
      </w:r>
      <w:r>
        <w:t>基金合同》是约定基金合同当事人之间权利义务关系的法律文件。</w:t>
      </w:r>
      <w:r>
        <w:rPr>
          <w:rFonts w:ascii="Calibri" w:eastAsia="Calibri" w:hAnsi="Calibri" w:cs="Calibri"/>
        </w:rPr>
        <w:t xml:space="preserve"> </w:t>
      </w:r>
    </w:p>
    <w:p w14:paraId="2A1F31BE" w14:textId="77777777" w:rsidR="002C1873" w:rsidRDefault="00941ABA">
      <w:pPr>
        <w:numPr>
          <w:ilvl w:val="0"/>
          <w:numId w:val="112"/>
        </w:numPr>
        <w:spacing w:after="0" w:line="371" w:lineRule="auto"/>
        <w:ind w:right="1" w:firstLine="480"/>
      </w:pPr>
      <w:r>
        <w:t>《基金合同》经基金管理人、基金托管人双方盖章以及双方法定代表人或授权代表签字或盖章。本基金合同由《广发资管盛世精选混合型集合资产管理计划资产管理合同》修订而成。自</w:t>
      </w:r>
      <w:r>
        <w:t>2025</w:t>
      </w:r>
      <w:r>
        <w:t>年</w:t>
      </w:r>
      <w:r>
        <w:t>12</w:t>
      </w:r>
      <w:r>
        <w:t>月</w:t>
      </w:r>
      <w:r>
        <w:t>26</w:t>
      </w:r>
      <w:r>
        <w:t>日起，本基金合同生效，原</w:t>
      </w:r>
    </w:p>
    <w:p w14:paraId="09C401F8" w14:textId="77777777" w:rsidR="002C1873" w:rsidRDefault="00941ABA">
      <w:pPr>
        <w:spacing w:after="131"/>
        <w:ind w:left="-5" w:right="1"/>
      </w:pPr>
      <w:r>
        <w:t>《广发资管盛世精选混合型集合资产管理计划资产管理合同》失效。</w:t>
      </w:r>
      <w:r>
        <w:t xml:space="preserve"> </w:t>
      </w:r>
    </w:p>
    <w:p w14:paraId="3F8C468F" w14:textId="77777777" w:rsidR="002C1873" w:rsidRDefault="00941ABA">
      <w:pPr>
        <w:numPr>
          <w:ilvl w:val="0"/>
          <w:numId w:val="112"/>
        </w:numPr>
        <w:spacing w:after="0" w:line="384" w:lineRule="auto"/>
        <w:ind w:right="1" w:firstLine="480"/>
      </w:pPr>
      <w:r>
        <w:t>《基金合同》的有效期自其生效之日起至基金财产清算结果报中国证监会备案后公告之日止。</w:t>
      </w:r>
      <w:r>
        <w:rPr>
          <w:rFonts w:ascii="Calibri" w:eastAsia="Calibri" w:hAnsi="Calibri" w:cs="Calibri"/>
        </w:rPr>
        <w:t xml:space="preserve"> </w:t>
      </w:r>
    </w:p>
    <w:p w14:paraId="037BB006" w14:textId="77777777" w:rsidR="002C1873" w:rsidRDefault="00941ABA">
      <w:pPr>
        <w:numPr>
          <w:ilvl w:val="0"/>
          <w:numId w:val="112"/>
        </w:numPr>
        <w:spacing w:after="0" w:line="383" w:lineRule="auto"/>
        <w:ind w:right="1" w:firstLine="480"/>
      </w:pPr>
      <w:r>
        <w:t>《基金合同》自生效之日起对包括基金管理人、基金托管人和基金份额持有人在内的《基金合同》各方当</w:t>
      </w:r>
      <w:r>
        <w:t>事人具有同等的法律约束力。</w:t>
      </w:r>
      <w:r>
        <w:rPr>
          <w:rFonts w:ascii="Calibri" w:eastAsia="Calibri" w:hAnsi="Calibri" w:cs="Calibri"/>
        </w:rPr>
        <w:t xml:space="preserve"> </w:t>
      </w:r>
    </w:p>
    <w:p w14:paraId="3B1C8203" w14:textId="77777777" w:rsidR="002C1873" w:rsidRDefault="00941ABA">
      <w:pPr>
        <w:numPr>
          <w:ilvl w:val="0"/>
          <w:numId w:val="112"/>
        </w:numPr>
        <w:spacing w:after="0" w:line="383" w:lineRule="auto"/>
        <w:ind w:right="1" w:firstLine="480"/>
      </w:pPr>
      <w:r>
        <w:t>《基金合同》正本一式三份，除上报有关监管机构一式一份外，基金管理人、基金托管人各持有一份，每份具有同等的法律效力。</w:t>
      </w:r>
      <w:r>
        <w:rPr>
          <w:rFonts w:ascii="Calibri" w:eastAsia="Calibri" w:hAnsi="Calibri" w:cs="Calibri"/>
        </w:rPr>
        <w:t xml:space="preserve"> </w:t>
      </w:r>
    </w:p>
    <w:p w14:paraId="4FB490E5" w14:textId="77777777" w:rsidR="002C1873" w:rsidRDefault="00941ABA">
      <w:pPr>
        <w:numPr>
          <w:ilvl w:val="0"/>
          <w:numId w:val="112"/>
        </w:numPr>
        <w:spacing w:after="161"/>
        <w:ind w:right="1" w:firstLine="480"/>
      </w:pPr>
      <w:r>
        <w:t>《基金合同》存放在基金管理人、基金托管人和基金销售机构的住所，</w:t>
      </w:r>
    </w:p>
    <w:p w14:paraId="5D2778EE" w14:textId="77777777" w:rsidR="002C1873" w:rsidRDefault="00941ABA">
      <w:pPr>
        <w:spacing w:after="1" w:line="360" w:lineRule="auto"/>
        <w:ind w:left="-5" w:right="1"/>
      </w:pPr>
      <w:r>
        <w:t>投资者可在办公时间查阅。在支付工本费后，可在合理时间内取得上述文件的复制件或复印件。</w:t>
      </w:r>
      <w:r>
        <w:t xml:space="preserve"> </w:t>
      </w:r>
    </w:p>
    <w:p w14:paraId="4E573733" w14:textId="77777777" w:rsidR="002C1873" w:rsidRDefault="00941ABA">
      <w:pPr>
        <w:ind w:left="490" w:right="1"/>
      </w:pPr>
      <w:r>
        <w:t>基金管理人和基金托管人保证文本的内容与公告的内容完全一致。</w:t>
      </w:r>
      <w:r>
        <w:rPr>
          <w:rFonts w:ascii="Calibri" w:eastAsia="Calibri" w:hAnsi="Calibri" w:cs="Calibri"/>
        </w:rPr>
        <w:t xml:space="preserve"> </w:t>
      </w:r>
    </w:p>
    <w:p w14:paraId="02ED7938" w14:textId="77777777" w:rsidR="002C1873" w:rsidRDefault="00941ABA">
      <w:pPr>
        <w:pStyle w:val="1"/>
        <w:ind w:left="247" w:right="480"/>
      </w:pPr>
      <w:bookmarkStart w:id="22" w:name="_Toc7454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B501D14" w14:textId="77777777" w:rsidR="002C1873" w:rsidRDefault="00941ABA">
      <w:pPr>
        <w:spacing w:after="131"/>
        <w:ind w:left="480" w:firstLine="0"/>
      </w:pPr>
      <w:r>
        <w:t xml:space="preserve"> </w:t>
      </w:r>
    </w:p>
    <w:p w14:paraId="7B7869E5" w14:textId="77777777" w:rsidR="002C1873" w:rsidRDefault="00941ABA">
      <w:pPr>
        <w:spacing w:after="0" w:line="360" w:lineRule="auto"/>
        <w:ind w:left="-15" w:right="1" w:firstLine="480"/>
      </w:pPr>
      <w:r>
        <w:t>《</w:t>
      </w:r>
      <w:r>
        <w:t>基金合同》如有未尽事宜，由《基金合同》当事人各方按有关法律法规协商解决。</w:t>
      </w:r>
      <w:r>
        <w:t xml:space="preserve"> </w:t>
      </w:r>
    </w:p>
    <w:p w14:paraId="55838108" w14:textId="77777777" w:rsidR="002C1873" w:rsidRDefault="00941ABA">
      <w:pPr>
        <w:spacing w:after="116"/>
        <w:ind w:left="480" w:firstLine="0"/>
      </w:pPr>
      <w:r>
        <w:t xml:space="preserve"> </w:t>
      </w:r>
    </w:p>
    <w:p w14:paraId="30FA0013" w14:textId="77777777" w:rsidR="002C1873" w:rsidRDefault="00941ABA">
      <w:pPr>
        <w:spacing w:after="0"/>
        <w:ind w:left="0" w:right="192" w:firstLine="0"/>
        <w:jc w:val="right"/>
      </w:pPr>
      <w:r>
        <w:rPr>
          <w:rFonts w:ascii="Calibri" w:eastAsia="Calibri" w:hAnsi="Calibri" w:cs="Calibri"/>
          <w:sz w:val="21"/>
        </w:rPr>
        <w:t xml:space="preserve"> </w:t>
      </w:r>
      <w:r>
        <w:br w:type="page"/>
      </w:r>
    </w:p>
    <w:p w14:paraId="01E1AF86" w14:textId="77777777" w:rsidR="002C1873" w:rsidRDefault="00941ABA">
      <w:pPr>
        <w:pStyle w:val="1"/>
        <w:spacing w:after="0"/>
        <w:ind w:left="247" w:right="481"/>
      </w:pPr>
      <w:bookmarkStart w:id="23" w:name="_Toc7454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A175A42" w14:textId="77777777" w:rsidR="002C1873" w:rsidRDefault="00941ABA">
      <w:pPr>
        <w:spacing w:after="146"/>
        <w:ind w:left="0" w:firstLine="0"/>
      </w:pPr>
      <w:r>
        <w:rPr>
          <w:rFonts w:ascii="Calibri" w:eastAsia="Calibri" w:hAnsi="Calibri" w:cs="Calibri"/>
          <w:sz w:val="21"/>
        </w:rPr>
        <w:t xml:space="preserve"> </w:t>
      </w:r>
    </w:p>
    <w:p w14:paraId="7CEE60C1" w14:textId="77777777" w:rsidR="002C1873" w:rsidRDefault="00941ABA">
      <w:pPr>
        <w:spacing w:after="131"/>
        <w:ind w:left="492" w:right="1"/>
      </w:pPr>
      <w:r>
        <w:t>一、基金合同当事人及权利义务</w:t>
      </w:r>
      <w:r>
        <w:t xml:space="preserve"> </w:t>
      </w:r>
    </w:p>
    <w:p w14:paraId="6002C798" w14:textId="77777777" w:rsidR="002C1873" w:rsidRDefault="00941ABA">
      <w:pPr>
        <w:spacing w:after="128"/>
        <w:ind w:left="490" w:right="1"/>
      </w:pPr>
      <w:r>
        <w:t>（一）</w:t>
      </w:r>
      <w:r>
        <w:t xml:space="preserve"> </w:t>
      </w:r>
      <w:r>
        <w:t>基金管理人的权利与义务</w:t>
      </w:r>
      <w:r>
        <w:t xml:space="preserve"> </w:t>
      </w:r>
    </w:p>
    <w:p w14:paraId="65AFF93E" w14:textId="77777777" w:rsidR="002C1873" w:rsidRDefault="00941ABA">
      <w:pPr>
        <w:spacing w:after="0" w:line="360" w:lineRule="auto"/>
        <w:ind w:left="-15" w:right="1" w:firstLine="480"/>
      </w:pPr>
      <w:r>
        <w:t>1</w:t>
      </w:r>
      <w:r>
        <w:t>、根据《基金法》、《运作办法》及其他有关规定，基金管理人的权利包括但不限于：</w:t>
      </w:r>
      <w:r>
        <w:t xml:space="preserve"> </w:t>
      </w:r>
    </w:p>
    <w:p w14:paraId="2AF9B65C" w14:textId="77777777" w:rsidR="002C1873" w:rsidRDefault="00941ABA">
      <w:pPr>
        <w:numPr>
          <w:ilvl w:val="0"/>
          <w:numId w:val="113"/>
        </w:numPr>
        <w:spacing w:after="131"/>
        <w:ind w:right="1" w:firstLine="480"/>
      </w:pPr>
      <w:r>
        <w:t>依法募集资金；</w:t>
      </w:r>
      <w:r>
        <w:t xml:space="preserve"> </w:t>
      </w:r>
    </w:p>
    <w:p w14:paraId="48D5C468" w14:textId="77777777" w:rsidR="002C1873" w:rsidRDefault="00941ABA">
      <w:pPr>
        <w:numPr>
          <w:ilvl w:val="0"/>
          <w:numId w:val="113"/>
        </w:numPr>
        <w:spacing w:after="3" w:line="358" w:lineRule="auto"/>
        <w:ind w:right="1" w:firstLine="480"/>
      </w:pPr>
      <w:r>
        <w:t>自《基金合同》生效之日起，根据法律法规和《基金合同》独立运用并管理基金财产；</w:t>
      </w:r>
      <w:r>
        <w:t xml:space="preserve"> </w:t>
      </w:r>
    </w:p>
    <w:p w14:paraId="4BDCB394" w14:textId="77777777" w:rsidR="002C1873" w:rsidRDefault="00941ABA">
      <w:pPr>
        <w:numPr>
          <w:ilvl w:val="0"/>
          <w:numId w:val="113"/>
        </w:numPr>
        <w:spacing w:after="2" w:line="358" w:lineRule="auto"/>
        <w:ind w:right="1" w:firstLine="480"/>
      </w:pPr>
      <w:r>
        <w:t>依照《基金合同》收取基金管理费以及法律法规规定或中国证监会批准的其他费用；</w:t>
      </w:r>
      <w:r>
        <w:t xml:space="preserve"> </w:t>
      </w:r>
    </w:p>
    <w:p w14:paraId="6CE220E2" w14:textId="77777777" w:rsidR="002C1873" w:rsidRDefault="00941ABA">
      <w:pPr>
        <w:numPr>
          <w:ilvl w:val="0"/>
          <w:numId w:val="113"/>
        </w:numPr>
        <w:spacing w:after="131"/>
        <w:ind w:right="1" w:firstLine="480"/>
      </w:pPr>
      <w:r>
        <w:t>销售基金份额；</w:t>
      </w:r>
      <w:r>
        <w:t xml:space="preserve"> </w:t>
      </w:r>
    </w:p>
    <w:p w14:paraId="3A14826D" w14:textId="77777777" w:rsidR="002C1873" w:rsidRDefault="00941ABA">
      <w:pPr>
        <w:numPr>
          <w:ilvl w:val="0"/>
          <w:numId w:val="113"/>
        </w:numPr>
        <w:spacing w:after="128"/>
        <w:ind w:right="1" w:firstLine="480"/>
      </w:pPr>
      <w:r>
        <w:t>按照规定召集基金份额持有人大会；</w:t>
      </w:r>
      <w:r>
        <w:t xml:space="preserve"> </w:t>
      </w:r>
    </w:p>
    <w:p w14:paraId="3FDC610C" w14:textId="77777777" w:rsidR="002C1873" w:rsidRDefault="00941ABA">
      <w:pPr>
        <w:numPr>
          <w:ilvl w:val="0"/>
          <w:numId w:val="113"/>
        </w:numPr>
        <w:spacing w:after="1" w:line="359"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0483CDD9" w14:textId="77777777" w:rsidR="002C1873" w:rsidRDefault="00941ABA">
      <w:pPr>
        <w:numPr>
          <w:ilvl w:val="0"/>
          <w:numId w:val="113"/>
        </w:numPr>
        <w:spacing w:after="129"/>
        <w:ind w:right="1" w:firstLine="480"/>
      </w:pPr>
      <w:r>
        <w:t>在基金托管人更换时，提名新的基金托管人；</w:t>
      </w:r>
      <w:r>
        <w:t xml:space="preserve"> </w:t>
      </w:r>
    </w:p>
    <w:p w14:paraId="4F7CB20E" w14:textId="77777777" w:rsidR="002C1873" w:rsidRDefault="00941ABA">
      <w:pPr>
        <w:numPr>
          <w:ilvl w:val="0"/>
          <w:numId w:val="113"/>
        </w:numPr>
        <w:spacing w:after="0" w:line="360" w:lineRule="auto"/>
        <w:ind w:right="1" w:firstLine="480"/>
      </w:pPr>
      <w:r>
        <w:t>选择、更换基金销售机构，对基金销售机构的相关行为进行监督和处理；</w:t>
      </w:r>
      <w:r>
        <w:t xml:space="preserve">  </w:t>
      </w:r>
    </w:p>
    <w:p w14:paraId="7DC7B413" w14:textId="77777777" w:rsidR="002C1873" w:rsidRDefault="00941ABA">
      <w:pPr>
        <w:numPr>
          <w:ilvl w:val="0"/>
          <w:numId w:val="113"/>
        </w:numPr>
        <w:spacing w:after="0" w:line="360" w:lineRule="auto"/>
        <w:ind w:right="1" w:firstLine="480"/>
      </w:pPr>
      <w:r>
        <w:t>担任或委托其他符合条件的机构担任基金登记机构办理基金登记业务并获得《基金合同》规定的费用；</w:t>
      </w:r>
      <w:r>
        <w:t xml:space="preserve">  </w:t>
      </w:r>
    </w:p>
    <w:p w14:paraId="715439CE" w14:textId="77777777" w:rsidR="002C1873" w:rsidRDefault="00941ABA">
      <w:pPr>
        <w:numPr>
          <w:ilvl w:val="0"/>
          <w:numId w:val="113"/>
        </w:numPr>
        <w:spacing w:after="131"/>
        <w:ind w:right="1" w:firstLine="480"/>
      </w:pPr>
      <w:r>
        <w:t>依据《基金合同》及有关法律规定决定基金收益的分配方案；</w:t>
      </w:r>
      <w:r>
        <w:t xml:space="preserve"> </w:t>
      </w:r>
    </w:p>
    <w:p w14:paraId="473A8C3F" w14:textId="77777777" w:rsidR="002C1873" w:rsidRDefault="00941ABA">
      <w:pPr>
        <w:numPr>
          <w:ilvl w:val="0"/>
          <w:numId w:val="113"/>
        </w:numPr>
        <w:spacing w:after="2" w:line="358" w:lineRule="auto"/>
        <w:ind w:right="1" w:firstLine="480"/>
      </w:pPr>
      <w:r>
        <w:t>在《基金合同》约定的范围内，拒绝或暂停受理申购、赎回或转换申请；</w:t>
      </w:r>
      <w:r>
        <w:t xml:space="preserve">  </w:t>
      </w:r>
    </w:p>
    <w:p w14:paraId="2C2322D5" w14:textId="77777777" w:rsidR="002C1873" w:rsidRDefault="00941ABA">
      <w:pPr>
        <w:numPr>
          <w:ilvl w:val="0"/>
          <w:numId w:val="113"/>
        </w:numPr>
        <w:spacing w:after="2" w:line="358" w:lineRule="auto"/>
        <w:ind w:right="1" w:firstLine="480"/>
      </w:pPr>
      <w:r>
        <w:t>依照法律法规为基金的利益对被投资公司行使股东权利，为基金的利益行使因基金财产投资于证券所产生的权利；</w:t>
      </w:r>
      <w:r>
        <w:t xml:space="preserve"> </w:t>
      </w:r>
    </w:p>
    <w:p w14:paraId="5AFC05F7" w14:textId="77777777" w:rsidR="002C1873" w:rsidRDefault="00941ABA">
      <w:pPr>
        <w:numPr>
          <w:ilvl w:val="0"/>
          <w:numId w:val="113"/>
        </w:numPr>
        <w:spacing w:after="128"/>
        <w:ind w:right="1" w:firstLine="480"/>
      </w:pPr>
      <w:r>
        <w:t>在法律法规允许的前提下，为基金的利益依法为基金进行融资；</w:t>
      </w:r>
      <w:r>
        <w:t xml:space="preserve">  </w:t>
      </w:r>
    </w:p>
    <w:p w14:paraId="117DC49A" w14:textId="77777777" w:rsidR="002C1873" w:rsidRDefault="00941ABA">
      <w:pPr>
        <w:numPr>
          <w:ilvl w:val="0"/>
          <w:numId w:val="113"/>
        </w:numPr>
        <w:spacing w:after="0" w:line="360" w:lineRule="auto"/>
        <w:ind w:right="1" w:firstLine="480"/>
      </w:pPr>
      <w:r>
        <w:t>以基金管理人的名义，代表基金份额持有人的利益行使诉讼权利或者实施其他法律行为；</w:t>
      </w:r>
      <w:r>
        <w:t xml:space="preserve">  </w:t>
      </w:r>
    </w:p>
    <w:p w14:paraId="20EC02B1" w14:textId="77777777" w:rsidR="002C1873" w:rsidRDefault="00941ABA">
      <w:pPr>
        <w:numPr>
          <w:ilvl w:val="0"/>
          <w:numId w:val="113"/>
        </w:numPr>
        <w:spacing w:after="131"/>
        <w:ind w:right="1" w:firstLine="480"/>
      </w:pPr>
      <w:r>
        <w:t>选择、更换律师事务所、会计师事务所、证券经纪商或其他为基金提供服务的外部机构；</w:t>
      </w:r>
      <w:r>
        <w:t xml:space="preserve">  </w:t>
      </w:r>
    </w:p>
    <w:p w14:paraId="1930035D" w14:textId="77777777" w:rsidR="002C1873" w:rsidRDefault="00941ABA">
      <w:pPr>
        <w:numPr>
          <w:ilvl w:val="0"/>
          <w:numId w:val="113"/>
        </w:numPr>
        <w:spacing w:after="2" w:line="358" w:lineRule="auto"/>
        <w:ind w:right="1" w:firstLine="480"/>
      </w:pPr>
      <w:r>
        <w:t>在符合有关法律、法规的前提下，制订和调整有关基金申购、赎回、转换和非交易过户的业务规则；</w:t>
      </w:r>
      <w:r>
        <w:t xml:space="preserve"> </w:t>
      </w:r>
    </w:p>
    <w:p w14:paraId="61FDD010" w14:textId="77777777" w:rsidR="002C1873" w:rsidRDefault="00941ABA">
      <w:pPr>
        <w:numPr>
          <w:ilvl w:val="0"/>
          <w:numId w:val="113"/>
        </w:numPr>
        <w:spacing w:after="128"/>
        <w:ind w:right="1" w:firstLine="480"/>
      </w:pPr>
      <w:r>
        <w:t>法律法规、中国证监会规定以及《基金合同》约定的其他权利。</w:t>
      </w:r>
      <w:r>
        <w:t xml:space="preserve"> </w:t>
      </w:r>
    </w:p>
    <w:p w14:paraId="6123E860" w14:textId="77777777" w:rsidR="002C1873" w:rsidRDefault="00941ABA">
      <w:pPr>
        <w:spacing w:after="0" w:line="360" w:lineRule="auto"/>
        <w:ind w:left="-15" w:right="1" w:firstLine="480"/>
      </w:pPr>
      <w:r>
        <w:t>2</w:t>
      </w:r>
      <w:r>
        <w:t>、根据《基金法》、《运作办法》及其他有关规定，基金管理人的义务包括但不限于：</w:t>
      </w:r>
      <w:r>
        <w:t xml:space="preserve"> </w:t>
      </w:r>
    </w:p>
    <w:p w14:paraId="3996A0AA" w14:textId="77777777" w:rsidR="002C1873" w:rsidRDefault="00941ABA">
      <w:pPr>
        <w:numPr>
          <w:ilvl w:val="0"/>
          <w:numId w:val="114"/>
        </w:numPr>
        <w:spacing w:after="0" w:line="360" w:lineRule="auto"/>
        <w:ind w:right="1" w:firstLine="480"/>
      </w:pPr>
      <w:r>
        <w:t>依法募集资金，办理或者委托经中国证监会认定的其他机构代为办理份额的申购、赎回和登记事宜；</w:t>
      </w:r>
      <w:r>
        <w:t xml:space="preserve"> </w:t>
      </w:r>
    </w:p>
    <w:p w14:paraId="629E61E9" w14:textId="77777777" w:rsidR="002C1873" w:rsidRDefault="00941ABA">
      <w:pPr>
        <w:numPr>
          <w:ilvl w:val="0"/>
          <w:numId w:val="114"/>
        </w:numPr>
        <w:spacing w:after="131"/>
        <w:ind w:right="1" w:firstLine="480"/>
      </w:pPr>
      <w:r>
        <w:t>办理基金备案手续；</w:t>
      </w:r>
      <w:r>
        <w:t xml:space="preserve"> </w:t>
      </w:r>
    </w:p>
    <w:p w14:paraId="711F24C6" w14:textId="77777777" w:rsidR="002C1873" w:rsidRDefault="00941ABA">
      <w:pPr>
        <w:numPr>
          <w:ilvl w:val="0"/>
          <w:numId w:val="114"/>
        </w:numPr>
        <w:spacing w:after="2" w:line="358" w:lineRule="auto"/>
        <w:ind w:right="1" w:firstLine="480"/>
      </w:pPr>
      <w:r>
        <w:t>自《基金合同》生效之日起，以诚实信用、谨慎勤勉的原则管理和运用基金财产；</w:t>
      </w:r>
      <w:r>
        <w:t xml:space="preserve"> </w:t>
      </w:r>
    </w:p>
    <w:p w14:paraId="52D2A6CE" w14:textId="77777777" w:rsidR="002C1873" w:rsidRDefault="00941ABA">
      <w:pPr>
        <w:numPr>
          <w:ilvl w:val="0"/>
          <w:numId w:val="114"/>
        </w:numPr>
        <w:spacing w:after="2" w:line="358" w:lineRule="auto"/>
        <w:ind w:right="1" w:firstLine="480"/>
      </w:pPr>
      <w:r>
        <w:t>配备足够的具有专业资格的人员进行基金投资分析、决策，以专业化的经营方式管理和运作基金财产；</w:t>
      </w:r>
      <w:r>
        <w:t xml:space="preserve"> </w:t>
      </w:r>
    </w:p>
    <w:p w14:paraId="765615CF" w14:textId="77777777" w:rsidR="002C1873" w:rsidRDefault="00941ABA">
      <w:pPr>
        <w:numPr>
          <w:ilvl w:val="0"/>
          <w:numId w:val="114"/>
        </w:numPr>
        <w:spacing w:after="1" w:line="359" w:lineRule="auto"/>
        <w:ind w:right="1"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5F8F9265" w14:textId="77777777" w:rsidR="002C1873" w:rsidRDefault="00941ABA">
      <w:pPr>
        <w:numPr>
          <w:ilvl w:val="0"/>
          <w:numId w:val="114"/>
        </w:numPr>
        <w:spacing w:after="2" w:line="358" w:lineRule="auto"/>
        <w:ind w:right="1" w:firstLine="480"/>
      </w:pPr>
      <w:r>
        <w:t>除依据《基金法》、《基金合同》及其他有关规定外，不得利用基金财产为自己及任何第三人谋取利益，不得委托第三人运作基金财产；</w:t>
      </w:r>
      <w:r>
        <w:t xml:space="preserve"> </w:t>
      </w:r>
    </w:p>
    <w:p w14:paraId="21F0119F" w14:textId="77777777" w:rsidR="002C1873" w:rsidRDefault="00941ABA">
      <w:pPr>
        <w:numPr>
          <w:ilvl w:val="0"/>
          <w:numId w:val="114"/>
        </w:numPr>
        <w:spacing w:after="128"/>
        <w:ind w:right="1" w:firstLine="480"/>
      </w:pPr>
      <w:r>
        <w:t>依法接受基金托管人的监督；</w:t>
      </w:r>
      <w:r>
        <w:t xml:space="preserve"> </w:t>
      </w:r>
    </w:p>
    <w:p w14:paraId="11E0CDF1" w14:textId="77777777" w:rsidR="002C1873" w:rsidRDefault="00941ABA">
      <w:pPr>
        <w:numPr>
          <w:ilvl w:val="0"/>
          <w:numId w:val="114"/>
        </w:numPr>
        <w:spacing w:after="1" w:line="359" w:lineRule="auto"/>
        <w:ind w:right="1" w:firstLine="480"/>
      </w:pPr>
      <w:r>
        <w:t>采取适当合理的措施使计算基金份额申购、赎回和注销价格的方法符合《基金合同》等法律文件的规定，按有关规</w:t>
      </w:r>
      <w:r>
        <w:t>定计算并公告基金净值信息，确定基金份额申购、赎回的价格；</w:t>
      </w:r>
      <w:r>
        <w:t xml:space="preserve"> </w:t>
      </w:r>
    </w:p>
    <w:p w14:paraId="78494D78" w14:textId="77777777" w:rsidR="002C1873" w:rsidRDefault="00941ABA">
      <w:pPr>
        <w:numPr>
          <w:ilvl w:val="0"/>
          <w:numId w:val="114"/>
        </w:numPr>
        <w:spacing w:after="128"/>
        <w:ind w:right="1" w:firstLine="480"/>
      </w:pPr>
      <w:r>
        <w:t>进行基金会计核算并编制基金财务会计报告；</w:t>
      </w:r>
      <w:r>
        <w:t xml:space="preserve"> </w:t>
      </w:r>
    </w:p>
    <w:p w14:paraId="2F2DFA44" w14:textId="77777777" w:rsidR="002C1873" w:rsidRDefault="00941ABA">
      <w:pPr>
        <w:numPr>
          <w:ilvl w:val="0"/>
          <w:numId w:val="114"/>
        </w:numPr>
        <w:spacing w:after="131"/>
        <w:ind w:right="1" w:firstLine="480"/>
      </w:pPr>
      <w:r>
        <w:t>编制季度、中期和年度报告；</w:t>
      </w:r>
      <w:r>
        <w:t xml:space="preserve"> </w:t>
      </w:r>
    </w:p>
    <w:p w14:paraId="11E6DE58" w14:textId="77777777" w:rsidR="002C1873" w:rsidRDefault="00941ABA">
      <w:pPr>
        <w:numPr>
          <w:ilvl w:val="0"/>
          <w:numId w:val="114"/>
        </w:numPr>
        <w:spacing w:after="2" w:line="358" w:lineRule="auto"/>
        <w:ind w:right="1" w:firstLine="480"/>
      </w:pPr>
      <w:r>
        <w:t>严格按照《基金法》、《基金合同》及其他有关规定，履行信息披露及报告义务；</w:t>
      </w:r>
      <w:r>
        <w:t xml:space="preserve"> </w:t>
      </w:r>
    </w:p>
    <w:p w14:paraId="60EC8F10" w14:textId="77777777" w:rsidR="002C1873" w:rsidRDefault="00941ABA">
      <w:pPr>
        <w:numPr>
          <w:ilvl w:val="0"/>
          <w:numId w:val="114"/>
        </w:numPr>
        <w:spacing w:after="0" w:line="358" w:lineRule="auto"/>
        <w:ind w:right="1"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t>13</w:t>
      </w:r>
      <w:r>
        <w:t>）按《基金合同》的约定确定基金收益分配方案，及时向基金</w:t>
      </w:r>
      <w:r>
        <w:t>份额持有人分配基金收益；</w:t>
      </w:r>
      <w:r>
        <w:t xml:space="preserve"> </w:t>
      </w:r>
    </w:p>
    <w:p w14:paraId="6E394262" w14:textId="77777777" w:rsidR="002C1873" w:rsidRDefault="00941ABA">
      <w:pPr>
        <w:numPr>
          <w:ilvl w:val="0"/>
          <w:numId w:val="115"/>
        </w:numPr>
        <w:spacing w:after="131"/>
        <w:ind w:right="1" w:firstLine="480"/>
      </w:pPr>
      <w:r>
        <w:t>按规定受理申购与赎回申请，及时、足额支付赎回款项；</w:t>
      </w:r>
      <w:r>
        <w:t xml:space="preserve"> </w:t>
      </w:r>
    </w:p>
    <w:p w14:paraId="25B4A72F" w14:textId="77777777" w:rsidR="002C1873" w:rsidRDefault="00941ABA">
      <w:pPr>
        <w:numPr>
          <w:ilvl w:val="0"/>
          <w:numId w:val="115"/>
        </w:numPr>
        <w:spacing w:after="2" w:line="358" w:lineRule="auto"/>
        <w:ind w:right="1" w:firstLine="480"/>
      </w:pPr>
      <w:r>
        <w:t>依据《基金法》、《基金合同》及其他有关规定召集基金份额持有人大会或配合基金托管人、基金份额持有人依法召集基金份额持有人大会；</w:t>
      </w:r>
      <w:r>
        <w:t xml:space="preserve"> </w:t>
      </w:r>
    </w:p>
    <w:p w14:paraId="1E7E7A09" w14:textId="77777777" w:rsidR="002C1873" w:rsidRDefault="00941ABA">
      <w:pPr>
        <w:numPr>
          <w:ilvl w:val="0"/>
          <w:numId w:val="115"/>
        </w:numPr>
        <w:spacing w:after="2" w:line="358" w:lineRule="auto"/>
        <w:ind w:right="1" w:firstLine="480"/>
      </w:pPr>
      <w:r>
        <w:t>按规定保存基金财产管理业务活动的会计账册、报表、记录和其他相关资料</w:t>
      </w:r>
      <w:r>
        <w:t>20</w:t>
      </w:r>
      <w:r>
        <w:t>年以上；</w:t>
      </w:r>
      <w:r>
        <w:t xml:space="preserve"> </w:t>
      </w:r>
    </w:p>
    <w:p w14:paraId="751C7B71" w14:textId="77777777" w:rsidR="002C1873" w:rsidRDefault="00941ABA">
      <w:pPr>
        <w:numPr>
          <w:ilvl w:val="0"/>
          <w:numId w:val="115"/>
        </w:numPr>
        <w:spacing w:after="0" w:line="35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60B88586" w14:textId="77777777" w:rsidR="002C1873" w:rsidRDefault="00941ABA">
      <w:pPr>
        <w:numPr>
          <w:ilvl w:val="0"/>
          <w:numId w:val="115"/>
        </w:numPr>
        <w:spacing w:after="0" w:line="360" w:lineRule="auto"/>
        <w:ind w:right="1" w:firstLine="480"/>
      </w:pPr>
      <w:r>
        <w:t>组织并参加基金财产清算小组，参与基金财产的保管、清理、估价、变现和分配；</w:t>
      </w:r>
      <w:r>
        <w:t xml:space="preserve"> </w:t>
      </w:r>
    </w:p>
    <w:p w14:paraId="21E7600A" w14:textId="77777777" w:rsidR="002C1873" w:rsidRDefault="00941ABA">
      <w:pPr>
        <w:numPr>
          <w:ilvl w:val="0"/>
          <w:numId w:val="115"/>
        </w:numPr>
        <w:spacing w:after="0" w:line="360" w:lineRule="auto"/>
        <w:ind w:right="1" w:firstLine="480"/>
      </w:pPr>
      <w:r>
        <w:t>面临解散、依法被撤销或者被依法宣告破产时，及时报告中国证监会并通知基金托管人；</w:t>
      </w:r>
      <w:r>
        <w:t xml:space="preserve"> </w:t>
      </w:r>
    </w:p>
    <w:p w14:paraId="445C2ADC" w14:textId="77777777" w:rsidR="002C1873" w:rsidRDefault="00941ABA">
      <w:pPr>
        <w:numPr>
          <w:ilvl w:val="0"/>
          <w:numId w:val="115"/>
        </w:numPr>
        <w:spacing w:after="0" w:line="360" w:lineRule="auto"/>
        <w:ind w:right="1" w:firstLine="480"/>
      </w:pPr>
      <w:r>
        <w:t>因违反《基金合同》导致基金财产的损失或损害基金份额持有人合法权益时，应当承担赔偿责任，其赔偿责任不因其退任而免除；</w:t>
      </w:r>
      <w:r>
        <w:t xml:space="preserve"> </w:t>
      </w:r>
    </w:p>
    <w:p w14:paraId="1EE521DA" w14:textId="77777777" w:rsidR="002C1873" w:rsidRDefault="00941ABA">
      <w:pPr>
        <w:numPr>
          <w:ilvl w:val="0"/>
          <w:numId w:val="115"/>
        </w:numPr>
        <w:spacing w:after="0" w:line="359" w:lineRule="auto"/>
        <w:ind w:right="1" w:firstLine="480"/>
      </w:pPr>
      <w:r>
        <w:t>监督基金托管人按法律法规和《基金合同》规定履行</w:t>
      </w:r>
      <w:r>
        <w:t>自己的义务，基金托管人违反《基金合同》造成基金财产损失时，基金管理人应为基金份额持有人利益向基金托管人追偿；</w:t>
      </w:r>
      <w:r>
        <w:t xml:space="preserve"> </w:t>
      </w:r>
    </w:p>
    <w:p w14:paraId="57505933" w14:textId="77777777" w:rsidR="002C1873" w:rsidRDefault="00941ABA">
      <w:pPr>
        <w:numPr>
          <w:ilvl w:val="0"/>
          <w:numId w:val="115"/>
        </w:numPr>
        <w:spacing w:after="0" w:line="360" w:lineRule="auto"/>
        <w:ind w:right="1" w:firstLine="480"/>
      </w:pPr>
      <w:r>
        <w:t>当基金管理人将其义务委托第三方处理时，应当对第三方处理有关基金事务的行为承担责任；</w:t>
      </w:r>
      <w:r>
        <w:t xml:space="preserve"> </w:t>
      </w:r>
    </w:p>
    <w:p w14:paraId="407ACB6D" w14:textId="77777777" w:rsidR="002C1873" w:rsidRDefault="00941ABA">
      <w:pPr>
        <w:numPr>
          <w:ilvl w:val="0"/>
          <w:numId w:val="115"/>
        </w:numPr>
        <w:spacing w:after="0" w:line="360" w:lineRule="auto"/>
        <w:ind w:right="1" w:firstLine="480"/>
      </w:pPr>
      <w:r>
        <w:t>以基金管理人名义，代表基金份额持有人利益行使诉讼权利或实施其他法律行为；</w:t>
      </w:r>
      <w:r>
        <w:t xml:space="preserve"> </w:t>
      </w:r>
    </w:p>
    <w:p w14:paraId="41DADC87" w14:textId="77777777" w:rsidR="002C1873" w:rsidRDefault="00941ABA">
      <w:pPr>
        <w:numPr>
          <w:ilvl w:val="0"/>
          <w:numId w:val="115"/>
        </w:numPr>
        <w:spacing w:after="131"/>
        <w:ind w:right="1" w:firstLine="480"/>
      </w:pPr>
      <w:r>
        <w:t>执行生效的基金份额持有人大会的决议；</w:t>
      </w:r>
      <w:r>
        <w:t xml:space="preserve"> </w:t>
      </w:r>
    </w:p>
    <w:p w14:paraId="044B0F46" w14:textId="77777777" w:rsidR="002C1873" w:rsidRDefault="00941ABA">
      <w:pPr>
        <w:numPr>
          <w:ilvl w:val="0"/>
          <w:numId w:val="115"/>
        </w:numPr>
        <w:spacing w:after="129"/>
        <w:ind w:right="1" w:firstLine="480"/>
      </w:pPr>
      <w:r>
        <w:t>建立并保存基金份额持有人名册；</w:t>
      </w:r>
      <w:r>
        <w:t xml:space="preserve"> </w:t>
      </w:r>
    </w:p>
    <w:p w14:paraId="4E9596F1" w14:textId="77777777" w:rsidR="002C1873" w:rsidRDefault="00941ABA">
      <w:pPr>
        <w:numPr>
          <w:ilvl w:val="0"/>
          <w:numId w:val="115"/>
        </w:numPr>
        <w:spacing w:after="131"/>
        <w:ind w:right="1" w:firstLine="480"/>
      </w:pPr>
      <w:r>
        <w:t>法律法规及中国证监会规定的和《基金合同》约定的其他义务。</w:t>
      </w:r>
      <w:r>
        <w:t xml:space="preserve"> </w:t>
      </w:r>
    </w:p>
    <w:p w14:paraId="5BCC8353" w14:textId="77777777" w:rsidR="002C1873" w:rsidRDefault="00941ABA">
      <w:pPr>
        <w:spacing w:after="128"/>
        <w:ind w:left="490" w:right="1"/>
      </w:pPr>
      <w:r>
        <w:t>（二）</w:t>
      </w:r>
      <w:r>
        <w:t xml:space="preserve"> </w:t>
      </w:r>
      <w:r>
        <w:t>基金托管人的权利与义务</w:t>
      </w:r>
      <w:r>
        <w:t xml:space="preserve"> </w:t>
      </w:r>
    </w:p>
    <w:p w14:paraId="4FD6F6F2" w14:textId="77777777" w:rsidR="002C1873" w:rsidRDefault="00941ABA">
      <w:pPr>
        <w:spacing w:after="0" w:line="360" w:lineRule="auto"/>
        <w:ind w:left="-15" w:right="1" w:firstLine="480"/>
      </w:pPr>
      <w:r>
        <w:t>1</w:t>
      </w:r>
      <w:r>
        <w:t>、根据《基金法》、《运作办法》及其他有关规定，基金托管人的权利包括但</w:t>
      </w:r>
      <w:r>
        <w:t>不限于：</w:t>
      </w:r>
      <w:r>
        <w:t xml:space="preserve"> </w:t>
      </w:r>
    </w:p>
    <w:p w14:paraId="04CC7C0F" w14:textId="77777777" w:rsidR="002C1873" w:rsidRDefault="00941ABA">
      <w:pPr>
        <w:numPr>
          <w:ilvl w:val="0"/>
          <w:numId w:val="116"/>
        </w:numPr>
        <w:spacing w:after="131"/>
        <w:ind w:right="1" w:firstLine="480"/>
      </w:pPr>
      <w:r>
        <w:t>自《基金合同》生效之日起，依法律法规和《基金合同》的规定安全保管基金财产；</w:t>
      </w:r>
      <w:r>
        <w:t xml:space="preserve"> </w:t>
      </w:r>
    </w:p>
    <w:p w14:paraId="33BFEC45" w14:textId="77777777" w:rsidR="002C1873" w:rsidRDefault="00941ABA">
      <w:pPr>
        <w:numPr>
          <w:ilvl w:val="0"/>
          <w:numId w:val="116"/>
        </w:numPr>
        <w:spacing w:after="2" w:line="358" w:lineRule="auto"/>
        <w:ind w:right="1" w:firstLine="480"/>
      </w:pPr>
      <w:r>
        <w:t>依《基金合同》约定获得基金托管费以及法律法规规定或监管部门批准的其他费用；</w:t>
      </w:r>
      <w:r>
        <w:t xml:space="preserve"> </w:t>
      </w:r>
    </w:p>
    <w:p w14:paraId="64D7DBF8" w14:textId="77777777" w:rsidR="002C1873" w:rsidRDefault="00941ABA">
      <w:pPr>
        <w:numPr>
          <w:ilvl w:val="0"/>
          <w:numId w:val="116"/>
        </w:numPr>
        <w:spacing w:after="0" w:line="35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481EAF2E" w14:textId="77777777" w:rsidR="002C1873" w:rsidRDefault="00941ABA">
      <w:pPr>
        <w:numPr>
          <w:ilvl w:val="0"/>
          <w:numId w:val="116"/>
        </w:numPr>
        <w:spacing w:after="0" w:line="360" w:lineRule="auto"/>
        <w:ind w:right="1" w:firstLine="480"/>
      </w:pPr>
      <w:r>
        <w:t>根据相关市场规则，为基金开设证券账户等投资所需账户、为基金办理证券交易资金清算；</w:t>
      </w:r>
      <w:r>
        <w:t xml:space="preserve"> </w:t>
      </w:r>
    </w:p>
    <w:p w14:paraId="5C335BBD" w14:textId="77777777" w:rsidR="002C1873" w:rsidRDefault="00941ABA">
      <w:pPr>
        <w:numPr>
          <w:ilvl w:val="0"/>
          <w:numId w:val="116"/>
        </w:numPr>
        <w:spacing w:after="131"/>
        <w:ind w:right="1" w:firstLine="480"/>
      </w:pPr>
      <w:r>
        <w:t>提议召开或召集基金份额持有人大会；</w:t>
      </w:r>
      <w:r>
        <w:t xml:space="preserve"> </w:t>
      </w:r>
    </w:p>
    <w:p w14:paraId="39534E4F" w14:textId="77777777" w:rsidR="002C1873" w:rsidRDefault="00941ABA">
      <w:pPr>
        <w:numPr>
          <w:ilvl w:val="0"/>
          <w:numId w:val="116"/>
        </w:numPr>
        <w:spacing w:after="128"/>
        <w:ind w:right="1" w:firstLine="480"/>
      </w:pPr>
      <w:r>
        <w:t>在基金管理人更换时，提名新的基金管理人；</w:t>
      </w:r>
      <w:r>
        <w:t xml:space="preserve"> </w:t>
      </w:r>
    </w:p>
    <w:p w14:paraId="4BEFEEB6" w14:textId="77777777" w:rsidR="002C1873" w:rsidRDefault="00941ABA">
      <w:pPr>
        <w:numPr>
          <w:ilvl w:val="0"/>
          <w:numId w:val="116"/>
        </w:numPr>
        <w:spacing w:after="131"/>
        <w:ind w:right="1" w:firstLine="480"/>
      </w:pPr>
      <w:r>
        <w:t>法律法规及中国证监会规定的和《基金合同》约定的其他权利。</w:t>
      </w:r>
      <w:r>
        <w:t xml:space="preserve"> </w:t>
      </w:r>
    </w:p>
    <w:p w14:paraId="4EA596EE" w14:textId="77777777" w:rsidR="002C1873" w:rsidRDefault="00941ABA">
      <w:pPr>
        <w:spacing w:after="2" w:line="358" w:lineRule="auto"/>
        <w:ind w:left="-15" w:right="1" w:firstLine="480"/>
      </w:pPr>
      <w:r>
        <w:t>2</w:t>
      </w:r>
      <w:r>
        <w:t>、根据《基金法》、《运作办法》及其他有关规定，基金托管人的义务包括但不限于：</w:t>
      </w:r>
      <w:r>
        <w:t xml:space="preserve"> </w:t>
      </w:r>
    </w:p>
    <w:p w14:paraId="419C07FF" w14:textId="77777777" w:rsidR="002C1873" w:rsidRDefault="00941ABA">
      <w:pPr>
        <w:numPr>
          <w:ilvl w:val="0"/>
          <w:numId w:val="117"/>
        </w:numPr>
        <w:spacing w:after="128"/>
        <w:ind w:right="1" w:firstLine="480"/>
      </w:pPr>
      <w:r>
        <w:t>以诚实信用</w:t>
      </w:r>
      <w:r>
        <w:t>、勤勉尽责的原则持有并安全保管基金财产；</w:t>
      </w:r>
      <w:r>
        <w:t xml:space="preserve"> </w:t>
      </w:r>
    </w:p>
    <w:p w14:paraId="19EB8BD2" w14:textId="77777777" w:rsidR="002C1873" w:rsidRDefault="00941ABA">
      <w:pPr>
        <w:numPr>
          <w:ilvl w:val="0"/>
          <w:numId w:val="117"/>
        </w:numPr>
        <w:spacing w:after="0" w:line="360" w:lineRule="auto"/>
        <w:ind w:right="1" w:firstLine="480"/>
      </w:pPr>
      <w:r>
        <w:t>设立专门的基金托管部门，具有符合要求的营业场所，配备足够的、合格的熟悉基金托管业务的专职人员，负责基金财产托管事宜；</w:t>
      </w:r>
      <w:r>
        <w:t xml:space="preserve"> </w:t>
      </w:r>
    </w:p>
    <w:p w14:paraId="7C5FA405" w14:textId="77777777" w:rsidR="002C1873" w:rsidRDefault="00941ABA">
      <w:pPr>
        <w:numPr>
          <w:ilvl w:val="0"/>
          <w:numId w:val="117"/>
        </w:numPr>
        <w:spacing w:after="1" w:line="359"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7C243E83" w14:textId="77777777" w:rsidR="002C1873" w:rsidRDefault="00941ABA">
      <w:pPr>
        <w:numPr>
          <w:ilvl w:val="0"/>
          <w:numId w:val="117"/>
        </w:numPr>
        <w:spacing w:after="2" w:line="358" w:lineRule="auto"/>
        <w:ind w:right="1" w:firstLine="480"/>
      </w:pPr>
      <w:r>
        <w:t>除依据《基金法》、《基金合同》及其他有关规定外，不得利用基金财产为自己及任何第三人谋取利益，不得委托第三人托管基金财产；</w:t>
      </w:r>
      <w:r>
        <w:t xml:space="preserve"> </w:t>
      </w:r>
    </w:p>
    <w:p w14:paraId="157F1A9C" w14:textId="77777777" w:rsidR="002C1873" w:rsidRDefault="00941ABA">
      <w:pPr>
        <w:numPr>
          <w:ilvl w:val="0"/>
          <w:numId w:val="117"/>
        </w:numPr>
        <w:spacing w:after="128"/>
        <w:ind w:right="1" w:firstLine="480"/>
      </w:pPr>
      <w:r>
        <w:t>保管由基金管理人代表基金签订的与基金有关的重大合同及有关凭证；</w:t>
      </w:r>
      <w:r>
        <w:t xml:space="preserve"> </w:t>
      </w:r>
    </w:p>
    <w:p w14:paraId="482C7F41" w14:textId="77777777" w:rsidR="002C1873" w:rsidRDefault="00941ABA">
      <w:pPr>
        <w:numPr>
          <w:ilvl w:val="0"/>
          <w:numId w:val="117"/>
        </w:numPr>
        <w:spacing w:after="0" w:line="360" w:lineRule="auto"/>
        <w:ind w:right="1" w:firstLine="480"/>
      </w:pPr>
      <w:r>
        <w:t>按规定开设基金财产的资金账户和证券账户等投资所需账户，按照《基金合同》的约定，根据基金管理人的投资指令，及时办理清算、交割事宜；</w:t>
      </w:r>
      <w:r>
        <w:t xml:space="preserve"> </w:t>
      </w:r>
    </w:p>
    <w:p w14:paraId="6E1ABD5F" w14:textId="77777777" w:rsidR="002C1873" w:rsidRDefault="00941ABA">
      <w:pPr>
        <w:numPr>
          <w:ilvl w:val="0"/>
          <w:numId w:val="117"/>
        </w:numPr>
        <w:spacing w:after="131"/>
        <w:ind w:right="1" w:firstLine="480"/>
      </w:pPr>
      <w:r>
        <w:t>保守基金商业秘密，除《基金法》、《基金合同》及其他有关规定另</w:t>
      </w:r>
    </w:p>
    <w:p w14:paraId="12DFE0C6" w14:textId="77777777" w:rsidR="002C1873" w:rsidRDefault="00941ABA">
      <w:pPr>
        <w:spacing w:after="0" w:line="359" w:lineRule="auto"/>
        <w:ind w:left="-5" w:right="1"/>
      </w:pPr>
      <w:r>
        <w:t>有规定外，在基金信息公开披露前予以保密，不得向他人泄露，但应监管机构、司法机关等有权机关的要求，或因审计、法律等外部专业顾问提供服务需要提供的情况除外；</w:t>
      </w:r>
      <w:r>
        <w:t xml:space="preserve"> </w:t>
      </w:r>
    </w:p>
    <w:p w14:paraId="31BEB7C4" w14:textId="77777777" w:rsidR="002C1873" w:rsidRDefault="00941ABA">
      <w:pPr>
        <w:numPr>
          <w:ilvl w:val="0"/>
          <w:numId w:val="117"/>
        </w:numPr>
        <w:spacing w:after="131"/>
        <w:ind w:right="1" w:firstLine="480"/>
      </w:pPr>
      <w:r>
        <w:t>复核、审查基金管理人计算的基金资产净值、各类基金份额净值、基金份额申购、赎回价格；</w:t>
      </w:r>
      <w:r>
        <w:t xml:space="preserve"> </w:t>
      </w:r>
    </w:p>
    <w:p w14:paraId="7C9C97A4" w14:textId="77777777" w:rsidR="002C1873" w:rsidRDefault="00941ABA">
      <w:pPr>
        <w:numPr>
          <w:ilvl w:val="0"/>
          <w:numId w:val="117"/>
        </w:numPr>
        <w:spacing w:after="128"/>
        <w:ind w:right="1" w:firstLine="480"/>
      </w:pPr>
      <w:r>
        <w:t>办理与基金托管业务活动有关的信息披露事项；</w:t>
      </w:r>
      <w:r>
        <w:t xml:space="preserve"> </w:t>
      </w:r>
    </w:p>
    <w:p w14:paraId="1E726CAF" w14:textId="77777777" w:rsidR="002C1873" w:rsidRDefault="00941ABA">
      <w:pPr>
        <w:numPr>
          <w:ilvl w:val="0"/>
          <w:numId w:val="117"/>
        </w:numPr>
        <w:spacing w:after="15" w:line="371" w:lineRule="auto"/>
        <w:ind w:right="1"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26C04407" w14:textId="77777777" w:rsidR="002C1873" w:rsidRDefault="00941ABA">
      <w:pPr>
        <w:numPr>
          <w:ilvl w:val="0"/>
          <w:numId w:val="117"/>
        </w:numPr>
        <w:spacing w:after="0" w:line="360" w:lineRule="auto"/>
        <w:ind w:right="1" w:firstLine="480"/>
      </w:pPr>
      <w:r>
        <w:t>保存基金托管业</w:t>
      </w:r>
      <w:r>
        <w:t>务活动的记录、账册、报表和其他相关资料</w:t>
      </w:r>
      <w:r>
        <w:t>20</w:t>
      </w:r>
      <w:r>
        <w:t>年以上；</w:t>
      </w:r>
      <w:r>
        <w:t xml:space="preserve"> </w:t>
      </w:r>
    </w:p>
    <w:p w14:paraId="38FE7AD7" w14:textId="77777777" w:rsidR="002C1873" w:rsidRDefault="00941ABA">
      <w:pPr>
        <w:numPr>
          <w:ilvl w:val="0"/>
          <w:numId w:val="117"/>
        </w:numPr>
        <w:spacing w:after="131"/>
        <w:ind w:right="1" w:firstLine="480"/>
      </w:pPr>
      <w:r>
        <w:t>从基金管理人或其委托的登记机构处接收并保存基金份额持有人名册；</w:t>
      </w:r>
      <w:r>
        <w:t xml:space="preserve"> </w:t>
      </w:r>
    </w:p>
    <w:p w14:paraId="15BB49B9" w14:textId="77777777" w:rsidR="002C1873" w:rsidRDefault="00941ABA">
      <w:pPr>
        <w:numPr>
          <w:ilvl w:val="0"/>
          <w:numId w:val="117"/>
        </w:numPr>
        <w:spacing w:after="128"/>
        <w:ind w:right="1" w:firstLine="480"/>
      </w:pPr>
      <w:r>
        <w:t>按规定制作相关账册并与基金管理人核对；</w:t>
      </w:r>
      <w:r>
        <w:t xml:space="preserve"> </w:t>
      </w:r>
    </w:p>
    <w:p w14:paraId="4D07F9D9" w14:textId="77777777" w:rsidR="002C1873" w:rsidRDefault="00941ABA">
      <w:pPr>
        <w:numPr>
          <w:ilvl w:val="0"/>
          <w:numId w:val="117"/>
        </w:numPr>
        <w:spacing w:after="0" w:line="360" w:lineRule="auto"/>
        <w:ind w:right="1" w:firstLine="480"/>
      </w:pPr>
      <w:r>
        <w:t>依据基金管理人的指令或有关规定向基金份额持有人支付基金收益和赎回款项；</w:t>
      </w:r>
      <w:r>
        <w:t xml:space="preserve"> </w:t>
      </w:r>
    </w:p>
    <w:p w14:paraId="4608EA26" w14:textId="77777777" w:rsidR="002C1873" w:rsidRDefault="00941ABA">
      <w:pPr>
        <w:numPr>
          <w:ilvl w:val="0"/>
          <w:numId w:val="117"/>
        </w:numPr>
        <w:spacing w:after="0" w:line="360" w:lineRule="auto"/>
        <w:ind w:right="1" w:firstLine="480"/>
      </w:pPr>
      <w:r>
        <w:t>依据《基金法》、《基金合同》及其他有关规定，召集基金份额持有人大会或配合基金管理人、基金份额持有人依法召集基金份额持有人大会；</w:t>
      </w:r>
      <w:r>
        <w:t xml:space="preserve"> </w:t>
      </w:r>
    </w:p>
    <w:p w14:paraId="5F0B985B" w14:textId="77777777" w:rsidR="002C1873" w:rsidRDefault="00941ABA">
      <w:pPr>
        <w:numPr>
          <w:ilvl w:val="0"/>
          <w:numId w:val="117"/>
        </w:numPr>
        <w:spacing w:after="131"/>
        <w:ind w:right="1" w:firstLine="480"/>
      </w:pPr>
      <w:r>
        <w:t>按照法律法规和《基金合同》的规定监督基金管理人的投资运作；</w:t>
      </w:r>
      <w:r>
        <w:t xml:space="preserve"> </w:t>
      </w:r>
    </w:p>
    <w:p w14:paraId="5AE0D21E" w14:textId="77777777" w:rsidR="002C1873" w:rsidRDefault="00941ABA">
      <w:pPr>
        <w:numPr>
          <w:ilvl w:val="0"/>
          <w:numId w:val="117"/>
        </w:numPr>
        <w:spacing w:after="0" w:line="360" w:lineRule="auto"/>
        <w:ind w:right="1" w:firstLine="480"/>
      </w:pPr>
      <w:r>
        <w:t>参加基金财产清算小组，参与基金财产的保管、清理、估价、变现和分配；</w:t>
      </w:r>
      <w:r>
        <w:t xml:space="preserve"> </w:t>
      </w:r>
    </w:p>
    <w:p w14:paraId="7DE9BAC9" w14:textId="77777777" w:rsidR="002C1873" w:rsidRDefault="00941ABA">
      <w:pPr>
        <w:numPr>
          <w:ilvl w:val="0"/>
          <w:numId w:val="117"/>
        </w:numPr>
        <w:spacing w:after="0" w:line="360" w:lineRule="auto"/>
        <w:ind w:right="1" w:firstLine="480"/>
      </w:pPr>
      <w:r>
        <w:t>面临解散、依法</w:t>
      </w:r>
      <w:r>
        <w:t>被撤销或者被依法宣告破产时，及时报告中国证监会和银行监管机构，并通知基金管理人；</w:t>
      </w:r>
      <w:r>
        <w:t xml:space="preserve"> </w:t>
      </w:r>
    </w:p>
    <w:p w14:paraId="0AAFB4D2" w14:textId="77777777" w:rsidR="002C1873" w:rsidRDefault="00941ABA">
      <w:pPr>
        <w:numPr>
          <w:ilvl w:val="0"/>
          <w:numId w:val="117"/>
        </w:numPr>
        <w:spacing w:after="0" w:line="360" w:lineRule="auto"/>
        <w:ind w:right="1" w:firstLine="480"/>
      </w:pPr>
      <w:r>
        <w:t>因违反《基金合同》导致基金财产损失时，应承担赔偿责任，其赔偿责任不因其退任而免除；</w:t>
      </w:r>
      <w:r>
        <w:t xml:space="preserve"> </w:t>
      </w:r>
    </w:p>
    <w:p w14:paraId="11B8A340" w14:textId="77777777" w:rsidR="002C1873" w:rsidRDefault="00941ABA">
      <w:pPr>
        <w:numPr>
          <w:ilvl w:val="0"/>
          <w:numId w:val="117"/>
        </w:numPr>
        <w:spacing w:after="1" w:line="359" w:lineRule="auto"/>
        <w:ind w:right="1"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735B823F" w14:textId="77777777" w:rsidR="002C1873" w:rsidRDefault="00941ABA">
      <w:pPr>
        <w:numPr>
          <w:ilvl w:val="0"/>
          <w:numId w:val="117"/>
        </w:numPr>
        <w:spacing w:after="129"/>
        <w:ind w:right="1" w:firstLine="480"/>
      </w:pPr>
      <w:r>
        <w:t>执行生效的基金份额持有人大会的决议；</w:t>
      </w:r>
      <w:r>
        <w:t xml:space="preserve"> </w:t>
      </w:r>
    </w:p>
    <w:p w14:paraId="18A0AD57" w14:textId="77777777" w:rsidR="002C1873" w:rsidRDefault="00941ABA">
      <w:pPr>
        <w:numPr>
          <w:ilvl w:val="0"/>
          <w:numId w:val="117"/>
        </w:numPr>
        <w:spacing w:after="131"/>
        <w:ind w:right="1" w:firstLine="480"/>
      </w:pPr>
      <w:r>
        <w:t>法律法规及中国证监会规定的和《基金合同》约定的其他义务。</w:t>
      </w:r>
      <w:r>
        <w:t xml:space="preserve"> </w:t>
      </w:r>
    </w:p>
    <w:p w14:paraId="67269F38" w14:textId="77777777" w:rsidR="002C1873" w:rsidRDefault="00941ABA">
      <w:pPr>
        <w:spacing w:after="128"/>
        <w:ind w:left="490" w:right="1"/>
      </w:pPr>
      <w:r>
        <w:t>（三）基金份额持有人</w:t>
      </w:r>
      <w:r>
        <w:t xml:space="preserve"> </w:t>
      </w:r>
    </w:p>
    <w:p w14:paraId="4FB72586" w14:textId="77777777" w:rsidR="002C1873" w:rsidRDefault="00941ABA">
      <w:pPr>
        <w:spacing w:after="131" w:line="359" w:lineRule="auto"/>
        <w:ind w:left="-15" w:right="1" w:firstLine="480"/>
      </w:pPr>
      <w:r>
        <w:t>基金投资者持有本基金份额的行为即视为对《基金合同》的承认和接受，基金投资者自依据《基金合同》取得的基金份额，即成为本基金份额持有人和《基金合同》的当事人，直至其不再持有本基金份额。基金份额持有人作为《基金合同》当事人并不以在《基金合同》上书面签章或签字为必要条件。</w:t>
      </w:r>
      <w:r>
        <w:t xml:space="preserve"> </w:t>
      </w:r>
    </w:p>
    <w:p w14:paraId="40275B06" w14:textId="77777777" w:rsidR="002C1873" w:rsidRDefault="00941ABA">
      <w:pPr>
        <w:spacing w:after="0" w:line="359" w:lineRule="auto"/>
        <w:ind w:left="-15" w:right="1" w:firstLine="480"/>
      </w:pPr>
      <w:r>
        <w:t>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40DBCAC0" w14:textId="77777777" w:rsidR="002C1873" w:rsidRDefault="00941ABA">
      <w:pPr>
        <w:spacing w:after="0" w:line="360" w:lineRule="auto"/>
        <w:ind w:left="-15" w:right="1" w:firstLine="480"/>
      </w:pPr>
      <w:r>
        <w:t>1</w:t>
      </w:r>
      <w:r>
        <w:t>、根据《基金法》、《运作办法》及其他有关规定，基金份额持有人的权利包</w:t>
      </w:r>
      <w:r>
        <w:t>括但不限于：</w:t>
      </w:r>
      <w:r>
        <w:t xml:space="preserve"> </w:t>
      </w:r>
    </w:p>
    <w:p w14:paraId="4AFDEBDC" w14:textId="77777777" w:rsidR="002C1873" w:rsidRDefault="00941ABA">
      <w:pPr>
        <w:numPr>
          <w:ilvl w:val="0"/>
          <w:numId w:val="118"/>
        </w:numPr>
        <w:spacing w:after="131"/>
        <w:ind w:right="1" w:firstLine="480"/>
      </w:pPr>
      <w:r>
        <w:t>分享基金财产收益；</w:t>
      </w:r>
      <w:r>
        <w:t xml:space="preserve"> </w:t>
      </w:r>
    </w:p>
    <w:p w14:paraId="0A4E3509" w14:textId="77777777" w:rsidR="002C1873" w:rsidRDefault="00941ABA">
      <w:pPr>
        <w:numPr>
          <w:ilvl w:val="0"/>
          <w:numId w:val="118"/>
        </w:numPr>
        <w:spacing w:after="128"/>
        <w:ind w:right="1" w:firstLine="480"/>
      </w:pPr>
      <w:r>
        <w:t>参与分配清算后的剩余基金财产；</w:t>
      </w:r>
      <w:r>
        <w:t xml:space="preserve"> </w:t>
      </w:r>
    </w:p>
    <w:p w14:paraId="75555323" w14:textId="77777777" w:rsidR="002C1873" w:rsidRDefault="00941ABA">
      <w:pPr>
        <w:numPr>
          <w:ilvl w:val="0"/>
          <w:numId w:val="118"/>
        </w:numPr>
        <w:spacing w:after="131"/>
        <w:ind w:right="1" w:firstLine="480"/>
      </w:pPr>
      <w:r>
        <w:t>依法转让或者申请赎回其持有的基金份额；</w:t>
      </w:r>
      <w:r>
        <w:t xml:space="preserve"> </w:t>
      </w:r>
    </w:p>
    <w:p w14:paraId="656360BF" w14:textId="77777777" w:rsidR="002C1873" w:rsidRDefault="00941ABA">
      <w:pPr>
        <w:numPr>
          <w:ilvl w:val="0"/>
          <w:numId w:val="118"/>
        </w:numPr>
        <w:spacing w:after="128"/>
        <w:ind w:right="1" w:firstLine="480"/>
      </w:pPr>
      <w:r>
        <w:t>按照规定要求召开基金份额持有人大会或者召集基金份额持有人大会；</w:t>
      </w:r>
      <w:r>
        <w:t xml:space="preserve"> </w:t>
      </w:r>
    </w:p>
    <w:p w14:paraId="3083631E" w14:textId="77777777" w:rsidR="002C1873" w:rsidRDefault="00941ABA">
      <w:pPr>
        <w:numPr>
          <w:ilvl w:val="0"/>
          <w:numId w:val="118"/>
        </w:numPr>
        <w:spacing w:after="0" w:line="360" w:lineRule="auto"/>
        <w:ind w:right="1" w:firstLine="480"/>
      </w:pPr>
      <w:r>
        <w:t>出席或者委派代表出席基金份额持有人大会，对基金份额持有人大会审议事项行使表决权；</w:t>
      </w:r>
      <w:r>
        <w:t xml:space="preserve"> </w:t>
      </w:r>
    </w:p>
    <w:p w14:paraId="3B7E46AC" w14:textId="77777777" w:rsidR="002C1873" w:rsidRDefault="00941ABA">
      <w:pPr>
        <w:numPr>
          <w:ilvl w:val="0"/>
          <w:numId w:val="118"/>
        </w:numPr>
        <w:spacing w:after="131"/>
        <w:ind w:right="1" w:firstLine="480"/>
      </w:pPr>
      <w:r>
        <w:t>查阅或者复制公开披露的基金信息资料；</w:t>
      </w:r>
      <w:r>
        <w:t xml:space="preserve"> </w:t>
      </w:r>
    </w:p>
    <w:p w14:paraId="766A06FA" w14:textId="77777777" w:rsidR="002C1873" w:rsidRDefault="00941ABA">
      <w:pPr>
        <w:numPr>
          <w:ilvl w:val="0"/>
          <w:numId w:val="118"/>
        </w:numPr>
        <w:spacing w:after="128"/>
        <w:ind w:right="1" w:firstLine="480"/>
      </w:pPr>
      <w:r>
        <w:t>监督基金管理人的投资运作；</w:t>
      </w:r>
      <w:r>
        <w:t xml:space="preserve"> </w:t>
      </w:r>
    </w:p>
    <w:p w14:paraId="5C9AA47F" w14:textId="77777777" w:rsidR="002C1873" w:rsidRDefault="00941ABA">
      <w:pPr>
        <w:numPr>
          <w:ilvl w:val="0"/>
          <w:numId w:val="118"/>
        </w:numPr>
        <w:spacing w:after="0" w:line="360" w:lineRule="auto"/>
        <w:ind w:right="1" w:firstLine="480"/>
      </w:pPr>
      <w:r>
        <w:t>对基金管理人、基金托管人、基金服务机构损害其合法权益的行为依法提起诉讼或仲裁；</w:t>
      </w:r>
      <w:r>
        <w:t xml:space="preserve"> </w:t>
      </w:r>
    </w:p>
    <w:p w14:paraId="33A589C2" w14:textId="77777777" w:rsidR="002C1873" w:rsidRDefault="00941ABA">
      <w:pPr>
        <w:numPr>
          <w:ilvl w:val="0"/>
          <w:numId w:val="118"/>
        </w:numPr>
        <w:spacing w:after="129"/>
        <w:ind w:right="1" w:firstLine="480"/>
      </w:pPr>
      <w:r>
        <w:t>法律法规及中国证监会规定的和《基金合同》约定的其他权利。</w:t>
      </w:r>
      <w:r>
        <w:t xml:space="preserve"> </w:t>
      </w:r>
    </w:p>
    <w:p w14:paraId="70A2A759" w14:textId="77777777" w:rsidR="002C1873" w:rsidRDefault="00941ABA">
      <w:pPr>
        <w:spacing w:after="0" w:line="360" w:lineRule="auto"/>
        <w:ind w:left="-15" w:right="1" w:firstLine="480"/>
      </w:pPr>
      <w:r>
        <w:t>2</w:t>
      </w:r>
      <w:r>
        <w:t>、根据《基金法》、《运作办法》及其他有关规定，基金份额持有人的义务包括但不限于：</w:t>
      </w:r>
      <w:r>
        <w:t xml:space="preserve"> </w:t>
      </w:r>
    </w:p>
    <w:p w14:paraId="2AFAF34D" w14:textId="77777777" w:rsidR="002C1873" w:rsidRDefault="00941ABA">
      <w:pPr>
        <w:numPr>
          <w:ilvl w:val="0"/>
          <w:numId w:val="119"/>
        </w:numPr>
        <w:spacing w:after="0" w:line="360" w:lineRule="auto"/>
        <w:ind w:right="1" w:firstLine="480"/>
      </w:pPr>
      <w:r>
        <w:t>认真阅读并遵守《基金合同》、招募说明书、基金产品资料概要等信息披露文件；</w:t>
      </w:r>
      <w:r>
        <w:t xml:space="preserve"> </w:t>
      </w:r>
    </w:p>
    <w:p w14:paraId="78548F16" w14:textId="77777777" w:rsidR="002C1873" w:rsidRDefault="00941ABA">
      <w:pPr>
        <w:numPr>
          <w:ilvl w:val="0"/>
          <w:numId w:val="119"/>
        </w:numPr>
        <w:spacing w:after="0" w:line="360" w:lineRule="auto"/>
        <w:ind w:right="1" w:firstLine="480"/>
      </w:pPr>
      <w:r>
        <w:t>了解所投资基金产品，了解自身风险承受能力，自主判断基金的投资价值，自主做出投资决策，自行承担投资风险；</w:t>
      </w:r>
      <w:r>
        <w:t xml:space="preserve"> </w:t>
      </w:r>
    </w:p>
    <w:p w14:paraId="5F022F15" w14:textId="77777777" w:rsidR="002C1873" w:rsidRDefault="00941ABA">
      <w:pPr>
        <w:numPr>
          <w:ilvl w:val="0"/>
          <w:numId w:val="119"/>
        </w:numPr>
        <w:spacing w:after="131"/>
        <w:ind w:right="1" w:firstLine="480"/>
      </w:pPr>
      <w:r>
        <w:t>关注基金信息披露，及时行使权利和履行义务；</w:t>
      </w:r>
      <w:r>
        <w:t xml:space="preserve"> </w:t>
      </w:r>
    </w:p>
    <w:p w14:paraId="71D52EA3" w14:textId="77777777" w:rsidR="002C1873" w:rsidRDefault="00941ABA">
      <w:pPr>
        <w:numPr>
          <w:ilvl w:val="0"/>
          <w:numId w:val="119"/>
        </w:numPr>
        <w:spacing w:after="129"/>
        <w:ind w:right="1" w:firstLine="480"/>
      </w:pPr>
      <w:r>
        <w:t>交纳基金申购款项及法律法规和《基金合同》所规定的费用；</w:t>
      </w:r>
      <w:r>
        <w:t xml:space="preserve"> </w:t>
      </w:r>
    </w:p>
    <w:p w14:paraId="1A6B26A4" w14:textId="77777777" w:rsidR="002C1873" w:rsidRDefault="00941ABA">
      <w:pPr>
        <w:numPr>
          <w:ilvl w:val="0"/>
          <w:numId w:val="119"/>
        </w:numPr>
        <w:spacing w:after="0" w:line="360" w:lineRule="auto"/>
        <w:ind w:right="1" w:firstLine="480"/>
      </w:pPr>
      <w:r>
        <w:t>在其持有的基金份额范围内，承担基金亏损或者《基金合同》终止的有限责任；</w:t>
      </w:r>
      <w:r>
        <w:t xml:space="preserve"> </w:t>
      </w:r>
    </w:p>
    <w:p w14:paraId="1BB62C22" w14:textId="77777777" w:rsidR="002C1873" w:rsidRDefault="00941ABA">
      <w:pPr>
        <w:numPr>
          <w:ilvl w:val="0"/>
          <w:numId w:val="119"/>
        </w:numPr>
        <w:spacing w:after="131"/>
        <w:ind w:right="1" w:firstLine="480"/>
      </w:pPr>
      <w:r>
        <w:t>不从事</w:t>
      </w:r>
      <w:r>
        <w:t>任何有损基金及其他《基金合同》当事人合法权益的活动；</w:t>
      </w:r>
      <w:r>
        <w:t xml:space="preserve"> </w:t>
      </w:r>
    </w:p>
    <w:p w14:paraId="36C7E3ED" w14:textId="77777777" w:rsidR="002C1873" w:rsidRDefault="00941ABA">
      <w:pPr>
        <w:numPr>
          <w:ilvl w:val="0"/>
          <w:numId w:val="119"/>
        </w:numPr>
        <w:spacing w:after="128"/>
        <w:ind w:right="1" w:firstLine="480"/>
      </w:pPr>
      <w:r>
        <w:t>执行生效的基金份额持有人大会的决议；</w:t>
      </w:r>
      <w:r>
        <w:t xml:space="preserve"> </w:t>
      </w:r>
    </w:p>
    <w:p w14:paraId="2D7FD131" w14:textId="77777777" w:rsidR="002C1873" w:rsidRDefault="00941ABA">
      <w:pPr>
        <w:numPr>
          <w:ilvl w:val="0"/>
          <w:numId w:val="119"/>
        </w:numPr>
        <w:spacing w:after="90"/>
        <w:ind w:right="1" w:firstLine="480"/>
      </w:pPr>
      <w:r>
        <w:t>返还在基金交易过程中因任何原因获得的不当得利；（</w:t>
      </w:r>
      <w:r>
        <w:t>9</w:t>
      </w:r>
      <w:r>
        <w:t>）法律法规及中国证监会规定的和《基金合同》约定的其他义务。</w:t>
      </w:r>
      <w:r>
        <w:t xml:space="preserve"> </w:t>
      </w:r>
    </w:p>
    <w:p w14:paraId="1B891354" w14:textId="77777777" w:rsidR="002C1873" w:rsidRDefault="00941ABA">
      <w:pPr>
        <w:spacing w:after="146"/>
        <w:ind w:left="420" w:firstLine="0"/>
      </w:pPr>
      <w:r>
        <w:rPr>
          <w:rFonts w:ascii="Calibri" w:eastAsia="Calibri" w:hAnsi="Calibri" w:cs="Calibri"/>
          <w:sz w:val="21"/>
        </w:rPr>
        <w:t xml:space="preserve"> </w:t>
      </w:r>
    </w:p>
    <w:p w14:paraId="74B73EC6" w14:textId="77777777" w:rsidR="002C1873" w:rsidRDefault="00941ABA">
      <w:pPr>
        <w:spacing w:after="128"/>
        <w:ind w:left="492" w:right="1"/>
      </w:pPr>
      <w:r>
        <w:t>二、基金份额持有人大会</w:t>
      </w:r>
      <w:r>
        <w:t xml:space="preserve"> </w:t>
      </w:r>
    </w:p>
    <w:p w14:paraId="34F03A26" w14:textId="77777777" w:rsidR="002C1873" w:rsidRDefault="00941ABA">
      <w:pPr>
        <w:spacing w:after="1" w:line="359" w:lineRule="auto"/>
        <w:ind w:left="-15" w:right="1"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7EF3A655" w14:textId="77777777" w:rsidR="002C1873" w:rsidRDefault="00941ABA">
      <w:pPr>
        <w:spacing w:after="128"/>
        <w:ind w:left="490" w:right="1"/>
      </w:pPr>
      <w:r>
        <w:t>本基金的基金份额持有人大会不设立日常机构。</w:t>
      </w:r>
      <w:r>
        <w:t xml:space="preserve"> </w:t>
      </w:r>
    </w:p>
    <w:p w14:paraId="6441059C" w14:textId="77777777" w:rsidR="002C1873" w:rsidRDefault="00941ABA">
      <w:pPr>
        <w:spacing w:after="131"/>
        <w:ind w:left="490" w:right="1"/>
      </w:pPr>
      <w:r>
        <w:t>（一）召开事由</w:t>
      </w:r>
      <w:r>
        <w:t xml:space="preserve"> </w:t>
      </w:r>
    </w:p>
    <w:p w14:paraId="2D811FE5" w14:textId="77777777" w:rsidR="002C1873" w:rsidRDefault="00941ABA">
      <w:pPr>
        <w:spacing w:after="2" w:line="358" w:lineRule="auto"/>
        <w:ind w:left="-15" w:right="1" w:firstLine="480"/>
      </w:pPr>
      <w:r>
        <w:t>1</w:t>
      </w:r>
      <w:r>
        <w:t>、除法律法规、基金合同或中国证监会另有规定外，当出现或需要决定下列事由之一的，应当召开基金份额持有人大会：</w:t>
      </w:r>
      <w:r>
        <w:t xml:space="preserve"> </w:t>
      </w:r>
    </w:p>
    <w:p w14:paraId="4DB14F16" w14:textId="77777777" w:rsidR="002C1873" w:rsidRDefault="00941ABA">
      <w:pPr>
        <w:numPr>
          <w:ilvl w:val="0"/>
          <w:numId w:val="120"/>
        </w:numPr>
        <w:spacing w:after="131"/>
        <w:ind w:right="1" w:firstLine="480"/>
      </w:pPr>
      <w:r>
        <w:t>终止《基金合同》；</w:t>
      </w:r>
      <w:r>
        <w:t xml:space="preserve"> </w:t>
      </w:r>
    </w:p>
    <w:p w14:paraId="2633CFFE" w14:textId="77777777" w:rsidR="002C1873" w:rsidRDefault="00941ABA">
      <w:pPr>
        <w:numPr>
          <w:ilvl w:val="0"/>
          <w:numId w:val="120"/>
        </w:numPr>
        <w:spacing w:after="128"/>
        <w:ind w:right="1" w:firstLine="480"/>
      </w:pPr>
      <w:r>
        <w:t>更换基金管理人；</w:t>
      </w:r>
      <w:r>
        <w:t xml:space="preserve"> </w:t>
      </w:r>
    </w:p>
    <w:p w14:paraId="2CBF0450" w14:textId="77777777" w:rsidR="002C1873" w:rsidRDefault="00941ABA">
      <w:pPr>
        <w:numPr>
          <w:ilvl w:val="0"/>
          <w:numId w:val="120"/>
        </w:numPr>
        <w:spacing w:after="131"/>
        <w:ind w:right="1" w:firstLine="480"/>
      </w:pPr>
      <w:r>
        <w:t>更换基金托管人；</w:t>
      </w:r>
      <w:r>
        <w:t xml:space="preserve"> </w:t>
      </w:r>
    </w:p>
    <w:p w14:paraId="37153E04" w14:textId="77777777" w:rsidR="002C1873" w:rsidRDefault="00941ABA">
      <w:pPr>
        <w:numPr>
          <w:ilvl w:val="0"/>
          <w:numId w:val="120"/>
        </w:numPr>
        <w:spacing w:after="128"/>
        <w:ind w:right="1" w:firstLine="480"/>
      </w:pPr>
      <w:r>
        <w:t>转换基金运作方式；</w:t>
      </w:r>
      <w:r>
        <w:t xml:space="preserve"> </w:t>
      </w:r>
    </w:p>
    <w:p w14:paraId="44F8E7D5" w14:textId="77777777" w:rsidR="002C1873" w:rsidRDefault="00941ABA">
      <w:pPr>
        <w:numPr>
          <w:ilvl w:val="0"/>
          <w:numId w:val="120"/>
        </w:numPr>
        <w:spacing w:after="0" w:line="360" w:lineRule="auto"/>
        <w:ind w:right="1" w:firstLine="480"/>
      </w:pPr>
      <w:r>
        <w:t>调整基金管理人、基金托管人的报酬标准或调高销售服务费率，但法律法规要求调整该等报酬标准的除外；</w:t>
      </w:r>
      <w:r>
        <w:t xml:space="preserve"> </w:t>
      </w:r>
    </w:p>
    <w:p w14:paraId="1BE2C20E" w14:textId="77777777" w:rsidR="002C1873" w:rsidRDefault="00941ABA">
      <w:pPr>
        <w:numPr>
          <w:ilvl w:val="0"/>
          <w:numId w:val="120"/>
        </w:numPr>
        <w:spacing w:after="131"/>
        <w:ind w:right="1" w:firstLine="480"/>
      </w:pPr>
      <w:r>
        <w:t>变更基金类别；</w:t>
      </w:r>
      <w:r>
        <w:t xml:space="preserve"> </w:t>
      </w:r>
    </w:p>
    <w:p w14:paraId="653B473C" w14:textId="77777777" w:rsidR="002C1873" w:rsidRDefault="00941ABA">
      <w:pPr>
        <w:numPr>
          <w:ilvl w:val="0"/>
          <w:numId w:val="120"/>
        </w:numPr>
        <w:spacing w:after="128"/>
        <w:ind w:right="1" w:firstLine="480"/>
      </w:pPr>
      <w:r>
        <w:t>本基金与其他基金的合并；</w:t>
      </w:r>
      <w:r>
        <w:t xml:space="preserve"> </w:t>
      </w:r>
    </w:p>
    <w:p w14:paraId="2E28B2D2" w14:textId="77777777" w:rsidR="002C1873" w:rsidRDefault="00941ABA">
      <w:pPr>
        <w:numPr>
          <w:ilvl w:val="0"/>
          <w:numId w:val="120"/>
        </w:numPr>
        <w:spacing w:after="131"/>
        <w:ind w:right="1" w:firstLine="480"/>
      </w:pPr>
      <w:r>
        <w:t>变更基金投资目标、范围或策略；</w:t>
      </w:r>
      <w:r>
        <w:t xml:space="preserve"> </w:t>
      </w:r>
    </w:p>
    <w:p w14:paraId="6A60FCF3" w14:textId="77777777" w:rsidR="002C1873" w:rsidRDefault="00941ABA">
      <w:pPr>
        <w:numPr>
          <w:ilvl w:val="0"/>
          <w:numId w:val="120"/>
        </w:numPr>
        <w:spacing w:after="128"/>
        <w:ind w:right="1" w:firstLine="480"/>
      </w:pPr>
      <w:r>
        <w:t>变更基金份额持有人大会程序；</w:t>
      </w:r>
      <w:r>
        <w:t xml:space="preserve"> </w:t>
      </w:r>
    </w:p>
    <w:p w14:paraId="25D4EE3D" w14:textId="77777777" w:rsidR="002C1873" w:rsidRDefault="00941ABA">
      <w:pPr>
        <w:numPr>
          <w:ilvl w:val="0"/>
          <w:numId w:val="120"/>
        </w:numPr>
        <w:spacing w:after="131"/>
        <w:ind w:right="1" w:firstLine="480"/>
      </w:pPr>
      <w:r>
        <w:t>基金管理人或基金托管人要求召开基金份额持有人大会；</w:t>
      </w:r>
      <w:r>
        <w:t xml:space="preserve"> </w:t>
      </w:r>
    </w:p>
    <w:p w14:paraId="74C46C94" w14:textId="77777777" w:rsidR="002C1873" w:rsidRDefault="00941ABA">
      <w:pPr>
        <w:numPr>
          <w:ilvl w:val="0"/>
          <w:numId w:val="120"/>
        </w:numPr>
        <w:spacing w:after="0" w:line="359" w:lineRule="auto"/>
        <w:ind w:right="1" w:firstLine="480"/>
      </w:pPr>
      <w:r>
        <w:t>单独或合计持有本基金总份额</w:t>
      </w:r>
      <w:r>
        <w:t>10%</w:t>
      </w:r>
      <w:r>
        <w:t>以上（含</w:t>
      </w:r>
      <w:r>
        <w:t>10%</w:t>
      </w:r>
      <w:r>
        <w:t>）份额的基金份额持有人（以基金管理人或基金托管人收到提议当日的基金份额计算，下同）就同一事项书面要求召开基金份额持有人大会；</w:t>
      </w:r>
      <w:r>
        <w:t xml:space="preserve"> </w:t>
      </w:r>
    </w:p>
    <w:p w14:paraId="2E86627A" w14:textId="77777777" w:rsidR="002C1873" w:rsidRDefault="00941ABA">
      <w:pPr>
        <w:numPr>
          <w:ilvl w:val="0"/>
          <w:numId w:val="120"/>
        </w:numPr>
        <w:spacing w:after="131"/>
        <w:ind w:right="1" w:firstLine="480"/>
      </w:pPr>
      <w:r>
        <w:t>对基金合同当事人权利和义务产生重大影响的其他事项；</w:t>
      </w:r>
      <w:r>
        <w:t xml:space="preserve"> </w:t>
      </w:r>
    </w:p>
    <w:p w14:paraId="747CADC5" w14:textId="77777777" w:rsidR="002C1873" w:rsidRDefault="00941ABA">
      <w:pPr>
        <w:numPr>
          <w:ilvl w:val="0"/>
          <w:numId w:val="120"/>
        </w:numPr>
        <w:spacing w:after="2" w:line="358" w:lineRule="auto"/>
        <w:ind w:right="1" w:firstLine="480"/>
      </w:pPr>
      <w:r>
        <w:t>法律法规、《基金合同</w:t>
      </w:r>
      <w:r>
        <w:t>》或中国证监会规定的其他应当召开基金份额持有人大会的事项。</w:t>
      </w:r>
      <w:r>
        <w:t xml:space="preserve"> </w:t>
      </w:r>
    </w:p>
    <w:p w14:paraId="6E235B65" w14:textId="77777777" w:rsidR="002C1873" w:rsidRDefault="00941ABA">
      <w:pPr>
        <w:spacing w:after="131"/>
        <w:ind w:left="490" w:right="1"/>
      </w:pPr>
      <w:r>
        <w:t>2</w:t>
      </w:r>
      <w:r>
        <w:t>、在法律法规规定和《基金合同》约定的范围内且对基金份额持有人利益</w:t>
      </w:r>
    </w:p>
    <w:p w14:paraId="5D762335" w14:textId="77777777" w:rsidR="002C1873" w:rsidRDefault="00941ABA">
      <w:pPr>
        <w:spacing w:line="358" w:lineRule="auto"/>
        <w:ind w:left="-5" w:right="1"/>
      </w:pPr>
      <w:r>
        <w:t>无实质性不利影响的前提下，以下情况可由基金管理人和基金托管人协商后修改，不需召开基金份额持有人大会：</w:t>
      </w:r>
      <w:r>
        <w:t xml:space="preserve"> </w:t>
      </w:r>
    </w:p>
    <w:p w14:paraId="1831894A" w14:textId="77777777" w:rsidR="002C1873" w:rsidRDefault="00941ABA">
      <w:pPr>
        <w:numPr>
          <w:ilvl w:val="0"/>
          <w:numId w:val="121"/>
        </w:numPr>
        <w:spacing w:after="131"/>
        <w:ind w:right="1" w:firstLine="480"/>
      </w:pPr>
      <w:r>
        <w:t>法律法规要求增加的基金费用的收取；</w:t>
      </w:r>
      <w:r>
        <w:t xml:space="preserve"> </w:t>
      </w:r>
    </w:p>
    <w:p w14:paraId="3F6C97FA" w14:textId="77777777" w:rsidR="002C1873" w:rsidRDefault="00941ABA">
      <w:pPr>
        <w:numPr>
          <w:ilvl w:val="0"/>
          <w:numId w:val="121"/>
        </w:numPr>
        <w:spacing w:after="128"/>
        <w:ind w:right="1" w:firstLine="480"/>
      </w:pPr>
      <w:r>
        <w:t>在法律法规和《基金合同》规定的范围内调整本基金的申购费率、调</w:t>
      </w:r>
    </w:p>
    <w:p w14:paraId="440F1F39" w14:textId="77777777" w:rsidR="002C1873" w:rsidRDefault="00941ABA">
      <w:pPr>
        <w:spacing w:after="131"/>
        <w:ind w:left="-5" w:right="1"/>
      </w:pPr>
      <w:r>
        <w:t>低赎回费率或变更收费方式，调低基金的销售服务费率或调整基金份额类别设置；</w:t>
      </w:r>
      <w:r>
        <w:t xml:space="preserve"> </w:t>
      </w:r>
    </w:p>
    <w:p w14:paraId="132D998A" w14:textId="77777777" w:rsidR="002C1873" w:rsidRDefault="00941ABA">
      <w:pPr>
        <w:numPr>
          <w:ilvl w:val="0"/>
          <w:numId w:val="121"/>
        </w:numPr>
        <w:spacing w:after="128"/>
        <w:ind w:right="1" w:firstLine="480"/>
      </w:pPr>
      <w:r>
        <w:t>因相应的法律法规发生变动而应当对《基金合同》进行修改；</w:t>
      </w:r>
      <w:r>
        <w:t xml:space="preserve"> </w:t>
      </w:r>
    </w:p>
    <w:p w14:paraId="5767EFB7" w14:textId="77777777" w:rsidR="002C1873" w:rsidRDefault="00941ABA">
      <w:pPr>
        <w:numPr>
          <w:ilvl w:val="0"/>
          <w:numId w:val="121"/>
        </w:numPr>
        <w:spacing w:after="0" w:line="360" w:lineRule="auto"/>
        <w:ind w:right="1" w:firstLine="480"/>
      </w:pPr>
      <w:r>
        <w:t>对《基金合同》的修改对基金份额持有人利益无实质性不利影响或修改不涉及《基金合同》当事人权利义务关系的变化；</w:t>
      </w:r>
      <w:r>
        <w:t xml:space="preserve"> </w:t>
      </w:r>
    </w:p>
    <w:p w14:paraId="49641C3E" w14:textId="77777777" w:rsidR="002C1873" w:rsidRDefault="00941ABA">
      <w:pPr>
        <w:numPr>
          <w:ilvl w:val="0"/>
          <w:numId w:val="121"/>
        </w:numPr>
        <w:spacing w:after="131"/>
        <w:ind w:right="1" w:firstLine="480"/>
      </w:pPr>
      <w:r>
        <w:t>基金管理人、登记机构、销售机构在法律法规规定或中国证监会许可</w:t>
      </w:r>
    </w:p>
    <w:p w14:paraId="209C4B6B" w14:textId="77777777" w:rsidR="002C1873" w:rsidRDefault="00941ABA">
      <w:pPr>
        <w:spacing w:after="128"/>
        <w:ind w:left="-5" w:right="1"/>
      </w:pPr>
      <w:r>
        <w:t>的范围内调整有关申购、赎回、转换、交易、非交易过户、转托管等业务规则；</w:t>
      </w:r>
      <w:r>
        <w:t xml:space="preserve"> </w:t>
      </w:r>
    </w:p>
    <w:p w14:paraId="270619FF" w14:textId="77777777" w:rsidR="002C1873" w:rsidRDefault="00941ABA">
      <w:pPr>
        <w:numPr>
          <w:ilvl w:val="0"/>
          <w:numId w:val="121"/>
        </w:numPr>
        <w:spacing w:after="131"/>
        <w:ind w:right="1" w:firstLine="480"/>
      </w:pPr>
      <w:r>
        <w:t>基金推出新业务或服务；</w:t>
      </w:r>
      <w:r>
        <w:t xml:space="preserve"> </w:t>
      </w:r>
    </w:p>
    <w:p w14:paraId="3020021C" w14:textId="77777777" w:rsidR="002C1873" w:rsidRDefault="00941ABA">
      <w:pPr>
        <w:numPr>
          <w:ilvl w:val="0"/>
          <w:numId w:val="121"/>
        </w:numPr>
        <w:spacing w:after="2" w:line="358" w:lineRule="auto"/>
        <w:ind w:right="1" w:firstLine="480"/>
      </w:pPr>
      <w:r>
        <w:t>按照法律法规和《基金合同》规定不需召开基金份额持有人大会的其他情形。</w:t>
      </w:r>
      <w:r>
        <w:t xml:space="preserve"> </w:t>
      </w:r>
    </w:p>
    <w:p w14:paraId="56FDC808" w14:textId="77777777" w:rsidR="002C1873" w:rsidRDefault="00941ABA">
      <w:pPr>
        <w:spacing w:after="128"/>
        <w:ind w:left="490" w:right="1"/>
      </w:pPr>
      <w:r>
        <w:t>（二）会议召集人及召集方式</w:t>
      </w:r>
      <w:r>
        <w:t xml:space="preserve"> </w:t>
      </w:r>
    </w:p>
    <w:p w14:paraId="60EFCF45" w14:textId="77777777" w:rsidR="002C1873" w:rsidRDefault="00941ABA">
      <w:pPr>
        <w:numPr>
          <w:ilvl w:val="0"/>
          <w:numId w:val="122"/>
        </w:numPr>
        <w:spacing w:after="0" w:line="360" w:lineRule="auto"/>
        <w:ind w:right="1" w:firstLine="480"/>
      </w:pPr>
      <w:r>
        <w:t>除法律法规规定或《基金合同》另有约定外，基金份额持有人大会由基金管理人召集。</w:t>
      </w:r>
      <w:r>
        <w:t xml:space="preserve"> </w:t>
      </w:r>
    </w:p>
    <w:p w14:paraId="6AEF6746" w14:textId="77777777" w:rsidR="002C1873" w:rsidRDefault="00941ABA">
      <w:pPr>
        <w:numPr>
          <w:ilvl w:val="0"/>
          <w:numId w:val="122"/>
        </w:numPr>
        <w:spacing w:after="131"/>
        <w:ind w:right="1" w:firstLine="480"/>
      </w:pPr>
      <w:r>
        <w:t>基金管理人未按规定召集或不能召开时，由基金托管人召集。</w:t>
      </w:r>
      <w:r>
        <w:t xml:space="preserve"> </w:t>
      </w:r>
    </w:p>
    <w:p w14:paraId="7D59E721" w14:textId="77777777" w:rsidR="002C1873" w:rsidRDefault="00941ABA">
      <w:pPr>
        <w:numPr>
          <w:ilvl w:val="0"/>
          <w:numId w:val="122"/>
        </w:numPr>
        <w:spacing w:after="0" w:line="359" w:lineRule="auto"/>
        <w:ind w:right="1"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7D04E32E" w14:textId="77777777" w:rsidR="002C1873" w:rsidRDefault="00941ABA">
      <w:pPr>
        <w:numPr>
          <w:ilvl w:val="0"/>
          <w:numId w:val="122"/>
        </w:numPr>
        <w:spacing w:after="1" w:line="359" w:lineRule="auto"/>
        <w:ind w:right="1"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w:t>
      </w:r>
      <w:r>
        <w:t>应当自出具书面决定之日起</w:t>
      </w:r>
      <w:r>
        <w:t>60</w:t>
      </w:r>
      <w:r>
        <w:t>日内召开。并告知基金管理人，基金管理人应当配合。</w:t>
      </w:r>
      <w:r>
        <w:t xml:space="preserve"> 5</w:t>
      </w: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3F8C6834" w14:textId="77777777" w:rsidR="002C1873" w:rsidRDefault="00941ABA">
      <w:pPr>
        <w:spacing w:after="2" w:line="358" w:lineRule="auto"/>
        <w:ind w:left="-15" w:right="1" w:firstLine="480"/>
      </w:pPr>
      <w:r>
        <w:t>6</w:t>
      </w:r>
      <w:r>
        <w:t>、基金份额持有人会议的召集人负责选择确定开会时间、地点、方式和权益登记日。</w:t>
      </w:r>
      <w:r>
        <w:t xml:space="preserve"> </w:t>
      </w:r>
    </w:p>
    <w:p w14:paraId="08865C8D" w14:textId="77777777" w:rsidR="002C1873" w:rsidRDefault="00941ABA">
      <w:pPr>
        <w:spacing w:after="128"/>
        <w:ind w:left="490" w:right="1"/>
      </w:pPr>
      <w:r>
        <w:t>（三）召开基金份额</w:t>
      </w:r>
      <w:r>
        <w:t>持有人大会的通知时间、通知内容、通知方式</w:t>
      </w:r>
      <w:r>
        <w:t xml:space="preserve"> </w:t>
      </w:r>
    </w:p>
    <w:p w14:paraId="25992F8B" w14:textId="77777777" w:rsidR="002C1873" w:rsidRDefault="00941ABA">
      <w:pPr>
        <w:spacing w:after="0" w:line="360" w:lineRule="auto"/>
        <w:ind w:left="-15" w:right="1" w:firstLine="480"/>
      </w:pPr>
      <w:r>
        <w:t>1</w:t>
      </w:r>
      <w:r>
        <w:t>、召开基金份额持有人大会，召集人应于会议召开前</w:t>
      </w:r>
      <w:r>
        <w:t>30</w:t>
      </w:r>
      <w:r>
        <w:t>日，在规定媒介公告。基金份额持有人大会通知应至少载明以下内容：</w:t>
      </w:r>
      <w:r>
        <w:t xml:space="preserve"> </w:t>
      </w:r>
    </w:p>
    <w:p w14:paraId="00C1A252" w14:textId="77777777" w:rsidR="002C1873" w:rsidRDefault="00941ABA">
      <w:pPr>
        <w:numPr>
          <w:ilvl w:val="0"/>
          <w:numId w:val="123"/>
        </w:numPr>
        <w:spacing w:after="131"/>
        <w:ind w:right="1" w:firstLine="480"/>
      </w:pPr>
      <w:r>
        <w:t>会议召开的时间、地点和会议形式；</w:t>
      </w:r>
      <w:r>
        <w:t xml:space="preserve"> </w:t>
      </w:r>
    </w:p>
    <w:p w14:paraId="1F7CC775" w14:textId="77777777" w:rsidR="002C1873" w:rsidRDefault="00941ABA">
      <w:pPr>
        <w:numPr>
          <w:ilvl w:val="0"/>
          <w:numId w:val="123"/>
        </w:numPr>
        <w:spacing w:after="128"/>
        <w:ind w:right="1" w:firstLine="480"/>
      </w:pPr>
      <w:r>
        <w:t>会议拟审议的事项、议事程序和表决方式；</w:t>
      </w:r>
      <w:r>
        <w:t xml:space="preserve"> </w:t>
      </w:r>
    </w:p>
    <w:p w14:paraId="10FC98AB" w14:textId="77777777" w:rsidR="002C1873" w:rsidRDefault="00941ABA">
      <w:pPr>
        <w:numPr>
          <w:ilvl w:val="0"/>
          <w:numId w:val="123"/>
        </w:numPr>
        <w:spacing w:after="131"/>
        <w:ind w:right="1" w:firstLine="480"/>
      </w:pPr>
      <w:r>
        <w:t>有权出席基金份额持有人大会的基金份额持有人的权益登记日；</w:t>
      </w:r>
      <w:r>
        <w:t xml:space="preserve"> </w:t>
      </w:r>
    </w:p>
    <w:p w14:paraId="457989D6" w14:textId="77777777" w:rsidR="002C1873" w:rsidRDefault="00941ABA">
      <w:pPr>
        <w:numPr>
          <w:ilvl w:val="0"/>
          <w:numId w:val="123"/>
        </w:numPr>
        <w:spacing w:after="2" w:line="358" w:lineRule="auto"/>
        <w:ind w:right="1" w:firstLine="480"/>
      </w:pPr>
      <w:r>
        <w:t>授权委托证明的内容要求（包括但不限于代理人身份，代理权限和代理有效期限等）、送达时间和地点；</w:t>
      </w:r>
      <w:r>
        <w:t xml:space="preserve"> </w:t>
      </w:r>
    </w:p>
    <w:p w14:paraId="62A9B14B" w14:textId="77777777" w:rsidR="002C1873" w:rsidRDefault="00941ABA">
      <w:pPr>
        <w:numPr>
          <w:ilvl w:val="0"/>
          <w:numId w:val="123"/>
        </w:numPr>
        <w:spacing w:after="131"/>
        <w:ind w:right="1" w:firstLine="480"/>
      </w:pPr>
      <w:r>
        <w:t>会务常设联系人姓名及联系电话；</w:t>
      </w:r>
      <w:r>
        <w:t xml:space="preserve"> </w:t>
      </w:r>
    </w:p>
    <w:p w14:paraId="2303649D" w14:textId="77777777" w:rsidR="002C1873" w:rsidRDefault="00941ABA">
      <w:pPr>
        <w:numPr>
          <w:ilvl w:val="0"/>
          <w:numId w:val="123"/>
        </w:numPr>
        <w:spacing w:after="129"/>
        <w:ind w:right="1" w:firstLine="480"/>
      </w:pPr>
      <w:r>
        <w:t>出席会议者必须准备的文件和必须履行的手续；</w:t>
      </w:r>
      <w:r>
        <w:t xml:space="preserve"> </w:t>
      </w:r>
    </w:p>
    <w:p w14:paraId="543790C2" w14:textId="77777777" w:rsidR="002C1873" w:rsidRDefault="00941ABA">
      <w:pPr>
        <w:numPr>
          <w:ilvl w:val="0"/>
          <w:numId w:val="123"/>
        </w:numPr>
        <w:spacing w:after="131"/>
        <w:ind w:right="1" w:firstLine="480"/>
      </w:pPr>
      <w:r>
        <w:t>召集人需要通知的其他事项。</w:t>
      </w:r>
      <w:r>
        <w:t xml:space="preserve"> </w:t>
      </w:r>
    </w:p>
    <w:p w14:paraId="72B94561" w14:textId="77777777" w:rsidR="002C1873" w:rsidRDefault="00941ABA">
      <w:pPr>
        <w:numPr>
          <w:ilvl w:val="0"/>
          <w:numId w:val="124"/>
        </w:numPr>
        <w:spacing w:after="0" w:line="359" w:lineRule="auto"/>
        <w:ind w:right="1" w:firstLine="480"/>
      </w:pPr>
      <w:r>
        <w:t>采取通</w:t>
      </w:r>
      <w:r>
        <w:t>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48A79173" w14:textId="77777777" w:rsidR="002C1873" w:rsidRDefault="00941ABA">
      <w:pPr>
        <w:numPr>
          <w:ilvl w:val="0"/>
          <w:numId w:val="124"/>
        </w:numPr>
        <w:spacing w:after="0" w:line="359"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5F83C251" w14:textId="77777777" w:rsidR="002C1873" w:rsidRDefault="00941ABA">
      <w:pPr>
        <w:spacing w:after="131"/>
        <w:ind w:left="490" w:right="1"/>
      </w:pPr>
      <w:r>
        <w:t>（四）基金份额持有人出席会议的方式</w:t>
      </w:r>
      <w:r>
        <w:t xml:space="preserve"> </w:t>
      </w:r>
    </w:p>
    <w:p w14:paraId="5CC27996" w14:textId="77777777" w:rsidR="002C1873" w:rsidRDefault="00941ABA">
      <w:pPr>
        <w:spacing w:after="128"/>
        <w:ind w:left="490" w:right="1"/>
      </w:pPr>
      <w:r>
        <w:t>基金份额持有人大会可通过现场开会方式、通讯开会方式或法律法规、监管</w:t>
      </w:r>
    </w:p>
    <w:p w14:paraId="2BBF595E" w14:textId="77777777" w:rsidR="002C1873" w:rsidRDefault="00941ABA">
      <w:pPr>
        <w:spacing w:after="0" w:line="359" w:lineRule="auto"/>
        <w:ind w:left="-5" w:right="1"/>
      </w:pPr>
      <w:r>
        <w:t>机构允许的其他方式召开，会议的召开方式由会议召集</w:t>
      </w:r>
      <w:r>
        <w:t>人确定。</w:t>
      </w:r>
      <w:r>
        <w:t xml:space="preserve"> 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t xml:space="preserve"> </w:t>
      </w:r>
    </w:p>
    <w:p w14:paraId="66D437DF" w14:textId="77777777" w:rsidR="002C1873" w:rsidRDefault="00941ABA">
      <w:pPr>
        <w:numPr>
          <w:ilvl w:val="0"/>
          <w:numId w:val="125"/>
        </w:numPr>
        <w:spacing w:after="15"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76706636" w14:textId="77777777" w:rsidR="002C1873" w:rsidRDefault="00941ABA">
      <w:pPr>
        <w:numPr>
          <w:ilvl w:val="0"/>
          <w:numId w:val="125"/>
        </w:numPr>
        <w:spacing w:after="1" w:line="359" w:lineRule="auto"/>
        <w:ind w:right="115" w:firstLine="475"/>
      </w:pPr>
      <w:r>
        <w:t>经核对，汇总到会者出示的在权</w:t>
      </w:r>
      <w:r>
        <w:t>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3 </w:t>
      </w:r>
      <w:r>
        <w:t>个月以后、</w:t>
      </w:r>
      <w:r>
        <w:t>6</w:t>
      </w:r>
      <w:r>
        <w:t>个月以内，就原定审议事项重新召集基金份额持有人大会。重新召集的基金份额持有人大会到会者在权益登记日代表的有效的基金份额应不少于本基金在权益登记日基金总份额的三分之一（含三分之一）。</w:t>
      </w:r>
      <w:r>
        <w:t xml:space="preserve"> </w:t>
      </w:r>
    </w:p>
    <w:p w14:paraId="510E1DA7" w14:textId="77777777" w:rsidR="002C1873" w:rsidRDefault="00941ABA">
      <w:pPr>
        <w:spacing w:after="1" w:line="359" w:lineRule="auto"/>
        <w:ind w:left="-15" w:right="1" w:firstLine="480"/>
      </w:pPr>
      <w:r>
        <w:t>2</w:t>
      </w:r>
      <w:r>
        <w:t>、通讯开会。通讯开会系指基金份额持有人将其对表决事项的投票以书面形式或基</w:t>
      </w:r>
      <w:r>
        <w:t>金合同约定的其他方式在表决截止日以前送达至召集人指定的地址。通讯开会应以书面方式或基金合同约定的其他方式进行表决。</w:t>
      </w:r>
      <w:r>
        <w:t xml:space="preserve"> </w:t>
      </w:r>
    </w:p>
    <w:p w14:paraId="25946936" w14:textId="77777777" w:rsidR="002C1873" w:rsidRDefault="00941ABA">
      <w:pPr>
        <w:spacing w:after="128"/>
        <w:ind w:left="490" w:right="1"/>
      </w:pPr>
      <w:r>
        <w:t>在同时符合以下条件时，通讯开会的方式视为有效：</w:t>
      </w:r>
      <w:r>
        <w:t xml:space="preserve"> </w:t>
      </w:r>
    </w:p>
    <w:p w14:paraId="4994F26A" w14:textId="77777777" w:rsidR="002C1873" w:rsidRDefault="00941ABA">
      <w:pPr>
        <w:numPr>
          <w:ilvl w:val="0"/>
          <w:numId w:val="126"/>
        </w:numPr>
        <w:spacing w:after="0" w:line="360" w:lineRule="auto"/>
        <w:ind w:right="1" w:firstLine="480"/>
      </w:pPr>
      <w:r>
        <w:t>会议召集人按《基金合同》约定公布会议通知后，在</w:t>
      </w:r>
      <w:r>
        <w:t>2</w:t>
      </w:r>
      <w:r>
        <w:t>个工作日内连续公布相关提示性公告；</w:t>
      </w:r>
      <w:r>
        <w:t xml:space="preserve"> </w:t>
      </w:r>
    </w:p>
    <w:p w14:paraId="7224B661" w14:textId="77777777" w:rsidR="002C1873" w:rsidRDefault="00941ABA">
      <w:pPr>
        <w:numPr>
          <w:ilvl w:val="0"/>
          <w:numId w:val="126"/>
        </w:numPr>
        <w:spacing w:after="1" w:line="359" w:lineRule="auto"/>
        <w:ind w:right="1"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w:t>
      </w:r>
      <w:r>
        <w:t>基金管理人经通知不参加收取表决意见的，不影响表决效力；</w:t>
      </w:r>
      <w:r>
        <w:t xml:space="preserve"> </w:t>
      </w:r>
    </w:p>
    <w:p w14:paraId="05759A55" w14:textId="77777777" w:rsidR="002C1873" w:rsidRDefault="00941ABA">
      <w:pPr>
        <w:numPr>
          <w:ilvl w:val="0"/>
          <w:numId w:val="126"/>
        </w:numPr>
        <w:spacing w:after="0" w:line="358" w:lineRule="auto"/>
        <w:ind w:right="1"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3</w:t>
      </w:r>
      <w:r>
        <w:t>个月以后、</w:t>
      </w:r>
      <w:r>
        <w:t>6</w:t>
      </w:r>
      <w:r>
        <w:t>个月以内，就原定审议事项重新召集基金份额持有人大会。重新召集的基金份额持有人大会应当有代表三分之一以上（含三分之一）基金份额的持有人直接出具表决意见或授权他人代表出具表决意见；</w:t>
      </w:r>
      <w:r>
        <w:t xml:space="preserve"> </w:t>
      </w:r>
    </w:p>
    <w:p w14:paraId="0BAE625C" w14:textId="77777777" w:rsidR="002C1873" w:rsidRDefault="00941ABA">
      <w:pPr>
        <w:numPr>
          <w:ilvl w:val="0"/>
          <w:numId w:val="126"/>
        </w:numPr>
        <w:spacing w:after="0" w:line="359" w:lineRule="auto"/>
        <w:ind w:right="1" w:firstLine="480"/>
      </w:pPr>
      <w:r>
        <w:t>上述第（</w:t>
      </w:r>
      <w:r>
        <w:t>3</w:t>
      </w:r>
      <w:r>
        <w:t>）项中直接</w:t>
      </w:r>
      <w:r>
        <w:t>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3C000EBB" w14:textId="77777777" w:rsidR="002C1873" w:rsidRDefault="00941ABA">
      <w:pPr>
        <w:numPr>
          <w:ilvl w:val="0"/>
          <w:numId w:val="127"/>
        </w:numPr>
        <w:spacing w:after="1" w:line="359" w:lineRule="auto"/>
        <w:ind w:right="1"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6941F552" w14:textId="77777777" w:rsidR="002C1873" w:rsidRDefault="00941ABA">
      <w:pPr>
        <w:numPr>
          <w:ilvl w:val="0"/>
          <w:numId w:val="127"/>
        </w:numPr>
        <w:spacing w:after="0" w:line="359" w:lineRule="auto"/>
        <w:ind w:right="1"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226D3F61" w14:textId="77777777" w:rsidR="002C1873" w:rsidRDefault="00941ABA">
      <w:pPr>
        <w:spacing w:after="131"/>
        <w:ind w:left="490" w:right="1"/>
      </w:pPr>
      <w:r>
        <w:t>（五）议事内容与程序</w:t>
      </w:r>
      <w:r>
        <w:t xml:space="preserve"> </w:t>
      </w:r>
    </w:p>
    <w:p w14:paraId="542537FD" w14:textId="77777777" w:rsidR="002C1873" w:rsidRDefault="00941ABA">
      <w:pPr>
        <w:numPr>
          <w:ilvl w:val="0"/>
          <w:numId w:val="128"/>
        </w:numPr>
        <w:spacing w:after="131"/>
        <w:ind w:right="1" w:hanging="360"/>
      </w:pPr>
      <w:r>
        <w:t>议事内容及提案权</w:t>
      </w:r>
      <w:r>
        <w:t xml:space="preserve"> </w:t>
      </w:r>
    </w:p>
    <w:p w14:paraId="32E1D740" w14:textId="77777777" w:rsidR="002C1873" w:rsidRDefault="00941ABA">
      <w:pPr>
        <w:spacing w:after="1" w:line="359" w:lineRule="auto"/>
        <w:ind w:left="-15"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D0B9322" w14:textId="77777777" w:rsidR="002C1873" w:rsidRDefault="00941ABA">
      <w:pPr>
        <w:spacing w:after="2" w:line="358" w:lineRule="auto"/>
        <w:ind w:left="-15" w:right="1" w:firstLine="480"/>
      </w:pPr>
      <w:r>
        <w:t>基金份额持有人大会的召集人发出召集会议的通知后，对原有提案的修改应当在基</w:t>
      </w:r>
      <w:r>
        <w:t>金份额持有人大会召开前及时公告。</w:t>
      </w:r>
      <w:r>
        <w:t xml:space="preserve"> </w:t>
      </w:r>
    </w:p>
    <w:p w14:paraId="601853DE" w14:textId="77777777" w:rsidR="002C1873" w:rsidRDefault="00941ABA">
      <w:pPr>
        <w:spacing w:after="128"/>
        <w:ind w:left="490" w:right="1"/>
      </w:pPr>
      <w:r>
        <w:t>基金份额持有人大会不得对未事先公告的议事内容进行表决。</w:t>
      </w:r>
      <w:r>
        <w:t xml:space="preserve"> </w:t>
      </w:r>
    </w:p>
    <w:p w14:paraId="205667A8" w14:textId="77777777" w:rsidR="002C1873" w:rsidRDefault="00941ABA">
      <w:pPr>
        <w:numPr>
          <w:ilvl w:val="0"/>
          <w:numId w:val="128"/>
        </w:numPr>
        <w:spacing w:after="131"/>
        <w:ind w:right="1" w:hanging="360"/>
      </w:pPr>
      <w:r>
        <w:t>议事程序</w:t>
      </w:r>
      <w:r>
        <w:t xml:space="preserve"> </w:t>
      </w:r>
    </w:p>
    <w:p w14:paraId="2DD3631C" w14:textId="77777777" w:rsidR="002C1873" w:rsidRDefault="00941ABA">
      <w:pPr>
        <w:numPr>
          <w:ilvl w:val="0"/>
          <w:numId w:val="129"/>
        </w:numPr>
        <w:spacing w:after="129"/>
        <w:ind w:right="1" w:hanging="600"/>
      </w:pPr>
      <w:r>
        <w:t>现场开会</w:t>
      </w:r>
      <w:r>
        <w:t xml:space="preserve"> </w:t>
      </w:r>
    </w:p>
    <w:p w14:paraId="218E032A" w14:textId="77777777" w:rsidR="002C1873" w:rsidRDefault="00941ABA">
      <w:pPr>
        <w:spacing w:after="131"/>
        <w:ind w:left="490" w:right="1"/>
      </w:pPr>
      <w:r>
        <w:t>在现场开会的方式下，首先由大会主持人按照下列第七条规定程序确定和公</w:t>
      </w:r>
    </w:p>
    <w:p w14:paraId="601C1B80" w14:textId="77777777" w:rsidR="002C1873" w:rsidRDefault="00941ABA">
      <w:pPr>
        <w:spacing w:after="1" w:line="358" w:lineRule="auto"/>
        <w:ind w:left="-5" w:right="1"/>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3157F503" w14:textId="77777777" w:rsidR="002C1873" w:rsidRDefault="00941ABA">
      <w:pPr>
        <w:spacing w:after="0" w:line="359" w:lineRule="auto"/>
        <w:ind w:left="-15" w:right="1" w:firstLine="480"/>
      </w:pPr>
      <w:r>
        <w:t>会议召集人应当制作出席会议人</w:t>
      </w:r>
      <w:r>
        <w:t>员的签名册。签名册载明参加会议人员姓名（或单位名称）、身份证明文件号码、持有或代表有表决权的基金份额、委托人姓名（或单位名称）和联系方式等事项。</w:t>
      </w:r>
      <w:r>
        <w:t xml:space="preserve"> </w:t>
      </w:r>
    </w:p>
    <w:p w14:paraId="165F4311" w14:textId="77777777" w:rsidR="002C1873" w:rsidRDefault="00941ABA">
      <w:pPr>
        <w:numPr>
          <w:ilvl w:val="0"/>
          <w:numId w:val="129"/>
        </w:numPr>
        <w:spacing w:after="131"/>
        <w:ind w:right="1" w:hanging="600"/>
      </w:pPr>
      <w:r>
        <w:t>通讯开会</w:t>
      </w:r>
      <w:r>
        <w:t xml:space="preserve"> </w:t>
      </w:r>
    </w:p>
    <w:p w14:paraId="5F9CA7E2" w14:textId="77777777" w:rsidR="002C1873" w:rsidRDefault="00941ABA">
      <w:pPr>
        <w:spacing w:after="0" w:line="359" w:lineRule="auto"/>
        <w:ind w:left="-15" w:right="1"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17E17899" w14:textId="77777777" w:rsidR="002C1873" w:rsidRDefault="00941ABA">
      <w:pPr>
        <w:spacing w:after="131"/>
        <w:ind w:left="490" w:right="1"/>
      </w:pPr>
      <w:r>
        <w:t>（六）表决</w:t>
      </w:r>
      <w:r>
        <w:t xml:space="preserve"> </w:t>
      </w:r>
    </w:p>
    <w:p w14:paraId="3FDC43D9" w14:textId="77777777" w:rsidR="002C1873" w:rsidRDefault="00941ABA">
      <w:pPr>
        <w:spacing w:after="128"/>
        <w:ind w:left="490" w:right="1"/>
      </w:pPr>
      <w:r>
        <w:t>基金份额持有人所持每份基金份额有一票表决权。</w:t>
      </w:r>
      <w:r>
        <w:t xml:space="preserve"> </w:t>
      </w:r>
    </w:p>
    <w:p w14:paraId="0023B381" w14:textId="77777777" w:rsidR="002C1873" w:rsidRDefault="00941ABA">
      <w:pPr>
        <w:spacing w:after="131"/>
        <w:ind w:left="490" w:right="1"/>
      </w:pPr>
      <w:r>
        <w:t>基金份额持有人大会决议分为一般决议和特别决议：</w:t>
      </w:r>
      <w:r>
        <w:t xml:space="preserve"> </w:t>
      </w:r>
    </w:p>
    <w:p w14:paraId="74A9FCE7" w14:textId="77777777" w:rsidR="002C1873" w:rsidRDefault="00941ABA">
      <w:pPr>
        <w:numPr>
          <w:ilvl w:val="0"/>
          <w:numId w:val="130"/>
        </w:numPr>
        <w:spacing w:after="1" w:line="359" w:lineRule="auto"/>
        <w:ind w:right="1" w:firstLine="480"/>
      </w:pPr>
      <w:r>
        <w:t>一般决议，一般决议须经参加大会的基金份额持有人或其代理人所持表决权的二分之一以上</w:t>
      </w:r>
      <w:r>
        <w:t>（含二分之一）通过方为有效；除下列第</w:t>
      </w:r>
      <w:r>
        <w:t>2</w:t>
      </w:r>
      <w:r>
        <w:t>项所规定的须以特别决议通过事项以外的其他事项均以一般决议的方式通过。</w:t>
      </w:r>
      <w:r>
        <w:t xml:space="preserve"> </w:t>
      </w:r>
    </w:p>
    <w:p w14:paraId="38582E18" w14:textId="77777777" w:rsidR="002C1873" w:rsidRDefault="00941ABA">
      <w:pPr>
        <w:numPr>
          <w:ilvl w:val="0"/>
          <w:numId w:val="130"/>
        </w:numPr>
        <w:spacing w:after="1" w:line="359" w:lineRule="auto"/>
        <w:ind w:right="1"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t xml:space="preserve"> </w:t>
      </w:r>
    </w:p>
    <w:p w14:paraId="29ED2078" w14:textId="77777777" w:rsidR="002C1873" w:rsidRDefault="00941ABA">
      <w:pPr>
        <w:spacing w:after="128"/>
        <w:ind w:left="490" w:right="1"/>
      </w:pPr>
      <w:r>
        <w:t>基金份额持有人大会采取记名方式进行投票表决。</w:t>
      </w:r>
      <w:r>
        <w:t xml:space="preserve"> </w:t>
      </w:r>
    </w:p>
    <w:p w14:paraId="09035598" w14:textId="77777777" w:rsidR="002C1873" w:rsidRDefault="00941ABA">
      <w:pPr>
        <w:spacing w:after="0" w:line="359" w:lineRule="auto"/>
        <w:ind w:left="-15" w:right="1" w:firstLine="480"/>
      </w:pPr>
      <w:r>
        <w:t>采取通讯方式进行表决时，除非在计票时有充分的相反证据证明，否则提交符合会议通知中规定的确认投资者身份文件的表决视为有效出席的投资者</w:t>
      </w:r>
      <w:r>
        <w:t>，表面符合会议通知规定的表决意见视为有效表决，表决意见模糊不清或相互矛盾的视为弃权表决，但应当计入出具表决意见的基金份额持有人所代表的基金份额总数。</w:t>
      </w:r>
      <w:r>
        <w:t xml:space="preserve"> </w:t>
      </w:r>
    </w:p>
    <w:p w14:paraId="5FF74BF5" w14:textId="77777777" w:rsidR="002C1873" w:rsidRDefault="00941ABA">
      <w:pPr>
        <w:spacing w:after="0" w:line="360" w:lineRule="auto"/>
        <w:ind w:left="-15" w:right="1" w:firstLine="480"/>
      </w:pPr>
      <w:r>
        <w:t>基金份额持有人大会的各项提案或同一项提案内并列的各项议题应当分开审议、逐项表决。</w:t>
      </w:r>
      <w:r>
        <w:t xml:space="preserve"> </w:t>
      </w:r>
    </w:p>
    <w:p w14:paraId="2D29E87F" w14:textId="77777777" w:rsidR="002C1873" w:rsidRDefault="00941ABA">
      <w:pPr>
        <w:spacing w:after="131"/>
        <w:ind w:left="490" w:right="1"/>
      </w:pPr>
      <w:r>
        <w:t>（七）计票</w:t>
      </w:r>
      <w:r>
        <w:t xml:space="preserve"> </w:t>
      </w:r>
    </w:p>
    <w:p w14:paraId="3BC91898" w14:textId="77777777" w:rsidR="002C1873" w:rsidRDefault="00941ABA">
      <w:pPr>
        <w:spacing w:after="128"/>
        <w:ind w:left="490" w:right="1"/>
      </w:pPr>
      <w:r>
        <w:t>1</w:t>
      </w:r>
      <w:r>
        <w:t>、现场开会</w:t>
      </w:r>
      <w:r>
        <w:t xml:space="preserve"> </w:t>
      </w:r>
    </w:p>
    <w:p w14:paraId="2CC14B7F" w14:textId="77777777" w:rsidR="002C1873" w:rsidRDefault="00941ABA">
      <w:pPr>
        <w:numPr>
          <w:ilvl w:val="0"/>
          <w:numId w:val="131"/>
        </w:numPr>
        <w:spacing w:after="0" w:line="359" w:lineRule="auto"/>
        <w:ind w:right="1"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E7A1D88" w14:textId="77777777" w:rsidR="002C1873" w:rsidRDefault="00941ABA">
      <w:pPr>
        <w:numPr>
          <w:ilvl w:val="0"/>
          <w:numId w:val="131"/>
        </w:numPr>
        <w:spacing w:after="0" w:line="360" w:lineRule="auto"/>
        <w:ind w:right="1" w:firstLine="475"/>
      </w:pPr>
      <w:r>
        <w:t>监票人应当在基金份额持有人表决后立即进行清点并由大会主持人当场公布计票结果。</w:t>
      </w:r>
      <w:r>
        <w:t xml:space="preserve"> </w:t>
      </w:r>
    </w:p>
    <w:p w14:paraId="7DCBAE70" w14:textId="77777777" w:rsidR="002C1873" w:rsidRDefault="00941ABA">
      <w:pPr>
        <w:numPr>
          <w:ilvl w:val="0"/>
          <w:numId w:val="131"/>
        </w:numPr>
        <w:spacing w:after="15" w:line="371" w:lineRule="auto"/>
        <w:ind w:right="1"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9EFFC32" w14:textId="77777777" w:rsidR="002C1873" w:rsidRDefault="00941ABA">
      <w:pPr>
        <w:numPr>
          <w:ilvl w:val="0"/>
          <w:numId w:val="131"/>
        </w:numPr>
        <w:spacing w:after="0" w:line="360" w:lineRule="auto"/>
        <w:ind w:right="1" w:firstLine="475"/>
      </w:pPr>
      <w:r>
        <w:t>计票过程应由公证机关予以公证</w:t>
      </w:r>
      <w:r>
        <w:t>,</w:t>
      </w:r>
      <w:r>
        <w:t>基金管理人或基金托管人拒不出席大会的，不影响计票的效力。</w:t>
      </w:r>
      <w:r>
        <w:t xml:space="preserve"> </w:t>
      </w:r>
    </w:p>
    <w:p w14:paraId="56AAC73B" w14:textId="77777777" w:rsidR="002C1873" w:rsidRDefault="00941ABA">
      <w:pPr>
        <w:spacing w:after="131"/>
        <w:ind w:left="490" w:right="1"/>
      </w:pPr>
      <w:r>
        <w:t>2</w:t>
      </w:r>
      <w:r>
        <w:t>、通讯开会</w:t>
      </w:r>
      <w:r>
        <w:t xml:space="preserve"> </w:t>
      </w:r>
    </w:p>
    <w:p w14:paraId="70A9FDB2" w14:textId="77777777" w:rsidR="002C1873" w:rsidRDefault="00941ABA">
      <w:pPr>
        <w:spacing w:after="0" w:line="359" w:lineRule="auto"/>
        <w:ind w:left="-15"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w:t>
      </w:r>
      <w:r>
        <w:t>的计票进行监督的，不影响计票和表决结果。</w:t>
      </w:r>
      <w:r>
        <w:t xml:space="preserve"> </w:t>
      </w:r>
    </w:p>
    <w:p w14:paraId="447678A5" w14:textId="77777777" w:rsidR="002C1873" w:rsidRDefault="00941ABA">
      <w:pPr>
        <w:numPr>
          <w:ilvl w:val="0"/>
          <w:numId w:val="132"/>
        </w:numPr>
        <w:spacing w:after="131"/>
        <w:ind w:right="1" w:hanging="720"/>
      </w:pPr>
      <w:r>
        <w:t>生效与公告</w:t>
      </w:r>
      <w:r>
        <w:t xml:space="preserve"> </w:t>
      </w:r>
    </w:p>
    <w:p w14:paraId="0FFF29D6" w14:textId="77777777" w:rsidR="002C1873" w:rsidRDefault="00941ABA">
      <w:pPr>
        <w:spacing w:after="128"/>
        <w:ind w:left="490" w:right="1"/>
      </w:pPr>
      <w:r>
        <w:t>基金份额持有人大会的决议自表决通过之日起生效。</w:t>
      </w:r>
      <w:r>
        <w:t xml:space="preserve"> </w:t>
      </w:r>
    </w:p>
    <w:p w14:paraId="4AF4ACB1" w14:textId="77777777" w:rsidR="002C1873" w:rsidRDefault="00941ABA">
      <w:pPr>
        <w:spacing w:after="1" w:line="359" w:lineRule="auto"/>
        <w:ind w:left="-15" w:right="1" w:firstLine="480"/>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2791D3C0" w14:textId="77777777" w:rsidR="002C1873" w:rsidRDefault="00941ABA">
      <w:pPr>
        <w:spacing w:after="2" w:line="358" w:lineRule="auto"/>
        <w:ind w:left="-15" w:right="1" w:firstLine="480"/>
      </w:pPr>
      <w:r>
        <w:t>基金份额持有人大会的决议，召集人应当自通过之日起</w:t>
      </w:r>
      <w:r>
        <w:t>5</w:t>
      </w:r>
      <w:r>
        <w:t>日内报中国证监会备案。</w:t>
      </w:r>
      <w:r>
        <w:t xml:space="preserve"> </w:t>
      </w:r>
    </w:p>
    <w:p w14:paraId="2075313D" w14:textId="77777777" w:rsidR="002C1873" w:rsidRDefault="00941ABA">
      <w:pPr>
        <w:spacing w:after="0" w:line="359" w:lineRule="auto"/>
        <w:ind w:left="-15" w:right="1" w:firstLine="480"/>
      </w:pPr>
      <w:r>
        <w:t>基金管理人、基金托管人和基金份额持有人应当执行生效的基金份额持有人大会的决议。生效的基金份额持有人大会决议对全体基金份额持有人、基金管理人、基金托管人均有约束</w:t>
      </w:r>
      <w:r>
        <w:t>力。</w:t>
      </w:r>
      <w:r>
        <w:t xml:space="preserve"> </w:t>
      </w:r>
    </w:p>
    <w:p w14:paraId="4AEEA563" w14:textId="77777777" w:rsidR="002C1873" w:rsidRDefault="00941ABA">
      <w:pPr>
        <w:numPr>
          <w:ilvl w:val="0"/>
          <w:numId w:val="132"/>
        </w:numPr>
        <w:spacing w:after="0" w:line="359" w:lineRule="auto"/>
        <w:ind w:right="1" w:hanging="720"/>
      </w:pPr>
      <w:r>
        <w:t>实施侧袋机制期间基金份额持有人大会的特殊约定</w:t>
      </w: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404B9198" w14:textId="77777777" w:rsidR="002C1873" w:rsidRDefault="00941ABA">
      <w:pPr>
        <w:numPr>
          <w:ilvl w:val="0"/>
          <w:numId w:val="133"/>
        </w:numPr>
        <w:spacing w:after="0" w:line="360" w:lineRule="auto"/>
        <w:ind w:right="1" w:firstLine="480"/>
      </w:pPr>
      <w:r>
        <w:t>基金份额持有人行使提议权、召集权、提名权所需单独或合计代表相关基金份额</w:t>
      </w:r>
      <w:r>
        <w:t>10%</w:t>
      </w:r>
      <w:r>
        <w:t>以上（含</w:t>
      </w:r>
      <w:r>
        <w:t>10%</w:t>
      </w:r>
      <w:r>
        <w:t>）；</w:t>
      </w:r>
      <w:r>
        <w:t xml:space="preserve"> </w:t>
      </w:r>
    </w:p>
    <w:p w14:paraId="2E1D4AC3" w14:textId="77777777" w:rsidR="002C1873" w:rsidRDefault="00941ABA">
      <w:pPr>
        <w:numPr>
          <w:ilvl w:val="0"/>
          <w:numId w:val="133"/>
        </w:numPr>
        <w:spacing w:after="0" w:line="360" w:lineRule="auto"/>
        <w:ind w:right="1" w:firstLine="480"/>
      </w:pPr>
      <w:r>
        <w:t>现场开会的到会者在权益登记日代表的基金份额不少于本基金在权益登记日相关基金份额的二分之一（含二分之一）；</w:t>
      </w:r>
      <w:r>
        <w:t xml:space="preserve"> </w:t>
      </w:r>
    </w:p>
    <w:p w14:paraId="34C9ECD0" w14:textId="77777777" w:rsidR="002C1873" w:rsidRDefault="00941ABA">
      <w:pPr>
        <w:numPr>
          <w:ilvl w:val="0"/>
          <w:numId w:val="133"/>
        </w:numPr>
        <w:spacing w:after="15" w:line="371" w:lineRule="auto"/>
        <w:ind w:right="1" w:firstLine="480"/>
      </w:pPr>
      <w:r>
        <w:t>通讯开会的直接出具表决意见或授权他人代表出具表决意见的</w:t>
      </w:r>
      <w:r>
        <w:t>基金份额持有人所持有的基金份额不小于在权益登记日相关基金份额的二分之一（含二分之一）；</w:t>
      </w:r>
      <w:r>
        <w:t xml:space="preserve"> </w:t>
      </w:r>
    </w:p>
    <w:p w14:paraId="418EB676" w14:textId="77777777" w:rsidR="002C1873" w:rsidRDefault="00941ABA">
      <w:pPr>
        <w:numPr>
          <w:ilvl w:val="0"/>
          <w:numId w:val="133"/>
        </w:numPr>
        <w:spacing w:after="1" w:line="359" w:lineRule="auto"/>
        <w:ind w:right="1" w:firstLine="48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1AFAB0F9" w14:textId="77777777" w:rsidR="002C1873" w:rsidRDefault="00941ABA">
      <w:pPr>
        <w:numPr>
          <w:ilvl w:val="0"/>
          <w:numId w:val="133"/>
        </w:numPr>
        <w:spacing w:after="158"/>
        <w:ind w:right="1" w:firstLine="480"/>
      </w:pPr>
      <w:r>
        <w:t>现场开会由出席大会的基金份额持有人和代理人所持表决权的</w:t>
      </w:r>
      <w:r>
        <w:t xml:space="preserve"> 50%</w:t>
      </w:r>
      <w:r>
        <w:t>以上</w:t>
      </w:r>
    </w:p>
    <w:p w14:paraId="1E640DB6" w14:textId="77777777" w:rsidR="002C1873" w:rsidRDefault="00941ABA">
      <w:pPr>
        <w:spacing w:after="131"/>
        <w:ind w:left="-5" w:right="1"/>
      </w:pPr>
      <w:r>
        <w:t>（含</w:t>
      </w:r>
      <w:r>
        <w:t>50%</w:t>
      </w:r>
      <w:r>
        <w:t>）选举产生一名基金份额持有人作为该</w:t>
      </w:r>
      <w:r>
        <w:t>次基金份额持有人大会的主持人；</w:t>
      </w:r>
      <w:r>
        <w:t xml:space="preserve"> </w:t>
      </w:r>
    </w:p>
    <w:p w14:paraId="7F6EBD01" w14:textId="77777777" w:rsidR="002C1873" w:rsidRDefault="00941ABA">
      <w:pPr>
        <w:numPr>
          <w:ilvl w:val="0"/>
          <w:numId w:val="133"/>
        </w:numPr>
        <w:spacing w:after="2" w:line="358" w:lineRule="auto"/>
        <w:ind w:right="1" w:firstLine="480"/>
      </w:pPr>
      <w:r>
        <w:t>一般决议须经参加大会的基金份额持有人或其代理人所持表决权的二分之一以上（含二分之一）通过；</w:t>
      </w:r>
      <w:r>
        <w:t xml:space="preserve"> </w:t>
      </w:r>
    </w:p>
    <w:p w14:paraId="5655D0EA" w14:textId="77777777" w:rsidR="002C1873" w:rsidRDefault="00941ABA">
      <w:pPr>
        <w:numPr>
          <w:ilvl w:val="0"/>
          <w:numId w:val="133"/>
        </w:numPr>
        <w:spacing w:after="2" w:line="358" w:lineRule="auto"/>
        <w:ind w:right="1" w:firstLine="480"/>
      </w:pPr>
      <w:r>
        <w:t>特别决议应当经参加大会的基金份额持有人或其代理人所持表决权的三分之二以上（含三分之二）通过。</w:t>
      </w:r>
      <w:r>
        <w:t xml:space="preserve"> </w:t>
      </w:r>
    </w:p>
    <w:p w14:paraId="353C7D18" w14:textId="77777777" w:rsidR="002C1873" w:rsidRDefault="00941ABA">
      <w:pPr>
        <w:spacing w:after="128"/>
        <w:ind w:left="490" w:right="1"/>
      </w:pPr>
      <w:r>
        <w:t>同一主侧袋账户内的每份基金份额具有平等的表决权。</w:t>
      </w:r>
      <w:r>
        <w:t xml:space="preserve"> </w:t>
      </w:r>
    </w:p>
    <w:p w14:paraId="6C97E49F" w14:textId="77777777" w:rsidR="002C1873" w:rsidRDefault="00941ABA">
      <w:pPr>
        <w:spacing w:after="0" w:line="359" w:lineRule="auto"/>
        <w:ind w:left="-15" w:right="1"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t xml:space="preserve"> </w:t>
      </w:r>
    </w:p>
    <w:p w14:paraId="1A2A9EFA" w14:textId="77777777" w:rsidR="002C1873" w:rsidRDefault="00941ABA">
      <w:pPr>
        <w:spacing w:after="146"/>
        <w:ind w:left="420" w:firstLine="0"/>
      </w:pPr>
      <w:r>
        <w:rPr>
          <w:rFonts w:ascii="Calibri" w:eastAsia="Calibri" w:hAnsi="Calibri" w:cs="Calibri"/>
          <w:sz w:val="21"/>
        </w:rPr>
        <w:t xml:space="preserve"> </w:t>
      </w:r>
    </w:p>
    <w:p w14:paraId="70218FFE" w14:textId="77777777" w:rsidR="002C1873" w:rsidRDefault="00941ABA">
      <w:pPr>
        <w:ind w:left="492" w:right="1"/>
      </w:pPr>
      <w:r>
        <w:t>三、基金的收益与分配</w:t>
      </w:r>
      <w:r>
        <w:t xml:space="preserve"> </w:t>
      </w:r>
    </w:p>
    <w:p w14:paraId="529E05CC" w14:textId="77777777" w:rsidR="002C1873" w:rsidRDefault="00941ABA">
      <w:pPr>
        <w:numPr>
          <w:ilvl w:val="0"/>
          <w:numId w:val="134"/>
        </w:numPr>
        <w:spacing w:after="131"/>
        <w:ind w:right="1" w:hanging="720"/>
      </w:pPr>
      <w:r>
        <w:t>基金利润的构成</w:t>
      </w:r>
      <w:r>
        <w:t xml:space="preserve"> </w:t>
      </w:r>
    </w:p>
    <w:p w14:paraId="13514D23" w14:textId="77777777" w:rsidR="002C1873" w:rsidRDefault="00941ABA">
      <w:pPr>
        <w:spacing w:after="131"/>
        <w:ind w:left="550" w:right="1"/>
      </w:pPr>
      <w:r>
        <w:t>基金利润指基金利息收入、投资收益、公允价值变动收益和其他收入扣除相</w:t>
      </w:r>
    </w:p>
    <w:p w14:paraId="3108EC04" w14:textId="77777777" w:rsidR="002C1873" w:rsidRDefault="00941ABA">
      <w:pPr>
        <w:spacing w:after="131"/>
        <w:ind w:left="-5" w:right="1"/>
      </w:pPr>
      <w:r>
        <w:t>关费用后的余额，基金已实现收益指基金利润减去公允价值变动收益后的余额。</w:t>
      </w:r>
      <w:r>
        <w:t xml:space="preserve"> </w:t>
      </w:r>
    </w:p>
    <w:p w14:paraId="3E53270D" w14:textId="77777777" w:rsidR="002C1873" w:rsidRDefault="00941ABA">
      <w:pPr>
        <w:numPr>
          <w:ilvl w:val="0"/>
          <w:numId w:val="134"/>
        </w:numPr>
        <w:spacing w:after="131"/>
        <w:ind w:right="1" w:hanging="720"/>
      </w:pPr>
      <w:r>
        <w:t>基金可供分配利润</w:t>
      </w:r>
      <w:r>
        <w:t xml:space="preserve"> </w:t>
      </w:r>
    </w:p>
    <w:p w14:paraId="170DF026" w14:textId="77777777" w:rsidR="002C1873" w:rsidRDefault="00941ABA">
      <w:pPr>
        <w:spacing w:after="0" w:line="360" w:lineRule="auto"/>
        <w:ind w:left="-15" w:right="1" w:firstLine="540"/>
      </w:pPr>
      <w:r>
        <w:t>基金可供分配利润指截至收益分配基准日基金未分配利润与未分配利润中已实现收益的孰低数。</w:t>
      </w:r>
      <w:r>
        <w:t xml:space="preserve"> </w:t>
      </w:r>
    </w:p>
    <w:p w14:paraId="0CC28DCB" w14:textId="77777777" w:rsidR="002C1873" w:rsidRDefault="00941ABA">
      <w:pPr>
        <w:numPr>
          <w:ilvl w:val="0"/>
          <w:numId w:val="134"/>
        </w:numPr>
        <w:spacing w:after="131"/>
        <w:ind w:right="1" w:hanging="720"/>
      </w:pPr>
      <w:r>
        <w:t>基金收益分配原则</w:t>
      </w:r>
      <w:r>
        <w:t xml:space="preserve"> </w:t>
      </w:r>
    </w:p>
    <w:p w14:paraId="1EC649C3" w14:textId="77777777" w:rsidR="002C1873" w:rsidRDefault="00941ABA">
      <w:pPr>
        <w:numPr>
          <w:ilvl w:val="0"/>
          <w:numId w:val="135"/>
        </w:numPr>
        <w:spacing w:after="15" w:line="371" w:lineRule="auto"/>
        <w:ind w:right="1" w:firstLine="540"/>
      </w:pPr>
      <w:r>
        <w:t>在符合有关基金分红条件的前提下，基金管理人可以根据实际情况进行收益分配，具体分配方案以公告为准，若《基金合同》生效不满</w:t>
      </w:r>
      <w:r>
        <w:t>3</w:t>
      </w:r>
      <w:r>
        <w:t>个月可不进行收益分配；</w:t>
      </w:r>
      <w:r>
        <w:t xml:space="preserve"> </w:t>
      </w:r>
    </w:p>
    <w:p w14:paraId="38088D57" w14:textId="77777777" w:rsidR="002C1873" w:rsidRDefault="00941ABA">
      <w:pPr>
        <w:numPr>
          <w:ilvl w:val="0"/>
          <w:numId w:val="135"/>
        </w:numPr>
        <w:spacing w:after="131"/>
        <w:ind w:right="1" w:firstLine="540"/>
      </w:pPr>
      <w:r>
        <w:t>本基金收益分配方式分两种：现金分红与红利再投资，投资者可选择现</w:t>
      </w:r>
    </w:p>
    <w:p w14:paraId="3B2311BB" w14:textId="77777777" w:rsidR="002C1873" w:rsidRDefault="00941ABA">
      <w:pPr>
        <w:spacing w:after="0" w:line="360" w:lineRule="auto"/>
        <w:ind w:left="-5" w:right="1"/>
      </w:pPr>
      <w:r>
        <w:t>金红利或将现金红利自动转为相应类别的基金份额进行再投资；若投资者不选择，本基金默认的收益分配方式是现金分红；</w:t>
      </w:r>
      <w:r>
        <w:t xml:space="preserve"> </w:t>
      </w:r>
    </w:p>
    <w:p w14:paraId="4B6C0594" w14:textId="77777777" w:rsidR="002C1873" w:rsidRDefault="00941ABA">
      <w:pPr>
        <w:numPr>
          <w:ilvl w:val="0"/>
          <w:numId w:val="135"/>
        </w:numPr>
        <w:spacing w:after="0" w:line="360" w:lineRule="auto"/>
        <w:ind w:right="1" w:firstLine="540"/>
      </w:pPr>
      <w:r>
        <w:t>基金收益分配后各类基金份额净值不能低于面值；即基金收益分配基准日的各类基金份额净值减去每单位该类基金份额收益分配金额后不能低于面值；</w:t>
      </w:r>
      <w:r>
        <w:t xml:space="preserve"> </w:t>
      </w:r>
    </w:p>
    <w:p w14:paraId="0A1EE605" w14:textId="77777777" w:rsidR="002C1873" w:rsidRDefault="00941ABA">
      <w:pPr>
        <w:numPr>
          <w:ilvl w:val="0"/>
          <w:numId w:val="135"/>
        </w:numPr>
        <w:spacing w:after="0" w:line="360" w:lineRule="auto"/>
        <w:ind w:right="1" w:firstLine="540"/>
      </w:pPr>
      <w:r>
        <w:t>由于基金费用的不同，不同类别的基金份额在收益分配数额方面可能有所不同，基金管理人可对各类别份额分别制定收益分配方案。本基金同一类别内的每一基金份额享有同等分配权；</w:t>
      </w:r>
      <w:r>
        <w:t xml:space="preserve"> </w:t>
      </w:r>
    </w:p>
    <w:p w14:paraId="5E6B0CD4" w14:textId="77777777" w:rsidR="002C1873" w:rsidRDefault="00941ABA">
      <w:pPr>
        <w:numPr>
          <w:ilvl w:val="0"/>
          <w:numId w:val="135"/>
        </w:numPr>
        <w:spacing w:after="131"/>
        <w:ind w:right="1" w:firstLine="540"/>
      </w:pPr>
      <w:r>
        <w:t>法律法规或监管机关另有规定的，从其规定。</w:t>
      </w:r>
      <w:r>
        <w:t xml:space="preserve"> </w:t>
      </w:r>
    </w:p>
    <w:p w14:paraId="4BD81800" w14:textId="77777777" w:rsidR="002C1873" w:rsidRDefault="00941ABA">
      <w:pPr>
        <w:spacing w:after="0" w:line="360" w:lineRule="auto"/>
        <w:ind w:left="-15" w:right="1" w:firstLine="540"/>
      </w:pPr>
      <w:r>
        <w:t>在不影响基金份额持有人利益的情况下，基金管理人可在不违反法律法规的前提下，经与基金托管人协商一致并在履行适当程序后酌情调整以上基金收益分配原则，此项调整不需要召开基金份额持有人大会，但应于变更实施日前在规定媒介公告。</w:t>
      </w:r>
      <w:r>
        <w:t xml:space="preserve"> </w:t>
      </w:r>
    </w:p>
    <w:p w14:paraId="3C1DA2EC" w14:textId="77777777" w:rsidR="002C1873" w:rsidRDefault="00941ABA">
      <w:pPr>
        <w:numPr>
          <w:ilvl w:val="0"/>
          <w:numId w:val="136"/>
        </w:numPr>
        <w:spacing w:after="131"/>
        <w:ind w:right="1" w:hanging="720"/>
      </w:pPr>
      <w:r>
        <w:t>收益分配方案</w:t>
      </w:r>
      <w:r>
        <w:t xml:space="preserve"> </w:t>
      </w:r>
    </w:p>
    <w:p w14:paraId="5800194A" w14:textId="77777777" w:rsidR="002C1873" w:rsidRDefault="00941ABA">
      <w:pPr>
        <w:spacing w:after="0" w:line="360" w:lineRule="auto"/>
        <w:ind w:left="-15" w:right="1" w:firstLine="540"/>
      </w:pPr>
      <w:r>
        <w:t>基金收益分配方案中应载明截至基金收益分配基准日的可供分配利润、基金</w:t>
      </w:r>
      <w:r>
        <w:t>收益分配对象、分配时间、分配数额、分配方式等内容。</w:t>
      </w:r>
      <w:r>
        <w:t xml:space="preserve"> </w:t>
      </w:r>
    </w:p>
    <w:p w14:paraId="16D718C2" w14:textId="77777777" w:rsidR="002C1873" w:rsidRDefault="00941ABA">
      <w:pPr>
        <w:numPr>
          <w:ilvl w:val="0"/>
          <w:numId w:val="136"/>
        </w:numPr>
        <w:spacing w:after="131"/>
        <w:ind w:right="1" w:hanging="720"/>
      </w:pPr>
      <w:r>
        <w:t>收益分配方案的确定、公告与实施</w:t>
      </w:r>
      <w:r>
        <w:t xml:space="preserve"> </w:t>
      </w:r>
    </w:p>
    <w:p w14:paraId="54DD7B07" w14:textId="77777777" w:rsidR="002C1873" w:rsidRDefault="00941ABA">
      <w:pPr>
        <w:spacing w:after="131"/>
        <w:ind w:left="550" w:right="1"/>
      </w:pPr>
      <w:r>
        <w:t>本基金收益分配方案由基金管理人拟定，并由基金托管人复核，依照《信息</w:t>
      </w:r>
    </w:p>
    <w:p w14:paraId="4FC5B05B" w14:textId="77777777" w:rsidR="002C1873" w:rsidRDefault="00941ABA">
      <w:pPr>
        <w:spacing w:after="0"/>
        <w:ind w:left="-5" w:right="1"/>
      </w:pPr>
      <w:r>
        <w:t>披露办法》的有关规定在规定媒介公告。</w:t>
      </w:r>
      <w:r>
        <w:t xml:space="preserve"> </w:t>
      </w:r>
    </w:p>
    <w:p w14:paraId="6E0B73B7" w14:textId="77777777" w:rsidR="002C1873" w:rsidRDefault="00941ABA">
      <w:pPr>
        <w:numPr>
          <w:ilvl w:val="0"/>
          <w:numId w:val="136"/>
        </w:numPr>
        <w:spacing w:after="131"/>
        <w:ind w:right="1" w:hanging="720"/>
      </w:pPr>
      <w:r>
        <w:t>基金收益分配中发生的费用</w:t>
      </w:r>
      <w:r>
        <w:t xml:space="preserve"> </w:t>
      </w:r>
    </w:p>
    <w:p w14:paraId="48631975" w14:textId="77777777" w:rsidR="002C1873" w:rsidRDefault="00941ABA">
      <w:pPr>
        <w:spacing w:after="0" w:line="360" w:lineRule="auto"/>
        <w:ind w:left="-15" w:right="1"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t xml:space="preserve"> </w:t>
      </w:r>
    </w:p>
    <w:p w14:paraId="1CD47F96" w14:textId="77777777" w:rsidR="002C1873" w:rsidRDefault="00941ABA">
      <w:pPr>
        <w:numPr>
          <w:ilvl w:val="0"/>
          <w:numId w:val="136"/>
        </w:numPr>
        <w:spacing w:after="131"/>
        <w:ind w:right="1" w:hanging="720"/>
      </w:pPr>
      <w:r>
        <w:t>实施侧袋机制期间的收益分配</w:t>
      </w:r>
      <w:r>
        <w:t xml:space="preserve"> </w:t>
      </w:r>
    </w:p>
    <w:p w14:paraId="1F2F6E6B" w14:textId="77777777" w:rsidR="002C1873" w:rsidRDefault="00941ABA">
      <w:pPr>
        <w:spacing w:after="131"/>
        <w:ind w:left="550" w:right="1"/>
      </w:pPr>
      <w:r>
        <w:t>本基金实施侧</w:t>
      </w:r>
      <w:r>
        <w:t>袋机制的，侧袋账户不进行收益分配，详见招募说明书的规</w:t>
      </w:r>
    </w:p>
    <w:p w14:paraId="79ABB8F0" w14:textId="77777777" w:rsidR="002C1873" w:rsidRDefault="00941ABA">
      <w:pPr>
        <w:spacing w:after="119"/>
        <w:ind w:left="465" w:right="7948" w:hanging="480"/>
      </w:pPr>
      <w:r>
        <w:t>定。</w:t>
      </w:r>
      <w:r>
        <w:t xml:space="preserve">  </w:t>
      </w:r>
    </w:p>
    <w:p w14:paraId="4BE2C69F" w14:textId="77777777" w:rsidR="002C1873" w:rsidRDefault="00941ABA">
      <w:pPr>
        <w:spacing w:after="208"/>
        <w:ind w:left="492" w:right="1"/>
      </w:pPr>
      <w:r>
        <w:t>四、基金费用与税收</w:t>
      </w:r>
      <w:r>
        <w:t xml:space="preserve"> </w:t>
      </w:r>
    </w:p>
    <w:p w14:paraId="55EAB048" w14:textId="77777777" w:rsidR="002C1873" w:rsidRDefault="00941ABA">
      <w:pPr>
        <w:ind w:left="550" w:right="1"/>
      </w:pPr>
      <w:r>
        <w:t>（一）基金管理人的管理费</w:t>
      </w:r>
      <w:r>
        <w:rPr>
          <w:rFonts w:ascii="Calibri" w:eastAsia="Calibri" w:hAnsi="Calibri" w:cs="Calibri"/>
        </w:rPr>
        <w:t xml:space="preserve">  </w:t>
      </w:r>
    </w:p>
    <w:p w14:paraId="277990ED" w14:textId="77777777" w:rsidR="002C1873" w:rsidRDefault="00941ABA">
      <w:pPr>
        <w:spacing w:after="10" w:line="382" w:lineRule="auto"/>
        <w:ind w:left="-15" w:right="1" w:firstLine="540"/>
      </w:pPr>
      <w:r>
        <w:t>本基金的管理费按前一日基金资产净值的</w:t>
      </w:r>
      <w:r>
        <w:t xml:space="preserve"> </w:t>
      </w:r>
      <w:r>
        <w:rPr>
          <w:rFonts w:ascii="Calibri" w:eastAsia="Calibri" w:hAnsi="Calibri" w:cs="Calibri"/>
        </w:rPr>
        <w:t>1.20%</w:t>
      </w:r>
      <w:r>
        <w:t>的年费率计提。管理费的计算方法如下：</w:t>
      </w:r>
      <w:r>
        <w:rPr>
          <w:rFonts w:ascii="Calibri" w:eastAsia="Calibri" w:hAnsi="Calibri" w:cs="Calibri"/>
        </w:rPr>
        <w:t xml:space="preserve"> </w:t>
      </w:r>
    </w:p>
    <w:p w14:paraId="7DB9949C" w14:textId="77777777" w:rsidR="002C1873" w:rsidRDefault="00941ABA">
      <w:pPr>
        <w:pStyle w:val="2"/>
        <w:ind w:left="535"/>
      </w:pPr>
      <w:r>
        <w:t>H</w:t>
      </w:r>
      <w:r>
        <w:rPr>
          <w:rFonts w:ascii="宋体" w:eastAsia="宋体" w:hAnsi="宋体" w:cs="宋体"/>
        </w:rPr>
        <w:t>＝</w:t>
      </w:r>
      <w:r>
        <w:t>E</w:t>
      </w:r>
      <w:r>
        <w:rPr>
          <w:rFonts w:ascii="宋体" w:eastAsia="宋体" w:hAnsi="宋体" w:cs="宋体"/>
        </w:rPr>
        <w:t>×</w:t>
      </w:r>
      <w:r>
        <w:t>1.20%</w:t>
      </w:r>
      <w:r>
        <w:rPr>
          <w:rFonts w:ascii="宋体" w:eastAsia="宋体" w:hAnsi="宋体" w:cs="宋体"/>
        </w:rPr>
        <w:t>÷</w:t>
      </w:r>
      <w:r>
        <w:rPr>
          <w:rFonts w:ascii="宋体" w:eastAsia="宋体" w:hAnsi="宋体" w:cs="宋体"/>
        </w:rPr>
        <w:t>当年天数</w:t>
      </w:r>
      <w:r>
        <w:t xml:space="preserve"> </w:t>
      </w:r>
    </w:p>
    <w:p w14:paraId="53870D92" w14:textId="77777777" w:rsidR="002C1873" w:rsidRDefault="00941ABA">
      <w:pPr>
        <w:ind w:left="550" w:right="1"/>
      </w:pPr>
      <w:r>
        <w:rPr>
          <w:rFonts w:ascii="Calibri" w:eastAsia="Calibri" w:hAnsi="Calibri" w:cs="Calibri"/>
        </w:rPr>
        <w:t xml:space="preserve">H </w:t>
      </w:r>
      <w:r>
        <w:t>为每日应计提的基金管理费</w:t>
      </w:r>
      <w:r>
        <w:rPr>
          <w:rFonts w:ascii="Calibri" w:eastAsia="Calibri" w:hAnsi="Calibri" w:cs="Calibri"/>
        </w:rPr>
        <w:t xml:space="preserve"> </w:t>
      </w:r>
    </w:p>
    <w:p w14:paraId="7F207F43" w14:textId="77777777" w:rsidR="002C1873" w:rsidRDefault="00941ABA">
      <w:pPr>
        <w:ind w:left="550" w:right="1"/>
      </w:pPr>
      <w:r>
        <w:rPr>
          <w:rFonts w:ascii="Calibri" w:eastAsia="Calibri" w:hAnsi="Calibri" w:cs="Calibri"/>
        </w:rPr>
        <w:t xml:space="preserve">E </w:t>
      </w:r>
      <w:r>
        <w:t>为前一日的基金资产净值</w:t>
      </w:r>
      <w:r>
        <w:rPr>
          <w:rFonts w:ascii="Calibri" w:eastAsia="Calibri" w:hAnsi="Calibri" w:cs="Calibri"/>
        </w:rPr>
        <w:t xml:space="preserve"> </w:t>
      </w:r>
    </w:p>
    <w:p w14:paraId="1CBF3CC1" w14:textId="77777777" w:rsidR="002C1873" w:rsidRDefault="00941ABA">
      <w:pPr>
        <w:spacing w:after="20" w:line="368" w:lineRule="auto"/>
        <w:ind w:left="-15" w:right="1" w:firstLine="540"/>
      </w:pPr>
      <w:r>
        <w:t>基金管理费每日计提，逐日累计至每月月末，按月支付，经基金管理人与基金托管人双方核对无误后，基金托管人按照与基金管理人协商一致的方式，于次月前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个工作日内从基金财产中一次性支付给基金管理人。若遇法定节假日、公休假等，支付日期顺延。</w:t>
      </w:r>
      <w:r>
        <w:rPr>
          <w:rFonts w:ascii="Calibri" w:eastAsia="Calibri" w:hAnsi="Calibri" w:cs="Calibri"/>
        </w:rPr>
        <w:t xml:space="preserve"> </w:t>
      </w:r>
    </w:p>
    <w:p w14:paraId="6F8A8510" w14:textId="77777777" w:rsidR="002C1873" w:rsidRDefault="00941ABA">
      <w:pPr>
        <w:ind w:left="550" w:right="1"/>
      </w:pPr>
      <w:r>
        <w:t>（二）基金托管人的托管费</w:t>
      </w:r>
      <w:r>
        <w:rPr>
          <w:rFonts w:ascii="Calibri" w:eastAsia="Calibri" w:hAnsi="Calibri" w:cs="Calibri"/>
        </w:rPr>
        <w:t xml:space="preserve"> </w:t>
      </w:r>
    </w:p>
    <w:p w14:paraId="301FA58F" w14:textId="77777777" w:rsidR="002C1873" w:rsidRDefault="00941ABA">
      <w:pPr>
        <w:spacing w:after="10" w:line="382" w:lineRule="auto"/>
        <w:ind w:left="-15" w:right="1" w:firstLine="540"/>
      </w:pPr>
      <w:r>
        <w:t>本基金的托管费按前一日基金资产净值的</w:t>
      </w:r>
      <w:r>
        <w:t xml:space="preserve"> </w:t>
      </w:r>
      <w:r>
        <w:rPr>
          <w:rFonts w:ascii="Calibri" w:eastAsia="Calibri" w:hAnsi="Calibri" w:cs="Calibri"/>
        </w:rPr>
        <w:t>0.20%</w:t>
      </w:r>
      <w:r>
        <w:t>的年费率计提。托管费的计算方法如下：</w:t>
      </w:r>
      <w:r>
        <w:rPr>
          <w:rFonts w:ascii="Calibri" w:eastAsia="Calibri" w:hAnsi="Calibri" w:cs="Calibri"/>
        </w:rPr>
        <w:t xml:space="preserve"> </w:t>
      </w:r>
    </w:p>
    <w:p w14:paraId="491F2468" w14:textId="77777777" w:rsidR="002C1873" w:rsidRDefault="00941ABA">
      <w:pPr>
        <w:pStyle w:val="2"/>
        <w:ind w:left="535"/>
      </w:pPr>
      <w:r>
        <w:t>H</w:t>
      </w:r>
      <w:r>
        <w:rPr>
          <w:rFonts w:ascii="宋体" w:eastAsia="宋体" w:hAnsi="宋体" w:cs="宋体"/>
        </w:rPr>
        <w:t>＝</w:t>
      </w:r>
      <w:r>
        <w:t>E</w:t>
      </w:r>
      <w:r>
        <w:rPr>
          <w:rFonts w:ascii="宋体" w:eastAsia="宋体" w:hAnsi="宋体" w:cs="宋体"/>
        </w:rPr>
        <w:t>×</w:t>
      </w:r>
      <w:r>
        <w:t>0.20%</w:t>
      </w:r>
      <w:r>
        <w:rPr>
          <w:rFonts w:ascii="宋体" w:eastAsia="宋体" w:hAnsi="宋体" w:cs="宋体"/>
        </w:rPr>
        <w:t>÷</w:t>
      </w:r>
      <w:r>
        <w:rPr>
          <w:rFonts w:ascii="宋体" w:eastAsia="宋体" w:hAnsi="宋体" w:cs="宋体"/>
        </w:rPr>
        <w:t>当年天数</w:t>
      </w:r>
      <w:r>
        <w:t xml:space="preserve"> </w:t>
      </w:r>
    </w:p>
    <w:p w14:paraId="4AC4923B" w14:textId="77777777" w:rsidR="002C1873" w:rsidRDefault="00941ABA">
      <w:pPr>
        <w:ind w:left="550" w:right="1"/>
      </w:pPr>
      <w:r>
        <w:rPr>
          <w:rFonts w:ascii="Calibri" w:eastAsia="Calibri" w:hAnsi="Calibri" w:cs="Calibri"/>
        </w:rPr>
        <w:t xml:space="preserve">H </w:t>
      </w:r>
      <w:r>
        <w:t>为每日应计提的基金托管费</w:t>
      </w:r>
      <w:r>
        <w:rPr>
          <w:rFonts w:ascii="Calibri" w:eastAsia="Calibri" w:hAnsi="Calibri" w:cs="Calibri"/>
        </w:rPr>
        <w:t xml:space="preserve"> </w:t>
      </w:r>
    </w:p>
    <w:p w14:paraId="722AC336" w14:textId="77777777" w:rsidR="002C1873" w:rsidRDefault="00941ABA">
      <w:pPr>
        <w:ind w:left="550" w:right="1"/>
      </w:pPr>
      <w:r>
        <w:rPr>
          <w:rFonts w:ascii="Calibri" w:eastAsia="Calibri" w:hAnsi="Calibri" w:cs="Calibri"/>
        </w:rPr>
        <w:t xml:space="preserve">E </w:t>
      </w:r>
      <w:r>
        <w:t>为前一日的基金资产净值</w:t>
      </w:r>
      <w:r>
        <w:rPr>
          <w:rFonts w:ascii="Calibri" w:eastAsia="Calibri" w:hAnsi="Calibri" w:cs="Calibri"/>
        </w:rPr>
        <w:t xml:space="preserve"> </w:t>
      </w:r>
    </w:p>
    <w:p w14:paraId="6D8FF064" w14:textId="77777777" w:rsidR="002C1873" w:rsidRDefault="00941ABA">
      <w:pPr>
        <w:spacing w:line="360" w:lineRule="auto"/>
        <w:ind w:left="-15" w:right="1" w:firstLine="540"/>
      </w:pPr>
      <w:r>
        <w:t>基金托管费每日计提，逐日累计至每月月末，按月支付，经基金管理人与基金托管人双方核对无误后，基金托管人按照与基金管理人协商一致的方式，于次月前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个工作日内从基金财产中一次性支取。若遇法定节假日、公休日等，支付日期顺延。</w:t>
      </w:r>
      <w:r>
        <w:rPr>
          <w:rFonts w:ascii="Calibri" w:eastAsia="Calibri" w:hAnsi="Calibri" w:cs="Calibri"/>
        </w:rPr>
        <w:t xml:space="preserve"> </w:t>
      </w:r>
    </w:p>
    <w:p w14:paraId="46061D3F" w14:textId="77777777" w:rsidR="002C1873" w:rsidRDefault="00941ABA">
      <w:pPr>
        <w:ind w:left="550" w:right="1"/>
      </w:pPr>
      <w:r>
        <w:t>（三）</w:t>
      </w:r>
      <w:r>
        <w:rPr>
          <w:rFonts w:ascii="Calibri" w:eastAsia="Calibri" w:hAnsi="Calibri" w:cs="Calibri"/>
        </w:rPr>
        <w:t xml:space="preserve">C </w:t>
      </w:r>
      <w:r>
        <w:t>类基金份额的销售服务费</w:t>
      </w:r>
      <w:r>
        <w:rPr>
          <w:rFonts w:ascii="Calibri" w:eastAsia="Calibri" w:hAnsi="Calibri" w:cs="Calibri"/>
        </w:rPr>
        <w:t xml:space="preserve"> </w:t>
      </w:r>
    </w:p>
    <w:p w14:paraId="739CC988" w14:textId="77777777" w:rsidR="002C1873" w:rsidRDefault="00941ABA">
      <w:pPr>
        <w:spacing w:after="0" w:line="393" w:lineRule="auto"/>
        <w:ind w:left="-15" w:right="1" w:firstLine="540"/>
      </w:pPr>
      <w:r>
        <w:t>本基金</w:t>
      </w:r>
      <w:r>
        <w:t xml:space="preserve"> </w:t>
      </w:r>
      <w:r>
        <w:rPr>
          <w:rFonts w:ascii="Calibri" w:eastAsia="Calibri" w:hAnsi="Calibri" w:cs="Calibri"/>
        </w:rPr>
        <w:t xml:space="preserve">A </w:t>
      </w:r>
      <w:r>
        <w:t>类基金份额不收取销售服务费，</w:t>
      </w:r>
      <w:r>
        <w:rPr>
          <w:rFonts w:ascii="Calibri" w:eastAsia="Calibri" w:hAnsi="Calibri" w:cs="Calibri"/>
        </w:rPr>
        <w:t xml:space="preserve">C </w:t>
      </w:r>
      <w:r>
        <w:t>类基金份额的销售服务费年费率为</w:t>
      </w:r>
      <w:r>
        <w:rPr>
          <w:rFonts w:ascii="Calibri" w:eastAsia="Calibri" w:hAnsi="Calibri" w:cs="Calibri"/>
        </w:rPr>
        <w:t xml:space="preserve"> 0.60%</w:t>
      </w:r>
      <w:r>
        <w:t>。</w:t>
      </w:r>
      <w:r>
        <w:rPr>
          <w:rFonts w:ascii="Calibri" w:eastAsia="Calibri" w:hAnsi="Calibri" w:cs="Calibri"/>
        </w:rPr>
        <w:t xml:space="preserve">  </w:t>
      </w:r>
    </w:p>
    <w:p w14:paraId="60EC69D4" w14:textId="77777777" w:rsidR="002C1873" w:rsidRDefault="00941ABA">
      <w:pPr>
        <w:spacing w:after="12" w:line="381" w:lineRule="auto"/>
        <w:ind w:left="-15" w:right="1" w:firstLine="540"/>
      </w:pPr>
      <w:r>
        <w:rPr>
          <w:rFonts w:ascii="Calibri" w:eastAsia="Calibri" w:hAnsi="Calibri" w:cs="Calibri"/>
        </w:rPr>
        <w:t xml:space="preserve">C </w:t>
      </w:r>
      <w:r>
        <w:t>类基金份额的销售服务费按前一日</w:t>
      </w:r>
      <w:r>
        <w:t xml:space="preserve"> </w:t>
      </w:r>
      <w:r>
        <w:rPr>
          <w:rFonts w:ascii="Calibri" w:eastAsia="Calibri" w:hAnsi="Calibri" w:cs="Calibri"/>
        </w:rPr>
        <w:t xml:space="preserve">C </w:t>
      </w:r>
      <w:r>
        <w:t>类基金份额资产净值的</w:t>
      </w:r>
      <w:r>
        <w:rPr>
          <w:rFonts w:ascii="Calibri" w:eastAsia="Calibri" w:hAnsi="Calibri" w:cs="Calibri"/>
        </w:rPr>
        <w:t xml:space="preserve"> 0.60%</w:t>
      </w:r>
      <w:r>
        <w:t>的年费率计提，销售服务费计算方法如下：</w:t>
      </w:r>
      <w:r>
        <w:rPr>
          <w:rFonts w:ascii="Calibri" w:eastAsia="Calibri" w:hAnsi="Calibri" w:cs="Calibri"/>
        </w:rPr>
        <w:t xml:space="preserve">  </w:t>
      </w:r>
    </w:p>
    <w:p w14:paraId="68A4DAEE" w14:textId="77777777" w:rsidR="002C1873" w:rsidRDefault="00941ABA">
      <w:pPr>
        <w:pStyle w:val="2"/>
        <w:ind w:left="535"/>
      </w:pPr>
      <w:r>
        <w:t>H</w:t>
      </w:r>
      <w:r>
        <w:rPr>
          <w:rFonts w:ascii="宋体" w:eastAsia="宋体" w:hAnsi="宋体" w:cs="宋体"/>
        </w:rPr>
        <w:t>＝</w:t>
      </w:r>
      <w:r>
        <w:t>E</w:t>
      </w:r>
      <w:r>
        <w:rPr>
          <w:rFonts w:ascii="宋体" w:eastAsia="宋体" w:hAnsi="宋体" w:cs="宋体"/>
        </w:rPr>
        <w:t>×</w:t>
      </w:r>
      <w:r>
        <w:t>0.60%</w:t>
      </w:r>
      <w:r>
        <w:rPr>
          <w:rFonts w:ascii="宋体" w:eastAsia="宋体" w:hAnsi="宋体" w:cs="宋体"/>
        </w:rPr>
        <w:t>÷</w:t>
      </w:r>
      <w:r>
        <w:rPr>
          <w:rFonts w:ascii="宋体" w:eastAsia="宋体" w:hAnsi="宋体" w:cs="宋体"/>
        </w:rPr>
        <w:t>当年天数</w:t>
      </w:r>
      <w:r>
        <w:t xml:space="preserve"> </w:t>
      </w:r>
    </w:p>
    <w:p w14:paraId="176FD267" w14:textId="77777777" w:rsidR="002C1873" w:rsidRDefault="00941ABA">
      <w:pPr>
        <w:ind w:left="550" w:right="1"/>
      </w:pPr>
      <w:r>
        <w:rPr>
          <w:rFonts w:ascii="Calibri" w:eastAsia="Calibri" w:hAnsi="Calibri" w:cs="Calibri"/>
        </w:rPr>
        <w:t xml:space="preserve">H </w:t>
      </w:r>
      <w:r>
        <w:t>为</w:t>
      </w:r>
      <w:r>
        <w:t xml:space="preserve"> </w:t>
      </w:r>
      <w:r>
        <w:rPr>
          <w:rFonts w:ascii="Calibri" w:eastAsia="Calibri" w:hAnsi="Calibri" w:cs="Calibri"/>
        </w:rPr>
        <w:t xml:space="preserve">C </w:t>
      </w:r>
      <w:r>
        <w:t>类份额每日应计提的销售服务费</w:t>
      </w:r>
      <w:r>
        <w:rPr>
          <w:rFonts w:ascii="Calibri" w:eastAsia="Calibri" w:hAnsi="Calibri" w:cs="Calibri"/>
        </w:rPr>
        <w:t xml:space="preserve">  </w:t>
      </w:r>
    </w:p>
    <w:p w14:paraId="37E76926" w14:textId="77777777" w:rsidR="002C1873" w:rsidRDefault="00941ABA">
      <w:pPr>
        <w:ind w:left="550" w:right="1"/>
      </w:pPr>
      <w:r>
        <w:rPr>
          <w:rFonts w:ascii="Calibri" w:eastAsia="Calibri" w:hAnsi="Calibri" w:cs="Calibri"/>
        </w:rPr>
        <w:t xml:space="preserve">E </w:t>
      </w:r>
      <w:r>
        <w:t>为</w:t>
      </w:r>
      <w:r>
        <w:t xml:space="preserve"> </w:t>
      </w:r>
      <w:r>
        <w:rPr>
          <w:rFonts w:ascii="Calibri" w:eastAsia="Calibri" w:hAnsi="Calibri" w:cs="Calibri"/>
        </w:rPr>
        <w:t xml:space="preserve">C </w:t>
      </w:r>
      <w:r>
        <w:t>类份额前一日基金资产净值</w:t>
      </w:r>
      <w:r>
        <w:rPr>
          <w:rFonts w:ascii="Calibri" w:eastAsia="Calibri" w:hAnsi="Calibri" w:cs="Calibri"/>
        </w:rPr>
        <w:t xml:space="preserve">  </w:t>
      </w:r>
    </w:p>
    <w:p w14:paraId="43B9A554" w14:textId="77777777" w:rsidR="002C1873" w:rsidRDefault="00941ABA">
      <w:pPr>
        <w:spacing w:after="15" w:line="371" w:lineRule="auto"/>
        <w:ind w:left="-15" w:right="229" w:firstLine="540"/>
        <w:jc w:val="both"/>
      </w:pPr>
      <w:r>
        <w:t>销售服务费每日计提，逐日累计至每月月末，按月支付，经基金管理人与基金托管人双方核对无误后，基金托管人按照与基金管理人协商一致的方式，于次月前</w:t>
      </w:r>
      <w:r>
        <w:t xml:space="preserve"> </w:t>
      </w:r>
      <w:r>
        <w:rPr>
          <w:rFonts w:ascii="Calibri" w:eastAsia="Calibri" w:hAnsi="Calibri" w:cs="Calibri"/>
        </w:rPr>
        <w:t xml:space="preserve">5 </w:t>
      </w:r>
      <w:r>
        <w:t>个工作日内从基金财产一次性支付。若遇法定节假日、公休假等，支付日期顺延。</w:t>
      </w:r>
      <w:r>
        <w:rPr>
          <w:rFonts w:ascii="Calibri" w:eastAsia="Calibri" w:hAnsi="Calibri" w:cs="Calibri"/>
        </w:rPr>
        <w:t xml:space="preserve"> </w:t>
      </w:r>
    </w:p>
    <w:p w14:paraId="44086F24" w14:textId="77777777" w:rsidR="002C1873" w:rsidRDefault="00941ABA">
      <w:pPr>
        <w:spacing w:after="77"/>
        <w:ind w:left="540" w:firstLine="0"/>
      </w:pPr>
      <w:r>
        <w:rPr>
          <w:rFonts w:ascii="Calibri" w:eastAsia="Calibri" w:hAnsi="Calibri" w:cs="Calibri"/>
        </w:rPr>
        <w:t xml:space="preserve"> </w:t>
      </w:r>
    </w:p>
    <w:p w14:paraId="129C99F0" w14:textId="77777777" w:rsidR="002C1873" w:rsidRDefault="00941ABA">
      <w:pPr>
        <w:spacing w:after="208"/>
        <w:ind w:left="492" w:right="1"/>
      </w:pPr>
      <w:r>
        <w:t>五、基金的投资</w:t>
      </w:r>
      <w:r>
        <w:t xml:space="preserve"> </w:t>
      </w:r>
    </w:p>
    <w:p w14:paraId="1CCA4835" w14:textId="77777777" w:rsidR="002C1873" w:rsidRDefault="00941ABA">
      <w:pPr>
        <w:numPr>
          <w:ilvl w:val="0"/>
          <w:numId w:val="137"/>
        </w:numPr>
        <w:ind w:right="1" w:hanging="720"/>
      </w:pPr>
      <w:r>
        <w:t>投资范围</w:t>
      </w:r>
      <w:r>
        <w:rPr>
          <w:rFonts w:ascii="Calibri" w:eastAsia="Calibri" w:hAnsi="Calibri" w:cs="Calibri"/>
        </w:rPr>
        <w:t xml:space="preserve"> </w:t>
      </w:r>
    </w:p>
    <w:p w14:paraId="1740DFB0" w14:textId="77777777" w:rsidR="002C1873" w:rsidRDefault="00941ABA">
      <w:pPr>
        <w:spacing w:after="33" w:line="360" w:lineRule="auto"/>
        <w:ind w:left="-15" w:right="1" w:firstLine="480"/>
      </w:pPr>
      <w:r>
        <w:t>本基金的投资范围主要为具有良好流动性的金融工具，包括国内依法发行上市的股票及存托凭证（含主板、创业板及其他经中国证监会核准或注册上市的股票及存托凭证）、内地与香港股票市场交</w:t>
      </w:r>
      <w:r>
        <w:t>易互联互通机制允许买卖的相关证券市场股票、债券（包括国债、金融债、企业债、公司债、央行票据、中期票据、短期融资券（含超短期融资券）、政府支持债券、地方政府债券、可转换债券（含可分离交易可转换债券）、可交换债券、公开发行的次级债）、债券回购、资产支持证券、银行存款、同业存单、股指期货、股票期权、国债期货以及法律法规或中国证监会允许基金投资的其他金融工具（但须符合中国证监会相关规定）。</w:t>
      </w:r>
      <w:r>
        <w:rPr>
          <w:rFonts w:ascii="Calibri" w:eastAsia="Calibri" w:hAnsi="Calibri" w:cs="Calibri"/>
        </w:rPr>
        <w:t xml:space="preserve"> </w:t>
      </w:r>
    </w:p>
    <w:p w14:paraId="2ED232E3" w14:textId="77777777" w:rsidR="002C1873" w:rsidRDefault="00941ABA">
      <w:pPr>
        <w:spacing w:after="15" w:line="371" w:lineRule="auto"/>
        <w:ind w:left="-15" w:right="128" w:firstLine="470"/>
        <w:jc w:val="both"/>
      </w:pPr>
      <w:r>
        <w:t>股票资产占基金资产的</w:t>
      </w:r>
      <w:r>
        <w:t xml:space="preserve"> </w:t>
      </w:r>
      <w:r>
        <w:rPr>
          <w:rFonts w:ascii="Calibri" w:eastAsia="Calibri" w:hAnsi="Calibri" w:cs="Calibri"/>
        </w:rPr>
        <w:t>60%-95%</w:t>
      </w:r>
      <w:r>
        <w:t>，港股通标的最高投资比例不超过股票资产的</w:t>
      </w:r>
      <w:r>
        <w:t xml:space="preserve"> </w:t>
      </w:r>
      <w:r>
        <w:rPr>
          <w:rFonts w:ascii="Calibri" w:eastAsia="Calibri" w:hAnsi="Calibri" w:cs="Calibri"/>
        </w:rPr>
        <w:t>50%</w:t>
      </w:r>
      <w:r>
        <w:t>。每个交易日日终在扣除股指期货、国债期货</w:t>
      </w:r>
      <w:r>
        <w:t>、股票期权合约需缴纳的保证金后，现金或到期日在一年期以内的政府债券不低于基金资产净值的</w:t>
      </w:r>
      <w:r>
        <w:t xml:space="preserve"> </w:t>
      </w:r>
      <w:r>
        <w:rPr>
          <w:rFonts w:ascii="Calibri" w:eastAsia="Calibri" w:hAnsi="Calibri" w:cs="Calibri"/>
        </w:rPr>
        <w:t>5%</w:t>
      </w:r>
      <w:r>
        <w:t>，其中现金不包括结算备付金、存出保证金和应收申购款等。股指期货、股票期权、国债期货的投资比例依照法律法规或监管机构的规定执行。如法律法规或监管机构以后允许基金投资其他品种或对投资比例要求发生变更，基金管理人在履行适当程序后，可以相应调整本基金的投资范围和投资比例规定。</w:t>
      </w:r>
      <w:r>
        <w:rPr>
          <w:rFonts w:ascii="Calibri" w:eastAsia="Calibri" w:hAnsi="Calibri" w:cs="Calibri"/>
        </w:rPr>
        <w:t xml:space="preserve"> </w:t>
      </w:r>
    </w:p>
    <w:p w14:paraId="50F70109" w14:textId="77777777" w:rsidR="002C1873" w:rsidRDefault="00941ABA">
      <w:pPr>
        <w:numPr>
          <w:ilvl w:val="0"/>
          <w:numId w:val="137"/>
        </w:numPr>
        <w:ind w:right="1" w:hanging="720"/>
      </w:pPr>
      <w:r>
        <w:t>投资限制</w:t>
      </w:r>
      <w:r>
        <w:rPr>
          <w:rFonts w:ascii="Calibri" w:eastAsia="Calibri" w:hAnsi="Calibri" w:cs="Calibri"/>
        </w:rPr>
        <w:t xml:space="preserve"> </w:t>
      </w:r>
    </w:p>
    <w:p w14:paraId="2EEF968E" w14:textId="77777777" w:rsidR="002C1873" w:rsidRDefault="00941ABA">
      <w:pPr>
        <w:ind w:left="490" w:right="1"/>
      </w:pPr>
      <w:r>
        <w:rPr>
          <w:rFonts w:ascii="Calibri" w:eastAsia="Calibri" w:hAnsi="Calibri" w:cs="Calibri"/>
        </w:rPr>
        <w:t>1</w:t>
      </w:r>
      <w:r>
        <w:t>、组合限制</w:t>
      </w:r>
      <w:r>
        <w:rPr>
          <w:rFonts w:ascii="Calibri" w:eastAsia="Calibri" w:hAnsi="Calibri" w:cs="Calibri"/>
        </w:rPr>
        <w:t xml:space="preserve"> </w:t>
      </w:r>
    </w:p>
    <w:p w14:paraId="386F88B9" w14:textId="77777777" w:rsidR="002C1873" w:rsidRDefault="00941ABA">
      <w:pPr>
        <w:ind w:left="490" w:right="1"/>
      </w:pPr>
      <w:r>
        <w:t>基金的投资组合应遵循以下限制：</w:t>
      </w:r>
      <w:r>
        <w:rPr>
          <w:rFonts w:ascii="Calibri" w:eastAsia="Calibri" w:hAnsi="Calibri" w:cs="Calibri"/>
        </w:rPr>
        <w:t xml:space="preserve"> </w:t>
      </w:r>
    </w:p>
    <w:p w14:paraId="29DCF175" w14:textId="77777777" w:rsidR="002C1873" w:rsidRDefault="00941ABA">
      <w:pPr>
        <w:numPr>
          <w:ilvl w:val="0"/>
          <w:numId w:val="138"/>
        </w:numPr>
        <w:spacing w:after="0" w:line="385" w:lineRule="auto"/>
        <w:ind w:right="1" w:firstLine="480"/>
      </w:pPr>
      <w:r>
        <w:t>股票资产占基金资产的</w:t>
      </w:r>
      <w:r>
        <w:t xml:space="preserve"> </w:t>
      </w:r>
      <w:r>
        <w:rPr>
          <w:rFonts w:ascii="Calibri" w:eastAsia="Calibri" w:hAnsi="Calibri" w:cs="Calibri"/>
        </w:rPr>
        <w:t>60% - 95</w:t>
      </w:r>
      <w:r>
        <w:t>％，港股通标的最高投资比例不超过股票资产的</w:t>
      </w:r>
      <w:r>
        <w:t xml:space="preserve"> </w:t>
      </w:r>
      <w:r>
        <w:rPr>
          <w:rFonts w:ascii="Calibri" w:eastAsia="Calibri" w:hAnsi="Calibri" w:cs="Calibri"/>
        </w:rPr>
        <w:t>50%</w:t>
      </w:r>
      <w:r>
        <w:t>；</w:t>
      </w:r>
      <w:r>
        <w:rPr>
          <w:rFonts w:ascii="Calibri" w:eastAsia="Calibri" w:hAnsi="Calibri" w:cs="Calibri"/>
        </w:rPr>
        <w:t xml:space="preserve"> </w:t>
      </w:r>
    </w:p>
    <w:p w14:paraId="1C27DD96" w14:textId="77777777" w:rsidR="002C1873" w:rsidRDefault="00941ABA">
      <w:pPr>
        <w:numPr>
          <w:ilvl w:val="0"/>
          <w:numId w:val="138"/>
        </w:numPr>
        <w:spacing w:after="0" w:line="383" w:lineRule="auto"/>
        <w:ind w:right="1" w:firstLine="480"/>
      </w:pPr>
      <w:r>
        <w:t>每个交易日日终在扣除股指期货、股票期权、国债期货合约需缴纳的保证金后，保持不低于基金资产净值</w:t>
      </w:r>
      <w:r>
        <w:t xml:space="preserve"> </w:t>
      </w:r>
      <w:r>
        <w:rPr>
          <w:rFonts w:ascii="Calibri" w:eastAsia="Calibri" w:hAnsi="Calibri" w:cs="Calibri"/>
        </w:rPr>
        <w:t>5</w:t>
      </w:r>
      <w:r>
        <w:t>％的现金或者到期日在一年以内的政府债券，其中现金不包括结算备付金、存出保证金、应收申购款等；</w:t>
      </w:r>
      <w:r>
        <w:rPr>
          <w:rFonts w:ascii="Calibri" w:eastAsia="Calibri" w:hAnsi="Calibri" w:cs="Calibri"/>
        </w:rPr>
        <w:t xml:space="preserve"> </w:t>
      </w:r>
    </w:p>
    <w:p w14:paraId="406C934B" w14:textId="77777777" w:rsidR="002C1873" w:rsidRDefault="00941ABA">
      <w:pPr>
        <w:numPr>
          <w:ilvl w:val="0"/>
          <w:numId w:val="138"/>
        </w:numPr>
        <w:spacing w:after="0" w:line="385" w:lineRule="auto"/>
        <w:ind w:right="1" w:firstLine="480"/>
      </w:pPr>
      <w:r>
        <w:t>本基金持有一家公司发行的证券，其市值（同一家公司在境内和香港市场同时上市的</w:t>
      </w:r>
      <w:r>
        <w:t xml:space="preserve"> </w:t>
      </w:r>
      <w:r>
        <w:rPr>
          <w:rFonts w:ascii="Calibri" w:eastAsia="Calibri" w:hAnsi="Calibri" w:cs="Calibri"/>
        </w:rPr>
        <w:t xml:space="preserve">A+H </w:t>
      </w:r>
      <w:r>
        <w:t>股合并计算）不超过基金资产净值的</w:t>
      </w:r>
      <w:r>
        <w:t xml:space="preserve"> </w:t>
      </w:r>
      <w:r>
        <w:rPr>
          <w:rFonts w:ascii="Calibri" w:eastAsia="Calibri" w:hAnsi="Calibri" w:cs="Calibri"/>
        </w:rPr>
        <w:t>10</w:t>
      </w:r>
      <w:r>
        <w:t>％；</w:t>
      </w:r>
      <w:r>
        <w:rPr>
          <w:rFonts w:ascii="Calibri" w:eastAsia="Calibri" w:hAnsi="Calibri" w:cs="Calibri"/>
        </w:rPr>
        <w:t xml:space="preserve"> </w:t>
      </w:r>
    </w:p>
    <w:p w14:paraId="205B68E2" w14:textId="77777777" w:rsidR="002C1873" w:rsidRDefault="00941ABA">
      <w:pPr>
        <w:numPr>
          <w:ilvl w:val="0"/>
          <w:numId w:val="138"/>
        </w:numPr>
        <w:spacing w:after="0" w:line="385" w:lineRule="auto"/>
        <w:ind w:right="1" w:firstLine="480"/>
      </w:pPr>
      <w:r>
        <w:t>本基金管理人管理的全部基金持有一家公司发行的证券（同一家公司在境内和香港市场同时上市的</w:t>
      </w:r>
      <w:r>
        <w:t xml:space="preserve"> </w:t>
      </w:r>
      <w:r>
        <w:rPr>
          <w:rFonts w:ascii="Calibri" w:eastAsia="Calibri" w:hAnsi="Calibri" w:cs="Calibri"/>
        </w:rPr>
        <w:t xml:space="preserve">A+H </w:t>
      </w:r>
      <w:r>
        <w:t>股合并计算），不超过该证券的</w:t>
      </w:r>
      <w:r>
        <w:t xml:space="preserve"> </w:t>
      </w:r>
      <w:r>
        <w:rPr>
          <w:rFonts w:ascii="Calibri" w:eastAsia="Calibri" w:hAnsi="Calibri" w:cs="Calibri"/>
        </w:rPr>
        <w:t>10</w:t>
      </w:r>
      <w:r>
        <w:t>％；</w:t>
      </w:r>
      <w:r>
        <w:rPr>
          <w:rFonts w:ascii="Calibri" w:eastAsia="Calibri" w:hAnsi="Calibri" w:cs="Calibri"/>
        </w:rPr>
        <w:t xml:space="preserve"> </w:t>
      </w:r>
    </w:p>
    <w:p w14:paraId="6DD36843" w14:textId="77777777" w:rsidR="002C1873" w:rsidRDefault="00941ABA">
      <w:pPr>
        <w:numPr>
          <w:ilvl w:val="0"/>
          <w:numId w:val="138"/>
        </w:numPr>
        <w:spacing w:after="0" w:line="387" w:lineRule="auto"/>
        <w:ind w:right="1" w:firstLine="480"/>
      </w:pPr>
      <w:r>
        <w:t>本基金投资于同一原始权益人的各类资产支持证券的比例，不得超过基金资产净值的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6253BB16" w14:textId="77777777" w:rsidR="002C1873" w:rsidRDefault="00941ABA">
      <w:pPr>
        <w:numPr>
          <w:ilvl w:val="0"/>
          <w:numId w:val="138"/>
        </w:numPr>
        <w:ind w:right="1" w:firstLine="480"/>
      </w:pPr>
      <w:r>
        <w:t>本基金持有的全部资产支持证券，其市值不得超过基金资产净值的</w:t>
      </w:r>
      <w:r>
        <w:t xml:space="preserve"> </w:t>
      </w:r>
      <w:r>
        <w:rPr>
          <w:rFonts w:ascii="Calibri" w:eastAsia="Calibri" w:hAnsi="Calibri" w:cs="Calibri"/>
        </w:rPr>
        <w:t>20%</w:t>
      </w:r>
      <w:r>
        <w:t>；</w:t>
      </w:r>
      <w:r>
        <w:rPr>
          <w:rFonts w:ascii="Calibri" w:eastAsia="Calibri" w:hAnsi="Calibri" w:cs="Calibri"/>
        </w:rPr>
        <w:t xml:space="preserve"> </w:t>
      </w:r>
    </w:p>
    <w:p w14:paraId="413D38CC" w14:textId="77777777" w:rsidR="002C1873" w:rsidRDefault="00941ABA">
      <w:pPr>
        <w:numPr>
          <w:ilvl w:val="0"/>
          <w:numId w:val="138"/>
        </w:numPr>
        <w:spacing w:after="0" w:line="386" w:lineRule="auto"/>
        <w:ind w:right="1" w:firstLine="480"/>
      </w:pPr>
      <w:r>
        <w:t>本基金持有的同一（指同一信用级别）资产支持证券的比例，不得超过该资产支持证券规模的</w:t>
      </w:r>
      <w:r>
        <w:t xml:space="preserve"> </w:t>
      </w:r>
      <w:r>
        <w:rPr>
          <w:rFonts w:ascii="Calibri" w:eastAsia="Calibri" w:hAnsi="Calibri" w:cs="Calibri"/>
        </w:rPr>
        <w:t>10%</w:t>
      </w:r>
      <w:r>
        <w:t>；</w:t>
      </w:r>
      <w:r>
        <w:rPr>
          <w:rFonts w:ascii="Calibri" w:eastAsia="Calibri" w:hAnsi="Calibri" w:cs="Calibri"/>
        </w:rPr>
        <w:t xml:space="preserve"> </w:t>
      </w:r>
    </w:p>
    <w:p w14:paraId="64B8C2F9" w14:textId="77777777" w:rsidR="002C1873" w:rsidRDefault="00941ABA">
      <w:pPr>
        <w:numPr>
          <w:ilvl w:val="0"/>
          <w:numId w:val="138"/>
        </w:numPr>
        <w:spacing w:after="0" w:line="385" w:lineRule="auto"/>
        <w:ind w:right="1"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r>
        <w:rPr>
          <w:rFonts w:ascii="Calibri" w:eastAsia="Calibri" w:hAnsi="Calibri" w:cs="Calibri"/>
        </w:rPr>
        <w:t xml:space="preserve"> </w:t>
      </w:r>
    </w:p>
    <w:p w14:paraId="1F1CB4A2" w14:textId="77777777" w:rsidR="002C1873" w:rsidRDefault="00941ABA">
      <w:pPr>
        <w:numPr>
          <w:ilvl w:val="0"/>
          <w:numId w:val="138"/>
        </w:numPr>
        <w:spacing w:after="17" w:line="370" w:lineRule="auto"/>
        <w:ind w:right="1"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）的资产支持证券。基金持有资产支持证券期间，如果其信用等级下降、不再符合投资标准，应在</w:t>
      </w:r>
      <w:r>
        <w:t>评级报告发布之日起</w:t>
      </w:r>
      <w:r>
        <w:t xml:space="preserve"> </w:t>
      </w:r>
      <w:r>
        <w:rPr>
          <w:rFonts w:ascii="Calibri" w:eastAsia="Calibri" w:hAnsi="Calibri" w:cs="Calibri"/>
        </w:rPr>
        <w:t xml:space="preserve">3 </w:t>
      </w:r>
      <w:r>
        <w:t>个月内予以全部卖出；</w:t>
      </w:r>
      <w:r>
        <w:rPr>
          <w:rFonts w:ascii="Calibri" w:eastAsia="Calibri" w:hAnsi="Calibri" w:cs="Calibri"/>
        </w:rPr>
        <w:t xml:space="preserve"> </w:t>
      </w:r>
    </w:p>
    <w:p w14:paraId="2B4A6D17" w14:textId="77777777" w:rsidR="002C1873" w:rsidRDefault="00941ABA">
      <w:pPr>
        <w:numPr>
          <w:ilvl w:val="0"/>
          <w:numId w:val="138"/>
        </w:numPr>
        <w:ind w:right="1" w:firstLine="480"/>
      </w:pPr>
      <w:r>
        <w:t>本基金参与国债期货交易，须遵守以下限制：</w:t>
      </w:r>
      <w:r>
        <w:rPr>
          <w:rFonts w:ascii="Calibri" w:eastAsia="Calibri" w:hAnsi="Calibri" w:cs="Calibri"/>
        </w:rPr>
        <w:t xml:space="preserve"> </w:t>
      </w:r>
    </w:p>
    <w:p w14:paraId="6147D4B5" w14:textId="77777777" w:rsidR="002C1873" w:rsidRDefault="00941ABA">
      <w:pPr>
        <w:spacing w:after="15" w:line="371" w:lineRule="auto"/>
        <w:ind w:left="-15" w:right="122" w:firstLine="470"/>
        <w:jc w:val="both"/>
      </w:pPr>
      <w:r>
        <w:t>在任何交易日日终，持有的买入国债期货合约价值，不得超过基金资产净值的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本基金所持有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 xml:space="preserve"> </w:t>
      </w:r>
      <w:r>
        <w:rPr>
          <w:rFonts w:ascii="Calibri" w:eastAsia="Calibri" w:hAnsi="Calibri" w:cs="Calibri"/>
        </w:rPr>
        <w:t>30%</w:t>
      </w:r>
      <w:r>
        <w:t>；</w:t>
      </w:r>
      <w:r>
        <w:rPr>
          <w:rFonts w:ascii="Calibri" w:eastAsia="Calibri" w:hAnsi="Calibri" w:cs="Calibri"/>
        </w:rPr>
        <w:t xml:space="preserve"> </w:t>
      </w:r>
    </w:p>
    <w:p w14:paraId="1BB81D4A" w14:textId="77777777" w:rsidR="002C1873" w:rsidRDefault="00941ABA">
      <w:pPr>
        <w:numPr>
          <w:ilvl w:val="0"/>
          <w:numId w:val="138"/>
        </w:numPr>
        <w:spacing w:after="1" w:line="383" w:lineRule="auto"/>
        <w:ind w:right="1" w:firstLine="480"/>
      </w:pPr>
      <w:r>
        <w:t>本基金财</w:t>
      </w:r>
      <w:r>
        <w:t>产参与股票发行申购，本基金所申报的金额不超过本基金的总资产，本基金所申报的股票数量不超过拟发行股票公司本次发行股票的总量；</w:t>
      </w:r>
      <w:r>
        <w:rPr>
          <w:rFonts w:ascii="Calibri" w:eastAsia="Calibri" w:hAnsi="Calibri" w:cs="Calibri"/>
        </w:rPr>
        <w:t xml:space="preserve"> </w:t>
      </w:r>
    </w:p>
    <w:p w14:paraId="01486B31" w14:textId="77777777" w:rsidR="002C1873" w:rsidRDefault="00941ABA">
      <w:pPr>
        <w:numPr>
          <w:ilvl w:val="0"/>
          <w:numId w:val="138"/>
        </w:numPr>
        <w:spacing w:after="8" w:line="377" w:lineRule="auto"/>
        <w:ind w:right="1" w:firstLine="480"/>
      </w:pPr>
      <w:r>
        <w:t>本基金管理人管理的全部开放式基金持有一家上市公司发行的可流通股票，不得超过该上市公司可流通股票的</w:t>
      </w:r>
      <w:r>
        <w:t xml:space="preserve"> </w:t>
      </w:r>
      <w:r>
        <w:rPr>
          <w:rFonts w:ascii="Calibri" w:eastAsia="Calibri" w:hAnsi="Calibri" w:cs="Calibri"/>
        </w:rPr>
        <w:t>15%</w:t>
      </w:r>
      <w:r>
        <w:t>；本基金管理人管理的全部投资组合持有一家上市公司发行的可流通股票，不得超过该上市公司可流通股票的</w:t>
      </w:r>
      <w:r>
        <w:t xml:space="preserve"> </w:t>
      </w:r>
      <w:r>
        <w:rPr>
          <w:rFonts w:ascii="Calibri" w:eastAsia="Calibri" w:hAnsi="Calibri" w:cs="Calibri"/>
        </w:rPr>
        <w:t>30%</w:t>
      </w:r>
      <w:r>
        <w:t>；</w:t>
      </w:r>
      <w:r>
        <w:t>完全按照有关指数的构成比例进行证券投资的开放式基金以及中国证监会认定的特殊投资组合可不受前述比例限制；</w:t>
      </w:r>
      <w:r>
        <w:rPr>
          <w:rFonts w:ascii="Calibri" w:eastAsia="Calibri" w:hAnsi="Calibri" w:cs="Calibri"/>
        </w:rPr>
        <w:t xml:space="preserve"> </w:t>
      </w:r>
    </w:p>
    <w:p w14:paraId="5244D8F8" w14:textId="77777777" w:rsidR="002C1873" w:rsidRDefault="00941ABA">
      <w:pPr>
        <w:numPr>
          <w:ilvl w:val="0"/>
          <w:numId w:val="138"/>
        </w:numPr>
        <w:spacing w:after="10" w:line="375" w:lineRule="auto"/>
        <w:ind w:right="1" w:firstLine="480"/>
      </w:pPr>
      <w:r>
        <w:t>本基金主动投资于流动性受限资产的市值合计不得超过该基金资产净值的</w:t>
      </w:r>
      <w:r>
        <w:t xml:space="preserve"> </w:t>
      </w:r>
      <w:r>
        <w:rPr>
          <w:rFonts w:ascii="Calibri" w:eastAsia="Calibri" w:hAnsi="Calibri" w:cs="Calibri"/>
        </w:rPr>
        <w:t>15%</w:t>
      </w:r>
      <w:r>
        <w:t>；因证券市场波动、上市公司股票停牌、基金规模变动等基金管理人之外的因素致使基金不符合该比例限制的，基金管理人不得主动新增流动性受限资产的投资；</w:t>
      </w:r>
      <w:r>
        <w:rPr>
          <w:rFonts w:ascii="Calibri" w:eastAsia="Calibri" w:hAnsi="Calibri" w:cs="Calibri"/>
        </w:rPr>
        <w:t xml:space="preserve"> </w:t>
      </w:r>
    </w:p>
    <w:p w14:paraId="36447557" w14:textId="77777777" w:rsidR="002C1873" w:rsidRDefault="00941ABA">
      <w:pPr>
        <w:numPr>
          <w:ilvl w:val="0"/>
          <w:numId w:val="138"/>
        </w:numPr>
        <w:spacing w:after="15" w:line="371" w:lineRule="auto"/>
        <w:ind w:right="1" w:firstLine="480"/>
      </w:pPr>
      <w:r>
        <w:t>本基金与私募类证券资管产品及中国证监会认定的其他主体为交易对手开展逆回购交易的，可接受质押品的资质要求应当与本基金合同约定的投资范围保持一致；</w:t>
      </w:r>
      <w:r>
        <w:rPr>
          <w:rFonts w:ascii="Calibri" w:eastAsia="Calibri" w:hAnsi="Calibri" w:cs="Calibri"/>
        </w:rPr>
        <w:t xml:space="preserve"> </w:t>
      </w:r>
    </w:p>
    <w:p w14:paraId="7B566856" w14:textId="77777777" w:rsidR="002C1873" w:rsidRDefault="00941ABA">
      <w:pPr>
        <w:numPr>
          <w:ilvl w:val="0"/>
          <w:numId w:val="138"/>
        </w:numPr>
        <w:ind w:right="1" w:firstLine="480"/>
      </w:pPr>
      <w:r>
        <w:t>港股通标的最高投资比例不超过股票资产的</w:t>
      </w:r>
      <w:r>
        <w:t xml:space="preserve"> </w:t>
      </w:r>
      <w:r>
        <w:rPr>
          <w:rFonts w:ascii="Calibri" w:eastAsia="Calibri" w:hAnsi="Calibri" w:cs="Calibri"/>
        </w:rPr>
        <w:t>5</w:t>
      </w:r>
      <w:r>
        <w:rPr>
          <w:rFonts w:ascii="Calibri" w:eastAsia="Calibri" w:hAnsi="Calibri" w:cs="Calibri"/>
        </w:rPr>
        <w:t>0%</w:t>
      </w:r>
      <w:r>
        <w:t>；</w:t>
      </w:r>
      <w:r>
        <w:rPr>
          <w:rFonts w:ascii="Calibri" w:eastAsia="Calibri" w:hAnsi="Calibri" w:cs="Calibri"/>
        </w:rPr>
        <w:t xml:space="preserve"> </w:t>
      </w:r>
    </w:p>
    <w:p w14:paraId="3CEDB45D" w14:textId="77777777" w:rsidR="002C1873" w:rsidRDefault="00941ABA">
      <w:pPr>
        <w:numPr>
          <w:ilvl w:val="0"/>
          <w:numId w:val="138"/>
        </w:numPr>
        <w:ind w:right="1" w:firstLine="480"/>
      </w:pPr>
      <w:r>
        <w:t>本基金资产总值不超过基金资产净值的</w:t>
      </w:r>
      <w:r>
        <w:t xml:space="preserve"> </w:t>
      </w:r>
      <w:r>
        <w:rPr>
          <w:rFonts w:ascii="Calibri" w:eastAsia="Calibri" w:hAnsi="Calibri" w:cs="Calibri"/>
        </w:rPr>
        <w:t>140%</w:t>
      </w:r>
      <w:r>
        <w:t>；</w:t>
      </w:r>
      <w:r>
        <w:rPr>
          <w:rFonts w:ascii="Calibri" w:eastAsia="Calibri" w:hAnsi="Calibri" w:cs="Calibri"/>
        </w:rPr>
        <w:t xml:space="preserve"> </w:t>
      </w:r>
    </w:p>
    <w:p w14:paraId="062D16DA" w14:textId="77777777" w:rsidR="002C1873" w:rsidRDefault="00941ABA">
      <w:pPr>
        <w:numPr>
          <w:ilvl w:val="0"/>
          <w:numId w:val="138"/>
        </w:numPr>
        <w:spacing w:after="14" w:line="373" w:lineRule="auto"/>
        <w:ind w:right="1" w:firstLine="480"/>
      </w:pPr>
      <w:r>
        <w:t>本基金参与股指期货交易，应当遵守下列要求：本基金在任何交易日日终，持有的买入股指期货合约价值不得超过基金资产净值的</w:t>
      </w:r>
      <w:r>
        <w:t xml:space="preserve"> </w:t>
      </w:r>
      <w:r>
        <w:rPr>
          <w:rFonts w:ascii="Calibri" w:eastAsia="Calibri" w:hAnsi="Calibri" w:cs="Calibri"/>
        </w:rPr>
        <w:t>10%</w:t>
      </w:r>
      <w:r>
        <w:t>；在任何交易日日终，持有的买入股指期货、国债期货合约价值与有价证券市值之和，不得超过基金资产净值的</w:t>
      </w:r>
      <w:r>
        <w:t xml:space="preserve"> </w:t>
      </w:r>
      <w:r>
        <w:rPr>
          <w:rFonts w:ascii="Calibri" w:eastAsia="Calibri" w:hAnsi="Calibri" w:cs="Calibri"/>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Calibri" w:eastAsia="Calibri" w:hAnsi="Calibri" w:cs="Calibri"/>
        </w:rPr>
        <w:t>20%</w:t>
      </w:r>
      <w:r>
        <w:t>，本基金所持有的股票市值和买入、卖出股指期货合约价值，合计（轧差计算）应当符合基金合同关于股票投资比例的有关约定（即本基金股票资产占基金资产的比例为</w:t>
      </w:r>
      <w:r>
        <w:t xml:space="preserve"> </w:t>
      </w:r>
      <w:r>
        <w:rPr>
          <w:rFonts w:ascii="Calibri" w:eastAsia="Calibri" w:hAnsi="Calibri" w:cs="Calibri"/>
        </w:rPr>
        <w:t>60</w:t>
      </w:r>
      <w:r>
        <w:t>—</w:t>
      </w:r>
      <w:r>
        <w:rPr>
          <w:rFonts w:ascii="Calibri" w:eastAsia="Calibri" w:hAnsi="Calibri" w:cs="Calibri"/>
        </w:rPr>
        <w:t>95%</w:t>
      </w:r>
      <w:r>
        <w:t>）；在任何交易日内交易（不包括平仓）的股指期货合约的成交金额不得超过上一交易日基金资产净值</w:t>
      </w:r>
      <w:r>
        <w:t xml:space="preserve"> </w:t>
      </w:r>
      <w:r>
        <w:rPr>
          <w:rFonts w:ascii="Calibri" w:eastAsia="Calibri" w:hAnsi="Calibri" w:cs="Calibri"/>
        </w:rPr>
        <w:t>20%</w:t>
      </w:r>
      <w:r>
        <w:t>；（</w:t>
      </w:r>
      <w:r>
        <w:rPr>
          <w:rFonts w:ascii="Calibri" w:eastAsia="Calibri" w:hAnsi="Calibri" w:cs="Calibri"/>
        </w:rPr>
        <w:t>18</w:t>
      </w:r>
      <w:r>
        <w:t>）本基金参与股票期权交易的，应当符合下列要求：基金因未平仓的期权合约支付和收取的权利金总额不得超过基金资产净值的</w:t>
      </w:r>
      <w:r>
        <w:t xml:space="preserve"> </w:t>
      </w:r>
      <w:r>
        <w:rPr>
          <w:rFonts w:ascii="Calibri" w:eastAsia="Calibri" w:hAnsi="Calibri" w:cs="Calibri"/>
        </w:rPr>
        <w:t>10%</w:t>
      </w:r>
      <w:r>
        <w:t>；开仓卖出认购期权的，应持有足额标的证券；开仓卖出认沽期权的，应持有行权所需全额现金或交易所规则认可的可冲抵期权保证金的现金</w:t>
      </w:r>
      <w:r>
        <w:t>等价物；未平仓的期权合约面值不得超过基金资产净值的</w:t>
      </w:r>
      <w:r>
        <w:t xml:space="preserve"> </w:t>
      </w:r>
      <w:r>
        <w:rPr>
          <w:rFonts w:ascii="Calibri" w:eastAsia="Calibri" w:hAnsi="Calibri" w:cs="Calibri"/>
        </w:rPr>
        <w:t>20%</w:t>
      </w:r>
      <w:r>
        <w:t>。其中，合约面值按照行权价乘以合约乘数计算；</w:t>
      </w:r>
      <w:r>
        <w:rPr>
          <w:rFonts w:ascii="Calibri" w:eastAsia="Calibri" w:hAnsi="Calibri" w:cs="Calibri"/>
        </w:rPr>
        <w:t xml:space="preserve"> </w:t>
      </w:r>
    </w:p>
    <w:p w14:paraId="0AD24C1E" w14:textId="77777777" w:rsidR="002C1873" w:rsidRDefault="00941ABA">
      <w:pPr>
        <w:numPr>
          <w:ilvl w:val="0"/>
          <w:numId w:val="139"/>
        </w:numPr>
        <w:spacing w:after="0" w:line="383" w:lineRule="auto"/>
        <w:ind w:right="1" w:firstLine="480"/>
      </w:pPr>
      <w:r>
        <w:t>本基金投资存托凭证的比例限制依照境内上市交易的股票执行，与境内上市交</w:t>
      </w:r>
      <w:r>
        <w:rPr>
          <w:rFonts w:ascii="Calibri" w:eastAsia="Calibri" w:hAnsi="Calibri" w:cs="Calibri"/>
        </w:rPr>
        <w:t xml:space="preserve"> </w:t>
      </w:r>
      <w:r>
        <w:t>易的股票合并计算；</w:t>
      </w:r>
      <w:r>
        <w:rPr>
          <w:rFonts w:ascii="Calibri" w:eastAsia="Calibri" w:hAnsi="Calibri" w:cs="Calibri"/>
        </w:rPr>
        <w:t xml:space="preserve"> </w:t>
      </w:r>
    </w:p>
    <w:p w14:paraId="40BEC0BD" w14:textId="77777777" w:rsidR="002C1873" w:rsidRDefault="00941ABA">
      <w:pPr>
        <w:numPr>
          <w:ilvl w:val="0"/>
          <w:numId w:val="139"/>
        </w:numPr>
        <w:ind w:right="1" w:firstLine="480"/>
      </w:pPr>
      <w:r>
        <w:t>法律法规及中国证监会规定的和《基金合同》约定的其他投资限制。</w:t>
      </w:r>
      <w:r>
        <w:rPr>
          <w:rFonts w:ascii="Calibri" w:eastAsia="Calibri" w:hAnsi="Calibri" w:cs="Calibri"/>
        </w:rPr>
        <w:t xml:space="preserve"> </w:t>
      </w:r>
    </w:p>
    <w:p w14:paraId="70F4E215" w14:textId="77777777" w:rsidR="002C1873" w:rsidRDefault="00941ABA">
      <w:pPr>
        <w:spacing w:after="10" w:line="375" w:lineRule="auto"/>
        <w:ind w:left="-15" w:right="1" w:firstLine="480"/>
      </w:pPr>
      <w:r>
        <w:t>除上述（</w:t>
      </w:r>
      <w:r>
        <w:rPr>
          <w:rFonts w:ascii="Calibri" w:eastAsia="Calibri" w:hAnsi="Calibri" w:cs="Calibri"/>
        </w:rPr>
        <w:t>2</w:t>
      </w:r>
      <w:r>
        <w:t>）、（</w:t>
      </w:r>
      <w:r>
        <w:rPr>
          <w:rFonts w:ascii="Calibri" w:eastAsia="Calibri" w:hAnsi="Calibri" w:cs="Calibri"/>
        </w:rPr>
        <w:t>9</w:t>
      </w:r>
      <w:r>
        <w:t>）、（</w:t>
      </w:r>
      <w:r>
        <w:rPr>
          <w:rFonts w:ascii="Calibri" w:eastAsia="Calibri" w:hAnsi="Calibri" w:cs="Calibri"/>
        </w:rPr>
        <w:t>13</w:t>
      </w:r>
      <w:r>
        <w:t>）、（</w:t>
      </w:r>
      <w:r>
        <w:rPr>
          <w:rFonts w:ascii="Calibri" w:eastAsia="Calibri" w:hAnsi="Calibri" w:cs="Calibri"/>
        </w:rPr>
        <w:t>14</w:t>
      </w:r>
      <w:r>
        <w:t>）情形之外，因证券市场波动、上市公司合并、基金规模变动等基金管理人之外的因素致使基金投资比例不符合上述规定投资比例的，基金管理人应当在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个交易日内进行调整，但中国证监会规定的特殊情形除外。</w:t>
      </w:r>
      <w:r>
        <w:rPr>
          <w:rFonts w:ascii="Calibri" w:eastAsia="Calibri" w:hAnsi="Calibri" w:cs="Calibri"/>
        </w:rPr>
        <w:t xml:space="preserve"> </w:t>
      </w:r>
    </w:p>
    <w:p w14:paraId="7D922E25" w14:textId="77777777" w:rsidR="002C1873" w:rsidRDefault="00941ABA">
      <w:pPr>
        <w:spacing w:after="15" w:line="371" w:lineRule="auto"/>
        <w:ind w:left="-15" w:right="229" w:firstLine="470"/>
        <w:jc w:val="both"/>
      </w:pPr>
      <w:r>
        <w:t>基金管理人应当</w:t>
      </w:r>
      <w:r>
        <w:t>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Calibri" w:eastAsia="Calibri" w:hAnsi="Calibri" w:cs="Calibri"/>
        </w:rPr>
        <w:t xml:space="preserve"> </w:t>
      </w:r>
    </w:p>
    <w:p w14:paraId="6C013EA5" w14:textId="77777777" w:rsidR="002C1873" w:rsidRDefault="00941ABA">
      <w:pPr>
        <w:ind w:left="490" w:right="1"/>
      </w:pPr>
      <w:r>
        <w:rPr>
          <w:rFonts w:ascii="Calibri" w:eastAsia="Calibri" w:hAnsi="Calibri" w:cs="Calibri"/>
        </w:rPr>
        <w:t>2</w:t>
      </w:r>
      <w:r>
        <w:t>、禁止行为</w:t>
      </w:r>
      <w:r>
        <w:rPr>
          <w:rFonts w:ascii="Calibri" w:eastAsia="Calibri" w:hAnsi="Calibri" w:cs="Calibri"/>
        </w:rPr>
        <w:t xml:space="preserve"> </w:t>
      </w:r>
    </w:p>
    <w:p w14:paraId="06CD2DDD" w14:textId="77777777" w:rsidR="002C1873" w:rsidRDefault="00941ABA">
      <w:pPr>
        <w:ind w:left="490" w:right="1"/>
      </w:pPr>
      <w:r>
        <w:t>为维护基金份额持有人的合法权益，基金财产不得用于下列投资或者活动：</w:t>
      </w:r>
      <w:r>
        <w:rPr>
          <w:rFonts w:ascii="Calibri" w:eastAsia="Calibri" w:hAnsi="Calibri" w:cs="Calibri"/>
        </w:rPr>
        <w:t xml:space="preserve"> </w:t>
      </w:r>
    </w:p>
    <w:p w14:paraId="08653CBF" w14:textId="77777777" w:rsidR="002C1873" w:rsidRDefault="00941ABA">
      <w:pPr>
        <w:numPr>
          <w:ilvl w:val="0"/>
          <w:numId w:val="140"/>
        </w:numPr>
        <w:ind w:right="1" w:hanging="602"/>
      </w:pPr>
      <w:r>
        <w:t>承销证券；</w:t>
      </w:r>
      <w:r>
        <w:rPr>
          <w:rFonts w:ascii="Calibri" w:eastAsia="Calibri" w:hAnsi="Calibri" w:cs="Calibri"/>
        </w:rPr>
        <w:t xml:space="preserve"> </w:t>
      </w:r>
    </w:p>
    <w:p w14:paraId="2ED82D7A" w14:textId="77777777" w:rsidR="002C1873" w:rsidRDefault="00941ABA">
      <w:pPr>
        <w:numPr>
          <w:ilvl w:val="0"/>
          <w:numId w:val="140"/>
        </w:numPr>
        <w:ind w:right="1" w:hanging="602"/>
      </w:pPr>
      <w:r>
        <w:t>违反规定向他人贷款或者提供担保；</w:t>
      </w:r>
      <w:r>
        <w:rPr>
          <w:rFonts w:ascii="Calibri" w:eastAsia="Calibri" w:hAnsi="Calibri" w:cs="Calibri"/>
        </w:rPr>
        <w:t xml:space="preserve"> </w:t>
      </w:r>
    </w:p>
    <w:p w14:paraId="36555CBD" w14:textId="77777777" w:rsidR="002C1873" w:rsidRDefault="00941ABA">
      <w:pPr>
        <w:numPr>
          <w:ilvl w:val="0"/>
          <w:numId w:val="140"/>
        </w:numPr>
        <w:ind w:right="1" w:hanging="602"/>
      </w:pPr>
      <w:r>
        <w:t>从事承担无限责任的投资；</w:t>
      </w:r>
      <w:r>
        <w:rPr>
          <w:rFonts w:ascii="Calibri" w:eastAsia="Calibri" w:hAnsi="Calibri" w:cs="Calibri"/>
        </w:rPr>
        <w:t xml:space="preserve"> </w:t>
      </w:r>
    </w:p>
    <w:p w14:paraId="03D39A14" w14:textId="77777777" w:rsidR="002C1873" w:rsidRDefault="00941ABA">
      <w:pPr>
        <w:numPr>
          <w:ilvl w:val="0"/>
          <w:numId w:val="140"/>
        </w:numPr>
        <w:ind w:right="1" w:hanging="602"/>
      </w:pPr>
      <w:r>
        <w:t>买卖其他基金份额，但是中国证监会另有规定的除外；</w:t>
      </w:r>
      <w:r>
        <w:rPr>
          <w:rFonts w:ascii="Calibri" w:eastAsia="Calibri" w:hAnsi="Calibri" w:cs="Calibri"/>
        </w:rPr>
        <w:t xml:space="preserve"> </w:t>
      </w:r>
    </w:p>
    <w:p w14:paraId="67CA9574" w14:textId="77777777" w:rsidR="002C1873" w:rsidRDefault="00941ABA">
      <w:pPr>
        <w:numPr>
          <w:ilvl w:val="0"/>
          <w:numId w:val="140"/>
        </w:numPr>
        <w:ind w:right="1" w:hanging="602"/>
      </w:pPr>
      <w:r>
        <w:t>向其基金管理人、基金托管人出资；</w:t>
      </w:r>
      <w:r>
        <w:rPr>
          <w:rFonts w:ascii="Calibri" w:eastAsia="Calibri" w:hAnsi="Calibri" w:cs="Calibri"/>
        </w:rPr>
        <w:t xml:space="preserve"> </w:t>
      </w:r>
    </w:p>
    <w:p w14:paraId="61D47913" w14:textId="77777777" w:rsidR="002C1873" w:rsidRDefault="00941ABA">
      <w:pPr>
        <w:numPr>
          <w:ilvl w:val="0"/>
          <w:numId w:val="140"/>
        </w:numPr>
        <w:ind w:right="1" w:hanging="602"/>
      </w:pPr>
      <w:r>
        <w:t>从事内幕交易、操纵证券交易价格及其他不正当的证券交易活动；</w:t>
      </w:r>
      <w:r>
        <w:rPr>
          <w:rFonts w:ascii="Calibri" w:eastAsia="Calibri" w:hAnsi="Calibri" w:cs="Calibri"/>
        </w:rPr>
        <w:t xml:space="preserve"> </w:t>
      </w:r>
    </w:p>
    <w:p w14:paraId="2F35CA5C" w14:textId="77777777" w:rsidR="002C1873" w:rsidRDefault="00941ABA">
      <w:pPr>
        <w:numPr>
          <w:ilvl w:val="0"/>
          <w:numId w:val="140"/>
        </w:numPr>
        <w:ind w:right="1" w:hanging="602"/>
      </w:pPr>
      <w:r>
        <w:t>法律、行政法规和中国证监会规定禁止的其他活动。</w:t>
      </w:r>
      <w:r>
        <w:rPr>
          <w:rFonts w:ascii="Calibri" w:eastAsia="Calibri" w:hAnsi="Calibri" w:cs="Calibri"/>
        </w:rPr>
        <w:t xml:space="preserve"> </w:t>
      </w:r>
    </w:p>
    <w:p w14:paraId="3DA0F9F2" w14:textId="77777777" w:rsidR="002C1873" w:rsidRDefault="00941ABA">
      <w:pPr>
        <w:spacing w:after="0" w:line="360" w:lineRule="auto"/>
        <w:ind w:left="-15" w:right="1"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但基金管理人运用基金财产买卖基金管理人、</w:t>
      </w:r>
      <w:r>
        <w:t>基金托管人及其控股股东、实际控制人或者与其有重大利害关系的公司非主承销的证券可不予披露。</w:t>
      </w:r>
    </w:p>
    <w:p w14:paraId="63A1A08A" w14:textId="77777777" w:rsidR="002C1873" w:rsidRDefault="00941ABA">
      <w:pPr>
        <w:spacing w:after="31" w:line="360" w:lineRule="auto"/>
        <w:ind w:left="-5" w:right="1"/>
      </w:pPr>
      <w:r>
        <w:t>重大关联交易应提交基金管理人董事会审议，并经过三分之二以上的独立董事通过。基金管理人董事会应至少每半年对关联交易事项进行审查。</w:t>
      </w:r>
      <w:r>
        <w:rPr>
          <w:rFonts w:ascii="Calibri" w:eastAsia="Calibri" w:hAnsi="Calibri" w:cs="Calibri"/>
        </w:rPr>
        <w:t xml:space="preserve"> </w:t>
      </w:r>
    </w:p>
    <w:p w14:paraId="4A98AFFD" w14:textId="77777777" w:rsidR="002C1873" w:rsidRDefault="00941ABA">
      <w:pPr>
        <w:ind w:left="490" w:right="1"/>
      </w:pPr>
      <w:r>
        <w:rPr>
          <w:rFonts w:ascii="Calibri" w:eastAsia="Calibri" w:hAnsi="Calibri" w:cs="Calibri"/>
        </w:rPr>
        <w:t>3</w:t>
      </w:r>
      <w:r>
        <w:t>、法律法规或监管部门取消上述组合限制、禁止行为规定或从事关联交易</w:t>
      </w:r>
    </w:p>
    <w:p w14:paraId="5EA45F4A" w14:textId="77777777" w:rsidR="002C1873" w:rsidRDefault="00941ABA">
      <w:pPr>
        <w:spacing w:after="25" w:line="360" w:lineRule="auto"/>
        <w:ind w:left="-5" w:right="1"/>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w:t>
      </w:r>
      <w:r>
        <w:t>进行变更，该变更无须召开基金份额持有人大会审议。</w:t>
      </w:r>
      <w:r>
        <w:rPr>
          <w:rFonts w:ascii="Calibri" w:eastAsia="Calibri" w:hAnsi="Calibri" w:cs="Calibri"/>
        </w:rPr>
        <w:t xml:space="preserve"> </w:t>
      </w:r>
    </w:p>
    <w:p w14:paraId="62E886AD" w14:textId="77777777" w:rsidR="002C1873" w:rsidRDefault="00941ABA">
      <w:pPr>
        <w:spacing w:after="77"/>
        <w:ind w:left="480" w:firstLine="0"/>
      </w:pPr>
      <w:r>
        <w:rPr>
          <w:rFonts w:ascii="Calibri" w:eastAsia="Calibri" w:hAnsi="Calibri" w:cs="Calibri"/>
        </w:rPr>
        <w:t xml:space="preserve"> </w:t>
      </w:r>
    </w:p>
    <w:p w14:paraId="0D83912A" w14:textId="77777777" w:rsidR="002C1873" w:rsidRDefault="00941ABA">
      <w:pPr>
        <w:spacing w:after="208"/>
        <w:ind w:left="492" w:right="1"/>
      </w:pPr>
      <w:r>
        <w:t>六、基金净值的计算方法和披露方式</w:t>
      </w:r>
      <w:r>
        <w:t xml:space="preserve"> </w:t>
      </w:r>
    </w:p>
    <w:p w14:paraId="0B64A478" w14:textId="77777777" w:rsidR="002C1873" w:rsidRDefault="00941ABA">
      <w:pPr>
        <w:numPr>
          <w:ilvl w:val="0"/>
          <w:numId w:val="141"/>
        </w:numPr>
        <w:ind w:right="1" w:hanging="720"/>
      </w:pPr>
      <w:r>
        <w:t>基金资产净值</w:t>
      </w:r>
      <w:r>
        <w:rPr>
          <w:rFonts w:ascii="Calibri" w:eastAsia="Calibri" w:hAnsi="Calibri" w:cs="Calibri"/>
        </w:rPr>
        <w:t xml:space="preserve"> </w:t>
      </w:r>
    </w:p>
    <w:p w14:paraId="2F064984" w14:textId="77777777" w:rsidR="002C1873" w:rsidRDefault="00941ABA">
      <w:pPr>
        <w:ind w:left="490" w:right="1"/>
      </w:pPr>
      <w:r>
        <w:t>基金资产净值是指基金资产总值减去基金负债后的价值。</w:t>
      </w:r>
      <w:r>
        <w:rPr>
          <w:rFonts w:ascii="Calibri" w:eastAsia="Calibri" w:hAnsi="Calibri" w:cs="Calibri"/>
        </w:rPr>
        <w:t xml:space="preserve"> </w:t>
      </w:r>
    </w:p>
    <w:p w14:paraId="1F3F1017" w14:textId="77777777" w:rsidR="002C1873" w:rsidRDefault="00941ABA">
      <w:pPr>
        <w:spacing w:after="15" w:line="371" w:lineRule="auto"/>
        <w:ind w:left="-15" w:right="229" w:firstLine="470"/>
        <w:jc w:val="both"/>
      </w:pPr>
      <w:r>
        <w:t>各类基金份额净值是按照每个估值日闭市后，各类基金份额的基金资产净值除以当日该类基金份额的余额总数计算，精确到</w:t>
      </w:r>
      <w:r>
        <w:t xml:space="preserve"> </w:t>
      </w:r>
      <w:r>
        <w:rPr>
          <w:rFonts w:ascii="Calibri" w:eastAsia="Calibri" w:hAnsi="Calibri" w:cs="Calibri"/>
        </w:rPr>
        <w:t xml:space="preserve">0.0001 </w:t>
      </w:r>
      <w:r>
        <w:t>元，小数点后第</w:t>
      </w:r>
      <w:r>
        <w:t xml:space="preserve"> </w:t>
      </w:r>
      <w:r>
        <w:rPr>
          <w:rFonts w:ascii="Calibri" w:eastAsia="Calibri" w:hAnsi="Calibri" w:cs="Calibri"/>
        </w:rPr>
        <w:t xml:space="preserve">5 </w:t>
      </w:r>
      <w:r>
        <w:t>位四舍五入。</w:t>
      </w:r>
      <w:r>
        <w:rPr>
          <w:rFonts w:ascii="Calibri" w:eastAsia="Calibri" w:hAnsi="Calibri" w:cs="Calibri"/>
        </w:rPr>
        <w:t xml:space="preserve"> </w:t>
      </w:r>
    </w:p>
    <w:p w14:paraId="5159129A" w14:textId="77777777" w:rsidR="002C1873" w:rsidRDefault="00941ABA">
      <w:pPr>
        <w:numPr>
          <w:ilvl w:val="0"/>
          <w:numId w:val="141"/>
        </w:numPr>
        <w:ind w:right="1" w:hanging="720"/>
      </w:pPr>
      <w:r>
        <w:t>基金净值信息</w:t>
      </w:r>
      <w:r>
        <w:rPr>
          <w:rFonts w:ascii="Calibri" w:eastAsia="Calibri" w:hAnsi="Calibri" w:cs="Calibri"/>
        </w:rPr>
        <w:t xml:space="preserve"> </w:t>
      </w:r>
    </w:p>
    <w:p w14:paraId="612B8C63" w14:textId="77777777" w:rsidR="002C1873" w:rsidRDefault="00941ABA">
      <w:pPr>
        <w:spacing w:after="30" w:line="360" w:lineRule="auto"/>
        <w:ind w:left="-15" w:right="1" w:firstLine="480"/>
      </w:pPr>
      <w:r>
        <w:t>《基金合同》生效后，在开始办理基金份额申购或者赎回前，基金管理人应当至少每周在规定网站披露一次各类基金份额净值和基金份额累计净值。</w:t>
      </w:r>
      <w:r>
        <w:rPr>
          <w:rFonts w:ascii="Calibri" w:eastAsia="Calibri" w:hAnsi="Calibri" w:cs="Calibri"/>
        </w:rPr>
        <w:t xml:space="preserve"> </w:t>
      </w:r>
    </w:p>
    <w:p w14:paraId="5EB5A820" w14:textId="77777777" w:rsidR="002C1873" w:rsidRDefault="00941ABA">
      <w:pPr>
        <w:spacing w:after="30" w:line="360" w:lineRule="auto"/>
        <w:ind w:left="-15" w:right="1" w:firstLine="480"/>
      </w:pPr>
      <w:r>
        <w:t>在开始办理基金份额申购或者赎回后，基金管理人应当在不晚于每个开放日的次日，通过规定网站、销售机构网站或者营业网点披露开放日的各类基金份额净值和基金份额累计净值。</w:t>
      </w:r>
      <w:r>
        <w:rPr>
          <w:rFonts w:ascii="Calibri" w:eastAsia="Calibri" w:hAnsi="Calibri" w:cs="Calibri"/>
        </w:rPr>
        <w:t xml:space="preserve"> </w:t>
      </w:r>
    </w:p>
    <w:p w14:paraId="79FFBE9F" w14:textId="77777777" w:rsidR="002C1873" w:rsidRDefault="00941ABA">
      <w:pPr>
        <w:spacing w:after="26" w:line="360" w:lineRule="auto"/>
        <w:ind w:left="-15" w:right="1" w:firstLine="480"/>
      </w:pPr>
      <w:r>
        <w:t>基金管理人应当在不晚于半年度和年度最后一日的次日，在规定网站披露半年度和年度最后一日的各类基金份额净值和基金份额累计净值。</w:t>
      </w:r>
      <w:r>
        <w:rPr>
          <w:rFonts w:ascii="Calibri" w:eastAsia="Calibri" w:hAnsi="Calibri" w:cs="Calibri"/>
        </w:rPr>
        <w:t xml:space="preserve"> </w:t>
      </w:r>
    </w:p>
    <w:p w14:paraId="6340C249" w14:textId="77777777" w:rsidR="002C1873" w:rsidRDefault="00941ABA">
      <w:pPr>
        <w:spacing w:after="77"/>
        <w:ind w:left="480" w:firstLine="0"/>
      </w:pPr>
      <w:r>
        <w:rPr>
          <w:rFonts w:ascii="Calibri" w:eastAsia="Calibri" w:hAnsi="Calibri" w:cs="Calibri"/>
        </w:rPr>
        <w:t xml:space="preserve"> </w:t>
      </w:r>
    </w:p>
    <w:p w14:paraId="466A5358" w14:textId="77777777" w:rsidR="002C1873" w:rsidRDefault="00941ABA">
      <w:pPr>
        <w:spacing w:after="210"/>
        <w:ind w:left="492" w:right="1"/>
      </w:pPr>
      <w:r>
        <w:t>七、基金合同的变更、终止与基金财产的清算</w:t>
      </w:r>
      <w:r>
        <w:t xml:space="preserve"> </w:t>
      </w:r>
    </w:p>
    <w:p w14:paraId="780C353A" w14:textId="77777777" w:rsidR="002C1873" w:rsidRDefault="00941ABA">
      <w:pPr>
        <w:ind w:left="490" w:right="1"/>
      </w:pPr>
      <w:r>
        <w:t>（一）《基金合同》的变更</w:t>
      </w:r>
      <w:r>
        <w:rPr>
          <w:rFonts w:ascii="Calibri" w:eastAsia="Calibri" w:hAnsi="Calibri" w:cs="Calibri"/>
        </w:rPr>
        <w:t xml:space="preserve"> </w:t>
      </w:r>
    </w:p>
    <w:p w14:paraId="0762DF3F" w14:textId="77777777" w:rsidR="002C1873" w:rsidRDefault="00941ABA">
      <w:pPr>
        <w:numPr>
          <w:ilvl w:val="0"/>
          <w:numId w:val="142"/>
        </w:numPr>
        <w:spacing w:after="30" w:line="360" w:lineRule="auto"/>
        <w:ind w:right="115"/>
      </w:pPr>
      <w:r>
        <w:t>变更基金合同</w:t>
      </w:r>
      <w:r>
        <w:t>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Calibri" w:eastAsia="Calibri" w:hAnsi="Calibri" w:cs="Calibri"/>
        </w:rPr>
        <w:t xml:space="preserve"> </w:t>
      </w:r>
    </w:p>
    <w:p w14:paraId="771B1A06" w14:textId="77777777" w:rsidR="002C1873" w:rsidRDefault="00941ABA">
      <w:pPr>
        <w:numPr>
          <w:ilvl w:val="0"/>
          <w:numId w:val="142"/>
        </w:numPr>
        <w:spacing w:after="15" w:line="371" w:lineRule="auto"/>
        <w:ind w:right="115"/>
      </w:pPr>
      <w:r>
        <w:t>关于《基金合同》变更的基金份额持有人大会决议自表决通过之日起生效，生效后方可执行，按规定报中国证监会备案，自决议生效后两日内在规定媒介公告。</w:t>
      </w:r>
      <w:r>
        <w:rPr>
          <w:rFonts w:ascii="Calibri" w:eastAsia="Calibri" w:hAnsi="Calibri" w:cs="Calibri"/>
        </w:rPr>
        <w:t xml:space="preserve"> </w:t>
      </w:r>
    </w:p>
    <w:p w14:paraId="65C2437A" w14:textId="77777777" w:rsidR="002C1873" w:rsidRDefault="00941ABA">
      <w:pPr>
        <w:ind w:left="490" w:right="1"/>
      </w:pPr>
      <w:r>
        <w:t>（二）《基金合同》的终止事由</w:t>
      </w:r>
      <w:r>
        <w:rPr>
          <w:rFonts w:ascii="Calibri" w:eastAsia="Calibri" w:hAnsi="Calibri" w:cs="Calibri"/>
        </w:rPr>
        <w:t xml:space="preserve"> </w:t>
      </w:r>
    </w:p>
    <w:p w14:paraId="68A37D5A" w14:textId="77777777" w:rsidR="002C1873" w:rsidRDefault="00941ABA">
      <w:pPr>
        <w:ind w:left="490" w:right="1"/>
      </w:pPr>
      <w:r>
        <w:t>有下列情形之一的，经履行相关程序后，《基金合同》应当终止：</w:t>
      </w:r>
      <w:r>
        <w:rPr>
          <w:rFonts w:ascii="Calibri" w:eastAsia="Calibri" w:hAnsi="Calibri" w:cs="Calibri"/>
        </w:rPr>
        <w:t xml:space="preserve"> </w:t>
      </w:r>
    </w:p>
    <w:p w14:paraId="630CE453" w14:textId="77777777" w:rsidR="002C1873" w:rsidRDefault="00941ABA">
      <w:pPr>
        <w:numPr>
          <w:ilvl w:val="0"/>
          <w:numId w:val="143"/>
        </w:numPr>
        <w:ind w:right="1" w:firstLine="480"/>
      </w:pPr>
      <w:r>
        <w:t>基金份额持有人大会决定终止的；</w:t>
      </w:r>
      <w:r>
        <w:rPr>
          <w:rFonts w:ascii="Calibri" w:eastAsia="Calibri" w:hAnsi="Calibri" w:cs="Calibri"/>
        </w:rPr>
        <w:t xml:space="preserve"> </w:t>
      </w:r>
    </w:p>
    <w:p w14:paraId="00A01CF2" w14:textId="77777777" w:rsidR="002C1873" w:rsidRDefault="00941ABA">
      <w:pPr>
        <w:numPr>
          <w:ilvl w:val="0"/>
          <w:numId w:val="143"/>
        </w:numPr>
        <w:spacing w:after="1" w:line="383" w:lineRule="auto"/>
        <w:ind w:right="1"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r>
        <w:rPr>
          <w:rFonts w:ascii="Calibri" w:eastAsia="Calibri" w:hAnsi="Calibri" w:cs="Calibri"/>
        </w:rPr>
        <w:t xml:space="preserve"> </w:t>
      </w:r>
    </w:p>
    <w:p w14:paraId="19832CC2" w14:textId="77777777" w:rsidR="002C1873" w:rsidRDefault="00941ABA">
      <w:pPr>
        <w:numPr>
          <w:ilvl w:val="0"/>
          <w:numId w:val="143"/>
        </w:numPr>
        <w:ind w:right="1" w:firstLine="480"/>
      </w:pPr>
      <w:r>
        <w:t>《基金合同》约定的其他情形；</w:t>
      </w:r>
      <w:r>
        <w:rPr>
          <w:rFonts w:ascii="Calibri" w:eastAsia="Calibri" w:hAnsi="Calibri" w:cs="Calibri"/>
        </w:rPr>
        <w:t xml:space="preserve"> </w:t>
      </w:r>
    </w:p>
    <w:p w14:paraId="5858D4D6" w14:textId="77777777" w:rsidR="002C1873" w:rsidRDefault="00941ABA">
      <w:pPr>
        <w:numPr>
          <w:ilvl w:val="0"/>
          <w:numId w:val="143"/>
        </w:numPr>
        <w:ind w:right="1" w:firstLine="480"/>
      </w:pPr>
      <w:r>
        <w:t>相关法律法规和中国证监会规定的其他情况。</w:t>
      </w:r>
      <w:r>
        <w:rPr>
          <w:rFonts w:ascii="Calibri" w:eastAsia="Calibri" w:hAnsi="Calibri" w:cs="Calibri"/>
        </w:rPr>
        <w:t xml:space="preserve"> </w:t>
      </w:r>
    </w:p>
    <w:p w14:paraId="62E9EA39" w14:textId="77777777" w:rsidR="002C1873" w:rsidRDefault="00941ABA">
      <w:pPr>
        <w:ind w:left="490" w:right="1"/>
      </w:pPr>
      <w:r>
        <w:t>（三）基金财产的清算</w:t>
      </w:r>
      <w:r>
        <w:rPr>
          <w:rFonts w:ascii="Calibri" w:eastAsia="Calibri" w:hAnsi="Calibri" w:cs="Calibri"/>
        </w:rPr>
        <w:t xml:space="preserve"> </w:t>
      </w:r>
    </w:p>
    <w:p w14:paraId="42CB7203" w14:textId="77777777" w:rsidR="002C1873" w:rsidRDefault="00941ABA">
      <w:pPr>
        <w:numPr>
          <w:ilvl w:val="0"/>
          <w:numId w:val="144"/>
        </w:numPr>
        <w:spacing w:after="15" w:line="371" w:lineRule="auto"/>
        <w:ind w:right="1" w:firstLine="480"/>
      </w:pP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r>
        <w:rPr>
          <w:rFonts w:ascii="Calibri" w:eastAsia="Calibri" w:hAnsi="Calibri" w:cs="Calibri"/>
        </w:rPr>
        <w:t xml:space="preserve"> </w:t>
      </w:r>
    </w:p>
    <w:p w14:paraId="11E1A6BF" w14:textId="77777777" w:rsidR="002C1873" w:rsidRDefault="00941ABA">
      <w:pPr>
        <w:numPr>
          <w:ilvl w:val="0"/>
          <w:numId w:val="144"/>
        </w:numPr>
        <w:spacing w:after="16" w:line="371" w:lineRule="auto"/>
        <w:ind w:right="1" w:firstLine="480"/>
      </w:pPr>
      <w:r>
        <w:t>基金财产清算小组组成：基金财产清算小组成员由基金管理人、基金托管人、符合《证券法》规定的注册会计师、律师以及中国证监会指定的人员组成。基金</w:t>
      </w:r>
      <w:r>
        <w:t>财产清算小组可以聘用必要的工作人员。</w:t>
      </w:r>
      <w:r>
        <w:rPr>
          <w:rFonts w:ascii="Calibri" w:eastAsia="Calibri" w:hAnsi="Calibri" w:cs="Calibri"/>
        </w:rPr>
        <w:t xml:space="preserve"> </w:t>
      </w:r>
    </w:p>
    <w:p w14:paraId="18C6B612" w14:textId="77777777" w:rsidR="002C1873" w:rsidRDefault="00941ABA">
      <w:pPr>
        <w:numPr>
          <w:ilvl w:val="0"/>
          <w:numId w:val="144"/>
        </w:numPr>
        <w:spacing w:after="2" w:line="383" w:lineRule="auto"/>
        <w:ind w:right="1" w:firstLine="480"/>
      </w:pPr>
      <w:r>
        <w:t>基金财产清算小组职责：基金财产清算小组负责基金财产的保管、清理、估价、变现和分配。基金财产清算小组可以依法进行必要的民事活动。</w:t>
      </w:r>
      <w:r>
        <w:rPr>
          <w:rFonts w:ascii="Calibri" w:eastAsia="Calibri" w:hAnsi="Calibri" w:cs="Calibri"/>
        </w:rPr>
        <w:t xml:space="preserve"> </w:t>
      </w:r>
    </w:p>
    <w:p w14:paraId="1A438B5C" w14:textId="77777777" w:rsidR="002C1873" w:rsidRDefault="00941ABA">
      <w:pPr>
        <w:numPr>
          <w:ilvl w:val="0"/>
          <w:numId w:val="144"/>
        </w:numPr>
        <w:ind w:right="1" w:firstLine="480"/>
      </w:pPr>
      <w:r>
        <w:t>基金财产清算程序：</w:t>
      </w:r>
      <w:r>
        <w:rPr>
          <w:rFonts w:ascii="Calibri" w:eastAsia="Calibri" w:hAnsi="Calibri" w:cs="Calibri"/>
        </w:rPr>
        <w:t xml:space="preserve"> </w:t>
      </w:r>
    </w:p>
    <w:p w14:paraId="2C461274" w14:textId="77777777" w:rsidR="002C1873" w:rsidRDefault="00941ABA">
      <w:pPr>
        <w:numPr>
          <w:ilvl w:val="0"/>
          <w:numId w:val="145"/>
        </w:numPr>
        <w:ind w:right="1" w:hanging="602"/>
      </w:pPr>
      <w:r>
        <w:t>《基金合同》终止情形出现时，由基金财产清算小组统一接管基金；</w:t>
      </w:r>
      <w:r>
        <w:rPr>
          <w:rFonts w:ascii="Calibri" w:eastAsia="Calibri" w:hAnsi="Calibri" w:cs="Calibri"/>
        </w:rPr>
        <w:t xml:space="preserve"> </w:t>
      </w:r>
    </w:p>
    <w:p w14:paraId="173EB14D" w14:textId="77777777" w:rsidR="002C1873" w:rsidRDefault="00941ABA">
      <w:pPr>
        <w:numPr>
          <w:ilvl w:val="0"/>
          <w:numId w:val="145"/>
        </w:numPr>
        <w:ind w:right="1" w:hanging="602"/>
      </w:pPr>
      <w:r>
        <w:t>对基金财产和债权债务进行清理和确认；</w:t>
      </w:r>
      <w:r>
        <w:rPr>
          <w:rFonts w:ascii="Calibri" w:eastAsia="Calibri" w:hAnsi="Calibri" w:cs="Calibri"/>
        </w:rPr>
        <w:t xml:space="preserve"> </w:t>
      </w:r>
    </w:p>
    <w:p w14:paraId="5B24A38C" w14:textId="77777777" w:rsidR="002C1873" w:rsidRDefault="00941ABA">
      <w:pPr>
        <w:numPr>
          <w:ilvl w:val="0"/>
          <w:numId w:val="145"/>
        </w:numPr>
        <w:ind w:right="1" w:hanging="602"/>
      </w:pPr>
      <w:r>
        <w:t>对基金财产进行估值和变现；</w:t>
      </w:r>
      <w:r>
        <w:rPr>
          <w:rFonts w:ascii="Calibri" w:eastAsia="Calibri" w:hAnsi="Calibri" w:cs="Calibri"/>
        </w:rPr>
        <w:t xml:space="preserve"> </w:t>
      </w:r>
    </w:p>
    <w:p w14:paraId="27A32420" w14:textId="77777777" w:rsidR="002C1873" w:rsidRDefault="00941ABA">
      <w:pPr>
        <w:numPr>
          <w:ilvl w:val="0"/>
          <w:numId w:val="145"/>
        </w:numPr>
        <w:ind w:right="1" w:hanging="602"/>
      </w:pPr>
      <w:r>
        <w:t>制作清算报告；</w:t>
      </w:r>
      <w:r>
        <w:rPr>
          <w:rFonts w:ascii="Calibri" w:eastAsia="Calibri" w:hAnsi="Calibri" w:cs="Calibri"/>
        </w:rPr>
        <w:t xml:space="preserve"> </w:t>
      </w:r>
    </w:p>
    <w:p w14:paraId="38ADB98A" w14:textId="77777777" w:rsidR="002C1873" w:rsidRDefault="00941ABA">
      <w:pPr>
        <w:numPr>
          <w:ilvl w:val="0"/>
          <w:numId w:val="145"/>
        </w:numPr>
        <w:ind w:right="1" w:hanging="602"/>
      </w:pPr>
      <w:r>
        <w:t>聘请会计师事务所对清算报告进行外部审计，聘请律师事务所对清算</w:t>
      </w:r>
    </w:p>
    <w:p w14:paraId="7BB3BBC5" w14:textId="77777777" w:rsidR="002C1873" w:rsidRDefault="00941ABA">
      <w:pPr>
        <w:ind w:left="-5" w:right="1"/>
      </w:pPr>
      <w:r>
        <w:t>报告出具法律意见书；</w:t>
      </w:r>
      <w:r>
        <w:rPr>
          <w:rFonts w:ascii="Calibri" w:eastAsia="Calibri" w:hAnsi="Calibri" w:cs="Calibri"/>
        </w:rPr>
        <w:t xml:space="preserve"> </w:t>
      </w:r>
    </w:p>
    <w:p w14:paraId="39377033" w14:textId="77777777" w:rsidR="002C1873" w:rsidRDefault="00941ABA">
      <w:pPr>
        <w:numPr>
          <w:ilvl w:val="0"/>
          <w:numId w:val="145"/>
        </w:numPr>
        <w:ind w:right="1" w:hanging="602"/>
      </w:pPr>
      <w:r>
        <w:t>将清算报告按规定报中国证监会备案并公告；</w:t>
      </w:r>
      <w:r>
        <w:rPr>
          <w:rFonts w:ascii="Calibri" w:eastAsia="Calibri" w:hAnsi="Calibri" w:cs="Calibri"/>
        </w:rPr>
        <w:t xml:space="preserve"> </w:t>
      </w:r>
    </w:p>
    <w:p w14:paraId="1ED82348" w14:textId="77777777" w:rsidR="002C1873" w:rsidRDefault="00941ABA">
      <w:pPr>
        <w:numPr>
          <w:ilvl w:val="0"/>
          <w:numId w:val="145"/>
        </w:numPr>
        <w:ind w:right="1" w:hanging="602"/>
      </w:pPr>
      <w:r>
        <w:t>对基金剩余财产进行分配。</w:t>
      </w:r>
      <w:r>
        <w:rPr>
          <w:rFonts w:ascii="Calibri" w:eastAsia="Calibri" w:hAnsi="Calibri" w:cs="Calibri"/>
        </w:rPr>
        <w:t xml:space="preserve"> </w:t>
      </w:r>
    </w:p>
    <w:p w14:paraId="64CE30F5" w14:textId="77777777" w:rsidR="002C1873" w:rsidRDefault="00941ABA">
      <w:pPr>
        <w:spacing w:after="1" w:line="383" w:lineRule="auto"/>
        <w:ind w:left="-15" w:right="1"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r>
        <w:rPr>
          <w:rFonts w:ascii="Calibri" w:eastAsia="Calibri" w:hAnsi="Calibri" w:cs="Calibri"/>
        </w:rPr>
        <w:t xml:space="preserve"> </w:t>
      </w:r>
    </w:p>
    <w:p w14:paraId="553922DC" w14:textId="77777777" w:rsidR="002C1873" w:rsidRDefault="00941ABA">
      <w:pPr>
        <w:numPr>
          <w:ilvl w:val="0"/>
          <w:numId w:val="146"/>
        </w:numPr>
        <w:ind w:right="1" w:hanging="720"/>
      </w:pPr>
      <w:r>
        <w:t>清算费用</w:t>
      </w:r>
      <w:r>
        <w:rPr>
          <w:rFonts w:ascii="Calibri" w:eastAsia="Calibri" w:hAnsi="Calibri" w:cs="Calibri"/>
        </w:rPr>
        <w:t xml:space="preserve"> </w:t>
      </w:r>
    </w:p>
    <w:p w14:paraId="0BFB356E" w14:textId="77777777" w:rsidR="002C1873" w:rsidRDefault="00941ABA">
      <w:pPr>
        <w:spacing w:after="31" w:line="360" w:lineRule="auto"/>
        <w:ind w:left="-15" w:right="1" w:firstLine="480"/>
      </w:pPr>
      <w:r>
        <w:t>清算费用是指基金财产清算小组在进行基金清算过程中发生的所有合理费用，清算费用由基金财产清算小组优先从基金财产中支付。</w:t>
      </w:r>
      <w:r>
        <w:rPr>
          <w:rFonts w:ascii="Calibri" w:eastAsia="Calibri" w:hAnsi="Calibri" w:cs="Calibri"/>
        </w:rPr>
        <w:t xml:space="preserve"> </w:t>
      </w:r>
    </w:p>
    <w:p w14:paraId="3F3D78D4" w14:textId="77777777" w:rsidR="002C1873" w:rsidRDefault="00941ABA">
      <w:pPr>
        <w:numPr>
          <w:ilvl w:val="0"/>
          <w:numId w:val="146"/>
        </w:numPr>
        <w:ind w:right="1" w:hanging="720"/>
      </w:pPr>
      <w:r>
        <w:t>基金财产清算剩余资产的分配</w:t>
      </w:r>
      <w:r>
        <w:rPr>
          <w:rFonts w:ascii="Calibri" w:eastAsia="Calibri" w:hAnsi="Calibri" w:cs="Calibri"/>
        </w:rPr>
        <w:t xml:space="preserve"> </w:t>
      </w:r>
    </w:p>
    <w:p w14:paraId="34513BE0" w14:textId="77777777" w:rsidR="002C1873" w:rsidRDefault="00941ABA">
      <w:pPr>
        <w:spacing w:after="15" w:line="371" w:lineRule="auto"/>
        <w:ind w:left="-15" w:right="229" w:firstLine="470"/>
        <w:jc w:val="both"/>
      </w:pPr>
      <w:r>
        <w:t>依据基金财产清算的分配方案，将基金财产清算后的全部剩余资产扣除基金财产清算费用、交纳所欠税款并清偿基金债务后，按基金份额持有人持有的份额比例进行分配。</w:t>
      </w:r>
      <w:r>
        <w:rPr>
          <w:rFonts w:ascii="Calibri" w:eastAsia="Calibri" w:hAnsi="Calibri" w:cs="Calibri"/>
        </w:rPr>
        <w:t xml:space="preserve"> </w:t>
      </w:r>
    </w:p>
    <w:p w14:paraId="2B72D891" w14:textId="77777777" w:rsidR="002C1873" w:rsidRDefault="00941ABA">
      <w:pPr>
        <w:numPr>
          <w:ilvl w:val="0"/>
          <w:numId w:val="146"/>
        </w:numPr>
        <w:ind w:right="1" w:hanging="720"/>
      </w:pPr>
      <w:r>
        <w:t>基金财产清算的公告</w:t>
      </w:r>
      <w:r>
        <w:rPr>
          <w:rFonts w:ascii="Calibri" w:eastAsia="Calibri" w:hAnsi="Calibri" w:cs="Calibri"/>
        </w:rPr>
        <w:t xml:space="preserve"> </w:t>
      </w:r>
    </w:p>
    <w:p w14:paraId="6FEB047F" w14:textId="77777777" w:rsidR="002C1873" w:rsidRDefault="00941ABA">
      <w:pPr>
        <w:spacing w:after="131"/>
        <w:ind w:left="490" w:right="1"/>
      </w:pPr>
      <w:r>
        <w:t>清算过程中的有关重大事项须及时公告；基金财产清算报告经符合《证券法》</w:t>
      </w:r>
    </w:p>
    <w:p w14:paraId="26186377" w14:textId="77777777" w:rsidR="002C1873" w:rsidRDefault="00941ABA">
      <w:pPr>
        <w:spacing w:after="21" w:line="368" w:lineRule="auto"/>
        <w:ind w:left="-5" w:right="1"/>
      </w:pPr>
      <w:r>
        <w:t>规定的会计师事务所审计并由律师事务所出具法律意见书后按规定报中国证监会备案并按照规定进行公告。基金财产清算公告于基金财产清算报告报中国证监会备案后</w:t>
      </w:r>
      <w:r>
        <w:t xml:space="preserve"> </w:t>
      </w:r>
      <w:r>
        <w:rPr>
          <w:rFonts w:ascii="Calibri" w:eastAsia="Calibri" w:hAnsi="Calibri" w:cs="Calibri"/>
        </w:rPr>
        <w:t xml:space="preserve">5 </w:t>
      </w:r>
      <w:r>
        <w:t>个工作日内由基金财产清算小组进行公告。基金财产清算小组应当将清算报告登载在规定网站上，并将清算报告提示性公告登载在</w:t>
      </w:r>
      <w:r>
        <w:t>规定报刊上。</w:t>
      </w:r>
      <w:r>
        <w:rPr>
          <w:rFonts w:ascii="Calibri" w:eastAsia="Calibri" w:hAnsi="Calibri" w:cs="Calibri"/>
        </w:rPr>
        <w:t xml:space="preserve"> </w:t>
      </w:r>
    </w:p>
    <w:p w14:paraId="10AC924B" w14:textId="77777777" w:rsidR="002C1873" w:rsidRDefault="00941ABA">
      <w:pPr>
        <w:numPr>
          <w:ilvl w:val="0"/>
          <w:numId w:val="146"/>
        </w:numPr>
        <w:ind w:right="1" w:hanging="720"/>
      </w:pPr>
      <w:r>
        <w:t>基金财产清算账册及文件的保存</w:t>
      </w:r>
      <w:r>
        <w:rPr>
          <w:rFonts w:ascii="Calibri" w:eastAsia="Calibri" w:hAnsi="Calibri" w:cs="Calibri"/>
        </w:rPr>
        <w:t xml:space="preserve"> </w:t>
      </w:r>
    </w:p>
    <w:p w14:paraId="4774F45A" w14:textId="77777777" w:rsidR="002C1873" w:rsidRDefault="00941ABA">
      <w:pPr>
        <w:ind w:left="490" w:right="1"/>
      </w:pPr>
      <w:r>
        <w:t>基金财产清算账册及有关文件由基金托管人保存</w:t>
      </w:r>
      <w:r>
        <w:t xml:space="preserve"> </w:t>
      </w:r>
      <w:r>
        <w:rPr>
          <w:rFonts w:ascii="Calibri" w:eastAsia="Calibri" w:hAnsi="Calibri" w:cs="Calibri"/>
        </w:rPr>
        <w:t xml:space="preserve">20 </w:t>
      </w:r>
      <w:r>
        <w:t>年以上。</w:t>
      </w:r>
      <w:r>
        <w:rPr>
          <w:rFonts w:ascii="Calibri" w:eastAsia="Calibri" w:hAnsi="Calibri" w:cs="Calibri"/>
        </w:rPr>
        <w:t xml:space="preserve"> </w:t>
      </w:r>
    </w:p>
    <w:p w14:paraId="6CCF07DF" w14:textId="77777777" w:rsidR="002C1873" w:rsidRDefault="00941ABA">
      <w:pPr>
        <w:spacing w:after="77"/>
        <w:ind w:left="480" w:firstLine="0"/>
      </w:pPr>
      <w:r>
        <w:rPr>
          <w:rFonts w:ascii="Calibri" w:eastAsia="Calibri" w:hAnsi="Calibri" w:cs="Calibri"/>
        </w:rPr>
        <w:t xml:space="preserve"> </w:t>
      </w:r>
    </w:p>
    <w:p w14:paraId="5D6DD46B" w14:textId="77777777" w:rsidR="002C1873" w:rsidRDefault="00941ABA">
      <w:pPr>
        <w:spacing w:after="128"/>
        <w:ind w:left="492" w:right="1"/>
      </w:pPr>
      <w:r>
        <w:t>八、争议的处理和适用的法律</w:t>
      </w:r>
      <w:r>
        <w:t xml:space="preserve"> </w:t>
      </w:r>
    </w:p>
    <w:p w14:paraId="597B07FA" w14:textId="77777777" w:rsidR="002C1873" w:rsidRDefault="00941ABA">
      <w:pPr>
        <w:spacing w:after="1" w:line="359" w:lineRule="auto"/>
        <w:ind w:left="-15" w:right="1"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相关各方均有约束力，除非仲裁裁决另有决定，仲裁费用由败诉方承担。</w:t>
      </w:r>
      <w:r>
        <w:t xml:space="preserve"> </w:t>
      </w:r>
    </w:p>
    <w:p w14:paraId="5FEDEC5E" w14:textId="77777777" w:rsidR="002C1873" w:rsidRDefault="00941ABA">
      <w:pPr>
        <w:spacing w:after="15" w:line="371" w:lineRule="auto"/>
        <w:ind w:left="-15" w:right="229" w:firstLine="470"/>
        <w:jc w:val="both"/>
      </w:pPr>
      <w:r>
        <w:t>争议处理期间，基金管理人和基金托管人应恪守基金管理人和基金托管人职责，继续忠实、勤勉、尽责地履行《基金合同》规定的义务，维护基金份额持有人的合法权益。</w:t>
      </w:r>
      <w:r>
        <w:t xml:space="preserve"> </w:t>
      </w:r>
    </w:p>
    <w:p w14:paraId="4591B73A" w14:textId="77777777" w:rsidR="002C1873" w:rsidRDefault="00941ABA">
      <w:pPr>
        <w:spacing w:after="131"/>
        <w:ind w:left="490" w:right="1"/>
      </w:pPr>
      <w:r>
        <w:t>《基金合同》受中国法律（仅为《基金合同》之目的，不包括香港、澳门特</w:t>
      </w:r>
    </w:p>
    <w:p w14:paraId="022F0730" w14:textId="77777777" w:rsidR="002C1873" w:rsidRDefault="00941ABA">
      <w:pPr>
        <w:spacing w:after="131"/>
        <w:ind w:left="-5" w:right="1"/>
      </w:pPr>
      <w:r>
        <w:t>别行政区及台湾地区</w:t>
      </w:r>
      <w:r>
        <w:t>法律）管辖。九、基金合同存放地和投资者取得合同的方式</w:t>
      </w:r>
      <w:r>
        <w:t xml:space="preserve"> </w:t>
      </w:r>
    </w:p>
    <w:p w14:paraId="61336B1E" w14:textId="77777777" w:rsidR="002C1873" w:rsidRDefault="00941ABA">
      <w:pPr>
        <w:spacing w:after="0" w:line="358" w:lineRule="auto"/>
        <w:ind w:left="-15" w:right="1" w:firstLine="480"/>
      </w:pPr>
      <w:r>
        <w:t>《基金合同》可印制成册，供投资者在基金管理人、基金托管人、销售机构的办公场所和营业场所查阅。</w:t>
      </w:r>
      <w:r>
        <w:t xml:space="preserve"> </w:t>
      </w:r>
    </w:p>
    <w:p w14:paraId="0CA13DF6" w14:textId="77777777" w:rsidR="002C1873" w:rsidRDefault="00941ABA">
      <w:pPr>
        <w:spacing w:after="0"/>
        <w:ind w:left="420" w:firstLine="0"/>
      </w:pPr>
      <w:r>
        <w:rPr>
          <w:rFonts w:ascii="Calibri" w:eastAsia="Calibri" w:hAnsi="Calibri" w:cs="Calibri"/>
          <w:sz w:val="21"/>
        </w:rPr>
        <w:t xml:space="preserve"> </w:t>
      </w:r>
    </w:p>
    <w:p w14:paraId="20D2CB9A" w14:textId="77777777" w:rsidR="002C1873" w:rsidRDefault="002C1873">
      <w:pPr>
        <w:sectPr w:rsidR="002C1873">
          <w:headerReference w:type="even" r:id="rId13"/>
          <w:headerReference w:type="default" r:id="rId14"/>
          <w:footerReference w:type="even" r:id="rId15"/>
          <w:footerReference w:type="default" r:id="rId16"/>
          <w:headerReference w:type="first" r:id="rId17"/>
          <w:footerReference w:type="first" r:id="rId18"/>
          <w:pgSz w:w="11906" w:h="16838"/>
          <w:pgMar w:top="1474" w:right="1558" w:bottom="1508" w:left="1800" w:header="877" w:footer="991" w:gutter="0"/>
          <w:pgNumType w:start="1"/>
          <w:cols w:space="720"/>
        </w:sectPr>
      </w:pPr>
    </w:p>
    <w:p w14:paraId="51D9A67D" w14:textId="77777777" w:rsidR="002C1873" w:rsidRDefault="00941ABA">
      <w:pPr>
        <w:spacing w:after="0" w:line="360" w:lineRule="auto"/>
        <w:ind w:left="-15" w:right="1" w:firstLine="480"/>
      </w:pPr>
      <w:r>
        <w:t>本页无正文，为《广发盛世精选混合型证券投资基金基金合同》的签字盖章页。</w:t>
      </w:r>
      <w:r>
        <w:t xml:space="preserve"> </w:t>
      </w:r>
    </w:p>
    <w:p w14:paraId="25D4F78F" w14:textId="77777777" w:rsidR="002C1873" w:rsidRDefault="00941ABA">
      <w:pPr>
        <w:spacing w:after="1" w:line="359" w:lineRule="auto"/>
        <w:ind w:left="480" w:right="7657" w:firstLine="0"/>
      </w:pPr>
      <w:r>
        <w:t xml:space="preserve">   </w:t>
      </w:r>
    </w:p>
    <w:p w14:paraId="7629DCDF" w14:textId="77777777" w:rsidR="002C1873" w:rsidRDefault="00941ABA">
      <w:pPr>
        <w:spacing w:after="128"/>
        <w:ind w:left="490" w:right="1"/>
      </w:pPr>
      <w:r>
        <w:t>基金管理人：广发基金管理有限公司（公章）</w:t>
      </w:r>
      <w:r>
        <w:t xml:space="preserve"> </w:t>
      </w:r>
    </w:p>
    <w:p w14:paraId="3F0B527E" w14:textId="77777777" w:rsidR="002C1873" w:rsidRDefault="00941ABA">
      <w:pPr>
        <w:spacing w:after="0" w:line="360" w:lineRule="auto"/>
        <w:ind w:left="480" w:right="7657" w:firstLine="0"/>
      </w:pPr>
      <w:r>
        <w:t xml:space="preserve">  </w:t>
      </w:r>
    </w:p>
    <w:p w14:paraId="306892CD" w14:textId="77777777" w:rsidR="002C1873" w:rsidRDefault="00941ABA">
      <w:pPr>
        <w:spacing w:after="0" w:line="360" w:lineRule="auto"/>
        <w:ind w:left="480" w:right="7657" w:firstLine="0"/>
      </w:pPr>
      <w:r>
        <w:t xml:space="preserve">  </w:t>
      </w:r>
    </w:p>
    <w:p w14:paraId="36D492F2" w14:textId="77777777" w:rsidR="002C1873" w:rsidRDefault="00941ABA">
      <w:pPr>
        <w:spacing w:after="131"/>
        <w:ind w:left="490" w:right="1"/>
      </w:pPr>
      <w:r>
        <w:t>法定代表人或授权代表：</w:t>
      </w:r>
      <w:r>
        <w:t xml:space="preserve"> </w:t>
      </w:r>
    </w:p>
    <w:p w14:paraId="14162AE7" w14:textId="77777777" w:rsidR="002C1873" w:rsidRDefault="00941ABA">
      <w:pPr>
        <w:spacing w:after="128"/>
        <w:ind w:left="480" w:firstLine="0"/>
      </w:pPr>
      <w:r>
        <w:t xml:space="preserve"> </w:t>
      </w:r>
    </w:p>
    <w:p w14:paraId="3178A35B" w14:textId="77777777" w:rsidR="002C1873" w:rsidRDefault="00941ABA">
      <w:pPr>
        <w:spacing w:after="1" w:line="359" w:lineRule="auto"/>
        <w:ind w:left="480" w:right="7657" w:firstLine="0"/>
      </w:pPr>
      <w:r>
        <w:t xml:space="preserve">   </w:t>
      </w:r>
    </w:p>
    <w:p w14:paraId="7C1F9FD0" w14:textId="77777777" w:rsidR="002C1873" w:rsidRDefault="00941ABA">
      <w:pPr>
        <w:spacing w:after="131"/>
        <w:ind w:left="490" w:right="1"/>
      </w:pPr>
      <w:r>
        <w:t>基金托管人：交通银行股份有限公司（公章或合同专用章）</w:t>
      </w:r>
      <w:r>
        <w:t xml:space="preserve"> </w:t>
      </w:r>
    </w:p>
    <w:p w14:paraId="6442F2E2" w14:textId="77777777" w:rsidR="002C1873" w:rsidRDefault="00941ABA">
      <w:pPr>
        <w:spacing w:after="129"/>
        <w:ind w:left="480" w:firstLine="0"/>
      </w:pPr>
      <w:r>
        <w:t xml:space="preserve"> </w:t>
      </w:r>
    </w:p>
    <w:p w14:paraId="776CBFE9" w14:textId="77777777" w:rsidR="002C1873" w:rsidRDefault="00941ABA">
      <w:pPr>
        <w:spacing w:after="1" w:line="359" w:lineRule="auto"/>
        <w:ind w:left="480" w:right="7657" w:firstLine="0"/>
      </w:pPr>
      <w:r>
        <w:t xml:space="preserve">   </w:t>
      </w:r>
    </w:p>
    <w:p w14:paraId="220B387F" w14:textId="77777777" w:rsidR="002C1873" w:rsidRDefault="00941ABA">
      <w:pPr>
        <w:spacing w:after="128"/>
        <w:ind w:left="490" w:right="1"/>
      </w:pPr>
      <w:r>
        <w:t>法定代表人或授权代表</w:t>
      </w:r>
      <w:r>
        <w:t xml:space="preserve"> </w:t>
      </w:r>
    </w:p>
    <w:p w14:paraId="23831483" w14:textId="77777777" w:rsidR="002C1873" w:rsidRDefault="00941ABA">
      <w:pPr>
        <w:spacing w:after="0" w:line="360" w:lineRule="auto"/>
        <w:ind w:left="480" w:right="7657" w:firstLine="0"/>
      </w:pPr>
      <w:r>
        <w:t xml:space="preserve">  </w:t>
      </w:r>
    </w:p>
    <w:p w14:paraId="76B6BE27" w14:textId="77777777" w:rsidR="002C1873" w:rsidRDefault="00941ABA">
      <w:pPr>
        <w:spacing w:after="0" w:line="360" w:lineRule="auto"/>
        <w:ind w:left="480" w:right="7657" w:firstLine="0"/>
      </w:pPr>
      <w:r>
        <w:t xml:space="preserve">  </w:t>
      </w:r>
    </w:p>
    <w:p w14:paraId="5BA9D2D4" w14:textId="77777777" w:rsidR="002C1873" w:rsidRDefault="00941ABA">
      <w:pPr>
        <w:spacing w:after="205"/>
        <w:ind w:left="490" w:right="1"/>
      </w:pPr>
      <w:r>
        <w:t>签订日：</w:t>
      </w:r>
      <w:r>
        <w:t xml:space="preserve">      </w:t>
      </w:r>
      <w:r>
        <w:t>年</w:t>
      </w:r>
      <w:r>
        <w:t xml:space="preserve">     </w:t>
      </w:r>
      <w:r>
        <w:t>月</w:t>
      </w:r>
      <w:r>
        <w:t xml:space="preserve">     </w:t>
      </w:r>
      <w:r>
        <w:t>日</w:t>
      </w:r>
      <w:r>
        <w:t xml:space="preserve"> </w:t>
      </w:r>
    </w:p>
    <w:p w14:paraId="1D0A082D" w14:textId="77777777" w:rsidR="002C1873" w:rsidRDefault="00941ABA">
      <w:pPr>
        <w:spacing w:after="1587"/>
        <w:ind w:left="0" w:firstLine="0"/>
        <w:jc w:val="right"/>
      </w:pPr>
      <w:r>
        <w:rPr>
          <w:rFonts w:ascii="Calibri" w:eastAsia="Calibri" w:hAnsi="Calibri" w:cs="Calibri"/>
        </w:rPr>
        <w:t xml:space="preserve"> </w:t>
      </w:r>
    </w:p>
    <w:p w14:paraId="24E8752D" w14:textId="77777777" w:rsidR="002C1873" w:rsidRDefault="00941ABA">
      <w:pPr>
        <w:spacing w:after="0"/>
        <w:ind w:left="0" w:firstLine="0"/>
      </w:pPr>
      <w:r>
        <w:rPr>
          <w:rFonts w:ascii="Calibri" w:eastAsia="Calibri" w:hAnsi="Calibri" w:cs="Calibri"/>
          <w:sz w:val="18"/>
        </w:rPr>
        <w:t xml:space="preserve"> </w:t>
      </w:r>
    </w:p>
    <w:sectPr w:rsidR="002C1873">
      <w:headerReference w:type="even" r:id="rId19"/>
      <w:headerReference w:type="default" r:id="rId20"/>
      <w:footerReference w:type="even" r:id="rId21"/>
      <w:footerReference w:type="default" r:id="rId22"/>
      <w:headerReference w:type="first" r:id="rId23"/>
      <w:footerReference w:type="first" r:id="rId24"/>
      <w:pgSz w:w="11906" w:h="16838"/>
      <w:pgMar w:top="1440" w:right="1849" w:bottom="1440" w:left="1800" w:header="8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57633" w14:textId="77777777" w:rsidR="00000000" w:rsidRDefault="00941ABA">
      <w:pPr>
        <w:spacing w:after="0" w:line="240" w:lineRule="auto"/>
      </w:pPr>
      <w:r>
        <w:separator/>
      </w:r>
    </w:p>
  </w:endnote>
  <w:endnote w:type="continuationSeparator" w:id="0">
    <w:p w14:paraId="4E9135A6" w14:textId="77777777" w:rsidR="00000000" w:rsidRDefault="00941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EC530" w14:textId="77777777" w:rsidR="002C1873" w:rsidRDefault="002C1873">
    <w:pP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A331C" w14:textId="77777777" w:rsidR="002C1873" w:rsidRDefault="002C1873">
    <w:pP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FA939" w14:textId="77777777" w:rsidR="002C1873" w:rsidRDefault="002C1873">
    <w:pPr>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0EDC1" w14:textId="77777777" w:rsidR="002C1873" w:rsidRDefault="00941ABA">
    <w:pPr>
      <w:tabs>
        <w:tab w:val="center" w:pos="2052"/>
        <w:tab w:val="center" w:pos="4153"/>
      </w:tabs>
      <w:spacing w:after="0"/>
      <w:ind w:left="0" w:firstLine="0"/>
    </w:pPr>
    <w:r>
      <w:rPr>
        <w:rFonts w:ascii="Calibri" w:eastAsia="Calibri" w:hAnsi="Calibri" w:cs="Calibri"/>
        <w:sz w:val="22"/>
      </w:rPr>
      <w:tab/>
    </w: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DA3BC" w14:textId="77777777" w:rsidR="002C1873" w:rsidRDefault="00941ABA">
    <w:pPr>
      <w:tabs>
        <w:tab w:val="center" w:pos="2052"/>
        <w:tab w:val="center" w:pos="4153"/>
      </w:tabs>
      <w:spacing w:after="0"/>
      <w:ind w:left="0" w:firstLine="0"/>
    </w:pPr>
    <w:r>
      <w:rPr>
        <w:rFonts w:ascii="Calibri" w:eastAsia="Calibri" w:hAnsi="Calibri" w:cs="Calibri"/>
        <w:sz w:val="22"/>
      </w:rPr>
      <w:tab/>
    </w: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FA2F3" w14:textId="77777777" w:rsidR="002C1873" w:rsidRDefault="00941ABA">
    <w:pPr>
      <w:tabs>
        <w:tab w:val="center" w:pos="2052"/>
        <w:tab w:val="center" w:pos="4153"/>
      </w:tabs>
      <w:spacing w:after="0"/>
      <w:ind w:left="0" w:firstLine="0"/>
    </w:pPr>
    <w:r>
      <w:rPr>
        <w:rFonts w:ascii="Calibri" w:eastAsia="Calibri" w:hAnsi="Calibri" w:cs="Calibri"/>
        <w:sz w:val="22"/>
      </w:rPr>
      <w:tab/>
    </w: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B7CC6" w14:textId="77777777" w:rsidR="002C1873" w:rsidRDefault="002C1873">
    <w:pPr>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3E43D" w14:textId="77777777" w:rsidR="002C1873" w:rsidRDefault="002C1873">
    <w:pPr>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A107B" w14:textId="77777777" w:rsidR="002C1873" w:rsidRDefault="002C1873">
    <w:pP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3F620" w14:textId="77777777" w:rsidR="00000000" w:rsidRDefault="00941ABA">
      <w:pPr>
        <w:spacing w:after="0" w:line="240" w:lineRule="auto"/>
      </w:pPr>
      <w:r>
        <w:separator/>
      </w:r>
    </w:p>
  </w:footnote>
  <w:footnote w:type="continuationSeparator" w:id="0">
    <w:p w14:paraId="359B2EBB" w14:textId="77777777" w:rsidR="00000000" w:rsidRDefault="00941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0239" w14:textId="77777777" w:rsidR="002C1873" w:rsidRDefault="00941ABA">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198437" wp14:editId="0FF1F4D2">
              <wp:simplePos x="0" y="0"/>
              <wp:positionH relativeFrom="page">
                <wp:posOffset>1125017</wp:posOffset>
              </wp:positionH>
              <wp:positionV relativeFrom="page">
                <wp:posOffset>701040</wp:posOffset>
              </wp:positionV>
              <wp:extent cx="5312029" cy="9144"/>
              <wp:effectExtent l="0" t="0" r="0" b="0"/>
              <wp:wrapSquare wrapText="bothSides"/>
              <wp:docPr id="73006" name="Group 7300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6302" name="Shape 763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06" style="width:418.27pt;height:0.719971pt;position:absolute;mso-position-horizontal-relative:page;mso-position-horizontal:absolute;margin-left:88.584pt;mso-position-vertical-relative:page;margin-top:55.2pt;" coordsize="53120,91">
              <v:shape id="Shape 763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B78CC" w14:textId="77777777" w:rsidR="002C1873" w:rsidRDefault="002C1873">
    <w:pP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E877E" w14:textId="77777777" w:rsidR="002C1873" w:rsidRDefault="002C1873">
    <w:pPr>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A32E6" w14:textId="77777777" w:rsidR="002C1873" w:rsidRDefault="00941ABA">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049D0AA" wp14:editId="3AD6E253">
              <wp:simplePos x="0" y="0"/>
              <wp:positionH relativeFrom="page">
                <wp:posOffset>1125017</wp:posOffset>
              </wp:positionH>
              <wp:positionV relativeFrom="page">
                <wp:posOffset>701040</wp:posOffset>
              </wp:positionV>
              <wp:extent cx="5312029" cy="9144"/>
              <wp:effectExtent l="0" t="0" r="0" b="0"/>
              <wp:wrapSquare wrapText="bothSides"/>
              <wp:docPr id="73053" name="Group 7305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6308" name="Shape 763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53" style="width:418.27pt;height:0.719971pt;position:absolute;mso-position-horizontal-relative:page;mso-position-horizontal:absolute;margin-left:88.584pt;mso-position-vertical-relative:page;margin-top:55.2pt;" coordsize="53120,91">
              <v:shape id="Shape 763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8B705" w14:textId="77777777" w:rsidR="002C1873" w:rsidRDefault="00941ABA">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B55873" wp14:editId="280F2CDD">
              <wp:simplePos x="0" y="0"/>
              <wp:positionH relativeFrom="page">
                <wp:posOffset>1125017</wp:posOffset>
              </wp:positionH>
              <wp:positionV relativeFrom="page">
                <wp:posOffset>701040</wp:posOffset>
              </wp:positionV>
              <wp:extent cx="5312029" cy="9144"/>
              <wp:effectExtent l="0" t="0" r="0" b="0"/>
              <wp:wrapSquare wrapText="bothSides"/>
              <wp:docPr id="73035" name="Group 7303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6306" name="Shape 763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35" style="width:418.27pt;height:0.719971pt;position:absolute;mso-position-horizontal-relative:page;mso-position-horizontal:absolute;margin-left:88.584pt;mso-position-vertical-relative:page;margin-top:55.2pt;" coordsize="53120,91">
              <v:shape id="Shape 763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AD6E2" w14:textId="77777777" w:rsidR="002C1873" w:rsidRDefault="00941ABA">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938E224" wp14:editId="46486056">
              <wp:simplePos x="0" y="0"/>
              <wp:positionH relativeFrom="page">
                <wp:posOffset>1125017</wp:posOffset>
              </wp:positionH>
              <wp:positionV relativeFrom="page">
                <wp:posOffset>701040</wp:posOffset>
              </wp:positionV>
              <wp:extent cx="5312029" cy="9144"/>
              <wp:effectExtent l="0" t="0" r="0" b="0"/>
              <wp:wrapSquare wrapText="bothSides"/>
              <wp:docPr id="73017" name="Group 7301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6304" name="Shape 763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17" style="width:418.27pt;height:0.719971pt;position:absolute;mso-position-horizontal-relative:page;mso-position-horizontal:absolute;margin-left:88.584pt;mso-position-vertical-relative:page;margin-top:55.2pt;" coordsize="53120,91">
              <v:shape id="Shape 763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22CD" w14:textId="77777777" w:rsidR="002C1873" w:rsidRDefault="00941ABA">
    <w:pPr>
      <w:spacing w:after="0"/>
      <w:ind w:left="0" w:right="-5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A4943D" wp14:editId="01D7CF91">
              <wp:simplePos x="0" y="0"/>
              <wp:positionH relativeFrom="page">
                <wp:posOffset>1125017</wp:posOffset>
              </wp:positionH>
              <wp:positionV relativeFrom="page">
                <wp:posOffset>701040</wp:posOffset>
              </wp:positionV>
              <wp:extent cx="5312029" cy="9144"/>
              <wp:effectExtent l="0" t="0" r="0" b="0"/>
              <wp:wrapSquare wrapText="bothSides"/>
              <wp:docPr id="73092" name="Group 7309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6314" name="Shape 763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92" style="width:418.27pt;height:0.719971pt;position:absolute;mso-position-horizontal-relative:page;mso-position-horizontal:absolute;margin-left:88.584pt;mso-position-vertical-relative:page;margin-top:55.2pt;" coordsize="53120,91">
              <v:shape id="Shape 763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31CD8" w14:textId="77777777" w:rsidR="002C1873" w:rsidRDefault="00941ABA">
    <w:pPr>
      <w:spacing w:after="0"/>
      <w:ind w:left="0" w:right="-5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F429443" wp14:editId="483EBD16">
              <wp:simplePos x="0" y="0"/>
              <wp:positionH relativeFrom="page">
                <wp:posOffset>1125017</wp:posOffset>
              </wp:positionH>
              <wp:positionV relativeFrom="page">
                <wp:posOffset>701040</wp:posOffset>
              </wp:positionV>
              <wp:extent cx="5312029" cy="9144"/>
              <wp:effectExtent l="0" t="0" r="0" b="0"/>
              <wp:wrapSquare wrapText="bothSides"/>
              <wp:docPr id="73082" name="Group 7308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6312" name="Shape 763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82" style="width:418.27pt;height:0.719971pt;position:absolute;mso-position-horizontal-relative:page;mso-position-horizontal:absolute;margin-left:88.584pt;mso-position-vertical-relative:page;margin-top:55.2pt;" coordsize="53120,91">
              <v:shape id="Shape 763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B18C5" w14:textId="77777777" w:rsidR="002C1873" w:rsidRDefault="00941ABA">
    <w:pPr>
      <w:spacing w:after="0"/>
      <w:ind w:left="0" w:right="-5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9E8D14E" wp14:editId="63B26EC8">
              <wp:simplePos x="0" y="0"/>
              <wp:positionH relativeFrom="page">
                <wp:posOffset>1125017</wp:posOffset>
              </wp:positionH>
              <wp:positionV relativeFrom="page">
                <wp:posOffset>701040</wp:posOffset>
              </wp:positionV>
              <wp:extent cx="5312029" cy="9144"/>
              <wp:effectExtent l="0" t="0" r="0" b="0"/>
              <wp:wrapSquare wrapText="bothSides"/>
              <wp:docPr id="73072" name="Group 7307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6310" name="Shape 763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072" style="width:418.27pt;height:0.719971pt;position:absolute;mso-position-horizontal-relative:page;mso-position-horizontal:absolute;margin-left:88.584pt;mso-position-vertical-relative:page;margin-top:55.2pt;" coordsize="53120,91">
              <v:shape id="Shape 763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Calibri" w:eastAsia="Calibri" w:hAnsi="Calibri" w:cs="Calibri"/>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762"/>
    <w:multiLevelType w:val="hybridMultilevel"/>
    <w:tmpl w:val="6EC62992"/>
    <w:lvl w:ilvl="0" w:tplc="2396B540">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DA057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B80ED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A4507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58611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BC416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D8301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041A4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6A0F7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5393A"/>
    <w:multiLevelType w:val="hybridMultilevel"/>
    <w:tmpl w:val="5E8A527A"/>
    <w:lvl w:ilvl="0" w:tplc="81DE8A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AE7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864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22D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4E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E2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7E4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8D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2A3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A6423C"/>
    <w:multiLevelType w:val="hybridMultilevel"/>
    <w:tmpl w:val="811221C2"/>
    <w:lvl w:ilvl="0" w:tplc="59DA621A">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BAF20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9832E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881AF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58093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62E55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D24BE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9CCA2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4C615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9E61A0"/>
    <w:multiLevelType w:val="hybridMultilevel"/>
    <w:tmpl w:val="F19446E0"/>
    <w:lvl w:ilvl="0" w:tplc="7F74FBC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84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E0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AF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CD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D2B3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E4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44A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A3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496C17"/>
    <w:multiLevelType w:val="hybridMultilevel"/>
    <w:tmpl w:val="FEDA9E6E"/>
    <w:lvl w:ilvl="0" w:tplc="8C90E300">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C2922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A8B80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925E1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9E9D3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80A61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1E51F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720DE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787CD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E1340B"/>
    <w:multiLevelType w:val="hybridMultilevel"/>
    <w:tmpl w:val="698A58EE"/>
    <w:lvl w:ilvl="0" w:tplc="3D5A392E">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D6A0D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7A504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7287D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46A29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E40EF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B4B92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2EB45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C8B32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C41DE3"/>
    <w:multiLevelType w:val="hybridMultilevel"/>
    <w:tmpl w:val="70922918"/>
    <w:lvl w:ilvl="0" w:tplc="E8D83414">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96095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C8311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3C6A6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5E1B4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E4E30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328D8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8EDB0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78047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432C80"/>
    <w:multiLevelType w:val="hybridMultilevel"/>
    <w:tmpl w:val="E4E81F0A"/>
    <w:lvl w:ilvl="0" w:tplc="0A8E3F3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E6205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12DB2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DC0F0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7ACC8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6ED07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5ADE7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3E60F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6492A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A73451"/>
    <w:multiLevelType w:val="hybridMultilevel"/>
    <w:tmpl w:val="6930BAE2"/>
    <w:lvl w:ilvl="0" w:tplc="2516420E">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CE0C5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164B9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6410C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0A5E5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564F4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F4432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8CD9D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24E16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1A6C7A"/>
    <w:multiLevelType w:val="hybridMultilevel"/>
    <w:tmpl w:val="A104C7B2"/>
    <w:lvl w:ilvl="0" w:tplc="9AE6EDE0">
      <w:start w:val="2"/>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004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A9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4A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C0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C6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28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C5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DA7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051D70"/>
    <w:multiLevelType w:val="hybridMultilevel"/>
    <w:tmpl w:val="10B68084"/>
    <w:lvl w:ilvl="0" w:tplc="DFD219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0196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6A5D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AD00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ED24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8025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C3C1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66FC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CC606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216D85"/>
    <w:multiLevelType w:val="hybridMultilevel"/>
    <w:tmpl w:val="AD7C0D62"/>
    <w:lvl w:ilvl="0" w:tplc="C32AAF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0C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49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A8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FCB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01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E6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F28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CA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E966E5"/>
    <w:multiLevelType w:val="hybridMultilevel"/>
    <w:tmpl w:val="77C65216"/>
    <w:lvl w:ilvl="0" w:tplc="9470FC6A">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94357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32AE4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70C7F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E0F65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D2544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1ADD3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F055A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FA5CC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0E4F65"/>
    <w:multiLevelType w:val="hybridMultilevel"/>
    <w:tmpl w:val="3DD0C1FC"/>
    <w:lvl w:ilvl="0" w:tplc="67A23FA6">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32A22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B8FC6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2A0BD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3434E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38D3A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22CA5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727B6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5CF7C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776956"/>
    <w:multiLevelType w:val="hybridMultilevel"/>
    <w:tmpl w:val="B1E0938E"/>
    <w:lvl w:ilvl="0" w:tplc="3420FB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C6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8D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44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C0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82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BAE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C8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0B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F67071"/>
    <w:multiLevelType w:val="hybridMultilevel"/>
    <w:tmpl w:val="C4E61E76"/>
    <w:lvl w:ilvl="0" w:tplc="D98428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2E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AED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D61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EE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E6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ED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34A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D4E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841A9C"/>
    <w:multiLevelType w:val="hybridMultilevel"/>
    <w:tmpl w:val="16CA9C0C"/>
    <w:lvl w:ilvl="0" w:tplc="FF0025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106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8C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8A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A2A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A22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8B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2D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EE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20573A"/>
    <w:multiLevelType w:val="hybridMultilevel"/>
    <w:tmpl w:val="4ED240C0"/>
    <w:lvl w:ilvl="0" w:tplc="8E4090F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34BDE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D8C9B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70204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7A523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467EA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BC665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82655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309B4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AA21FB"/>
    <w:multiLevelType w:val="hybridMultilevel"/>
    <w:tmpl w:val="B7F6E06C"/>
    <w:lvl w:ilvl="0" w:tplc="2E90C7B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CC841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E2997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B0D07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26D1C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206FA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AE910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4A9F0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509FA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E86584"/>
    <w:multiLevelType w:val="hybridMultilevel"/>
    <w:tmpl w:val="AC4C5A16"/>
    <w:lvl w:ilvl="0" w:tplc="71288AC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8A2BA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6084A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7AD3C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7CAAF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C45DA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C275C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C0A7E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E4433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900A82"/>
    <w:multiLevelType w:val="hybridMultilevel"/>
    <w:tmpl w:val="9F227E36"/>
    <w:lvl w:ilvl="0" w:tplc="76145B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B29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69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45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23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87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74C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20B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C9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1569D5"/>
    <w:multiLevelType w:val="hybridMultilevel"/>
    <w:tmpl w:val="9D122BA6"/>
    <w:lvl w:ilvl="0" w:tplc="F1DAD6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69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AE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507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EE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1A9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3ED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2EF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9C8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7D235F"/>
    <w:multiLevelType w:val="hybridMultilevel"/>
    <w:tmpl w:val="7BAAB126"/>
    <w:lvl w:ilvl="0" w:tplc="B0FAF62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42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6D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CEF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98F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CB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63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C8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DC5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405A9C"/>
    <w:multiLevelType w:val="hybridMultilevel"/>
    <w:tmpl w:val="CE2269B2"/>
    <w:lvl w:ilvl="0" w:tplc="3D009B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01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12B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63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A0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B2D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0F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D09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26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FB6B4D"/>
    <w:multiLevelType w:val="hybridMultilevel"/>
    <w:tmpl w:val="555AF4AC"/>
    <w:lvl w:ilvl="0" w:tplc="FD6CA90C">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2ACCD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E6B01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BE048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6AA47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C82B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CC2DC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C0FE1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AA637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A64601"/>
    <w:multiLevelType w:val="hybridMultilevel"/>
    <w:tmpl w:val="C1705DC8"/>
    <w:lvl w:ilvl="0" w:tplc="60809C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63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204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4A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C5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8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66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42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187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76C8F"/>
    <w:multiLevelType w:val="hybridMultilevel"/>
    <w:tmpl w:val="D520EDF2"/>
    <w:lvl w:ilvl="0" w:tplc="E45A109E">
      <w:start w:val="6"/>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12845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F0244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E2DF2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4423C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BCECB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0CA0E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26AB5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6030F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1B40AC"/>
    <w:multiLevelType w:val="hybridMultilevel"/>
    <w:tmpl w:val="B4DE3E30"/>
    <w:lvl w:ilvl="0" w:tplc="1CF65F1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8C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969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3CA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0D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0EB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2A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E4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6C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2E2C6E"/>
    <w:multiLevelType w:val="hybridMultilevel"/>
    <w:tmpl w:val="5FF48C98"/>
    <w:lvl w:ilvl="0" w:tplc="07A2364C">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AC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45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C0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44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066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22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9ED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CCA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BD0B7D"/>
    <w:multiLevelType w:val="hybridMultilevel"/>
    <w:tmpl w:val="F9BEA25E"/>
    <w:lvl w:ilvl="0" w:tplc="5C6C2A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2F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E6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6E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4C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28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89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4D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AA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7E76EB"/>
    <w:multiLevelType w:val="hybridMultilevel"/>
    <w:tmpl w:val="E2C2C5F4"/>
    <w:lvl w:ilvl="0" w:tplc="A868180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CD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E87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24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8C5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C2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26D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CB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25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0E1B4E"/>
    <w:multiLevelType w:val="hybridMultilevel"/>
    <w:tmpl w:val="7D70B38C"/>
    <w:lvl w:ilvl="0" w:tplc="889ADDF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3C0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F60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29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74D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5EC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8F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6A5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A0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3D23DB"/>
    <w:multiLevelType w:val="hybridMultilevel"/>
    <w:tmpl w:val="73E0DA14"/>
    <w:lvl w:ilvl="0" w:tplc="E3DC169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2F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B207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271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23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280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2A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60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8F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8C4DB1"/>
    <w:multiLevelType w:val="hybridMultilevel"/>
    <w:tmpl w:val="63A06FF0"/>
    <w:lvl w:ilvl="0" w:tplc="A882FC0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7A0B8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A81CF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D04F4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E0B8C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EE799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463AB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08373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0AEE7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4B4551"/>
    <w:multiLevelType w:val="hybridMultilevel"/>
    <w:tmpl w:val="D8A6E9FA"/>
    <w:lvl w:ilvl="0" w:tplc="C158E0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4A2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363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02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7CD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86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D45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A1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DCC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BD5F08"/>
    <w:multiLevelType w:val="hybridMultilevel"/>
    <w:tmpl w:val="E3E66C7E"/>
    <w:lvl w:ilvl="0" w:tplc="9642FF16">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5E240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CC307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0A7AA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28110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4ADE2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D4987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5EC1B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04A0D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AE1F99"/>
    <w:multiLevelType w:val="hybridMultilevel"/>
    <w:tmpl w:val="B9A80A18"/>
    <w:lvl w:ilvl="0" w:tplc="B17A09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8E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4C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E20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42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20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8E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EF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A8B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4D6D82"/>
    <w:multiLevelType w:val="hybridMultilevel"/>
    <w:tmpl w:val="AD0ADE1A"/>
    <w:lvl w:ilvl="0" w:tplc="163EBD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56F0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07D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A70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A0E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88C9D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496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AA1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62D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1426FA"/>
    <w:multiLevelType w:val="hybridMultilevel"/>
    <w:tmpl w:val="046CE5CA"/>
    <w:lvl w:ilvl="0" w:tplc="14A6A01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66E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E04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C3E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7A2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0F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BE1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6EC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E0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387DAA"/>
    <w:multiLevelType w:val="hybridMultilevel"/>
    <w:tmpl w:val="55BC5FEE"/>
    <w:lvl w:ilvl="0" w:tplc="89261AC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46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DAB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AE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C2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AC7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6C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82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6A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BC5768"/>
    <w:multiLevelType w:val="hybridMultilevel"/>
    <w:tmpl w:val="127461DC"/>
    <w:lvl w:ilvl="0" w:tplc="8E90CC7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EE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E0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82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A4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29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C6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41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CE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932C92"/>
    <w:multiLevelType w:val="hybridMultilevel"/>
    <w:tmpl w:val="34C82834"/>
    <w:lvl w:ilvl="0" w:tplc="95B00B0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2B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D6F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521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A2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B21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66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69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C5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F307DA"/>
    <w:multiLevelType w:val="hybridMultilevel"/>
    <w:tmpl w:val="B8CE4598"/>
    <w:lvl w:ilvl="0" w:tplc="422AC6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84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C7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E85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2F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E5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46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41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83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2D2D3E"/>
    <w:multiLevelType w:val="hybridMultilevel"/>
    <w:tmpl w:val="D2908E2C"/>
    <w:lvl w:ilvl="0" w:tplc="992CB23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84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26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81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88A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8A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A20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AD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2B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792372"/>
    <w:multiLevelType w:val="hybridMultilevel"/>
    <w:tmpl w:val="2A0A38AA"/>
    <w:lvl w:ilvl="0" w:tplc="2250BEB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7C0BF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0ED4B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22F8F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B2087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4EDE2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0A17C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D26FD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6C967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24414B"/>
    <w:multiLevelType w:val="hybridMultilevel"/>
    <w:tmpl w:val="28CA356E"/>
    <w:lvl w:ilvl="0" w:tplc="29F4FF5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EE3DA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24A5C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00932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A617E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AAE79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5634A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20629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B20C0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98192C"/>
    <w:multiLevelType w:val="hybridMultilevel"/>
    <w:tmpl w:val="B9AC8270"/>
    <w:lvl w:ilvl="0" w:tplc="AB64C160">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BC4FC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06BAE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D2286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DC3CA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3CAFC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B8D6D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1C2BC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FA928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247611"/>
    <w:multiLevelType w:val="hybridMultilevel"/>
    <w:tmpl w:val="6732568C"/>
    <w:lvl w:ilvl="0" w:tplc="AE90635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E8374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08DA9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F2A0C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CA693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A80A1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A4F16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5CDA2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547E3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3F456CE"/>
    <w:multiLevelType w:val="hybridMultilevel"/>
    <w:tmpl w:val="B61CE2A0"/>
    <w:lvl w:ilvl="0" w:tplc="98D214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89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EE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04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9C2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C46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23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E3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0B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F566EC"/>
    <w:multiLevelType w:val="hybridMultilevel"/>
    <w:tmpl w:val="94C275B2"/>
    <w:lvl w:ilvl="0" w:tplc="C3AC1B92">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B07F3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D6E30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A6565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EC16F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B65FE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F876E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7E342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0C154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E85167"/>
    <w:multiLevelType w:val="hybridMultilevel"/>
    <w:tmpl w:val="43600D88"/>
    <w:lvl w:ilvl="0" w:tplc="5B4AC0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E0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8B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184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48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25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6CC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04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6A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7B26CE0"/>
    <w:multiLevelType w:val="hybridMultilevel"/>
    <w:tmpl w:val="28D6FD30"/>
    <w:lvl w:ilvl="0" w:tplc="AB5A297E">
      <w:start w:val="7"/>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A0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00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3C4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01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49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A4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8B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D0D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AD0F41"/>
    <w:multiLevelType w:val="hybridMultilevel"/>
    <w:tmpl w:val="E326B85A"/>
    <w:lvl w:ilvl="0" w:tplc="D2FEF588">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D65E3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FEAE1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4097B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42C1D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2226D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9EFA0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D443E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46B3E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95C4154"/>
    <w:multiLevelType w:val="hybridMultilevel"/>
    <w:tmpl w:val="F432BDD6"/>
    <w:lvl w:ilvl="0" w:tplc="60EE1AD2">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622E5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9A27C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0893C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ECDD9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1AFEC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F6B6B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ECE7E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26661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98303D1"/>
    <w:multiLevelType w:val="hybridMultilevel"/>
    <w:tmpl w:val="2CC28FA8"/>
    <w:lvl w:ilvl="0" w:tplc="86D8786C">
      <w:start w:val="1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3C9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27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C2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CC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43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A8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2B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29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C00B96"/>
    <w:multiLevelType w:val="hybridMultilevel"/>
    <w:tmpl w:val="71B21920"/>
    <w:lvl w:ilvl="0" w:tplc="5C4E6F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4A1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EE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C2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6EA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C4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A4C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EE7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505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C3C1519"/>
    <w:multiLevelType w:val="hybridMultilevel"/>
    <w:tmpl w:val="0E4E26AE"/>
    <w:lvl w:ilvl="0" w:tplc="65F03F22">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80D7B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0ECA3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58918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82315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C4B24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3C3EB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4E900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AEDC5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D0B1925"/>
    <w:multiLevelType w:val="hybridMultilevel"/>
    <w:tmpl w:val="C3A6521C"/>
    <w:lvl w:ilvl="0" w:tplc="5AF61B3A">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76412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4E978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2EE42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8C085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92D51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A848E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9816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64990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331E93"/>
    <w:multiLevelType w:val="hybridMultilevel"/>
    <w:tmpl w:val="5BDC9C6A"/>
    <w:lvl w:ilvl="0" w:tplc="F5EC0F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6C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C3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1ED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6D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924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BAA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4C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CB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5E7A38"/>
    <w:multiLevelType w:val="hybridMultilevel"/>
    <w:tmpl w:val="19148176"/>
    <w:lvl w:ilvl="0" w:tplc="3176F5E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7E201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D060B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50605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E2BFD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A8DAE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ECC68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B420D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36AFF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D25764"/>
    <w:multiLevelType w:val="hybridMultilevel"/>
    <w:tmpl w:val="B2305C98"/>
    <w:lvl w:ilvl="0" w:tplc="CFB84C4A">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86F40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AE615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5CA63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16943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F6C71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E257F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6E269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DED00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D31252"/>
    <w:multiLevelType w:val="hybridMultilevel"/>
    <w:tmpl w:val="02EC58BE"/>
    <w:lvl w:ilvl="0" w:tplc="C78E339E">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46FDA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8ED6F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E019D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545B3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6E21D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B0430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1838F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F6E50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0B413C"/>
    <w:multiLevelType w:val="hybridMultilevel"/>
    <w:tmpl w:val="B5D66398"/>
    <w:lvl w:ilvl="0" w:tplc="3782D7A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E4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6A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8B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E6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CC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64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6A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CB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557427"/>
    <w:multiLevelType w:val="hybridMultilevel"/>
    <w:tmpl w:val="9356AF58"/>
    <w:lvl w:ilvl="0" w:tplc="38766AE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421F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8283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623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2547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676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E7C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ED2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588B2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7E0F79"/>
    <w:multiLevelType w:val="hybridMultilevel"/>
    <w:tmpl w:val="80C45376"/>
    <w:lvl w:ilvl="0" w:tplc="39667CD0">
      <w:start w:val="2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3ADBE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AE6DE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0A72E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EAA30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743DB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44A59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FE968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DE877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427804"/>
    <w:multiLevelType w:val="hybridMultilevel"/>
    <w:tmpl w:val="044AC330"/>
    <w:lvl w:ilvl="0" w:tplc="C0A286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6F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C8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E0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561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D0B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E3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A8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21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5659AE"/>
    <w:multiLevelType w:val="hybridMultilevel"/>
    <w:tmpl w:val="4DA29752"/>
    <w:lvl w:ilvl="0" w:tplc="C2AAAA88">
      <w:start w:val="5"/>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21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BCA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3C6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568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8E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3AC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8B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AB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1D44D8"/>
    <w:multiLevelType w:val="hybridMultilevel"/>
    <w:tmpl w:val="97C86086"/>
    <w:lvl w:ilvl="0" w:tplc="718A46E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27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948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AA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88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8B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05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06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88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5226F3"/>
    <w:multiLevelType w:val="hybridMultilevel"/>
    <w:tmpl w:val="0186BD7C"/>
    <w:lvl w:ilvl="0" w:tplc="F668A5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3E3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65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CE4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40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F049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4E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6A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18D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E0764C"/>
    <w:multiLevelType w:val="hybridMultilevel"/>
    <w:tmpl w:val="0C9E8126"/>
    <w:lvl w:ilvl="0" w:tplc="2A7EA9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30B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CE2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7CC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CD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DC2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2F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A3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BAE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EC7EDA"/>
    <w:multiLevelType w:val="hybridMultilevel"/>
    <w:tmpl w:val="9FE6DDE8"/>
    <w:lvl w:ilvl="0" w:tplc="C6263DA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38E17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5A0D3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728C5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D2F82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08065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CCB5F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8A72F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AA858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0D6F1B"/>
    <w:multiLevelType w:val="hybridMultilevel"/>
    <w:tmpl w:val="778CC016"/>
    <w:lvl w:ilvl="0" w:tplc="90C8AA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0B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CC4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28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24C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FAC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22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F49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FE4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3C482F"/>
    <w:multiLevelType w:val="hybridMultilevel"/>
    <w:tmpl w:val="0770D644"/>
    <w:lvl w:ilvl="0" w:tplc="83ACFA0A">
      <w:start w:val="2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40730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26F08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08F22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F81AC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6E670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1CFA5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D6AA9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8E640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6E40EF"/>
    <w:multiLevelType w:val="hybridMultilevel"/>
    <w:tmpl w:val="AEFA2054"/>
    <w:lvl w:ilvl="0" w:tplc="C270C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6C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64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9CE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63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0F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EB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AA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66B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853A13"/>
    <w:multiLevelType w:val="hybridMultilevel"/>
    <w:tmpl w:val="40DEFF36"/>
    <w:lvl w:ilvl="0" w:tplc="414ED24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C0F91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30218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28815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983E8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6264F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F0B51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5CDAA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C174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F459CF"/>
    <w:multiLevelType w:val="hybridMultilevel"/>
    <w:tmpl w:val="4E44DD5C"/>
    <w:lvl w:ilvl="0" w:tplc="C8A84EDE">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09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420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523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A1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E2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2DE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EEF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62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CE1236"/>
    <w:multiLevelType w:val="hybridMultilevel"/>
    <w:tmpl w:val="B17EA36A"/>
    <w:lvl w:ilvl="0" w:tplc="C2CECC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B2A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4D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CB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C22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E5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649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6C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E9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CE0B8E"/>
    <w:multiLevelType w:val="hybridMultilevel"/>
    <w:tmpl w:val="E2BE12B4"/>
    <w:lvl w:ilvl="0" w:tplc="C4E2996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0D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64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80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80B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40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A22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34A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3CD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151669"/>
    <w:multiLevelType w:val="hybridMultilevel"/>
    <w:tmpl w:val="BBE824FE"/>
    <w:lvl w:ilvl="0" w:tplc="9AD8BBC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2AE43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88C0B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E2AF8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D65D8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BE425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A4F87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0CC1E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AAEBE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3744C8"/>
    <w:multiLevelType w:val="hybridMultilevel"/>
    <w:tmpl w:val="F9ACD8C6"/>
    <w:lvl w:ilvl="0" w:tplc="BC2A33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0A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80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AA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D00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81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49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942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983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BD2B07"/>
    <w:multiLevelType w:val="hybridMultilevel"/>
    <w:tmpl w:val="AEFC7990"/>
    <w:lvl w:ilvl="0" w:tplc="E92AB8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A2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C04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2CE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4A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C6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CA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2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C5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D71514"/>
    <w:multiLevelType w:val="hybridMultilevel"/>
    <w:tmpl w:val="A022DEF8"/>
    <w:lvl w:ilvl="0" w:tplc="5094A61C">
      <w:start w:val="4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3225F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66C88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46358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E4B4D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A49B7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D0751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C0876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90B76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EE46C1"/>
    <w:multiLevelType w:val="hybridMultilevel"/>
    <w:tmpl w:val="4D541B5A"/>
    <w:lvl w:ilvl="0" w:tplc="CE3EA8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69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142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83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22D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86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E62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46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60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9543C7"/>
    <w:multiLevelType w:val="hybridMultilevel"/>
    <w:tmpl w:val="C5001B22"/>
    <w:lvl w:ilvl="0" w:tplc="3398DF28">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EA21B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B0A4A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86790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D8725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5613D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622CA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6604F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46B17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A3406D"/>
    <w:multiLevelType w:val="hybridMultilevel"/>
    <w:tmpl w:val="985EB75A"/>
    <w:lvl w:ilvl="0" w:tplc="6AF6BBF0">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65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5EB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04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22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E7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6CF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61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02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2E1308"/>
    <w:multiLevelType w:val="hybridMultilevel"/>
    <w:tmpl w:val="80EC4E42"/>
    <w:lvl w:ilvl="0" w:tplc="8C4254E4">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DA2F4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FE708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BE77C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1AEB3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4CC85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84E30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CA1AE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10F0B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876F98"/>
    <w:multiLevelType w:val="hybridMultilevel"/>
    <w:tmpl w:val="D0CEFC78"/>
    <w:lvl w:ilvl="0" w:tplc="1342451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DA4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29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0D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AF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E41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2C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D6E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A42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B5366A"/>
    <w:multiLevelType w:val="hybridMultilevel"/>
    <w:tmpl w:val="A1607EE0"/>
    <w:lvl w:ilvl="0" w:tplc="C64C0F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0E3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6E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5AB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62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84A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A6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CD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040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C6451C"/>
    <w:multiLevelType w:val="hybridMultilevel"/>
    <w:tmpl w:val="13700528"/>
    <w:lvl w:ilvl="0" w:tplc="0B565A9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80F39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B4CFB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3017B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EE575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BA2BA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022C9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F87F5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0C27E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73B4A71"/>
    <w:multiLevelType w:val="hybridMultilevel"/>
    <w:tmpl w:val="42BEC0D8"/>
    <w:lvl w:ilvl="0" w:tplc="CBF276D2">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A0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6F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EE06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F6A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65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AB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66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10B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3C124C"/>
    <w:multiLevelType w:val="hybridMultilevel"/>
    <w:tmpl w:val="42BCBB70"/>
    <w:lvl w:ilvl="0" w:tplc="4846092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25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BA2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27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AE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FCB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CD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6D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1231CA"/>
    <w:multiLevelType w:val="hybridMultilevel"/>
    <w:tmpl w:val="978E873C"/>
    <w:lvl w:ilvl="0" w:tplc="A168859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09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0E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7EC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C2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62D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E6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6C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4A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A442957"/>
    <w:multiLevelType w:val="hybridMultilevel"/>
    <w:tmpl w:val="45346536"/>
    <w:lvl w:ilvl="0" w:tplc="1E26FC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85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86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28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B8E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55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06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EB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D4A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B300BB"/>
    <w:multiLevelType w:val="hybridMultilevel"/>
    <w:tmpl w:val="7FEC1FF8"/>
    <w:lvl w:ilvl="0" w:tplc="F7F400D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025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A31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A0FF0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2DA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CC3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6A34C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627A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CD6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DA43982"/>
    <w:multiLevelType w:val="hybridMultilevel"/>
    <w:tmpl w:val="CCCC42B2"/>
    <w:lvl w:ilvl="0" w:tplc="F2008F2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DAB0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614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DE8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C8F6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E266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C86C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698A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0FDF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5F14CD"/>
    <w:multiLevelType w:val="hybridMultilevel"/>
    <w:tmpl w:val="4C4EB952"/>
    <w:lvl w:ilvl="0" w:tplc="16C279E8">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ECC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0ED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44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88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0C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BE0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C6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C5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B33194"/>
    <w:multiLevelType w:val="hybridMultilevel"/>
    <w:tmpl w:val="85664012"/>
    <w:lvl w:ilvl="0" w:tplc="519C54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C7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E8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726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CB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69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83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004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54B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A06730"/>
    <w:multiLevelType w:val="hybridMultilevel"/>
    <w:tmpl w:val="B7EA1C44"/>
    <w:lvl w:ilvl="0" w:tplc="BE545106">
      <w:start w:val="5"/>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5A2EA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AC30D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72624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70CE5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9096F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8EFA6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00148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0EDB7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2A36610"/>
    <w:multiLevelType w:val="hybridMultilevel"/>
    <w:tmpl w:val="8F949462"/>
    <w:lvl w:ilvl="0" w:tplc="208E36C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2E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509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CF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7EC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FA6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2D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5AD6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6A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C86C43"/>
    <w:multiLevelType w:val="hybridMultilevel"/>
    <w:tmpl w:val="0538A73A"/>
    <w:lvl w:ilvl="0" w:tplc="CDEA2F8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C6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0E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8E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87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F6A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B0B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E0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EE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590855"/>
    <w:multiLevelType w:val="hybridMultilevel"/>
    <w:tmpl w:val="B5A029D0"/>
    <w:lvl w:ilvl="0" w:tplc="8CDE889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A409A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3A490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9A0C6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6C29D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A4743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8402C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6EB75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B0B39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87D83"/>
    <w:multiLevelType w:val="hybridMultilevel"/>
    <w:tmpl w:val="A4000DFC"/>
    <w:lvl w:ilvl="0" w:tplc="FA3C7F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8C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C2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6A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38B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67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61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C3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E22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1E1C96"/>
    <w:multiLevelType w:val="hybridMultilevel"/>
    <w:tmpl w:val="D7CADD62"/>
    <w:lvl w:ilvl="0" w:tplc="B700EB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CA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761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E3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0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24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66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0E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0F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6B7E24"/>
    <w:multiLevelType w:val="hybridMultilevel"/>
    <w:tmpl w:val="EC00527E"/>
    <w:lvl w:ilvl="0" w:tplc="080ABE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42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82B6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C4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46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2C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89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1A0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82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2200A3"/>
    <w:multiLevelType w:val="hybridMultilevel"/>
    <w:tmpl w:val="486815EC"/>
    <w:lvl w:ilvl="0" w:tplc="66FAEA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74D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CD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CF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095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9EA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87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C1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AC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870C99"/>
    <w:multiLevelType w:val="hybridMultilevel"/>
    <w:tmpl w:val="EC8694A4"/>
    <w:lvl w:ilvl="0" w:tplc="DAC2BE34">
      <w:start w:val="4"/>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B4700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1C7C2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08E93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ED9D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CC3C7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DE75C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1ACA0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66581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DF47BC"/>
    <w:multiLevelType w:val="hybridMultilevel"/>
    <w:tmpl w:val="89B8C2A2"/>
    <w:lvl w:ilvl="0" w:tplc="538EFE3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0D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ED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27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FA8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A5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49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C20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6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7AD3391"/>
    <w:multiLevelType w:val="hybridMultilevel"/>
    <w:tmpl w:val="E84EBAEE"/>
    <w:lvl w:ilvl="0" w:tplc="B8400CA4">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36B68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D25AA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6E6BF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3AFE4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665CE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400E7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083E5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3AA0C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7F2667"/>
    <w:multiLevelType w:val="hybridMultilevel"/>
    <w:tmpl w:val="E8046EB0"/>
    <w:lvl w:ilvl="0" w:tplc="BCCEC9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A8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5C4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22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65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485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C29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B22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A0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E4367B"/>
    <w:multiLevelType w:val="hybridMultilevel"/>
    <w:tmpl w:val="B71C62B2"/>
    <w:lvl w:ilvl="0" w:tplc="D83E7AC2">
      <w:start w:val="5"/>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F2B8A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B2153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1CCB8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F25C5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86869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EA4C4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20F29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0060C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1A2DA2"/>
    <w:multiLevelType w:val="hybridMultilevel"/>
    <w:tmpl w:val="B8AC39A4"/>
    <w:lvl w:ilvl="0" w:tplc="CEE491C2">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43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0E8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47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2A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87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22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8B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806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A992EEC"/>
    <w:multiLevelType w:val="hybridMultilevel"/>
    <w:tmpl w:val="870C7B6A"/>
    <w:lvl w:ilvl="0" w:tplc="FDB49DCE">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F661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C1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0B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2E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E5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92C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CB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4B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B9597C"/>
    <w:multiLevelType w:val="hybridMultilevel"/>
    <w:tmpl w:val="60702F2A"/>
    <w:lvl w:ilvl="0" w:tplc="E454E59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186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9C2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0E3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C65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C6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BAD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AF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4E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D3256D7"/>
    <w:multiLevelType w:val="hybridMultilevel"/>
    <w:tmpl w:val="7616B9F0"/>
    <w:lvl w:ilvl="0" w:tplc="C1B6176C">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56491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1873F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B8568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0ABA1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A2BDA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C42F4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8EFD4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7E2C1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0C1F56"/>
    <w:multiLevelType w:val="hybridMultilevel"/>
    <w:tmpl w:val="CFAA300E"/>
    <w:lvl w:ilvl="0" w:tplc="E234727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B87E26">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5653FE">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427C02">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94A890">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1CD932">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9A71C2">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0AAAF0">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9407F4">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574B95"/>
    <w:multiLevelType w:val="hybridMultilevel"/>
    <w:tmpl w:val="938E5080"/>
    <w:lvl w:ilvl="0" w:tplc="C3A8BE64">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4AF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6F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900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E4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98E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A8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87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CD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A21074"/>
    <w:multiLevelType w:val="hybridMultilevel"/>
    <w:tmpl w:val="CD12AD7C"/>
    <w:lvl w:ilvl="0" w:tplc="E91EA4B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5EFE8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168D8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468BF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B487E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C81EE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A647A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A4368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66F23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E80FB3"/>
    <w:multiLevelType w:val="hybridMultilevel"/>
    <w:tmpl w:val="0E22745A"/>
    <w:lvl w:ilvl="0" w:tplc="1FBCB4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64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12A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C1F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4A3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82E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60F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01F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AF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00B1D48"/>
    <w:multiLevelType w:val="hybridMultilevel"/>
    <w:tmpl w:val="22821DBE"/>
    <w:lvl w:ilvl="0" w:tplc="8A1A74F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A8D84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2B78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E6BF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A225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C887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EEE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4CCB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833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996D2D"/>
    <w:multiLevelType w:val="hybridMultilevel"/>
    <w:tmpl w:val="37169216"/>
    <w:lvl w:ilvl="0" w:tplc="EA9E4466">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E4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827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EC4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29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EC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62A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89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E5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7C6B9D"/>
    <w:multiLevelType w:val="hybridMultilevel"/>
    <w:tmpl w:val="5E6A6F64"/>
    <w:lvl w:ilvl="0" w:tplc="A71C5F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CE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C0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C7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C6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C1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A4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886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C4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C734A4"/>
    <w:multiLevelType w:val="hybridMultilevel"/>
    <w:tmpl w:val="684A431A"/>
    <w:lvl w:ilvl="0" w:tplc="887448B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F4767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36826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4AAA3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38CCF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767FF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2AD1B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CC197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B2722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124E56"/>
    <w:multiLevelType w:val="hybridMultilevel"/>
    <w:tmpl w:val="18D63F18"/>
    <w:lvl w:ilvl="0" w:tplc="0562EC6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41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FC1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1E6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EE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03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EA8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A76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2A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431D84"/>
    <w:multiLevelType w:val="hybridMultilevel"/>
    <w:tmpl w:val="0A92DE42"/>
    <w:lvl w:ilvl="0" w:tplc="173CE13E">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E20D3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98FDF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86971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7ECD2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B0FE9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1E337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504F8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4A02D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AD4FD0"/>
    <w:multiLevelType w:val="hybridMultilevel"/>
    <w:tmpl w:val="50B0E618"/>
    <w:lvl w:ilvl="0" w:tplc="B06EE8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FAF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4C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D416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A3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83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127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804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A9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445B49"/>
    <w:multiLevelType w:val="hybridMultilevel"/>
    <w:tmpl w:val="7A48B6E4"/>
    <w:lvl w:ilvl="0" w:tplc="E1ECC1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87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A7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DCC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AE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22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E2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EC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E67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4306F1"/>
    <w:multiLevelType w:val="hybridMultilevel"/>
    <w:tmpl w:val="0BE0D822"/>
    <w:lvl w:ilvl="0" w:tplc="28BE4C6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AD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8D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AED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EA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84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2B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C9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E29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A67E8B"/>
    <w:multiLevelType w:val="hybridMultilevel"/>
    <w:tmpl w:val="EAD81A90"/>
    <w:lvl w:ilvl="0" w:tplc="6FB270B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7C3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18B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A3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A3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C2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63B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C9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6F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D862F1"/>
    <w:multiLevelType w:val="hybridMultilevel"/>
    <w:tmpl w:val="FB80E596"/>
    <w:lvl w:ilvl="0" w:tplc="4EDA9242">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826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EC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24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E2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66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B4A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0D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4E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BC0E28"/>
    <w:multiLevelType w:val="hybridMultilevel"/>
    <w:tmpl w:val="A7C01098"/>
    <w:lvl w:ilvl="0" w:tplc="F490E220">
      <w:start w:val="2"/>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58D67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56DBB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16DEE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6020C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BECBC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066F4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60F36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3EE58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D26EDB"/>
    <w:multiLevelType w:val="hybridMultilevel"/>
    <w:tmpl w:val="28FA4954"/>
    <w:lvl w:ilvl="0" w:tplc="71D435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78B0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9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0A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2D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AC2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2CB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E3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4A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0F7A01"/>
    <w:multiLevelType w:val="hybridMultilevel"/>
    <w:tmpl w:val="7CB47EB6"/>
    <w:lvl w:ilvl="0" w:tplc="9F143686">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2E209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EC4EA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2A9F2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CAEDD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E47E9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24CD5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205C9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0A2DD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8A62D1"/>
    <w:multiLevelType w:val="hybridMultilevel"/>
    <w:tmpl w:val="5C78E78C"/>
    <w:lvl w:ilvl="0" w:tplc="9E42F11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A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0A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82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67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248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4C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69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2E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1D7F84"/>
    <w:multiLevelType w:val="hybridMultilevel"/>
    <w:tmpl w:val="58BA4752"/>
    <w:lvl w:ilvl="0" w:tplc="747E66A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CC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A3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64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2E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60A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A1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A4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85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525B4A"/>
    <w:multiLevelType w:val="hybridMultilevel"/>
    <w:tmpl w:val="BB0C6628"/>
    <w:lvl w:ilvl="0" w:tplc="89D2BBD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8E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E7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5CF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AE5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C7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CC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0F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D09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751AE3"/>
    <w:multiLevelType w:val="hybridMultilevel"/>
    <w:tmpl w:val="4ED220FE"/>
    <w:lvl w:ilvl="0" w:tplc="FAC03A10">
      <w:start w:val="35"/>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22CCA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ECAFC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D679C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78FBF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28185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AEFDB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44DE6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22A37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2B4A76"/>
    <w:multiLevelType w:val="hybridMultilevel"/>
    <w:tmpl w:val="BF247178"/>
    <w:lvl w:ilvl="0" w:tplc="ACA4B8E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0A742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8268F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7E1B8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2AE2A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6ABBE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DC428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B80B1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CED66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A47977"/>
    <w:multiLevelType w:val="hybridMultilevel"/>
    <w:tmpl w:val="21E80D72"/>
    <w:lvl w:ilvl="0" w:tplc="5066C478">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9E680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8CB46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A0FBF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AA32D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7E146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A0574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A6F66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665EA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CA2598"/>
    <w:multiLevelType w:val="hybridMultilevel"/>
    <w:tmpl w:val="08A0250E"/>
    <w:lvl w:ilvl="0" w:tplc="CFC2F2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928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2EF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2C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2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4B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4C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AC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0E2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254144"/>
    <w:multiLevelType w:val="hybridMultilevel"/>
    <w:tmpl w:val="27CE7C80"/>
    <w:lvl w:ilvl="0" w:tplc="C94ACA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A3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88D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FED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C7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88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4F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86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6B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3403AA"/>
    <w:multiLevelType w:val="hybridMultilevel"/>
    <w:tmpl w:val="77961C52"/>
    <w:lvl w:ilvl="0" w:tplc="E4F4E16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F4F1D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E6999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5CC12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640E0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9432C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9C482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6E03E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BE2E8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7C33EC"/>
    <w:multiLevelType w:val="hybridMultilevel"/>
    <w:tmpl w:val="436E39A8"/>
    <w:lvl w:ilvl="0" w:tplc="405C70C6">
      <w:start w:val="1"/>
      <w:numFmt w:val="decimal"/>
      <w:lvlText w:val="%1、"/>
      <w:lvlJc w:val="left"/>
      <w:pPr>
        <w:ind w:left="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CCC21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18FC4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D2066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8A690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16D44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7AF9F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6A044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06E3A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7C3DD2"/>
    <w:multiLevelType w:val="hybridMultilevel"/>
    <w:tmpl w:val="BC5E1BE0"/>
    <w:lvl w:ilvl="0" w:tplc="A054354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0A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DC9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45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66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28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0F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84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8E6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FA0E95"/>
    <w:multiLevelType w:val="hybridMultilevel"/>
    <w:tmpl w:val="555E4AD0"/>
    <w:lvl w:ilvl="0" w:tplc="89FE441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A86F6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CA60E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F4D11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868E7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1CFD3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D0F7D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56FE4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7608C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9C5CE5"/>
    <w:multiLevelType w:val="hybridMultilevel"/>
    <w:tmpl w:val="FAD8B332"/>
    <w:lvl w:ilvl="0" w:tplc="2408BBE0">
      <w:start w:val="1"/>
      <w:numFmt w:val="decimal"/>
      <w:lvlText w:val="%1、"/>
      <w:lvlJc w:val="left"/>
      <w:pPr>
        <w:ind w:left="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54B78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3C7F8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36445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8A03F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B8887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80848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2CC46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3AC38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FE0664"/>
    <w:multiLevelType w:val="hybridMultilevel"/>
    <w:tmpl w:val="93C6A50C"/>
    <w:lvl w:ilvl="0" w:tplc="52EA4FD6">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0ACDC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447DE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3A857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76613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DE9CC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CC7AB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C86A1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02C0A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70"/>
  </w:num>
  <w:num w:numId="2">
    <w:abstractNumId w:val="28"/>
  </w:num>
  <w:num w:numId="3">
    <w:abstractNumId w:val="115"/>
  </w:num>
  <w:num w:numId="4">
    <w:abstractNumId w:val="144"/>
  </w:num>
  <w:num w:numId="5">
    <w:abstractNumId w:val="105"/>
  </w:num>
  <w:num w:numId="6">
    <w:abstractNumId w:val="72"/>
  </w:num>
  <w:num w:numId="7">
    <w:abstractNumId w:val="135"/>
  </w:num>
  <w:num w:numId="8">
    <w:abstractNumId w:val="81"/>
  </w:num>
  <w:num w:numId="9">
    <w:abstractNumId w:val="108"/>
  </w:num>
  <w:num w:numId="10">
    <w:abstractNumId w:val="42"/>
  </w:num>
  <w:num w:numId="11">
    <w:abstractNumId w:val="85"/>
  </w:num>
  <w:num w:numId="12">
    <w:abstractNumId w:val="12"/>
  </w:num>
  <w:num w:numId="13">
    <w:abstractNumId w:val="109"/>
  </w:num>
  <w:num w:numId="14">
    <w:abstractNumId w:val="143"/>
  </w:num>
  <w:num w:numId="15">
    <w:abstractNumId w:val="121"/>
  </w:num>
  <w:num w:numId="16">
    <w:abstractNumId w:val="44"/>
  </w:num>
  <w:num w:numId="17">
    <w:abstractNumId w:val="78"/>
  </w:num>
  <w:num w:numId="18">
    <w:abstractNumId w:val="35"/>
  </w:num>
  <w:num w:numId="19">
    <w:abstractNumId w:val="26"/>
  </w:num>
  <w:num w:numId="20">
    <w:abstractNumId w:val="107"/>
  </w:num>
  <w:num w:numId="21">
    <w:abstractNumId w:val="138"/>
  </w:num>
  <w:num w:numId="22">
    <w:abstractNumId w:val="18"/>
  </w:num>
  <w:num w:numId="23">
    <w:abstractNumId w:val="133"/>
  </w:num>
  <w:num w:numId="24">
    <w:abstractNumId w:val="106"/>
  </w:num>
  <w:num w:numId="25">
    <w:abstractNumId w:val="27"/>
  </w:num>
  <w:num w:numId="26">
    <w:abstractNumId w:val="20"/>
  </w:num>
  <w:num w:numId="27">
    <w:abstractNumId w:val="111"/>
  </w:num>
  <w:num w:numId="28">
    <w:abstractNumId w:val="38"/>
  </w:num>
  <w:num w:numId="29">
    <w:abstractNumId w:val="29"/>
  </w:num>
  <w:num w:numId="30">
    <w:abstractNumId w:val="66"/>
  </w:num>
  <w:num w:numId="31">
    <w:abstractNumId w:val="21"/>
  </w:num>
  <w:num w:numId="32">
    <w:abstractNumId w:val="58"/>
  </w:num>
  <w:num w:numId="33">
    <w:abstractNumId w:val="1"/>
  </w:num>
  <w:num w:numId="34">
    <w:abstractNumId w:val="110"/>
  </w:num>
  <w:num w:numId="35">
    <w:abstractNumId w:val="3"/>
  </w:num>
  <w:num w:numId="36">
    <w:abstractNumId w:val="142"/>
  </w:num>
  <w:num w:numId="37">
    <w:abstractNumId w:val="140"/>
  </w:num>
  <w:num w:numId="38">
    <w:abstractNumId w:val="102"/>
  </w:num>
  <w:num w:numId="39">
    <w:abstractNumId w:val="61"/>
  </w:num>
  <w:num w:numId="40">
    <w:abstractNumId w:val="103"/>
  </w:num>
  <w:num w:numId="41">
    <w:abstractNumId w:val="10"/>
  </w:num>
  <w:num w:numId="42">
    <w:abstractNumId w:val="13"/>
  </w:num>
  <w:num w:numId="43">
    <w:abstractNumId w:val="59"/>
  </w:num>
  <w:num w:numId="44">
    <w:abstractNumId w:val="84"/>
  </w:num>
  <w:num w:numId="45">
    <w:abstractNumId w:val="116"/>
  </w:num>
  <w:num w:numId="46">
    <w:abstractNumId w:val="139"/>
  </w:num>
  <w:num w:numId="47">
    <w:abstractNumId w:val="126"/>
  </w:num>
  <w:num w:numId="48">
    <w:abstractNumId w:val="23"/>
  </w:num>
  <w:num w:numId="49">
    <w:abstractNumId w:val="24"/>
  </w:num>
  <w:num w:numId="50">
    <w:abstractNumId w:val="0"/>
  </w:num>
  <w:num w:numId="51">
    <w:abstractNumId w:val="74"/>
  </w:num>
  <w:num w:numId="52">
    <w:abstractNumId w:val="19"/>
  </w:num>
  <w:num w:numId="53">
    <w:abstractNumId w:val="8"/>
  </w:num>
  <w:num w:numId="54">
    <w:abstractNumId w:val="31"/>
  </w:num>
  <w:num w:numId="55">
    <w:abstractNumId w:val="65"/>
  </w:num>
  <w:num w:numId="56">
    <w:abstractNumId w:val="145"/>
  </w:num>
  <w:num w:numId="57">
    <w:abstractNumId w:val="60"/>
  </w:num>
  <w:num w:numId="58">
    <w:abstractNumId w:val="14"/>
  </w:num>
  <w:num w:numId="59">
    <w:abstractNumId w:val="137"/>
  </w:num>
  <w:num w:numId="60">
    <w:abstractNumId w:val="9"/>
  </w:num>
  <w:num w:numId="61">
    <w:abstractNumId w:val="75"/>
  </w:num>
  <w:num w:numId="62">
    <w:abstractNumId w:val="97"/>
  </w:num>
  <w:num w:numId="63">
    <w:abstractNumId w:val="130"/>
  </w:num>
  <w:num w:numId="64">
    <w:abstractNumId w:val="86"/>
  </w:num>
  <w:num w:numId="65">
    <w:abstractNumId w:val="89"/>
  </w:num>
  <w:num w:numId="66">
    <w:abstractNumId w:val="77"/>
  </w:num>
  <w:num w:numId="67">
    <w:abstractNumId w:val="50"/>
  </w:num>
  <w:num w:numId="68">
    <w:abstractNumId w:val="129"/>
  </w:num>
  <w:num w:numId="69">
    <w:abstractNumId w:val="22"/>
  </w:num>
  <w:num w:numId="70">
    <w:abstractNumId w:val="87"/>
  </w:num>
  <w:num w:numId="71">
    <w:abstractNumId w:val="46"/>
  </w:num>
  <w:num w:numId="72">
    <w:abstractNumId w:val="125"/>
  </w:num>
  <w:num w:numId="73">
    <w:abstractNumId w:val="104"/>
  </w:num>
  <w:num w:numId="74">
    <w:abstractNumId w:val="40"/>
  </w:num>
  <w:num w:numId="75">
    <w:abstractNumId w:val="82"/>
  </w:num>
  <w:num w:numId="76">
    <w:abstractNumId w:val="112"/>
  </w:num>
  <w:num w:numId="77">
    <w:abstractNumId w:val="53"/>
  </w:num>
  <w:num w:numId="78">
    <w:abstractNumId w:val="2"/>
  </w:num>
  <w:num w:numId="79">
    <w:abstractNumId w:val="123"/>
  </w:num>
  <w:num w:numId="80">
    <w:abstractNumId w:val="68"/>
  </w:num>
  <w:num w:numId="81">
    <w:abstractNumId w:val="36"/>
  </w:num>
  <w:num w:numId="82">
    <w:abstractNumId w:val="92"/>
  </w:num>
  <w:num w:numId="83">
    <w:abstractNumId w:val="52"/>
  </w:num>
  <w:num w:numId="84">
    <w:abstractNumId w:val="25"/>
  </w:num>
  <w:num w:numId="85">
    <w:abstractNumId w:val="5"/>
  </w:num>
  <w:num w:numId="86">
    <w:abstractNumId w:val="33"/>
  </w:num>
  <w:num w:numId="87">
    <w:abstractNumId w:val="131"/>
  </w:num>
  <w:num w:numId="88">
    <w:abstractNumId w:val="49"/>
  </w:num>
  <w:num w:numId="89">
    <w:abstractNumId w:val="134"/>
  </w:num>
  <w:num w:numId="90">
    <w:abstractNumId w:val="118"/>
  </w:num>
  <w:num w:numId="91">
    <w:abstractNumId w:val="114"/>
  </w:num>
  <w:num w:numId="92">
    <w:abstractNumId w:val="63"/>
  </w:num>
  <w:num w:numId="93">
    <w:abstractNumId w:val="6"/>
  </w:num>
  <w:num w:numId="94">
    <w:abstractNumId w:val="56"/>
  </w:num>
  <w:num w:numId="95">
    <w:abstractNumId w:val="48"/>
  </w:num>
  <w:num w:numId="96">
    <w:abstractNumId w:val="113"/>
  </w:num>
  <w:num w:numId="97">
    <w:abstractNumId w:val="95"/>
  </w:num>
  <w:num w:numId="98">
    <w:abstractNumId w:val="47"/>
  </w:num>
  <w:num w:numId="99">
    <w:abstractNumId w:val="99"/>
  </w:num>
  <w:num w:numId="100">
    <w:abstractNumId w:val="45"/>
  </w:num>
  <w:num w:numId="101">
    <w:abstractNumId w:val="57"/>
  </w:num>
  <w:num w:numId="102">
    <w:abstractNumId w:val="64"/>
  </w:num>
  <w:num w:numId="103">
    <w:abstractNumId w:val="51"/>
  </w:num>
  <w:num w:numId="104">
    <w:abstractNumId w:val="88"/>
  </w:num>
  <w:num w:numId="105">
    <w:abstractNumId w:val="83"/>
  </w:num>
  <w:num w:numId="106">
    <w:abstractNumId w:val="17"/>
  </w:num>
  <w:num w:numId="107">
    <w:abstractNumId w:val="128"/>
  </w:num>
  <w:num w:numId="108">
    <w:abstractNumId w:val="43"/>
  </w:num>
  <w:num w:numId="109">
    <w:abstractNumId w:val="127"/>
  </w:num>
  <w:num w:numId="110">
    <w:abstractNumId w:val="136"/>
  </w:num>
  <w:num w:numId="111">
    <w:abstractNumId w:val="132"/>
  </w:num>
  <w:num w:numId="112">
    <w:abstractNumId w:val="100"/>
  </w:num>
  <w:num w:numId="113">
    <w:abstractNumId w:val="124"/>
  </w:num>
  <w:num w:numId="114">
    <w:abstractNumId w:val="34"/>
  </w:num>
  <w:num w:numId="115">
    <w:abstractNumId w:val="30"/>
  </w:num>
  <w:num w:numId="116">
    <w:abstractNumId w:val="69"/>
  </w:num>
  <w:num w:numId="117">
    <w:abstractNumId w:val="16"/>
  </w:num>
  <w:num w:numId="118">
    <w:abstractNumId w:val="96"/>
  </w:num>
  <w:num w:numId="119">
    <w:abstractNumId w:val="117"/>
  </w:num>
  <w:num w:numId="120">
    <w:abstractNumId w:val="55"/>
  </w:num>
  <w:num w:numId="121">
    <w:abstractNumId w:val="62"/>
  </w:num>
  <w:num w:numId="122">
    <w:abstractNumId w:val="79"/>
  </w:num>
  <w:num w:numId="123">
    <w:abstractNumId w:val="80"/>
  </w:num>
  <w:num w:numId="124">
    <w:abstractNumId w:val="91"/>
  </w:num>
  <w:num w:numId="125">
    <w:abstractNumId w:val="71"/>
  </w:num>
  <w:num w:numId="126">
    <w:abstractNumId w:val="15"/>
  </w:num>
  <w:num w:numId="127">
    <w:abstractNumId w:val="90"/>
  </w:num>
  <w:num w:numId="128">
    <w:abstractNumId w:val="98"/>
  </w:num>
  <w:num w:numId="129">
    <w:abstractNumId w:val="120"/>
  </w:num>
  <w:num w:numId="130">
    <w:abstractNumId w:val="101"/>
  </w:num>
  <w:num w:numId="131">
    <w:abstractNumId w:val="11"/>
  </w:num>
  <w:num w:numId="132">
    <w:abstractNumId w:val="122"/>
  </w:num>
  <w:num w:numId="133">
    <w:abstractNumId w:val="73"/>
  </w:num>
  <w:num w:numId="134">
    <w:abstractNumId w:val="94"/>
  </w:num>
  <w:num w:numId="135">
    <w:abstractNumId w:val="37"/>
  </w:num>
  <w:num w:numId="136">
    <w:abstractNumId w:val="93"/>
  </w:num>
  <w:num w:numId="137">
    <w:abstractNumId w:val="39"/>
  </w:num>
  <w:num w:numId="138">
    <w:abstractNumId w:val="76"/>
  </w:num>
  <w:num w:numId="139">
    <w:abstractNumId w:val="54"/>
  </w:num>
  <w:num w:numId="140">
    <w:abstractNumId w:val="119"/>
  </w:num>
  <w:num w:numId="141">
    <w:abstractNumId w:val="67"/>
  </w:num>
  <w:num w:numId="142">
    <w:abstractNumId w:val="141"/>
  </w:num>
  <w:num w:numId="143">
    <w:abstractNumId w:val="4"/>
  </w:num>
  <w:num w:numId="144">
    <w:abstractNumId w:val="7"/>
  </w:num>
  <w:num w:numId="145">
    <w:abstractNumId w:val="41"/>
  </w:num>
  <w:num w:numId="146">
    <w:abstractNumId w:val="3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873"/>
    <w:rsid w:val="002C1873"/>
    <w:rsid w:val="00941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50473"/>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libri" w:eastAsia="Calibri" w:hAnsi="Calibri" w:cs="Calibri"/>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 w:line="433" w:lineRule="auto"/>
      <w:ind w:left="25" w:right="15" w:hanging="10"/>
      <w:jc w:val="both"/>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10920</Words>
  <Characters>62244</Characters>
  <Application>Microsoft Office Word</Application>
  <DocSecurity>4</DocSecurity>
  <Lines>518</Lines>
  <Paragraphs>146</Paragraphs>
  <ScaleCrop>false</ScaleCrop>
  <Company/>
  <LinksUpToDate>false</LinksUpToDate>
  <CharactersWithSpaces>73018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