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26077" w14:textId="77777777" w:rsidR="00B72EE6" w:rsidRDefault="003B6C79">
      <w:pPr>
        <w:spacing w:after="110" w:line="259" w:lineRule="auto"/>
        <w:ind w:left="328" w:firstLine="0"/>
        <w:jc w:val="center"/>
      </w:pPr>
      <w:r>
        <w:rPr>
          <w:rFonts w:ascii="Times New Roman" w:eastAsia="Times New Roman" w:hAnsi="Times New Roman" w:cs="Times New Roman"/>
          <w:sz w:val="44"/>
        </w:rPr>
        <w:t xml:space="preserve">  </w:t>
      </w:r>
    </w:p>
    <w:p w14:paraId="7A8B7358" w14:textId="77777777" w:rsidR="00B72EE6" w:rsidRDefault="003B6C79">
      <w:pPr>
        <w:spacing w:after="137" w:line="259" w:lineRule="auto"/>
        <w:ind w:left="127" w:firstLine="0"/>
        <w:jc w:val="center"/>
      </w:pPr>
      <w:r>
        <w:rPr>
          <w:rFonts w:ascii="Times New Roman" w:eastAsia="Times New Roman" w:hAnsi="Times New Roman" w:cs="Times New Roman"/>
          <w:b/>
          <w:sz w:val="52"/>
        </w:rPr>
        <w:t xml:space="preserve"> </w:t>
      </w:r>
    </w:p>
    <w:p w14:paraId="52D4E710" w14:textId="77777777" w:rsidR="00B72EE6" w:rsidRDefault="003B6C79">
      <w:pPr>
        <w:spacing w:after="0" w:line="259" w:lineRule="auto"/>
        <w:ind w:left="0" w:right="2" w:firstLine="0"/>
        <w:jc w:val="center"/>
      </w:pPr>
      <w:r>
        <w:rPr>
          <w:sz w:val="52"/>
        </w:rPr>
        <w:t>广发基金管理有限公司</w:t>
      </w:r>
      <w:r>
        <w:rPr>
          <w:rFonts w:ascii="Times New Roman" w:eastAsia="Times New Roman" w:hAnsi="Times New Roman" w:cs="Times New Roman"/>
          <w:b/>
          <w:sz w:val="52"/>
        </w:rPr>
        <w:t xml:space="preserve"> </w:t>
      </w:r>
    </w:p>
    <w:p w14:paraId="4CB12076" w14:textId="77777777" w:rsidR="00B72EE6" w:rsidRDefault="003B6C79">
      <w:pPr>
        <w:spacing w:after="319" w:line="259" w:lineRule="auto"/>
        <w:ind w:left="0" w:firstLine="0"/>
      </w:pPr>
      <w:r>
        <w:rPr>
          <w:rFonts w:ascii="Times New Roman" w:eastAsia="Times New Roman" w:hAnsi="Times New Roman" w:cs="Times New Roman"/>
          <w:b/>
          <w:sz w:val="21"/>
        </w:rPr>
        <w:t xml:space="preserve"> </w:t>
      </w:r>
    </w:p>
    <w:p w14:paraId="42372BEE" w14:textId="77777777" w:rsidR="00B72EE6" w:rsidRDefault="003B6C79">
      <w:pPr>
        <w:spacing w:after="0" w:line="259" w:lineRule="auto"/>
        <w:ind w:left="127" w:firstLine="0"/>
        <w:jc w:val="center"/>
      </w:pPr>
      <w:r>
        <w:rPr>
          <w:rFonts w:ascii="Times New Roman" w:eastAsia="Times New Roman" w:hAnsi="Times New Roman" w:cs="Times New Roman"/>
          <w:b/>
          <w:sz w:val="52"/>
        </w:rPr>
        <w:t xml:space="preserve"> </w:t>
      </w:r>
    </w:p>
    <w:p w14:paraId="599D13DD" w14:textId="77777777" w:rsidR="00B72EE6" w:rsidRDefault="003B6C79">
      <w:pPr>
        <w:spacing w:after="8" w:line="255" w:lineRule="auto"/>
        <w:ind w:left="475" w:hanging="420"/>
      </w:pPr>
      <w:r>
        <w:rPr>
          <w:sz w:val="48"/>
        </w:rPr>
        <w:t>广发稳泰多元机遇三个月持有期混合型基金中基金（</w:t>
      </w:r>
      <w:r>
        <w:rPr>
          <w:rFonts w:ascii="Times New Roman" w:eastAsia="Times New Roman" w:hAnsi="Times New Roman" w:cs="Times New Roman"/>
          <w:b/>
          <w:sz w:val="48"/>
        </w:rPr>
        <w:t>ETF-FOF</w:t>
      </w:r>
      <w:r>
        <w:rPr>
          <w:sz w:val="48"/>
        </w:rPr>
        <w:t>）基金合同</w:t>
      </w:r>
      <w:r>
        <w:rPr>
          <w:rFonts w:ascii="Times New Roman" w:eastAsia="Times New Roman" w:hAnsi="Times New Roman" w:cs="Times New Roman"/>
          <w:b/>
          <w:sz w:val="48"/>
        </w:rPr>
        <w:t xml:space="preserve"> </w:t>
      </w:r>
    </w:p>
    <w:p w14:paraId="7A0FED48" w14:textId="77777777" w:rsidR="00B72EE6" w:rsidRDefault="003B6C79">
      <w:pPr>
        <w:spacing w:after="0" w:line="259" w:lineRule="auto"/>
        <w:ind w:left="127" w:firstLine="0"/>
        <w:jc w:val="center"/>
      </w:pPr>
      <w:r>
        <w:rPr>
          <w:rFonts w:ascii="Times New Roman" w:eastAsia="Times New Roman" w:hAnsi="Times New Roman" w:cs="Times New Roman"/>
          <w:b/>
          <w:sz w:val="52"/>
        </w:rPr>
        <w:t xml:space="preserve"> </w:t>
      </w:r>
    </w:p>
    <w:p w14:paraId="500EE7DB" w14:textId="77777777" w:rsidR="00B72EE6" w:rsidRDefault="003B6C79">
      <w:pPr>
        <w:spacing w:after="0" w:line="259" w:lineRule="auto"/>
        <w:ind w:left="127" w:firstLine="0"/>
        <w:jc w:val="center"/>
      </w:pPr>
      <w:r>
        <w:rPr>
          <w:rFonts w:ascii="Times New Roman" w:eastAsia="Times New Roman" w:hAnsi="Times New Roman" w:cs="Times New Roman"/>
          <w:b/>
          <w:sz w:val="52"/>
        </w:rPr>
        <w:t xml:space="preserve"> </w:t>
      </w:r>
    </w:p>
    <w:p w14:paraId="66E18A68" w14:textId="77777777" w:rsidR="00B72EE6" w:rsidRDefault="003B6C79">
      <w:pPr>
        <w:spacing w:after="0" w:line="259" w:lineRule="auto"/>
        <w:ind w:left="127" w:firstLine="0"/>
        <w:jc w:val="center"/>
      </w:pPr>
      <w:r>
        <w:rPr>
          <w:rFonts w:ascii="Times New Roman" w:eastAsia="Times New Roman" w:hAnsi="Times New Roman" w:cs="Times New Roman"/>
          <w:b/>
          <w:sz w:val="52"/>
        </w:rPr>
        <w:t xml:space="preserve"> </w:t>
      </w:r>
    </w:p>
    <w:p w14:paraId="7587AD6A" w14:textId="77777777" w:rsidR="00B72EE6" w:rsidRDefault="003B6C79">
      <w:pPr>
        <w:spacing w:after="0" w:line="259" w:lineRule="auto"/>
        <w:ind w:left="127" w:firstLine="0"/>
        <w:jc w:val="center"/>
      </w:pPr>
      <w:r>
        <w:rPr>
          <w:rFonts w:ascii="Times New Roman" w:eastAsia="Times New Roman" w:hAnsi="Times New Roman" w:cs="Times New Roman"/>
          <w:b/>
          <w:sz w:val="52"/>
        </w:rPr>
        <w:t xml:space="preserve"> </w:t>
      </w:r>
    </w:p>
    <w:p w14:paraId="7114C273" w14:textId="77777777" w:rsidR="00B72EE6" w:rsidRDefault="003B6C79">
      <w:pPr>
        <w:spacing w:after="0" w:line="259" w:lineRule="auto"/>
        <w:ind w:left="127" w:firstLine="0"/>
        <w:jc w:val="center"/>
      </w:pPr>
      <w:r>
        <w:rPr>
          <w:rFonts w:ascii="Times New Roman" w:eastAsia="Times New Roman" w:hAnsi="Times New Roman" w:cs="Times New Roman"/>
          <w:b/>
          <w:sz w:val="52"/>
        </w:rPr>
        <w:t xml:space="preserve"> </w:t>
      </w:r>
    </w:p>
    <w:p w14:paraId="4474BB3A" w14:textId="77777777" w:rsidR="00B72EE6" w:rsidRDefault="003B6C79">
      <w:pPr>
        <w:spacing w:after="282" w:line="259" w:lineRule="auto"/>
        <w:ind w:left="0" w:firstLine="0"/>
      </w:pPr>
      <w:r>
        <w:rPr>
          <w:rFonts w:ascii="Times New Roman" w:eastAsia="Times New Roman" w:hAnsi="Times New Roman" w:cs="Times New Roman"/>
          <w:b/>
          <w:sz w:val="21"/>
        </w:rPr>
        <w:t xml:space="preserve"> </w:t>
      </w:r>
    </w:p>
    <w:p w14:paraId="4D3F66E1" w14:textId="77777777" w:rsidR="00B72EE6" w:rsidRDefault="003B6C79">
      <w:pPr>
        <w:spacing w:after="166" w:line="259" w:lineRule="auto"/>
        <w:ind w:right="1787"/>
        <w:jc w:val="right"/>
      </w:pPr>
      <w:r>
        <w:rPr>
          <w:sz w:val="36"/>
        </w:rPr>
        <w:t>基金管理人：广发基金管理有限公司</w:t>
      </w:r>
      <w:r>
        <w:rPr>
          <w:rFonts w:ascii="Times New Roman" w:eastAsia="Times New Roman" w:hAnsi="Times New Roman" w:cs="Times New Roman"/>
          <w:b/>
          <w:sz w:val="36"/>
        </w:rPr>
        <w:t xml:space="preserve">           </w:t>
      </w:r>
    </w:p>
    <w:p w14:paraId="145A922B" w14:textId="77777777" w:rsidR="00B72EE6" w:rsidRDefault="003B6C79">
      <w:pPr>
        <w:spacing w:after="119" w:line="259" w:lineRule="auto"/>
        <w:ind w:right="1787"/>
        <w:jc w:val="right"/>
      </w:pPr>
      <w:r>
        <w:rPr>
          <w:sz w:val="36"/>
        </w:rPr>
        <w:t>基金托管人：广发银行股份有限公司</w:t>
      </w:r>
      <w:r>
        <w:rPr>
          <w:rFonts w:ascii="Times New Roman" w:eastAsia="Times New Roman" w:hAnsi="Times New Roman" w:cs="Times New Roman"/>
          <w:b/>
          <w:sz w:val="36"/>
        </w:rPr>
        <w:t xml:space="preserve">            </w:t>
      </w:r>
    </w:p>
    <w:p w14:paraId="71A63996" w14:textId="77777777" w:rsidR="00B72EE6" w:rsidRDefault="003B6C79">
      <w:pPr>
        <w:spacing w:after="0" w:line="259" w:lineRule="auto"/>
        <w:ind w:left="77" w:firstLine="0"/>
        <w:jc w:val="center"/>
      </w:pPr>
      <w:r>
        <w:rPr>
          <w:rFonts w:ascii="Times New Roman" w:eastAsia="Times New Roman" w:hAnsi="Times New Roman" w:cs="Times New Roman"/>
          <w:sz w:val="32"/>
        </w:rPr>
        <w:t xml:space="preserve"> </w:t>
      </w:r>
    </w:p>
    <w:p w14:paraId="10FC11A7" w14:textId="77777777" w:rsidR="00B72EE6" w:rsidRDefault="003B6C79">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269229570"/>
        <w:docPartObj>
          <w:docPartGallery w:val="Table of Contents"/>
        </w:docPartObj>
      </w:sdtPr>
      <w:sdtEndPr/>
      <w:sdtContent>
        <w:p w14:paraId="313DE559" w14:textId="77777777" w:rsidR="00B72EE6" w:rsidRDefault="003B6C79">
          <w:pPr>
            <w:pStyle w:val="TOC1"/>
            <w:tabs>
              <w:tab w:val="right" w:leader="dot" w:pos="8308"/>
            </w:tabs>
          </w:pPr>
          <w:r>
            <w:fldChar w:fldCharType="begin"/>
          </w:r>
          <w:r>
            <w:instrText xml:space="preserve"> TOC \o "1-1" \h \z \u </w:instrText>
          </w:r>
          <w:r>
            <w:fldChar w:fldCharType="separate"/>
          </w:r>
          <w:hyperlink w:anchor="_Toc69106">
            <w:r>
              <w:t>第一部分</w:t>
            </w:r>
            <w:r>
              <w:rPr>
                <w:rFonts w:ascii="Times New Roman" w:eastAsia="Times New Roman" w:hAnsi="Times New Roman" w:cs="Times New Roman"/>
              </w:rPr>
              <w:t xml:space="preserve">  </w:t>
            </w:r>
            <w:r>
              <w:t>前言</w:t>
            </w:r>
            <w:r>
              <w:tab/>
            </w:r>
            <w:r>
              <w:fldChar w:fldCharType="begin"/>
            </w:r>
            <w:r>
              <w:instrText>PAGEREF _Toc69106 \h</w:instrText>
            </w:r>
            <w:r>
              <w:fldChar w:fldCharType="separate"/>
            </w:r>
            <w:r>
              <w:t xml:space="preserve">1 </w:t>
            </w:r>
            <w:r>
              <w:fldChar w:fldCharType="end"/>
            </w:r>
          </w:hyperlink>
        </w:p>
        <w:p w14:paraId="2E944B38" w14:textId="77777777" w:rsidR="00B72EE6" w:rsidRDefault="003B6C79">
          <w:pPr>
            <w:pStyle w:val="TOC1"/>
            <w:tabs>
              <w:tab w:val="right" w:leader="dot" w:pos="8308"/>
            </w:tabs>
          </w:pPr>
          <w:hyperlink w:anchor="_Toc69107">
            <w:r>
              <w:t>第二部分</w:t>
            </w:r>
            <w:r>
              <w:rPr>
                <w:rFonts w:ascii="Times New Roman" w:eastAsia="Times New Roman" w:hAnsi="Times New Roman" w:cs="Times New Roman"/>
              </w:rPr>
              <w:t xml:space="preserve">  </w:t>
            </w:r>
            <w:r>
              <w:t>释义</w:t>
            </w:r>
            <w:r>
              <w:tab/>
            </w:r>
            <w:r>
              <w:fldChar w:fldCharType="begin"/>
            </w:r>
            <w:r>
              <w:instrText>PAGEREF _Toc69107 \h</w:instrText>
            </w:r>
            <w:r>
              <w:fldChar w:fldCharType="separate"/>
            </w:r>
            <w:r>
              <w:t xml:space="preserve">3 </w:t>
            </w:r>
            <w:r>
              <w:fldChar w:fldCharType="end"/>
            </w:r>
          </w:hyperlink>
        </w:p>
        <w:p w14:paraId="0A166C8D" w14:textId="77777777" w:rsidR="00B72EE6" w:rsidRDefault="003B6C79">
          <w:pPr>
            <w:pStyle w:val="TOC1"/>
            <w:tabs>
              <w:tab w:val="right" w:leader="dot" w:pos="8308"/>
            </w:tabs>
          </w:pPr>
          <w:hyperlink w:anchor="_Toc69108">
            <w:r>
              <w:t>第三部分</w:t>
            </w:r>
            <w:r>
              <w:rPr>
                <w:rFonts w:ascii="Times New Roman" w:eastAsia="Times New Roman" w:hAnsi="Times New Roman" w:cs="Times New Roman"/>
              </w:rPr>
              <w:t xml:space="preserve">  </w:t>
            </w:r>
            <w:r>
              <w:t>基金的基本情况</w:t>
            </w:r>
            <w:r>
              <w:tab/>
            </w:r>
            <w:r>
              <w:fldChar w:fldCharType="begin"/>
            </w:r>
            <w:r>
              <w:instrText>PAGEREF _Toc69108 \h</w:instrText>
            </w:r>
            <w:r>
              <w:fldChar w:fldCharType="separate"/>
            </w:r>
            <w:r>
              <w:t xml:space="preserve">9 </w:t>
            </w:r>
            <w:r>
              <w:fldChar w:fldCharType="end"/>
            </w:r>
          </w:hyperlink>
        </w:p>
        <w:p w14:paraId="194F2276" w14:textId="77777777" w:rsidR="00B72EE6" w:rsidRDefault="003B6C79">
          <w:pPr>
            <w:pStyle w:val="TOC1"/>
            <w:tabs>
              <w:tab w:val="right" w:leader="dot" w:pos="8308"/>
            </w:tabs>
          </w:pPr>
          <w:hyperlink w:anchor="_Toc69109">
            <w:r>
              <w:t>第四部分</w:t>
            </w:r>
            <w:r>
              <w:rPr>
                <w:rFonts w:ascii="Times New Roman" w:eastAsia="Times New Roman" w:hAnsi="Times New Roman" w:cs="Times New Roman"/>
              </w:rPr>
              <w:t xml:space="preserve">  </w:t>
            </w:r>
            <w:r>
              <w:t>基金份额的发售</w:t>
            </w:r>
            <w:r>
              <w:tab/>
            </w:r>
            <w:r>
              <w:fldChar w:fldCharType="begin"/>
            </w:r>
            <w:r>
              <w:instrText>PAGEREF _Toc69109</w:instrText>
            </w:r>
            <w:r>
              <w:instrText xml:space="preserve"> \h</w:instrText>
            </w:r>
            <w:r>
              <w:fldChar w:fldCharType="separate"/>
            </w:r>
            <w:r>
              <w:t xml:space="preserve">11 </w:t>
            </w:r>
            <w:r>
              <w:fldChar w:fldCharType="end"/>
            </w:r>
          </w:hyperlink>
        </w:p>
        <w:p w14:paraId="0BE9B60D" w14:textId="77777777" w:rsidR="00B72EE6" w:rsidRDefault="003B6C79">
          <w:pPr>
            <w:pStyle w:val="TOC1"/>
            <w:tabs>
              <w:tab w:val="right" w:leader="dot" w:pos="8308"/>
            </w:tabs>
          </w:pPr>
          <w:hyperlink w:anchor="_Toc69110">
            <w:r>
              <w:t>第五部分</w:t>
            </w:r>
            <w:r>
              <w:rPr>
                <w:rFonts w:ascii="Times New Roman" w:eastAsia="Times New Roman" w:hAnsi="Times New Roman" w:cs="Times New Roman"/>
              </w:rPr>
              <w:t xml:space="preserve">  </w:t>
            </w:r>
            <w:r>
              <w:t>基金备案</w:t>
            </w:r>
            <w:r>
              <w:tab/>
            </w:r>
            <w:r>
              <w:fldChar w:fldCharType="begin"/>
            </w:r>
            <w:r>
              <w:instrText>PAGEREF _Toc69110 \h</w:instrText>
            </w:r>
            <w:r>
              <w:fldChar w:fldCharType="separate"/>
            </w:r>
            <w:r>
              <w:t xml:space="preserve">13 </w:t>
            </w:r>
            <w:r>
              <w:fldChar w:fldCharType="end"/>
            </w:r>
          </w:hyperlink>
        </w:p>
        <w:p w14:paraId="1FF9D882" w14:textId="77777777" w:rsidR="00B72EE6" w:rsidRDefault="003B6C79">
          <w:pPr>
            <w:pStyle w:val="TOC1"/>
            <w:tabs>
              <w:tab w:val="right" w:leader="dot" w:pos="8308"/>
            </w:tabs>
          </w:pPr>
          <w:hyperlink w:anchor="_Toc69111">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_Toc69111 \h</w:instrText>
            </w:r>
            <w:r>
              <w:fldChar w:fldCharType="separate"/>
            </w:r>
            <w:r>
              <w:t xml:space="preserve">14 </w:t>
            </w:r>
            <w:r>
              <w:fldChar w:fldCharType="end"/>
            </w:r>
          </w:hyperlink>
        </w:p>
        <w:p w14:paraId="4EF3A727" w14:textId="77777777" w:rsidR="00B72EE6" w:rsidRDefault="003B6C79">
          <w:pPr>
            <w:pStyle w:val="TOC1"/>
            <w:tabs>
              <w:tab w:val="right" w:leader="dot" w:pos="8308"/>
            </w:tabs>
          </w:pPr>
          <w:hyperlink w:anchor="_Toc69112">
            <w:r>
              <w:t>第七部分</w:t>
            </w:r>
            <w:r>
              <w:rPr>
                <w:rFonts w:ascii="Times New Roman" w:eastAsia="Times New Roman" w:hAnsi="Times New Roman" w:cs="Times New Roman"/>
              </w:rPr>
              <w:t xml:space="preserve">  </w:t>
            </w:r>
            <w:r>
              <w:t>基金合同当事人及权利义务</w:t>
            </w:r>
            <w:r>
              <w:tab/>
            </w:r>
            <w:r>
              <w:fldChar w:fldCharType="begin"/>
            </w:r>
            <w:r>
              <w:instrText>PAGEREF _Toc69112 \h</w:instrText>
            </w:r>
            <w:r>
              <w:fldChar w:fldCharType="separate"/>
            </w:r>
            <w:r>
              <w:t xml:space="preserve">23 </w:t>
            </w:r>
            <w:r>
              <w:fldChar w:fldCharType="end"/>
            </w:r>
          </w:hyperlink>
        </w:p>
        <w:p w14:paraId="74605849" w14:textId="77777777" w:rsidR="00B72EE6" w:rsidRDefault="003B6C79">
          <w:pPr>
            <w:pStyle w:val="TOC1"/>
            <w:tabs>
              <w:tab w:val="right" w:leader="dot" w:pos="8308"/>
            </w:tabs>
          </w:pPr>
          <w:hyperlink w:anchor="_Toc69113">
            <w:r>
              <w:t>第八部分</w:t>
            </w:r>
            <w:r>
              <w:rPr>
                <w:rFonts w:ascii="Times New Roman" w:eastAsia="Times New Roman" w:hAnsi="Times New Roman" w:cs="Times New Roman"/>
              </w:rPr>
              <w:t xml:space="preserve">  </w:t>
            </w:r>
            <w:r>
              <w:t>基金份额持有人大会</w:t>
            </w:r>
            <w:r>
              <w:tab/>
            </w:r>
            <w:r>
              <w:fldChar w:fldCharType="begin"/>
            </w:r>
            <w:r>
              <w:instrText>PAGEREF _Toc69113 \h</w:instrText>
            </w:r>
            <w:r>
              <w:fldChar w:fldCharType="separate"/>
            </w:r>
            <w:r>
              <w:t xml:space="preserve">31 </w:t>
            </w:r>
            <w:r>
              <w:fldChar w:fldCharType="end"/>
            </w:r>
          </w:hyperlink>
        </w:p>
        <w:p w14:paraId="2F27CF8C" w14:textId="77777777" w:rsidR="00B72EE6" w:rsidRDefault="003B6C79">
          <w:pPr>
            <w:pStyle w:val="TOC1"/>
            <w:tabs>
              <w:tab w:val="right" w:leader="dot" w:pos="8308"/>
            </w:tabs>
          </w:pPr>
          <w:hyperlink w:anchor="_Toc69114">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_Toc69114 \h</w:instrText>
            </w:r>
            <w:r>
              <w:fldChar w:fldCharType="separate"/>
            </w:r>
            <w:r>
              <w:t xml:space="preserve">40 </w:t>
            </w:r>
            <w:r>
              <w:fldChar w:fldCharType="end"/>
            </w:r>
          </w:hyperlink>
        </w:p>
        <w:p w14:paraId="2551FE69" w14:textId="77777777" w:rsidR="00B72EE6" w:rsidRDefault="003B6C79">
          <w:pPr>
            <w:pStyle w:val="TOC1"/>
            <w:tabs>
              <w:tab w:val="right" w:leader="dot" w:pos="8308"/>
            </w:tabs>
          </w:pPr>
          <w:hyperlink w:anchor="_Toc69115">
            <w:r>
              <w:t>第十部分</w:t>
            </w:r>
            <w:r>
              <w:rPr>
                <w:rFonts w:ascii="Times New Roman" w:eastAsia="Times New Roman" w:hAnsi="Times New Roman" w:cs="Times New Roman"/>
              </w:rPr>
              <w:t xml:space="preserve">  </w:t>
            </w:r>
            <w:r>
              <w:t>基金的托管</w:t>
            </w:r>
            <w:r>
              <w:tab/>
            </w:r>
            <w:r>
              <w:fldChar w:fldCharType="begin"/>
            </w:r>
            <w:r>
              <w:instrText>PAGEREF _Toc69115 \h</w:instrText>
            </w:r>
            <w:r>
              <w:fldChar w:fldCharType="separate"/>
            </w:r>
            <w:r>
              <w:t xml:space="preserve">43 </w:t>
            </w:r>
            <w:r>
              <w:fldChar w:fldCharType="end"/>
            </w:r>
          </w:hyperlink>
        </w:p>
        <w:p w14:paraId="5599BFBC" w14:textId="77777777" w:rsidR="00B72EE6" w:rsidRDefault="003B6C79">
          <w:pPr>
            <w:pStyle w:val="TOC1"/>
            <w:tabs>
              <w:tab w:val="right" w:leader="dot" w:pos="8308"/>
            </w:tabs>
          </w:pPr>
          <w:hyperlink w:anchor="_Toc69116">
            <w:r>
              <w:t>第十一部分</w:t>
            </w:r>
            <w:r>
              <w:rPr>
                <w:rFonts w:ascii="Times New Roman" w:eastAsia="Times New Roman" w:hAnsi="Times New Roman" w:cs="Times New Roman"/>
              </w:rPr>
              <w:t xml:space="preserve">  </w:t>
            </w:r>
            <w:r>
              <w:t>基金份额的登记</w:t>
            </w:r>
            <w:r>
              <w:tab/>
            </w:r>
            <w:r>
              <w:fldChar w:fldCharType="begin"/>
            </w:r>
            <w:r>
              <w:instrText>PAGEREF _Toc69116 \h</w:instrText>
            </w:r>
            <w:r>
              <w:fldChar w:fldCharType="separate"/>
            </w:r>
            <w:r>
              <w:t xml:space="preserve">44 </w:t>
            </w:r>
            <w:r>
              <w:fldChar w:fldCharType="end"/>
            </w:r>
          </w:hyperlink>
        </w:p>
        <w:p w14:paraId="065D74FA" w14:textId="77777777" w:rsidR="00B72EE6" w:rsidRDefault="003B6C79">
          <w:pPr>
            <w:pStyle w:val="TOC1"/>
            <w:tabs>
              <w:tab w:val="right" w:leader="dot" w:pos="8308"/>
            </w:tabs>
          </w:pPr>
          <w:hyperlink w:anchor="_Toc69117">
            <w:r>
              <w:t>第十二部分</w:t>
            </w:r>
            <w:r>
              <w:rPr>
                <w:rFonts w:ascii="Times New Roman" w:eastAsia="Times New Roman" w:hAnsi="Times New Roman" w:cs="Times New Roman"/>
              </w:rPr>
              <w:t xml:space="preserve">  </w:t>
            </w:r>
            <w:r>
              <w:t>基金的投资</w:t>
            </w:r>
            <w:r>
              <w:tab/>
            </w:r>
            <w:r>
              <w:fldChar w:fldCharType="begin"/>
            </w:r>
            <w:r>
              <w:instrText>PAGEREF _Toc69117 \h</w:instrText>
            </w:r>
            <w:r>
              <w:fldChar w:fldCharType="separate"/>
            </w:r>
            <w:r>
              <w:t xml:space="preserve">46 </w:t>
            </w:r>
            <w:r>
              <w:fldChar w:fldCharType="end"/>
            </w:r>
          </w:hyperlink>
        </w:p>
        <w:p w14:paraId="4A5D60F4" w14:textId="77777777" w:rsidR="00B72EE6" w:rsidRDefault="003B6C79">
          <w:pPr>
            <w:pStyle w:val="TOC1"/>
            <w:tabs>
              <w:tab w:val="right" w:leader="dot" w:pos="8308"/>
            </w:tabs>
          </w:pPr>
          <w:hyperlink w:anchor="_Toc69118">
            <w:r>
              <w:t>第十三部分</w:t>
            </w:r>
            <w:r>
              <w:rPr>
                <w:rFonts w:ascii="Times New Roman" w:eastAsia="Times New Roman" w:hAnsi="Times New Roman" w:cs="Times New Roman"/>
              </w:rPr>
              <w:t xml:space="preserve">  </w:t>
            </w:r>
            <w:r>
              <w:t>基金的财产</w:t>
            </w:r>
            <w:r>
              <w:tab/>
            </w:r>
            <w:r>
              <w:fldChar w:fldCharType="begin"/>
            </w:r>
            <w:r>
              <w:instrText>PAGEREF _Toc69118 \h</w:instrText>
            </w:r>
            <w:r>
              <w:fldChar w:fldCharType="separate"/>
            </w:r>
            <w:r>
              <w:t xml:space="preserve">57 </w:t>
            </w:r>
            <w:r>
              <w:fldChar w:fldCharType="end"/>
            </w:r>
          </w:hyperlink>
        </w:p>
        <w:p w14:paraId="7B5D4B13" w14:textId="77777777" w:rsidR="00B72EE6" w:rsidRDefault="003B6C79">
          <w:pPr>
            <w:pStyle w:val="TOC1"/>
            <w:tabs>
              <w:tab w:val="right" w:leader="dot" w:pos="8308"/>
            </w:tabs>
          </w:pPr>
          <w:hyperlink w:anchor="_Toc69119">
            <w:r>
              <w:t>第十四部分</w:t>
            </w:r>
            <w:r>
              <w:rPr>
                <w:rFonts w:ascii="Times New Roman" w:eastAsia="Times New Roman" w:hAnsi="Times New Roman" w:cs="Times New Roman"/>
              </w:rPr>
              <w:t xml:space="preserve">  </w:t>
            </w:r>
            <w:r>
              <w:t>基金资产估值</w:t>
            </w:r>
            <w:r>
              <w:tab/>
            </w:r>
            <w:r>
              <w:fldChar w:fldCharType="begin"/>
            </w:r>
            <w:r>
              <w:instrText>PAGEREF _Toc69119 \h</w:instrText>
            </w:r>
            <w:r>
              <w:fldChar w:fldCharType="separate"/>
            </w:r>
            <w:r>
              <w:t xml:space="preserve">58 </w:t>
            </w:r>
            <w:r>
              <w:fldChar w:fldCharType="end"/>
            </w:r>
          </w:hyperlink>
        </w:p>
        <w:p w14:paraId="45162152" w14:textId="77777777" w:rsidR="00B72EE6" w:rsidRDefault="003B6C79">
          <w:pPr>
            <w:pStyle w:val="TOC1"/>
            <w:tabs>
              <w:tab w:val="right" w:leader="dot" w:pos="8308"/>
            </w:tabs>
          </w:pPr>
          <w:hyperlink w:anchor="_Toc69120">
            <w:r>
              <w:t>第十五部分</w:t>
            </w:r>
            <w:r>
              <w:rPr>
                <w:rFonts w:ascii="Times New Roman" w:eastAsia="Times New Roman" w:hAnsi="Times New Roman" w:cs="Times New Roman"/>
              </w:rPr>
              <w:t xml:space="preserve">  </w:t>
            </w:r>
            <w:r>
              <w:t>基金费用与税收</w:t>
            </w:r>
            <w:r>
              <w:tab/>
            </w:r>
            <w:r>
              <w:fldChar w:fldCharType="begin"/>
            </w:r>
            <w:r>
              <w:instrText>PAGEREF _Toc69120 \h</w:instrText>
            </w:r>
            <w:r>
              <w:fldChar w:fldCharType="separate"/>
            </w:r>
            <w:r>
              <w:t xml:space="preserve">66 </w:t>
            </w:r>
            <w:r>
              <w:fldChar w:fldCharType="end"/>
            </w:r>
          </w:hyperlink>
        </w:p>
        <w:p w14:paraId="7D0925B8" w14:textId="77777777" w:rsidR="00B72EE6" w:rsidRDefault="003B6C79">
          <w:pPr>
            <w:pStyle w:val="TOC1"/>
            <w:tabs>
              <w:tab w:val="right" w:leader="dot" w:pos="8308"/>
            </w:tabs>
          </w:pPr>
          <w:hyperlink w:anchor="_Toc69121">
            <w:r>
              <w:t>第十六部分</w:t>
            </w:r>
            <w:r>
              <w:rPr>
                <w:rFonts w:ascii="Times New Roman" w:eastAsia="Times New Roman" w:hAnsi="Times New Roman" w:cs="Times New Roman"/>
              </w:rPr>
              <w:t xml:space="preserve">  </w:t>
            </w:r>
            <w:r>
              <w:t>基金的收益与分配</w:t>
            </w:r>
            <w:r>
              <w:tab/>
            </w:r>
            <w:r>
              <w:fldChar w:fldCharType="begin"/>
            </w:r>
            <w:r>
              <w:instrText>PAGEREF _Toc69121 \h</w:instrText>
            </w:r>
            <w:r>
              <w:fldChar w:fldCharType="separate"/>
            </w:r>
            <w:r>
              <w:t xml:space="preserve">70 </w:t>
            </w:r>
            <w:r>
              <w:fldChar w:fldCharType="end"/>
            </w:r>
          </w:hyperlink>
        </w:p>
        <w:p w14:paraId="62F9095D" w14:textId="77777777" w:rsidR="00B72EE6" w:rsidRDefault="003B6C79">
          <w:pPr>
            <w:pStyle w:val="TOC1"/>
            <w:tabs>
              <w:tab w:val="right" w:leader="dot" w:pos="8308"/>
            </w:tabs>
          </w:pPr>
          <w:hyperlink w:anchor="_Toc69122">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c69122 \h</w:instrText>
            </w:r>
            <w:r>
              <w:fldChar w:fldCharType="separate"/>
            </w:r>
            <w:r>
              <w:t xml:space="preserve">72 </w:t>
            </w:r>
            <w:r>
              <w:fldChar w:fldCharType="end"/>
            </w:r>
          </w:hyperlink>
        </w:p>
        <w:p w14:paraId="06E92901" w14:textId="77777777" w:rsidR="00B72EE6" w:rsidRDefault="003B6C79">
          <w:pPr>
            <w:pStyle w:val="TOC1"/>
            <w:tabs>
              <w:tab w:val="right" w:leader="dot" w:pos="8308"/>
            </w:tabs>
          </w:pPr>
          <w:hyperlink w:anchor="_Toc69123">
            <w:r>
              <w:t>第十八部分</w:t>
            </w:r>
            <w:r>
              <w:rPr>
                <w:rFonts w:ascii="Times New Roman" w:eastAsia="Times New Roman" w:hAnsi="Times New Roman" w:cs="Times New Roman"/>
              </w:rPr>
              <w:t xml:space="preserve">  </w:t>
            </w:r>
            <w:r>
              <w:t>基金的信息披露</w:t>
            </w:r>
            <w:r>
              <w:tab/>
            </w:r>
            <w:r>
              <w:fldChar w:fldCharType="begin"/>
            </w:r>
            <w:r>
              <w:instrText>PAGEREF _Toc69123 \h</w:instrText>
            </w:r>
            <w:r>
              <w:fldChar w:fldCharType="separate"/>
            </w:r>
            <w:r>
              <w:t xml:space="preserve">73 </w:t>
            </w:r>
            <w:r>
              <w:fldChar w:fldCharType="end"/>
            </w:r>
          </w:hyperlink>
        </w:p>
        <w:p w14:paraId="39D6B446" w14:textId="77777777" w:rsidR="00B72EE6" w:rsidRDefault="003B6C79">
          <w:pPr>
            <w:pStyle w:val="TOC1"/>
            <w:tabs>
              <w:tab w:val="right" w:leader="dot" w:pos="8308"/>
            </w:tabs>
          </w:pPr>
          <w:hyperlink w:anchor="_Toc69124">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_Toc69124 \h</w:instrText>
            </w:r>
            <w:r>
              <w:fldChar w:fldCharType="separate"/>
            </w:r>
            <w:r>
              <w:t xml:space="preserve">80 </w:t>
            </w:r>
            <w:r>
              <w:fldChar w:fldCharType="end"/>
            </w:r>
          </w:hyperlink>
        </w:p>
        <w:p w14:paraId="7CCEC202" w14:textId="77777777" w:rsidR="00B72EE6" w:rsidRDefault="003B6C79">
          <w:pPr>
            <w:pStyle w:val="TOC1"/>
            <w:tabs>
              <w:tab w:val="right" w:leader="dot" w:pos="8308"/>
            </w:tabs>
          </w:pPr>
          <w:hyperlink w:anchor="_Toc69125">
            <w:r>
              <w:t>第二十部分</w:t>
            </w:r>
            <w:r>
              <w:rPr>
                <w:rFonts w:ascii="Times New Roman" w:eastAsia="Times New Roman" w:hAnsi="Times New Roman" w:cs="Times New Roman"/>
              </w:rPr>
              <w:t xml:space="preserve">  </w:t>
            </w:r>
            <w:r>
              <w:t>违约责任</w:t>
            </w:r>
            <w:r>
              <w:tab/>
            </w:r>
            <w:r>
              <w:fldChar w:fldCharType="begin"/>
            </w:r>
            <w:r>
              <w:instrText>PAGEREF _Toc69125 \h</w:instrText>
            </w:r>
            <w:r>
              <w:fldChar w:fldCharType="separate"/>
            </w:r>
            <w:r>
              <w:t xml:space="preserve">82 </w:t>
            </w:r>
            <w:r>
              <w:fldChar w:fldCharType="end"/>
            </w:r>
          </w:hyperlink>
        </w:p>
        <w:p w14:paraId="22F5CC1A" w14:textId="77777777" w:rsidR="00B72EE6" w:rsidRDefault="003B6C79">
          <w:pPr>
            <w:pStyle w:val="TOC1"/>
            <w:tabs>
              <w:tab w:val="right" w:leader="dot" w:pos="8308"/>
            </w:tabs>
          </w:pPr>
          <w:hyperlink w:anchor="_Toc69126">
            <w:r>
              <w:t>第二十一部分</w:t>
            </w:r>
            <w:r>
              <w:rPr>
                <w:rFonts w:ascii="Times New Roman" w:eastAsia="Times New Roman" w:hAnsi="Times New Roman" w:cs="Times New Roman"/>
              </w:rPr>
              <w:t xml:space="preserve">  </w:t>
            </w:r>
            <w:r>
              <w:t>争议的处理和适用的法律</w:t>
            </w:r>
            <w:r>
              <w:tab/>
            </w:r>
            <w:r>
              <w:fldChar w:fldCharType="begin"/>
            </w:r>
            <w:r>
              <w:instrText>PAGEREF _Toc69126 \h</w:instrText>
            </w:r>
            <w:r>
              <w:fldChar w:fldCharType="separate"/>
            </w:r>
            <w:r>
              <w:t xml:space="preserve">83 </w:t>
            </w:r>
            <w:r>
              <w:fldChar w:fldCharType="end"/>
            </w:r>
          </w:hyperlink>
        </w:p>
        <w:p w14:paraId="4AA3C135" w14:textId="77777777" w:rsidR="00B72EE6" w:rsidRDefault="003B6C79">
          <w:pPr>
            <w:pStyle w:val="TOC1"/>
            <w:tabs>
              <w:tab w:val="right" w:leader="dot" w:pos="8308"/>
            </w:tabs>
          </w:pPr>
          <w:hyperlink w:anchor="_Toc69127">
            <w:r>
              <w:t>第二十二部分</w:t>
            </w:r>
            <w:r>
              <w:rPr>
                <w:rFonts w:ascii="Times New Roman" w:eastAsia="Times New Roman" w:hAnsi="Times New Roman" w:cs="Times New Roman"/>
              </w:rPr>
              <w:t xml:space="preserve">  </w:t>
            </w:r>
            <w:r>
              <w:t>基金合同的效力</w:t>
            </w:r>
            <w:r>
              <w:tab/>
            </w:r>
            <w:r>
              <w:fldChar w:fldCharType="begin"/>
            </w:r>
            <w:r>
              <w:instrText>PAGEREF _Toc69127 \h</w:instrText>
            </w:r>
            <w:r>
              <w:fldChar w:fldCharType="separate"/>
            </w:r>
            <w:r>
              <w:t xml:space="preserve">84 </w:t>
            </w:r>
            <w:r>
              <w:fldChar w:fldCharType="end"/>
            </w:r>
          </w:hyperlink>
        </w:p>
        <w:p w14:paraId="0737FE33" w14:textId="77777777" w:rsidR="00B72EE6" w:rsidRDefault="003B6C79">
          <w:pPr>
            <w:pStyle w:val="TOC1"/>
            <w:tabs>
              <w:tab w:val="right" w:leader="dot" w:pos="8308"/>
            </w:tabs>
          </w:pPr>
          <w:hyperlink w:anchor="_Toc69128">
            <w:r>
              <w:t>第二十三部分</w:t>
            </w:r>
            <w:r>
              <w:rPr>
                <w:rFonts w:ascii="Times New Roman" w:eastAsia="Times New Roman" w:hAnsi="Times New Roman" w:cs="Times New Roman"/>
              </w:rPr>
              <w:t xml:space="preserve">  </w:t>
            </w:r>
            <w:r>
              <w:t>其他事项</w:t>
            </w:r>
            <w:r>
              <w:tab/>
            </w:r>
            <w:r>
              <w:fldChar w:fldCharType="begin"/>
            </w:r>
            <w:r>
              <w:instrText>PAGEREF _Toc69128 \h</w:instrText>
            </w:r>
            <w:r>
              <w:fldChar w:fldCharType="separate"/>
            </w:r>
            <w:r>
              <w:t xml:space="preserve">85 </w:t>
            </w:r>
            <w:r>
              <w:fldChar w:fldCharType="end"/>
            </w:r>
          </w:hyperlink>
        </w:p>
        <w:p w14:paraId="0A1FAC3E" w14:textId="77777777" w:rsidR="00B72EE6" w:rsidRDefault="003B6C79">
          <w:pPr>
            <w:pStyle w:val="TOC1"/>
            <w:tabs>
              <w:tab w:val="right" w:leader="dot" w:pos="8308"/>
            </w:tabs>
          </w:pPr>
          <w:hyperlink w:anchor="_Toc69129">
            <w:r>
              <w:t>第二十四部分</w:t>
            </w:r>
            <w:r>
              <w:rPr>
                <w:rFonts w:ascii="Times New Roman" w:eastAsia="Times New Roman" w:hAnsi="Times New Roman" w:cs="Times New Roman"/>
              </w:rPr>
              <w:t xml:space="preserve">  </w:t>
            </w:r>
            <w:r>
              <w:t>基金合同内容摘要</w:t>
            </w:r>
            <w:r>
              <w:tab/>
            </w:r>
            <w:r>
              <w:fldChar w:fldCharType="begin"/>
            </w:r>
            <w:r>
              <w:instrText>PAGEREF _Toc69129 \h</w:instrText>
            </w:r>
            <w:r>
              <w:fldChar w:fldCharType="separate"/>
            </w:r>
            <w:r>
              <w:t xml:space="preserve">86 </w:t>
            </w:r>
            <w:r>
              <w:fldChar w:fldCharType="end"/>
            </w:r>
          </w:hyperlink>
        </w:p>
        <w:p w14:paraId="7C1F8576" w14:textId="77777777" w:rsidR="00B72EE6" w:rsidRDefault="003B6C79">
          <w:r>
            <w:fldChar w:fldCharType="end"/>
          </w:r>
        </w:p>
      </w:sdtContent>
    </w:sdt>
    <w:p w14:paraId="604FEFE2" w14:textId="77777777" w:rsidR="00B72EE6" w:rsidRDefault="00B72EE6">
      <w:pPr>
        <w:sectPr w:rsidR="00B72EE6">
          <w:headerReference w:type="even" r:id="rId7"/>
          <w:headerReference w:type="default" r:id="rId8"/>
          <w:footerReference w:type="even" r:id="rId9"/>
          <w:footerReference w:type="default" r:id="rId10"/>
          <w:headerReference w:type="first" r:id="rId11"/>
          <w:footerReference w:type="first" r:id="rId12"/>
          <w:pgSz w:w="11906" w:h="16838"/>
          <w:pgMar w:top="1560" w:right="1798" w:bottom="3655" w:left="1800" w:header="874" w:footer="720" w:gutter="0"/>
          <w:cols w:space="720"/>
        </w:sectPr>
      </w:pPr>
    </w:p>
    <w:p w14:paraId="75B2A038" w14:textId="77777777" w:rsidR="00B72EE6" w:rsidRDefault="003B6C79">
      <w:pPr>
        <w:pStyle w:val="1"/>
        <w:spacing w:after="27"/>
      </w:pPr>
      <w:bookmarkStart w:id="0" w:name="_Toc6910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0B96C7E" w14:textId="77777777" w:rsidR="00B72EE6" w:rsidRDefault="003B6C79">
      <w:pPr>
        <w:spacing w:after="144" w:line="259" w:lineRule="auto"/>
        <w:ind w:left="0" w:firstLine="0"/>
      </w:pPr>
      <w:r>
        <w:rPr>
          <w:rFonts w:ascii="Times New Roman" w:eastAsia="Times New Roman" w:hAnsi="Times New Roman" w:cs="Times New Roman"/>
          <w:sz w:val="21"/>
        </w:rPr>
        <w:t xml:space="preserve"> </w:t>
      </w:r>
    </w:p>
    <w:p w14:paraId="44840A32" w14:textId="77777777" w:rsidR="00B72EE6" w:rsidRDefault="003B6C79">
      <w:pPr>
        <w:spacing w:after="149" w:line="259" w:lineRule="auto"/>
        <w:ind w:left="490" w:right="8"/>
      </w:pPr>
      <w:r>
        <w:t>一、订立本基金合同的目的、依据和原则</w:t>
      </w:r>
      <w:r>
        <w:rPr>
          <w:rFonts w:ascii="Times New Roman" w:eastAsia="Times New Roman" w:hAnsi="Times New Roman" w:cs="Times New Roman"/>
        </w:rPr>
        <w:t xml:space="preserve"> </w:t>
      </w:r>
    </w:p>
    <w:p w14:paraId="1887F3A3" w14:textId="77777777" w:rsidR="00B72EE6" w:rsidRDefault="003B6C79">
      <w:pPr>
        <w:numPr>
          <w:ilvl w:val="0"/>
          <w:numId w:val="1"/>
        </w:numPr>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29A7507" w14:textId="77777777" w:rsidR="00B72EE6" w:rsidRDefault="003B6C79">
      <w:pPr>
        <w:numPr>
          <w:ilvl w:val="0"/>
          <w:numId w:val="1"/>
        </w:numPr>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w:t>
      </w:r>
      <w:r>
        <w:t>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2 </w:t>
      </w:r>
      <w:r>
        <w:t>号</w:t>
      </w:r>
      <w:r>
        <w:t>——</w:t>
      </w:r>
      <w:r>
        <w:t>基金中基金指引》（以下简称</w:t>
      </w:r>
      <w:r>
        <w:t>“</w:t>
      </w:r>
      <w:r>
        <w:t>《指引》</w:t>
      </w:r>
      <w:r>
        <w:t>”</w:t>
      </w:r>
      <w:r>
        <w:t>）、《基金中基金估值业务指引（试行）》和其他有关法律法规。</w:t>
      </w:r>
      <w:r>
        <w:rPr>
          <w:rFonts w:ascii="Times New Roman" w:eastAsia="Times New Roman" w:hAnsi="Times New Roman" w:cs="Times New Roman"/>
        </w:rPr>
        <w:t xml:space="preserve"> </w:t>
      </w:r>
    </w:p>
    <w:p w14:paraId="6A886BF3" w14:textId="77777777" w:rsidR="00B72EE6" w:rsidRDefault="003B6C79">
      <w:pPr>
        <w:numPr>
          <w:ilvl w:val="0"/>
          <w:numId w:val="1"/>
        </w:numPr>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0EA24463" w14:textId="77777777" w:rsidR="00B72EE6" w:rsidRDefault="003B6C79">
      <w:pPr>
        <w:numPr>
          <w:ilvl w:val="0"/>
          <w:numId w:val="2"/>
        </w:numPr>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w:t>
      </w:r>
      <w:r>
        <w:t>》、基金合同及其他有关规定享有权利、承担义务。</w:t>
      </w:r>
      <w:r>
        <w:rPr>
          <w:rFonts w:ascii="Times New Roman" w:eastAsia="Times New Roman" w:hAnsi="Times New Roman" w:cs="Times New Roman"/>
        </w:rPr>
        <w:t xml:space="preserve"> </w:t>
      </w:r>
    </w:p>
    <w:p w14:paraId="02264E27" w14:textId="77777777" w:rsidR="00B72EE6" w:rsidRDefault="003B6C79">
      <w:pPr>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290ECE3" w14:textId="77777777" w:rsidR="00B72EE6" w:rsidRDefault="003B6C79">
      <w:pPr>
        <w:numPr>
          <w:ilvl w:val="0"/>
          <w:numId w:val="2"/>
        </w:numPr>
        <w:ind w:right="8" w:firstLine="480"/>
      </w:pPr>
      <w:r>
        <w:t>广发稳泰多元机遇三个月持有期混合型基金中基金（</w:t>
      </w:r>
      <w:r>
        <w:rPr>
          <w:rFonts w:ascii="Times New Roman" w:eastAsia="Times New Roman" w:hAnsi="Times New Roman" w:cs="Times New Roman"/>
        </w:rPr>
        <w:t>ETF-FOF</w:t>
      </w:r>
      <w:r>
        <w:t>）由基金管理人依照《基金法》、基金合同及其他有关规定募集，并经中国证券监督管理委员会（以下简称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5CDC7537" w14:textId="77777777" w:rsidR="00B72EE6" w:rsidRDefault="003B6C79">
      <w:pPr>
        <w:ind w:left="-15" w:right="8" w:firstLine="480"/>
      </w:pPr>
      <w:r>
        <w:t>中国证监会对本基金募集的注册，并不表明其对本基金的投资价值和市场前景做出实质性判断</w:t>
      </w:r>
      <w:r>
        <w:t>或保证，也不表明投资于本基金没有风险。</w:t>
      </w:r>
      <w:r>
        <w:rPr>
          <w:rFonts w:ascii="Times New Roman" w:eastAsia="Times New Roman" w:hAnsi="Times New Roman" w:cs="Times New Roman"/>
        </w:rPr>
        <w:t xml:space="preserve"> </w:t>
      </w:r>
    </w:p>
    <w:p w14:paraId="1089AB08" w14:textId="77777777" w:rsidR="00B72EE6" w:rsidRDefault="003B6C79">
      <w:pPr>
        <w:spacing w:after="138" w:line="259" w:lineRule="auto"/>
        <w:ind w:left="490" w:right="8"/>
      </w:pPr>
      <w:r>
        <w:lastRenderedPageBreak/>
        <w:t>基金管理人依照恪尽职守、诚实信用、谨慎勤勉的原则管理和运用基金财产，</w:t>
      </w:r>
    </w:p>
    <w:p w14:paraId="0C73028A" w14:textId="77777777" w:rsidR="00B72EE6" w:rsidRDefault="003B6C79">
      <w:pPr>
        <w:spacing w:after="8" w:line="371" w:lineRule="auto"/>
        <w:ind w:left="-15" w:right="229" w:firstLine="0"/>
        <w:jc w:val="both"/>
      </w:pPr>
      <w:r>
        <w:t>但不保证投资于本基金一定盈利，不保证最低收益，也不保证本金不受损失。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3351730" w14:textId="77777777" w:rsidR="00B72EE6" w:rsidRDefault="003B6C79">
      <w:pPr>
        <w:numPr>
          <w:ilvl w:val="0"/>
          <w:numId w:val="2"/>
        </w:numPr>
        <w:ind w:right="8" w:firstLine="480"/>
      </w:pPr>
      <w:r>
        <w:t>基金管理人、基金托管人在本基金合同之外披露涉及本基金的信息，其内容涉及界定基金合同当事人之间权利义务关系的，如与基金合同有冲突，以基金合同为准。除必要的披露及监管要求外，基金管理人不得以基金托管人的名义做营销宣传。</w:t>
      </w:r>
      <w:r>
        <w:rPr>
          <w:rFonts w:ascii="Times New Roman" w:eastAsia="Times New Roman" w:hAnsi="Times New Roman" w:cs="Times New Roman"/>
        </w:rPr>
        <w:t xml:space="preserve"> </w:t>
      </w:r>
    </w:p>
    <w:p w14:paraId="16C768FA" w14:textId="77777777" w:rsidR="00B72EE6" w:rsidRDefault="003B6C79">
      <w:pPr>
        <w:numPr>
          <w:ilvl w:val="0"/>
          <w:numId w:val="2"/>
        </w:numPr>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B12FECE" w14:textId="77777777" w:rsidR="00B72EE6" w:rsidRDefault="003B6C79">
      <w:pPr>
        <w:numPr>
          <w:ilvl w:val="0"/>
          <w:numId w:val="2"/>
        </w:numPr>
        <w:spacing w:after="8" w:line="371" w:lineRule="auto"/>
        <w:ind w:right="8" w:firstLine="480"/>
      </w:pPr>
      <w:r>
        <w:t>本基金可投资于内地与香港股票市场交易互联互通机制试点允许买卖的规定范围内的香港联合交易所上市的股票、</w:t>
      </w:r>
      <w:r>
        <w:rPr>
          <w:rFonts w:ascii="Times New Roman" w:eastAsia="Times New Roman" w:hAnsi="Times New Roman" w:cs="Times New Roman"/>
        </w:rPr>
        <w:t>ETF</w:t>
      </w:r>
      <w:r>
        <w:t>（以下简称</w:t>
      </w:r>
      <w:r>
        <w:t>“</w:t>
      </w:r>
      <w:r>
        <w:t>港股通标的证券</w:t>
      </w:r>
      <w:r>
        <w:t>”</w:t>
      </w:r>
      <w:r>
        <w:t>），会面临港股通机制下因投资环</w:t>
      </w:r>
      <w:r>
        <w:t>境、投资标的、市场制度以及交易规则等差异带来的特有风险，包括但不限于港股市场股价波动较大的风险（港股市场实行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w:t>
      </w:r>
      <w:r>
        <w:rPr>
          <w:rFonts w:ascii="Times New Roman" w:eastAsia="Times New Roman" w:hAnsi="Times New Roman" w:cs="Times New Roman"/>
        </w:rPr>
        <w:t>(</w:t>
      </w:r>
      <w:r>
        <w:t>在内地开市香港休市的情形下，港股通不能正常交易，港股通标的证券不能及时卖出，可能带来一定的流动性风险）、港股通</w:t>
      </w:r>
      <w:r>
        <w:t xml:space="preserve"> </w:t>
      </w:r>
      <w:r>
        <w:rPr>
          <w:rFonts w:ascii="Times New Roman" w:eastAsia="Times New Roman" w:hAnsi="Times New Roman" w:cs="Times New Roman"/>
        </w:rPr>
        <w:t xml:space="preserve">ETF </w:t>
      </w:r>
      <w:r>
        <w:t>价格较大波动的风险（因跟踪标的指数成份证券大幅波动、流动性不佳、受有关场外结构化产品影响、交易异常情</w:t>
      </w:r>
      <w:r>
        <w:t>形等原因而引起价格较大波动）等。</w:t>
      </w:r>
      <w:r>
        <w:rPr>
          <w:rFonts w:ascii="Times New Roman" w:eastAsia="Times New Roman" w:hAnsi="Times New Roman" w:cs="Times New Roman"/>
        </w:rPr>
        <w:t xml:space="preserve"> </w:t>
      </w:r>
    </w:p>
    <w:p w14:paraId="22C629B0" w14:textId="77777777" w:rsidR="00B72EE6" w:rsidRDefault="003B6C79">
      <w:pPr>
        <w:spacing w:after="131" w:line="259" w:lineRule="auto"/>
        <w:ind w:left="490" w:right="8"/>
      </w:pPr>
      <w:r>
        <w:t>此外，本基金可根据投资策略需要或不同配置地市场环境的变化，选择将部</w:t>
      </w:r>
    </w:p>
    <w:p w14:paraId="2739FA5D" w14:textId="77777777" w:rsidR="00B72EE6" w:rsidRDefault="003B6C79">
      <w:pPr>
        <w:ind w:left="-5" w:right="8"/>
      </w:pPr>
      <w:r>
        <w:t>分基金资产投资于港股通标的证券或选择不将基金资产投资于港股通标的证券，本基金并非必然投资港股通标的证券。</w:t>
      </w:r>
      <w:r>
        <w:rPr>
          <w:rFonts w:ascii="Times New Roman" w:eastAsia="Times New Roman" w:hAnsi="Times New Roman" w:cs="Times New Roman"/>
        </w:rPr>
        <w:t xml:space="preserve"> </w:t>
      </w:r>
    </w:p>
    <w:p w14:paraId="764688D0" w14:textId="77777777" w:rsidR="00B72EE6" w:rsidRDefault="003B6C79">
      <w:pPr>
        <w:numPr>
          <w:ilvl w:val="0"/>
          <w:numId w:val="2"/>
        </w:numPr>
        <w:spacing w:after="8" w:line="371" w:lineRule="auto"/>
        <w:ind w:right="8"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AFB9B43" w14:textId="77777777" w:rsidR="00B72EE6" w:rsidRDefault="003B6C79">
      <w:pPr>
        <w:numPr>
          <w:ilvl w:val="0"/>
          <w:numId w:val="2"/>
        </w:numPr>
        <w:spacing w:after="0" w:line="259" w:lineRule="auto"/>
        <w:ind w:right="8" w:firstLine="480"/>
      </w:pPr>
      <w:r>
        <w:t>红利再投资的基金份额的持有期起始日，按原份额的持有期起始日计算。</w:t>
      </w:r>
      <w:r>
        <w:rPr>
          <w:rFonts w:ascii="Times New Roman" w:eastAsia="Times New Roman" w:hAnsi="Times New Roman" w:cs="Times New Roman"/>
        </w:rPr>
        <w:t xml:space="preserve"> </w:t>
      </w:r>
    </w:p>
    <w:p w14:paraId="71800B04" w14:textId="77777777" w:rsidR="00B72EE6" w:rsidRDefault="003B6C79">
      <w:pPr>
        <w:pStyle w:val="1"/>
      </w:pPr>
      <w:bookmarkStart w:id="1" w:name="_Toc6910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83382B3" w14:textId="77777777" w:rsidR="00B72EE6" w:rsidRDefault="003B6C79">
      <w:pPr>
        <w:spacing w:after="223" w:line="259" w:lineRule="auto"/>
        <w:ind w:left="420" w:firstLine="0"/>
      </w:pPr>
      <w:r>
        <w:rPr>
          <w:rFonts w:ascii="Times New Roman" w:eastAsia="Times New Roman" w:hAnsi="Times New Roman" w:cs="Times New Roman"/>
          <w:sz w:val="21"/>
        </w:rPr>
        <w:t xml:space="preserve"> </w:t>
      </w:r>
    </w:p>
    <w:p w14:paraId="4B29FCBF" w14:textId="77777777" w:rsidR="00B72EE6" w:rsidRDefault="003B6C79">
      <w:pPr>
        <w:spacing w:after="149" w:line="259" w:lineRule="auto"/>
        <w:ind w:left="490" w:right="8"/>
      </w:pPr>
      <w:r>
        <w:t>在本基金合同中，除非文意另有所指，下列词语或简称具有如下含义：</w:t>
      </w:r>
      <w:r>
        <w:rPr>
          <w:rFonts w:ascii="Times New Roman" w:eastAsia="Times New Roman" w:hAnsi="Times New Roman" w:cs="Times New Roman"/>
        </w:rPr>
        <w:t xml:space="preserve"> </w:t>
      </w:r>
    </w:p>
    <w:p w14:paraId="24D1FE8F" w14:textId="77777777" w:rsidR="00B72EE6" w:rsidRDefault="003B6C79">
      <w:pPr>
        <w:spacing w:after="181" w:line="259" w:lineRule="auto"/>
        <w:ind w:left="490" w:right="8"/>
      </w:pPr>
      <w:r>
        <w:rPr>
          <w:rFonts w:ascii="Times New Roman" w:eastAsia="Times New Roman" w:hAnsi="Times New Roman" w:cs="Times New Roman"/>
        </w:rPr>
        <w:t>1</w:t>
      </w:r>
      <w:r>
        <w:t>、基金或本基金：指广发稳泰多元机遇三个月持有期混合型基金中基金</w:t>
      </w:r>
    </w:p>
    <w:p w14:paraId="271F7F41" w14:textId="77777777" w:rsidR="00B72EE6" w:rsidRDefault="003B6C79">
      <w:pPr>
        <w:pStyle w:val="2"/>
        <w:ind w:left="-5"/>
      </w:pPr>
      <w:r>
        <w:rPr>
          <w:rFonts w:ascii="宋体" w:eastAsia="宋体" w:hAnsi="宋体" w:cs="宋体"/>
        </w:rPr>
        <w:t>（</w:t>
      </w:r>
      <w:r>
        <w:t>ETF-FOF</w:t>
      </w:r>
      <w:r>
        <w:rPr>
          <w:rFonts w:ascii="宋体" w:eastAsia="宋体" w:hAnsi="宋体" w:cs="宋体"/>
        </w:rPr>
        <w:t>）</w:t>
      </w:r>
      <w:r>
        <w:t xml:space="preserve"> </w:t>
      </w:r>
    </w:p>
    <w:p w14:paraId="7E61A924" w14:textId="77777777" w:rsidR="00B72EE6" w:rsidRDefault="003B6C79">
      <w:pPr>
        <w:numPr>
          <w:ilvl w:val="0"/>
          <w:numId w:val="3"/>
        </w:numPr>
        <w:spacing w:after="157" w:line="259" w:lineRule="auto"/>
        <w:ind w:right="8" w:hanging="360"/>
      </w:pPr>
      <w:r>
        <w:t>基金管理人：指广发基金管理有限公司</w:t>
      </w:r>
      <w:r>
        <w:rPr>
          <w:rFonts w:ascii="Times New Roman" w:eastAsia="Times New Roman" w:hAnsi="Times New Roman" w:cs="Times New Roman"/>
        </w:rPr>
        <w:t xml:space="preserve">  </w:t>
      </w:r>
    </w:p>
    <w:p w14:paraId="03A2C3B1" w14:textId="77777777" w:rsidR="00B72EE6" w:rsidRDefault="003B6C79">
      <w:pPr>
        <w:numPr>
          <w:ilvl w:val="0"/>
          <w:numId w:val="3"/>
        </w:numPr>
        <w:spacing w:after="156" w:line="259" w:lineRule="auto"/>
        <w:ind w:right="8" w:hanging="360"/>
      </w:pPr>
      <w:r>
        <w:t>基金托管人：指广发银行股份有限公司</w:t>
      </w:r>
      <w:r>
        <w:rPr>
          <w:rFonts w:ascii="Times New Roman" w:eastAsia="Times New Roman" w:hAnsi="Times New Roman" w:cs="Times New Roman"/>
        </w:rPr>
        <w:t xml:space="preserve">  </w:t>
      </w:r>
    </w:p>
    <w:p w14:paraId="163A0949" w14:textId="77777777" w:rsidR="00B72EE6" w:rsidRDefault="003B6C79">
      <w:pPr>
        <w:numPr>
          <w:ilvl w:val="0"/>
          <w:numId w:val="3"/>
        </w:numPr>
        <w:ind w:right="8" w:hanging="360"/>
      </w:pPr>
      <w:r>
        <w:t>基金中基金（</w:t>
      </w:r>
      <w:r>
        <w:rPr>
          <w:rFonts w:ascii="Times New Roman" w:eastAsia="Times New Roman" w:hAnsi="Times New Roman" w:cs="Times New Roman"/>
        </w:rPr>
        <w:t>ETF-FOF</w:t>
      </w:r>
      <w:r>
        <w:t>）：指将</w:t>
      </w:r>
      <w:r>
        <w:t xml:space="preserve"> </w:t>
      </w:r>
      <w:r>
        <w:rPr>
          <w:rFonts w:ascii="Times New Roman" w:eastAsia="Times New Roman" w:hAnsi="Times New Roman" w:cs="Times New Roman"/>
        </w:rPr>
        <w:t>80%</w:t>
      </w:r>
      <w:r>
        <w:t>以上的基金资产投资于经中国证监会依法核准或注册的公开募集的基金份额的基金</w:t>
      </w:r>
      <w:r>
        <w:rPr>
          <w:rFonts w:ascii="Times New Roman" w:eastAsia="Times New Roman" w:hAnsi="Times New Roman" w:cs="Times New Roman"/>
        </w:rPr>
        <w:t xml:space="preserve"> </w:t>
      </w:r>
    </w:p>
    <w:p w14:paraId="4B8300E6" w14:textId="77777777" w:rsidR="00B72EE6" w:rsidRDefault="003B6C79">
      <w:pPr>
        <w:numPr>
          <w:ilvl w:val="0"/>
          <w:numId w:val="3"/>
        </w:numPr>
        <w:ind w:right="8" w:hanging="360"/>
      </w:pPr>
      <w:r>
        <w:t>股票型基金：指将</w:t>
      </w:r>
      <w:r>
        <w:t xml:space="preserve"> </w:t>
      </w:r>
      <w:r>
        <w:rPr>
          <w:rFonts w:ascii="Times New Roman" w:eastAsia="Times New Roman" w:hAnsi="Times New Roman" w:cs="Times New Roman"/>
        </w:rPr>
        <w:t>80%</w:t>
      </w:r>
      <w:r>
        <w:t>以上的基金资产投资于股票的基金</w:t>
      </w:r>
      <w:r>
        <w:rPr>
          <w:rFonts w:ascii="Times New Roman" w:eastAsia="Times New Roman" w:hAnsi="Times New Roman" w:cs="Times New Roman"/>
        </w:rPr>
        <w:t xml:space="preserve"> 6</w:t>
      </w:r>
      <w:r>
        <w:t>、债券型基金：指将</w:t>
      </w:r>
      <w:r>
        <w:t xml:space="preserve"> </w:t>
      </w:r>
      <w:r>
        <w:rPr>
          <w:rFonts w:ascii="Times New Roman" w:eastAsia="Times New Roman" w:hAnsi="Times New Roman" w:cs="Times New Roman"/>
        </w:rPr>
        <w:t>80%</w:t>
      </w:r>
      <w:r>
        <w:t>以上的基金资产投资于债券的基金</w:t>
      </w:r>
      <w:r>
        <w:rPr>
          <w:rFonts w:ascii="Times New Roman" w:eastAsia="Times New Roman" w:hAnsi="Times New Roman" w:cs="Times New Roman"/>
        </w:rPr>
        <w:t xml:space="preserve"> </w:t>
      </w:r>
    </w:p>
    <w:p w14:paraId="7BC6470D" w14:textId="77777777" w:rsidR="00B72EE6" w:rsidRDefault="003B6C79">
      <w:pPr>
        <w:numPr>
          <w:ilvl w:val="0"/>
          <w:numId w:val="4"/>
        </w:numPr>
        <w:spacing w:after="149" w:line="259" w:lineRule="auto"/>
        <w:ind w:right="8" w:firstLine="480"/>
      </w:pPr>
      <w:r>
        <w:t>货币市场基金：指仅投资于货币市场工具的基金</w:t>
      </w:r>
      <w:r>
        <w:rPr>
          <w:rFonts w:ascii="Times New Roman" w:eastAsia="Times New Roman" w:hAnsi="Times New Roman" w:cs="Times New Roman"/>
        </w:rPr>
        <w:t xml:space="preserve"> </w:t>
      </w:r>
    </w:p>
    <w:p w14:paraId="00A0B337" w14:textId="77777777" w:rsidR="00B72EE6" w:rsidRDefault="003B6C79">
      <w:pPr>
        <w:numPr>
          <w:ilvl w:val="0"/>
          <w:numId w:val="4"/>
        </w:numPr>
        <w:ind w:right="8" w:firstLine="480"/>
      </w:pPr>
      <w:r>
        <w:t>混合型基金：指投资于股票、债券、货币市场工具或其他基金份额，并且股票投资、债券投资、基金投资的比例不符合《运作办法》第四章第三十条第</w:t>
      </w:r>
    </w:p>
    <w:p w14:paraId="3007F144" w14:textId="77777777" w:rsidR="00B72EE6" w:rsidRDefault="003B6C79">
      <w:pPr>
        <w:spacing w:after="149" w:line="259" w:lineRule="auto"/>
        <w:ind w:left="-5" w:right="8"/>
      </w:pPr>
      <w:r>
        <w:t>（一）项、第（二）项、第（四）项规定的基金</w:t>
      </w:r>
      <w:r>
        <w:rPr>
          <w:rFonts w:ascii="Times New Roman" w:eastAsia="Times New Roman" w:hAnsi="Times New Roman" w:cs="Times New Roman"/>
        </w:rPr>
        <w:t xml:space="preserve"> </w:t>
      </w:r>
    </w:p>
    <w:p w14:paraId="3BBF7E98" w14:textId="77777777" w:rsidR="00B72EE6" w:rsidRDefault="003B6C79">
      <w:pPr>
        <w:numPr>
          <w:ilvl w:val="0"/>
          <w:numId w:val="5"/>
        </w:numPr>
        <w:ind w:right="8" w:firstLine="480"/>
      </w:pPr>
      <w:r>
        <w:t>基金合同或本基金合同：指《广发稳泰多元机遇三个月持有期混合型基金中基金（</w:t>
      </w:r>
      <w:r>
        <w:rPr>
          <w:rFonts w:ascii="Times New Roman" w:eastAsia="Times New Roman" w:hAnsi="Times New Roman" w:cs="Times New Roman"/>
        </w:rPr>
        <w:t>ETF-FOF</w:t>
      </w:r>
      <w:r>
        <w:t>）基金合同》及对本基金合同的任何有效修订和补充</w:t>
      </w:r>
      <w:r>
        <w:rPr>
          <w:rFonts w:ascii="Times New Roman" w:eastAsia="Times New Roman" w:hAnsi="Times New Roman" w:cs="Times New Roman"/>
        </w:rPr>
        <w:t xml:space="preserve"> </w:t>
      </w:r>
    </w:p>
    <w:p w14:paraId="3C6857BC" w14:textId="77777777" w:rsidR="00B72EE6" w:rsidRDefault="003B6C79">
      <w:pPr>
        <w:numPr>
          <w:ilvl w:val="0"/>
          <w:numId w:val="5"/>
        </w:numPr>
        <w:ind w:right="8" w:firstLine="480"/>
      </w:pPr>
      <w:r>
        <w:t>托管协议：指基金管理人与基金托管人就本基金签订之《广发稳泰多元机遇三个月持有期混合型基金中基金（</w:t>
      </w:r>
      <w:r>
        <w:rPr>
          <w:rFonts w:ascii="Times New Roman" w:eastAsia="Times New Roman" w:hAnsi="Times New Roman" w:cs="Times New Roman"/>
        </w:rPr>
        <w:t>ETF-FOF</w:t>
      </w:r>
      <w:r>
        <w:t>）托管协议》及对该托管协议的任何有效修订</w:t>
      </w:r>
      <w:r>
        <w:t>和补充</w:t>
      </w:r>
      <w:r>
        <w:rPr>
          <w:rFonts w:ascii="Times New Roman" w:eastAsia="Times New Roman" w:hAnsi="Times New Roman" w:cs="Times New Roman"/>
        </w:rPr>
        <w:t xml:space="preserve"> </w:t>
      </w:r>
    </w:p>
    <w:p w14:paraId="09FAA69C" w14:textId="77777777" w:rsidR="00B72EE6" w:rsidRDefault="003B6C79">
      <w:pPr>
        <w:numPr>
          <w:ilvl w:val="0"/>
          <w:numId w:val="5"/>
        </w:numPr>
        <w:spacing w:after="166" w:line="259" w:lineRule="auto"/>
        <w:ind w:right="8" w:firstLine="480"/>
      </w:pPr>
      <w:r>
        <w:t>招募说明书：指《广发稳泰多元机遇三个月持有期混合型基金中基金</w:t>
      </w:r>
    </w:p>
    <w:p w14:paraId="6FD663F1" w14:textId="77777777" w:rsidR="00B72EE6" w:rsidRDefault="003B6C79">
      <w:pPr>
        <w:spacing w:after="145" w:line="259" w:lineRule="auto"/>
        <w:ind w:left="-5" w:right="8"/>
      </w:pPr>
      <w:r>
        <w:t>（</w:t>
      </w:r>
      <w:r>
        <w:rPr>
          <w:rFonts w:ascii="Times New Roman" w:eastAsia="Times New Roman" w:hAnsi="Times New Roman" w:cs="Times New Roman"/>
        </w:rPr>
        <w:t>ETF-FOF</w:t>
      </w:r>
      <w:r>
        <w:t>）招募说明书》及其更新</w:t>
      </w:r>
      <w:r>
        <w:rPr>
          <w:rFonts w:ascii="Times New Roman" w:eastAsia="Times New Roman" w:hAnsi="Times New Roman" w:cs="Times New Roman"/>
        </w:rPr>
        <w:t xml:space="preserve"> </w:t>
      </w:r>
    </w:p>
    <w:p w14:paraId="0EC51A60" w14:textId="77777777" w:rsidR="00B72EE6" w:rsidRDefault="003B6C79">
      <w:pPr>
        <w:numPr>
          <w:ilvl w:val="0"/>
          <w:numId w:val="5"/>
        </w:numPr>
        <w:ind w:right="8" w:firstLine="480"/>
      </w:pPr>
      <w:r>
        <w:t>基金产品资料概要：指《广发稳泰多元机遇三个月持有期混合型基金中基金（</w:t>
      </w:r>
      <w:r>
        <w:rPr>
          <w:rFonts w:ascii="Times New Roman" w:eastAsia="Times New Roman" w:hAnsi="Times New Roman" w:cs="Times New Roman"/>
        </w:rPr>
        <w:t>ETF-FOF</w:t>
      </w:r>
      <w:r>
        <w:t>）基金产品资料概要》及其更新</w:t>
      </w:r>
      <w:r>
        <w:rPr>
          <w:rFonts w:ascii="Times New Roman" w:eastAsia="Times New Roman" w:hAnsi="Times New Roman" w:cs="Times New Roman"/>
        </w:rPr>
        <w:t xml:space="preserve"> </w:t>
      </w:r>
    </w:p>
    <w:p w14:paraId="3A91983C" w14:textId="77777777" w:rsidR="00B72EE6" w:rsidRDefault="003B6C79">
      <w:pPr>
        <w:numPr>
          <w:ilvl w:val="0"/>
          <w:numId w:val="5"/>
        </w:numPr>
        <w:ind w:right="8" w:firstLine="480"/>
      </w:pPr>
      <w:r>
        <w:t>基金份额发售公告：指《广发稳泰多元机遇三个月持有期混合型基金中基金（</w:t>
      </w:r>
      <w:r>
        <w:rPr>
          <w:rFonts w:ascii="Times New Roman" w:eastAsia="Times New Roman" w:hAnsi="Times New Roman" w:cs="Times New Roman"/>
        </w:rPr>
        <w:t>ETF-FOF</w:t>
      </w:r>
      <w:r>
        <w:t>）基金份额发售公告》</w:t>
      </w:r>
      <w:r>
        <w:rPr>
          <w:rFonts w:ascii="Times New Roman" w:eastAsia="Times New Roman" w:hAnsi="Times New Roman" w:cs="Times New Roman"/>
        </w:rPr>
        <w:t xml:space="preserve"> </w:t>
      </w:r>
    </w:p>
    <w:p w14:paraId="7E8A1AF2" w14:textId="77777777" w:rsidR="00B72EE6" w:rsidRDefault="003B6C79">
      <w:pPr>
        <w:numPr>
          <w:ilvl w:val="0"/>
          <w:numId w:val="5"/>
        </w:numPr>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338BE5D" w14:textId="77777777" w:rsidR="00B72EE6" w:rsidRDefault="003B6C79">
      <w:pPr>
        <w:numPr>
          <w:ilvl w:val="0"/>
          <w:numId w:val="5"/>
        </w:numPr>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02EBA06C" w14:textId="77777777" w:rsidR="00B72EE6" w:rsidRDefault="003B6C79">
      <w:pPr>
        <w:numPr>
          <w:ilvl w:val="0"/>
          <w:numId w:val="5"/>
        </w:numPr>
        <w:spacing w:after="8"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4761046" w14:textId="77777777" w:rsidR="00B72EE6" w:rsidRDefault="003B6C79">
      <w:pPr>
        <w:numPr>
          <w:ilvl w:val="0"/>
          <w:numId w:val="5"/>
        </w:numPr>
        <w:spacing w:after="153" w:line="259" w:lineRule="auto"/>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605B1A62" w14:textId="77777777" w:rsidR="00B72EE6" w:rsidRDefault="003B6C79">
      <w:pPr>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w:t>
      </w:r>
      <w:r>
        <w:t>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21000FD" w14:textId="77777777" w:rsidR="00B72EE6" w:rsidRDefault="003B6C79">
      <w:pPr>
        <w:numPr>
          <w:ilvl w:val="0"/>
          <w:numId w:val="5"/>
        </w:numPr>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B02A627" w14:textId="77777777" w:rsidR="00B72EE6" w:rsidRDefault="003B6C79">
      <w:pPr>
        <w:numPr>
          <w:ilvl w:val="0"/>
          <w:numId w:val="5"/>
        </w:numPr>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FAD0182" w14:textId="77777777" w:rsidR="00B72EE6" w:rsidRDefault="003B6C79">
      <w:pPr>
        <w:numPr>
          <w:ilvl w:val="0"/>
          <w:numId w:val="5"/>
        </w:numPr>
        <w:spacing w:after="8" w:line="371" w:lineRule="auto"/>
        <w:ind w:right="8"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26</w:t>
      </w:r>
      <w:r>
        <w:rPr>
          <w:rFonts w:ascii="Times New Roman" w:eastAsia="Times New Roman" w:hAnsi="Times New Roman" w:cs="Times New Roman"/>
        </w:rPr>
        <w:t xml:space="preserve">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7B1F9BCF" w14:textId="77777777" w:rsidR="00B72EE6" w:rsidRDefault="003B6C79">
      <w:pPr>
        <w:numPr>
          <w:ilvl w:val="0"/>
          <w:numId w:val="5"/>
        </w:numPr>
        <w:spacing w:after="8" w:line="371" w:lineRule="auto"/>
        <w:ind w:right="8"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06A94E43" w14:textId="77777777" w:rsidR="00B72EE6" w:rsidRDefault="003B6C79">
      <w:pPr>
        <w:numPr>
          <w:ilvl w:val="0"/>
          <w:numId w:val="5"/>
        </w:numPr>
        <w:ind w:right="8"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282C0FC5" w14:textId="77777777" w:rsidR="00B72EE6" w:rsidRDefault="003B6C79">
      <w:pPr>
        <w:numPr>
          <w:ilvl w:val="0"/>
          <w:numId w:val="5"/>
        </w:numPr>
        <w:ind w:right="8"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3D65D195" w14:textId="77777777" w:rsidR="00B72EE6" w:rsidRDefault="003B6C79">
      <w:pPr>
        <w:numPr>
          <w:ilvl w:val="0"/>
          <w:numId w:val="5"/>
        </w:numPr>
        <w:spacing w:after="8" w:line="371" w:lineRule="auto"/>
        <w:ind w:right="8" w:firstLine="480"/>
      </w:pPr>
      <w:r>
        <w:t>港股通：指内地投资者委托内地证券公司，经由境内证券交易所设立的证券交易服务公司，向香港联合交易所进行申报，买卖规定范围内的香港联合交易所上市的证券</w:t>
      </w:r>
      <w:r>
        <w:rPr>
          <w:rFonts w:ascii="Times New Roman" w:eastAsia="Times New Roman" w:hAnsi="Times New Roman" w:cs="Times New Roman"/>
        </w:rPr>
        <w:t xml:space="preserve"> </w:t>
      </w:r>
    </w:p>
    <w:p w14:paraId="062612E1" w14:textId="77777777" w:rsidR="00B72EE6" w:rsidRDefault="003B6C79">
      <w:pPr>
        <w:numPr>
          <w:ilvl w:val="0"/>
          <w:numId w:val="5"/>
        </w:numPr>
        <w:spacing w:after="157" w:line="259" w:lineRule="auto"/>
        <w:ind w:right="8" w:firstLine="480"/>
      </w:pPr>
      <w:r>
        <w:t>中国证监会</w:t>
      </w:r>
      <w:r>
        <w:t>：指中国证券监督管理委员会</w:t>
      </w:r>
      <w:r>
        <w:rPr>
          <w:rFonts w:ascii="Times New Roman" w:eastAsia="Times New Roman" w:hAnsi="Times New Roman" w:cs="Times New Roman"/>
        </w:rPr>
        <w:t xml:space="preserve"> </w:t>
      </w:r>
    </w:p>
    <w:p w14:paraId="7DAEFBBB" w14:textId="77777777" w:rsidR="00B72EE6" w:rsidRDefault="003B6C79">
      <w:pPr>
        <w:pStyle w:val="2"/>
        <w:spacing w:after="149"/>
        <w:ind w:left="242" w:right="311"/>
        <w:jc w:val="center"/>
      </w:pPr>
      <w:r>
        <w:t>26</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3CFC2567" w14:textId="77777777" w:rsidR="00B72EE6" w:rsidRDefault="003B6C79">
      <w:pPr>
        <w:numPr>
          <w:ilvl w:val="0"/>
          <w:numId w:val="6"/>
        </w:numPr>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033AC9F" w14:textId="77777777" w:rsidR="00B72EE6" w:rsidRDefault="003B6C79">
      <w:pPr>
        <w:numPr>
          <w:ilvl w:val="0"/>
          <w:numId w:val="6"/>
        </w:numPr>
        <w:spacing w:after="153"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49721F2F" w14:textId="77777777" w:rsidR="00B72EE6" w:rsidRDefault="003B6C79">
      <w:pPr>
        <w:numPr>
          <w:ilvl w:val="0"/>
          <w:numId w:val="6"/>
        </w:numPr>
        <w:spacing w:after="8"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A233C98" w14:textId="77777777" w:rsidR="00B72EE6" w:rsidRDefault="003B6C79">
      <w:pPr>
        <w:numPr>
          <w:ilvl w:val="0"/>
          <w:numId w:val="6"/>
        </w:numPr>
        <w:ind w:right="8"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74D869FC" w14:textId="77777777" w:rsidR="00B72EE6" w:rsidRDefault="003B6C79">
      <w:pPr>
        <w:numPr>
          <w:ilvl w:val="0"/>
          <w:numId w:val="6"/>
        </w:numPr>
        <w:ind w:right="8" w:firstLine="480"/>
      </w:pPr>
      <w:r>
        <w:t>投资人、投资者：指个人投资者、机构投资者、合格境外投资者以及法律法规或中国证监会允许购买证券投资基金的其</w:t>
      </w:r>
      <w:r>
        <w:t>他投资人的合称</w:t>
      </w:r>
      <w:r>
        <w:rPr>
          <w:rFonts w:ascii="Times New Roman" w:eastAsia="Times New Roman" w:hAnsi="Times New Roman" w:cs="Times New Roman"/>
        </w:rPr>
        <w:t xml:space="preserve"> </w:t>
      </w:r>
    </w:p>
    <w:p w14:paraId="2D66CF6D" w14:textId="77777777" w:rsidR="00B72EE6" w:rsidRDefault="003B6C79">
      <w:pPr>
        <w:numPr>
          <w:ilvl w:val="0"/>
          <w:numId w:val="6"/>
        </w:numPr>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5C304B35" w14:textId="77777777" w:rsidR="00B72EE6" w:rsidRDefault="003B6C79">
      <w:pPr>
        <w:numPr>
          <w:ilvl w:val="0"/>
          <w:numId w:val="6"/>
        </w:numPr>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43C21C73" w14:textId="77777777" w:rsidR="00B72EE6" w:rsidRDefault="003B6C79">
      <w:pPr>
        <w:numPr>
          <w:ilvl w:val="0"/>
          <w:numId w:val="6"/>
        </w:numPr>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08CA4CB6" w14:textId="77777777" w:rsidR="00B72EE6" w:rsidRDefault="003B6C79">
      <w:pPr>
        <w:numPr>
          <w:ilvl w:val="0"/>
          <w:numId w:val="6"/>
        </w:numPr>
        <w:ind w:right="8" w:firstLine="480"/>
      </w:pPr>
      <w:r>
        <w:t>登记业务：指基金登记、存管、过户、清算和结算业务，具体内容包括投资人基金账户的建立和管理、基金份额登记、基金销售业务的确认、</w:t>
      </w:r>
      <w:r>
        <w:t>清算和结算、代理发放红利、建立并保管基金份额持有人名册和办理非交易过户等</w:t>
      </w:r>
      <w:r>
        <w:rPr>
          <w:rFonts w:ascii="Times New Roman" w:eastAsia="Times New Roman" w:hAnsi="Times New Roman" w:cs="Times New Roman"/>
        </w:rPr>
        <w:t xml:space="preserve"> 36</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53ED88EE" w14:textId="77777777" w:rsidR="00B72EE6" w:rsidRDefault="003B6C79">
      <w:pPr>
        <w:numPr>
          <w:ilvl w:val="0"/>
          <w:numId w:val="7"/>
        </w:numPr>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AAAEFBF" w14:textId="77777777" w:rsidR="00B72EE6" w:rsidRDefault="003B6C79">
      <w:pPr>
        <w:numPr>
          <w:ilvl w:val="0"/>
          <w:numId w:val="7"/>
        </w:numPr>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6ABC51B1" w14:textId="77777777" w:rsidR="00B72EE6" w:rsidRDefault="003B6C79">
      <w:pPr>
        <w:numPr>
          <w:ilvl w:val="0"/>
          <w:numId w:val="7"/>
        </w:numPr>
        <w:spacing w:after="148" w:line="259" w:lineRule="auto"/>
        <w:ind w:right="8" w:firstLine="480"/>
      </w:pPr>
      <w:r>
        <w:t>基金合同生效日：指基金募集达到法律法</w:t>
      </w:r>
      <w:r>
        <w:t>规规定及基金合同规定的条件，</w:t>
      </w:r>
    </w:p>
    <w:p w14:paraId="5596F54D" w14:textId="77777777" w:rsidR="00B72EE6" w:rsidRDefault="003B6C79">
      <w:pPr>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1B4D6A6F" w14:textId="77777777" w:rsidR="00B72EE6" w:rsidRDefault="003B6C79">
      <w:pPr>
        <w:numPr>
          <w:ilvl w:val="0"/>
          <w:numId w:val="7"/>
        </w:numPr>
        <w:ind w:right="8"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03F8E78A" w14:textId="77777777" w:rsidR="00B72EE6" w:rsidRDefault="003B6C79">
      <w:pPr>
        <w:numPr>
          <w:ilvl w:val="0"/>
          <w:numId w:val="7"/>
        </w:numPr>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ED749FC" w14:textId="77777777" w:rsidR="00B72EE6" w:rsidRDefault="003B6C79">
      <w:pPr>
        <w:numPr>
          <w:ilvl w:val="0"/>
          <w:numId w:val="7"/>
        </w:numPr>
        <w:spacing w:after="149" w:line="259" w:lineRule="auto"/>
        <w:ind w:right="8" w:firstLine="480"/>
      </w:pPr>
      <w:r>
        <w:t>存续期：指基金合同生效至终止之间的不定期期限</w:t>
      </w:r>
      <w:r>
        <w:rPr>
          <w:rFonts w:ascii="Times New Roman" w:eastAsia="Times New Roman" w:hAnsi="Times New Roman" w:cs="Times New Roman"/>
        </w:rPr>
        <w:t xml:space="preserve"> </w:t>
      </w:r>
    </w:p>
    <w:p w14:paraId="243E32DF" w14:textId="77777777" w:rsidR="00B72EE6" w:rsidRDefault="003B6C79">
      <w:pPr>
        <w:numPr>
          <w:ilvl w:val="0"/>
          <w:numId w:val="7"/>
        </w:numPr>
        <w:ind w:right="8" w:firstLine="480"/>
      </w:pPr>
      <w:r>
        <w:t>工作日：指上海证券交易所、深圳证券交易所的正常交易日（若该工作日为非港股通交易日，则本基金可以不开放基金份额申购、赎回或其他业务）</w:t>
      </w:r>
      <w:r>
        <w:rPr>
          <w:rFonts w:ascii="Times New Roman" w:eastAsia="Times New Roman" w:hAnsi="Times New Roman" w:cs="Times New Roman"/>
        </w:rPr>
        <w:t xml:space="preserve"> </w:t>
      </w:r>
    </w:p>
    <w:p w14:paraId="01326544" w14:textId="77777777" w:rsidR="00B72EE6" w:rsidRDefault="003B6C79">
      <w:pPr>
        <w:ind w:left="-15" w:right="8" w:firstLine="480"/>
      </w:pPr>
      <w:r>
        <w:rPr>
          <w:rFonts w:ascii="Times New Roman" w:eastAsia="Times New Roman" w:hAnsi="Times New Roman" w:cs="Times New Roman"/>
        </w:rPr>
        <w:t>44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563836D" w14:textId="77777777" w:rsidR="00B72EE6" w:rsidRDefault="003B6C79">
      <w:pPr>
        <w:numPr>
          <w:ilvl w:val="0"/>
          <w:numId w:val="8"/>
        </w:numPr>
        <w:spacing w:after="8" w:line="371" w:lineRule="auto"/>
        <w:ind w:right="8" w:firstLine="475"/>
      </w:pPr>
      <w:r>
        <w:t>三个月持有期：对于每份基金份额，指自基金合同生效日（对于认购份额而言）起或自基金份额申购确认日（对于申购份额而言）起至三个月后的对应日（不含，如该对应日为非工作日或无该对应日，则顺延至下一个工作日）的期间</w:t>
      </w:r>
      <w:r>
        <w:rPr>
          <w:rFonts w:ascii="Times New Roman" w:eastAsia="Times New Roman" w:hAnsi="Times New Roman" w:cs="Times New Roman"/>
        </w:rPr>
        <w:t xml:space="preserve"> </w:t>
      </w:r>
    </w:p>
    <w:p w14:paraId="55B59608" w14:textId="77777777" w:rsidR="00B72EE6" w:rsidRDefault="003B6C79">
      <w:pPr>
        <w:numPr>
          <w:ilvl w:val="0"/>
          <w:numId w:val="8"/>
        </w:numPr>
        <w:spacing w:after="160" w:line="259" w:lineRule="auto"/>
        <w:ind w:right="8" w:firstLine="475"/>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249A767" w14:textId="77777777" w:rsidR="00B72EE6" w:rsidRDefault="003B6C79">
      <w:pPr>
        <w:numPr>
          <w:ilvl w:val="0"/>
          <w:numId w:val="8"/>
        </w:numPr>
        <w:spacing w:after="158" w:line="259" w:lineRule="auto"/>
        <w:ind w:right="8" w:firstLine="475"/>
      </w:pPr>
      <w:r>
        <w:t>开放日：指为投资人办理基金份额申购、赎回或其他业务的工作日</w:t>
      </w:r>
      <w:r>
        <w:rPr>
          <w:rFonts w:ascii="Times New Roman" w:eastAsia="Times New Roman" w:hAnsi="Times New Roman" w:cs="Times New Roman"/>
        </w:rPr>
        <w:t xml:space="preserve"> </w:t>
      </w:r>
    </w:p>
    <w:p w14:paraId="4EA7E39F" w14:textId="77777777" w:rsidR="00B72EE6" w:rsidRDefault="003B6C79">
      <w:pPr>
        <w:numPr>
          <w:ilvl w:val="0"/>
          <w:numId w:val="8"/>
        </w:numPr>
        <w:spacing w:after="149" w:line="259" w:lineRule="auto"/>
        <w:ind w:right="8" w:firstLine="475"/>
      </w:pPr>
      <w:r>
        <w:t>开放时间：指开放日基金接受申购、赎回或其他交易的时间段</w:t>
      </w:r>
      <w:r>
        <w:rPr>
          <w:rFonts w:ascii="Times New Roman" w:eastAsia="Times New Roman" w:hAnsi="Times New Roman" w:cs="Times New Roman"/>
        </w:rPr>
        <w:t xml:space="preserve"> </w:t>
      </w:r>
    </w:p>
    <w:p w14:paraId="19D4365D" w14:textId="77777777" w:rsidR="00B72EE6" w:rsidRDefault="003B6C79">
      <w:pPr>
        <w:numPr>
          <w:ilvl w:val="0"/>
          <w:numId w:val="8"/>
        </w:numPr>
        <w:spacing w:after="146"/>
        <w:ind w:right="8" w:firstLine="475"/>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50</w:t>
      </w:r>
      <w:r>
        <w:t>、认购：指在基金募集期内，投资人申请购买基金份额的行为</w:t>
      </w:r>
      <w:r>
        <w:rPr>
          <w:rFonts w:ascii="Times New Roman" w:eastAsia="Times New Roman" w:hAnsi="Times New Roman" w:cs="Times New Roman"/>
        </w:rPr>
        <w:t xml:space="preserve"> </w:t>
      </w:r>
    </w:p>
    <w:p w14:paraId="7D363AF7" w14:textId="77777777" w:rsidR="00B72EE6" w:rsidRDefault="003B6C79">
      <w:pPr>
        <w:numPr>
          <w:ilvl w:val="0"/>
          <w:numId w:val="9"/>
        </w:numPr>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48103E1" w14:textId="77777777" w:rsidR="00B72EE6" w:rsidRDefault="003B6C79">
      <w:pPr>
        <w:numPr>
          <w:ilvl w:val="0"/>
          <w:numId w:val="9"/>
        </w:numPr>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047E82D1" w14:textId="77777777" w:rsidR="00B72EE6" w:rsidRDefault="003B6C79">
      <w:pPr>
        <w:numPr>
          <w:ilvl w:val="0"/>
          <w:numId w:val="9"/>
        </w:numPr>
        <w:ind w:right="8" w:firstLine="480"/>
      </w:pPr>
      <w:r>
        <w:t>基金转换：指基金份额持有人按照本基金合同和基金管理人届时有效公告规定的条件，申请将其持有基金管理人管理的、某</w:t>
      </w:r>
      <w:r>
        <w:t>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046D489F" w14:textId="77777777" w:rsidR="00B72EE6" w:rsidRDefault="003B6C79">
      <w:pPr>
        <w:numPr>
          <w:ilvl w:val="0"/>
          <w:numId w:val="9"/>
        </w:numPr>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F87B42E" w14:textId="77777777" w:rsidR="00B72EE6" w:rsidRDefault="003B6C79">
      <w:pPr>
        <w:numPr>
          <w:ilvl w:val="0"/>
          <w:numId w:val="9"/>
        </w:numPr>
        <w:ind w:right="8"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4418404C" w14:textId="77777777" w:rsidR="00B72EE6" w:rsidRDefault="003B6C79">
      <w:pPr>
        <w:numPr>
          <w:ilvl w:val="0"/>
          <w:numId w:val="9"/>
        </w:numPr>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w:t>
      </w:r>
      <w:r>
        <w:t>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167798D" w14:textId="77777777" w:rsidR="00B72EE6" w:rsidRDefault="003B6C79">
      <w:pPr>
        <w:numPr>
          <w:ilvl w:val="0"/>
          <w:numId w:val="9"/>
        </w:numPr>
        <w:spacing w:after="148" w:line="259" w:lineRule="auto"/>
        <w:ind w:right="8" w:firstLine="480"/>
      </w:pPr>
      <w:r>
        <w:t>元：指人民币元</w:t>
      </w:r>
      <w:r>
        <w:rPr>
          <w:rFonts w:ascii="Times New Roman" w:eastAsia="Times New Roman" w:hAnsi="Times New Roman" w:cs="Times New Roman"/>
        </w:rPr>
        <w:t xml:space="preserve"> </w:t>
      </w:r>
    </w:p>
    <w:p w14:paraId="29AEFD2D" w14:textId="77777777" w:rsidR="00B72EE6" w:rsidRDefault="003B6C79">
      <w:pPr>
        <w:numPr>
          <w:ilvl w:val="0"/>
          <w:numId w:val="9"/>
        </w:numPr>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9337101" w14:textId="77777777" w:rsidR="00B72EE6" w:rsidRDefault="003B6C79">
      <w:pPr>
        <w:numPr>
          <w:ilvl w:val="0"/>
          <w:numId w:val="9"/>
        </w:numPr>
        <w:ind w:right="8" w:firstLine="480"/>
      </w:pPr>
      <w:r>
        <w:t>基金资产总值：指基金拥有的各类证券投资基金、有价证券、银行存款本息、基金应收申购款及其他资产的价值总和</w:t>
      </w:r>
      <w:r>
        <w:rPr>
          <w:rFonts w:ascii="Times New Roman" w:eastAsia="Times New Roman" w:hAnsi="Times New Roman" w:cs="Times New Roman"/>
        </w:rPr>
        <w:t xml:space="preserve"> </w:t>
      </w:r>
    </w:p>
    <w:p w14:paraId="0582FC0C" w14:textId="77777777" w:rsidR="00B72EE6" w:rsidRDefault="003B6C79">
      <w:pPr>
        <w:numPr>
          <w:ilvl w:val="0"/>
          <w:numId w:val="9"/>
        </w:numPr>
        <w:spacing w:after="149" w:line="259" w:lineRule="auto"/>
        <w:ind w:right="8" w:firstLine="480"/>
      </w:pPr>
      <w:r>
        <w:t>基金资产净值：指基金资产总值减去基金负债后的价值</w:t>
      </w:r>
      <w:r>
        <w:rPr>
          <w:rFonts w:ascii="Times New Roman" w:eastAsia="Times New Roman" w:hAnsi="Times New Roman" w:cs="Times New Roman"/>
        </w:rPr>
        <w:t xml:space="preserve"> </w:t>
      </w:r>
    </w:p>
    <w:p w14:paraId="0D0C132E" w14:textId="77777777" w:rsidR="00B72EE6" w:rsidRDefault="003B6C79">
      <w:pPr>
        <w:numPr>
          <w:ilvl w:val="0"/>
          <w:numId w:val="9"/>
        </w:numPr>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234895BE" w14:textId="77777777" w:rsidR="00B72EE6" w:rsidRDefault="003B6C79">
      <w:pPr>
        <w:numPr>
          <w:ilvl w:val="0"/>
          <w:numId w:val="9"/>
        </w:numPr>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2A55F2F" w14:textId="77777777" w:rsidR="00B72EE6" w:rsidRDefault="003B6C79">
      <w:pPr>
        <w:numPr>
          <w:ilvl w:val="0"/>
          <w:numId w:val="9"/>
        </w:numPr>
        <w:spacing w:after="8"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p>
    <w:p w14:paraId="0D415AA8" w14:textId="77777777" w:rsidR="00B72EE6" w:rsidRDefault="003B6C79">
      <w:pPr>
        <w:spacing w:after="156" w:line="259" w:lineRule="auto"/>
        <w:ind w:left="-5" w:right="8"/>
      </w:pPr>
      <w:r>
        <w:rPr>
          <w:rFonts w:ascii="Times New Roman" w:eastAsia="Times New Roman" w:hAnsi="Times New Roman" w:cs="Times New Roman"/>
        </w:rPr>
        <w:t xml:space="preserve">C </w:t>
      </w:r>
      <w:r>
        <w:t>类基金份额且持续持有期限超过一年的，不再继续收取销售服务费</w:t>
      </w:r>
      <w:r>
        <w:rPr>
          <w:rFonts w:ascii="Times New Roman" w:eastAsia="Times New Roman" w:hAnsi="Times New Roman" w:cs="Times New Roman"/>
        </w:rPr>
        <w:t xml:space="preserve"> </w:t>
      </w:r>
    </w:p>
    <w:p w14:paraId="1F3F8493" w14:textId="77777777" w:rsidR="00B72EE6" w:rsidRDefault="003B6C79">
      <w:pPr>
        <w:numPr>
          <w:ilvl w:val="0"/>
          <w:numId w:val="10"/>
        </w:numPr>
        <w:spacing w:after="8" w:line="371" w:lineRule="auto"/>
        <w:ind w:right="8"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62CDAEF4" w14:textId="77777777" w:rsidR="00B72EE6" w:rsidRDefault="003B6C79">
      <w:pPr>
        <w:numPr>
          <w:ilvl w:val="0"/>
          <w:numId w:val="10"/>
        </w:numPr>
        <w:ind w:right="8" w:firstLine="480"/>
      </w:pPr>
      <w:r>
        <w:t>摆动定价机制：指当本基金各类份额遭遇大额申购赎回时，通过调整基金份额净值的方式，将基金调整投资组合的市场冲击成本分配给实际申购、赎</w:t>
      </w:r>
      <w:r>
        <w:t>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7BD9F49" w14:textId="77777777" w:rsidR="00B72EE6" w:rsidRDefault="003B6C79">
      <w:pPr>
        <w:numPr>
          <w:ilvl w:val="0"/>
          <w:numId w:val="10"/>
        </w:numPr>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094626E" w14:textId="77777777" w:rsidR="00B72EE6" w:rsidRDefault="003B6C79">
      <w:pPr>
        <w:numPr>
          <w:ilvl w:val="0"/>
          <w:numId w:val="10"/>
        </w:numPr>
        <w:spacing w:after="153" w:line="259" w:lineRule="auto"/>
        <w:ind w:right="8" w:firstLine="480"/>
      </w:pPr>
      <w:r>
        <w:t>侧袋机制：指将基金投资组合中的特定资产从原有账户分离至一个专门</w:t>
      </w:r>
    </w:p>
    <w:p w14:paraId="2790BE33" w14:textId="77777777" w:rsidR="00B72EE6" w:rsidRDefault="003B6C79">
      <w:pPr>
        <w:ind w:left="-5" w:right="8"/>
      </w:pPr>
      <w:r>
        <w:t>账户进行处置清算，目的在于有效隔离并化解风险，确保投资</w:t>
      </w:r>
      <w:r>
        <w:t>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6DD72C1" w14:textId="77777777" w:rsidR="00B72EE6" w:rsidRDefault="003B6C79">
      <w:pPr>
        <w:numPr>
          <w:ilvl w:val="0"/>
          <w:numId w:val="10"/>
        </w:numPr>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8885A37" w14:textId="77777777" w:rsidR="00B72EE6" w:rsidRDefault="003B6C79">
      <w:pPr>
        <w:numPr>
          <w:ilvl w:val="0"/>
          <w:numId w:val="10"/>
        </w:numPr>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11F9AC73" w14:textId="77777777" w:rsidR="00B72EE6" w:rsidRDefault="003B6C79">
      <w:pPr>
        <w:ind w:left="-15" w:right="8" w:firstLine="480"/>
      </w:pPr>
      <w:r>
        <w:t>以上释义中涉及法律法规的内容，法律法规修订后，如适用本基金，相关内容以修订后的法律法规为准。</w:t>
      </w:r>
      <w:r>
        <w:rPr>
          <w:rFonts w:ascii="Times New Roman" w:eastAsia="Times New Roman" w:hAnsi="Times New Roman" w:cs="Times New Roman"/>
        </w:rPr>
        <w:t xml:space="preserve"> </w:t>
      </w:r>
    </w:p>
    <w:p w14:paraId="325981A8" w14:textId="77777777" w:rsidR="00B72EE6" w:rsidRDefault="003B6C79">
      <w:pPr>
        <w:pStyle w:val="1"/>
        <w:ind w:right="243"/>
      </w:pPr>
      <w:bookmarkStart w:id="2" w:name="_Toc6910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ECFE79E" w14:textId="77777777" w:rsidR="00B72EE6" w:rsidRDefault="003B6C79">
      <w:pPr>
        <w:spacing w:after="177" w:line="259" w:lineRule="auto"/>
        <w:ind w:left="540" w:firstLine="0"/>
      </w:pPr>
      <w:r>
        <w:rPr>
          <w:rFonts w:ascii="Times New Roman" w:eastAsia="Times New Roman" w:hAnsi="Times New Roman" w:cs="Times New Roman"/>
        </w:rPr>
        <w:t xml:space="preserve"> </w:t>
      </w:r>
    </w:p>
    <w:p w14:paraId="78F56D37" w14:textId="77777777" w:rsidR="00B72EE6" w:rsidRDefault="003B6C79">
      <w:pPr>
        <w:numPr>
          <w:ilvl w:val="0"/>
          <w:numId w:val="11"/>
        </w:numPr>
        <w:spacing w:after="161" w:line="259" w:lineRule="auto"/>
        <w:ind w:right="8" w:hanging="480"/>
      </w:pPr>
      <w:r>
        <w:t>基金名称</w:t>
      </w:r>
      <w:r>
        <w:rPr>
          <w:rFonts w:ascii="Times New Roman" w:eastAsia="Times New Roman" w:hAnsi="Times New Roman" w:cs="Times New Roman"/>
        </w:rPr>
        <w:t xml:space="preserve"> </w:t>
      </w:r>
    </w:p>
    <w:p w14:paraId="7A6BC87E" w14:textId="77777777" w:rsidR="00B72EE6" w:rsidRDefault="003B6C79">
      <w:pPr>
        <w:spacing w:after="144" w:line="259" w:lineRule="auto"/>
        <w:ind w:left="490" w:right="8"/>
      </w:pPr>
      <w:r>
        <w:t>广发稳泰多元机遇三个月持有期混合型基金中基金（</w:t>
      </w:r>
      <w:r>
        <w:rPr>
          <w:rFonts w:ascii="Times New Roman" w:eastAsia="Times New Roman" w:hAnsi="Times New Roman" w:cs="Times New Roman"/>
        </w:rPr>
        <w:t>ETF-FOF</w:t>
      </w:r>
      <w:r>
        <w:t>）</w:t>
      </w:r>
      <w:r>
        <w:rPr>
          <w:rFonts w:ascii="Times New Roman" w:eastAsia="Times New Roman" w:hAnsi="Times New Roman" w:cs="Times New Roman"/>
        </w:rPr>
        <w:t xml:space="preserve"> </w:t>
      </w:r>
    </w:p>
    <w:p w14:paraId="13F7912C" w14:textId="77777777" w:rsidR="00B72EE6" w:rsidRDefault="003B6C79">
      <w:pPr>
        <w:spacing w:after="177" w:line="259" w:lineRule="auto"/>
        <w:ind w:left="480" w:firstLine="0"/>
      </w:pPr>
      <w:r>
        <w:rPr>
          <w:rFonts w:ascii="Times New Roman" w:eastAsia="Times New Roman" w:hAnsi="Times New Roman" w:cs="Times New Roman"/>
        </w:rPr>
        <w:t xml:space="preserve"> </w:t>
      </w:r>
    </w:p>
    <w:p w14:paraId="1B890128" w14:textId="77777777" w:rsidR="00B72EE6" w:rsidRDefault="003B6C79">
      <w:pPr>
        <w:numPr>
          <w:ilvl w:val="0"/>
          <w:numId w:val="11"/>
        </w:numPr>
        <w:spacing w:after="155" w:line="259" w:lineRule="auto"/>
        <w:ind w:right="8" w:hanging="480"/>
      </w:pPr>
      <w:r>
        <w:t>基金的类别</w:t>
      </w:r>
      <w:r>
        <w:rPr>
          <w:rFonts w:ascii="Times New Roman" w:eastAsia="Times New Roman" w:hAnsi="Times New Roman" w:cs="Times New Roman"/>
        </w:rPr>
        <w:t xml:space="preserve"> </w:t>
      </w:r>
    </w:p>
    <w:p w14:paraId="71FE0989" w14:textId="77777777" w:rsidR="00B72EE6" w:rsidRDefault="003B6C79">
      <w:pPr>
        <w:spacing w:after="146" w:line="259" w:lineRule="auto"/>
        <w:ind w:left="550" w:right="8"/>
      </w:pPr>
      <w:r>
        <w:t>基金中基金</w:t>
      </w:r>
      <w:r>
        <w:rPr>
          <w:rFonts w:ascii="Times New Roman" w:eastAsia="Times New Roman" w:hAnsi="Times New Roman" w:cs="Times New Roman"/>
        </w:rPr>
        <w:t xml:space="preserve"> </w:t>
      </w:r>
    </w:p>
    <w:p w14:paraId="39C0BAD7" w14:textId="77777777" w:rsidR="00B72EE6" w:rsidRDefault="003B6C79">
      <w:pPr>
        <w:spacing w:after="178" w:line="259" w:lineRule="auto"/>
        <w:ind w:left="540" w:firstLine="0"/>
      </w:pPr>
      <w:r>
        <w:rPr>
          <w:rFonts w:ascii="Times New Roman" w:eastAsia="Times New Roman" w:hAnsi="Times New Roman" w:cs="Times New Roman"/>
        </w:rPr>
        <w:t xml:space="preserve"> </w:t>
      </w:r>
    </w:p>
    <w:p w14:paraId="31CC9D80" w14:textId="77777777" w:rsidR="00B72EE6" w:rsidRDefault="003B6C79">
      <w:pPr>
        <w:numPr>
          <w:ilvl w:val="0"/>
          <w:numId w:val="11"/>
        </w:numPr>
        <w:ind w:right="8" w:hanging="480"/>
      </w:pPr>
      <w:r>
        <w:t>基金的运作方式契约型开放式</w:t>
      </w:r>
      <w:r>
        <w:rPr>
          <w:rFonts w:ascii="Times New Roman" w:eastAsia="Times New Roman" w:hAnsi="Times New Roman" w:cs="Times New Roman"/>
        </w:rPr>
        <w:t xml:space="preserve"> </w:t>
      </w:r>
    </w:p>
    <w:p w14:paraId="11C317B6" w14:textId="77777777" w:rsidR="00B72EE6" w:rsidRDefault="003B6C79">
      <w:pPr>
        <w:ind w:left="-15" w:right="8" w:firstLine="425"/>
      </w:pPr>
      <w:r>
        <w:t>本基金每个开放日开放申购，但投资人每笔认购</w:t>
      </w:r>
      <w:r>
        <w:rPr>
          <w:rFonts w:ascii="Times New Roman" w:eastAsia="Times New Roman" w:hAnsi="Times New Roman" w:cs="Times New Roman"/>
        </w:rPr>
        <w:t>/</w:t>
      </w:r>
      <w:r>
        <w:t>申购的基金份额需至少持有满三个月，在三个月持有期内不能提出赎回申请。</w:t>
      </w:r>
      <w:r>
        <w:rPr>
          <w:rFonts w:ascii="Times New Roman" w:eastAsia="Times New Roman" w:hAnsi="Times New Roman" w:cs="Times New Roman"/>
        </w:rPr>
        <w:t xml:space="preserve"> </w:t>
      </w:r>
    </w:p>
    <w:p w14:paraId="04715D4A" w14:textId="77777777" w:rsidR="00B72EE6" w:rsidRDefault="003B6C79">
      <w:pPr>
        <w:ind w:left="-15" w:right="8" w:firstLine="425"/>
      </w:pPr>
      <w:r>
        <w:t>对于每份基金份额，三个月持有期指基金合同生效日（对认购份额而言，下同）或基金份额申购确认日（对申购份额而言，下同）起至三个月后对应日（不含）的期间，如该对应日为非工作日或无该对应日，则顺延至下一个工作日。</w:t>
      </w:r>
      <w:r>
        <w:rPr>
          <w:rFonts w:ascii="Times New Roman" w:eastAsia="Times New Roman" w:hAnsi="Times New Roman" w:cs="Times New Roman"/>
        </w:rPr>
        <w:t xml:space="preserve"> </w:t>
      </w:r>
    </w:p>
    <w:p w14:paraId="0C148DE4" w14:textId="77777777" w:rsidR="00B72EE6" w:rsidRDefault="003B6C79">
      <w:pPr>
        <w:spacing w:after="178" w:line="259" w:lineRule="auto"/>
        <w:ind w:left="540" w:firstLine="0"/>
      </w:pPr>
      <w:r>
        <w:rPr>
          <w:rFonts w:ascii="Times New Roman" w:eastAsia="Times New Roman" w:hAnsi="Times New Roman" w:cs="Times New Roman"/>
        </w:rPr>
        <w:t xml:space="preserve"> </w:t>
      </w:r>
    </w:p>
    <w:p w14:paraId="0B942B8A" w14:textId="77777777" w:rsidR="00B72EE6" w:rsidRDefault="003B6C79">
      <w:pPr>
        <w:numPr>
          <w:ilvl w:val="0"/>
          <w:numId w:val="11"/>
        </w:numPr>
        <w:spacing w:after="148" w:line="259" w:lineRule="auto"/>
        <w:ind w:right="8" w:hanging="480"/>
      </w:pPr>
      <w:r>
        <w:t>基金的投资目标</w:t>
      </w:r>
      <w:r>
        <w:rPr>
          <w:rFonts w:ascii="Times New Roman" w:eastAsia="Times New Roman" w:hAnsi="Times New Roman" w:cs="Times New Roman"/>
        </w:rPr>
        <w:t xml:space="preserve"> </w:t>
      </w:r>
    </w:p>
    <w:p w14:paraId="4E56FA17" w14:textId="77777777" w:rsidR="00B72EE6" w:rsidRDefault="003B6C79">
      <w:pPr>
        <w:ind w:left="-15" w:right="8" w:firstLine="425"/>
      </w:pPr>
      <w:r>
        <w:t>本基金在严格控制风险和保持资产流动性的基础上，通过定量与定性相结合的方法精选不同资产类别中的优质基金，结合基金的风险收益特征和市场环境合理配置权重，力争实现基金资产的长期稳健增值。</w:t>
      </w:r>
      <w:r>
        <w:rPr>
          <w:rFonts w:ascii="Times New Roman" w:eastAsia="Times New Roman" w:hAnsi="Times New Roman" w:cs="Times New Roman"/>
        </w:rPr>
        <w:t xml:space="preserve"> </w:t>
      </w:r>
    </w:p>
    <w:p w14:paraId="79C51D98" w14:textId="77777777" w:rsidR="00B72EE6" w:rsidRDefault="003B6C79">
      <w:pPr>
        <w:spacing w:after="178" w:line="259" w:lineRule="auto"/>
        <w:ind w:left="425" w:firstLine="0"/>
      </w:pPr>
      <w:r>
        <w:rPr>
          <w:rFonts w:ascii="Times New Roman" w:eastAsia="Times New Roman" w:hAnsi="Times New Roman" w:cs="Times New Roman"/>
        </w:rPr>
        <w:t xml:space="preserve"> </w:t>
      </w:r>
    </w:p>
    <w:p w14:paraId="1A0D36E0" w14:textId="77777777" w:rsidR="00B72EE6" w:rsidRDefault="003B6C79">
      <w:pPr>
        <w:numPr>
          <w:ilvl w:val="0"/>
          <w:numId w:val="11"/>
        </w:numPr>
        <w:spacing w:after="157" w:line="259" w:lineRule="auto"/>
        <w:ind w:right="8" w:hanging="480"/>
      </w:pPr>
      <w:r>
        <w:t>基金的最低募集份额总额</w:t>
      </w:r>
      <w:r>
        <w:rPr>
          <w:rFonts w:ascii="Times New Roman" w:eastAsia="Times New Roman" w:hAnsi="Times New Roman" w:cs="Times New Roman"/>
        </w:rPr>
        <w:t xml:space="preserve"> </w:t>
      </w:r>
    </w:p>
    <w:p w14:paraId="07FEDD29" w14:textId="77777777" w:rsidR="00B72EE6" w:rsidRDefault="003B6C79">
      <w:pPr>
        <w:spacing w:after="152" w:line="259" w:lineRule="auto"/>
        <w:ind w:left="490"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77720B2" w14:textId="77777777" w:rsidR="00B72EE6" w:rsidRDefault="003B6C79">
      <w:pPr>
        <w:spacing w:after="178" w:line="259" w:lineRule="auto"/>
        <w:ind w:left="480" w:firstLine="0"/>
      </w:pPr>
      <w:r>
        <w:rPr>
          <w:rFonts w:ascii="Times New Roman" w:eastAsia="Times New Roman" w:hAnsi="Times New Roman" w:cs="Times New Roman"/>
        </w:rPr>
        <w:t xml:space="preserve"> </w:t>
      </w:r>
    </w:p>
    <w:p w14:paraId="102E2C5A" w14:textId="77777777" w:rsidR="00B72EE6" w:rsidRDefault="003B6C79">
      <w:pPr>
        <w:numPr>
          <w:ilvl w:val="0"/>
          <w:numId w:val="11"/>
        </w:numPr>
        <w:spacing w:after="160" w:line="259" w:lineRule="auto"/>
        <w:ind w:right="8" w:hanging="480"/>
      </w:pPr>
      <w:r>
        <w:t>基金份额面值和认购费用</w:t>
      </w:r>
      <w:r>
        <w:rPr>
          <w:rFonts w:ascii="Times New Roman" w:eastAsia="Times New Roman" w:hAnsi="Times New Roman" w:cs="Times New Roman"/>
        </w:rPr>
        <w:t xml:space="preserve"> </w:t>
      </w:r>
    </w:p>
    <w:p w14:paraId="56682A72" w14:textId="77777777" w:rsidR="00B72EE6" w:rsidRDefault="003B6C79">
      <w:pPr>
        <w:spacing w:after="161" w:line="259" w:lineRule="auto"/>
        <w:ind w:left="490"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53148A1" w14:textId="77777777" w:rsidR="00B72EE6" w:rsidRDefault="003B6C79">
      <w:pPr>
        <w:spacing w:after="146" w:line="259" w:lineRule="auto"/>
        <w:ind w:left="490" w:right="8"/>
      </w:pPr>
      <w:r>
        <w:t>本基金具体认购费率按招募说明书的规定执行。</w:t>
      </w:r>
      <w:r>
        <w:rPr>
          <w:rFonts w:ascii="Times New Roman" w:eastAsia="Times New Roman" w:hAnsi="Times New Roman" w:cs="Times New Roman"/>
        </w:rPr>
        <w:t xml:space="preserve"> </w:t>
      </w:r>
    </w:p>
    <w:p w14:paraId="7EBC33EF" w14:textId="77777777" w:rsidR="00B72EE6" w:rsidRDefault="003B6C79">
      <w:pPr>
        <w:spacing w:after="177" w:line="259" w:lineRule="auto"/>
        <w:ind w:left="480" w:firstLine="0"/>
      </w:pPr>
      <w:r>
        <w:rPr>
          <w:rFonts w:ascii="Times New Roman" w:eastAsia="Times New Roman" w:hAnsi="Times New Roman" w:cs="Times New Roman"/>
        </w:rPr>
        <w:t xml:space="preserve"> </w:t>
      </w:r>
    </w:p>
    <w:p w14:paraId="152143F3" w14:textId="77777777" w:rsidR="00B72EE6" w:rsidRDefault="003B6C79">
      <w:pPr>
        <w:numPr>
          <w:ilvl w:val="0"/>
          <w:numId w:val="11"/>
        </w:numPr>
        <w:spacing w:line="259" w:lineRule="auto"/>
        <w:ind w:right="8" w:hanging="480"/>
      </w:pPr>
      <w:r>
        <w:t>基金存续期限</w:t>
      </w:r>
      <w:r>
        <w:rPr>
          <w:rFonts w:ascii="Times New Roman" w:eastAsia="Times New Roman" w:hAnsi="Times New Roman" w:cs="Times New Roman"/>
        </w:rPr>
        <w:t xml:space="preserve"> </w:t>
      </w:r>
    </w:p>
    <w:p w14:paraId="383878F3" w14:textId="77777777" w:rsidR="00B72EE6" w:rsidRDefault="003B6C79">
      <w:pPr>
        <w:spacing w:after="145" w:line="259" w:lineRule="auto"/>
        <w:ind w:left="490" w:right="8"/>
      </w:pPr>
      <w:r>
        <w:t>不定期</w:t>
      </w:r>
      <w:r>
        <w:rPr>
          <w:rFonts w:ascii="Times New Roman" w:eastAsia="Times New Roman" w:hAnsi="Times New Roman" w:cs="Times New Roman"/>
        </w:rPr>
        <w:t xml:space="preserve"> </w:t>
      </w:r>
    </w:p>
    <w:p w14:paraId="6984DA8A" w14:textId="77777777" w:rsidR="00B72EE6" w:rsidRDefault="003B6C79">
      <w:pPr>
        <w:spacing w:after="177" w:line="259" w:lineRule="auto"/>
        <w:ind w:left="480" w:firstLine="0"/>
      </w:pPr>
      <w:r>
        <w:rPr>
          <w:rFonts w:ascii="Times New Roman" w:eastAsia="Times New Roman" w:hAnsi="Times New Roman" w:cs="Times New Roman"/>
        </w:rPr>
        <w:t xml:space="preserve"> </w:t>
      </w:r>
    </w:p>
    <w:p w14:paraId="28C0DF4A" w14:textId="77777777" w:rsidR="00B72EE6" w:rsidRDefault="003B6C79">
      <w:pPr>
        <w:numPr>
          <w:ilvl w:val="0"/>
          <w:numId w:val="11"/>
        </w:numPr>
        <w:spacing w:after="148" w:line="259" w:lineRule="auto"/>
        <w:ind w:right="8" w:hanging="480"/>
      </w:pPr>
      <w:r>
        <w:t>基金份额类别设置</w:t>
      </w:r>
      <w:r>
        <w:rPr>
          <w:rFonts w:ascii="Times New Roman" w:eastAsia="Times New Roman" w:hAnsi="Times New Roman" w:cs="Times New Roman"/>
        </w:rPr>
        <w:t xml:space="preserve"> </w:t>
      </w:r>
    </w:p>
    <w:p w14:paraId="0A42D6BA" w14:textId="77777777" w:rsidR="00B72EE6" w:rsidRDefault="003B6C79">
      <w:pPr>
        <w:spacing w:after="8" w:line="371" w:lineRule="auto"/>
        <w:ind w:left="-15" w:right="229" w:firstLine="470"/>
        <w:jc w:val="both"/>
      </w:pPr>
      <w:r>
        <w:t>本基金根据费用收取方式的不同，将基金份额分为不同的类别。在投资者认购、申购基金份额时收取认购、申购费用，而不从本类别基金资产中计提销售服务费的，称为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类基金份额且持续持有期限超过一年的，不再继续收取销售服务费。</w:t>
      </w:r>
      <w:r>
        <w:rPr>
          <w:rFonts w:ascii="Times New Roman" w:eastAsia="Times New Roman" w:hAnsi="Times New Roman" w:cs="Times New Roman"/>
        </w:rPr>
        <w:t xml:space="preserve"> </w:t>
      </w:r>
    </w:p>
    <w:p w14:paraId="413463EE" w14:textId="77777777" w:rsidR="00B72EE6" w:rsidRDefault="003B6C79">
      <w:pPr>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1EA6A72" w14:textId="77777777" w:rsidR="00B72EE6" w:rsidRDefault="003B6C79">
      <w:pPr>
        <w:ind w:left="-15" w:right="87"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690247BE" w14:textId="77777777" w:rsidR="00B72EE6" w:rsidRDefault="003B6C79">
      <w:pPr>
        <w:ind w:left="-15" w:right="8"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w:t>
      </w:r>
    </w:p>
    <w:p w14:paraId="178723EF" w14:textId="77777777" w:rsidR="00B72EE6" w:rsidRDefault="003B6C79">
      <w:pPr>
        <w:spacing w:after="146" w:line="259" w:lineRule="auto"/>
        <w:ind w:left="-5" w:right="8"/>
      </w:pPr>
      <w:r>
        <w:t>费方式、或者停止现有基金份额类别的销售等，</w:t>
      </w:r>
      <w:r>
        <w:t>调整前基金管理人需及时公告。</w:t>
      </w:r>
      <w:r>
        <w:rPr>
          <w:rFonts w:ascii="Times New Roman" w:eastAsia="Times New Roman" w:hAnsi="Times New Roman" w:cs="Times New Roman"/>
        </w:rPr>
        <w:t xml:space="preserve"> </w:t>
      </w:r>
    </w:p>
    <w:p w14:paraId="367A4E7C" w14:textId="77777777" w:rsidR="00B72EE6" w:rsidRDefault="003B6C79">
      <w:pPr>
        <w:spacing w:after="168" w:line="259" w:lineRule="auto"/>
        <w:ind w:left="480" w:firstLine="0"/>
      </w:pPr>
      <w:r>
        <w:rPr>
          <w:rFonts w:ascii="Times New Roman" w:eastAsia="Times New Roman" w:hAnsi="Times New Roman" w:cs="Times New Roman"/>
        </w:rPr>
        <w:t xml:space="preserve"> </w:t>
      </w:r>
    </w:p>
    <w:p w14:paraId="0D21A98A" w14:textId="77777777" w:rsidR="00B72EE6" w:rsidRDefault="003B6C79">
      <w:pPr>
        <w:spacing w:after="0" w:line="259" w:lineRule="auto"/>
        <w:ind w:left="480" w:firstLine="0"/>
      </w:pPr>
      <w:r>
        <w:rPr>
          <w:rFonts w:ascii="Times New Roman" w:eastAsia="Times New Roman" w:hAnsi="Times New Roman" w:cs="Times New Roman"/>
        </w:rPr>
        <w:t xml:space="preserve"> </w:t>
      </w:r>
    </w:p>
    <w:p w14:paraId="5F71D957" w14:textId="77777777" w:rsidR="00B72EE6" w:rsidRDefault="003B6C79">
      <w:pPr>
        <w:pStyle w:val="1"/>
        <w:ind w:right="243"/>
      </w:pPr>
      <w:bookmarkStart w:id="3" w:name="_Toc6910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DABC004" w14:textId="77777777" w:rsidR="00B72EE6" w:rsidRDefault="003B6C79">
      <w:pPr>
        <w:spacing w:after="223" w:line="259" w:lineRule="auto"/>
        <w:ind w:left="420" w:firstLine="0"/>
      </w:pPr>
      <w:r>
        <w:rPr>
          <w:rFonts w:ascii="Times New Roman" w:eastAsia="Times New Roman" w:hAnsi="Times New Roman" w:cs="Times New Roman"/>
          <w:sz w:val="21"/>
        </w:rPr>
        <w:t xml:space="preserve"> </w:t>
      </w:r>
    </w:p>
    <w:p w14:paraId="30F21206" w14:textId="77777777" w:rsidR="00B72EE6" w:rsidRDefault="003B6C79">
      <w:pPr>
        <w:spacing w:after="159" w:line="259" w:lineRule="auto"/>
        <w:ind w:left="490" w:right="8"/>
      </w:pPr>
      <w:r>
        <w:t>一、基金份额的发售时间、发售方式、发售对象</w:t>
      </w:r>
      <w:r>
        <w:rPr>
          <w:rFonts w:ascii="Times New Roman" w:eastAsia="Times New Roman" w:hAnsi="Times New Roman" w:cs="Times New Roman"/>
        </w:rPr>
        <w:t xml:space="preserve"> </w:t>
      </w:r>
    </w:p>
    <w:p w14:paraId="51AA4F56" w14:textId="77777777" w:rsidR="00B72EE6" w:rsidRDefault="003B6C79">
      <w:pPr>
        <w:numPr>
          <w:ilvl w:val="0"/>
          <w:numId w:val="12"/>
        </w:numPr>
        <w:spacing w:after="147" w:line="259" w:lineRule="auto"/>
        <w:ind w:right="8" w:hanging="360"/>
      </w:pPr>
      <w:r>
        <w:t>发售时间</w:t>
      </w:r>
      <w:r>
        <w:rPr>
          <w:rFonts w:ascii="Times New Roman" w:eastAsia="Times New Roman" w:hAnsi="Times New Roman" w:cs="Times New Roman"/>
        </w:rPr>
        <w:t xml:space="preserve"> </w:t>
      </w:r>
    </w:p>
    <w:p w14:paraId="0DB28A4F" w14:textId="77777777" w:rsidR="00B72EE6" w:rsidRDefault="003B6C79">
      <w:pPr>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570BA0A" w14:textId="77777777" w:rsidR="00B72EE6" w:rsidRDefault="003B6C79">
      <w:pPr>
        <w:numPr>
          <w:ilvl w:val="0"/>
          <w:numId w:val="12"/>
        </w:numPr>
        <w:spacing w:after="147" w:line="259" w:lineRule="auto"/>
        <w:ind w:right="8" w:hanging="360"/>
      </w:pPr>
      <w:r>
        <w:t>发售方式</w:t>
      </w:r>
      <w:r>
        <w:rPr>
          <w:rFonts w:ascii="Times New Roman" w:eastAsia="Times New Roman" w:hAnsi="Times New Roman" w:cs="Times New Roman"/>
        </w:rPr>
        <w:t xml:space="preserve"> </w:t>
      </w:r>
    </w:p>
    <w:p w14:paraId="209DD419" w14:textId="77777777" w:rsidR="00B72EE6" w:rsidRDefault="003B6C79">
      <w:pPr>
        <w:ind w:left="-15" w:right="8" w:firstLine="480"/>
      </w:pPr>
      <w:r>
        <w:t>通过各销售机构的基金销售网点公开发售，各销售机构的具体名单见基金管理人官网公示的基金销售机构名录。</w:t>
      </w:r>
      <w:r>
        <w:rPr>
          <w:rFonts w:ascii="Times New Roman" w:eastAsia="Times New Roman" w:hAnsi="Times New Roman" w:cs="Times New Roman"/>
        </w:rPr>
        <w:t xml:space="preserve"> </w:t>
      </w:r>
    </w:p>
    <w:p w14:paraId="61DE7AFA" w14:textId="77777777" w:rsidR="00B72EE6" w:rsidRDefault="003B6C79">
      <w:pPr>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F20B5FE" w14:textId="77777777" w:rsidR="00B72EE6" w:rsidRDefault="003B6C79">
      <w:pPr>
        <w:ind w:left="-15" w:right="8"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14F29DB4" w14:textId="77777777" w:rsidR="00B72EE6" w:rsidRDefault="003B6C79">
      <w:pPr>
        <w:numPr>
          <w:ilvl w:val="0"/>
          <w:numId w:val="12"/>
        </w:numPr>
        <w:spacing w:after="147" w:line="259" w:lineRule="auto"/>
        <w:ind w:right="8" w:hanging="360"/>
      </w:pPr>
      <w:r>
        <w:t>发售对象</w:t>
      </w:r>
      <w:r>
        <w:rPr>
          <w:rFonts w:ascii="Times New Roman" w:eastAsia="Times New Roman" w:hAnsi="Times New Roman" w:cs="Times New Roman"/>
        </w:rPr>
        <w:t xml:space="preserve"> </w:t>
      </w:r>
    </w:p>
    <w:p w14:paraId="3A98C05B" w14:textId="77777777" w:rsidR="00B72EE6" w:rsidRDefault="003B6C79">
      <w:pPr>
        <w:spacing w:after="138" w:line="259" w:lineRule="auto"/>
        <w:ind w:left="490" w:right="8"/>
      </w:pPr>
      <w:r>
        <w:t>符合法律法规规定的可投资于证券投资基金的个人投资者、机构投资者、合</w:t>
      </w:r>
    </w:p>
    <w:p w14:paraId="11184538" w14:textId="77777777" w:rsidR="00B72EE6" w:rsidRDefault="003B6C79">
      <w:pPr>
        <w:spacing w:after="156" w:line="259" w:lineRule="auto"/>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6B2426DE" w14:textId="77777777" w:rsidR="00B72EE6" w:rsidRDefault="003B6C79">
      <w:pPr>
        <w:spacing w:after="159" w:line="259" w:lineRule="auto"/>
        <w:ind w:left="490" w:right="8"/>
      </w:pPr>
      <w:r>
        <w:t>二、基金份额的认购</w:t>
      </w:r>
      <w:r>
        <w:rPr>
          <w:rFonts w:ascii="Times New Roman" w:eastAsia="Times New Roman" w:hAnsi="Times New Roman" w:cs="Times New Roman"/>
        </w:rPr>
        <w:t xml:space="preserve"> </w:t>
      </w:r>
    </w:p>
    <w:p w14:paraId="64F41552" w14:textId="77777777" w:rsidR="00B72EE6" w:rsidRDefault="003B6C79">
      <w:pPr>
        <w:numPr>
          <w:ilvl w:val="0"/>
          <w:numId w:val="13"/>
        </w:numPr>
        <w:spacing w:after="148" w:line="259" w:lineRule="auto"/>
        <w:ind w:right="8" w:hanging="360"/>
      </w:pPr>
      <w:r>
        <w:t>认购费用</w:t>
      </w:r>
      <w:r>
        <w:rPr>
          <w:rFonts w:ascii="Times New Roman" w:eastAsia="Times New Roman" w:hAnsi="Times New Roman" w:cs="Times New Roman"/>
        </w:rPr>
        <w:t xml:space="preserve"> </w:t>
      </w:r>
    </w:p>
    <w:p w14:paraId="02E2E29A" w14:textId="77777777" w:rsidR="00B72EE6" w:rsidRDefault="003B6C79">
      <w:pPr>
        <w:spacing w:after="8"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类基金份额不收取认购费。本基金的认购费率由基金管理人决定，并在招募说明书中列示，基金认购费用不列入基金财产。</w:t>
      </w:r>
      <w:r>
        <w:rPr>
          <w:rFonts w:ascii="Times New Roman" w:eastAsia="Times New Roman" w:hAnsi="Times New Roman" w:cs="Times New Roman"/>
        </w:rPr>
        <w:t xml:space="preserve"> </w:t>
      </w:r>
    </w:p>
    <w:p w14:paraId="551BF26E" w14:textId="77777777" w:rsidR="00B72EE6" w:rsidRDefault="003B6C79">
      <w:pPr>
        <w:numPr>
          <w:ilvl w:val="0"/>
          <w:numId w:val="13"/>
        </w:numPr>
        <w:spacing w:after="148" w:line="259" w:lineRule="auto"/>
        <w:ind w:right="8" w:hanging="360"/>
      </w:pPr>
      <w:r>
        <w:t>募集期利息的处理方式</w:t>
      </w:r>
      <w:r>
        <w:rPr>
          <w:rFonts w:ascii="Times New Roman" w:eastAsia="Times New Roman" w:hAnsi="Times New Roman" w:cs="Times New Roman"/>
        </w:rPr>
        <w:t xml:space="preserve"> </w:t>
      </w:r>
    </w:p>
    <w:p w14:paraId="2C30408E" w14:textId="77777777" w:rsidR="00B72EE6" w:rsidRDefault="003B6C79">
      <w:pPr>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22942DA" w14:textId="77777777" w:rsidR="00B72EE6" w:rsidRDefault="003B6C79">
      <w:pPr>
        <w:numPr>
          <w:ilvl w:val="0"/>
          <w:numId w:val="13"/>
        </w:numPr>
        <w:spacing w:after="155" w:line="259" w:lineRule="auto"/>
        <w:ind w:right="8" w:hanging="360"/>
      </w:pPr>
      <w:r>
        <w:t>基金认购份额的计算</w:t>
      </w:r>
      <w:r>
        <w:rPr>
          <w:rFonts w:ascii="Times New Roman" w:eastAsia="Times New Roman" w:hAnsi="Times New Roman" w:cs="Times New Roman"/>
        </w:rPr>
        <w:t xml:space="preserve"> </w:t>
      </w:r>
    </w:p>
    <w:p w14:paraId="13F6990A" w14:textId="77777777" w:rsidR="00B72EE6" w:rsidRDefault="003B6C79">
      <w:pPr>
        <w:spacing w:after="158" w:line="259" w:lineRule="auto"/>
        <w:ind w:left="490" w:right="8"/>
      </w:pPr>
      <w:r>
        <w:t>基金认购份额具体的计算方法在招募说明书中列示。</w:t>
      </w:r>
      <w:r>
        <w:rPr>
          <w:rFonts w:ascii="Times New Roman" w:eastAsia="Times New Roman" w:hAnsi="Times New Roman" w:cs="Times New Roman"/>
        </w:rPr>
        <w:t xml:space="preserve"> </w:t>
      </w:r>
    </w:p>
    <w:p w14:paraId="7659C110" w14:textId="77777777" w:rsidR="00B72EE6" w:rsidRDefault="003B6C79">
      <w:pPr>
        <w:numPr>
          <w:ilvl w:val="0"/>
          <w:numId w:val="13"/>
        </w:numPr>
        <w:spacing w:after="149" w:line="259" w:lineRule="auto"/>
        <w:ind w:right="8" w:hanging="360"/>
      </w:pPr>
      <w:r>
        <w:t>认购份额余额的处理方式</w:t>
      </w:r>
      <w:r>
        <w:rPr>
          <w:rFonts w:ascii="Times New Roman" w:eastAsia="Times New Roman" w:hAnsi="Times New Roman" w:cs="Times New Roman"/>
        </w:rPr>
        <w:t xml:space="preserve"> </w:t>
      </w:r>
    </w:p>
    <w:p w14:paraId="6C5077FF" w14:textId="77777777" w:rsidR="00B72EE6" w:rsidRDefault="003B6C79">
      <w:pPr>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6187522" w14:textId="77777777" w:rsidR="00B72EE6" w:rsidRDefault="003B6C79">
      <w:pPr>
        <w:spacing w:after="157" w:line="259" w:lineRule="auto"/>
        <w:ind w:left="490" w:right="8"/>
      </w:pPr>
      <w:r>
        <w:t>三、基金份额认购金额的限制</w:t>
      </w:r>
      <w:r>
        <w:rPr>
          <w:rFonts w:ascii="Times New Roman" w:eastAsia="Times New Roman" w:hAnsi="Times New Roman" w:cs="Times New Roman"/>
        </w:rPr>
        <w:t xml:space="preserve"> </w:t>
      </w:r>
    </w:p>
    <w:p w14:paraId="53529129" w14:textId="77777777" w:rsidR="00B72EE6" w:rsidRDefault="003B6C79">
      <w:pPr>
        <w:numPr>
          <w:ilvl w:val="0"/>
          <w:numId w:val="14"/>
        </w:numPr>
        <w:spacing w:after="149" w:line="259" w:lineRule="auto"/>
        <w:ind w:right="8" w:firstLine="480"/>
      </w:pPr>
      <w:r>
        <w:t>投资人认购时，需按销售机构规定的方式全额缴款。</w:t>
      </w:r>
      <w:r>
        <w:rPr>
          <w:rFonts w:ascii="Times New Roman" w:eastAsia="Times New Roman" w:hAnsi="Times New Roman" w:cs="Times New Roman"/>
        </w:rPr>
        <w:t xml:space="preserve"> </w:t>
      </w:r>
    </w:p>
    <w:p w14:paraId="2197BCBF" w14:textId="77777777" w:rsidR="00B72EE6" w:rsidRDefault="003B6C79">
      <w:pPr>
        <w:numPr>
          <w:ilvl w:val="0"/>
          <w:numId w:val="14"/>
        </w:numPr>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5309F9C" w14:textId="77777777" w:rsidR="00B72EE6" w:rsidRDefault="003B6C79">
      <w:pPr>
        <w:numPr>
          <w:ilvl w:val="0"/>
          <w:numId w:val="14"/>
        </w:numPr>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456814AA" w14:textId="77777777" w:rsidR="00B72EE6" w:rsidRDefault="003B6C79">
      <w:pPr>
        <w:numPr>
          <w:ilvl w:val="0"/>
          <w:numId w:val="14"/>
        </w:numPr>
        <w:spacing w:after="8" w:line="371" w:lineRule="auto"/>
        <w:ind w:right="8" w:firstLine="480"/>
      </w:pPr>
      <w:r>
        <w:t>如果募集期限届满，单一投资者认购基金份额比例达到或者超过</w:t>
      </w:r>
      <w:r>
        <w:t xml:space="preserve"> </w:t>
      </w:r>
      <w:r>
        <w:rPr>
          <w:rFonts w:ascii="Times New Roman" w:eastAsia="Times New Roman" w:hAnsi="Times New Roman" w:cs="Times New Roman"/>
        </w:rPr>
        <w:t>50%</w:t>
      </w:r>
      <w:r>
        <w:t>，</w:t>
      </w:r>
      <w:r>
        <w:t>基金管理人有权全部或部分拒绝该投资者的认购申请，以确保其持有基金份额比例低于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44ED944D" w14:textId="77777777" w:rsidR="00B72EE6" w:rsidRDefault="003B6C79">
      <w:pPr>
        <w:pStyle w:val="1"/>
        <w:ind w:right="240"/>
      </w:pPr>
      <w:bookmarkStart w:id="4" w:name="_Toc6911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95F1FF1" w14:textId="77777777" w:rsidR="00B72EE6" w:rsidRDefault="003B6C79">
      <w:pPr>
        <w:spacing w:after="177" w:line="259" w:lineRule="auto"/>
        <w:ind w:left="540" w:firstLine="0"/>
      </w:pPr>
      <w:r>
        <w:rPr>
          <w:rFonts w:ascii="Times New Roman" w:eastAsia="Times New Roman" w:hAnsi="Times New Roman" w:cs="Times New Roman"/>
        </w:rPr>
        <w:t xml:space="preserve"> </w:t>
      </w:r>
    </w:p>
    <w:p w14:paraId="015955D1" w14:textId="77777777" w:rsidR="00B72EE6" w:rsidRDefault="003B6C79">
      <w:pPr>
        <w:numPr>
          <w:ilvl w:val="0"/>
          <w:numId w:val="15"/>
        </w:numPr>
        <w:spacing w:after="150" w:line="259" w:lineRule="auto"/>
        <w:ind w:right="8" w:hanging="480"/>
      </w:pPr>
      <w:r>
        <w:t>基金备案的条件</w:t>
      </w:r>
      <w:r>
        <w:rPr>
          <w:rFonts w:ascii="Times New Roman" w:eastAsia="Times New Roman" w:hAnsi="Times New Roman" w:cs="Times New Roman"/>
        </w:rPr>
        <w:t xml:space="preserve"> </w:t>
      </w:r>
    </w:p>
    <w:p w14:paraId="5B3DF0AA" w14:textId="77777777" w:rsidR="00B72EE6" w:rsidRDefault="003B6C79">
      <w:pPr>
        <w:spacing w:after="157" w:line="259" w:lineRule="auto"/>
        <w:ind w:left="490"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72469D5F" w14:textId="77777777" w:rsidR="00B72EE6" w:rsidRDefault="003B6C79">
      <w:pPr>
        <w:ind w:left="-5" w:right="8"/>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A10353C" w14:textId="77777777" w:rsidR="00B72EE6" w:rsidRDefault="003B6C79">
      <w:pPr>
        <w:spacing w:after="131" w:line="259" w:lineRule="auto"/>
        <w:ind w:left="490" w:right="8"/>
      </w:pPr>
      <w:r>
        <w:t>基金募集达到基金备案条件的，自基金管理人办</w:t>
      </w:r>
      <w:r>
        <w:t>理完毕基金备案手续并取</w:t>
      </w:r>
    </w:p>
    <w:p w14:paraId="7AD6EBAD" w14:textId="77777777" w:rsidR="00B72EE6" w:rsidRDefault="003B6C79">
      <w:pPr>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21C447C" w14:textId="77777777" w:rsidR="00B72EE6" w:rsidRDefault="003B6C79">
      <w:pPr>
        <w:numPr>
          <w:ilvl w:val="0"/>
          <w:numId w:val="15"/>
        </w:numPr>
        <w:spacing w:after="156" w:line="259" w:lineRule="auto"/>
        <w:ind w:right="8" w:hanging="480"/>
      </w:pPr>
      <w:r>
        <w:t>基金合同不能生效时募集资金的处理方式</w:t>
      </w:r>
      <w:r>
        <w:rPr>
          <w:rFonts w:ascii="Times New Roman" w:eastAsia="Times New Roman" w:hAnsi="Times New Roman" w:cs="Times New Roman"/>
        </w:rPr>
        <w:t xml:space="preserve"> </w:t>
      </w:r>
    </w:p>
    <w:p w14:paraId="317C0D9C" w14:textId="77777777" w:rsidR="00B72EE6" w:rsidRDefault="003B6C79">
      <w:pPr>
        <w:spacing w:after="157" w:line="259" w:lineRule="auto"/>
        <w:ind w:left="490" w:right="8"/>
      </w:pPr>
      <w:r>
        <w:t>如果募集期限届满，未满足基金备案条件，基金管理人应当承担下列责任：</w:t>
      </w:r>
      <w:r>
        <w:rPr>
          <w:rFonts w:ascii="Times New Roman" w:eastAsia="Times New Roman" w:hAnsi="Times New Roman" w:cs="Times New Roman"/>
        </w:rPr>
        <w:t xml:space="preserve"> </w:t>
      </w:r>
    </w:p>
    <w:p w14:paraId="7F22D4DD" w14:textId="77777777" w:rsidR="00B72EE6" w:rsidRDefault="003B6C79">
      <w:pPr>
        <w:numPr>
          <w:ilvl w:val="0"/>
          <w:numId w:val="16"/>
        </w:numPr>
        <w:spacing w:after="151" w:line="259" w:lineRule="auto"/>
        <w:ind w:right="8" w:firstLine="475"/>
      </w:pPr>
      <w:r>
        <w:t>以其固有财产承担因募集行为而产生的债务和费用；</w:t>
      </w:r>
      <w:r>
        <w:rPr>
          <w:rFonts w:ascii="Times New Roman" w:eastAsia="Times New Roman" w:hAnsi="Times New Roman" w:cs="Times New Roman"/>
        </w:rPr>
        <w:t xml:space="preserve"> </w:t>
      </w:r>
    </w:p>
    <w:p w14:paraId="764D0F27" w14:textId="77777777" w:rsidR="00B72EE6" w:rsidRDefault="003B6C79">
      <w:pPr>
        <w:numPr>
          <w:ilvl w:val="0"/>
          <w:numId w:val="16"/>
        </w:numPr>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54B4887" w14:textId="77777777" w:rsidR="00B72EE6" w:rsidRDefault="003B6C79">
      <w:pPr>
        <w:numPr>
          <w:ilvl w:val="0"/>
          <w:numId w:val="16"/>
        </w:numPr>
        <w:spacing w:after="8"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42A122D" w14:textId="77777777" w:rsidR="00B72EE6" w:rsidRDefault="003B6C79">
      <w:pPr>
        <w:spacing w:after="150" w:line="259" w:lineRule="auto"/>
        <w:ind w:left="490" w:right="8"/>
      </w:pPr>
      <w:r>
        <w:t>三、基金存续期内的基金份额持有人数量和资产规模</w:t>
      </w:r>
      <w:r>
        <w:rPr>
          <w:rFonts w:ascii="Times New Roman" w:eastAsia="Times New Roman" w:hAnsi="Times New Roman" w:cs="Times New Roman"/>
        </w:rPr>
        <w:t xml:space="preserve"> </w:t>
      </w:r>
    </w:p>
    <w:p w14:paraId="4D08057D" w14:textId="77777777" w:rsidR="00B72EE6" w:rsidRDefault="003B6C79">
      <w:pPr>
        <w:spacing w:after="8" w:line="371" w:lineRule="auto"/>
        <w:ind w:left="-15" w:right="2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在十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47C76EA4" w14:textId="77777777" w:rsidR="00B72EE6" w:rsidRDefault="003B6C79">
      <w:pPr>
        <w:spacing w:line="259" w:lineRule="auto"/>
        <w:ind w:left="490" w:right="8"/>
      </w:pPr>
      <w:r>
        <w:t>法律法规或中国证监会另有规定时，从其规定。</w:t>
      </w:r>
      <w:r>
        <w:rPr>
          <w:rFonts w:ascii="Times New Roman" w:eastAsia="Times New Roman" w:hAnsi="Times New Roman" w:cs="Times New Roman"/>
        </w:rPr>
        <w:t xml:space="preserve"> </w:t>
      </w:r>
    </w:p>
    <w:p w14:paraId="48EC6870" w14:textId="77777777" w:rsidR="00B72EE6" w:rsidRDefault="003B6C79">
      <w:pPr>
        <w:pStyle w:val="1"/>
        <w:ind w:right="244"/>
      </w:pPr>
      <w:bookmarkStart w:id="5" w:name="_Toc6911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06F68E1" w14:textId="77777777" w:rsidR="00B72EE6" w:rsidRDefault="003B6C79">
      <w:pPr>
        <w:spacing w:after="177" w:line="259" w:lineRule="auto"/>
        <w:ind w:left="540" w:firstLine="0"/>
      </w:pPr>
      <w:r>
        <w:rPr>
          <w:rFonts w:ascii="Times New Roman" w:eastAsia="Times New Roman" w:hAnsi="Times New Roman" w:cs="Times New Roman"/>
        </w:rPr>
        <w:t xml:space="preserve"> </w:t>
      </w:r>
    </w:p>
    <w:p w14:paraId="3D17518F" w14:textId="77777777" w:rsidR="00B72EE6" w:rsidRDefault="003B6C79">
      <w:pPr>
        <w:numPr>
          <w:ilvl w:val="0"/>
          <w:numId w:val="17"/>
        </w:numPr>
        <w:spacing w:after="148" w:line="259" w:lineRule="auto"/>
        <w:ind w:right="8" w:hanging="480"/>
      </w:pPr>
      <w:r>
        <w:t>申购和赎回场所</w:t>
      </w:r>
      <w:r>
        <w:rPr>
          <w:rFonts w:ascii="Times New Roman" w:eastAsia="Times New Roman" w:hAnsi="Times New Roman" w:cs="Times New Roman"/>
        </w:rPr>
        <w:t xml:space="preserve"> </w:t>
      </w:r>
    </w:p>
    <w:p w14:paraId="42A0C247" w14:textId="77777777" w:rsidR="00B72EE6" w:rsidRDefault="003B6C79">
      <w:pPr>
        <w:ind w:left="-15" w:right="8" w:firstLine="480"/>
      </w:pPr>
      <w:r>
        <w:t>本基金的申购与赎回将通过销售机构进行。基金管理人可根据情况变更或增减销售机构，并在基金管理人网站公示。基金投资者应当在销售机构办理基金销售业务的营业场</w:t>
      </w:r>
      <w:r>
        <w:t>所或按销售机构提供的其他方式办理基金份额的申购与赎回。</w:t>
      </w:r>
      <w:r>
        <w:rPr>
          <w:rFonts w:ascii="Times New Roman" w:eastAsia="Times New Roman" w:hAnsi="Times New Roman" w:cs="Times New Roman"/>
          <w:sz w:val="21"/>
        </w:rPr>
        <w:t xml:space="preserve"> </w:t>
      </w:r>
    </w:p>
    <w:p w14:paraId="2C49E3C7" w14:textId="77777777" w:rsidR="00B72EE6" w:rsidRDefault="003B6C79">
      <w:pPr>
        <w:numPr>
          <w:ilvl w:val="0"/>
          <w:numId w:val="17"/>
        </w:numPr>
        <w:spacing w:after="158" w:line="259" w:lineRule="auto"/>
        <w:ind w:right="8" w:hanging="480"/>
      </w:pPr>
      <w:r>
        <w:t>申购和赎回的开放日及时间</w:t>
      </w:r>
      <w:r>
        <w:rPr>
          <w:rFonts w:ascii="Times New Roman" w:eastAsia="Times New Roman" w:hAnsi="Times New Roman" w:cs="Times New Roman"/>
        </w:rPr>
        <w:t xml:space="preserve"> </w:t>
      </w:r>
    </w:p>
    <w:p w14:paraId="29B415CC" w14:textId="77777777" w:rsidR="00B72EE6" w:rsidRDefault="003B6C79">
      <w:pPr>
        <w:numPr>
          <w:ilvl w:val="0"/>
          <w:numId w:val="18"/>
        </w:numPr>
        <w:spacing w:after="148" w:line="259" w:lineRule="auto"/>
        <w:ind w:right="8" w:hanging="360"/>
      </w:pPr>
      <w:r>
        <w:t>开放日及开放时间</w:t>
      </w:r>
      <w:r>
        <w:rPr>
          <w:rFonts w:ascii="Times New Roman" w:eastAsia="Times New Roman" w:hAnsi="Times New Roman" w:cs="Times New Roman"/>
        </w:rPr>
        <w:t xml:space="preserve"> </w:t>
      </w:r>
    </w:p>
    <w:p w14:paraId="7CB4F80A" w14:textId="77777777" w:rsidR="00B72EE6" w:rsidRDefault="003B6C79">
      <w:pPr>
        <w:ind w:left="-15" w:right="8"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459C9C08" w14:textId="77777777" w:rsidR="00B72EE6" w:rsidRDefault="003B6C79">
      <w:pPr>
        <w:ind w:left="-15" w:right="8"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41AB740" w14:textId="77777777" w:rsidR="00B72EE6" w:rsidRDefault="003B6C79">
      <w:pPr>
        <w:numPr>
          <w:ilvl w:val="0"/>
          <w:numId w:val="18"/>
        </w:numPr>
        <w:spacing w:after="148" w:line="259" w:lineRule="auto"/>
        <w:ind w:right="8" w:hanging="360"/>
      </w:pPr>
      <w:r>
        <w:t>申购、赎回开始日及业务办理时间</w:t>
      </w:r>
      <w:r>
        <w:rPr>
          <w:rFonts w:ascii="Times New Roman" w:eastAsia="Times New Roman" w:hAnsi="Times New Roman" w:cs="Times New Roman"/>
        </w:rPr>
        <w:t xml:space="preserve"> </w:t>
      </w:r>
    </w:p>
    <w:p w14:paraId="2FF4CBA5" w14:textId="77777777" w:rsidR="00B72EE6" w:rsidRDefault="003B6C79">
      <w:pPr>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5D355806" w14:textId="77777777" w:rsidR="00B72EE6" w:rsidRDefault="003B6C79">
      <w:pPr>
        <w:ind w:left="-15" w:right="8" w:firstLine="480"/>
      </w:pPr>
      <w:r>
        <w:t>基金管理人自基金合同生效之日三个月后的对应日（含该日，如该日为非工作日或无该对应日，则顺延至下一工作日）开始办理赎回，具体业务办理时间在赎回开始公告中规定。</w:t>
      </w:r>
      <w:r>
        <w:rPr>
          <w:rFonts w:ascii="Times New Roman" w:eastAsia="Times New Roman" w:hAnsi="Times New Roman" w:cs="Times New Roman"/>
        </w:rPr>
        <w:t xml:space="preserve"> </w:t>
      </w:r>
    </w:p>
    <w:p w14:paraId="627ECB46" w14:textId="77777777" w:rsidR="00B72EE6" w:rsidRDefault="003B6C79">
      <w:pPr>
        <w:ind w:left="-15" w:right="8" w:firstLine="480"/>
      </w:pPr>
      <w:r>
        <w:t>在确定申购开始</w:t>
      </w:r>
      <w:r>
        <w:t>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5492841" w14:textId="77777777" w:rsidR="00B72EE6" w:rsidRDefault="003B6C79">
      <w:pPr>
        <w:spacing w:after="131" w:line="259" w:lineRule="auto"/>
        <w:ind w:left="490" w:right="8"/>
      </w:pPr>
      <w:r>
        <w:t>基金管理人不得在基金合同约定之外的日期或者时间办理基金份额的申购、</w:t>
      </w:r>
    </w:p>
    <w:p w14:paraId="529A07B3" w14:textId="77777777" w:rsidR="00B72EE6" w:rsidRDefault="003B6C79">
      <w:pPr>
        <w:ind w:left="-5"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7A263FCE" w14:textId="77777777" w:rsidR="00B72EE6" w:rsidRDefault="003B6C79">
      <w:pPr>
        <w:ind w:left="490" w:right="8"/>
      </w:pPr>
      <w:r>
        <w:rPr>
          <w:rFonts w:ascii="Times New Roman" w:eastAsia="Times New Roman" w:hAnsi="Times New Roman" w:cs="Times New Roman"/>
        </w:rPr>
        <w:t>3</w:t>
      </w:r>
      <w:r>
        <w:t>、三个月持有期本基金每个开放日开放申购，但投资人每笔认购</w:t>
      </w:r>
      <w:r>
        <w:rPr>
          <w:rFonts w:ascii="Times New Roman" w:eastAsia="Times New Roman" w:hAnsi="Times New Roman" w:cs="Times New Roman"/>
        </w:rPr>
        <w:t>/</w:t>
      </w:r>
      <w:r>
        <w:t>申购的基金份额需至少持有满三个月，在三个月持有期内不能提出赎回申请。对于每份基金份额，三个月持有期指</w:t>
      </w:r>
      <w:r>
        <w:t>基金合同生效日（对认购份额而言，下同）或基金份额申购确认日（对申购份额而言，下同）起至三个月后对应日（不含）的期间，如该对应日为非工作日或无该对应日，则顺延至下一个工作日。</w:t>
      </w:r>
      <w:r>
        <w:rPr>
          <w:rFonts w:ascii="Times New Roman" w:eastAsia="Times New Roman" w:hAnsi="Times New Roman" w:cs="Times New Roman"/>
        </w:rPr>
        <w:t xml:space="preserve"> </w:t>
      </w:r>
    </w:p>
    <w:p w14:paraId="286AC39D" w14:textId="77777777" w:rsidR="00B72EE6" w:rsidRDefault="003B6C79">
      <w:pPr>
        <w:spacing w:after="149" w:line="259" w:lineRule="auto"/>
        <w:ind w:left="490" w:right="8"/>
      </w:pPr>
      <w:r>
        <w:t>三、申购与赎回的原则</w:t>
      </w:r>
      <w:r>
        <w:rPr>
          <w:rFonts w:ascii="Times New Roman" w:eastAsia="Times New Roman" w:hAnsi="Times New Roman" w:cs="Times New Roman"/>
        </w:rPr>
        <w:t xml:space="preserve"> </w:t>
      </w:r>
    </w:p>
    <w:p w14:paraId="22DF2897" w14:textId="77777777" w:rsidR="00B72EE6" w:rsidRDefault="003B6C79">
      <w:pPr>
        <w:numPr>
          <w:ilvl w:val="0"/>
          <w:numId w:val="19"/>
        </w:numPr>
        <w:ind w:right="8" w:firstLine="480"/>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6624F86D" w14:textId="77777777" w:rsidR="00B72EE6" w:rsidRDefault="003B6C79">
      <w:pPr>
        <w:numPr>
          <w:ilvl w:val="0"/>
          <w:numId w:val="19"/>
        </w:numPr>
        <w:spacing w:after="150" w:line="259" w:lineRule="auto"/>
        <w:ind w:right="8"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335B6A0E" w14:textId="77777777" w:rsidR="00B72EE6" w:rsidRDefault="003B6C79">
      <w:pPr>
        <w:numPr>
          <w:ilvl w:val="0"/>
          <w:numId w:val="19"/>
        </w:numPr>
        <w:ind w:right="8" w:firstLine="480"/>
      </w:pPr>
      <w:r>
        <w:t>当日的申购与赎回申请可以在基金管理人规定的时间以内撤销，但申请一旦被确认则不得撤销；</w:t>
      </w:r>
      <w:r>
        <w:rPr>
          <w:rFonts w:ascii="Times New Roman" w:eastAsia="Times New Roman" w:hAnsi="Times New Roman" w:cs="Times New Roman"/>
        </w:rPr>
        <w:t xml:space="preserve"> </w:t>
      </w:r>
    </w:p>
    <w:p w14:paraId="5500699C" w14:textId="77777777" w:rsidR="00B72EE6" w:rsidRDefault="003B6C79">
      <w:pPr>
        <w:numPr>
          <w:ilvl w:val="0"/>
          <w:numId w:val="19"/>
        </w:numPr>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0BE06D4D" w14:textId="77777777" w:rsidR="00B72EE6" w:rsidRDefault="003B6C79">
      <w:pPr>
        <w:numPr>
          <w:ilvl w:val="0"/>
          <w:numId w:val="19"/>
        </w:numPr>
        <w:ind w:right="8" w:firstLine="480"/>
      </w:pPr>
      <w:r>
        <w:t>办理申</w:t>
      </w:r>
      <w:r>
        <w:t>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3BCDDE77" w14:textId="77777777" w:rsidR="00B72EE6" w:rsidRDefault="003B6C79">
      <w:pPr>
        <w:spacing w:after="131" w:line="259" w:lineRule="auto"/>
        <w:ind w:left="490" w:right="8"/>
      </w:pPr>
      <w:r>
        <w:t>基金管理人可在法律法规允许的情况下，对上述原则进行调整。基金管理人</w:t>
      </w:r>
    </w:p>
    <w:p w14:paraId="63DC5D9C" w14:textId="77777777" w:rsidR="00B72EE6" w:rsidRDefault="003B6C79">
      <w:pPr>
        <w:spacing w:after="150" w:line="259" w:lineRule="auto"/>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18001678" w14:textId="77777777" w:rsidR="00B72EE6" w:rsidRDefault="003B6C79">
      <w:pPr>
        <w:spacing w:after="157" w:line="259" w:lineRule="auto"/>
        <w:ind w:left="490" w:right="8"/>
      </w:pPr>
      <w:r>
        <w:t>四、申购与赎回的程序</w:t>
      </w:r>
      <w:r>
        <w:rPr>
          <w:rFonts w:ascii="Times New Roman" w:eastAsia="Times New Roman" w:hAnsi="Times New Roman" w:cs="Times New Roman"/>
        </w:rPr>
        <w:t xml:space="preserve"> </w:t>
      </w:r>
    </w:p>
    <w:p w14:paraId="566AC98B" w14:textId="77777777" w:rsidR="00B72EE6" w:rsidRDefault="003B6C79">
      <w:pPr>
        <w:numPr>
          <w:ilvl w:val="0"/>
          <w:numId w:val="20"/>
        </w:numPr>
        <w:spacing w:after="148" w:line="259" w:lineRule="auto"/>
        <w:ind w:right="8" w:hanging="360"/>
      </w:pPr>
      <w:r>
        <w:t>申购和赎回的申请方式</w:t>
      </w:r>
      <w:r>
        <w:rPr>
          <w:rFonts w:ascii="Times New Roman" w:eastAsia="Times New Roman" w:hAnsi="Times New Roman" w:cs="Times New Roman"/>
        </w:rPr>
        <w:t xml:space="preserve"> </w:t>
      </w:r>
    </w:p>
    <w:p w14:paraId="59C2AC11" w14:textId="77777777" w:rsidR="00B72EE6" w:rsidRDefault="003B6C79">
      <w:pPr>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C4FE876" w14:textId="77777777" w:rsidR="00B72EE6" w:rsidRDefault="003B6C79">
      <w:pPr>
        <w:numPr>
          <w:ilvl w:val="0"/>
          <w:numId w:val="20"/>
        </w:numPr>
        <w:spacing w:after="148" w:line="259" w:lineRule="auto"/>
        <w:ind w:right="8" w:hanging="360"/>
      </w:pPr>
      <w:r>
        <w:t>申购和赎回的款项支付</w:t>
      </w:r>
      <w:r>
        <w:rPr>
          <w:rFonts w:ascii="Times New Roman" w:eastAsia="Times New Roman" w:hAnsi="Times New Roman" w:cs="Times New Roman"/>
        </w:rPr>
        <w:t xml:space="preserve"> </w:t>
      </w:r>
    </w:p>
    <w:p w14:paraId="4095BA01" w14:textId="77777777" w:rsidR="00B72EE6" w:rsidRDefault="003B6C79">
      <w:pPr>
        <w:ind w:left="-15" w:right="8"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4B0D889C" w14:textId="77777777" w:rsidR="00B72EE6" w:rsidRDefault="003B6C79">
      <w:pPr>
        <w:spacing w:after="133" w:line="259" w:lineRule="auto"/>
        <w:ind w:left="490" w:right="8"/>
      </w:pPr>
      <w:r>
        <w:t>基金份额持有人递交赎回申请，赎回申请成立；本基金登记机构确认赎回时，</w:t>
      </w:r>
    </w:p>
    <w:p w14:paraId="613EB71D" w14:textId="77777777" w:rsidR="00B72EE6" w:rsidRDefault="003B6C79">
      <w:pPr>
        <w:spacing w:after="162" w:line="259" w:lineRule="auto"/>
        <w:ind w:left="-5" w:right="8"/>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日（包括该日）内支</w:t>
      </w:r>
    </w:p>
    <w:p w14:paraId="3E03C9B3" w14:textId="77777777" w:rsidR="00B72EE6" w:rsidRDefault="003B6C79">
      <w:pPr>
        <w:spacing w:after="158" w:line="259" w:lineRule="auto"/>
        <w:ind w:left="-5" w:right="8"/>
      </w:pPr>
      <w:r>
        <w:t>付赎回款项。在发生巨额赎回时，款项的支付办法参照本基金合同有关条款处理。</w:t>
      </w:r>
      <w:r>
        <w:rPr>
          <w:rFonts w:ascii="Times New Roman" w:eastAsia="Times New Roman" w:hAnsi="Times New Roman" w:cs="Times New Roman"/>
        </w:rPr>
        <w:t xml:space="preserve"> </w:t>
      </w:r>
    </w:p>
    <w:p w14:paraId="325D9CAA" w14:textId="77777777" w:rsidR="00B72EE6" w:rsidRDefault="003B6C79">
      <w:pPr>
        <w:numPr>
          <w:ilvl w:val="0"/>
          <w:numId w:val="20"/>
        </w:numPr>
        <w:spacing w:after="148" w:line="259" w:lineRule="auto"/>
        <w:ind w:right="8" w:hanging="360"/>
      </w:pPr>
      <w:r>
        <w:t>申购和赎回申请的确认</w:t>
      </w:r>
      <w:r>
        <w:rPr>
          <w:rFonts w:ascii="Times New Roman" w:eastAsia="Times New Roman" w:hAnsi="Times New Roman" w:cs="Times New Roman"/>
        </w:rPr>
        <w:t xml:space="preserve"> </w:t>
      </w:r>
    </w:p>
    <w:p w14:paraId="4C4FE7EB" w14:textId="77777777" w:rsidR="00B72EE6" w:rsidRDefault="003B6C79">
      <w:pPr>
        <w:ind w:left="490" w:right="8"/>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w:t>
      </w:r>
      <w:r>
        <w:t>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T+4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0810B1F" w14:textId="77777777" w:rsidR="00B72EE6" w:rsidRDefault="003B6C79">
      <w:pPr>
        <w:spacing w:after="8" w:line="371" w:lineRule="auto"/>
        <w:ind w:left="-15" w:right="229" w:firstLine="470"/>
        <w:jc w:val="both"/>
      </w:pPr>
      <w:r>
        <w:t>在法律法规允许的范围内，基金管理人或登记机构可</w:t>
      </w:r>
      <w:r>
        <w:t>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61947B8D" w14:textId="77777777" w:rsidR="00B72EE6" w:rsidRDefault="003B6C79">
      <w:pPr>
        <w:spacing w:after="149" w:line="259" w:lineRule="auto"/>
        <w:ind w:left="490" w:right="8"/>
      </w:pPr>
      <w:r>
        <w:t>五、申购和赎回的数量限制</w:t>
      </w:r>
      <w:r>
        <w:rPr>
          <w:rFonts w:ascii="Times New Roman" w:eastAsia="Times New Roman" w:hAnsi="Times New Roman" w:cs="Times New Roman"/>
        </w:rPr>
        <w:t xml:space="preserve"> </w:t>
      </w:r>
    </w:p>
    <w:p w14:paraId="1854C184" w14:textId="77777777" w:rsidR="00B72EE6" w:rsidRDefault="003B6C79">
      <w:pPr>
        <w:numPr>
          <w:ilvl w:val="0"/>
          <w:numId w:val="21"/>
        </w:numPr>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690B102" w14:textId="77777777" w:rsidR="00B72EE6" w:rsidRDefault="003B6C79">
      <w:pPr>
        <w:numPr>
          <w:ilvl w:val="0"/>
          <w:numId w:val="21"/>
        </w:numPr>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7E35B36" w14:textId="77777777" w:rsidR="00B72EE6" w:rsidRDefault="003B6C79">
      <w:pPr>
        <w:numPr>
          <w:ilvl w:val="0"/>
          <w:numId w:val="21"/>
        </w:numPr>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82F1D60" w14:textId="77777777" w:rsidR="00B72EE6" w:rsidRDefault="003B6C79">
      <w:pPr>
        <w:pStyle w:val="2"/>
        <w:spacing w:after="149"/>
        <w:ind w:left="242"/>
        <w:jc w:val="center"/>
      </w:pPr>
      <w:r>
        <w:t>4</w:t>
      </w:r>
      <w:r>
        <w:rPr>
          <w:rFonts w:ascii="宋体" w:eastAsia="宋体" w:hAnsi="宋体" w:cs="宋体"/>
        </w:rPr>
        <w:t>、当接受申购申请对存量基金份额持有人利益构成潜在重大不利影响时，</w:t>
      </w:r>
    </w:p>
    <w:p w14:paraId="7286E854" w14:textId="77777777" w:rsidR="00B72EE6" w:rsidRDefault="003B6C79">
      <w:pPr>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3C8BD367" w14:textId="77777777" w:rsidR="00B72EE6" w:rsidRDefault="003B6C79">
      <w:pPr>
        <w:ind w:left="-15" w:right="8" w:firstLine="480"/>
      </w:pPr>
      <w:r>
        <w:rPr>
          <w:rFonts w:ascii="Times New Roman" w:eastAsia="Times New Roman" w:hAnsi="Times New Roman" w:cs="Times New Roman"/>
        </w:rPr>
        <w:t>5</w:t>
      </w:r>
      <w:r>
        <w:t>、基金管理人可在法律法规允许的情况下，调整上述规定申购金额和赎回份额的数量限制。基金管理人必须在调整前依</w:t>
      </w:r>
      <w:r>
        <w:t>照《信息披露办法》的有关规定在规定媒介上公告。</w:t>
      </w:r>
      <w:r>
        <w:rPr>
          <w:rFonts w:ascii="Times New Roman" w:eastAsia="Times New Roman" w:hAnsi="Times New Roman" w:cs="Times New Roman"/>
        </w:rPr>
        <w:t xml:space="preserve"> </w:t>
      </w:r>
    </w:p>
    <w:p w14:paraId="5B39FE0B" w14:textId="77777777" w:rsidR="00B72EE6" w:rsidRDefault="003B6C79">
      <w:pPr>
        <w:spacing w:after="151" w:line="259" w:lineRule="auto"/>
        <w:ind w:left="490" w:right="8"/>
      </w:pPr>
      <w:r>
        <w:t>六、申购和赎回的价格、费用及其用途</w:t>
      </w:r>
      <w:r>
        <w:rPr>
          <w:rFonts w:ascii="Times New Roman" w:eastAsia="Times New Roman" w:hAnsi="Times New Roman" w:cs="Times New Roman"/>
        </w:rPr>
        <w:t xml:space="preserve"> </w:t>
      </w:r>
    </w:p>
    <w:p w14:paraId="5AD3CDDA" w14:textId="77777777" w:rsidR="00B72EE6" w:rsidRDefault="003B6C79">
      <w:pPr>
        <w:numPr>
          <w:ilvl w:val="0"/>
          <w:numId w:val="22"/>
        </w:numPr>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A8D0694" w14:textId="77777777" w:rsidR="00B72EE6" w:rsidRDefault="003B6C79">
      <w:pPr>
        <w:spacing w:after="8" w:line="371" w:lineRule="auto"/>
        <w:ind w:left="-15" w:right="119" w:firstLine="470"/>
        <w:jc w:val="both"/>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w:t>
      </w:r>
      <w:r>
        <w:t xml:space="preserve"> </w:t>
      </w:r>
      <w:r>
        <w:rPr>
          <w:rFonts w:ascii="Times New Roman" w:eastAsia="Times New Roman" w:hAnsi="Times New Roman" w:cs="Times New Roman"/>
        </w:rPr>
        <w:t xml:space="preserve">T+2 </w:t>
      </w:r>
      <w:r>
        <w:t>日内计算，并在</w:t>
      </w:r>
      <w:r>
        <w:t xml:space="preserve"> </w:t>
      </w:r>
      <w:r>
        <w:rPr>
          <w:rFonts w:ascii="Times New Roman" w:eastAsia="Times New Roman" w:hAnsi="Times New Roman" w:cs="Times New Roman"/>
        </w:rPr>
        <w:t xml:space="preserve">T+3 </w:t>
      </w:r>
      <w:r>
        <w:t>日内披露。遇特殊情况，经履行适当程序，可以适当延迟计算或披露。</w:t>
      </w:r>
      <w:r>
        <w:rPr>
          <w:rFonts w:ascii="Times New Roman" w:eastAsia="Times New Roman" w:hAnsi="Times New Roman" w:cs="Times New Roman"/>
        </w:rPr>
        <w:t xml:space="preserve"> </w:t>
      </w:r>
    </w:p>
    <w:p w14:paraId="5F422232" w14:textId="77777777" w:rsidR="00B72EE6" w:rsidRDefault="003B6C79">
      <w:pPr>
        <w:numPr>
          <w:ilvl w:val="0"/>
          <w:numId w:val="22"/>
        </w:numPr>
        <w:spacing w:after="8" w:line="371" w:lineRule="auto"/>
        <w:ind w:right="8"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t>。</w:t>
      </w:r>
      <w:r>
        <w:rPr>
          <w:rFonts w:ascii="Times New Roman" w:eastAsia="Times New Roman" w:hAnsi="Times New Roman" w:cs="Times New Roman"/>
        </w:rPr>
        <w:t xml:space="preserve"> </w:t>
      </w:r>
    </w:p>
    <w:p w14:paraId="0726CE7B" w14:textId="77777777" w:rsidR="00B72EE6" w:rsidRDefault="003B6C79">
      <w:pPr>
        <w:numPr>
          <w:ilvl w:val="0"/>
          <w:numId w:val="22"/>
        </w:numPr>
        <w:ind w:right="8"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6CBF0E3" w14:textId="77777777" w:rsidR="00B72EE6" w:rsidRDefault="003B6C79">
      <w:pPr>
        <w:numPr>
          <w:ilvl w:val="0"/>
          <w:numId w:val="22"/>
        </w:numPr>
        <w:spacing w:after="8" w:line="371" w:lineRule="auto"/>
        <w:ind w:right="8" w:firstLine="480"/>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w:t>
      </w:r>
      <w:r>
        <w:t>收取申购费用。</w:t>
      </w:r>
      <w:r>
        <w:rPr>
          <w:rFonts w:ascii="Times New Roman" w:eastAsia="Times New Roman" w:hAnsi="Times New Roman" w:cs="Times New Roman"/>
        </w:rPr>
        <w:t xml:space="preserve"> </w:t>
      </w:r>
    </w:p>
    <w:p w14:paraId="08E53B1D" w14:textId="77777777" w:rsidR="00B72EE6" w:rsidRDefault="003B6C79">
      <w:pPr>
        <w:numPr>
          <w:ilvl w:val="0"/>
          <w:numId w:val="22"/>
        </w:numPr>
        <w:ind w:right="8" w:firstLine="480"/>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5D198ABF" w14:textId="77777777" w:rsidR="00B72EE6" w:rsidRDefault="003B6C79">
      <w:pPr>
        <w:numPr>
          <w:ilvl w:val="0"/>
          <w:numId w:val="22"/>
        </w:numPr>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37EC989B" w14:textId="77777777" w:rsidR="00B72EE6" w:rsidRDefault="003B6C79">
      <w:pPr>
        <w:numPr>
          <w:ilvl w:val="0"/>
          <w:numId w:val="22"/>
        </w:numPr>
        <w:ind w:right="8" w:firstLine="480"/>
      </w:pPr>
      <w:r>
        <w:t>对基金份额持有人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w:t>
      </w:r>
      <w:r>
        <w:t>，基金管理人可以适当调低基金申购费率和销售服务费率。</w:t>
      </w:r>
      <w:r>
        <w:rPr>
          <w:rFonts w:ascii="Times New Roman" w:eastAsia="Times New Roman" w:hAnsi="Times New Roman" w:cs="Times New Roman"/>
        </w:rPr>
        <w:t xml:space="preserve"> </w:t>
      </w:r>
    </w:p>
    <w:p w14:paraId="0AA73646" w14:textId="77777777" w:rsidR="00B72EE6" w:rsidRDefault="003B6C79">
      <w:pPr>
        <w:numPr>
          <w:ilvl w:val="0"/>
          <w:numId w:val="22"/>
        </w:numPr>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BD9C53D" w14:textId="77777777" w:rsidR="00B72EE6" w:rsidRDefault="003B6C79">
      <w:pPr>
        <w:spacing w:after="156" w:line="259" w:lineRule="auto"/>
        <w:ind w:left="490" w:right="8"/>
      </w:pPr>
      <w:r>
        <w:t>七、拒绝或暂停申购的情形</w:t>
      </w:r>
      <w:r>
        <w:rPr>
          <w:rFonts w:ascii="Times New Roman" w:eastAsia="Times New Roman" w:hAnsi="Times New Roman" w:cs="Times New Roman"/>
        </w:rPr>
        <w:t xml:space="preserve"> </w:t>
      </w:r>
    </w:p>
    <w:p w14:paraId="7C709CA2" w14:textId="77777777" w:rsidR="00B72EE6" w:rsidRDefault="003B6C79">
      <w:pPr>
        <w:spacing w:after="157" w:line="259" w:lineRule="auto"/>
        <w:ind w:left="490" w:right="8"/>
      </w:pPr>
      <w:r>
        <w:t>发生下列情况时，基金管理人可拒绝或暂停接受投资人的申购申请：</w:t>
      </w:r>
      <w:r>
        <w:rPr>
          <w:rFonts w:ascii="Times New Roman" w:eastAsia="Times New Roman" w:hAnsi="Times New Roman" w:cs="Times New Roman"/>
        </w:rPr>
        <w:t xml:space="preserve"> </w:t>
      </w:r>
    </w:p>
    <w:p w14:paraId="0735ED23" w14:textId="77777777" w:rsidR="00B72EE6" w:rsidRDefault="003B6C79">
      <w:pPr>
        <w:numPr>
          <w:ilvl w:val="0"/>
          <w:numId w:val="23"/>
        </w:numPr>
        <w:spacing w:after="149" w:line="259" w:lineRule="auto"/>
        <w:ind w:right="8" w:firstLine="480"/>
      </w:pPr>
      <w:r>
        <w:t>因不可抗力导致基金无法正常运作。</w:t>
      </w:r>
      <w:r>
        <w:rPr>
          <w:rFonts w:ascii="Times New Roman" w:eastAsia="Times New Roman" w:hAnsi="Times New Roman" w:cs="Times New Roman"/>
        </w:rPr>
        <w:t xml:space="preserve"> </w:t>
      </w:r>
    </w:p>
    <w:p w14:paraId="3AD71BFA" w14:textId="77777777" w:rsidR="00B72EE6" w:rsidRDefault="003B6C79">
      <w:pPr>
        <w:numPr>
          <w:ilvl w:val="0"/>
          <w:numId w:val="23"/>
        </w:numPr>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69590B80" w14:textId="77777777" w:rsidR="00B72EE6" w:rsidRDefault="003B6C79">
      <w:pPr>
        <w:numPr>
          <w:ilvl w:val="0"/>
          <w:numId w:val="23"/>
        </w:numPr>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81B2ADC" w14:textId="77777777" w:rsidR="00B72EE6" w:rsidRDefault="003B6C79">
      <w:pPr>
        <w:numPr>
          <w:ilvl w:val="0"/>
          <w:numId w:val="23"/>
        </w:numPr>
        <w:spacing w:after="153" w:line="259" w:lineRule="auto"/>
        <w:ind w:right="8" w:firstLine="480"/>
      </w:pPr>
      <w:r>
        <w:t>接受某笔</w:t>
      </w:r>
      <w:r>
        <w:t>或某些申购申请可能会影响或损害现有基金份额持有人利益时。</w:t>
      </w:r>
      <w:r>
        <w:rPr>
          <w:rFonts w:ascii="Times New Roman" w:eastAsia="Times New Roman" w:hAnsi="Times New Roman" w:cs="Times New Roman"/>
        </w:rPr>
        <w:t xml:space="preserve"> </w:t>
      </w:r>
    </w:p>
    <w:p w14:paraId="6547E8FA" w14:textId="77777777" w:rsidR="00B72EE6" w:rsidRDefault="003B6C79">
      <w:pPr>
        <w:numPr>
          <w:ilvl w:val="0"/>
          <w:numId w:val="23"/>
        </w:numPr>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12C19B5C" w14:textId="77777777" w:rsidR="00B72EE6" w:rsidRDefault="003B6C79">
      <w:pPr>
        <w:numPr>
          <w:ilvl w:val="0"/>
          <w:numId w:val="23"/>
        </w:numPr>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871D86A" w14:textId="77777777" w:rsidR="00B72EE6" w:rsidRDefault="003B6C79">
      <w:pPr>
        <w:numPr>
          <w:ilvl w:val="0"/>
          <w:numId w:val="23"/>
        </w:numPr>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28812A1" w14:textId="77777777" w:rsidR="00B72EE6" w:rsidRDefault="003B6C79">
      <w:pPr>
        <w:numPr>
          <w:ilvl w:val="0"/>
          <w:numId w:val="23"/>
        </w:numPr>
        <w:ind w:right="8" w:firstLine="480"/>
      </w:pPr>
      <w:r>
        <w:t>基金管</w:t>
      </w:r>
      <w:r>
        <w:t>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293F8634" w14:textId="77777777" w:rsidR="00B72EE6" w:rsidRDefault="003B6C79">
      <w:pPr>
        <w:numPr>
          <w:ilvl w:val="0"/>
          <w:numId w:val="23"/>
        </w:numPr>
        <w:ind w:right="8" w:firstLine="480"/>
      </w:pPr>
      <w:r>
        <w:t>占基金资产相当比例的被投资基金暂停申购或二级市场交易停牌，基金管理人可暂停接受投资人的申购申请。</w:t>
      </w:r>
      <w:r>
        <w:rPr>
          <w:rFonts w:ascii="Times New Roman" w:eastAsia="Times New Roman" w:hAnsi="Times New Roman" w:cs="Times New Roman"/>
        </w:rPr>
        <w:t xml:space="preserve"> </w:t>
      </w:r>
    </w:p>
    <w:p w14:paraId="050C38F5" w14:textId="77777777" w:rsidR="00B72EE6" w:rsidRDefault="003B6C79">
      <w:pPr>
        <w:numPr>
          <w:ilvl w:val="0"/>
          <w:numId w:val="23"/>
        </w:numPr>
        <w:ind w:right="8"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40F1CE18" w14:textId="77777777" w:rsidR="00B72EE6" w:rsidRDefault="003B6C79">
      <w:pPr>
        <w:numPr>
          <w:ilvl w:val="0"/>
          <w:numId w:val="23"/>
        </w:numPr>
        <w:spacing w:after="155" w:line="259" w:lineRule="auto"/>
        <w:ind w:right="8" w:firstLine="480"/>
      </w:pPr>
      <w:r>
        <w:t>法律法规规定或中国证监会认定的其他情形。</w:t>
      </w:r>
      <w:r>
        <w:rPr>
          <w:rFonts w:ascii="Times New Roman" w:eastAsia="Times New Roman" w:hAnsi="Times New Roman" w:cs="Times New Roman"/>
        </w:rPr>
        <w:t xml:space="preserve"> </w:t>
      </w:r>
    </w:p>
    <w:p w14:paraId="177C4650" w14:textId="77777777" w:rsidR="00B72EE6" w:rsidRDefault="003B6C79">
      <w:pPr>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 xml:space="preserve">11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5A22B81" w14:textId="77777777" w:rsidR="00B72EE6" w:rsidRDefault="003B6C79">
      <w:pPr>
        <w:spacing w:after="149" w:line="259" w:lineRule="auto"/>
        <w:ind w:left="490" w:right="8"/>
      </w:pPr>
      <w:r>
        <w:t>八、暂停赎回或延缓支付赎回款项的情形</w:t>
      </w:r>
      <w:r>
        <w:rPr>
          <w:rFonts w:ascii="Times New Roman" w:eastAsia="Times New Roman" w:hAnsi="Times New Roman" w:cs="Times New Roman"/>
        </w:rPr>
        <w:t xml:space="preserve"> </w:t>
      </w:r>
    </w:p>
    <w:p w14:paraId="096BAF6F" w14:textId="77777777" w:rsidR="00B72EE6" w:rsidRDefault="003B6C79">
      <w:pPr>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335F850" w14:textId="77777777" w:rsidR="00B72EE6" w:rsidRDefault="003B6C79">
      <w:pPr>
        <w:ind w:left="490" w:right="8"/>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w:t>
      </w:r>
    </w:p>
    <w:p w14:paraId="4883D760" w14:textId="77777777" w:rsidR="00B72EE6" w:rsidRDefault="003B6C79">
      <w:pPr>
        <w:numPr>
          <w:ilvl w:val="0"/>
          <w:numId w:val="24"/>
        </w:numPr>
        <w:ind w:right="8" w:firstLine="480"/>
      </w:pPr>
      <w:r>
        <w:t>证券交易所交易时间非</w:t>
      </w:r>
      <w:r>
        <w:t>正常停市，导致基金管理人无法计算当日基金资产净值。</w:t>
      </w:r>
      <w:r>
        <w:rPr>
          <w:rFonts w:ascii="Times New Roman" w:eastAsia="Times New Roman" w:hAnsi="Times New Roman" w:cs="Times New Roman"/>
        </w:rPr>
        <w:t xml:space="preserve"> </w:t>
      </w:r>
    </w:p>
    <w:p w14:paraId="04EA4E34" w14:textId="77777777" w:rsidR="00B72EE6" w:rsidRDefault="003B6C79">
      <w:pPr>
        <w:numPr>
          <w:ilvl w:val="0"/>
          <w:numId w:val="24"/>
        </w:numPr>
        <w:spacing w:after="156" w:line="259" w:lineRule="auto"/>
        <w:ind w:right="8" w:firstLine="480"/>
      </w:pPr>
      <w:r>
        <w:t>连续两个或两个以上开放日发生巨额赎回。</w:t>
      </w:r>
      <w:r>
        <w:rPr>
          <w:rFonts w:ascii="Times New Roman" w:eastAsia="Times New Roman" w:hAnsi="Times New Roman" w:cs="Times New Roman"/>
        </w:rPr>
        <w:t xml:space="preserve"> </w:t>
      </w:r>
    </w:p>
    <w:p w14:paraId="2BC6E095" w14:textId="77777777" w:rsidR="00B72EE6" w:rsidRDefault="003B6C79">
      <w:pPr>
        <w:numPr>
          <w:ilvl w:val="0"/>
          <w:numId w:val="24"/>
        </w:numPr>
        <w:spacing w:after="151" w:line="259" w:lineRule="auto"/>
        <w:ind w:right="8" w:firstLine="480"/>
      </w:pPr>
      <w:r>
        <w:t>接受某笔或某些赎回申请可能会影响或损害现有基金份额持有人利益时。</w:t>
      </w:r>
      <w:r>
        <w:rPr>
          <w:rFonts w:ascii="Times New Roman" w:eastAsia="Times New Roman" w:hAnsi="Times New Roman" w:cs="Times New Roman"/>
        </w:rPr>
        <w:t xml:space="preserve"> </w:t>
      </w:r>
    </w:p>
    <w:p w14:paraId="07A276BE" w14:textId="77777777" w:rsidR="00B72EE6" w:rsidRDefault="003B6C79">
      <w:pPr>
        <w:numPr>
          <w:ilvl w:val="0"/>
          <w:numId w:val="24"/>
        </w:numPr>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7EB21CDA" w14:textId="77777777" w:rsidR="00B72EE6" w:rsidRDefault="003B6C79">
      <w:pPr>
        <w:numPr>
          <w:ilvl w:val="0"/>
          <w:numId w:val="24"/>
        </w:numPr>
        <w:ind w:right="8" w:firstLine="480"/>
      </w:pPr>
      <w:r>
        <w:t>占基金资产相当比例的被投资基金暂停赎回或二级市场交易停牌或延缓支付赎回对价，基金管理人可暂停接受投资人的赎回申请。</w:t>
      </w:r>
      <w:r>
        <w:rPr>
          <w:rFonts w:ascii="Times New Roman" w:eastAsia="Times New Roman" w:hAnsi="Times New Roman" w:cs="Times New Roman"/>
        </w:rPr>
        <w:t xml:space="preserve"> </w:t>
      </w:r>
    </w:p>
    <w:p w14:paraId="1209E27D" w14:textId="77777777" w:rsidR="00B72EE6" w:rsidRDefault="003B6C79">
      <w:pPr>
        <w:numPr>
          <w:ilvl w:val="0"/>
          <w:numId w:val="24"/>
        </w:numPr>
        <w:ind w:right="8" w:firstLine="480"/>
      </w:pPr>
      <w:r>
        <w:t>发生证券交易服务公司等机构认定</w:t>
      </w:r>
      <w:r>
        <w:t>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2042A2AA" w14:textId="77777777" w:rsidR="00B72EE6" w:rsidRDefault="003B6C79">
      <w:pPr>
        <w:numPr>
          <w:ilvl w:val="0"/>
          <w:numId w:val="24"/>
        </w:numPr>
        <w:spacing w:after="148" w:line="259" w:lineRule="auto"/>
        <w:ind w:right="8" w:firstLine="480"/>
      </w:pPr>
      <w:r>
        <w:t>法律法规规定或中国证监会认定的其他情形。</w:t>
      </w:r>
      <w:r>
        <w:rPr>
          <w:rFonts w:ascii="Times New Roman" w:eastAsia="Times New Roman" w:hAnsi="Times New Roman" w:cs="Times New Roman"/>
        </w:rPr>
        <w:t xml:space="preserve"> </w:t>
      </w:r>
    </w:p>
    <w:p w14:paraId="376711A6" w14:textId="77777777" w:rsidR="00B72EE6" w:rsidRDefault="003B6C79">
      <w:pPr>
        <w:ind w:left="-15" w:right="8"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w:t>
      </w:r>
      <w:r>
        <w:t>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081CE87F" w14:textId="77777777" w:rsidR="00B72EE6" w:rsidRDefault="003B6C79">
      <w:pPr>
        <w:numPr>
          <w:ilvl w:val="0"/>
          <w:numId w:val="25"/>
        </w:numPr>
        <w:spacing w:after="148" w:line="259" w:lineRule="auto"/>
        <w:ind w:right="8" w:hanging="360"/>
      </w:pPr>
      <w:r>
        <w:t>巨额赎回的认定</w:t>
      </w:r>
      <w:r>
        <w:rPr>
          <w:rFonts w:ascii="Times New Roman" w:eastAsia="Times New Roman" w:hAnsi="Times New Roman" w:cs="Times New Roman"/>
        </w:rPr>
        <w:t xml:space="preserve"> </w:t>
      </w:r>
    </w:p>
    <w:p w14:paraId="581005C9" w14:textId="77777777" w:rsidR="00B72EE6" w:rsidRDefault="003B6C79">
      <w:pPr>
        <w:ind w:left="-15" w:right="8"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9BACBF4" w14:textId="77777777" w:rsidR="00B72EE6" w:rsidRDefault="003B6C79">
      <w:pPr>
        <w:spacing w:after="163" w:line="259" w:lineRule="auto"/>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E2F4AFA" w14:textId="77777777" w:rsidR="00B72EE6" w:rsidRDefault="003B6C79">
      <w:pPr>
        <w:numPr>
          <w:ilvl w:val="0"/>
          <w:numId w:val="25"/>
        </w:numPr>
        <w:spacing w:after="148" w:line="259" w:lineRule="auto"/>
        <w:ind w:right="8" w:hanging="360"/>
      </w:pPr>
      <w:r>
        <w:t>巨额赎回的处理方式</w:t>
      </w:r>
      <w:r>
        <w:rPr>
          <w:rFonts w:ascii="Times New Roman" w:eastAsia="Times New Roman" w:hAnsi="Times New Roman" w:cs="Times New Roman"/>
        </w:rPr>
        <w:t xml:space="preserve"> </w:t>
      </w:r>
    </w:p>
    <w:p w14:paraId="475C0BB2" w14:textId="77777777" w:rsidR="00B72EE6" w:rsidRDefault="003B6C79">
      <w:pPr>
        <w:ind w:left="-15" w:right="8"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31399251" w14:textId="77777777" w:rsidR="00B72EE6" w:rsidRDefault="003B6C79">
      <w:pPr>
        <w:numPr>
          <w:ilvl w:val="0"/>
          <w:numId w:val="26"/>
        </w:numPr>
        <w:ind w:right="24"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08AF016D" w14:textId="77777777" w:rsidR="00B72EE6" w:rsidRDefault="003B6C79">
      <w:pPr>
        <w:numPr>
          <w:ilvl w:val="0"/>
          <w:numId w:val="26"/>
        </w:numPr>
        <w:ind w:right="24" w:firstLine="475"/>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w:t>
      </w:r>
      <w:r>
        <w:t>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CD65777" w14:textId="77777777" w:rsidR="00B72EE6" w:rsidRDefault="003B6C79">
      <w:pPr>
        <w:numPr>
          <w:ilvl w:val="0"/>
          <w:numId w:val="26"/>
        </w:numPr>
        <w:spacing w:after="8" w:line="371" w:lineRule="auto"/>
        <w:ind w:right="24"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w:t>
      </w:r>
      <w:r>
        <w:t>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05E631CC" w14:textId="77777777" w:rsidR="00B72EE6" w:rsidRDefault="003B6C79">
      <w:pPr>
        <w:numPr>
          <w:ilvl w:val="0"/>
          <w:numId w:val="26"/>
        </w:numPr>
        <w:spacing w:after="8" w:line="371" w:lineRule="auto"/>
        <w:ind w:right="24" w:firstLine="475"/>
      </w:pPr>
      <w:r>
        <w:t>暂停赎回</w:t>
      </w:r>
      <w:r>
        <w:t>：连续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6B11101C" w14:textId="77777777" w:rsidR="00B72EE6" w:rsidRDefault="003B6C79">
      <w:pPr>
        <w:spacing w:after="147" w:line="259" w:lineRule="auto"/>
        <w:ind w:left="490"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8A3FA6F" w14:textId="77777777" w:rsidR="00B72EE6" w:rsidRDefault="003B6C79">
      <w:pPr>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5CB3C55" w14:textId="77777777" w:rsidR="00B72EE6" w:rsidRDefault="003B6C79">
      <w:pPr>
        <w:spacing w:after="149" w:line="259" w:lineRule="auto"/>
        <w:ind w:left="490" w:right="8"/>
      </w:pPr>
      <w:r>
        <w:t>十、暂停申购或赎回的公告和重新开放申购或赎回的公告</w:t>
      </w:r>
      <w:r>
        <w:rPr>
          <w:rFonts w:ascii="Times New Roman" w:eastAsia="Times New Roman" w:hAnsi="Times New Roman" w:cs="Times New Roman"/>
        </w:rPr>
        <w:t xml:space="preserve"> </w:t>
      </w:r>
    </w:p>
    <w:p w14:paraId="30D651B6" w14:textId="77777777" w:rsidR="00B72EE6" w:rsidRDefault="003B6C79">
      <w:pPr>
        <w:numPr>
          <w:ilvl w:val="0"/>
          <w:numId w:val="27"/>
        </w:numPr>
        <w:ind w:right="8"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9097BE0" w14:textId="77777777" w:rsidR="00B72EE6" w:rsidRDefault="003B6C79">
      <w:pPr>
        <w:numPr>
          <w:ilvl w:val="0"/>
          <w:numId w:val="27"/>
        </w:numPr>
        <w:ind w:right="8"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6BE20229" w14:textId="77777777" w:rsidR="00B72EE6" w:rsidRDefault="003B6C79">
      <w:pPr>
        <w:numPr>
          <w:ilvl w:val="0"/>
          <w:numId w:val="28"/>
        </w:numPr>
        <w:spacing w:after="148" w:line="259" w:lineRule="auto"/>
        <w:ind w:right="8" w:hanging="720"/>
      </w:pPr>
      <w:r>
        <w:t>基金转换</w:t>
      </w:r>
      <w:r>
        <w:rPr>
          <w:rFonts w:ascii="Times New Roman" w:eastAsia="Times New Roman" w:hAnsi="Times New Roman" w:cs="Times New Roman"/>
        </w:rPr>
        <w:t xml:space="preserve"> </w:t>
      </w:r>
    </w:p>
    <w:p w14:paraId="5879CB2A" w14:textId="77777777" w:rsidR="00B72EE6" w:rsidRDefault="003B6C79">
      <w:pPr>
        <w:ind w:left="-15" w:right="8"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5373F63B" w14:textId="77777777" w:rsidR="00B72EE6" w:rsidRDefault="003B6C79">
      <w:pPr>
        <w:spacing w:after="156" w:line="259" w:lineRule="auto"/>
        <w:ind w:left="-5" w:right="8"/>
      </w:pPr>
      <w:r>
        <w:t>关法律法规及本基金合同的规定制定并公告，并提前告知基金托管人与相关机构。</w:t>
      </w:r>
      <w:r>
        <w:rPr>
          <w:rFonts w:ascii="Times New Roman" w:eastAsia="Times New Roman" w:hAnsi="Times New Roman" w:cs="Times New Roman"/>
        </w:rPr>
        <w:t xml:space="preserve"> </w:t>
      </w:r>
    </w:p>
    <w:p w14:paraId="22BA0576" w14:textId="77777777" w:rsidR="00B72EE6" w:rsidRDefault="003B6C79">
      <w:pPr>
        <w:numPr>
          <w:ilvl w:val="0"/>
          <w:numId w:val="28"/>
        </w:numPr>
        <w:spacing w:after="148" w:line="259" w:lineRule="auto"/>
        <w:ind w:right="8" w:hanging="720"/>
      </w:pPr>
      <w:r>
        <w:t>基金份额的转让</w:t>
      </w:r>
      <w:r>
        <w:rPr>
          <w:rFonts w:ascii="Times New Roman" w:eastAsia="Times New Roman" w:hAnsi="Times New Roman" w:cs="Times New Roman"/>
        </w:rPr>
        <w:t xml:space="preserve"> </w:t>
      </w:r>
    </w:p>
    <w:p w14:paraId="5570330B" w14:textId="77777777" w:rsidR="00B72EE6" w:rsidRDefault="003B6C79">
      <w:pPr>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w:t>
      </w:r>
      <w:r>
        <w:t>持有人应根据基金管理人公告的业务规则办理基金份额转让业务。</w:t>
      </w:r>
      <w:r>
        <w:rPr>
          <w:rFonts w:ascii="Times New Roman" w:eastAsia="Times New Roman" w:hAnsi="Times New Roman" w:cs="Times New Roman"/>
        </w:rPr>
        <w:t xml:space="preserve"> </w:t>
      </w:r>
    </w:p>
    <w:p w14:paraId="4C630928" w14:textId="77777777" w:rsidR="00B72EE6" w:rsidRDefault="003B6C79">
      <w:pPr>
        <w:numPr>
          <w:ilvl w:val="0"/>
          <w:numId w:val="28"/>
        </w:numPr>
        <w:spacing w:after="148" w:line="259" w:lineRule="auto"/>
        <w:ind w:right="8" w:hanging="720"/>
      </w:pPr>
      <w:r>
        <w:t>基金的非交易过户</w:t>
      </w:r>
      <w:r>
        <w:rPr>
          <w:rFonts w:ascii="Times New Roman" w:eastAsia="Times New Roman" w:hAnsi="Times New Roman" w:cs="Times New Roman"/>
        </w:rPr>
        <w:t xml:space="preserve"> </w:t>
      </w:r>
    </w:p>
    <w:p w14:paraId="0E632D69" w14:textId="77777777" w:rsidR="00B72EE6" w:rsidRDefault="003B6C79">
      <w:pPr>
        <w:ind w:left="490" w:right="8"/>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DD1BB83" w14:textId="77777777" w:rsidR="00B72EE6" w:rsidRDefault="003B6C79">
      <w:pPr>
        <w:spacing w:after="131" w:line="259" w:lineRule="auto"/>
        <w:ind w:left="490" w:right="8"/>
      </w:pPr>
      <w:r>
        <w:t>继承是指基金份额持有人死亡，其持有的基金份额由其合法的继承人继承；</w:t>
      </w:r>
    </w:p>
    <w:p w14:paraId="42134411" w14:textId="77777777" w:rsidR="00B72EE6" w:rsidRDefault="003B6C79">
      <w:pPr>
        <w:ind w:left="-5" w:right="8"/>
      </w:pPr>
      <w:r>
        <w:t>捐赠指基金份额持有人将其合法持有的基金份额捐赠给福利性质的基金会或社会团体；司法强制执行是指司法机构依据生效司法文书将基金份额持有人持有的基金份额强</w:t>
      </w:r>
      <w:r>
        <w:t>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82711D8" w14:textId="77777777" w:rsidR="00B72EE6" w:rsidRDefault="003B6C79">
      <w:pPr>
        <w:numPr>
          <w:ilvl w:val="0"/>
          <w:numId w:val="28"/>
        </w:numPr>
        <w:spacing w:after="148" w:line="259" w:lineRule="auto"/>
        <w:ind w:right="8" w:hanging="720"/>
      </w:pPr>
      <w:r>
        <w:t>基金的转托管</w:t>
      </w:r>
      <w:r>
        <w:rPr>
          <w:rFonts w:ascii="Times New Roman" w:eastAsia="Times New Roman" w:hAnsi="Times New Roman" w:cs="Times New Roman"/>
        </w:rPr>
        <w:t xml:space="preserve"> </w:t>
      </w:r>
    </w:p>
    <w:p w14:paraId="0DE48B3A" w14:textId="77777777" w:rsidR="00B72EE6" w:rsidRDefault="003B6C79">
      <w:pPr>
        <w:ind w:left="-15" w:right="8"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3BDD803" w14:textId="77777777" w:rsidR="00B72EE6" w:rsidRDefault="003B6C79">
      <w:pPr>
        <w:numPr>
          <w:ilvl w:val="0"/>
          <w:numId w:val="28"/>
        </w:numPr>
        <w:spacing w:after="148" w:line="259" w:lineRule="auto"/>
        <w:ind w:right="8" w:hanging="720"/>
      </w:pPr>
      <w:r>
        <w:t>定期定额投资计划</w:t>
      </w:r>
      <w:r>
        <w:rPr>
          <w:rFonts w:ascii="Times New Roman" w:eastAsia="Times New Roman" w:hAnsi="Times New Roman" w:cs="Times New Roman"/>
        </w:rPr>
        <w:t xml:space="preserve"> </w:t>
      </w:r>
    </w:p>
    <w:p w14:paraId="75149772" w14:textId="77777777" w:rsidR="00B72EE6" w:rsidRDefault="003B6C79">
      <w:pPr>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w:t>
      </w:r>
      <w:r>
        <w:t>书中所规定的定期定额投资计划最低申购金额。</w:t>
      </w:r>
      <w:r>
        <w:rPr>
          <w:rFonts w:ascii="Times New Roman" w:eastAsia="Times New Roman" w:hAnsi="Times New Roman" w:cs="Times New Roman"/>
        </w:rPr>
        <w:t xml:space="preserve"> </w:t>
      </w:r>
    </w:p>
    <w:p w14:paraId="3202DEA2" w14:textId="77777777" w:rsidR="00B72EE6" w:rsidRDefault="003B6C79">
      <w:pPr>
        <w:numPr>
          <w:ilvl w:val="0"/>
          <w:numId w:val="28"/>
        </w:numPr>
        <w:spacing w:after="148" w:line="259" w:lineRule="auto"/>
        <w:ind w:right="8" w:hanging="720"/>
      </w:pPr>
      <w:r>
        <w:t>基金的冻结、解冻与质押</w:t>
      </w:r>
      <w:r>
        <w:rPr>
          <w:rFonts w:ascii="Times New Roman" w:eastAsia="Times New Roman" w:hAnsi="Times New Roman" w:cs="Times New Roman"/>
        </w:rPr>
        <w:t xml:space="preserve"> </w:t>
      </w:r>
    </w:p>
    <w:p w14:paraId="3323CE2F" w14:textId="77777777" w:rsidR="00B72EE6" w:rsidRDefault="003B6C79">
      <w:pPr>
        <w:spacing w:after="131" w:line="259" w:lineRule="auto"/>
        <w:ind w:left="490" w:right="8"/>
      </w:pPr>
      <w:r>
        <w:t>基金登记机构只受理国家有权机关依法要求的基金份额的冻结与解冻，以及</w:t>
      </w:r>
    </w:p>
    <w:p w14:paraId="7FA9B909" w14:textId="77777777" w:rsidR="00B72EE6" w:rsidRDefault="003B6C79">
      <w:pPr>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2D2C97EA" w14:textId="77777777" w:rsidR="00B72EE6" w:rsidRDefault="003B6C79">
      <w:pPr>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22CCB969" w14:textId="77777777" w:rsidR="00B72EE6" w:rsidRDefault="003B6C79">
      <w:pPr>
        <w:numPr>
          <w:ilvl w:val="0"/>
          <w:numId w:val="28"/>
        </w:numPr>
        <w:spacing w:after="149" w:line="259" w:lineRule="auto"/>
        <w:ind w:right="8" w:hanging="720"/>
      </w:pPr>
      <w:r>
        <w:t>实施侧袋机制期间本基金的申购与赎回</w:t>
      </w:r>
      <w:r>
        <w:rPr>
          <w:rFonts w:ascii="Times New Roman" w:eastAsia="Times New Roman" w:hAnsi="Times New Roman" w:cs="Times New Roman"/>
        </w:rPr>
        <w:t xml:space="preserve"> </w:t>
      </w:r>
    </w:p>
    <w:p w14:paraId="22F1BCF9" w14:textId="77777777" w:rsidR="00B72EE6" w:rsidRDefault="003B6C79">
      <w:pPr>
        <w:ind w:left="-15" w:right="8" w:firstLine="480"/>
      </w:pPr>
      <w:r>
        <w:t>本基金实施侧袋机制的，本基金的申购和赎回安排详见招募说明</w:t>
      </w:r>
      <w:r>
        <w:t>书或相关公告。</w:t>
      </w:r>
      <w:r>
        <w:rPr>
          <w:rFonts w:ascii="Times New Roman" w:eastAsia="Times New Roman" w:hAnsi="Times New Roman" w:cs="Times New Roman"/>
        </w:rPr>
        <w:t xml:space="preserve"> </w:t>
      </w:r>
    </w:p>
    <w:p w14:paraId="2EEB6F67" w14:textId="77777777" w:rsidR="00B72EE6" w:rsidRDefault="003B6C79">
      <w:pPr>
        <w:pStyle w:val="1"/>
      </w:pPr>
      <w:bookmarkStart w:id="6" w:name="_Toc6911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91D9F2F" w14:textId="77777777" w:rsidR="00B72EE6" w:rsidRDefault="003B6C79">
      <w:pPr>
        <w:spacing w:after="177" w:line="259" w:lineRule="auto"/>
        <w:ind w:left="480" w:firstLine="0"/>
      </w:pPr>
      <w:r>
        <w:rPr>
          <w:rFonts w:ascii="Times New Roman" w:eastAsia="Times New Roman" w:hAnsi="Times New Roman" w:cs="Times New Roman"/>
        </w:rPr>
        <w:t xml:space="preserve"> </w:t>
      </w:r>
    </w:p>
    <w:p w14:paraId="20707C9B" w14:textId="77777777" w:rsidR="00B72EE6" w:rsidRDefault="003B6C79">
      <w:pPr>
        <w:spacing w:after="155" w:line="259" w:lineRule="auto"/>
        <w:ind w:left="490" w:right="8"/>
      </w:pPr>
      <w:r>
        <w:t>一、基金管理人</w:t>
      </w:r>
      <w:r>
        <w:rPr>
          <w:rFonts w:ascii="Times New Roman" w:eastAsia="Times New Roman" w:hAnsi="Times New Roman" w:cs="Times New Roman"/>
        </w:rPr>
        <w:t xml:space="preserve"> </w:t>
      </w:r>
    </w:p>
    <w:p w14:paraId="1669186F" w14:textId="77777777" w:rsidR="00B72EE6" w:rsidRDefault="003B6C79">
      <w:pPr>
        <w:spacing w:after="155" w:line="259" w:lineRule="auto"/>
        <w:ind w:left="490"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8DB10CC" w14:textId="77777777" w:rsidR="00B72EE6" w:rsidRDefault="003B6C79">
      <w:pPr>
        <w:spacing w:after="163" w:line="259" w:lineRule="auto"/>
        <w:ind w:left="490" w:right="8"/>
      </w:pPr>
      <w:r>
        <w:t>名称：广发基金管理有限公司</w:t>
      </w:r>
      <w:r>
        <w:rPr>
          <w:rFonts w:ascii="Times New Roman" w:eastAsia="Times New Roman" w:hAnsi="Times New Roman" w:cs="Times New Roman"/>
        </w:rPr>
        <w:t xml:space="preserve"> </w:t>
      </w:r>
    </w:p>
    <w:p w14:paraId="67203DF8" w14:textId="77777777" w:rsidR="00B72EE6" w:rsidRDefault="003B6C79">
      <w:pPr>
        <w:ind w:left="490"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5AF64775" w14:textId="77777777" w:rsidR="00B72EE6" w:rsidRDefault="003B6C79">
      <w:pPr>
        <w:spacing w:after="151" w:line="259" w:lineRule="auto"/>
        <w:ind w:left="490"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52030B7" w14:textId="77777777" w:rsidR="00B72EE6" w:rsidRDefault="003B6C79">
      <w:pPr>
        <w:spacing w:after="168" w:line="259" w:lineRule="auto"/>
        <w:ind w:left="490" w:right="8"/>
      </w:pPr>
      <w:r>
        <w:t>批准设立机关及批准设立文号：中国证券监督管理委员会证监基金字</w:t>
      </w:r>
    </w:p>
    <w:p w14:paraId="2EF9B4D3" w14:textId="77777777" w:rsidR="00B72EE6" w:rsidRDefault="003B6C79">
      <w:pPr>
        <w:pStyle w:val="2"/>
        <w:ind w:left="-5"/>
      </w:pPr>
      <w:r>
        <w:t xml:space="preserve">[2003]91 </w:t>
      </w:r>
      <w:r>
        <w:rPr>
          <w:rFonts w:ascii="宋体" w:eastAsia="宋体" w:hAnsi="宋体" w:cs="宋体"/>
        </w:rPr>
        <w:t>号</w:t>
      </w:r>
      <w:r>
        <w:t xml:space="preserve"> </w:t>
      </w:r>
    </w:p>
    <w:p w14:paraId="3C9ABC0C" w14:textId="77777777" w:rsidR="00B72EE6" w:rsidRDefault="003B6C79">
      <w:pPr>
        <w:spacing w:after="166" w:line="259" w:lineRule="auto"/>
        <w:ind w:left="490" w:right="8"/>
      </w:pPr>
      <w:r>
        <w:t>组织形式：有限责任公司</w:t>
      </w:r>
      <w:r>
        <w:rPr>
          <w:rFonts w:ascii="Times New Roman" w:eastAsia="Times New Roman" w:hAnsi="Times New Roman" w:cs="Times New Roman"/>
        </w:rPr>
        <w:t xml:space="preserve"> </w:t>
      </w:r>
    </w:p>
    <w:p w14:paraId="172CF772" w14:textId="77777777" w:rsidR="00B72EE6" w:rsidRDefault="003B6C79">
      <w:pPr>
        <w:ind w:left="490"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31D9726" w14:textId="77777777" w:rsidR="00B72EE6" w:rsidRDefault="003B6C79">
      <w:pPr>
        <w:pStyle w:val="2"/>
        <w:ind w:left="490"/>
      </w:pPr>
      <w:r>
        <w:rPr>
          <w:rFonts w:ascii="宋体" w:eastAsia="宋体" w:hAnsi="宋体" w:cs="宋体"/>
        </w:rPr>
        <w:t>联系电话：</w:t>
      </w:r>
      <w:r>
        <w:t xml:space="preserve">020-83936666 </w:t>
      </w:r>
    </w:p>
    <w:p w14:paraId="113C5244" w14:textId="77777777" w:rsidR="00B72EE6" w:rsidRDefault="003B6C79">
      <w:pPr>
        <w:spacing w:after="149" w:line="259" w:lineRule="auto"/>
        <w:ind w:left="490"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22CBCCA" w14:textId="77777777" w:rsidR="00B72EE6" w:rsidRDefault="003B6C79">
      <w:pPr>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953732B" w14:textId="77777777" w:rsidR="00B72EE6" w:rsidRDefault="003B6C79">
      <w:pPr>
        <w:numPr>
          <w:ilvl w:val="0"/>
          <w:numId w:val="29"/>
        </w:numPr>
        <w:spacing w:after="148" w:line="259" w:lineRule="auto"/>
        <w:ind w:right="8" w:firstLine="480"/>
      </w:pPr>
      <w:r>
        <w:t>依法募集资金；</w:t>
      </w:r>
      <w:r>
        <w:rPr>
          <w:rFonts w:ascii="Times New Roman" w:eastAsia="Times New Roman" w:hAnsi="Times New Roman" w:cs="Times New Roman"/>
        </w:rPr>
        <w:t xml:space="preserve"> </w:t>
      </w:r>
    </w:p>
    <w:p w14:paraId="3175EDAC" w14:textId="77777777" w:rsidR="00B72EE6" w:rsidRDefault="003B6C79">
      <w:pPr>
        <w:numPr>
          <w:ilvl w:val="0"/>
          <w:numId w:val="29"/>
        </w:numPr>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142BAA0B" w14:textId="77777777" w:rsidR="00B72EE6" w:rsidRDefault="003B6C79">
      <w:pPr>
        <w:numPr>
          <w:ilvl w:val="0"/>
          <w:numId w:val="29"/>
        </w:numPr>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A271134" w14:textId="77777777" w:rsidR="00B72EE6" w:rsidRDefault="003B6C79">
      <w:pPr>
        <w:numPr>
          <w:ilvl w:val="0"/>
          <w:numId w:val="29"/>
        </w:numPr>
        <w:spacing w:after="156" w:line="259" w:lineRule="auto"/>
        <w:ind w:right="8" w:firstLine="480"/>
      </w:pPr>
      <w:r>
        <w:t>销售基金份额；</w:t>
      </w:r>
      <w:r>
        <w:rPr>
          <w:rFonts w:ascii="Times New Roman" w:eastAsia="Times New Roman" w:hAnsi="Times New Roman" w:cs="Times New Roman"/>
        </w:rPr>
        <w:t xml:space="preserve"> </w:t>
      </w:r>
    </w:p>
    <w:p w14:paraId="77CBF458" w14:textId="77777777" w:rsidR="00B72EE6" w:rsidRDefault="003B6C79">
      <w:pPr>
        <w:numPr>
          <w:ilvl w:val="0"/>
          <w:numId w:val="29"/>
        </w:numPr>
        <w:spacing w:after="149" w:line="259" w:lineRule="auto"/>
        <w:ind w:right="8" w:firstLine="480"/>
      </w:pPr>
      <w:r>
        <w:t>按照规定召集基金份额持有人大会；</w:t>
      </w:r>
      <w:r>
        <w:rPr>
          <w:rFonts w:ascii="Times New Roman" w:eastAsia="Times New Roman" w:hAnsi="Times New Roman" w:cs="Times New Roman"/>
        </w:rPr>
        <w:t xml:space="preserve"> </w:t>
      </w:r>
    </w:p>
    <w:p w14:paraId="6669C8DB" w14:textId="77777777" w:rsidR="00B72EE6" w:rsidRDefault="003B6C79">
      <w:pPr>
        <w:numPr>
          <w:ilvl w:val="0"/>
          <w:numId w:val="29"/>
        </w:numPr>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34B6130" w14:textId="77777777" w:rsidR="00B72EE6" w:rsidRDefault="003B6C79">
      <w:pPr>
        <w:numPr>
          <w:ilvl w:val="0"/>
          <w:numId w:val="29"/>
        </w:numPr>
        <w:spacing w:after="199" w:line="259" w:lineRule="auto"/>
        <w:ind w:right="8" w:firstLine="480"/>
      </w:pPr>
      <w:r>
        <w:t>在基金托管人更换时，提名新的基金托管人；</w:t>
      </w:r>
      <w:r>
        <w:rPr>
          <w:rFonts w:ascii="Times New Roman" w:eastAsia="Times New Roman" w:hAnsi="Times New Roman" w:cs="Times New Roman"/>
        </w:rPr>
        <w:t xml:space="preserve"> </w:t>
      </w:r>
    </w:p>
    <w:p w14:paraId="7DDC29ED" w14:textId="77777777" w:rsidR="00B72EE6" w:rsidRDefault="003B6C79">
      <w:pPr>
        <w:numPr>
          <w:ilvl w:val="0"/>
          <w:numId w:val="29"/>
        </w:numPr>
        <w:spacing w:line="259" w:lineRule="auto"/>
        <w:ind w:right="8" w:firstLine="480"/>
      </w:pPr>
      <w:r>
        <w:t>选择、更换基金销售机构，对基金销售机构的相关行为进行监督和处</w:t>
      </w:r>
    </w:p>
    <w:p w14:paraId="024171D9" w14:textId="77777777" w:rsidR="00B72EE6" w:rsidRDefault="003B6C79">
      <w:pPr>
        <w:spacing w:after="117" w:line="259" w:lineRule="auto"/>
        <w:ind w:left="-5" w:right="8"/>
      </w:pPr>
      <w:r>
        <w:t>理；</w:t>
      </w:r>
      <w:r>
        <w:rPr>
          <w:rFonts w:ascii="Times New Roman" w:eastAsia="Times New Roman" w:hAnsi="Times New Roman" w:cs="Times New Roman"/>
        </w:rPr>
        <w:t xml:space="preserve">  </w:t>
      </w:r>
    </w:p>
    <w:p w14:paraId="23B948E8" w14:textId="77777777" w:rsidR="00B72EE6" w:rsidRDefault="003B6C79">
      <w:pPr>
        <w:numPr>
          <w:ilvl w:val="0"/>
          <w:numId w:val="29"/>
        </w:numPr>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62EB32B" w14:textId="77777777" w:rsidR="00B72EE6" w:rsidRDefault="003B6C79">
      <w:pPr>
        <w:numPr>
          <w:ilvl w:val="0"/>
          <w:numId w:val="29"/>
        </w:numPr>
        <w:spacing w:after="135" w:line="259" w:lineRule="auto"/>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89C3CA9" w14:textId="77777777" w:rsidR="00B72EE6" w:rsidRDefault="003B6C79">
      <w:pPr>
        <w:numPr>
          <w:ilvl w:val="0"/>
          <w:numId w:val="29"/>
        </w:numPr>
        <w:spacing w:after="123"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3CCFD02C" w14:textId="77777777" w:rsidR="00B72EE6" w:rsidRDefault="003B6C79">
      <w:pPr>
        <w:numPr>
          <w:ilvl w:val="0"/>
          <w:numId w:val="29"/>
        </w:numPr>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B720B58" w14:textId="77777777" w:rsidR="00B72EE6" w:rsidRDefault="003B6C79">
      <w:pPr>
        <w:numPr>
          <w:ilvl w:val="0"/>
          <w:numId w:val="29"/>
        </w:numPr>
        <w:spacing w:after="123" w:line="259" w:lineRule="auto"/>
        <w:ind w:right="8" w:firstLine="480"/>
      </w:pPr>
      <w:r>
        <w:t>在法律法规允许的前提下，为基金的利益依法为基金进行融资；</w:t>
      </w:r>
      <w:r>
        <w:rPr>
          <w:rFonts w:ascii="Times New Roman" w:eastAsia="Times New Roman" w:hAnsi="Times New Roman" w:cs="Times New Roman"/>
        </w:rPr>
        <w:t xml:space="preserve">  </w:t>
      </w:r>
    </w:p>
    <w:p w14:paraId="3129DCE7" w14:textId="77777777" w:rsidR="00B72EE6" w:rsidRDefault="003B6C79">
      <w:pPr>
        <w:numPr>
          <w:ilvl w:val="0"/>
          <w:numId w:val="29"/>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E0C4AA8" w14:textId="77777777" w:rsidR="00B72EE6" w:rsidRDefault="003B6C79">
      <w:pPr>
        <w:numPr>
          <w:ilvl w:val="0"/>
          <w:numId w:val="29"/>
        </w:numPr>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898E679" w14:textId="77777777" w:rsidR="00B72EE6" w:rsidRDefault="003B6C79">
      <w:pPr>
        <w:numPr>
          <w:ilvl w:val="0"/>
          <w:numId w:val="29"/>
        </w:numPr>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CCE88D3" w14:textId="77777777" w:rsidR="00B72EE6" w:rsidRDefault="003B6C79">
      <w:pPr>
        <w:numPr>
          <w:ilvl w:val="0"/>
          <w:numId w:val="29"/>
        </w:numPr>
        <w:spacing w:after="120"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6A63CA76" w14:textId="77777777" w:rsidR="00B72EE6" w:rsidRDefault="003B6C79">
      <w:pPr>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15AF978" w14:textId="77777777" w:rsidR="00B72EE6" w:rsidRDefault="003B6C79">
      <w:pPr>
        <w:numPr>
          <w:ilvl w:val="0"/>
          <w:numId w:val="30"/>
        </w:numPr>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A2139F2" w14:textId="77777777" w:rsidR="00B72EE6" w:rsidRDefault="003B6C79">
      <w:pPr>
        <w:numPr>
          <w:ilvl w:val="0"/>
          <w:numId w:val="30"/>
        </w:numPr>
        <w:spacing w:after="122" w:line="259" w:lineRule="auto"/>
        <w:ind w:right="8" w:firstLine="480"/>
      </w:pPr>
      <w:r>
        <w:t>办理基金备案手续；</w:t>
      </w:r>
      <w:r>
        <w:rPr>
          <w:rFonts w:ascii="Times New Roman" w:eastAsia="Times New Roman" w:hAnsi="Times New Roman" w:cs="Times New Roman"/>
        </w:rPr>
        <w:t xml:space="preserve"> </w:t>
      </w:r>
    </w:p>
    <w:p w14:paraId="17B8F273" w14:textId="77777777" w:rsidR="00B72EE6" w:rsidRDefault="003B6C79">
      <w:pPr>
        <w:numPr>
          <w:ilvl w:val="0"/>
          <w:numId w:val="30"/>
        </w:numPr>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2D39F115" w14:textId="77777777" w:rsidR="00B72EE6" w:rsidRDefault="003B6C79">
      <w:pPr>
        <w:numPr>
          <w:ilvl w:val="0"/>
          <w:numId w:val="30"/>
        </w:numPr>
        <w:ind w:right="8"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22E27B29" w14:textId="77777777" w:rsidR="00B72EE6" w:rsidRDefault="003B6C79">
      <w:pPr>
        <w:numPr>
          <w:ilvl w:val="0"/>
          <w:numId w:val="30"/>
        </w:numPr>
        <w:ind w:right="8" w:firstLine="480"/>
      </w:pPr>
      <w:r>
        <w:t>建立健全内部风险控制、监察与稽核、财务管理及人事管理等制度，保证所管理的基金财产和基金管理人的财产相互独立，对所管理的不同基金分别</w:t>
      </w:r>
    </w:p>
    <w:p w14:paraId="659BA723" w14:textId="77777777" w:rsidR="00B72EE6" w:rsidRDefault="003B6C79">
      <w:pPr>
        <w:spacing w:after="70" w:line="259" w:lineRule="auto"/>
        <w:ind w:left="-5" w:right="8"/>
      </w:pPr>
      <w:r>
        <w:t>管理，分别记账，进行证券投资；</w:t>
      </w:r>
      <w:r>
        <w:rPr>
          <w:rFonts w:ascii="Times New Roman" w:eastAsia="Times New Roman" w:hAnsi="Times New Roman" w:cs="Times New Roman"/>
        </w:rPr>
        <w:t xml:space="preserve"> </w:t>
      </w:r>
    </w:p>
    <w:p w14:paraId="1F67E25A" w14:textId="77777777" w:rsidR="00B72EE6" w:rsidRDefault="003B6C79">
      <w:pPr>
        <w:numPr>
          <w:ilvl w:val="0"/>
          <w:numId w:val="30"/>
        </w:numPr>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F635B1A" w14:textId="77777777" w:rsidR="00B72EE6" w:rsidRDefault="003B6C79">
      <w:pPr>
        <w:numPr>
          <w:ilvl w:val="0"/>
          <w:numId w:val="30"/>
        </w:numPr>
        <w:spacing w:after="149" w:line="259" w:lineRule="auto"/>
        <w:ind w:right="8" w:firstLine="480"/>
      </w:pPr>
      <w:r>
        <w:t>依法接受基金托管人的监督；</w:t>
      </w:r>
      <w:r>
        <w:rPr>
          <w:rFonts w:ascii="Times New Roman" w:eastAsia="Times New Roman" w:hAnsi="Times New Roman" w:cs="Times New Roman"/>
        </w:rPr>
        <w:t xml:space="preserve"> </w:t>
      </w:r>
    </w:p>
    <w:p w14:paraId="51AAEE6E" w14:textId="77777777" w:rsidR="00B72EE6" w:rsidRDefault="003B6C79">
      <w:pPr>
        <w:numPr>
          <w:ilvl w:val="0"/>
          <w:numId w:val="30"/>
        </w:numPr>
        <w:ind w:right="8" w:firstLine="480"/>
      </w:pPr>
      <w:r>
        <w:t>采取适当合理的措施使计算基金份额认购、申购、赎回和注销价格的</w:t>
      </w: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589C0B6" w14:textId="77777777" w:rsidR="00B72EE6" w:rsidRDefault="003B6C79">
      <w:pPr>
        <w:numPr>
          <w:ilvl w:val="0"/>
          <w:numId w:val="30"/>
        </w:numPr>
        <w:spacing w:after="158" w:line="259" w:lineRule="auto"/>
        <w:ind w:right="8" w:firstLine="480"/>
      </w:pPr>
      <w:r>
        <w:t>进行基金会计核算并编制基金财务会计报告；</w:t>
      </w:r>
      <w:r>
        <w:rPr>
          <w:rFonts w:ascii="Times New Roman" w:eastAsia="Times New Roman" w:hAnsi="Times New Roman" w:cs="Times New Roman"/>
        </w:rPr>
        <w:t xml:space="preserve"> </w:t>
      </w:r>
    </w:p>
    <w:p w14:paraId="30B2DC49" w14:textId="77777777" w:rsidR="00B72EE6" w:rsidRDefault="003B6C79">
      <w:pPr>
        <w:numPr>
          <w:ilvl w:val="0"/>
          <w:numId w:val="30"/>
        </w:numPr>
        <w:spacing w:after="156" w:line="259" w:lineRule="auto"/>
        <w:ind w:right="8" w:firstLine="480"/>
      </w:pPr>
      <w:r>
        <w:t>编制季度报告、中期报告和年度报告；</w:t>
      </w:r>
      <w:r>
        <w:rPr>
          <w:rFonts w:ascii="Times New Roman" w:eastAsia="Times New Roman" w:hAnsi="Times New Roman" w:cs="Times New Roman"/>
        </w:rPr>
        <w:t xml:space="preserve"> </w:t>
      </w:r>
    </w:p>
    <w:p w14:paraId="58B9B203" w14:textId="77777777" w:rsidR="00B72EE6" w:rsidRDefault="003B6C79">
      <w:pPr>
        <w:numPr>
          <w:ilvl w:val="0"/>
          <w:numId w:val="30"/>
        </w:numPr>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66EF0098" w14:textId="77777777" w:rsidR="00B72EE6" w:rsidRDefault="003B6C79">
      <w:pPr>
        <w:numPr>
          <w:ilvl w:val="0"/>
          <w:numId w:val="30"/>
        </w:numPr>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9F6A972" w14:textId="77777777" w:rsidR="00B72EE6" w:rsidRDefault="003B6C79">
      <w:pPr>
        <w:numPr>
          <w:ilvl w:val="0"/>
          <w:numId w:val="30"/>
        </w:numPr>
        <w:ind w:right="8" w:firstLine="480"/>
      </w:pPr>
      <w:r>
        <w:t>按</w:t>
      </w:r>
      <w:r>
        <w:t>《基金合同》的约定确定基金收益分配方案，及时向基金份额持有人分配基金收益；</w:t>
      </w:r>
      <w:r>
        <w:rPr>
          <w:rFonts w:ascii="Times New Roman" w:eastAsia="Times New Roman" w:hAnsi="Times New Roman" w:cs="Times New Roman"/>
        </w:rPr>
        <w:t xml:space="preserve"> </w:t>
      </w:r>
    </w:p>
    <w:p w14:paraId="06CF7FA4" w14:textId="77777777" w:rsidR="00B72EE6" w:rsidRDefault="003B6C79">
      <w:pPr>
        <w:numPr>
          <w:ilvl w:val="0"/>
          <w:numId w:val="30"/>
        </w:numPr>
        <w:spacing w:after="149" w:line="259" w:lineRule="auto"/>
        <w:ind w:right="8" w:firstLine="480"/>
      </w:pPr>
      <w:r>
        <w:t>按规定受理申购与赎回申请，及时、足额支付赎回款项；</w:t>
      </w:r>
      <w:r>
        <w:rPr>
          <w:rFonts w:ascii="Times New Roman" w:eastAsia="Times New Roman" w:hAnsi="Times New Roman" w:cs="Times New Roman"/>
        </w:rPr>
        <w:t xml:space="preserve"> </w:t>
      </w:r>
    </w:p>
    <w:p w14:paraId="6160688E" w14:textId="77777777" w:rsidR="00B72EE6" w:rsidRDefault="003B6C79">
      <w:pPr>
        <w:numPr>
          <w:ilvl w:val="0"/>
          <w:numId w:val="30"/>
        </w:numPr>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A97EF58" w14:textId="77777777" w:rsidR="00B72EE6" w:rsidRDefault="003B6C79">
      <w:pPr>
        <w:numPr>
          <w:ilvl w:val="0"/>
          <w:numId w:val="30"/>
        </w:numPr>
        <w:ind w:right="8" w:firstLine="480"/>
      </w:pPr>
      <w:r>
        <w:t>按规定保存基金财产管理业务活动的会计账册、报表、记录和其他相关资料不低于法律法规规定的最低期限；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41C5E20E" w14:textId="77777777" w:rsidR="00B72EE6" w:rsidRDefault="003B6C79">
      <w:pPr>
        <w:numPr>
          <w:ilvl w:val="0"/>
          <w:numId w:val="30"/>
        </w:numPr>
        <w:ind w:right="8" w:firstLine="480"/>
      </w:pPr>
      <w:r>
        <w:t>确保需要向基金投资者提供的各项文件或资料在规定时间发出，并且保证投资者能够按照《基金合同》规定的时间和方式，随时查阅到与基金有关的公开资料，并在支付合理</w:t>
      </w:r>
      <w:r>
        <w:t>成本的条件下得到有关资料的复印件；</w:t>
      </w:r>
      <w:r>
        <w:rPr>
          <w:rFonts w:ascii="Times New Roman" w:eastAsia="Times New Roman" w:hAnsi="Times New Roman" w:cs="Times New Roman"/>
        </w:rPr>
        <w:t xml:space="preserve"> </w:t>
      </w:r>
    </w:p>
    <w:p w14:paraId="5F7DF9D1" w14:textId="77777777" w:rsidR="00B72EE6" w:rsidRDefault="003B6C79">
      <w:pPr>
        <w:numPr>
          <w:ilvl w:val="0"/>
          <w:numId w:val="30"/>
        </w:numPr>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7EE5B2BE" w14:textId="77777777" w:rsidR="00B72EE6" w:rsidRDefault="003B6C79">
      <w:pPr>
        <w:numPr>
          <w:ilvl w:val="0"/>
          <w:numId w:val="30"/>
        </w:numPr>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D0731D6" w14:textId="77777777" w:rsidR="00B72EE6" w:rsidRDefault="003B6C79">
      <w:pPr>
        <w:numPr>
          <w:ilvl w:val="0"/>
          <w:numId w:val="30"/>
        </w:numPr>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80FC0AD" w14:textId="77777777" w:rsidR="00B72EE6" w:rsidRDefault="003B6C79">
      <w:pPr>
        <w:numPr>
          <w:ilvl w:val="0"/>
          <w:numId w:val="30"/>
        </w:numPr>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w:t>
      </w:r>
      <w:r>
        <w:t>，应当对第三方处理有关基金事务的行为承担责任；</w:t>
      </w:r>
      <w:r>
        <w:rPr>
          <w:rFonts w:ascii="Times New Roman" w:eastAsia="Times New Roman" w:hAnsi="Times New Roman" w:cs="Times New Roman"/>
        </w:rPr>
        <w:t xml:space="preserve"> </w:t>
      </w:r>
    </w:p>
    <w:p w14:paraId="7F5F6FD4" w14:textId="77777777" w:rsidR="00B72EE6" w:rsidRDefault="003B6C79">
      <w:pPr>
        <w:numPr>
          <w:ilvl w:val="0"/>
          <w:numId w:val="31"/>
        </w:numPr>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B52270F" w14:textId="77777777" w:rsidR="00B72EE6" w:rsidRDefault="003B6C79">
      <w:pPr>
        <w:numPr>
          <w:ilvl w:val="0"/>
          <w:numId w:val="31"/>
        </w:numPr>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9B1147B" w14:textId="77777777" w:rsidR="00B72EE6" w:rsidRDefault="003B6C79">
      <w:pPr>
        <w:numPr>
          <w:ilvl w:val="0"/>
          <w:numId w:val="31"/>
        </w:numPr>
        <w:spacing w:after="157" w:line="259" w:lineRule="auto"/>
        <w:ind w:right="8" w:firstLine="480"/>
      </w:pPr>
      <w:r>
        <w:t>执行生效的基金份额持有人大会的决议；</w:t>
      </w:r>
      <w:r>
        <w:rPr>
          <w:rFonts w:ascii="Times New Roman" w:eastAsia="Times New Roman" w:hAnsi="Times New Roman" w:cs="Times New Roman"/>
        </w:rPr>
        <w:t xml:space="preserve"> </w:t>
      </w:r>
    </w:p>
    <w:p w14:paraId="496BAF10" w14:textId="77777777" w:rsidR="00B72EE6" w:rsidRDefault="003B6C79">
      <w:pPr>
        <w:numPr>
          <w:ilvl w:val="0"/>
          <w:numId w:val="31"/>
        </w:numPr>
        <w:spacing w:after="149" w:line="259" w:lineRule="auto"/>
        <w:ind w:right="8" w:firstLine="480"/>
      </w:pPr>
      <w:r>
        <w:t>建立并保存基金份额持有人名册；</w:t>
      </w:r>
      <w:r>
        <w:rPr>
          <w:rFonts w:ascii="Times New Roman" w:eastAsia="Times New Roman" w:hAnsi="Times New Roman" w:cs="Times New Roman"/>
        </w:rPr>
        <w:t xml:space="preserve"> </w:t>
      </w:r>
    </w:p>
    <w:p w14:paraId="4327E6BC" w14:textId="77777777" w:rsidR="00B72EE6" w:rsidRDefault="003B6C79">
      <w:pPr>
        <w:numPr>
          <w:ilvl w:val="0"/>
          <w:numId w:val="31"/>
        </w:numPr>
        <w:spacing w:after="148" w:line="259" w:lineRule="auto"/>
        <w:ind w:right="8" w:firstLine="480"/>
      </w:pPr>
      <w:r>
        <w:t>按照我国有关反洗钱法律、行政法规，履行客户尽职调查反洗钱义务，</w:t>
      </w:r>
    </w:p>
    <w:p w14:paraId="6CCB7FAE" w14:textId="77777777" w:rsidR="00B72EE6" w:rsidRDefault="003B6C79">
      <w:pPr>
        <w:ind w:left="-5" w:right="8"/>
      </w:pPr>
      <w:r>
        <w:t>识别、核实客户的身份及受益所有人，并按监管规定保存相关身份信息、资料；在客户尽职调查的基础上对客户进行洗钱风险等级划分，对高风险的客户采取适当的管控措施；为履行法定义务，在法律允许范围内，配合基金托管人开展客户尽职调查特别是受益所有人的识别工作；履行可疑交易报告义务，并对可疑客户采取必要的管控措施。根据反洗钱政策及法规，要求客户积极配合完成反洗钱调查等必要程序；</w:t>
      </w:r>
      <w:r>
        <w:rPr>
          <w:rFonts w:ascii="Times New Roman" w:eastAsia="Times New Roman" w:hAnsi="Times New Roman" w:cs="Times New Roman"/>
        </w:rPr>
        <w:t xml:space="preserve"> </w:t>
      </w:r>
    </w:p>
    <w:p w14:paraId="55EE17B1" w14:textId="77777777" w:rsidR="00B72EE6" w:rsidRDefault="003B6C79">
      <w:pPr>
        <w:numPr>
          <w:ilvl w:val="0"/>
          <w:numId w:val="31"/>
        </w:numPr>
        <w:spacing w:after="156" w:line="259" w:lineRule="auto"/>
        <w:ind w:right="8" w:firstLine="480"/>
      </w:pPr>
      <w:r>
        <w:t>法律法规及中国证监会规定的和《基金合同》约定的其他义务。</w:t>
      </w:r>
      <w:r>
        <w:rPr>
          <w:rFonts w:ascii="Times New Roman" w:eastAsia="Times New Roman" w:hAnsi="Times New Roman" w:cs="Times New Roman"/>
        </w:rPr>
        <w:t xml:space="preserve"> </w:t>
      </w:r>
    </w:p>
    <w:p w14:paraId="2A0FC748" w14:textId="77777777" w:rsidR="00B72EE6" w:rsidRDefault="003B6C79">
      <w:pPr>
        <w:spacing w:after="156" w:line="259" w:lineRule="auto"/>
        <w:ind w:left="490" w:right="8"/>
      </w:pPr>
      <w:r>
        <w:t>二、基金托管人</w:t>
      </w:r>
      <w:r>
        <w:rPr>
          <w:rFonts w:ascii="Times New Roman" w:eastAsia="Times New Roman" w:hAnsi="Times New Roman" w:cs="Times New Roman"/>
        </w:rPr>
        <w:t xml:space="preserve"> </w:t>
      </w:r>
    </w:p>
    <w:p w14:paraId="3A5CD0CD" w14:textId="77777777" w:rsidR="00B72EE6" w:rsidRDefault="003B6C79">
      <w:pPr>
        <w:numPr>
          <w:ilvl w:val="0"/>
          <w:numId w:val="32"/>
        </w:numPr>
        <w:spacing w:after="157" w:line="259" w:lineRule="auto"/>
        <w:ind w:right="8" w:hanging="720"/>
      </w:pPr>
      <w:r>
        <w:t>基金托管人简况</w:t>
      </w:r>
      <w:r>
        <w:rPr>
          <w:rFonts w:ascii="Times New Roman" w:eastAsia="Times New Roman" w:hAnsi="Times New Roman" w:cs="Times New Roman"/>
        </w:rPr>
        <w:t xml:space="preserve"> </w:t>
      </w:r>
    </w:p>
    <w:p w14:paraId="15C3126E" w14:textId="77777777" w:rsidR="00B72EE6" w:rsidRDefault="003B6C79">
      <w:pPr>
        <w:ind w:left="490" w:right="2007"/>
      </w:pPr>
      <w:r>
        <w:t>名称：广发银行股份有限公司</w:t>
      </w:r>
      <w:r>
        <w:rPr>
          <w:rFonts w:ascii="Times New Roman" w:eastAsia="Times New Roman" w:hAnsi="Times New Roman" w:cs="Times New Roman"/>
        </w:rPr>
        <w:t>(</w:t>
      </w:r>
      <w:r>
        <w:t>简称：广发银行</w:t>
      </w:r>
      <w:r>
        <w:rPr>
          <w:rFonts w:ascii="Times New Roman" w:eastAsia="Times New Roman" w:hAnsi="Times New Roman" w:cs="Times New Roman"/>
        </w:rPr>
        <w:t xml:space="preserve">) </w:t>
      </w:r>
      <w:r>
        <w:t>住</w:t>
      </w:r>
      <w:r>
        <w:t>所：广州市越秀区东风东路</w:t>
      </w:r>
      <w:r>
        <w:t xml:space="preserve"> </w:t>
      </w:r>
      <w:r>
        <w:rPr>
          <w:rFonts w:ascii="Times New Roman" w:eastAsia="Times New Roman" w:hAnsi="Times New Roman" w:cs="Times New Roman"/>
        </w:rPr>
        <w:t xml:space="preserve">713 </w:t>
      </w:r>
      <w:r>
        <w:t>号法定代表人：林朝晖</w:t>
      </w:r>
      <w:r>
        <w:rPr>
          <w:rFonts w:ascii="Times New Roman" w:eastAsia="Times New Roman" w:hAnsi="Times New Roman" w:cs="Times New Roman"/>
        </w:rPr>
        <w:t xml:space="preserve"> </w:t>
      </w:r>
    </w:p>
    <w:p w14:paraId="77A6C426" w14:textId="77777777" w:rsidR="00B72EE6" w:rsidRDefault="003B6C79">
      <w:pPr>
        <w:spacing w:after="164" w:line="259" w:lineRule="auto"/>
        <w:ind w:left="490" w:right="8"/>
      </w:pPr>
      <w:r>
        <w:t>成立时间：</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53BFDCDD" w14:textId="77777777" w:rsidR="00B72EE6" w:rsidRDefault="003B6C79">
      <w:pPr>
        <w:ind w:left="490" w:right="8"/>
      </w:pPr>
      <w:r>
        <w:t>批准设立机关和批准设立文号：中国人民银行银复</w:t>
      </w:r>
      <w:r>
        <w:rPr>
          <w:rFonts w:ascii="Times New Roman" w:eastAsia="Times New Roman" w:hAnsi="Times New Roman" w:cs="Times New Roman"/>
        </w:rPr>
        <w:t xml:space="preserve">[1988]292 </w:t>
      </w:r>
      <w:r>
        <w:t>号组织形式：股份有限公司</w:t>
      </w:r>
      <w:r>
        <w:rPr>
          <w:rFonts w:ascii="Times New Roman" w:eastAsia="Times New Roman" w:hAnsi="Times New Roman" w:cs="Times New Roman"/>
        </w:rPr>
        <w:t xml:space="preserve"> </w:t>
      </w:r>
    </w:p>
    <w:p w14:paraId="0288FC41" w14:textId="77777777" w:rsidR="00B72EE6" w:rsidRDefault="003B6C79">
      <w:pPr>
        <w:spacing w:after="159" w:line="259" w:lineRule="auto"/>
        <w:ind w:left="490" w:right="8"/>
      </w:pPr>
      <w:r>
        <w:t>注册资本：</w:t>
      </w:r>
      <w:r>
        <w:rPr>
          <w:rFonts w:ascii="Times New Roman" w:eastAsia="Times New Roman" w:hAnsi="Times New Roman" w:cs="Times New Roman"/>
        </w:rPr>
        <w:t xml:space="preserve">217.9 </w:t>
      </w:r>
      <w:r>
        <w:t>亿元人民币</w:t>
      </w:r>
      <w:r>
        <w:rPr>
          <w:rFonts w:ascii="Times New Roman" w:eastAsia="Times New Roman" w:hAnsi="Times New Roman" w:cs="Times New Roman"/>
        </w:rPr>
        <w:t xml:space="preserve"> </w:t>
      </w:r>
    </w:p>
    <w:p w14:paraId="5C4207A7" w14:textId="77777777" w:rsidR="00B72EE6" w:rsidRDefault="003B6C79">
      <w:pPr>
        <w:spacing w:after="164" w:line="259" w:lineRule="auto"/>
        <w:ind w:left="490" w:right="8"/>
      </w:pPr>
      <w:r>
        <w:t>存续期间：持续经营</w:t>
      </w:r>
      <w:r>
        <w:rPr>
          <w:rFonts w:ascii="Times New Roman" w:eastAsia="Times New Roman" w:hAnsi="Times New Roman" w:cs="Times New Roman"/>
        </w:rPr>
        <w:t xml:space="preserve"> </w:t>
      </w:r>
    </w:p>
    <w:p w14:paraId="6C2C7ACB" w14:textId="77777777" w:rsidR="00B72EE6" w:rsidRDefault="003B6C79">
      <w:pPr>
        <w:spacing w:after="159" w:line="259" w:lineRule="auto"/>
        <w:ind w:left="490" w:right="8"/>
      </w:pPr>
      <w:r>
        <w:t>基金托管资格批文及文号：证监许可</w:t>
      </w:r>
      <w:r>
        <w:rPr>
          <w:rFonts w:ascii="Times New Roman" w:eastAsia="Times New Roman" w:hAnsi="Times New Roman" w:cs="Times New Roman"/>
        </w:rPr>
        <w:t xml:space="preserve">[2009]363 </w:t>
      </w:r>
      <w:r>
        <w:t>号</w:t>
      </w:r>
      <w:r>
        <w:rPr>
          <w:rFonts w:ascii="Times New Roman" w:eastAsia="Times New Roman" w:hAnsi="Times New Roman" w:cs="Times New Roman"/>
        </w:rPr>
        <w:t xml:space="preserve"> </w:t>
      </w:r>
    </w:p>
    <w:p w14:paraId="016FA886" w14:textId="77777777" w:rsidR="00B72EE6" w:rsidRDefault="003B6C79">
      <w:pPr>
        <w:numPr>
          <w:ilvl w:val="0"/>
          <w:numId w:val="32"/>
        </w:numPr>
        <w:ind w:right="8" w:hanging="720"/>
      </w:pPr>
      <w:r>
        <w:t>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33A0CA03" w14:textId="77777777" w:rsidR="00B72EE6" w:rsidRDefault="003B6C79">
      <w:pPr>
        <w:numPr>
          <w:ilvl w:val="0"/>
          <w:numId w:val="33"/>
        </w:numPr>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A72AACF" w14:textId="77777777" w:rsidR="00B72EE6" w:rsidRDefault="003B6C79">
      <w:pPr>
        <w:numPr>
          <w:ilvl w:val="0"/>
          <w:numId w:val="33"/>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C0FA4BF" w14:textId="77777777" w:rsidR="00B72EE6" w:rsidRDefault="003B6C79">
      <w:pPr>
        <w:numPr>
          <w:ilvl w:val="0"/>
          <w:numId w:val="33"/>
        </w:numPr>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F3017F0" w14:textId="77777777" w:rsidR="00B72EE6" w:rsidRDefault="003B6C79">
      <w:pPr>
        <w:numPr>
          <w:ilvl w:val="0"/>
          <w:numId w:val="33"/>
        </w:numPr>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5313493F" w14:textId="77777777" w:rsidR="00B72EE6" w:rsidRDefault="003B6C79">
      <w:pPr>
        <w:numPr>
          <w:ilvl w:val="0"/>
          <w:numId w:val="33"/>
        </w:numPr>
        <w:spacing w:after="157" w:line="259" w:lineRule="auto"/>
        <w:ind w:right="8" w:firstLine="480"/>
      </w:pPr>
      <w:r>
        <w:t>提议召开或召集基金份额持有人大会；</w:t>
      </w:r>
      <w:r>
        <w:rPr>
          <w:rFonts w:ascii="Times New Roman" w:eastAsia="Times New Roman" w:hAnsi="Times New Roman" w:cs="Times New Roman"/>
        </w:rPr>
        <w:t xml:space="preserve"> </w:t>
      </w:r>
    </w:p>
    <w:p w14:paraId="25EDE7C8" w14:textId="77777777" w:rsidR="00B72EE6" w:rsidRDefault="003B6C79">
      <w:pPr>
        <w:numPr>
          <w:ilvl w:val="0"/>
          <w:numId w:val="33"/>
        </w:numPr>
        <w:spacing w:after="156" w:line="259" w:lineRule="auto"/>
        <w:ind w:right="8" w:firstLine="480"/>
      </w:pPr>
      <w:r>
        <w:t>在基金管理人更换时，提名新的基金管理人；</w:t>
      </w:r>
      <w:r>
        <w:rPr>
          <w:rFonts w:ascii="Times New Roman" w:eastAsia="Times New Roman" w:hAnsi="Times New Roman" w:cs="Times New Roman"/>
        </w:rPr>
        <w:t xml:space="preserve"> </w:t>
      </w:r>
    </w:p>
    <w:p w14:paraId="32E19ABB" w14:textId="77777777" w:rsidR="00B72EE6" w:rsidRDefault="003B6C79">
      <w:pPr>
        <w:numPr>
          <w:ilvl w:val="0"/>
          <w:numId w:val="33"/>
        </w:numPr>
        <w:spacing w:after="149"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13F9BED2" w14:textId="77777777" w:rsidR="00B72EE6" w:rsidRDefault="003B6C79">
      <w:pPr>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F1A2B52" w14:textId="77777777" w:rsidR="00B72EE6" w:rsidRDefault="003B6C79">
      <w:pPr>
        <w:numPr>
          <w:ilvl w:val="0"/>
          <w:numId w:val="34"/>
        </w:numPr>
        <w:spacing w:after="149" w:line="259" w:lineRule="auto"/>
        <w:ind w:right="8" w:firstLine="480"/>
      </w:pPr>
      <w:r>
        <w:t>以诚实信用、勤勉尽责的原则持有并安全保管基金财产；</w:t>
      </w:r>
      <w:r>
        <w:rPr>
          <w:rFonts w:ascii="Times New Roman" w:eastAsia="Times New Roman" w:hAnsi="Times New Roman" w:cs="Times New Roman"/>
        </w:rPr>
        <w:t xml:space="preserve"> </w:t>
      </w:r>
    </w:p>
    <w:p w14:paraId="59FCC8FF" w14:textId="77777777" w:rsidR="00B72EE6" w:rsidRDefault="003B6C79">
      <w:pPr>
        <w:numPr>
          <w:ilvl w:val="0"/>
          <w:numId w:val="34"/>
        </w:numPr>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1B7C12B" w14:textId="77777777" w:rsidR="00B72EE6" w:rsidRDefault="003B6C79">
      <w:pPr>
        <w:numPr>
          <w:ilvl w:val="0"/>
          <w:numId w:val="34"/>
        </w:numPr>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w:t>
      </w:r>
      <w:r>
        <w:t>分账管理，保证不同基金之间在账户设置、资金划拨、账册记录等方面相互独立；</w:t>
      </w:r>
      <w:r>
        <w:rPr>
          <w:rFonts w:ascii="Times New Roman" w:eastAsia="Times New Roman" w:hAnsi="Times New Roman" w:cs="Times New Roman"/>
        </w:rPr>
        <w:t xml:space="preserve"> </w:t>
      </w:r>
    </w:p>
    <w:p w14:paraId="117A62FE" w14:textId="77777777" w:rsidR="00B72EE6" w:rsidRDefault="003B6C79">
      <w:pPr>
        <w:numPr>
          <w:ilvl w:val="0"/>
          <w:numId w:val="34"/>
        </w:numPr>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F3471FB" w14:textId="77777777" w:rsidR="00B72EE6" w:rsidRDefault="003B6C79">
      <w:pPr>
        <w:numPr>
          <w:ilvl w:val="0"/>
          <w:numId w:val="34"/>
        </w:numPr>
        <w:spacing w:after="149" w:line="259" w:lineRule="auto"/>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3A057D81" w14:textId="77777777" w:rsidR="00B72EE6" w:rsidRDefault="003B6C79">
      <w:pPr>
        <w:numPr>
          <w:ilvl w:val="0"/>
          <w:numId w:val="34"/>
        </w:numPr>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FAC9719" w14:textId="77777777" w:rsidR="00B72EE6" w:rsidRDefault="003B6C79">
      <w:pPr>
        <w:numPr>
          <w:ilvl w:val="0"/>
          <w:numId w:val="34"/>
        </w:numPr>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B2DA71A" w14:textId="77777777" w:rsidR="00B72EE6" w:rsidRDefault="003B6C79">
      <w:pPr>
        <w:numPr>
          <w:ilvl w:val="0"/>
          <w:numId w:val="34"/>
        </w:numPr>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1703E3A" w14:textId="77777777" w:rsidR="00B72EE6" w:rsidRDefault="003B6C79">
      <w:pPr>
        <w:numPr>
          <w:ilvl w:val="0"/>
          <w:numId w:val="34"/>
        </w:numPr>
        <w:spacing w:after="150" w:line="259" w:lineRule="auto"/>
        <w:ind w:right="8" w:firstLine="480"/>
      </w:pPr>
      <w:r>
        <w:t>办理与基金托管业务活动有关的信息披露事项；</w:t>
      </w:r>
      <w:r>
        <w:rPr>
          <w:rFonts w:ascii="Times New Roman" w:eastAsia="Times New Roman" w:hAnsi="Times New Roman" w:cs="Times New Roman"/>
        </w:rPr>
        <w:t xml:space="preserve"> </w:t>
      </w:r>
    </w:p>
    <w:p w14:paraId="0A10103D" w14:textId="77777777" w:rsidR="00B72EE6" w:rsidRDefault="003B6C79">
      <w:pPr>
        <w:numPr>
          <w:ilvl w:val="0"/>
          <w:numId w:val="34"/>
        </w:numPr>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54BAD7B" w14:textId="77777777" w:rsidR="00B72EE6" w:rsidRDefault="003B6C79">
      <w:pPr>
        <w:numPr>
          <w:ilvl w:val="0"/>
          <w:numId w:val="34"/>
        </w:numPr>
        <w:ind w:right="8" w:firstLine="480"/>
      </w:pPr>
      <w:r>
        <w:t>保存基金托管业务活动的记录、账册、报表和其他相关资料不低于法律法规规定的最低期限；</w:t>
      </w:r>
      <w:r>
        <w:rPr>
          <w:rFonts w:ascii="Times New Roman" w:eastAsia="Times New Roman" w:hAnsi="Times New Roman" w:cs="Times New Roman"/>
        </w:rPr>
        <w:t xml:space="preserve"> </w:t>
      </w:r>
    </w:p>
    <w:p w14:paraId="634B1FCC" w14:textId="77777777" w:rsidR="00B72EE6" w:rsidRDefault="003B6C79">
      <w:pPr>
        <w:numPr>
          <w:ilvl w:val="0"/>
          <w:numId w:val="34"/>
        </w:numPr>
        <w:spacing w:after="157" w:line="259" w:lineRule="auto"/>
        <w:ind w:right="8" w:firstLine="480"/>
      </w:pPr>
      <w:r>
        <w:t>从基金管理人处接收后保存基金份额持有人名册；</w:t>
      </w:r>
      <w:r>
        <w:rPr>
          <w:rFonts w:ascii="Times New Roman" w:eastAsia="Times New Roman" w:hAnsi="Times New Roman" w:cs="Times New Roman"/>
        </w:rPr>
        <w:t xml:space="preserve"> </w:t>
      </w:r>
    </w:p>
    <w:p w14:paraId="540FC653" w14:textId="77777777" w:rsidR="00B72EE6" w:rsidRDefault="003B6C79">
      <w:pPr>
        <w:numPr>
          <w:ilvl w:val="0"/>
          <w:numId w:val="34"/>
        </w:numPr>
        <w:spacing w:after="149" w:line="259" w:lineRule="auto"/>
        <w:ind w:right="8" w:firstLine="480"/>
      </w:pPr>
      <w:r>
        <w:t>按规定制作相关账册并与基金管理人核对；</w:t>
      </w:r>
      <w:r>
        <w:rPr>
          <w:rFonts w:ascii="Times New Roman" w:eastAsia="Times New Roman" w:hAnsi="Times New Roman" w:cs="Times New Roman"/>
        </w:rPr>
        <w:t xml:space="preserve"> </w:t>
      </w:r>
    </w:p>
    <w:p w14:paraId="7C384999" w14:textId="77777777" w:rsidR="00B72EE6" w:rsidRDefault="003B6C79">
      <w:pPr>
        <w:numPr>
          <w:ilvl w:val="0"/>
          <w:numId w:val="34"/>
        </w:numPr>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66C5E8E" w14:textId="77777777" w:rsidR="00B72EE6" w:rsidRDefault="003B6C79">
      <w:pPr>
        <w:numPr>
          <w:ilvl w:val="0"/>
          <w:numId w:val="34"/>
        </w:numPr>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6743DAF" w14:textId="77777777" w:rsidR="00B72EE6" w:rsidRDefault="003B6C79">
      <w:pPr>
        <w:numPr>
          <w:ilvl w:val="0"/>
          <w:numId w:val="34"/>
        </w:numPr>
        <w:spacing w:after="149" w:line="259" w:lineRule="auto"/>
        <w:ind w:right="8" w:firstLine="480"/>
      </w:pPr>
      <w:r>
        <w:t>按照法律法规和《基金合同》的规定监督基金管理人的投资运作；</w:t>
      </w:r>
      <w:r>
        <w:rPr>
          <w:rFonts w:ascii="Times New Roman" w:eastAsia="Times New Roman" w:hAnsi="Times New Roman" w:cs="Times New Roman"/>
        </w:rPr>
        <w:t xml:space="preserve"> </w:t>
      </w:r>
    </w:p>
    <w:p w14:paraId="446F4315" w14:textId="77777777" w:rsidR="00B72EE6" w:rsidRDefault="003B6C79">
      <w:pPr>
        <w:numPr>
          <w:ilvl w:val="0"/>
          <w:numId w:val="34"/>
        </w:numPr>
        <w:ind w:right="8" w:firstLine="480"/>
      </w:pPr>
      <w:r>
        <w:t>参加基金财产清算小组，参与基金财产的保管、清理、估价、变现和分配；</w:t>
      </w:r>
      <w:r>
        <w:rPr>
          <w:rFonts w:ascii="Times New Roman" w:eastAsia="Times New Roman" w:hAnsi="Times New Roman" w:cs="Times New Roman"/>
        </w:rPr>
        <w:t xml:space="preserve"> </w:t>
      </w:r>
    </w:p>
    <w:p w14:paraId="7B6D54AB" w14:textId="77777777" w:rsidR="00B72EE6" w:rsidRDefault="003B6C79">
      <w:pPr>
        <w:numPr>
          <w:ilvl w:val="0"/>
          <w:numId w:val="34"/>
        </w:numPr>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C560E5F" w14:textId="77777777" w:rsidR="00B72EE6" w:rsidRDefault="003B6C79">
      <w:pPr>
        <w:numPr>
          <w:ilvl w:val="0"/>
          <w:numId w:val="34"/>
        </w:numPr>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C721BDD" w14:textId="77777777" w:rsidR="00B72EE6" w:rsidRDefault="003B6C79">
      <w:pPr>
        <w:numPr>
          <w:ilvl w:val="0"/>
          <w:numId w:val="34"/>
        </w:numPr>
        <w:ind w:right="8" w:firstLine="480"/>
      </w:pPr>
      <w:r>
        <w:t>按规定监督基金管理人按法律法规和《基金合同》规定履行自己的义务，</w:t>
      </w:r>
      <w:r>
        <w:t>基金管理人因违反《基金合同》造成基金财产损失时，应为基金份额持有人利益向基金管理人追偿；</w:t>
      </w:r>
      <w:r>
        <w:rPr>
          <w:rFonts w:ascii="Times New Roman" w:eastAsia="Times New Roman" w:hAnsi="Times New Roman" w:cs="Times New Roman"/>
        </w:rPr>
        <w:t xml:space="preserve"> </w:t>
      </w:r>
    </w:p>
    <w:p w14:paraId="40A3E6D2" w14:textId="77777777" w:rsidR="00B72EE6" w:rsidRDefault="003B6C79">
      <w:pPr>
        <w:numPr>
          <w:ilvl w:val="0"/>
          <w:numId w:val="34"/>
        </w:numPr>
        <w:spacing w:after="156" w:line="259" w:lineRule="auto"/>
        <w:ind w:right="8"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6ADAD1BD" w14:textId="77777777" w:rsidR="00B72EE6" w:rsidRDefault="003B6C79">
      <w:pPr>
        <w:spacing w:after="148" w:line="259" w:lineRule="auto"/>
        <w:ind w:left="490" w:right="8"/>
      </w:pPr>
      <w:r>
        <w:t>三、基金份额持有人</w:t>
      </w:r>
      <w:r>
        <w:rPr>
          <w:rFonts w:ascii="Times New Roman" w:eastAsia="Times New Roman" w:hAnsi="Times New Roman" w:cs="Times New Roman"/>
        </w:rPr>
        <w:t xml:space="preserve"> </w:t>
      </w:r>
    </w:p>
    <w:p w14:paraId="67AD3C7D" w14:textId="77777777" w:rsidR="00B72EE6" w:rsidRDefault="003B6C79">
      <w:pPr>
        <w:spacing w:after="131" w:line="259" w:lineRule="auto"/>
        <w:ind w:left="490" w:right="8"/>
      </w:pPr>
      <w:r>
        <w:t>基金投资者持有本基金基金份额的行为即视为对《基金合同》的承认和接受，</w:t>
      </w:r>
    </w:p>
    <w:p w14:paraId="7BF678EC" w14:textId="77777777" w:rsidR="00B72EE6" w:rsidRDefault="003B6C79">
      <w:pPr>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989FD0E" w14:textId="77777777" w:rsidR="00B72EE6" w:rsidRDefault="003B6C79">
      <w:pPr>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DBDDDB8" w14:textId="77777777" w:rsidR="00B72EE6" w:rsidRDefault="003B6C79">
      <w:pPr>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7EFE1AA" w14:textId="77777777" w:rsidR="00B72EE6" w:rsidRDefault="003B6C79">
      <w:pPr>
        <w:numPr>
          <w:ilvl w:val="0"/>
          <w:numId w:val="35"/>
        </w:numPr>
        <w:spacing w:after="156" w:line="259" w:lineRule="auto"/>
        <w:ind w:right="8" w:firstLine="480"/>
      </w:pPr>
      <w:r>
        <w:t>分享基金财产收益；</w:t>
      </w:r>
      <w:r>
        <w:rPr>
          <w:rFonts w:ascii="Times New Roman" w:eastAsia="Times New Roman" w:hAnsi="Times New Roman" w:cs="Times New Roman"/>
        </w:rPr>
        <w:t xml:space="preserve"> </w:t>
      </w:r>
    </w:p>
    <w:p w14:paraId="48B1207B" w14:textId="77777777" w:rsidR="00B72EE6" w:rsidRDefault="003B6C79">
      <w:pPr>
        <w:numPr>
          <w:ilvl w:val="0"/>
          <w:numId w:val="35"/>
        </w:numPr>
        <w:spacing w:after="157" w:line="259" w:lineRule="auto"/>
        <w:ind w:right="8" w:firstLine="480"/>
      </w:pPr>
      <w:r>
        <w:t>参与分配清算后</w:t>
      </w:r>
      <w:r>
        <w:t>的剩余基金财产；</w:t>
      </w:r>
      <w:r>
        <w:rPr>
          <w:rFonts w:ascii="Times New Roman" w:eastAsia="Times New Roman" w:hAnsi="Times New Roman" w:cs="Times New Roman"/>
        </w:rPr>
        <w:t xml:space="preserve"> </w:t>
      </w:r>
    </w:p>
    <w:p w14:paraId="4E37F3E9" w14:textId="77777777" w:rsidR="00B72EE6" w:rsidRDefault="003B6C79">
      <w:pPr>
        <w:numPr>
          <w:ilvl w:val="0"/>
          <w:numId w:val="35"/>
        </w:numPr>
        <w:spacing w:after="156" w:line="259" w:lineRule="auto"/>
        <w:ind w:right="8" w:firstLine="480"/>
      </w:pPr>
      <w:r>
        <w:t>依法转让或者申请赎回其持有的基金份额；</w:t>
      </w:r>
      <w:r>
        <w:rPr>
          <w:rFonts w:ascii="Times New Roman" w:eastAsia="Times New Roman" w:hAnsi="Times New Roman" w:cs="Times New Roman"/>
        </w:rPr>
        <w:t xml:space="preserve"> </w:t>
      </w:r>
    </w:p>
    <w:p w14:paraId="53951AB1" w14:textId="77777777" w:rsidR="00B72EE6" w:rsidRDefault="003B6C79">
      <w:pPr>
        <w:numPr>
          <w:ilvl w:val="0"/>
          <w:numId w:val="35"/>
        </w:numPr>
        <w:spacing w:after="149" w:line="259" w:lineRule="auto"/>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1A2DEB78" w14:textId="77777777" w:rsidR="00B72EE6" w:rsidRDefault="003B6C79">
      <w:pPr>
        <w:numPr>
          <w:ilvl w:val="0"/>
          <w:numId w:val="35"/>
        </w:numPr>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EAF1509" w14:textId="77777777" w:rsidR="00B72EE6" w:rsidRDefault="003B6C79">
      <w:pPr>
        <w:numPr>
          <w:ilvl w:val="0"/>
          <w:numId w:val="35"/>
        </w:numPr>
        <w:spacing w:after="157" w:line="259" w:lineRule="auto"/>
        <w:ind w:right="8" w:firstLine="480"/>
      </w:pPr>
      <w:r>
        <w:t>查阅或者复制公开披露的基金信息资料；</w:t>
      </w:r>
      <w:r>
        <w:rPr>
          <w:rFonts w:ascii="Times New Roman" w:eastAsia="Times New Roman" w:hAnsi="Times New Roman" w:cs="Times New Roman"/>
        </w:rPr>
        <w:t xml:space="preserve"> </w:t>
      </w:r>
    </w:p>
    <w:p w14:paraId="4DC6EE2F" w14:textId="77777777" w:rsidR="00B72EE6" w:rsidRDefault="003B6C79">
      <w:pPr>
        <w:numPr>
          <w:ilvl w:val="0"/>
          <w:numId w:val="35"/>
        </w:numPr>
        <w:spacing w:after="149" w:line="259" w:lineRule="auto"/>
        <w:ind w:right="8" w:firstLine="480"/>
      </w:pPr>
      <w:r>
        <w:t>监督基金管理人的投资运作；</w:t>
      </w:r>
      <w:r>
        <w:rPr>
          <w:rFonts w:ascii="Times New Roman" w:eastAsia="Times New Roman" w:hAnsi="Times New Roman" w:cs="Times New Roman"/>
        </w:rPr>
        <w:t xml:space="preserve"> </w:t>
      </w:r>
    </w:p>
    <w:p w14:paraId="63AC5AE9" w14:textId="77777777" w:rsidR="00B72EE6" w:rsidRDefault="003B6C79">
      <w:pPr>
        <w:numPr>
          <w:ilvl w:val="0"/>
          <w:numId w:val="35"/>
        </w:numPr>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62894AD" w14:textId="77777777" w:rsidR="00B72EE6" w:rsidRDefault="003B6C79">
      <w:pPr>
        <w:numPr>
          <w:ilvl w:val="0"/>
          <w:numId w:val="35"/>
        </w:numPr>
        <w:spacing w:after="149"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3DDCB09A" w14:textId="77777777" w:rsidR="00B72EE6" w:rsidRDefault="003B6C79">
      <w:pPr>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66FD22B" w14:textId="77777777" w:rsidR="00B72EE6" w:rsidRDefault="003B6C79">
      <w:pPr>
        <w:numPr>
          <w:ilvl w:val="0"/>
          <w:numId w:val="36"/>
        </w:numPr>
        <w:spacing w:after="150" w:line="259" w:lineRule="auto"/>
        <w:ind w:right="8" w:hanging="600"/>
      </w:pPr>
      <w:r>
        <w:t>认真阅读并遵守《基金合同》、《招募说明书》等信息披露文件；</w:t>
      </w:r>
      <w:r>
        <w:rPr>
          <w:rFonts w:ascii="Times New Roman" w:eastAsia="Times New Roman" w:hAnsi="Times New Roman" w:cs="Times New Roman"/>
        </w:rPr>
        <w:t xml:space="preserve"> </w:t>
      </w:r>
    </w:p>
    <w:p w14:paraId="1ADEADBD" w14:textId="77777777" w:rsidR="00B72EE6" w:rsidRDefault="003B6C79">
      <w:pPr>
        <w:numPr>
          <w:ilvl w:val="0"/>
          <w:numId w:val="36"/>
        </w:numPr>
        <w:ind w:right="8"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BBBF7A3" w14:textId="77777777" w:rsidR="00B72EE6" w:rsidRDefault="003B6C79">
      <w:pPr>
        <w:numPr>
          <w:ilvl w:val="0"/>
          <w:numId w:val="36"/>
        </w:numPr>
        <w:spacing w:after="156" w:line="259" w:lineRule="auto"/>
        <w:ind w:right="8" w:hanging="600"/>
      </w:pPr>
      <w:r>
        <w:t>关注基金信息披露，及时行使权利和履行义务；</w:t>
      </w:r>
      <w:r>
        <w:rPr>
          <w:rFonts w:ascii="Times New Roman" w:eastAsia="Times New Roman" w:hAnsi="Times New Roman" w:cs="Times New Roman"/>
        </w:rPr>
        <w:t xml:space="preserve"> </w:t>
      </w:r>
    </w:p>
    <w:p w14:paraId="25180919" w14:textId="77777777" w:rsidR="00B72EE6" w:rsidRDefault="003B6C79">
      <w:pPr>
        <w:numPr>
          <w:ilvl w:val="0"/>
          <w:numId w:val="36"/>
        </w:numPr>
        <w:ind w:right="8" w:hanging="600"/>
      </w:pPr>
      <w:r>
        <w:t>缴纳基金认购、申购款项及法律法规和《基金合同》所规定的费用；（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2621D8AE" w14:textId="77777777" w:rsidR="00B72EE6" w:rsidRDefault="003B6C79">
      <w:pPr>
        <w:numPr>
          <w:ilvl w:val="0"/>
          <w:numId w:val="37"/>
        </w:numPr>
        <w:spacing w:after="153" w:line="259" w:lineRule="auto"/>
        <w:ind w:right="254" w:hanging="600"/>
      </w:pPr>
      <w:r>
        <w:t>不从事任何有损基金及其他《基金合同》当事人合法权益的活动；</w:t>
      </w:r>
      <w:r>
        <w:rPr>
          <w:rFonts w:ascii="Times New Roman" w:eastAsia="Times New Roman" w:hAnsi="Times New Roman" w:cs="Times New Roman"/>
        </w:rPr>
        <w:t xml:space="preserve"> </w:t>
      </w:r>
    </w:p>
    <w:p w14:paraId="7B824175" w14:textId="77777777" w:rsidR="00B72EE6" w:rsidRDefault="003B6C79">
      <w:pPr>
        <w:numPr>
          <w:ilvl w:val="0"/>
          <w:numId w:val="37"/>
        </w:numPr>
        <w:spacing w:after="157" w:line="259" w:lineRule="auto"/>
        <w:ind w:right="254" w:hanging="600"/>
      </w:pPr>
      <w:r>
        <w:t>执行生效的基金份额持有人大会的决议；</w:t>
      </w:r>
      <w:r>
        <w:rPr>
          <w:rFonts w:ascii="Times New Roman" w:eastAsia="Times New Roman" w:hAnsi="Times New Roman" w:cs="Times New Roman"/>
        </w:rPr>
        <w:t xml:space="preserve"> </w:t>
      </w:r>
    </w:p>
    <w:p w14:paraId="4F1612D3" w14:textId="77777777" w:rsidR="00B72EE6" w:rsidRDefault="003B6C79">
      <w:pPr>
        <w:numPr>
          <w:ilvl w:val="0"/>
          <w:numId w:val="37"/>
        </w:numPr>
        <w:spacing w:after="157" w:line="259" w:lineRule="auto"/>
        <w:ind w:right="254" w:hanging="600"/>
      </w:pPr>
      <w:r>
        <w:t>返还在基金交易过程中因任何原因获得的不当得利；</w:t>
      </w:r>
      <w:r>
        <w:rPr>
          <w:rFonts w:ascii="Times New Roman" w:eastAsia="Times New Roman" w:hAnsi="Times New Roman" w:cs="Times New Roman"/>
        </w:rPr>
        <w:t xml:space="preserve"> </w:t>
      </w:r>
    </w:p>
    <w:p w14:paraId="1CDD0318" w14:textId="77777777" w:rsidR="00B72EE6" w:rsidRDefault="003B6C79">
      <w:pPr>
        <w:numPr>
          <w:ilvl w:val="0"/>
          <w:numId w:val="37"/>
        </w:numPr>
        <w:spacing w:after="149" w:line="259" w:lineRule="auto"/>
        <w:ind w:right="254" w:hanging="600"/>
      </w:pPr>
      <w:r>
        <w:t>法律法规及中国证监会规定的和《基金合同》约定的其他义务。</w:t>
      </w:r>
      <w:r>
        <w:rPr>
          <w:rFonts w:ascii="Times New Roman" w:eastAsia="Times New Roman" w:hAnsi="Times New Roman" w:cs="Times New Roman"/>
        </w:rPr>
        <w:t xml:space="preserve"> </w:t>
      </w:r>
      <w:r>
        <w:br w:type="page"/>
      </w:r>
    </w:p>
    <w:p w14:paraId="65CC6C69" w14:textId="77777777" w:rsidR="00B72EE6" w:rsidRDefault="003B6C79">
      <w:pPr>
        <w:pStyle w:val="1"/>
      </w:pPr>
      <w:bookmarkStart w:id="7" w:name="_Toc6911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E67D6ED" w14:textId="77777777" w:rsidR="00B72EE6" w:rsidRDefault="003B6C79">
      <w:pPr>
        <w:spacing w:after="170" w:line="259" w:lineRule="auto"/>
        <w:ind w:left="418" w:firstLine="0"/>
      </w:pPr>
      <w:r>
        <w:rPr>
          <w:rFonts w:ascii="Times New Roman" w:eastAsia="Times New Roman" w:hAnsi="Times New Roman" w:cs="Times New Roman"/>
        </w:rPr>
        <w:t xml:space="preserve"> </w:t>
      </w:r>
    </w:p>
    <w:p w14:paraId="20AD39AF" w14:textId="77777777" w:rsidR="00B72EE6" w:rsidRDefault="003B6C79">
      <w:pPr>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08AC485" w14:textId="77777777" w:rsidR="00B72EE6" w:rsidRDefault="003B6C79">
      <w:pPr>
        <w:spacing w:after="156" w:line="259" w:lineRule="auto"/>
        <w:ind w:left="490" w:right="8"/>
      </w:pPr>
      <w:r>
        <w:t>本基金的基金份额持有人大会暂不设立日常机构。</w:t>
      </w:r>
      <w:r>
        <w:rPr>
          <w:rFonts w:ascii="Times New Roman" w:eastAsia="Times New Roman" w:hAnsi="Times New Roman" w:cs="Times New Roman"/>
        </w:rPr>
        <w:t xml:space="preserve"> </w:t>
      </w:r>
    </w:p>
    <w:p w14:paraId="56A1E2E7" w14:textId="77777777" w:rsidR="00B72EE6" w:rsidRDefault="003B6C79">
      <w:pPr>
        <w:spacing w:after="149" w:line="259" w:lineRule="auto"/>
        <w:ind w:left="490" w:right="8"/>
      </w:pPr>
      <w:r>
        <w:t>一、召开事由</w:t>
      </w:r>
      <w:r>
        <w:rPr>
          <w:rFonts w:ascii="Times New Roman" w:eastAsia="Times New Roman" w:hAnsi="Times New Roman" w:cs="Times New Roman"/>
        </w:rPr>
        <w:t xml:space="preserve"> </w:t>
      </w:r>
    </w:p>
    <w:p w14:paraId="1B8AA7CA" w14:textId="77777777" w:rsidR="00B72EE6" w:rsidRDefault="003B6C79">
      <w:pPr>
        <w:spacing w:after="57"/>
        <w:ind w:left="-15" w:right="8" w:firstLine="480"/>
      </w:pPr>
      <w:r>
        <w:rPr>
          <w:rFonts w:ascii="Times New Roman" w:eastAsia="Times New Roman" w:hAnsi="Times New Roman" w:cs="Times New Roman"/>
        </w:rPr>
        <w:t>1</w:t>
      </w:r>
      <w:r>
        <w:t>、</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3153AB21" w14:textId="77777777" w:rsidR="00B72EE6" w:rsidRDefault="003B6C79">
      <w:pPr>
        <w:numPr>
          <w:ilvl w:val="0"/>
          <w:numId w:val="38"/>
        </w:numPr>
        <w:spacing w:after="129" w:line="259" w:lineRule="auto"/>
        <w:ind w:right="1487" w:hanging="600"/>
      </w:pPr>
      <w:r>
        <w:t>终止《基金合同》，《基金合同》另有约定的除外；</w:t>
      </w:r>
      <w:r>
        <w:rPr>
          <w:rFonts w:ascii="Times New Roman" w:eastAsia="Times New Roman" w:hAnsi="Times New Roman" w:cs="Times New Roman"/>
        </w:rPr>
        <w:t xml:space="preserve"> </w:t>
      </w:r>
    </w:p>
    <w:p w14:paraId="71D8D40C" w14:textId="77777777" w:rsidR="00B72EE6" w:rsidRDefault="003B6C79">
      <w:pPr>
        <w:numPr>
          <w:ilvl w:val="0"/>
          <w:numId w:val="38"/>
        </w:numPr>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64BC001" w14:textId="77777777" w:rsidR="00B72EE6" w:rsidRDefault="003B6C79">
      <w:pPr>
        <w:numPr>
          <w:ilvl w:val="0"/>
          <w:numId w:val="39"/>
        </w:numPr>
        <w:spacing w:after="120" w:line="259" w:lineRule="auto"/>
        <w:ind w:right="8" w:firstLine="480"/>
      </w:pPr>
      <w:r>
        <w:t>转换基金运作方式；</w:t>
      </w:r>
      <w:r>
        <w:rPr>
          <w:rFonts w:ascii="Times New Roman" w:eastAsia="Times New Roman" w:hAnsi="Times New Roman" w:cs="Times New Roman"/>
        </w:rPr>
        <w:t xml:space="preserve"> </w:t>
      </w:r>
    </w:p>
    <w:p w14:paraId="4311B2B7" w14:textId="77777777" w:rsidR="00B72EE6" w:rsidRDefault="003B6C79">
      <w:pPr>
        <w:numPr>
          <w:ilvl w:val="0"/>
          <w:numId w:val="39"/>
        </w:numPr>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901F3D8" w14:textId="77777777" w:rsidR="00B72EE6" w:rsidRDefault="003B6C79">
      <w:pPr>
        <w:numPr>
          <w:ilvl w:val="0"/>
          <w:numId w:val="39"/>
        </w:numPr>
        <w:spacing w:after="128" w:line="259" w:lineRule="auto"/>
        <w:ind w:right="8" w:firstLine="480"/>
      </w:pPr>
      <w:r>
        <w:t>变更基金类别；</w:t>
      </w:r>
      <w:r>
        <w:rPr>
          <w:rFonts w:ascii="Times New Roman" w:eastAsia="Times New Roman" w:hAnsi="Times New Roman" w:cs="Times New Roman"/>
        </w:rPr>
        <w:t xml:space="preserve"> </w:t>
      </w:r>
    </w:p>
    <w:p w14:paraId="7AF46561" w14:textId="77777777" w:rsidR="00B72EE6" w:rsidRDefault="003B6C79">
      <w:pPr>
        <w:numPr>
          <w:ilvl w:val="0"/>
          <w:numId w:val="39"/>
        </w:numPr>
        <w:spacing w:after="131" w:line="259" w:lineRule="auto"/>
        <w:ind w:right="8" w:firstLine="480"/>
      </w:pPr>
      <w:r>
        <w:t>本基金与其他基金的合并；</w:t>
      </w:r>
      <w:r>
        <w:rPr>
          <w:rFonts w:ascii="Times New Roman" w:eastAsia="Times New Roman" w:hAnsi="Times New Roman" w:cs="Times New Roman"/>
        </w:rPr>
        <w:t xml:space="preserve"> </w:t>
      </w:r>
    </w:p>
    <w:p w14:paraId="0CE2381F" w14:textId="77777777" w:rsidR="00B72EE6" w:rsidRDefault="003B6C79">
      <w:pPr>
        <w:numPr>
          <w:ilvl w:val="0"/>
          <w:numId w:val="39"/>
        </w:numPr>
        <w:spacing w:after="128" w:line="259" w:lineRule="auto"/>
        <w:ind w:right="8" w:firstLine="480"/>
      </w:pPr>
      <w:r>
        <w:t>变更基金投资目标、范围或策略；</w:t>
      </w:r>
      <w:r>
        <w:rPr>
          <w:rFonts w:ascii="Times New Roman" w:eastAsia="Times New Roman" w:hAnsi="Times New Roman" w:cs="Times New Roman"/>
        </w:rPr>
        <w:t xml:space="preserve"> </w:t>
      </w:r>
    </w:p>
    <w:p w14:paraId="5D8FB6BB" w14:textId="77777777" w:rsidR="00B72EE6" w:rsidRDefault="003B6C79">
      <w:pPr>
        <w:numPr>
          <w:ilvl w:val="0"/>
          <w:numId w:val="39"/>
        </w:numPr>
        <w:spacing w:after="128" w:line="259" w:lineRule="auto"/>
        <w:ind w:right="8" w:firstLine="480"/>
      </w:pPr>
      <w:r>
        <w:t>变更基金份额持有人大会程序；</w:t>
      </w:r>
      <w:r>
        <w:rPr>
          <w:rFonts w:ascii="Times New Roman" w:eastAsia="Times New Roman" w:hAnsi="Times New Roman" w:cs="Times New Roman"/>
        </w:rPr>
        <w:t xml:space="preserve"> </w:t>
      </w:r>
    </w:p>
    <w:p w14:paraId="6D6209FC" w14:textId="77777777" w:rsidR="00B72EE6" w:rsidRDefault="003B6C79">
      <w:pPr>
        <w:numPr>
          <w:ilvl w:val="0"/>
          <w:numId w:val="39"/>
        </w:numPr>
        <w:spacing w:after="127" w:line="259" w:lineRule="auto"/>
        <w:ind w:right="8" w:firstLine="480"/>
      </w:pPr>
      <w:r>
        <w:t>基金管理人或基金托管人要求召开基金份额持有人大会；</w:t>
      </w:r>
      <w:r>
        <w:rPr>
          <w:rFonts w:ascii="Times New Roman" w:eastAsia="Times New Roman" w:hAnsi="Times New Roman" w:cs="Times New Roman"/>
        </w:rPr>
        <w:t xml:space="preserve"> </w:t>
      </w:r>
    </w:p>
    <w:p w14:paraId="6525F185" w14:textId="77777777" w:rsidR="00B72EE6" w:rsidRDefault="003B6C79">
      <w:pPr>
        <w:numPr>
          <w:ilvl w:val="0"/>
          <w:numId w:val="39"/>
        </w:numPr>
        <w:ind w:right="8" w:firstLine="480"/>
      </w:pPr>
      <w:r>
        <w:t>单独或合计持有本基</w:t>
      </w:r>
      <w:r>
        <w:t>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BAF6796" w14:textId="77777777" w:rsidR="00B72EE6" w:rsidRDefault="003B6C79">
      <w:pPr>
        <w:numPr>
          <w:ilvl w:val="0"/>
          <w:numId w:val="39"/>
        </w:numPr>
        <w:spacing w:after="121" w:line="259" w:lineRule="auto"/>
        <w:ind w:right="8" w:firstLine="480"/>
      </w:pPr>
      <w:r>
        <w:t>对基金合同当事人权利和义务产生重大影响的其他事项；</w:t>
      </w:r>
      <w:r>
        <w:rPr>
          <w:rFonts w:ascii="Times New Roman" w:eastAsia="Times New Roman" w:hAnsi="Times New Roman" w:cs="Times New Roman"/>
        </w:rPr>
        <w:t xml:space="preserve"> </w:t>
      </w:r>
    </w:p>
    <w:p w14:paraId="1325D164" w14:textId="77777777" w:rsidR="00B72EE6" w:rsidRDefault="003B6C79">
      <w:pPr>
        <w:numPr>
          <w:ilvl w:val="0"/>
          <w:numId w:val="39"/>
        </w:numPr>
        <w:spacing w:after="128" w:line="259" w:lineRule="auto"/>
        <w:ind w:right="8" w:firstLine="480"/>
      </w:pPr>
      <w:r>
        <w:t>法律法规、《基金合同》或中国证监会规定的其他应当召开基金份额</w:t>
      </w:r>
    </w:p>
    <w:p w14:paraId="2CDEB262" w14:textId="77777777" w:rsidR="00B72EE6" w:rsidRDefault="003B6C79">
      <w:pPr>
        <w:spacing w:after="72" w:line="259" w:lineRule="auto"/>
        <w:ind w:left="-5" w:right="8"/>
      </w:pPr>
      <w:r>
        <w:t>持有人大会的事项。</w:t>
      </w:r>
      <w:r>
        <w:rPr>
          <w:rFonts w:ascii="Times New Roman" w:eastAsia="Times New Roman" w:hAnsi="Times New Roman" w:cs="Times New Roman"/>
        </w:rPr>
        <w:t xml:space="preserve"> </w:t>
      </w:r>
    </w:p>
    <w:p w14:paraId="766E3742" w14:textId="77777777" w:rsidR="00B72EE6" w:rsidRDefault="003B6C79">
      <w:pPr>
        <w:spacing w:after="149" w:line="259" w:lineRule="auto"/>
        <w:ind w:left="490" w:right="8"/>
      </w:pPr>
      <w:r>
        <w:rPr>
          <w:rFonts w:ascii="Times New Roman" w:eastAsia="Times New Roman" w:hAnsi="Times New Roman" w:cs="Times New Roman"/>
        </w:rPr>
        <w:t>2</w:t>
      </w:r>
      <w:r>
        <w:t>、在不违反有关法律法规和《基金合同》约定，并对基金份额持有人利益</w:t>
      </w:r>
    </w:p>
    <w:p w14:paraId="7D4AE120" w14:textId="77777777" w:rsidR="00B72EE6" w:rsidRDefault="003B6C79">
      <w:pPr>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3CAB7619" w14:textId="77777777" w:rsidR="00B72EE6" w:rsidRDefault="003B6C79">
      <w:pPr>
        <w:ind w:left="490" w:right="8"/>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18DE5F19" w14:textId="77777777" w:rsidR="00B72EE6" w:rsidRDefault="003B6C79">
      <w:pPr>
        <w:numPr>
          <w:ilvl w:val="0"/>
          <w:numId w:val="40"/>
        </w:numPr>
        <w:spacing w:after="149" w:line="259" w:lineRule="auto"/>
        <w:ind w:right="8" w:firstLine="480"/>
      </w:pPr>
      <w:r>
        <w:t>因相应的法律法规发生变动而应当对《基金合同》进行修改；</w:t>
      </w:r>
      <w:r>
        <w:rPr>
          <w:rFonts w:ascii="Times New Roman" w:eastAsia="Times New Roman" w:hAnsi="Times New Roman" w:cs="Times New Roman"/>
        </w:rPr>
        <w:t xml:space="preserve"> </w:t>
      </w:r>
    </w:p>
    <w:p w14:paraId="25F2F689" w14:textId="77777777" w:rsidR="00B72EE6" w:rsidRDefault="003B6C79">
      <w:pPr>
        <w:numPr>
          <w:ilvl w:val="0"/>
          <w:numId w:val="40"/>
        </w:numPr>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4E89EF0" w14:textId="77777777" w:rsidR="00B72EE6" w:rsidRDefault="003B6C79">
      <w:pPr>
        <w:numPr>
          <w:ilvl w:val="0"/>
          <w:numId w:val="40"/>
        </w:numPr>
        <w:spacing w:after="149" w:line="259" w:lineRule="auto"/>
        <w:ind w:right="8" w:firstLine="480"/>
      </w:pPr>
      <w:r>
        <w:t>《基金合同》明确约定无需召开基金份额持有人大会的情况；</w:t>
      </w:r>
      <w:r>
        <w:rPr>
          <w:rFonts w:ascii="Times New Roman" w:eastAsia="Times New Roman" w:hAnsi="Times New Roman" w:cs="Times New Roman"/>
        </w:rPr>
        <w:t xml:space="preserve"> </w:t>
      </w:r>
    </w:p>
    <w:p w14:paraId="1B264DBB" w14:textId="77777777" w:rsidR="00B72EE6" w:rsidRDefault="003B6C79">
      <w:pPr>
        <w:numPr>
          <w:ilvl w:val="0"/>
          <w:numId w:val="40"/>
        </w:numPr>
        <w:spacing w:after="8" w:line="371" w:lineRule="auto"/>
        <w:ind w:right="8" w:firstLine="480"/>
      </w:pPr>
      <w:r>
        <w:t>基金管理</w:t>
      </w:r>
      <w:r>
        <w:t>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80D22E" w14:textId="77777777" w:rsidR="00B72EE6" w:rsidRDefault="003B6C79">
      <w:pPr>
        <w:numPr>
          <w:ilvl w:val="0"/>
          <w:numId w:val="40"/>
        </w:numPr>
        <w:ind w:right="8" w:firstLine="480"/>
      </w:pPr>
      <w:r>
        <w:t>基金管理人履行适当程序后，推出新业务或服务，或调整基金份额类别设置；</w:t>
      </w:r>
      <w:r>
        <w:rPr>
          <w:rFonts w:ascii="Times New Roman" w:eastAsia="Times New Roman" w:hAnsi="Times New Roman" w:cs="Times New Roman"/>
        </w:rPr>
        <w:t xml:space="preserve"> </w:t>
      </w:r>
    </w:p>
    <w:p w14:paraId="140C00FC" w14:textId="77777777" w:rsidR="00B72EE6" w:rsidRDefault="003B6C79">
      <w:pPr>
        <w:numPr>
          <w:ilvl w:val="0"/>
          <w:numId w:val="40"/>
        </w:numPr>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2B8E87F5" w14:textId="77777777" w:rsidR="00B72EE6" w:rsidRDefault="003B6C79">
      <w:pPr>
        <w:spacing w:after="149" w:line="259" w:lineRule="auto"/>
        <w:ind w:left="490" w:right="8"/>
      </w:pPr>
      <w:r>
        <w:t>二、会议召集人及召集方式</w:t>
      </w:r>
      <w:r>
        <w:rPr>
          <w:rFonts w:ascii="Times New Roman" w:eastAsia="Times New Roman" w:hAnsi="Times New Roman" w:cs="Times New Roman"/>
        </w:rPr>
        <w:t xml:space="preserve"> </w:t>
      </w:r>
    </w:p>
    <w:p w14:paraId="160295A0" w14:textId="77777777" w:rsidR="00B72EE6" w:rsidRDefault="003B6C79">
      <w:pPr>
        <w:numPr>
          <w:ilvl w:val="0"/>
          <w:numId w:val="41"/>
        </w:numPr>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C32E9DF" w14:textId="77777777" w:rsidR="00B72EE6" w:rsidRDefault="003B6C79">
      <w:pPr>
        <w:numPr>
          <w:ilvl w:val="0"/>
          <w:numId w:val="41"/>
        </w:numPr>
        <w:spacing w:after="149" w:line="259" w:lineRule="auto"/>
        <w:ind w:right="118" w:firstLine="470"/>
      </w:pPr>
      <w:r>
        <w:t>基金管理人未按规定召集或不能召开时，由基金托管人召集。</w:t>
      </w:r>
      <w:r>
        <w:rPr>
          <w:rFonts w:ascii="Times New Roman" w:eastAsia="Times New Roman" w:hAnsi="Times New Roman" w:cs="Times New Roman"/>
        </w:rPr>
        <w:t xml:space="preserve"> </w:t>
      </w:r>
    </w:p>
    <w:p w14:paraId="48430C8B" w14:textId="77777777" w:rsidR="00B72EE6" w:rsidRDefault="003B6C79">
      <w:pPr>
        <w:numPr>
          <w:ilvl w:val="0"/>
          <w:numId w:val="41"/>
        </w:numPr>
        <w:spacing w:after="8" w:line="371"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F450623" w14:textId="77777777" w:rsidR="00B72EE6" w:rsidRDefault="003B6C79">
      <w:pPr>
        <w:numPr>
          <w:ilvl w:val="0"/>
          <w:numId w:val="41"/>
        </w:numPr>
        <w:spacing w:after="8" w:line="371"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6095E28" w14:textId="77777777" w:rsidR="00B72EE6" w:rsidRDefault="003B6C79">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06DFE85" w14:textId="77777777" w:rsidR="00B72EE6" w:rsidRDefault="003B6C79">
      <w:pPr>
        <w:numPr>
          <w:ilvl w:val="0"/>
          <w:numId w:val="52"/>
        </w:numPr>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6CA13ED" w14:textId="77777777" w:rsidR="00B72EE6" w:rsidRDefault="003B6C79">
      <w:pPr>
        <w:numPr>
          <w:ilvl w:val="0"/>
          <w:numId w:val="52"/>
        </w:numPr>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16B3C3F" w14:textId="77777777" w:rsidR="00B72EE6" w:rsidRDefault="003B6C79">
      <w:pPr>
        <w:spacing w:after="151" w:line="259" w:lineRule="auto"/>
        <w:ind w:left="490" w:right="8"/>
      </w:pPr>
      <w:r>
        <w:t>三、召开基金份额持有人大会的通知时间、通知内容、通知方式</w:t>
      </w:r>
      <w:r>
        <w:rPr>
          <w:rFonts w:ascii="Times New Roman" w:eastAsia="Times New Roman" w:hAnsi="Times New Roman" w:cs="Times New Roman"/>
        </w:rPr>
        <w:t xml:space="preserve"> </w:t>
      </w:r>
    </w:p>
    <w:p w14:paraId="79F30BDC" w14:textId="77777777" w:rsidR="00B72EE6" w:rsidRDefault="003B6C79">
      <w:pPr>
        <w:ind w:left="-15" w:right="8" w:firstLine="480"/>
      </w:pPr>
      <w:r>
        <w:rPr>
          <w:rFonts w:ascii="Times New Roman" w:eastAsia="Times New Roman" w:hAnsi="Times New Roman" w:cs="Times New Roman"/>
        </w:rPr>
        <w:t>1</w:t>
      </w:r>
      <w:r>
        <w:t>、召开基金份额持有人大会，召</w:t>
      </w:r>
      <w:r>
        <w:t>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C1AE1FE" w14:textId="77777777" w:rsidR="00B72EE6" w:rsidRDefault="003B6C79">
      <w:pPr>
        <w:numPr>
          <w:ilvl w:val="0"/>
          <w:numId w:val="47"/>
        </w:numPr>
        <w:spacing w:after="157" w:line="259" w:lineRule="auto"/>
        <w:ind w:right="8" w:firstLine="480"/>
      </w:pPr>
      <w:r>
        <w:t>会议召开的时间、地点和会议形式；</w:t>
      </w:r>
      <w:r>
        <w:rPr>
          <w:rFonts w:ascii="Times New Roman" w:eastAsia="Times New Roman" w:hAnsi="Times New Roman" w:cs="Times New Roman"/>
        </w:rPr>
        <w:t xml:space="preserve"> </w:t>
      </w:r>
    </w:p>
    <w:p w14:paraId="2E5CBCD8" w14:textId="77777777" w:rsidR="00B72EE6" w:rsidRDefault="003B6C79">
      <w:pPr>
        <w:numPr>
          <w:ilvl w:val="0"/>
          <w:numId w:val="47"/>
        </w:numPr>
        <w:spacing w:after="156" w:line="259" w:lineRule="auto"/>
        <w:ind w:right="8" w:firstLine="480"/>
      </w:pPr>
      <w:r>
        <w:t>会议拟审议的事项、议事程序和表决方式；</w:t>
      </w:r>
      <w:r>
        <w:rPr>
          <w:rFonts w:ascii="Times New Roman" w:eastAsia="Times New Roman" w:hAnsi="Times New Roman" w:cs="Times New Roman"/>
        </w:rPr>
        <w:t xml:space="preserve"> </w:t>
      </w:r>
    </w:p>
    <w:p w14:paraId="36C56FC7" w14:textId="77777777" w:rsidR="00B72EE6" w:rsidRDefault="003B6C79">
      <w:pPr>
        <w:numPr>
          <w:ilvl w:val="0"/>
          <w:numId w:val="47"/>
        </w:numPr>
        <w:spacing w:after="149" w:line="259" w:lineRule="auto"/>
        <w:ind w:right="8" w:firstLine="480"/>
      </w:pPr>
      <w:r>
        <w:t>有权出席基金份额持有人大会的基金份额持有人的权益登记日；</w:t>
      </w:r>
      <w:r>
        <w:rPr>
          <w:rFonts w:ascii="Times New Roman" w:eastAsia="Times New Roman" w:hAnsi="Times New Roman" w:cs="Times New Roman"/>
        </w:rPr>
        <w:t xml:space="preserve"> </w:t>
      </w:r>
    </w:p>
    <w:p w14:paraId="4F5DFFCE" w14:textId="77777777" w:rsidR="00B72EE6" w:rsidRDefault="003B6C79">
      <w:pPr>
        <w:numPr>
          <w:ilvl w:val="0"/>
          <w:numId w:val="47"/>
        </w:numPr>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42B6BDC" w14:textId="77777777" w:rsidR="00B72EE6" w:rsidRDefault="003B6C79">
      <w:pPr>
        <w:numPr>
          <w:ilvl w:val="0"/>
          <w:numId w:val="47"/>
        </w:numPr>
        <w:spacing w:after="156" w:line="259" w:lineRule="auto"/>
        <w:ind w:right="8" w:firstLine="480"/>
      </w:pPr>
      <w:r>
        <w:t>会务常设联系人姓名及联系电话；</w:t>
      </w:r>
      <w:r>
        <w:rPr>
          <w:rFonts w:ascii="Times New Roman" w:eastAsia="Times New Roman" w:hAnsi="Times New Roman" w:cs="Times New Roman"/>
        </w:rPr>
        <w:t xml:space="preserve"> </w:t>
      </w:r>
    </w:p>
    <w:p w14:paraId="70D5B195" w14:textId="77777777" w:rsidR="00B72EE6" w:rsidRDefault="003B6C79">
      <w:pPr>
        <w:numPr>
          <w:ilvl w:val="0"/>
          <w:numId w:val="47"/>
        </w:numPr>
        <w:spacing w:after="157" w:line="259" w:lineRule="auto"/>
        <w:ind w:right="8" w:firstLine="480"/>
      </w:pPr>
      <w:r>
        <w:t>出席会议者必须准备的文件和必须履行的手续；</w:t>
      </w:r>
      <w:r>
        <w:rPr>
          <w:rFonts w:ascii="Times New Roman" w:eastAsia="Times New Roman" w:hAnsi="Times New Roman" w:cs="Times New Roman"/>
        </w:rPr>
        <w:t xml:space="preserve"> </w:t>
      </w:r>
    </w:p>
    <w:p w14:paraId="510A9917" w14:textId="77777777" w:rsidR="00B72EE6" w:rsidRDefault="003B6C79">
      <w:pPr>
        <w:numPr>
          <w:ilvl w:val="0"/>
          <w:numId w:val="47"/>
        </w:numPr>
        <w:spacing w:after="149" w:line="259" w:lineRule="auto"/>
        <w:ind w:right="8" w:firstLine="480"/>
      </w:pPr>
      <w:r>
        <w:t>召集人需要通知的其他事项。</w:t>
      </w:r>
      <w:r>
        <w:rPr>
          <w:rFonts w:ascii="Times New Roman" w:eastAsia="Times New Roman" w:hAnsi="Times New Roman" w:cs="Times New Roman"/>
        </w:rPr>
        <w:t xml:space="preserve"> </w:t>
      </w:r>
    </w:p>
    <w:p w14:paraId="1E9FD9DB" w14:textId="77777777" w:rsidR="00B72EE6" w:rsidRDefault="003B6C79">
      <w:pPr>
        <w:numPr>
          <w:ilvl w:val="0"/>
          <w:numId w:val="48"/>
        </w:numPr>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75755982" w14:textId="77777777" w:rsidR="00B72EE6" w:rsidRDefault="003B6C79">
      <w:pPr>
        <w:numPr>
          <w:ilvl w:val="0"/>
          <w:numId w:val="48"/>
        </w:numPr>
        <w:spacing w:after="146"/>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31F7BDD9" w14:textId="77777777" w:rsidR="00B72EE6" w:rsidRDefault="003B6C79">
      <w:pPr>
        <w:spacing w:after="149" w:line="259" w:lineRule="auto"/>
        <w:ind w:left="490" w:right="8"/>
      </w:pPr>
      <w:r>
        <w:t>四、基金份额持有人出席会议的方式</w:t>
      </w:r>
      <w:r>
        <w:rPr>
          <w:rFonts w:ascii="Times New Roman" w:eastAsia="Times New Roman" w:hAnsi="Times New Roman" w:cs="Times New Roman"/>
        </w:rPr>
        <w:t xml:space="preserve"> </w:t>
      </w:r>
    </w:p>
    <w:p w14:paraId="083AFDC9" w14:textId="77777777" w:rsidR="00B72EE6" w:rsidRDefault="003B6C79">
      <w:pPr>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A26B43A" w14:textId="77777777" w:rsidR="00B72EE6" w:rsidRDefault="003B6C79">
      <w:pPr>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9DCF55B" w14:textId="77777777" w:rsidR="00B72EE6" w:rsidRDefault="003B6C79">
      <w:pPr>
        <w:numPr>
          <w:ilvl w:val="0"/>
          <w:numId w:val="51"/>
        </w:numPr>
        <w:spacing w:after="8" w:line="371" w:lineRule="auto"/>
        <w:ind w:right="118"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CBD6732" w14:textId="77777777" w:rsidR="00B72EE6" w:rsidRDefault="003B6C79">
      <w:pPr>
        <w:numPr>
          <w:ilvl w:val="0"/>
          <w:numId w:val="51"/>
        </w:numPr>
        <w:ind w:right="118"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92CB96A" w14:textId="77777777" w:rsidR="00B72EE6" w:rsidRDefault="003B6C79">
      <w:pPr>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63D1DF96" w14:textId="77777777" w:rsidR="00B72EE6" w:rsidRDefault="003B6C79">
      <w:pPr>
        <w:spacing w:after="150" w:line="259" w:lineRule="auto"/>
        <w:ind w:left="490" w:right="8"/>
      </w:pPr>
      <w:r>
        <w:t>在同时符合以下条件时，通讯开会的方式视为有效：</w:t>
      </w:r>
      <w:r>
        <w:rPr>
          <w:rFonts w:ascii="Times New Roman" w:eastAsia="Times New Roman" w:hAnsi="Times New Roman" w:cs="Times New Roman"/>
        </w:rPr>
        <w:t xml:space="preserve"> </w:t>
      </w:r>
    </w:p>
    <w:p w14:paraId="057B73A8" w14:textId="77777777" w:rsidR="00B72EE6" w:rsidRDefault="003B6C79">
      <w:pPr>
        <w:numPr>
          <w:ilvl w:val="0"/>
          <w:numId w:val="53"/>
        </w:numPr>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C10B8AA" w14:textId="77777777" w:rsidR="00B72EE6" w:rsidRDefault="003B6C79">
      <w:pPr>
        <w:numPr>
          <w:ilvl w:val="0"/>
          <w:numId w:val="53"/>
        </w:numPr>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w:t>
      </w:r>
      <w:r>
        <w:t>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8893A48" w14:textId="77777777" w:rsidR="00B72EE6" w:rsidRDefault="003B6C79">
      <w:pPr>
        <w:numPr>
          <w:ilvl w:val="0"/>
          <w:numId w:val="53"/>
        </w:numPr>
        <w:ind w:right="8"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38DC4FC" w14:textId="77777777" w:rsidR="00B72EE6" w:rsidRDefault="003B6C79">
      <w:pPr>
        <w:numPr>
          <w:ilvl w:val="0"/>
          <w:numId w:val="53"/>
        </w:numPr>
        <w:spacing w:after="8" w:line="371"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w:t>
      </w:r>
      <w:r>
        <w:t>，并与基金登记注册机构记录相符。</w:t>
      </w:r>
      <w:r>
        <w:rPr>
          <w:rFonts w:ascii="Times New Roman" w:eastAsia="Times New Roman" w:hAnsi="Times New Roman" w:cs="Times New Roman"/>
        </w:rPr>
        <w:t xml:space="preserve"> </w:t>
      </w:r>
    </w:p>
    <w:p w14:paraId="10CAAF72" w14:textId="77777777" w:rsidR="00B72EE6" w:rsidRDefault="003B6C79">
      <w:pPr>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4AB96F39" w14:textId="77777777" w:rsidR="00B72EE6" w:rsidRDefault="003B6C79">
      <w:pPr>
        <w:numPr>
          <w:ilvl w:val="0"/>
          <w:numId w:val="49"/>
        </w:numPr>
        <w:ind w:right="126" w:firstLine="480"/>
      </w:pPr>
      <w:r>
        <w:t>在法律法规及监管机构允许的前提下，基金份额持有人大会可通过网络、电话或其他方式召开，基金份额持有人可以采用书面、网络、电话、短信或其他方式进行表决，具体方式由会</w:t>
      </w:r>
      <w:r>
        <w:t>议召集人确定并在会议通知中列明。</w:t>
      </w:r>
      <w:r>
        <w:rPr>
          <w:rFonts w:ascii="Times New Roman" w:eastAsia="Times New Roman" w:hAnsi="Times New Roman" w:cs="Times New Roman"/>
        </w:rPr>
        <w:t xml:space="preserve"> </w:t>
      </w:r>
    </w:p>
    <w:p w14:paraId="46ECAA22" w14:textId="77777777" w:rsidR="00B72EE6" w:rsidRDefault="003B6C79">
      <w:pPr>
        <w:numPr>
          <w:ilvl w:val="0"/>
          <w:numId w:val="49"/>
        </w:numPr>
        <w:ind w:right="126"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047BEAF" w14:textId="77777777" w:rsidR="00B72EE6" w:rsidRDefault="003B6C79">
      <w:pPr>
        <w:numPr>
          <w:ilvl w:val="0"/>
          <w:numId w:val="45"/>
        </w:numPr>
        <w:spacing w:after="147" w:line="259" w:lineRule="auto"/>
        <w:ind w:right="8" w:hanging="360"/>
      </w:pPr>
      <w:r>
        <w:t>议事内容及提案权</w:t>
      </w:r>
      <w:r>
        <w:rPr>
          <w:rFonts w:ascii="Times New Roman" w:eastAsia="Times New Roman" w:hAnsi="Times New Roman" w:cs="Times New Roman"/>
        </w:rPr>
        <w:t xml:space="preserve"> </w:t>
      </w:r>
    </w:p>
    <w:p w14:paraId="5B6AFB5E" w14:textId="77777777" w:rsidR="00B72EE6" w:rsidRDefault="003B6C79">
      <w:pPr>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23A1D0B" w14:textId="77777777" w:rsidR="00B72EE6" w:rsidRDefault="003B6C79">
      <w:pPr>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A78F354" w14:textId="77777777" w:rsidR="00B72EE6" w:rsidRDefault="003B6C79">
      <w:pPr>
        <w:spacing w:after="159" w:line="259" w:lineRule="auto"/>
        <w:ind w:left="490" w:right="8"/>
      </w:pPr>
      <w:r>
        <w:t>基金份额持有人大会不得对未事先公告的议事内容进行表决。</w:t>
      </w:r>
      <w:r>
        <w:rPr>
          <w:rFonts w:ascii="Times New Roman" w:eastAsia="Times New Roman" w:hAnsi="Times New Roman" w:cs="Times New Roman"/>
        </w:rPr>
        <w:t xml:space="preserve"> </w:t>
      </w:r>
    </w:p>
    <w:p w14:paraId="0D1BD089" w14:textId="77777777" w:rsidR="00B72EE6" w:rsidRDefault="003B6C79">
      <w:pPr>
        <w:numPr>
          <w:ilvl w:val="0"/>
          <w:numId w:val="45"/>
        </w:numPr>
        <w:spacing w:after="157" w:line="259" w:lineRule="auto"/>
        <w:ind w:right="8" w:hanging="360"/>
      </w:pPr>
      <w:r>
        <w:t>议事程序</w:t>
      </w:r>
      <w:r>
        <w:rPr>
          <w:rFonts w:ascii="Times New Roman" w:eastAsia="Times New Roman" w:hAnsi="Times New Roman" w:cs="Times New Roman"/>
        </w:rPr>
        <w:t xml:space="preserve"> </w:t>
      </w:r>
    </w:p>
    <w:p w14:paraId="7F1BC459" w14:textId="77777777" w:rsidR="00B72EE6" w:rsidRDefault="003B6C79">
      <w:pPr>
        <w:numPr>
          <w:ilvl w:val="0"/>
          <w:numId w:val="50"/>
        </w:numPr>
        <w:spacing w:after="147" w:line="259" w:lineRule="auto"/>
        <w:ind w:right="8" w:hanging="600"/>
      </w:pPr>
      <w:r>
        <w:t>现场开会</w:t>
      </w:r>
      <w:r>
        <w:rPr>
          <w:rFonts w:ascii="Times New Roman" w:eastAsia="Times New Roman" w:hAnsi="Times New Roman" w:cs="Times New Roman"/>
        </w:rPr>
        <w:t xml:space="preserve"> </w:t>
      </w:r>
    </w:p>
    <w:p w14:paraId="67488D74" w14:textId="77777777" w:rsidR="00B72EE6" w:rsidRDefault="003B6C79">
      <w:pPr>
        <w:spacing w:after="131" w:line="259" w:lineRule="auto"/>
        <w:ind w:left="490" w:right="8"/>
      </w:pPr>
      <w:r>
        <w:t>在现场开会的方式下，首先由大会主持人按照下列第七条规定程序确定和公</w:t>
      </w:r>
    </w:p>
    <w:p w14:paraId="6567968C" w14:textId="77777777" w:rsidR="00B72EE6" w:rsidRDefault="003B6C79">
      <w:pPr>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20758EB" w14:textId="77777777" w:rsidR="00B72EE6" w:rsidRDefault="003B6C79">
      <w:pPr>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EEB03F6" w14:textId="77777777" w:rsidR="00B72EE6" w:rsidRDefault="003B6C79">
      <w:pPr>
        <w:numPr>
          <w:ilvl w:val="0"/>
          <w:numId w:val="50"/>
        </w:numPr>
        <w:spacing w:after="148" w:line="259" w:lineRule="auto"/>
        <w:ind w:right="8" w:hanging="600"/>
      </w:pPr>
      <w:r>
        <w:t>通讯开会</w:t>
      </w:r>
      <w:r>
        <w:rPr>
          <w:rFonts w:ascii="Times New Roman" w:eastAsia="Times New Roman" w:hAnsi="Times New Roman" w:cs="Times New Roman"/>
        </w:rPr>
        <w:t xml:space="preserve"> </w:t>
      </w:r>
    </w:p>
    <w:p w14:paraId="1903F758" w14:textId="77777777" w:rsidR="00B72EE6" w:rsidRDefault="003B6C79">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834B1ED" w14:textId="77777777" w:rsidR="00B72EE6" w:rsidRDefault="003B6C79">
      <w:pPr>
        <w:numPr>
          <w:ilvl w:val="0"/>
          <w:numId w:val="42"/>
        </w:numPr>
        <w:spacing w:after="155" w:line="259" w:lineRule="auto"/>
        <w:ind w:right="8" w:firstLine="480"/>
      </w:pPr>
      <w:r>
        <w:t>表决</w:t>
      </w:r>
      <w:r>
        <w:rPr>
          <w:rFonts w:ascii="Times New Roman" w:eastAsia="Times New Roman" w:hAnsi="Times New Roman" w:cs="Times New Roman"/>
        </w:rPr>
        <w:t xml:space="preserve"> </w:t>
      </w:r>
    </w:p>
    <w:p w14:paraId="289AAB77" w14:textId="77777777" w:rsidR="00B72EE6" w:rsidRDefault="003B6C79">
      <w:pPr>
        <w:spacing w:after="156" w:line="259" w:lineRule="auto"/>
        <w:ind w:left="490" w:right="8"/>
      </w:pPr>
      <w:r>
        <w:t>基金份额持有人所持每份基金份额有一票表决权。</w:t>
      </w:r>
      <w:r>
        <w:rPr>
          <w:rFonts w:ascii="Times New Roman" w:eastAsia="Times New Roman" w:hAnsi="Times New Roman" w:cs="Times New Roman"/>
        </w:rPr>
        <w:t xml:space="preserve"> </w:t>
      </w:r>
    </w:p>
    <w:p w14:paraId="50B0A9F4" w14:textId="77777777" w:rsidR="00B72EE6" w:rsidRDefault="003B6C79">
      <w:pPr>
        <w:spacing w:after="149" w:line="259" w:lineRule="auto"/>
        <w:ind w:left="490" w:right="8"/>
      </w:pPr>
      <w:r>
        <w:t>基金份额持有人大会决议分为一般决议和特别决议：</w:t>
      </w:r>
      <w:r>
        <w:rPr>
          <w:rFonts w:ascii="Times New Roman" w:eastAsia="Times New Roman" w:hAnsi="Times New Roman" w:cs="Times New Roman"/>
        </w:rPr>
        <w:t xml:space="preserve"> </w:t>
      </w:r>
    </w:p>
    <w:p w14:paraId="2474D88C" w14:textId="77777777" w:rsidR="00B72EE6" w:rsidRDefault="003B6C79">
      <w:pPr>
        <w:numPr>
          <w:ilvl w:val="0"/>
          <w:numId w:val="44"/>
        </w:numPr>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1A443B5" w14:textId="77777777" w:rsidR="00B72EE6" w:rsidRDefault="003B6C79">
      <w:pPr>
        <w:numPr>
          <w:ilvl w:val="0"/>
          <w:numId w:val="44"/>
        </w:numPr>
        <w:spacing w:after="149" w:line="259" w:lineRule="auto"/>
        <w:ind w:right="8" w:firstLine="480"/>
      </w:pPr>
      <w:r>
        <w:t>特别决议，特别决议应当经参加大会的基金份额持有人或其代理人所持</w:t>
      </w:r>
    </w:p>
    <w:p w14:paraId="05C65039" w14:textId="77777777" w:rsidR="00B72EE6" w:rsidRDefault="003B6C79">
      <w:pPr>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400498A" w14:textId="77777777" w:rsidR="00B72EE6" w:rsidRDefault="003B6C79">
      <w:pPr>
        <w:spacing w:after="149" w:line="259" w:lineRule="auto"/>
        <w:ind w:left="490" w:right="8"/>
      </w:pPr>
      <w:r>
        <w:t>基金份额持有人大会采取记名方式进行投票表决。</w:t>
      </w:r>
      <w:r>
        <w:rPr>
          <w:rFonts w:ascii="Times New Roman" w:eastAsia="Times New Roman" w:hAnsi="Times New Roman" w:cs="Times New Roman"/>
        </w:rPr>
        <w:t xml:space="preserve"> </w:t>
      </w:r>
    </w:p>
    <w:p w14:paraId="3A11FAC4" w14:textId="77777777" w:rsidR="00B72EE6" w:rsidRDefault="003B6C79">
      <w:pPr>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ECDFD8E" w14:textId="77777777" w:rsidR="00B72EE6" w:rsidRDefault="003B6C79">
      <w:pPr>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F850DF3" w14:textId="77777777" w:rsidR="00B72EE6" w:rsidRDefault="003B6C79">
      <w:pPr>
        <w:numPr>
          <w:ilvl w:val="0"/>
          <w:numId w:val="42"/>
        </w:numPr>
        <w:spacing w:after="158" w:line="259" w:lineRule="auto"/>
        <w:ind w:right="8" w:firstLine="480"/>
      </w:pPr>
      <w:r>
        <w:t>计票</w:t>
      </w:r>
      <w:r>
        <w:rPr>
          <w:rFonts w:ascii="Times New Roman" w:eastAsia="Times New Roman" w:hAnsi="Times New Roman" w:cs="Times New Roman"/>
        </w:rPr>
        <w:t xml:space="preserve"> </w:t>
      </w:r>
    </w:p>
    <w:p w14:paraId="4E74E331" w14:textId="77777777" w:rsidR="00B72EE6" w:rsidRDefault="003B6C79">
      <w:pPr>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753CA650" w14:textId="77777777" w:rsidR="00B72EE6" w:rsidRDefault="003B6C79">
      <w:pPr>
        <w:numPr>
          <w:ilvl w:val="0"/>
          <w:numId w:val="46"/>
        </w:numPr>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2C55143" w14:textId="77777777" w:rsidR="00B72EE6" w:rsidRDefault="003B6C79">
      <w:pPr>
        <w:numPr>
          <w:ilvl w:val="0"/>
          <w:numId w:val="46"/>
        </w:numPr>
        <w:spacing w:after="8"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CB371A" w14:textId="77777777" w:rsidR="00B72EE6" w:rsidRDefault="003B6C79">
      <w:pPr>
        <w:numPr>
          <w:ilvl w:val="0"/>
          <w:numId w:val="46"/>
        </w:numPr>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D0DD063" w14:textId="77777777" w:rsidR="00B72EE6" w:rsidRDefault="003B6C79">
      <w:pPr>
        <w:spacing w:after="147" w:line="259" w:lineRule="auto"/>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6004E0B" w14:textId="77777777" w:rsidR="00B72EE6" w:rsidRDefault="003B6C79">
      <w:pPr>
        <w:ind w:left="-15" w:right="8" w:firstLine="480"/>
      </w:pPr>
      <w:r>
        <w:t>在通讯开会的情况下，计票方式为：由大会召集人授</w:t>
      </w:r>
      <w:r>
        <w:t>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74BEBAEF" w14:textId="77777777" w:rsidR="00B72EE6" w:rsidRDefault="003B6C79">
      <w:pPr>
        <w:numPr>
          <w:ilvl w:val="0"/>
          <w:numId w:val="42"/>
        </w:numPr>
        <w:spacing w:after="149" w:line="259" w:lineRule="auto"/>
        <w:ind w:right="8" w:firstLine="480"/>
      </w:pPr>
      <w:r>
        <w:t>生效与公告</w:t>
      </w:r>
      <w:r>
        <w:rPr>
          <w:rFonts w:ascii="Times New Roman" w:eastAsia="Times New Roman" w:hAnsi="Times New Roman" w:cs="Times New Roman"/>
        </w:rPr>
        <w:t xml:space="preserve"> </w:t>
      </w:r>
    </w:p>
    <w:p w14:paraId="541652D7" w14:textId="77777777" w:rsidR="00B72EE6" w:rsidRDefault="003B6C79">
      <w:pPr>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774F139" w14:textId="77777777" w:rsidR="00B72EE6" w:rsidRDefault="003B6C79">
      <w:pPr>
        <w:spacing w:after="149" w:line="259" w:lineRule="auto"/>
        <w:ind w:left="490" w:right="8"/>
      </w:pPr>
      <w:r>
        <w:t>基金份额持有人大会的决议自表决通过之日起生效。</w:t>
      </w:r>
      <w:r>
        <w:rPr>
          <w:rFonts w:ascii="Times New Roman" w:eastAsia="Times New Roman" w:hAnsi="Times New Roman" w:cs="Times New Roman"/>
        </w:rPr>
        <w:t xml:space="preserve"> </w:t>
      </w:r>
    </w:p>
    <w:p w14:paraId="5C56FFDB" w14:textId="77777777" w:rsidR="00B72EE6" w:rsidRDefault="003B6C79">
      <w:pPr>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0A260FC" w14:textId="77777777" w:rsidR="00B72EE6" w:rsidRDefault="003B6C79">
      <w:pPr>
        <w:spacing w:after="145" w:line="371" w:lineRule="auto"/>
        <w:ind w:left="-15" w:right="229"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06F50A7" w14:textId="77777777" w:rsidR="00B72EE6" w:rsidRDefault="003B6C79">
      <w:pPr>
        <w:numPr>
          <w:ilvl w:val="0"/>
          <w:numId w:val="42"/>
        </w:numPr>
        <w:spacing w:after="149" w:line="259" w:lineRule="auto"/>
        <w:ind w:right="8" w:firstLine="480"/>
      </w:pPr>
      <w:r>
        <w:t>实施侧袋机制期间基金份额持有人大会的特殊约定</w:t>
      </w:r>
      <w:r>
        <w:rPr>
          <w:rFonts w:ascii="Times New Roman" w:eastAsia="Times New Roman" w:hAnsi="Times New Roman" w:cs="Times New Roman"/>
        </w:rPr>
        <w:t xml:space="preserve"> </w:t>
      </w:r>
    </w:p>
    <w:p w14:paraId="0975FDD9" w14:textId="77777777" w:rsidR="00B72EE6" w:rsidRDefault="003B6C79">
      <w:pPr>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0E9825E2" w14:textId="77777777" w:rsidR="00B72EE6" w:rsidRDefault="003B6C79">
      <w:pPr>
        <w:numPr>
          <w:ilvl w:val="0"/>
          <w:numId w:val="43"/>
        </w:numPr>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DF1FD7B" w14:textId="77777777" w:rsidR="00B72EE6" w:rsidRDefault="003B6C79">
      <w:pPr>
        <w:numPr>
          <w:ilvl w:val="0"/>
          <w:numId w:val="43"/>
        </w:numPr>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796423B" w14:textId="77777777" w:rsidR="00B72EE6" w:rsidRDefault="003B6C79">
      <w:pPr>
        <w:numPr>
          <w:ilvl w:val="0"/>
          <w:numId w:val="43"/>
        </w:numPr>
        <w:spacing w:after="8" w:line="371" w:lineRule="auto"/>
        <w:ind w:right="8"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A77B6A9" w14:textId="77777777" w:rsidR="00B72EE6" w:rsidRDefault="003B6C79">
      <w:pPr>
        <w:numPr>
          <w:ilvl w:val="0"/>
          <w:numId w:val="43"/>
        </w:numPr>
        <w:ind w:right="8"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DA75A73" w14:textId="77777777" w:rsidR="00B72EE6" w:rsidRDefault="003B6C79">
      <w:pPr>
        <w:numPr>
          <w:ilvl w:val="0"/>
          <w:numId w:val="43"/>
        </w:numPr>
        <w:spacing w:after="8"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8459437" w14:textId="77777777" w:rsidR="00B72EE6" w:rsidRDefault="003B6C79">
      <w:pPr>
        <w:numPr>
          <w:ilvl w:val="0"/>
          <w:numId w:val="43"/>
        </w:numPr>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053E2CA" w14:textId="77777777" w:rsidR="00B72EE6" w:rsidRDefault="003B6C79">
      <w:pPr>
        <w:numPr>
          <w:ilvl w:val="0"/>
          <w:numId w:val="43"/>
        </w:numPr>
        <w:ind w:right="8" w:firstLine="480"/>
      </w:pPr>
      <w:r>
        <w:t>特别决议应当经参加大会的基</w:t>
      </w:r>
      <w:r>
        <w:t>金份额持有人或其代理人所持表决权的三分之二以上（含三分之二）通过。</w:t>
      </w:r>
      <w:r>
        <w:rPr>
          <w:rFonts w:ascii="Times New Roman" w:eastAsia="Times New Roman" w:hAnsi="Times New Roman" w:cs="Times New Roman"/>
        </w:rPr>
        <w:t xml:space="preserve"> </w:t>
      </w:r>
    </w:p>
    <w:p w14:paraId="3D302CEF" w14:textId="77777777" w:rsidR="00B72EE6" w:rsidRDefault="003B6C79">
      <w:pPr>
        <w:spacing w:after="149" w:line="259" w:lineRule="auto"/>
        <w:ind w:left="490" w:right="8"/>
      </w:pPr>
      <w:r>
        <w:t>同一主侧袋账户内的每份基金份额具有平等的表决权。</w:t>
      </w:r>
      <w:r>
        <w:rPr>
          <w:rFonts w:ascii="Times New Roman" w:eastAsia="Times New Roman" w:hAnsi="Times New Roman" w:cs="Times New Roman"/>
        </w:rPr>
        <w:t xml:space="preserve"> </w:t>
      </w:r>
    </w:p>
    <w:p w14:paraId="7C38A696" w14:textId="77777777" w:rsidR="00B72EE6" w:rsidRDefault="003B6C79">
      <w:pPr>
        <w:numPr>
          <w:ilvl w:val="0"/>
          <w:numId w:val="42"/>
        </w:numPr>
        <w:ind w:right="8"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245BB990" w14:textId="77777777" w:rsidR="00B72EE6" w:rsidRDefault="003B6C79">
      <w:pPr>
        <w:ind w:left="490" w:right="8"/>
      </w:pPr>
      <w:r>
        <w:t>本基金持有的基金召开基金份额持有人大会时，本基金管理人应代表本基金</w:t>
      </w:r>
      <w:r>
        <w:t>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6DEA8088" w14:textId="77777777" w:rsidR="00B72EE6" w:rsidRDefault="003B6C79">
      <w:pPr>
        <w:ind w:left="-15" w:right="8"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5851DC96" w14:textId="77777777" w:rsidR="00B72EE6" w:rsidRDefault="003B6C79">
      <w:pPr>
        <w:numPr>
          <w:ilvl w:val="0"/>
          <w:numId w:val="42"/>
        </w:numPr>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57885802" w14:textId="77777777" w:rsidR="00B72EE6" w:rsidRDefault="003B6C79">
      <w:pPr>
        <w:spacing w:after="0" w:line="259" w:lineRule="auto"/>
        <w:ind w:left="480" w:firstLine="0"/>
      </w:pPr>
      <w:r>
        <w:rPr>
          <w:rFonts w:ascii="Times New Roman" w:eastAsia="Times New Roman" w:hAnsi="Times New Roman" w:cs="Times New Roman"/>
        </w:rPr>
        <w:t xml:space="preserve"> </w:t>
      </w:r>
      <w:r>
        <w:br w:type="page"/>
      </w:r>
    </w:p>
    <w:p w14:paraId="24A525B0" w14:textId="77777777" w:rsidR="00B72EE6" w:rsidRDefault="003B6C79">
      <w:pPr>
        <w:pStyle w:val="1"/>
        <w:spacing w:after="231"/>
        <w:ind w:left="533" w:right="0"/>
        <w:jc w:val="left"/>
      </w:pPr>
      <w:bookmarkStart w:id="8" w:name="_Toc6911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EA3860F" w14:textId="77777777" w:rsidR="00B72EE6" w:rsidRDefault="003B6C79">
      <w:pPr>
        <w:spacing w:after="182" w:line="259" w:lineRule="auto"/>
        <w:ind w:left="0" w:firstLine="0"/>
      </w:pPr>
      <w:r>
        <w:rPr>
          <w:rFonts w:ascii="Times New Roman" w:eastAsia="Times New Roman" w:hAnsi="Times New Roman" w:cs="Times New Roman"/>
        </w:rPr>
        <w:t xml:space="preserve"> </w:t>
      </w:r>
    </w:p>
    <w:p w14:paraId="125AE556" w14:textId="77777777" w:rsidR="00B72EE6" w:rsidRDefault="003B6C79">
      <w:pPr>
        <w:spacing w:after="156" w:line="259" w:lineRule="auto"/>
        <w:ind w:left="490" w:right="8"/>
      </w:pPr>
      <w:r>
        <w:t>一、基金管理人和基金托管人职责终止的情形</w:t>
      </w:r>
      <w:r>
        <w:rPr>
          <w:rFonts w:ascii="Times New Roman" w:eastAsia="Times New Roman" w:hAnsi="Times New Roman" w:cs="Times New Roman"/>
        </w:rPr>
        <w:t xml:space="preserve"> </w:t>
      </w:r>
    </w:p>
    <w:p w14:paraId="441CDFB2" w14:textId="77777777" w:rsidR="00B72EE6" w:rsidRDefault="003B6C79">
      <w:pPr>
        <w:spacing w:after="156" w:line="259" w:lineRule="auto"/>
        <w:ind w:left="490"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2BE8622" w14:textId="77777777" w:rsidR="00B72EE6" w:rsidRDefault="003B6C79">
      <w:pPr>
        <w:spacing w:after="157" w:line="259" w:lineRule="auto"/>
        <w:ind w:left="490" w:right="8"/>
      </w:pPr>
      <w:r>
        <w:t>有下列情形之一的，基金管理人职责终止：</w:t>
      </w:r>
      <w:r>
        <w:rPr>
          <w:rFonts w:ascii="Times New Roman" w:eastAsia="Times New Roman" w:hAnsi="Times New Roman" w:cs="Times New Roman"/>
        </w:rPr>
        <w:t xml:space="preserve"> </w:t>
      </w:r>
    </w:p>
    <w:p w14:paraId="022C915C" w14:textId="77777777" w:rsidR="00B72EE6" w:rsidRDefault="003B6C79">
      <w:pPr>
        <w:numPr>
          <w:ilvl w:val="0"/>
          <w:numId w:val="54"/>
        </w:numPr>
        <w:spacing w:after="157" w:line="259" w:lineRule="auto"/>
        <w:ind w:right="8" w:hanging="360"/>
      </w:pPr>
      <w:r>
        <w:t>被依法取消基金管理资格；</w:t>
      </w:r>
      <w:r>
        <w:rPr>
          <w:rFonts w:ascii="Times New Roman" w:eastAsia="Times New Roman" w:hAnsi="Times New Roman" w:cs="Times New Roman"/>
        </w:rPr>
        <w:t xml:space="preserve"> </w:t>
      </w:r>
    </w:p>
    <w:p w14:paraId="02D12315" w14:textId="77777777" w:rsidR="00B72EE6" w:rsidRDefault="003B6C79">
      <w:pPr>
        <w:numPr>
          <w:ilvl w:val="0"/>
          <w:numId w:val="54"/>
        </w:numPr>
        <w:spacing w:after="156" w:line="259" w:lineRule="auto"/>
        <w:ind w:right="8" w:hanging="360"/>
      </w:pPr>
      <w:r>
        <w:t>被基金份额持有人大会解任；</w:t>
      </w:r>
      <w:r>
        <w:rPr>
          <w:rFonts w:ascii="Times New Roman" w:eastAsia="Times New Roman" w:hAnsi="Times New Roman" w:cs="Times New Roman"/>
        </w:rPr>
        <w:t xml:space="preserve"> </w:t>
      </w:r>
    </w:p>
    <w:p w14:paraId="2C3B9A00" w14:textId="77777777" w:rsidR="00B72EE6" w:rsidRDefault="003B6C79">
      <w:pPr>
        <w:numPr>
          <w:ilvl w:val="0"/>
          <w:numId w:val="54"/>
        </w:numPr>
        <w:spacing w:after="157" w:line="259" w:lineRule="auto"/>
        <w:ind w:right="8" w:hanging="360"/>
      </w:pPr>
      <w:r>
        <w:t>依法解散、被依法撤销或被依法宣告破产；</w:t>
      </w:r>
      <w:r>
        <w:rPr>
          <w:rFonts w:ascii="Times New Roman" w:eastAsia="Times New Roman" w:hAnsi="Times New Roman" w:cs="Times New Roman"/>
        </w:rPr>
        <w:t xml:space="preserve"> </w:t>
      </w:r>
    </w:p>
    <w:p w14:paraId="058FB369" w14:textId="77777777" w:rsidR="00B72EE6" w:rsidRDefault="003B6C79">
      <w:pPr>
        <w:numPr>
          <w:ilvl w:val="0"/>
          <w:numId w:val="54"/>
        </w:numPr>
        <w:spacing w:after="156" w:line="259" w:lineRule="auto"/>
        <w:ind w:right="8" w:hanging="360"/>
      </w:pPr>
      <w:r>
        <w:t>法律法规及中国证监会规定的和《基金合同》约定的其他情形。</w:t>
      </w:r>
      <w:r>
        <w:rPr>
          <w:rFonts w:ascii="Times New Roman" w:eastAsia="Times New Roman" w:hAnsi="Times New Roman" w:cs="Times New Roman"/>
        </w:rPr>
        <w:t xml:space="preserve"> </w:t>
      </w:r>
    </w:p>
    <w:p w14:paraId="74E284EE" w14:textId="77777777" w:rsidR="00B72EE6" w:rsidRDefault="003B6C79">
      <w:pPr>
        <w:spacing w:after="156" w:line="259" w:lineRule="auto"/>
        <w:ind w:left="490"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1128ABC" w14:textId="77777777" w:rsidR="00B72EE6" w:rsidRDefault="003B6C79">
      <w:pPr>
        <w:spacing w:after="158" w:line="259" w:lineRule="auto"/>
        <w:ind w:left="490" w:right="8"/>
      </w:pPr>
      <w:r>
        <w:t>有下列情形之一的，基金托管人职责终止：</w:t>
      </w:r>
      <w:r>
        <w:rPr>
          <w:rFonts w:ascii="Times New Roman" w:eastAsia="Times New Roman" w:hAnsi="Times New Roman" w:cs="Times New Roman"/>
        </w:rPr>
        <w:t xml:space="preserve"> </w:t>
      </w:r>
    </w:p>
    <w:p w14:paraId="2F6113E8" w14:textId="77777777" w:rsidR="00B72EE6" w:rsidRDefault="003B6C79">
      <w:pPr>
        <w:numPr>
          <w:ilvl w:val="0"/>
          <w:numId w:val="55"/>
        </w:numPr>
        <w:spacing w:after="156" w:line="259" w:lineRule="auto"/>
        <w:ind w:right="8" w:hanging="360"/>
      </w:pPr>
      <w:r>
        <w:t>被依法取消基金托管资格；</w:t>
      </w:r>
      <w:r>
        <w:rPr>
          <w:rFonts w:ascii="Times New Roman" w:eastAsia="Times New Roman" w:hAnsi="Times New Roman" w:cs="Times New Roman"/>
        </w:rPr>
        <w:t xml:space="preserve">  </w:t>
      </w:r>
    </w:p>
    <w:p w14:paraId="3A457B4E" w14:textId="77777777" w:rsidR="00B72EE6" w:rsidRDefault="003B6C79">
      <w:pPr>
        <w:numPr>
          <w:ilvl w:val="0"/>
          <w:numId w:val="55"/>
        </w:numPr>
        <w:spacing w:after="156" w:line="259" w:lineRule="auto"/>
        <w:ind w:right="8" w:hanging="360"/>
      </w:pPr>
      <w:r>
        <w:t>被基金份额持有人大会解任；</w:t>
      </w:r>
      <w:r>
        <w:rPr>
          <w:rFonts w:ascii="Times New Roman" w:eastAsia="Times New Roman" w:hAnsi="Times New Roman" w:cs="Times New Roman"/>
        </w:rPr>
        <w:t xml:space="preserve"> </w:t>
      </w:r>
    </w:p>
    <w:p w14:paraId="169838E1" w14:textId="77777777" w:rsidR="00B72EE6" w:rsidRDefault="003B6C79">
      <w:pPr>
        <w:numPr>
          <w:ilvl w:val="0"/>
          <w:numId w:val="55"/>
        </w:numPr>
        <w:spacing w:after="156" w:line="259" w:lineRule="auto"/>
        <w:ind w:right="8" w:hanging="360"/>
      </w:pPr>
      <w:r>
        <w:t>依法解散、被依法撤销或被依法宣告破产；</w:t>
      </w:r>
      <w:r>
        <w:rPr>
          <w:rFonts w:ascii="Times New Roman" w:eastAsia="Times New Roman" w:hAnsi="Times New Roman" w:cs="Times New Roman"/>
        </w:rPr>
        <w:t xml:space="preserve"> </w:t>
      </w:r>
    </w:p>
    <w:p w14:paraId="68CAC589" w14:textId="77777777" w:rsidR="00B72EE6" w:rsidRDefault="003B6C79">
      <w:pPr>
        <w:numPr>
          <w:ilvl w:val="0"/>
          <w:numId w:val="55"/>
        </w:numPr>
        <w:spacing w:after="156" w:line="259" w:lineRule="auto"/>
        <w:ind w:right="8" w:hanging="360"/>
      </w:pPr>
      <w:r>
        <w:t>法律法规及中国证监会规定的和《基金合同》约定的其他情形。</w:t>
      </w:r>
      <w:r>
        <w:rPr>
          <w:rFonts w:ascii="Times New Roman" w:eastAsia="Times New Roman" w:hAnsi="Times New Roman" w:cs="Times New Roman"/>
        </w:rPr>
        <w:t xml:space="preserve"> </w:t>
      </w:r>
    </w:p>
    <w:p w14:paraId="460902A5" w14:textId="77777777" w:rsidR="00B72EE6" w:rsidRDefault="003B6C79">
      <w:pPr>
        <w:spacing w:after="156" w:line="259" w:lineRule="auto"/>
        <w:ind w:left="490" w:right="8"/>
      </w:pPr>
      <w:r>
        <w:t>二、基金管理人和基金托管人的更换程序</w:t>
      </w:r>
      <w:r>
        <w:rPr>
          <w:rFonts w:ascii="Times New Roman" w:eastAsia="Times New Roman" w:hAnsi="Times New Roman" w:cs="Times New Roman"/>
        </w:rPr>
        <w:t xml:space="preserve"> </w:t>
      </w:r>
    </w:p>
    <w:p w14:paraId="62B740AB" w14:textId="77777777" w:rsidR="00B72EE6" w:rsidRDefault="003B6C79">
      <w:pPr>
        <w:spacing w:after="151" w:line="259" w:lineRule="auto"/>
        <w:ind w:left="490"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B38B9F6" w14:textId="77777777" w:rsidR="00B72EE6" w:rsidRDefault="003B6C79">
      <w:pPr>
        <w:numPr>
          <w:ilvl w:val="0"/>
          <w:numId w:val="56"/>
        </w:numPr>
        <w:spacing w:after="166" w:line="259" w:lineRule="auto"/>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A42E40A" w14:textId="77777777" w:rsidR="00B72EE6" w:rsidRDefault="003B6C79">
      <w:pPr>
        <w:spacing w:after="148" w:line="259" w:lineRule="auto"/>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3332D06" w14:textId="77777777" w:rsidR="00B72EE6" w:rsidRDefault="003B6C79">
      <w:pPr>
        <w:numPr>
          <w:ilvl w:val="0"/>
          <w:numId w:val="56"/>
        </w:numPr>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w:t>
      </w:r>
      <w:r>
        <w:t>表决权的三分之二以上（含三分之二）表决通过；</w:t>
      </w:r>
      <w:r>
        <w:rPr>
          <w:rFonts w:ascii="Times New Roman" w:eastAsia="Times New Roman" w:hAnsi="Times New Roman" w:cs="Times New Roman"/>
        </w:rPr>
        <w:t xml:space="preserve"> </w:t>
      </w:r>
    </w:p>
    <w:p w14:paraId="4D530D68" w14:textId="77777777" w:rsidR="00B72EE6" w:rsidRDefault="003B6C79">
      <w:pPr>
        <w:numPr>
          <w:ilvl w:val="0"/>
          <w:numId w:val="56"/>
        </w:numPr>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6361A8A" w14:textId="77777777" w:rsidR="00B72EE6" w:rsidRDefault="003B6C79">
      <w:pPr>
        <w:numPr>
          <w:ilvl w:val="0"/>
          <w:numId w:val="56"/>
        </w:numPr>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4A4C5BF" w14:textId="77777777" w:rsidR="00B72EE6" w:rsidRDefault="003B6C79">
      <w:pPr>
        <w:numPr>
          <w:ilvl w:val="0"/>
          <w:numId w:val="56"/>
        </w:numPr>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0431145" w14:textId="77777777" w:rsidR="00B72EE6" w:rsidRDefault="003B6C79">
      <w:pPr>
        <w:numPr>
          <w:ilvl w:val="0"/>
          <w:numId w:val="56"/>
        </w:numPr>
        <w:ind w:right="8"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7FA5896" w14:textId="77777777" w:rsidR="00B72EE6" w:rsidRDefault="003B6C79">
      <w:pPr>
        <w:numPr>
          <w:ilvl w:val="0"/>
          <w:numId w:val="56"/>
        </w:numPr>
        <w:ind w:right="8"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A254822" w14:textId="77777777" w:rsidR="00B72EE6" w:rsidRDefault="003B6C79">
      <w:pPr>
        <w:numPr>
          <w:ilvl w:val="0"/>
          <w:numId w:val="56"/>
        </w:numPr>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34D31CB" w14:textId="77777777" w:rsidR="00B72EE6" w:rsidRDefault="003B6C79">
      <w:pPr>
        <w:spacing w:after="152" w:line="259" w:lineRule="auto"/>
        <w:ind w:left="490"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37C12BC" w14:textId="77777777" w:rsidR="00B72EE6" w:rsidRDefault="003B6C79">
      <w:pPr>
        <w:numPr>
          <w:ilvl w:val="0"/>
          <w:numId w:val="57"/>
        </w:numPr>
        <w:spacing w:after="153" w:line="259" w:lineRule="auto"/>
        <w:ind w:right="8" w:firstLine="480"/>
      </w:pPr>
      <w:r>
        <w:t>提名：新任基金托</w:t>
      </w:r>
      <w:r>
        <w:t>管人由基金管理人或由单独或合计持有</w:t>
      </w:r>
      <w:r>
        <w:t xml:space="preserve"> </w:t>
      </w:r>
      <w:r>
        <w:rPr>
          <w:rFonts w:ascii="Times New Roman" w:eastAsia="Times New Roman" w:hAnsi="Times New Roman" w:cs="Times New Roman"/>
        </w:rPr>
        <w:t>10%</w:t>
      </w:r>
      <w:r>
        <w:t>以上（含</w:t>
      </w:r>
    </w:p>
    <w:p w14:paraId="39E795E8" w14:textId="77777777" w:rsidR="00B72EE6" w:rsidRDefault="003B6C79">
      <w:pPr>
        <w:spacing w:after="148" w:line="259" w:lineRule="auto"/>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46EB66F" w14:textId="77777777" w:rsidR="00B72EE6" w:rsidRDefault="003B6C79">
      <w:pPr>
        <w:numPr>
          <w:ilvl w:val="0"/>
          <w:numId w:val="57"/>
        </w:numPr>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65968F0" w14:textId="77777777" w:rsidR="00B72EE6" w:rsidRDefault="003B6C79">
      <w:pPr>
        <w:numPr>
          <w:ilvl w:val="0"/>
          <w:numId w:val="57"/>
        </w:numPr>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F1B83E5" w14:textId="77777777" w:rsidR="00B72EE6" w:rsidRDefault="003B6C79">
      <w:pPr>
        <w:numPr>
          <w:ilvl w:val="0"/>
          <w:numId w:val="57"/>
        </w:numPr>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D9FD7AF" w14:textId="77777777" w:rsidR="00B72EE6" w:rsidRDefault="003B6C79">
      <w:pPr>
        <w:numPr>
          <w:ilvl w:val="0"/>
          <w:numId w:val="57"/>
        </w:numPr>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8223934" w14:textId="77777777" w:rsidR="00B72EE6" w:rsidRDefault="003B6C79">
      <w:pPr>
        <w:numPr>
          <w:ilvl w:val="0"/>
          <w:numId w:val="57"/>
        </w:numPr>
        <w:ind w:right="8"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3F957A2" w14:textId="77777777" w:rsidR="00B72EE6" w:rsidRDefault="003B6C79">
      <w:pPr>
        <w:numPr>
          <w:ilvl w:val="0"/>
          <w:numId w:val="57"/>
        </w:numPr>
        <w:ind w:right="8" w:firstLine="480"/>
      </w:pPr>
      <w:r>
        <w:t>审计：基金托管人职责终止的，应当按照法律法规规定聘请符合《证</w:t>
      </w:r>
      <w:r>
        <w:t>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FA3B03A" w14:textId="77777777" w:rsidR="00B72EE6" w:rsidRDefault="003B6C79">
      <w:pPr>
        <w:spacing w:after="149" w:line="259" w:lineRule="auto"/>
        <w:ind w:left="490" w:right="8"/>
      </w:pPr>
      <w:r>
        <w:t>（三）基金管理人与基金托管人同时更换的条件和程序。</w:t>
      </w:r>
      <w:r>
        <w:rPr>
          <w:rFonts w:ascii="Times New Roman" w:eastAsia="Times New Roman" w:hAnsi="Times New Roman" w:cs="Times New Roman"/>
        </w:rPr>
        <w:t xml:space="preserve"> </w:t>
      </w:r>
    </w:p>
    <w:p w14:paraId="55AC7AC2" w14:textId="77777777" w:rsidR="00B72EE6" w:rsidRDefault="003B6C79">
      <w:pPr>
        <w:numPr>
          <w:ilvl w:val="0"/>
          <w:numId w:val="58"/>
        </w:numPr>
        <w:spacing w:after="161" w:line="371" w:lineRule="auto"/>
        <w:ind w:right="8"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4EE4E93" w14:textId="77777777" w:rsidR="00B72EE6" w:rsidRDefault="003B6C79">
      <w:pPr>
        <w:numPr>
          <w:ilvl w:val="0"/>
          <w:numId w:val="58"/>
        </w:numPr>
        <w:spacing w:after="149" w:line="259" w:lineRule="auto"/>
        <w:ind w:right="8" w:firstLine="475"/>
      </w:pPr>
      <w:r>
        <w:t>基金管理人和基金托管人的更换分别按上述程序进行；</w:t>
      </w:r>
      <w:r>
        <w:rPr>
          <w:rFonts w:ascii="Times New Roman" w:eastAsia="Times New Roman" w:hAnsi="Times New Roman" w:cs="Times New Roman"/>
        </w:rPr>
        <w:t xml:space="preserve"> </w:t>
      </w:r>
    </w:p>
    <w:p w14:paraId="55493F08" w14:textId="77777777" w:rsidR="00B72EE6" w:rsidRDefault="003B6C79">
      <w:pPr>
        <w:numPr>
          <w:ilvl w:val="0"/>
          <w:numId w:val="58"/>
        </w:numPr>
        <w:ind w:right="8"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60409BE" w14:textId="77777777" w:rsidR="00B72EE6" w:rsidRDefault="003B6C79">
      <w:pPr>
        <w:numPr>
          <w:ilvl w:val="0"/>
          <w:numId w:val="59"/>
        </w:numPr>
        <w:ind w:right="8" w:firstLine="480"/>
      </w:pPr>
      <w:r>
        <w:t>新任基金管理人或临时基金管理人接收基金管理业务或新任基金托管人或临时基金托管人接收基金财产和基金托管业务前，原基金管理人或基金托管人应依据法律法规和基金合同的规定继续履行相关职责，并保证不对基金份额持有人的利益造成损害。原基金管理人或原基金托管人在继续履行相关职责期间，仍有权按照基金合同的规定收取基金管理费或基金托管费。</w:t>
      </w:r>
      <w:r>
        <w:rPr>
          <w:rFonts w:ascii="Times New Roman" w:eastAsia="Times New Roman" w:hAnsi="Times New Roman" w:cs="Times New Roman"/>
        </w:rPr>
        <w:t xml:space="preserve"> </w:t>
      </w:r>
    </w:p>
    <w:p w14:paraId="13F6B72F" w14:textId="77777777" w:rsidR="00B72EE6" w:rsidRDefault="003B6C79">
      <w:pPr>
        <w:numPr>
          <w:ilvl w:val="0"/>
          <w:numId w:val="59"/>
        </w:numPr>
        <w:ind w:right="8" w:firstLine="480"/>
      </w:pPr>
      <w:r>
        <w:t>本部分关于基金管理人、基金托管人更换条件和程序的约定，</w:t>
      </w:r>
      <w:r>
        <w:t>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ADE54F8" w14:textId="77777777" w:rsidR="00B72EE6" w:rsidRDefault="003B6C79">
      <w:pPr>
        <w:spacing w:after="0" w:line="259" w:lineRule="auto"/>
        <w:ind w:left="480" w:firstLine="0"/>
      </w:pPr>
      <w:r>
        <w:rPr>
          <w:rFonts w:ascii="Times New Roman" w:eastAsia="Times New Roman" w:hAnsi="Times New Roman" w:cs="Times New Roman"/>
        </w:rPr>
        <w:t xml:space="preserve"> </w:t>
      </w:r>
      <w:r>
        <w:br w:type="page"/>
      </w:r>
    </w:p>
    <w:p w14:paraId="3E6EB890" w14:textId="77777777" w:rsidR="00B72EE6" w:rsidRDefault="003B6C79">
      <w:pPr>
        <w:pStyle w:val="1"/>
        <w:ind w:right="241"/>
      </w:pPr>
      <w:bookmarkStart w:id="9" w:name="_Toc6911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8AB3990" w14:textId="77777777" w:rsidR="00B72EE6" w:rsidRDefault="003B6C79">
      <w:pPr>
        <w:spacing w:after="175" w:line="259" w:lineRule="auto"/>
        <w:ind w:left="0" w:firstLine="0"/>
      </w:pPr>
      <w:r>
        <w:rPr>
          <w:rFonts w:ascii="Times New Roman" w:eastAsia="Times New Roman" w:hAnsi="Times New Roman" w:cs="Times New Roman"/>
        </w:rPr>
        <w:t xml:space="preserve"> </w:t>
      </w:r>
    </w:p>
    <w:p w14:paraId="1BCC2D92" w14:textId="77777777" w:rsidR="00B72EE6" w:rsidRDefault="003B6C79">
      <w:pPr>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2FCEEDE" w14:textId="77777777" w:rsidR="00B72EE6" w:rsidRDefault="003B6C79">
      <w:pPr>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w:t>
      </w:r>
      <w:r>
        <w:t>法权益。</w:t>
      </w:r>
      <w:r>
        <w:rPr>
          <w:rFonts w:ascii="Times New Roman" w:eastAsia="Times New Roman" w:hAnsi="Times New Roman" w:cs="Times New Roman"/>
        </w:rPr>
        <w:t xml:space="preserve"> </w:t>
      </w:r>
      <w:r>
        <w:br w:type="page"/>
      </w:r>
    </w:p>
    <w:p w14:paraId="3C64704C" w14:textId="77777777" w:rsidR="00B72EE6" w:rsidRDefault="003B6C79">
      <w:pPr>
        <w:pStyle w:val="1"/>
        <w:ind w:right="241"/>
      </w:pPr>
      <w:bookmarkStart w:id="10" w:name="_Toc6911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434EF8C" w14:textId="77777777" w:rsidR="00B72EE6" w:rsidRDefault="003B6C79">
      <w:pPr>
        <w:spacing w:after="182" w:line="259" w:lineRule="auto"/>
        <w:ind w:left="0" w:firstLine="0"/>
      </w:pPr>
      <w:r>
        <w:rPr>
          <w:rFonts w:ascii="Times New Roman" w:eastAsia="Times New Roman" w:hAnsi="Times New Roman" w:cs="Times New Roman"/>
        </w:rPr>
        <w:t xml:space="preserve"> </w:t>
      </w:r>
    </w:p>
    <w:p w14:paraId="2DD6B9D5" w14:textId="77777777" w:rsidR="00B72EE6" w:rsidRDefault="003B6C79">
      <w:pPr>
        <w:numPr>
          <w:ilvl w:val="0"/>
          <w:numId w:val="60"/>
        </w:numPr>
        <w:spacing w:after="148" w:line="259" w:lineRule="auto"/>
        <w:ind w:right="8" w:hanging="480"/>
      </w:pPr>
      <w:r>
        <w:t>基金的份额登记业务</w:t>
      </w:r>
      <w:r>
        <w:rPr>
          <w:rFonts w:ascii="Times New Roman" w:eastAsia="Times New Roman" w:hAnsi="Times New Roman" w:cs="Times New Roman"/>
        </w:rPr>
        <w:t xml:space="preserve"> </w:t>
      </w:r>
    </w:p>
    <w:p w14:paraId="21A3F07B" w14:textId="77777777" w:rsidR="00B72EE6" w:rsidRDefault="003B6C79">
      <w:pPr>
        <w:ind w:left="-15" w:right="8" w:firstLine="480"/>
      </w:pPr>
      <w:r>
        <w:t>本基金的登记业务指本基金登记、存管、过户、清算和结算业务，具体内容包括投资人基金账户的建立和管理、基金份额登记、基金销售业务的确认、清算</w:t>
      </w:r>
    </w:p>
    <w:p w14:paraId="294D58D4" w14:textId="77777777" w:rsidR="00B72EE6" w:rsidRDefault="003B6C79">
      <w:pPr>
        <w:spacing w:after="156" w:line="259" w:lineRule="auto"/>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1755950F" w14:textId="77777777" w:rsidR="00B72EE6" w:rsidRDefault="003B6C79">
      <w:pPr>
        <w:numPr>
          <w:ilvl w:val="0"/>
          <w:numId w:val="60"/>
        </w:numPr>
        <w:spacing w:after="148" w:line="259" w:lineRule="auto"/>
        <w:ind w:right="8" w:hanging="480"/>
      </w:pPr>
      <w:r>
        <w:t>基金登记业务办理机构</w:t>
      </w:r>
      <w:r>
        <w:rPr>
          <w:rFonts w:ascii="Times New Roman" w:eastAsia="Times New Roman" w:hAnsi="Times New Roman" w:cs="Times New Roman"/>
        </w:rPr>
        <w:t xml:space="preserve"> </w:t>
      </w:r>
    </w:p>
    <w:p w14:paraId="49442456" w14:textId="77777777" w:rsidR="00B72EE6" w:rsidRDefault="003B6C79">
      <w:pPr>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5632C072" w14:textId="77777777" w:rsidR="00B72EE6" w:rsidRDefault="003B6C79">
      <w:pPr>
        <w:numPr>
          <w:ilvl w:val="0"/>
          <w:numId w:val="60"/>
        </w:numPr>
        <w:spacing w:after="156" w:line="259" w:lineRule="auto"/>
        <w:ind w:right="8" w:hanging="480"/>
      </w:pPr>
      <w:r>
        <w:t>基金登记机构的权利</w:t>
      </w:r>
      <w:r>
        <w:rPr>
          <w:rFonts w:ascii="Times New Roman" w:eastAsia="Times New Roman" w:hAnsi="Times New Roman" w:cs="Times New Roman"/>
        </w:rPr>
        <w:t xml:space="preserve"> </w:t>
      </w:r>
    </w:p>
    <w:p w14:paraId="740DC102" w14:textId="77777777" w:rsidR="00B72EE6" w:rsidRDefault="003B6C79">
      <w:pPr>
        <w:spacing w:after="158" w:line="259" w:lineRule="auto"/>
        <w:ind w:left="490" w:right="8"/>
      </w:pPr>
      <w:r>
        <w:t>基金登记机构享有以下权利：</w:t>
      </w:r>
      <w:r>
        <w:rPr>
          <w:rFonts w:ascii="Times New Roman" w:eastAsia="Times New Roman" w:hAnsi="Times New Roman" w:cs="Times New Roman"/>
        </w:rPr>
        <w:t xml:space="preserve"> </w:t>
      </w:r>
    </w:p>
    <w:p w14:paraId="4EB263A2" w14:textId="77777777" w:rsidR="00B72EE6" w:rsidRDefault="003B6C79">
      <w:pPr>
        <w:numPr>
          <w:ilvl w:val="0"/>
          <w:numId w:val="61"/>
        </w:numPr>
        <w:spacing w:after="156" w:line="259" w:lineRule="auto"/>
        <w:ind w:right="8" w:firstLine="480"/>
      </w:pPr>
      <w:r>
        <w:t>取得登记费；</w:t>
      </w:r>
      <w:r>
        <w:rPr>
          <w:rFonts w:ascii="Times New Roman" w:eastAsia="Times New Roman" w:hAnsi="Times New Roman" w:cs="Times New Roman"/>
        </w:rPr>
        <w:t xml:space="preserve"> </w:t>
      </w:r>
    </w:p>
    <w:p w14:paraId="2CA52C13" w14:textId="77777777" w:rsidR="00B72EE6" w:rsidRDefault="003B6C79">
      <w:pPr>
        <w:numPr>
          <w:ilvl w:val="0"/>
          <w:numId w:val="61"/>
        </w:numPr>
        <w:spacing w:after="156" w:line="259" w:lineRule="auto"/>
        <w:ind w:right="8" w:firstLine="480"/>
      </w:pPr>
      <w:r>
        <w:t>建立和管理投资者基金账户；</w:t>
      </w:r>
      <w:r>
        <w:rPr>
          <w:rFonts w:ascii="Times New Roman" w:eastAsia="Times New Roman" w:hAnsi="Times New Roman" w:cs="Times New Roman"/>
        </w:rPr>
        <w:t xml:space="preserve"> </w:t>
      </w:r>
    </w:p>
    <w:p w14:paraId="57988FCB" w14:textId="77777777" w:rsidR="00B72EE6" w:rsidRDefault="003B6C79">
      <w:pPr>
        <w:numPr>
          <w:ilvl w:val="0"/>
          <w:numId w:val="61"/>
        </w:numPr>
        <w:spacing w:after="149" w:line="259" w:lineRule="auto"/>
        <w:ind w:right="8" w:firstLine="480"/>
      </w:pPr>
      <w:r>
        <w:t>保管基金份额持有人开户资料、交易资料、基金份额持有</w:t>
      </w:r>
      <w:r>
        <w:t>人名册等；</w:t>
      </w:r>
      <w:r>
        <w:rPr>
          <w:rFonts w:ascii="Times New Roman" w:eastAsia="Times New Roman" w:hAnsi="Times New Roman" w:cs="Times New Roman"/>
        </w:rPr>
        <w:t xml:space="preserve"> </w:t>
      </w:r>
    </w:p>
    <w:p w14:paraId="12D1561C" w14:textId="77777777" w:rsidR="00B72EE6" w:rsidRDefault="003B6C79">
      <w:pPr>
        <w:numPr>
          <w:ilvl w:val="0"/>
          <w:numId w:val="61"/>
        </w:numPr>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03E13137" w14:textId="77777777" w:rsidR="00B72EE6" w:rsidRDefault="003B6C79">
      <w:pPr>
        <w:numPr>
          <w:ilvl w:val="0"/>
          <w:numId w:val="61"/>
        </w:numPr>
        <w:spacing w:after="156"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7129B191" w14:textId="77777777" w:rsidR="00B72EE6" w:rsidRDefault="003B6C79">
      <w:pPr>
        <w:spacing w:after="156" w:line="259" w:lineRule="auto"/>
        <w:ind w:left="490" w:right="8"/>
      </w:pPr>
      <w:r>
        <w:t>四、基金登记机构的义务</w:t>
      </w:r>
      <w:r>
        <w:rPr>
          <w:rFonts w:ascii="Times New Roman" w:eastAsia="Times New Roman" w:hAnsi="Times New Roman" w:cs="Times New Roman"/>
        </w:rPr>
        <w:t xml:space="preserve"> </w:t>
      </w:r>
    </w:p>
    <w:p w14:paraId="678DF66B" w14:textId="77777777" w:rsidR="00B72EE6" w:rsidRDefault="003B6C79">
      <w:pPr>
        <w:spacing w:after="157" w:line="259" w:lineRule="auto"/>
        <w:ind w:left="490" w:right="8"/>
      </w:pPr>
      <w:r>
        <w:t>基金登记机构承担以下义务：</w:t>
      </w:r>
      <w:r>
        <w:rPr>
          <w:rFonts w:ascii="Times New Roman" w:eastAsia="Times New Roman" w:hAnsi="Times New Roman" w:cs="Times New Roman"/>
        </w:rPr>
        <w:t xml:space="preserve"> </w:t>
      </w:r>
    </w:p>
    <w:p w14:paraId="4C3352B1" w14:textId="77777777" w:rsidR="00B72EE6" w:rsidRDefault="003B6C79">
      <w:pPr>
        <w:numPr>
          <w:ilvl w:val="0"/>
          <w:numId w:val="62"/>
        </w:numPr>
        <w:spacing w:after="150" w:line="259" w:lineRule="auto"/>
        <w:ind w:right="8" w:firstLine="480"/>
      </w:pPr>
      <w:r>
        <w:t>配备足够的专业人员办理本基金份额的登记业务；</w:t>
      </w:r>
      <w:r>
        <w:rPr>
          <w:rFonts w:ascii="Times New Roman" w:eastAsia="Times New Roman" w:hAnsi="Times New Roman" w:cs="Times New Roman"/>
        </w:rPr>
        <w:t xml:space="preserve"> </w:t>
      </w:r>
    </w:p>
    <w:p w14:paraId="67F838C0" w14:textId="77777777" w:rsidR="00B72EE6" w:rsidRDefault="003B6C79">
      <w:pPr>
        <w:numPr>
          <w:ilvl w:val="0"/>
          <w:numId w:val="62"/>
        </w:numPr>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38A5FF88" w14:textId="77777777" w:rsidR="00B72EE6" w:rsidRDefault="003B6C79">
      <w:pPr>
        <w:numPr>
          <w:ilvl w:val="0"/>
          <w:numId w:val="62"/>
        </w:numPr>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348DFD1" w14:textId="77777777" w:rsidR="00B72EE6" w:rsidRDefault="003B6C79">
      <w:pPr>
        <w:numPr>
          <w:ilvl w:val="0"/>
          <w:numId w:val="63"/>
        </w:numPr>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DBF45D8" w14:textId="77777777" w:rsidR="00B72EE6" w:rsidRDefault="003B6C79">
      <w:pPr>
        <w:numPr>
          <w:ilvl w:val="0"/>
          <w:numId w:val="63"/>
        </w:numPr>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1DE73F0C" w14:textId="77777777" w:rsidR="00B72EE6" w:rsidRDefault="003B6C79">
      <w:pPr>
        <w:numPr>
          <w:ilvl w:val="0"/>
          <w:numId w:val="63"/>
        </w:numPr>
        <w:spacing w:line="259" w:lineRule="auto"/>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4B6A5F17" w14:textId="77777777" w:rsidR="00B72EE6" w:rsidRDefault="003B6C79">
      <w:pPr>
        <w:pStyle w:val="1"/>
        <w:ind w:right="243"/>
      </w:pPr>
      <w:bookmarkStart w:id="11" w:name="_Toc6911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ACEC3E1" w14:textId="77777777" w:rsidR="00B72EE6" w:rsidRDefault="003B6C79">
      <w:pPr>
        <w:spacing w:after="177" w:line="259" w:lineRule="auto"/>
        <w:ind w:left="480" w:firstLine="0"/>
      </w:pPr>
      <w:r>
        <w:rPr>
          <w:rFonts w:ascii="Times New Roman" w:eastAsia="Times New Roman" w:hAnsi="Times New Roman" w:cs="Times New Roman"/>
        </w:rPr>
        <w:t xml:space="preserve"> </w:t>
      </w:r>
    </w:p>
    <w:p w14:paraId="793D765C" w14:textId="77777777" w:rsidR="00B72EE6" w:rsidRDefault="003B6C79">
      <w:pPr>
        <w:numPr>
          <w:ilvl w:val="0"/>
          <w:numId w:val="64"/>
        </w:numPr>
        <w:spacing w:after="148" w:line="259" w:lineRule="auto"/>
        <w:ind w:right="8" w:hanging="480"/>
      </w:pPr>
      <w:r>
        <w:t>投资目标</w:t>
      </w:r>
      <w:r>
        <w:rPr>
          <w:rFonts w:ascii="Times New Roman" w:eastAsia="Times New Roman" w:hAnsi="Times New Roman" w:cs="Times New Roman"/>
        </w:rPr>
        <w:t xml:space="preserve"> </w:t>
      </w:r>
    </w:p>
    <w:p w14:paraId="45F2AFA4" w14:textId="77777777" w:rsidR="00B72EE6" w:rsidRDefault="003B6C79">
      <w:pPr>
        <w:ind w:left="-15" w:right="8" w:firstLine="425"/>
      </w:pPr>
      <w:r>
        <w:t>本基金在严格控制风险和保持资产流动性的基础上，通过定量与定性相结合的方法精选不同资产类别中的优质基金，结合基金的风险收益特征和市场环境合理配置权重，力争实现基金资产的长期稳健增值。</w:t>
      </w:r>
      <w:r>
        <w:rPr>
          <w:rFonts w:ascii="Times New Roman" w:eastAsia="Times New Roman" w:hAnsi="Times New Roman" w:cs="Times New Roman"/>
        </w:rPr>
        <w:t xml:space="preserve"> </w:t>
      </w:r>
    </w:p>
    <w:p w14:paraId="0A49091D" w14:textId="77777777" w:rsidR="00B72EE6" w:rsidRDefault="003B6C79">
      <w:pPr>
        <w:numPr>
          <w:ilvl w:val="0"/>
          <w:numId w:val="64"/>
        </w:numPr>
        <w:spacing w:after="148" w:line="259" w:lineRule="auto"/>
        <w:ind w:right="8" w:hanging="480"/>
      </w:pPr>
      <w:r>
        <w:t>投资范围</w:t>
      </w:r>
      <w:r>
        <w:rPr>
          <w:rFonts w:ascii="Times New Roman" w:eastAsia="Times New Roman" w:hAnsi="Times New Roman" w:cs="Times New Roman"/>
        </w:rPr>
        <w:t xml:space="preserve"> </w:t>
      </w:r>
    </w:p>
    <w:p w14:paraId="2EEF4B8B" w14:textId="77777777" w:rsidR="00B72EE6" w:rsidRDefault="003B6C79">
      <w:pPr>
        <w:ind w:left="-15" w:right="8" w:firstLine="480"/>
      </w:pPr>
      <w:r>
        <w:t>本基金的投资范围为具有良好流动性的金融工具，包括经中国证监会依法核准或注册的证券投资基金（包括公开募集基础设施证券投资基金（以下简称</w:t>
      </w:r>
      <w:r>
        <w:t>“</w:t>
      </w:r>
      <w:r>
        <w:t>公募</w:t>
      </w:r>
      <w:r>
        <w:t xml:space="preserve"> </w:t>
      </w:r>
      <w:r>
        <w:rPr>
          <w:rFonts w:ascii="Times New Roman" w:eastAsia="Times New Roman" w:hAnsi="Times New Roman" w:cs="Times New Roman"/>
        </w:rPr>
        <w:t>REITs</w:t>
      </w:r>
      <w:r>
        <w:t>”</w:t>
      </w:r>
      <w:r>
        <w:t>）、</w:t>
      </w:r>
      <w:r>
        <w:rPr>
          <w:rFonts w:ascii="Times New Roman" w:eastAsia="Times New Roman" w:hAnsi="Times New Roman" w:cs="Times New Roman"/>
        </w:rPr>
        <w:t xml:space="preserve">QDII </w:t>
      </w:r>
      <w:r>
        <w:t>基金、香港互认基金及其他经中国证监会依法</w:t>
      </w:r>
      <w:r>
        <w:t>核准或注册的基金）、国内依法发行上市的股票（包括科创板、创业板及其他依法发行上市的股票、存托凭证）、港股通标的证券（包括股票和</w:t>
      </w:r>
      <w:r>
        <w:t xml:space="preserve"> </w:t>
      </w:r>
      <w:r>
        <w:rPr>
          <w:rFonts w:ascii="Times New Roman" w:eastAsia="Times New Roman" w:hAnsi="Times New Roman" w:cs="Times New Roman"/>
        </w:rPr>
        <w:t>ETF</w:t>
      </w:r>
      <w:r>
        <w:t>）、债券（包括国债、地方政府债、政府支持机构债券、金融债、企业债、公司债、次级债、可转换债券、分离交易可转债、可交换债券、央行票据、中期票据、短期融资券（含超短期融资券）以及经法律法规或中国证监会允许投资的其他债券类金融工具）、资产支持证券、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2D31DB34" w14:textId="77777777" w:rsidR="00B72EE6" w:rsidRDefault="003B6C79">
      <w:pPr>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6CB32D35" w14:textId="77777777" w:rsidR="00B72EE6" w:rsidRDefault="003B6C79">
      <w:pPr>
        <w:spacing w:after="8" w:line="371" w:lineRule="auto"/>
        <w:ind w:left="-15" w:right="229" w:firstLine="470"/>
        <w:jc w:val="both"/>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w:t>
      </w:r>
      <w:r>
        <w:t xml:space="preserve"> </w:t>
      </w:r>
      <w:r>
        <w:rPr>
          <w:rFonts w:ascii="Times New Roman" w:eastAsia="Times New Roman" w:hAnsi="Times New Roman" w:cs="Times New Roman"/>
        </w:rPr>
        <w:t xml:space="preserve">ETF </w:t>
      </w:r>
      <w:r>
        <w:t>的比例不低于非现金基金资产的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5%-40%</w:t>
      </w:r>
      <w:r>
        <w:t>（其中投资于港股通标的股票的比例占股票资产的</w:t>
      </w:r>
      <w:r>
        <w:t xml:space="preserve"> </w:t>
      </w:r>
      <w:r>
        <w:rPr>
          <w:rFonts w:ascii="Times New Roman" w:eastAsia="Times New Roman" w:hAnsi="Times New Roman" w:cs="Times New Roman"/>
        </w:rPr>
        <w:t>0%-50%</w:t>
      </w:r>
      <w:r>
        <w:t>）；投资于</w:t>
      </w:r>
      <w:r>
        <w:t xml:space="preserve"> </w:t>
      </w:r>
      <w:r>
        <w:rPr>
          <w:rFonts w:ascii="Times New Roman" w:eastAsia="Times New Roman" w:hAnsi="Times New Roman" w:cs="Times New Roman"/>
        </w:rPr>
        <w:t xml:space="preserve">QDII </w:t>
      </w:r>
      <w:r>
        <w:t>基金和香港互认基金的比例占基金资产的</w:t>
      </w:r>
      <w:r>
        <w:t xml:space="preserve"> </w:t>
      </w:r>
      <w:r>
        <w:rPr>
          <w:rFonts w:ascii="Times New Roman" w:eastAsia="Times New Roman" w:hAnsi="Times New Roman" w:cs="Times New Roman"/>
        </w:rPr>
        <w:t>0%-20%</w:t>
      </w:r>
      <w:r>
        <w:t>；持有现金或到期日在一年以内的政府债券的投资比例合计不低于基金资产</w:t>
      </w:r>
      <w:r>
        <w:t>净值的</w:t>
      </w:r>
      <w:r>
        <w:t xml:space="preserve"> </w:t>
      </w:r>
      <w:r>
        <w:rPr>
          <w:rFonts w:ascii="Times New Roman" w:eastAsia="Times New Roman" w:hAnsi="Times New Roman" w:cs="Times New Roman"/>
        </w:rPr>
        <w:t>5%</w:t>
      </w:r>
      <w:r>
        <w:t>。本基金所指的现金类资产范围不包括结算备付金、存出保证金、应收申购款等资金类别，法律法规另有规定的从其规定。</w:t>
      </w:r>
      <w:r>
        <w:rPr>
          <w:rFonts w:ascii="Times New Roman" w:eastAsia="Times New Roman" w:hAnsi="Times New Roman" w:cs="Times New Roman"/>
        </w:rPr>
        <w:t xml:space="preserve"> </w:t>
      </w:r>
    </w:p>
    <w:p w14:paraId="30DA49DC" w14:textId="77777777" w:rsidR="00B72EE6" w:rsidRDefault="003B6C79">
      <w:pPr>
        <w:spacing w:after="8" w:line="371" w:lineRule="auto"/>
        <w:ind w:left="-15" w:right="229" w:firstLine="470"/>
        <w:jc w:val="both"/>
      </w:pPr>
      <w:r>
        <w:t>本基金投资的权益类资产包括股票（含存托凭证）、股票型基金以及至少符合以下情形之一的混合型基金：（</w:t>
      </w:r>
      <w:r>
        <w:rPr>
          <w:rFonts w:ascii="Times New Roman" w:eastAsia="Times New Roman" w:hAnsi="Times New Roman" w:cs="Times New Roman"/>
        </w:rPr>
        <w:t>1</w:t>
      </w:r>
      <w:r>
        <w:t>）基金合同中明确规定股票资产占基金资产比例为</w:t>
      </w:r>
      <w:r>
        <w:t xml:space="preserve"> </w:t>
      </w:r>
      <w:r>
        <w:rPr>
          <w:rFonts w:ascii="Times New Roman" w:eastAsia="Times New Roman" w:hAnsi="Times New Roman" w:cs="Times New Roman"/>
        </w:rPr>
        <w:t>60%</w:t>
      </w:r>
      <w:r>
        <w:t>以上的混合型基金；（</w:t>
      </w:r>
      <w:r>
        <w:rPr>
          <w:rFonts w:ascii="Times New Roman" w:eastAsia="Times New Roman" w:hAnsi="Times New Roman" w:cs="Times New Roman"/>
        </w:rPr>
        <w:t>2</w:t>
      </w:r>
      <w:r>
        <w:t>）根据基金披露的定期报告，最近四个季度末股票资产占基金资产比例均在</w:t>
      </w:r>
      <w:r>
        <w:t xml:space="preserve"> </w:t>
      </w:r>
      <w:r>
        <w:rPr>
          <w:rFonts w:ascii="Times New Roman" w:eastAsia="Times New Roman" w:hAnsi="Times New Roman" w:cs="Times New Roman"/>
        </w:rPr>
        <w:t>60%</w:t>
      </w:r>
      <w:r>
        <w:t>以上的混合型基金。</w:t>
      </w:r>
      <w:r>
        <w:rPr>
          <w:rFonts w:ascii="Times New Roman" w:eastAsia="Times New Roman" w:hAnsi="Times New Roman" w:cs="Times New Roman"/>
        </w:rPr>
        <w:t xml:space="preserve"> </w:t>
      </w:r>
    </w:p>
    <w:p w14:paraId="41503D49" w14:textId="77777777" w:rsidR="00B72EE6" w:rsidRDefault="003B6C79">
      <w:pPr>
        <w:ind w:left="-15" w:right="8"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3E4BF47C" w14:textId="77777777" w:rsidR="00B72EE6" w:rsidRDefault="003B6C79">
      <w:pPr>
        <w:spacing w:after="156" w:line="259" w:lineRule="auto"/>
        <w:ind w:left="490" w:right="8"/>
      </w:pPr>
      <w:r>
        <w:t>三、投资策略</w:t>
      </w:r>
      <w:r>
        <w:rPr>
          <w:rFonts w:ascii="Times New Roman" w:eastAsia="Times New Roman" w:hAnsi="Times New Roman" w:cs="Times New Roman"/>
        </w:rPr>
        <w:t xml:space="preserve"> </w:t>
      </w:r>
    </w:p>
    <w:p w14:paraId="02EF0028" w14:textId="77777777" w:rsidR="00B72EE6" w:rsidRDefault="003B6C79">
      <w:pPr>
        <w:numPr>
          <w:ilvl w:val="0"/>
          <w:numId w:val="65"/>
        </w:numPr>
        <w:spacing w:after="148" w:line="259" w:lineRule="auto"/>
        <w:ind w:right="8" w:hanging="720"/>
      </w:pPr>
      <w:r>
        <w:t>大类资产配置策略</w:t>
      </w:r>
      <w:r>
        <w:rPr>
          <w:rFonts w:ascii="Times New Roman" w:eastAsia="Times New Roman" w:hAnsi="Times New Roman" w:cs="Times New Roman"/>
        </w:rPr>
        <w:t xml:space="preserve"> </w:t>
      </w:r>
    </w:p>
    <w:p w14:paraId="25E5C078" w14:textId="77777777" w:rsidR="00B72EE6" w:rsidRDefault="003B6C79">
      <w:pPr>
        <w:ind w:left="-15" w:right="8" w:firstLine="480"/>
      </w:pPr>
      <w:r>
        <w:t>本基金在宏观经济分析基础上，结合政策面、市场资金面，积极把握市场发展趋势，根据经济周期不同阶段各类资产市场表现变化情况，对股票、债券、基金和现金等大类资产投资比例进行战略配置和调整。</w:t>
      </w:r>
      <w:r>
        <w:rPr>
          <w:rFonts w:ascii="Times New Roman" w:eastAsia="Times New Roman" w:hAnsi="Times New Roman" w:cs="Times New Roman"/>
        </w:rPr>
        <w:t xml:space="preserve"> </w:t>
      </w:r>
    </w:p>
    <w:p w14:paraId="7A158F70" w14:textId="77777777" w:rsidR="00B72EE6" w:rsidRDefault="003B6C79">
      <w:pPr>
        <w:numPr>
          <w:ilvl w:val="0"/>
          <w:numId w:val="65"/>
        </w:numPr>
        <w:spacing w:after="148" w:line="259" w:lineRule="auto"/>
        <w:ind w:right="8" w:hanging="720"/>
      </w:pPr>
      <w:r>
        <w:t>基金投资策略</w:t>
      </w:r>
      <w:r>
        <w:rPr>
          <w:rFonts w:ascii="Times New Roman" w:eastAsia="Times New Roman" w:hAnsi="Times New Roman" w:cs="Times New Roman"/>
        </w:rPr>
        <w:t xml:space="preserve"> </w:t>
      </w:r>
    </w:p>
    <w:p w14:paraId="282CB659" w14:textId="77777777" w:rsidR="00B72EE6" w:rsidRDefault="003B6C79">
      <w:pPr>
        <w:numPr>
          <w:ilvl w:val="0"/>
          <w:numId w:val="66"/>
        </w:numPr>
        <w:spacing w:after="131" w:line="259" w:lineRule="auto"/>
        <w:ind w:right="8" w:hanging="360"/>
      </w:pPr>
      <w:r>
        <w:t>ETF</w:t>
      </w:r>
      <w:r>
        <w:t>投资策略</w:t>
      </w:r>
      <w:r>
        <w:t xml:space="preserve"> </w:t>
      </w:r>
    </w:p>
    <w:p w14:paraId="565C3525" w14:textId="77777777" w:rsidR="00B72EE6" w:rsidRDefault="003B6C79">
      <w:pPr>
        <w:spacing w:after="131" w:line="259" w:lineRule="auto"/>
        <w:ind w:left="490" w:right="8"/>
      </w:pPr>
      <w:r>
        <w:t>本基金主要通过定量与定性相结合的方式对于</w:t>
      </w:r>
      <w:r>
        <w:t>ETF</w:t>
      </w:r>
      <w:r>
        <w:t>基金进行分析，综合筛选</w:t>
      </w:r>
    </w:p>
    <w:p w14:paraId="2A6FAADA" w14:textId="77777777" w:rsidR="00B72EE6" w:rsidRDefault="003B6C79">
      <w:pPr>
        <w:ind w:left="-5" w:right="8"/>
      </w:pPr>
      <w:r>
        <w:t>优质的</w:t>
      </w:r>
      <w:r>
        <w:t>ETF</w:t>
      </w:r>
      <w:r>
        <w:t>标的进行配置，并进行持续的跟踪评估。分析评估</w:t>
      </w:r>
      <w:r>
        <w:t>ETF</w:t>
      </w:r>
      <w:r>
        <w:t>的维度包括跟踪误差、信息比</w:t>
      </w:r>
      <w:r>
        <w:t>率、基金费率、基金规模、场内流动性、场内折溢价、基金管理人</w:t>
      </w:r>
      <w:r>
        <w:t>ETF</w:t>
      </w:r>
      <w:r>
        <w:t>管理经验等。</w:t>
      </w:r>
      <w:r>
        <w:t xml:space="preserve"> </w:t>
      </w:r>
    </w:p>
    <w:p w14:paraId="18FA41F1" w14:textId="77777777" w:rsidR="00B72EE6" w:rsidRDefault="003B6C79">
      <w:pPr>
        <w:numPr>
          <w:ilvl w:val="0"/>
          <w:numId w:val="66"/>
        </w:numPr>
        <w:spacing w:after="131" w:line="259" w:lineRule="auto"/>
        <w:ind w:right="8" w:hanging="360"/>
      </w:pPr>
      <w:r>
        <w:t>公募</w:t>
      </w:r>
      <w:r>
        <w:t>REITs</w:t>
      </w:r>
      <w:r>
        <w:t>投资策略</w:t>
      </w:r>
      <w:r>
        <w:t xml:space="preserve"> </w:t>
      </w:r>
    </w:p>
    <w:p w14:paraId="53C07EBC" w14:textId="77777777" w:rsidR="00B72EE6" w:rsidRDefault="003B6C79">
      <w:pPr>
        <w:spacing w:after="131" w:line="259" w:lineRule="auto"/>
        <w:ind w:left="490" w:right="8"/>
      </w:pPr>
      <w:r>
        <w:t>本基金可投资公募</w:t>
      </w:r>
      <w:r>
        <w:t>REITs</w:t>
      </w:r>
      <w:r>
        <w:t>。本基金将对公募</w:t>
      </w:r>
      <w:r>
        <w:t>REITs</w:t>
      </w:r>
      <w:r>
        <w:t>进行筛选和评估，综合考</w:t>
      </w:r>
    </w:p>
    <w:p w14:paraId="1ACAD761" w14:textId="77777777" w:rsidR="00B72EE6" w:rsidRDefault="003B6C79">
      <w:pPr>
        <w:spacing w:after="8" w:line="371" w:lineRule="auto"/>
        <w:ind w:left="-15" w:right="229" w:firstLine="0"/>
        <w:jc w:val="both"/>
      </w:pPr>
      <w:r>
        <w:t>虑公募</w:t>
      </w:r>
      <w:r>
        <w:t>REITs</w:t>
      </w:r>
      <w:r>
        <w:t>底层资产所属行业基本面、估值合理性、收益水平以及原始权益人行业地位和运营管理水平等因素，对公募</w:t>
      </w:r>
      <w:r>
        <w:t>REITs</w:t>
      </w:r>
      <w:r>
        <w:t>的投资价值进行深入研究，选择运营相对稳健、现金分派率或内部收益率相对合理的公募</w:t>
      </w:r>
      <w:r>
        <w:t>REITs</w:t>
      </w:r>
      <w:r>
        <w:t>进行投资。本基</w:t>
      </w:r>
    </w:p>
    <w:p w14:paraId="72B558FC" w14:textId="77777777" w:rsidR="00B72EE6" w:rsidRDefault="003B6C79">
      <w:pPr>
        <w:spacing w:after="131" w:line="259" w:lineRule="auto"/>
        <w:ind w:left="-5" w:right="8"/>
      </w:pPr>
      <w:r>
        <w:t>金根据投资策略需要或市场环境变化，可选择将部分基金资产投资于公募</w:t>
      </w:r>
    </w:p>
    <w:p w14:paraId="3223B6F4" w14:textId="77777777" w:rsidR="00B72EE6" w:rsidRDefault="003B6C79">
      <w:pPr>
        <w:spacing w:after="131" w:line="259" w:lineRule="auto"/>
        <w:ind w:left="-5" w:right="8"/>
      </w:pPr>
      <w:r>
        <w:t>REITs</w:t>
      </w:r>
      <w:r>
        <w:t>，但本基金并非必然投资公募</w:t>
      </w:r>
      <w:r>
        <w:t>REITs</w:t>
      </w:r>
      <w:r>
        <w:t>。</w:t>
      </w:r>
      <w:r>
        <w:t xml:space="preserve"> </w:t>
      </w:r>
    </w:p>
    <w:p w14:paraId="1F2E8EC7" w14:textId="77777777" w:rsidR="00B72EE6" w:rsidRDefault="003B6C79">
      <w:pPr>
        <w:numPr>
          <w:ilvl w:val="0"/>
          <w:numId w:val="66"/>
        </w:numPr>
        <w:spacing w:after="131" w:line="259" w:lineRule="auto"/>
        <w:ind w:right="8" w:hanging="360"/>
      </w:pPr>
      <w:r>
        <w:t>其它基金投资策略</w:t>
      </w:r>
      <w:r>
        <w:t xml:space="preserve"> </w:t>
      </w:r>
    </w:p>
    <w:p w14:paraId="58281D7E" w14:textId="77777777" w:rsidR="00B72EE6" w:rsidRDefault="003B6C79">
      <w:pPr>
        <w:ind w:left="-15" w:right="8" w:firstLine="480"/>
      </w:pPr>
      <w:r>
        <w:t>对于其他类别的公募基金，本基金管理人依托专业的研究力量，建立基金综合评价体系，力求从不同资产类别、不同风险收益特征以及不同风格的基金中精选出优质的基金品种。</w:t>
      </w:r>
      <w:r>
        <w:rPr>
          <w:rFonts w:ascii="Times New Roman" w:eastAsia="Times New Roman" w:hAnsi="Times New Roman" w:cs="Times New Roman"/>
        </w:rPr>
        <w:t xml:space="preserve"> </w:t>
      </w:r>
    </w:p>
    <w:p w14:paraId="16004344" w14:textId="77777777" w:rsidR="00B72EE6" w:rsidRDefault="003B6C79">
      <w:pPr>
        <w:ind w:left="-15" w:right="8" w:firstLine="480"/>
      </w:pPr>
      <w:r>
        <w:t>基金综合评价指标主要包含：基金业绩分析、基金绩效归因、定性调研分析等。</w:t>
      </w:r>
      <w:r>
        <w:rPr>
          <w:rFonts w:ascii="Times New Roman" w:eastAsia="Times New Roman" w:hAnsi="Times New Roman" w:cs="Times New Roman"/>
        </w:rPr>
        <w:t xml:space="preserve"> </w:t>
      </w:r>
    </w:p>
    <w:p w14:paraId="23214F09" w14:textId="77777777" w:rsidR="00B72EE6" w:rsidRDefault="003B6C79">
      <w:pPr>
        <w:numPr>
          <w:ilvl w:val="0"/>
          <w:numId w:val="67"/>
        </w:numPr>
        <w:ind w:right="8" w:hanging="600"/>
      </w:pPr>
      <w:r>
        <w:t>通过对基金进行业绩分析，比较各类型基金在不同市场行情环境下的业绩表现情况，评估其收益风险特质。具体如下：收益分析：如绝对收益率、超额收益率等</w:t>
      </w:r>
      <w:r>
        <w:t>；</w:t>
      </w:r>
      <w:r>
        <w:rPr>
          <w:rFonts w:ascii="Times New Roman" w:eastAsia="Times New Roman" w:hAnsi="Times New Roman" w:cs="Times New Roman"/>
        </w:rPr>
        <w:t xml:space="preserve"> </w:t>
      </w:r>
    </w:p>
    <w:p w14:paraId="4FE1E31C" w14:textId="77777777" w:rsidR="00B72EE6" w:rsidRDefault="003B6C79">
      <w:pPr>
        <w:spacing w:after="156" w:line="259" w:lineRule="auto"/>
        <w:ind w:left="490" w:right="8"/>
      </w:pPr>
      <w:r>
        <w:t>风险分析：如年化波动率、最大回撤、相对最大回撤等；</w:t>
      </w:r>
      <w:r>
        <w:rPr>
          <w:rFonts w:ascii="Times New Roman" w:eastAsia="Times New Roman" w:hAnsi="Times New Roman" w:cs="Times New Roman"/>
        </w:rPr>
        <w:t xml:space="preserve"> </w:t>
      </w:r>
    </w:p>
    <w:p w14:paraId="27D29705" w14:textId="77777777" w:rsidR="00B72EE6" w:rsidRDefault="003B6C79">
      <w:pPr>
        <w:spacing w:after="149" w:line="259" w:lineRule="auto"/>
        <w:ind w:left="490" w:right="8"/>
      </w:pPr>
      <w:r>
        <w:t>风险调整后收益分析：如夏普比率、信息比率、索提诺比率等。</w:t>
      </w:r>
      <w:r>
        <w:rPr>
          <w:rFonts w:ascii="Times New Roman" w:eastAsia="Times New Roman" w:hAnsi="Times New Roman" w:cs="Times New Roman"/>
        </w:rPr>
        <w:t xml:space="preserve"> </w:t>
      </w:r>
    </w:p>
    <w:p w14:paraId="54F8593B" w14:textId="77777777" w:rsidR="00B72EE6" w:rsidRDefault="003B6C79">
      <w:pPr>
        <w:numPr>
          <w:ilvl w:val="0"/>
          <w:numId w:val="67"/>
        </w:numPr>
        <w:ind w:right="8" w:hanging="600"/>
      </w:pPr>
      <w:r>
        <w:t>通过对基金进行绩效归因，寻求基金的收益来源解释，分析其业绩稳定性和持续性，结合对未来市场的研判评估基金的投资价值。具体如下：配置分析：如资产配置情况、行业配置情况等；持仓分析：如重仓持股情况、重仓持债情况等；交易分析：如持仓稳定性、换手情况等。</w:t>
      </w:r>
      <w:r>
        <w:rPr>
          <w:rFonts w:ascii="Times New Roman" w:eastAsia="Times New Roman" w:hAnsi="Times New Roman" w:cs="Times New Roman"/>
        </w:rPr>
        <w:t xml:space="preserve"> </w:t>
      </w:r>
    </w:p>
    <w:p w14:paraId="56841209" w14:textId="77777777" w:rsidR="00B72EE6" w:rsidRDefault="003B6C79">
      <w:pPr>
        <w:numPr>
          <w:ilvl w:val="0"/>
          <w:numId w:val="67"/>
        </w:numPr>
        <w:spacing w:after="149" w:line="259" w:lineRule="auto"/>
        <w:ind w:right="8" w:hanging="600"/>
      </w:pPr>
      <w:r>
        <w:t>在定量分析的基础上，本基金将通过对基金进行定性调研分析，对基</w:t>
      </w:r>
    </w:p>
    <w:p w14:paraId="23B4C8CD" w14:textId="77777777" w:rsidR="00B72EE6" w:rsidRDefault="003B6C79">
      <w:pPr>
        <w:ind w:left="-5" w:right="8"/>
      </w:pPr>
      <w:r>
        <w:t>金管理人和基金经理有一个更加深刻全面的认知。具体包括：基金管理人基本情况、投研团队</w:t>
      </w:r>
      <w:r>
        <w:t>稳定性、投资方法及投资理念等。</w:t>
      </w:r>
      <w:r>
        <w:rPr>
          <w:rFonts w:ascii="Times New Roman" w:eastAsia="Times New Roman" w:hAnsi="Times New Roman" w:cs="Times New Roman"/>
        </w:rPr>
        <w:t xml:space="preserve"> </w:t>
      </w:r>
    </w:p>
    <w:p w14:paraId="698818AB" w14:textId="77777777" w:rsidR="00B72EE6" w:rsidRDefault="003B6C79">
      <w:pPr>
        <w:spacing w:after="131" w:line="259" w:lineRule="auto"/>
        <w:ind w:left="490" w:right="8"/>
      </w:pPr>
      <w:r>
        <w:t>结合上述定量与定性分析，筛选出各类型基金中优质的基金品种进行配</w:t>
      </w:r>
    </w:p>
    <w:p w14:paraId="25273ACE" w14:textId="77777777" w:rsidR="00B72EE6" w:rsidRDefault="003B6C79">
      <w:pPr>
        <w:ind w:left="-5" w:right="8"/>
      </w:pPr>
      <w:r>
        <w:t>置。本基金将持续跟踪投资组合业绩，并基于基金综合评价指标，对投资组合进行动态调整和优化，力争实现基金资产的长期稳健资产增值。</w:t>
      </w:r>
      <w:r>
        <w:rPr>
          <w:rFonts w:ascii="Times New Roman" w:eastAsia="Times New Roman" w:hAnsi="Times New Roman" w:cs="Times New Roman"/>
        </w:rPr>
        <w:t xml:space="preserve"> </w:t>
      </w:r>
    </w:p>
    <w:p w14:paraId="6D07ACC7" w14:textId="77777777" w:rsidR="00B72EE6" w:rsidRDefault="003B6C79">
      <w:pPr>
        <w:numPr>
          <w:ilvl w:val="0"/>
          <w:numId w:val="68"/>
        </w:numPr>
        <w:spacing w:after="149" w:line="259" w:lineRule="auto"/>
        <w:ind w:right="8" w:hanging="720"/>
      </w:pPr>
      <w:r>
        <w:t>股票（含存托凭证）投资策略</w:t>
      </w:r>
      <w:r>
        <w:rPr>
          <w:rFonts w:ascii="Times New Roman" w:eastAsia="Times New Roman" w:hAnsi="Times New Roman" w:cs="Times New Roman"/>
        </w:rPr>
        <w:t xml:space="preserve"> </w:t>
      </w:r>
    </w:p>
    <w:p w14:paraId="5A7C341F" w14:textId="77777777" w:rsidR="00B72EE6" w:rsidRDefault="003B6C79">
      <w:pPr>
        <w:ind w:left="-15" w:right="8" w:firstLine="480"/>
      </w:pPr>
      <w:r>
        <w:t>本基金的股票投资主要采用定量与定性的分析方法，筛选出估值合理、基本面良好且具有良好成长性的股票进行投资。定量分析通过财务和运营数据进行企业价值评估，主要从盈利能力、成长能力以及估值水平等方面进行考量。定性分析从持续成长性、市场前景以及公司治理结构等方面对上市公司进行进一步的精选。</w:t>
      </w:r>
      <w:r>
        <w:rPr>
          <w:rFonts w:ascii="Times New Roman" w:eastAsia="Times New Roman" w:hAnsi="Times New Roman" w:cs="Times New Roman"/>
        </w:rPr>
        <w:t xml:space="preserve"> </w:t>
      </w:r>
    </w:p>
    <w:p w14:paraId="69E85D67" w14:textId="77777777" w:rsidR="00B72EE6" w:rsidRDefault="003B6C79">
      <w:pPr>
        <w:spacing w:after="20" w:line="420" w:lineRule="auto"/>
        <w:ind w:left="0" w:firstLine="420"/>
      </w:pPr>
      <w:r>
        <w:rPr>
          <w:sz w:val="21"/>
        </w:rPr>
        <w:t>对于港股通标的股票，还将结合公司基本面和相关行业发展前景、香港市场资金面和投资者行为，以及其他世界重要经济体的货币政策及发展情况等因素，精选符合本基金投资目标的港股通标的股票。</w:t>
      </w:r>
      <w:r>
        <w:rPr>
          <w:rFonts w:ascii="Times New Roman" w:eastAsia="Times New Roman" w:hAnsi="Times New Roman" w:cs="Times New Roman"/>
        </w:rPr>
        <w:t xml:space="preserve"> </w:t>
      </w:r>
    </w:p>
    <w:p w14:paraId="125437F3" w14:textId="77777777" w:rsidR="00B72EE6" w:rsidRDefault="003B6C79">
      <w:pPr>
        <w:numPr>
          <w:ilvl w:val="0"/>
          <w:numId w:val="68"/>
        </w:numPr>
        <w:spacing w:after="149" w:line="259" w:lineRule="auto"/>
        <w:ind w:right="8" w:hanging="720"/>
      </w:pPr>
      <w:r>
        <w:t>债券投资策略</w:t>
      </w:r>
      <w:r>
        <w:rPr>
          <w:rFonts w:ascii="Times New Roman" w:eastAsia="Times New Roman" w:hAnsi="Times New Roman" w:cs="Times New Roman"/>
        </w:rPr>
        <w:t xml:space="preserve"> </w:t>
      </w:r>
    </w:p>
    <w:p w14:paraId="43F31E99" w14:textId="77777777" w:rsidR="00B72EE6" w:rsidRDefault="003B6C79">
      <w:pPr>
        <w:spacing w:after="131" w:line="259" w:lineRule="auto"/>
        <w:ind w:left="490" w:right="8"/>
      </w:pPr>
      <w:r>
        <w:t>基于基金流动性管理和有效利用基金</w:t>
      </w:r>
      <w:r>
        <w:t>资产的需要，本基金将投资于流动性较</w:t>
      </w:r>
    </w:p>
    <w:p w14:paraId="60E9ABB2" w14:textId="77777777" w:rsidR="00B72EE6" w:rsidRDefault="003B6C79">
      <w:pPr>
        <w:ind w:left="-5" w:right="8"/>
      </w:pPr>
      <w:r>
        <w:t>好的国债、央行票据等债券，保证基金资产流动性，提高基金资产的投资收益。本基金将根据宏观经济形势、货币政策、证券市场变化等分析判断未来利率变化，结合债券定价技术，进行个券选择。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7F6CBCE1" w14:textId="77777777" w:rsidR="00B72EE6" w:rsidRDefault="003B6C79">
      <w:pPr>
        <w:numPr>
          <w:ilvl w:val="0"/>
          <w:numId w:val="68"/>
        </w:numPr>
        <w:spacing w:after="149" w:line="259" w:lineRule="auto"/>
        <w:ind w:right="8" w:hanging="720"/>
      </w:pPr>
      <w:r>
        <w:t>资产支持证券投资策略</w:t>
      </w:r>
      <w:r>
        <w:rPr>
          <w:rFonts w:ascii="Times New Roman" w:eastAsia="Times New Roman" w:hAnsi="Times New Roman" w:cs="Times New Roman"/>
        </w:rPr>
        <w:t xml:space="preserve"> </w:t>
      </w:r>
    </w:p>
    <w:p w14:paraId="0996EF30" w14:textId="77777777" w:rsidR="00B72EE6" w:rsidRDefault="003B6C79">
      <w:pPr>
        <w:ind w:left="-15" w:right="8" w:firstLine="480"/>
      </w:pPr>
      <w: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7E62CA31" w14:textId="77777777" w:rsidR="00B72EE6" w:rsidRDefault="003B6C79">
      <w:pPr>
        <w:ind w:left="-15" w:right="241" w:firstLine="480"/>
      </w:pPr>
      <w:r>
        <w:t>未来，随着市场的发展和基金管理运作的需要，基金管理人可以在不改</w:t>
      </w:r>
      <w:r>
        <w:t>变投资目标的前提下，遵循法律法规的规定，相应调整或更新投资策略，并在招募说明书更新中公告。四、投资限制</w:t>
      </w:r>
      <w:r>
        <w:rPr>
          <w:rFonts w:ascii="Times New Roman" w:eastAsia="Times New Roman" w:hAnsi="Times New Roman" w:cs="Times New Roman"/>
        </w:rPr>
        <w:t xml:space="preserve"> </w:t>
      </w:r>
    </w:p>
    <w:p w14:paraId="2EF3BE20" w14:textId="77777777" w:rsidR="00B72EE6" w:rsidRDefault="003B6C79">
      <w:pPr>
        <w:spacing w:after="155" w:line="259" w:lineRule="auto"/>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7D1A312" w14:textId="77777777" w:rsidR="00B72EE6" w:rsidRDefault="003B6C79">
      <w:pPr>
        <w:spacing w:after="151" w:line="259" w:lineRule="auto"/>
        <w:ind w:left="490" w:right="8"/>
      </w:pPr>
      <w:r>
        <w:t>基金的投资组合应遵循以下限制：</w:t>
      </w:r>
      <w:r>
        <w:rPr>
          <w:rFonts w:ascii="Times New Roman" w:eastAsia="Times New Roman" w:hAnsi="Times New Roman" w:cs="Times New Roman"/>
        </w:rPr>
        <w:t xml:space="preserve"> </w:t>
      </w:r>
    </w:p>
    <w:p w14:paraId="2069D464" w14:textId="77777777" w:rsidR="00B72EE6" w:rsidRDefault="003B6C79">
      <w:pPr>
        <w:numPr>
          <w:ilvl w:val="0"/>
          <w:numId w:val="69"/>
        </w:numPr>
        <w:spacing w:after="8" w:line="371" w:lineRule="auto"/>
        <w:ind w:right="8" w:firstLine="480"/>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w:t>
      </w:r>
      <w:r>
        <w:t xml:space="preserve"> </w:t>
      </w:r>
      <w:r>
        <w:rPr>
          <w:rFonts w:ascii="Times New Roman" w:eastAsia="Times New Roman" w:hAnsi="Times New Roman" w:cs="Times New Roman"/>
        </w:rPr>
        <w:t xml:space="preserve">ETF </w:t>
      </w:r>
      <w:r>
        <w:t>的比例不低于非现金基金资产的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5%-40%</w:t>
      </w:r>
      <w:r>
        <w:t>（其中投资于港股通标的股票的比例占股票资产的</w:t>
      </w:r>
      <w:r>
        <w:t xml:space="preserve"> </w:t>
      </w:r>
      <w:r>
        <w:rPr>
          <w:rFonts w:ascii="Times New Roman" w:eastAsia="Times New Roman" w:hAnsi="Times New Roman" w:cs="Times New Roman"/>
        </w:rPr>
        <w:t>0%-50%</w:t>
      </w:r>
      <w:r>
        <w:t>）；货币市场基金投资占基金资产的比例不得超过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QDII </w:t>
      </w:r>
      <w:r>
        <w:t>基金及香港互认基金投资占基金资产的比例不得超过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705B48E" w14:textId="77777777" w:rsidR="00B72EE6" w:rsidRDefault="003B6C79">
      <w:pPr>
        <w:numPr>
          <w:ilvl w:val="0"/>
          <w:numId w:val="69"/>
        </w:numPr>
        <w:ind w:right="8" w:firstLine="480"/>
      </w:pPr>
      <w:r>
        <w:t>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0EC7637" w14:textId="77777777" w:rsidR="00B72EE6" w:rsidRDefault="003B6C79">
      <w:pPr>
        <w:numPr>
          <w:ilvl w:val="0"/>
          <w:numId w:val="69"/>
        </w:numPr>
        <w:ind w:right="8" w:firstLine="480"/>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A7FF286" w14:textId="77777777" w:rsidR="00B72EE6" w:rsidRDefault="003B6C79">
      <w:pPr>
        <w:numPr>
          <w:ilvl w:val="0"/>
          <w:numId w:val="69"/>
        </w:numPr>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87D0A7" w14:textId="77777777" w:rsidR="00B72EE6" w:rsidRDefault="003B6C79">
      <w:pPr>
        <w:numPr>
          <w:ilvl w:val="0"/>
          <w:numId w:val="69"/>
        </w:numPr>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，处于封闭期的定期开放基金不包含此条投资限制；</w:t>
      </w:r>
      <w:r>
        <w:rPr>
          <w:rFonts w:ascii="Times New Roman" w:eastAsia="Times New Roman" w:hAnsi="Times New Roman" w:cs="Times New Roman"/>
        </w:rPr>
        <w:t xml:space="preserve"> </w:t>
      </w:r>
    </w:p>
    <w:p w14:paraId="2A5C6592" w14:textId="77777777" w:rsidR="00B72EE6" w:rsidRDefault="003B6C79">
      <w:pPr>
        <w:numPr>
          <w:ilvl w:val="0"/>
          <w:numId w:val="69"/>
        </w:numPr>
        <w:ind w:right="8"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5B14FC8" w14:textId="77777777" w:rsidR="00B72EE6" w:rsidRDefault="003B6C79">
      <w:pPr>
        <w:numPr>
          <w:ilvl w:val="0"/>
          <w:numId w:val="69"/>
        </w:numPr>
        <w:spacing w:after="153" w:line="259" w:lineRule="auto"/>
        <w:ind w:right="8" w:firstLine="480"/>
      </w:pPr>
      <w:r>
        <w:t>本基金持有单只基金的市值，不得超过基金资产净值的</w:t>
      </w:r>
      <w:r>
        <w:t xml:space="preserve"> </w:t>
      </w:r>
      <w:r>
        <w:rPr>
          <w:rFonts w:ascii="Times New Roman" w:eastAsia="Times New Roman" w:hAnsi="Times New Roman" w:cs="Times New Roman"/>
        </w:rPr>
        <w:t>20%</w:t>
      </w:r>
      <w:r>
        <w:t>，且不得</w:t>
      </w:r>
    </w:p>
    <w:p w14:paraId="6E4E78E8" w14:textId="77777777" w:rsidR="00B72EE6" w:rsidRDefault="003B6C79">
      <w:pPr>
        <w:spacing w:line="259" w:lineRule="auto"/>
        <w:ind w:left="-5" w:right="8"/>
      </w:pPr>
      <w:r>
        <w:t>持有其他基金中基金；</w:t>
      </w:r>
      <w:r>
        <w:rPr>
          <w:rFonts w:ascii="Times New Roman" w:eastAsia="Times New Roman" w:hAnsi="Times New Roman" w:cs="Times New Roman"/>
        </w:rPr>
        <w:t xml:space="preserve"> </w:t>
      </w:r>
    </w:p>
    <w:p w14:paraId="53814089" w14:textId="77777777" w:rsidR="00B72EE6" w:rsidRDefault="003B6C79">
      <w:pPr>
        <w:numPr>
          <w:ilvl w:val="0"/>
          <w:numId w:val="69"/>
        </w:numPr>
        <w:spacing w:after="8" w:line="371" w:lineRule="auto"/>
        <w:ind w:right="8" w:firstLine="480"/>
      </w:pPr>
      <w:r>
        <w:t>除</w:t>
      </w:r>
      <w:r>
        <w:t xml:space="preserve"> </w:t>
      </w:r>
      <w:r>
        <w:rPr>
          <w:rFonts w:ascii="Times New Roman" w:eastAsia="Times New Roman" w:hAnsi="Times New Roman" w:cs="Times New Roman"/>
        </w:rPr>
        <w:t xml:space="preserve">ETF </w:t>
      </w:r>
      <w:r>
        <w:t>联接基金外，本</w:t>
      </w:r>
      <w:r>
        <w:t>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2095A31C" w14:textId="77777777" w:rsidR="00B72EE6" w:rsidRDefault="003B6C79">
      <w:pPr>
        <w:numPr>
          <w:ilvl w:val="0"/>
          <w:numId w:val="69"/>
        </w:numPr>
        <w:ind w:right="8"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279F2CC2" w14:textId="77777777" w:rsidR="00B72EE6" w:rsidRDefault="003B6C79">
      <w:pPr>
        <w:numPr>
          <w:ilvl w:val="0"/>
          <w:numId w:val="69"/>
        </w:numPr>
        <w:ind w:right="8" w:firstLine="480"/>
      </w:pPr>
      <w:r>
        <w:t>本基金投资于封闭运作基金、定期开放基金等流通受限基金的资产占基金资产净值的比例不得超过</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84E22C" w14:textId="77777777" w:rsidR="00B72EE6" w:rsidRDefault="003B6C79">
      <w:pPr>
        <w:numPr>
          <w:ilvl w:val="0"/>
          <w:numId w:val="69"/>
        </w:numPr>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E587B4" w14:textId="77777777" w:rsidR="00B72EE6" w:rsidRDefault="003B6C79">
      <w:pPr>
        <w:numPr>
          <w:ilvl w:val="0"/>
          <w:numId w:val="69"/>
        </w:numPr>
        <w:spacing w:after="179" w:line="259" w:lineRule="auto"/>
        <w:ind w:right="8" w:firstLine="480"/>
      </w:pPr>
      <w:r>
        <w:t>本基金持有的全部资产支持证券，其市值不得超过基金资产净值的</w:t>
      </w:r>
    </w:p>
    <w:p w14:paraId="1493D671" w14:textId="77777777" w:rsidR="00B72EE6" w:rsidRDefault="003B6C79">
      <w:pPr>
        <w:pStyle w:val="2"/>
        <w:ind w:left="-5"/>
      </w:pPr>
      <w:r>
        <w:t>20%</w:t>
      </w:r>
      <w:r>
        <w:rPr>
          <w:rFonts w:ascii="宋体" w:eastAsia="宋体" w:hAnsi="宋体" w:cs="宋体"/>
        </w:rPr>
        <w:t>；</w:t>
      </w:r>
      <w:r>
        <w:t xml:space="preserve"> </w:t>
      </w:r>
    </w:p>
    <w:p w14:paraId="06965C8F" w14:textId="77777777" w:rsidR="00B72EE6" w:rsidRDefault="003B6C79">
      <w:pPr>
        <w:numPr>
          <w:ilvl w:val="0"/>
          <w:numId w:val="70"/>
        </w:numPr>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699391" w14:textId="77777777" w:rsidR="00B72EE6" w:rsidRDefault="003B6C79">
      <w:pPr>
        <w:numPr>
          <w:ilvl w:val="0"/>
          <w:numId w:val="70"/>
        </w:numPr>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4F15AA" w14:textId="77777777" w:rsidR="00B72EE6" w:rsidRDefault="003B6C79">
      <w:pPr>
        <w:numPr>
          <w:ilvl w:val="0"/>
          <w:numId w:val="70"/>
        </w:numPr>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6FEFB7E" w14:textId="77777777" w:rsidR="00B72EE6" w:rsidRDefault="003B6C79">
      <w:pPr>
        <w:numPr>
          <w:ilvl w:val="0"/>
          <w:numId w:val="70"/>
        </w:numPr>
        <w:ind w:right="8" w:firstLine="480"/>
      </w:pPr>
      <w:r>
        <w:t>基金财产参与股票发行申购，本基金所申报的金额不超过本基金的总资产，本基金所申报的股票数量不超过拟发行股票公司本次</w:t>
      </w:r>
      <w:r>
        <w:t>发行股票的总量；</w:t>
      </w:r>
      <w:r>
        <w:rPr>
          <w:rFonts w:ascii="Times New Roman" w:eastAsia="Times New Roman" w:hAnsi="Times New Roman" w:cs="Times New Roman"/>
        </w:rPr>
        <w:t xml:space="preserve"> </w:t>
      </w:r>
    </w:p>
    <w:p w14:paraId="1F02D75C" w14:textId="77777777" w:rsidR="00B72EE6" w:rsidRDefault="003B6C79">
      <w:pPr>
        <w:numPr>
          <w:ilvl w:val="0"/>
          <w:numId w:val="70"/>
        </w:numPr>
        <w:spacing w:after="8" w:line="371"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B0C9BF2" w14:textId="77777777" w:rsidR="00B72EE6" w:rsidRDefault="003B6C79">
      <w:pPr>
        <w:numPr>
          <w:ilvl w:val="0"/>
          <w:numId w:val="70"/>
        </w:numPr>
        <w:spacing w:after="8"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DC75D3E" w14:textId="77777777" w:rsidR="00B72EE6" w:rsidRDefault="003B6C79">
      <w:pPr>
        <w:numPr>
          <w:ilvl w:val="0"/>
          <w:numId w:val="70"/>
        </w:numPr>
        <w:spacing w:after="153" w:line="259" w:lineRule="auto"/>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450F48F" w14:textId="77777777" w:rsidR="00B72EE6" w:rsidRDefault="003B6C79">
      <w:pPr>
        <w:numPr>
          <w:ilvl w:val="0"/>
          <w:numId w:val="70"/>
        </w:numPr>
        <w:spacing w:after="153" w:line="25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0C2CE0A" w14:textId="77777777" w:rsidR="00B72EE6" w:rsidRDefault="003B6C79">
      <w:pPr>
        <w:numPr>
          <w:ilvl w:val="0"/>
          <w:numId w:val="70"/>
        </w:numPr>
        <w:ind w:right="8" w:firstLine="480"/>
      </w:pPr>
      <w:r>
        <w:t>基金管理人运用基金中基金财产投资于股票、债券等金融工具的，投资品种和比例应当符合基金中基金的投资目标和投资策略；</w:t>
      </w:r>
      <w:r>
        <w:rPr>
          <w:rFonts w:ascii="Times New Roman" w:eastAsia="Times New Roman" w:hAnsi="Times New Roman" w:cs="Times New Roman"/>
        </w:rPr>
        <w:t xml:space="preserve"> </w:t>
      </w:r>
    </w:p>
    <w:p w14:paraId="5C674965" w14:textId="77777777" w:rsidR="00B72EE6" w:rsidRDefault="003B6C79">
      <w:pPr>
        <w:numPr>
          <w:ilvl w:val="0"/>
          <w:numId w:val="70"/>
        </w:numPr>
        <w:spacing w:after="148"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017799E3" w14:textId="77777777" w:rsidR="00B72EE6" w:rsidRDefault="003B6C79">
      <w:pPr>
        <w:ind w:left="-15" w:right="8" w:firstLine="480"/>
      </w:pPr>
      <w:r>
        <w:t>因证券市场波动、基金规模变动等基金管理人之外的因素致</w:t>
      </w:r>
      <w:r>
        <w:t>使基金投资不符合前款第（</w:t>
      </w:r>
      <w:r>
        <w:rPr>
          <w:rFonts w:ascii="Times New Roman" w:eastAsia="Times New Roman" w:hAnsi="Times New Roman" w:cs="Times New Roman"/>
        </w:rPr>
        <w:t>7</w:t>
      </w:r>
      <w:r>
        <w:t>）、（</w:t>
      </w:r>
      <w:r>
        <w:rPr>
          <w:rFonts w:ascii="Times New Roman" w:eastAsia="Times New Roman" w:hAnsi="Times New Roman" w:cs="Times New Roman"/>
        </w:rPr>
        <w:t>8</w:t>
      </w:r>
      <w:r>
        <w:t>）条规定的比例的，基金管理人应当在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15</w:t>
      </w:r>
      <w:r>
        <w:t>）、（</w:t>
      </w:r>
      <w:r>
        <w:rPr>
          <w:rFonts w:ascii="Times New Roman" w:eastAsia="Times New Roman" w:hAnsi="Times New Roman" w:cs="Times New Roman"/>
        </w:rPr>
        <w:t>17</w:t>
      </w:r>
      <w:r>
        <w:t>）、（</w:t>
      </w:r>
      <w:r>
        <w:rPr>
          <w:rFonts w:ascii="Times New Roman" w:eastAsia="Times New Roman" w:hAnsi="Times New Roman" w:cs="Times New Roman"/>
        </w:rPr>
        <w:t>18</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6457460C" w14:textId="77777777" w:rsidR="00B72EE6" w:rsidRDefault="003B6C79">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w:t>
      </w:r>
      <w:r>
        <w:t>开始。</w:t>
      </w:r>
      <w:r>
        <w:rPr>
          <w:rFonts w:ascii="Times New Roman" w:eastAsia="Times New Roman" w:hAnsi="Times New Roman" w:cs="Times New Roman"/>
        </w:rPr>
        <w:t xml:space="preserve"> </w:t>
      </w:r>
    </w:p>
    <w:p w14:paraId="03271720" w14:textId="77777777" w:rsidR="00B72EE6" w:rsidRDefault="003B6C79">
      <w:pPr>
        <w:spacing w:after="154" w:line="259" w:lineRule="auto"/>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DAEE09F" w14:textId="77777777" w:rsidR="00B72EE6" w:rsidRDefault="003B6C79">
      <w:pPr>
        <w:spacing w:after="159" w:line="259" w:lineRule="auto"/>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08EBFDDF" w14:textId="77777777" w:rsidR="00B72EE6" w:rsidRDefault="003B6C79">
      <w:pPr>
        <w:numPr>
          <w:ilvl w:val="0"/>
          <w:numId w:val="71"/>
        </w:numPr>
        <w:spacing w:after="156" w:line="259" w:lineRule="auto"/>
        <w:ind w:right="8" w:hanging="600"/>
      </w:pPr>
      <w:r>
        <w:t>承销证券；</w:t>
      </w:r>
      <w:r>
        <w:rPr>
          <w:rFonts w:ascii="Times New Roman" w:eastAsia="Times New Roman" w:hAnsi="Times New Roman" w:cs="Times New Roman"/>
        </w:rPr>
        <w:t xml:space="preserve"> </w:t>
      </w:r>
    </w:p>
    <w:p w14:paraId="607710C7" w14:textId="77777777" w:rsidR="00B72EE6" w:rsidRDefault="003B6C79">
      <w:pPr>
        <w:numPr>
          <w:ilvl w:val="0"/>
          <w:numId w:val="71"/>
        </w:numPr>
        <w:spacing w:after="157" w:line="259" w:lineRule="auto"/>
        <w:ind w:right="8" w:hanging="600"/>
      </w:pPr>
      <w:r>
        <w:t>违反规定向他人贷款或者提供担保；</w:t>
      </w:r>
      <w:r>
        <w:rPr>
          <w:rFonts w:ascii="Times New Roman" w:eastAsia="Times New Roman" w:hAnsi="Times New Roman" w:cs="Times New Roman"/>
        </w:rPr>
        <w:t xml:space="preserve"> </w:t>
      </w:r>
    </w:p>
    <w:p w14:paraId="52CB880B" w14:textId="77777777" w:rsidR="00B72EE6" w:rsidRDefault="003B6C79">
      <w:pPr>
        <w:numPr>
          <w:ilvl w:val="0"/>
          <w:numId w:val="71"/>
        </w:numPr>
        <w:spacing w:after="157" w:line="259" w:lineRule="auto"/>
        <w:ind w:right="8" w:hanging="600"/>
      </w:pPr>
      <w:r>
        <w:t>从事承担无限责任的投资；</w:t>
      </w:r>
      <w:r>
        <w:rPr>
          <w:rFonts w:ascii="Times New Roman" w:eastAsia="Times New Roman" w:hAnsi="Times New Roman" w:cs="Times New Roman"/>
        </w:rPr>
        <w:t xml:space="preserve"> </w:t>
      </w:r>
    </w:p>
    <w:p w14:paraId="652F0175" w14:textId="77777777" w:rsidR="00B72EE6" w:rsidRDefault="003B6C79">
      <w:pPr>
        <w:numPr>
          <w:ilvl w:val="0"/>
          <w:numId w:val="71"/>
        </w:numPr>
        <w:spacing w:after="156" w:line="259" w:lineRule="auto"/>
        <w:ind w:right="8" w:hanging="600"/>
      </w:pPr>
      <w:r>
        <w:t>向其基金管理人、基金托管人出资；</w:t>
      </w:r>
      <w:r>
        <w:rPr>
          <w:rFonts w:ascii="Times New Roman" w:eastAsia="Times New Roman" w:hAnsi="Times New Roman" w:cs="Times New Roman"/>
        </w:rPr>
        <w:t xml:space="preserve"> </w:t>
      </w:r>
    </w:p>
    <w:p w14:paraId="5757E22F" w14:textId="77777777" w:rsidR="00B72EE6" w:rsidRDefault="003B6C79">
      <w:pPr>
        <w:numPr>
          <w:ilvl w:val="0"/>
          <w:numId w:val="71"/>
        </w:numPr>
        <w:spacing w:after="157" w:line="259" w:lineRule="auto"/>
        <w:ind w:right="8" w:hanging="600"/>
      </w:pPr>
      <w:r>
        <w:t>从事内幕交易、操纵证券交易价格及其他不正当的证券交易活动；</w:t>
      </w:r>
      <w:r>
        <w:rPr>
          <w:rFonts w:ascii="Times New Roman" w:eastAsia="Times New Roman" w:hAnsi="Times New Roman" w:cs="Times New Roman"/>
        </w:rPr>
        <w:t xml:space="preserve"> </w:t>
      </w:r>
    </w:p>
    <w:p w14:paraId="618D0881" w14:textId="77777777" w:rsidR="00B72EE6" w:rsidRDefault="003B6C79">
      <w:pPr>
        <w:numPr>
          <w:ilvl w:val="0"/>
          <w:numId w:val="71"/>
        </w:numPr>
        <w:spacing w:after="156" w:line="259" w:lineRule="auto"/>
        <w:ind w:right="8" w:hanging="600"/>
      </w:pPr>
      <w:r>
        <w:t>持有具有复杂、衍生品性质的基金份额；</w:t>
      </w:r>
      <w:r>
        <w:rPr>
          <w:rFonts w:ascii="Times New Roman" w:eastAsia="Times New Roman" w:hAnsi="Times New Roman" w:cs="Times New Roman"/>
        </w:rPr>
        <w:t xml:space="preserve"> </w:t>
      </w:r>
    </w:p>
    <w:p w14:paraId="7A8C181F" w14:textId="77777777" w:rsidR="00B72EE6" w:rsidRDefault="003B6C79">
      <w:pPr>
        <w:numPr>
          <w:ilvl w:val="0"/>
          <w:numId w:val="71"/>
        </w:numPr>
        <w:spacing w:after="148" w:line="259" w:lineRule="auto"/>
        <w:ind w:right="8" w:hanging="600"/>
      </w:pPr>
      <w:r>
        <w:t>法律、行政法规和国务院证券监督管理机构规定禁止的其他活动。</w:t>
      </w:r>
      <w:r>
        <w:rPr>
          <w:rFonts w:ascii="Times New Roman" w:eastAsia="Times New Roman" w:hAnsi="Times New Roman" w:cs="Times New Roman"/>
        </w:rPr>
        <w:t xml:space="preserve"> </w:t>
      </w:r>
    </w:p>
    <w:p w14:paraId="6B86669A" w14:textId="77777777" w:rsidR="00B72EE6" w:rsidRDefault="003B6C79">
      <w:pPr>
        <w:spacing w:after="136"/>
        <w:ind w:left="-15" w:right="8"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E1B2034" w14:textId="77777777" w:rsidR="00B72EE6" w:rsidRDefault="003B6C79">
      <w:pPr>
        <w:ind w:left="-15" w:right="8" w:firstLine="480"/>
      </w:pPr>
      <w:r>
        <w:rPr>
          <w:rFonts w:ascii="Times New Roman" w:eastAsia="Times New Roman" w:hAnsi="Times New Roman" w:cs="Times New Roman"/>
        </w:rP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并履行适当程序后，基金管理人可依据法律法规或监管部门规定直接对基金合同进行变更。</w:t>
      </w:r>
      <w:r>
        <w:rPr>
          <w:rFonts w:ascii="Times New Roman" w:eastAsia="Times New Roman" w:hAnsi="Times New Roman" w:cs="Times New Roman"/>
        </w:rPr>
        <w:t xml:space="preserve"> </w:t>
      </w:r>
    </w:p>
    <w:p w14:paraId="11AF20EB" w14:textId="77777777" w:rsidR="00B72EE6" w:rsidRDefault="003B6C79">
      <w:pPr>
        <w:spacing w:after="153" w:line="259" w:lineRule="auto"/>
        <w:ind w:left="490" w:right="8"/>
      </w:pPr>
      <w:r>
        <w:t>五、业绩比较基准</w:t>
      </w:r>
      <w:r>
        <w:rPr>
          <w:rFonts w:ascii="Times New Roman" w:eastAsia="Times New Roman" w:hAnsi="Times New Roman" w:cs="Times New Roman"/>
        </w:rPr>
        <w:t xml:space="preserve"> </w:t>
      </w:r>
    </w:p>
    <w:p w14:paraId="068E896D" w14:textId="77777777" w:rsidR="00B72EE6" w:rsidRDefault="003B6C79">
      <w:pPr>
        <w:spacing w:after="8" w:line="371" w:lineRule="auto"/>
        <w:ind w:left="-15" w:right="229" w:firstLine="470"/>
        <w:jc w:val="both"/>
      </w:pPr>
      <w:r>
        <w:t>本基金业绩比较基准：中债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65%+</w:t>
      </w:r>
      <w:r>
        <w:t>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 xml:space="preserve">13%+MSCI </w:t>
      </w:r>
      <w:r>
        <w:t>发达市场指数（</w:t>
      </w:r>
      <w:r>
        <w:rPr>
          <w:rFonts w:ascii="Times New Roman" w:eastAsia="Times New Roman" w:hAnsi="Times New Roman" w:cs="Times New Roman"/>
        </w:rPr>
        <w:t>MSCI World Index</w:t>
      </w:r>
      <w:r>
        <w:t>）收益率</w:t>
      </w:r>
      <w:r>
        <w:t>×</w:t>
      </w:r>
      <w:r>
        <w:rPr>
          <w:rFonts w:ascii="Times New Roman" w:eastAsia="Times New Roman" w:hAnsi="Times New Roman" w:cs="Times New Roman"/>
        </w:rPr>
        <w:t>12%+</w:t>
      </w:r>
      <w:r>
        <w:t>上海黄金交易所</w:t>
      </w:r>
      <w:r>
        <w:t xml:space="preserve"> </w:t>
      </w:r>
      <w:r>
        <w:rPr>
          <w:rFonts w:ascii="Times New Roman" w:eastAsia="Times New Roman" w:hAnsi="Times New Roman" w:cs="Times New Roman"/>
        </w:rPr>
        <w:t>A</w:t>
      </w:r>
      <w:r>
        <w:rPr>
          <w:rFonts w:ascii="Times New Roman" w:eastAsia="Times New Roman" w:hAnsi="Times New Roman" w:cs="Times New Roman"/>
        </w:rPr>
        <w:t xml:space="preserve">u99.99 </w:t>
      </w:r>
      <w:r>
        <w:t>现货实盘合约价格收益率</w:t>
      </w:r>
      <w:r>
        <w:t>×</w:t>
      </w:r>
      <w:r>
        <w:rPr>
          <w:rFonts w:ascii="Times New Roman" w:eastAsia="Times New Roman" w:hAnsi="Times New Roman" w:cs="Times New Roman"/>
        </w:rPr>
        <w:t>5%+</w:t>
      </w:r>
      <w:r>
        <w:t>活期存款基准利率</w:t>
      </w:r>
      <w:r>
        <w:t>×</w:t>
      </w:r>
      <w:r>
        <w:rPr>
          <w:rFonts w:ascii="Times New Roman" w:eastAsia="Times New Roman" w:hAnsi="Times New Roman" w:cs="Times New Roman"/>
        </w:rPr>
        <w:t xml:space="preserve">5% </w:t>
      </w:r>
    </w:p>
    <w:p w14:paraId="253ADAF7" w14:textId="77777777" w:rsidR="00B72EE6" w:rsidRDefault="003B6C79">
      <w:pPr>
        <w:spacing w:after="148" w:line="259" w:lineRule="auto"/>
        <w:ind w:left="490" w:right="8"/>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DEEEA54" w14:textId="77777777" w:rsidR="00B72EE6" w:rsidRDefault="003B6C79">
      <w:pPr>
        <w:numPr>
          <w:ilvl w:val="0"/>
          <w:numId w:val="72"/>
        </w:numPr>
        <w:spacing w:after="34" w:line="371" w:lineRule="auto"/>
        <w:ind w:right="8" w:firstLine="480"/>
      </w:pPr>
      <w:r>
        <w:t>基于基金投资范围以及预期投资的主要资产类别，本基金主要投资于经中国证监会依法核准或注册的证券投资基金（包括公开募集基础设施证券投资基金（以下简称</w:t>
      </w:r>
      <w:r>
        <w:t>“</w:t>
      </w:r>
      <w:r>
        <w:t>公募</w:t>
      </w:r>
      <w:r>
        <w:t xml:space="preserve"> </w:t>
      </w:r>
      <w:r>
        <w:rPr>
          <w:rFonts w:ascii="Times New Roman" w:eastAsia="Times New Roman" w:hAnsi="Times New Roman" w:cs="Times New Roman"/>
        </w:rPr>
        <w:t>REITs</w:t>
      </w:r>
      <w:r>
        <w:t>”</w:t>
      </w:r>
      <w:r>
        <w:t>）、</w:t>
      </w:r>
      <w:r>
        <w:rPr>
          <w:rFonts w:ascii="Times New Roman" w:eastAsia="Times New Roman" w:hAnsi="Times New Roman" w:cs="Times New Roman"/>
        </w:rPr>
        <w:t xml:space="preserve">QDII </w:t>
      </w:r>
      <w:r>
        <w:t>基金、香港互认基金及其他经中国证监会依法核准或注册的基金）、</w:t>
      </w:r>
      <w:r>
        <w:rPr>
          <w:rFonts w:ascii="Times New Roman" w:eastAsia="Times New Roman" w:hAnsi="Times New Roman" w:cs="Times New Roman"/>
        </w:rPr>
        <w:t xml:space="preserve">A </w:t>
      </w:r>
      <w:r>
        <w:t>股股票、港股通标的证券、债券等资产，相应选取与之匹配的</w:t>
      </w:r>
      <w:r>
        <w:t xml:space="preserve"> </w:t>
      </w:r>
      <w:r>
        <w:rPr>
          <w:rFonts w:ascii="Times New Roman" w:eastAsia="Times New Roman" w:hAnsi="Times New Roman" w:cs="Times New Roman"/>
        </w:rPr>
        <w:t xml:space="preserve">A </w:t>
      </w:r>
      <w:r>
        <w:t>股指数、境外股票指数、债券指数、商品指数作为基准要素。同时基于本基金投资于经中国证监会依法核准或注册的证券投资基金的比例不低于基金资产的</w:t>
      </w:r>
      <w:r>
        <w:t xml:space="preserve"> </w:t>
      </w:r>
      <w:r>
        <w:rPr>
          <w:rFonts w:ascii="Times New Roman" w:eastAsia="Times New Roman" w:hAnsi="Times New Roman" w:cs="Times New Roman"/>
        </w:rPr>
        <w:t>80%</w:t>
      </w:r>
      <w:r>
        <w:t>，投资于</w:t>
      </w:r>
      <w:r>
        <w:t xml:space="preserve"> </w:t>
      </w:r>
      <w:r>
        <w:rPr>
          <w:rFonts w:ascii="Times New Roman" w:eastAsia="Times New Roman" w:hAnsi="Times New Roman" w:cs="Times New Roman"/>
        </w:rPr>
        <w:t xml:space="preserve">ETF </w:t>
      </w:r>
      <w:r>
        <w:t>的比例不低于非现金基金资产的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5%-40%</w:t>
      </w:r>
      <w:r>
        <w:t>（其中投资于港股通标的股票的比例占股票资产的</w:t>
      </w:r>
      <w:r>
        <w:t xml:space="preserve"> </w:t>
      </w:r>
      <w:r>
        <w:rPr>
          <w:rFonts w:ascii="Times New Roman" w:eastAsia="Times New Roman" w:hAnsi="Times New Roman" w:cs="Times New Roman"/>
        </w:rPr>
        <w:t>0%-50%</w:t>
      </w:r>
      <w:r>
        <w:t>），投资于</w:t>
      </w:r>
      <w:r>
        <w:t xml:space="preserve"> </w:t>
      </w:r>
      <w:r>
        <w:rPr>
          <w:rFonts w:ascii="Times New Roman" w:eastAsia="Times New Roman" w:hAnsi="Times New Roman" w:cs="Times New Roman"/>
        </w:rPr>
        <w:t xml:space="preserve">QDII </w:t>
      </w:r>
      <w:r>
        <w:t>基金和香港互认基金的比例占基金资产的</w:t>
      </w:r>
      <w:r>
        <w:t xml:space="preserve"> </w:t>
      </w:r>
      <w:r>
        <w:rPr>
          <w:rFonts w:ascii="Times New Roman" w:eastAsia="Times New Roman" w:hAnsi="Times New Roman" w:cs="Times New Roman"/>
        </w:rPr>
        <w:t>0%20%</w:t>
      </w:r>
      <w:r>
        <w:t>等投资比例限制，以及预期的资产配置比例中枢，本基金将权益类、债券类、商品类、现金类资产所对应的基准要素权重分别设置为</w:t>
      </w:r>
      <w:r>
        <w:t xml:space="preserve"> </w:t>
      </w:r>
      <w:r>
        <w:rPr>
          <w:rFonts w:ascii="Times New Roman" w:eastAsia="Times New Roman" w:hAnsi="Times New Roman" w:cs="Times New Roman"/>
        </w:rPr>
        <w:t>25%</w:t>
      </w:r>
      <w:r>
        <w:t>、</w:t>
      </w:r>
      <w:r>
        <w:rPr>
          <w:rFonts w:ascii="Times New Roman" w:eastAsia="Times New Roman" w:hAnsi="Times New Roman" w:cs="Times New Roman"/>
        </w:rPr>
        <w:t>65%</w:t>
      </w:r>
      <w:r>
        <w:t>、</w:t>
      </w:r>
      <w:r>
        <w:rPr>
          <w:rFonts w:ascii="Times New Roman" w:eastAsia="Times New Roman" w:hAnsi="Times New Roman" w:cs="Times New Roman"/>
        </w:rPr>
        <w:t>5</w:t>
      </w:r>
      <w:r>
        <w:rPr>
          <w:rFonts w:ascii="Times New Roman" w:eastAsia="Times New Roman" w:hAnsi="Times New Roman" w:cs="Times New Roman"/>
        </w:rPr>
        <w:t>%</w:t>
      </w:r>
      <w:r>
        <w:t>与</w:t>
      </w:r>
      <w:r>
        <w:t xml:space="preserve"> </w:t>
      </w:r>
      <w:r>
        <w:rPr>
          <w:rFonts w:ascii="Times New Roman" w:eastAsia="Times New Roman" w:hAnsi="Times New Roman" w:cs="Times New Roman"/>
        </w:rPr>
        <w:t>5%</w:t>
      </w:r>
      <w:r>
        <w:t>，其中将权益类资产中的</w:t>
      </w:r>
      <w:r>
        <w:t xml:space="preserve"> </w:t>
      </w:r>
      <w:r>
        <w:rPr>
          <w:rFonts w:ascii="Times New Roman" w:eastAsia="Times New Roman" w:hAnsi="Times New Roman" w:cs="Times New Roman"/>
        </w:rPr>
        <w:t xml:space="preserve">A </w:t>
      </w:r>
      <w:r>
        <w:t>股权益类、境外权益类所对应的基准要素权重分别设</w:t>
      </w:r>
    </w:p>
    <w:p w14:paraId="31A085FD" w14:textId="77777777" w:rsidR="00B72EE6" w:rsidRDefault="003B6C79">
      <w:pPr>
        <w:spacing w:after="142" w:line="259" w:lineRule="auto"/>
        <w:ind w:left="-5"/>
      </w:pPr>
      <w:r>
        <w:t>置为</w:t>
      </w:r>
      <w:r>
        <w:t xml:space="preserve"> </w:t>
      </w:r>
      <w:r>
        <w:rPr>
          <w:rFonts w:ascii="Times New Roman" w:eastAsia="Times New Roman" w:hAnsi="Times New Roman" w:cs="Times New Roman"/>
        </w:rPr>
        <w:t>13%</w:t>
      </w:r>
      <w:r>
        <w:t>与</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640FCD8" w14:textId="77777777" w:rsidR="00B72EE6" w:rsidRDefault="003B6C79">
      <w:pPr>
        <w:numPr>
          <w:ilvl w:val="0"/>
          <w:numId w:val="72"/>
        </w:numPr>
        <w:ind w:right="8" w:firstLine="480"/>
      </w:pPr>
      <w:r>
        <w:t>基于基金投资目标、投资范围和投资策略，本基金主要投资于全市场的证券投资基金，在严格控制风险和保持资产流动性的基础上，通过定量与定性相结合的方法精选不同资产类别中的优质基金，结合基金的风险收益特征和市场环境合理配置权重，力争实现基金资产的长期稳健增值。综合考虑基准指数与产品定位和投资风格的匹配度，同时兼顾考虑基准指数的表征性、认可度，以及指数盘别</w:t>
      </w:r>
      <w:r>
        <w:rPr>
          <w:rFonts w:ascii="Times New Roman" w:eastAsia="Times New Roman" w:hAnsi="Times New Roman" w:cs="Times New Roman"/>
        </w:rPr>
        <w:t>/</w:t>
      </w:r>
      <w:r>
        <w:t>市值覆盖、风格特征、行业与个股分布等，本基金分别选</w:t>
      </w:r>
      <w:r>
        <w:t>取中证</w:t>
      </w:r>
      <w:r>
        <w:t xml:space="preserve"> </w:t>
      </w:r>
      <w:r>
        <w:rPr>
          <w:rFonts w:ascii="Times New Roman" w:eastAsia="Times New Roman" w:hAnsi="Times New Roman" w:cs="Times New Roman"/>
        </w:rPr>
        <w:t xml:space="preserve">800 </w:t>
      </w:r>
      <w:r>
        <w:t>指数、</w:t>
      </w:r>
      <w:r>
        <w:rPr>
          <w:rFonts w:ascii="Times New Roman" w:eastAsia="Times New Roman" w:hAnsi="Times New Roman" w:cs="Times New Roman"/>
        </w:rPr>
        <w:t xml:space="preserve">MSCI </w:t>
      </w:r>
      <w:r>
        <w:t>发达市场指数（</w:t>
      </w:r>
      <w:r>
        <w:rPr>
          <w:rFonts w:ascii="Times New Roman" w:eastAsia="Times New Roman" w:hAnsi="Times New Roman" w:cs="Times New Roman"/>
        </w:rPr>
        <w:t>MSCI World Index</w:t>
      </w:r>
      <w:r>
        <w:t>）作为</w:t>
      </w:r>
      <w:r>
        <w:t xml:space="preserve"> </w:t>
      </w:r>
      <w:r>
        <w:rPr>
          <w:rFonts w:ascii="Times New Roman" w:eastAsia="Times New Roman" w:hAnsi="Times New Roman" w:cs="Times New Roman"/>
        </w:rPr>
        <w:t xml:space="preserve">A </w:t>
      </w:r>
      <w:r>
        <w:t>股权益类、境外权益类资产部分的业绩比较基准要素。</w:t>
      </w:r>
      <w:r>
        <w:rPr>
          <w:rFonts w:ascii="Times New Roman" w:eastAsia="Times New Roman" w:hAnsi="Times New Roman" w:cs="Times New Roman"/>
        </w:rPr>
        <w:t xml:space="preserve"> </w:t>
      </w:r>
    </w:p>
    <w:p w14:paraId="3630E4AD" w14:textId="77777777" w:rsidR="00B72EE6" w:rsidRDefault="003B6C79">
      <w:pPr>
        <w:spacing w:after="8" w:line="371" w:lineRule="auto"/>
        <w:ind w:left="-15" w:right="229" w:firstLine="470"/>
        <w:jc w:val="both"/>
      </w:pPr>
      <w:r>
        <w:t>中证</w:t>
      </w:r>
      <w:r>
        <w:t xml:space="preserve"> </w:t>
      </w:r>
      <w:r>
        <w:rPr>
          <w:rFonts w:ascii="Times New Roman" w:eastAsia="Times New Roman" w:hAnsi="Times New Roman" w:cs="Times New Roman"/>
        </w:rPr>
        <w:t xml:space="preserve">800 </w:t>
      </w:r>
      <w:r>
        <w:t>指数由中证</w:t>
      </w:r>
      <w:r>
        <w:t xml:space="preserve"> </w:t>
      </w:r>
      <w:r>
        <w:rPr>
          <w:rFonts w:ascii="Times New Roman" w:eastAsia="Times New Roman" w:hAnsi="Times New Roman" w:cs="Times New Roman"/>
        </w:rPr>
        <w:t xml:space="preserve">500 </w:t>
      </w:r>
      <w:r>
        <w:t>和沪深</w:t>
      </w:r>
      <w:r>
        <w:t xml:space="preserve"> </w:t>
      </w:r>
      <w:r>
        <w:rPr>
          <w:rFonts w:ascii="Times New Roman" w:eastAsia="Times New Roman" w:hAnsi="Times New Roman" w:cs="Times New Roman"/>
        </w:rPr>
        <w:t xml:space="preserve">300 </w:t>
      </w:r>
      <w:r>
        <w:t>指数成份股组成，综合反映中国</w:t>
      </w:r>
      <w:r>
        <w:t xml:space="preserve"> </w:t>
      </w:r>
      <w:r>
        <w:rPr>
          <w:rFonts w:ascii="Times New Roman" w:eastAsia="Times New Roman" w:hAnsi="Times New Roman" w:cs="Times New Roman"/>
        </w:rPr>
        <w:t xml:space="preserve">A </w:t>
      </w:r>
      <w:r>
        <w:t>股市场大中小市值公司的股票价格的整体表现。指数样本量大，行业覆盖面广，适合作为本基金为</w:t>
      </w:r>
      <w:r>
        <w:t xml:space="preserve"> </w:t>
      </w:r>
      <w:r>
        <w:rPr>
          <w:rFonts w:ascii="Times New Roman" w:eastAsia="Times New Roman" w:hAnsi="Times New Roman" w:cs="Times New Roman"/>
        </w:rPr>
        <w:t xml:space="preserve">A </w:t>
      </w:r>
      <w:r>
        <w:t>股权益类资产部分的业绩比较基准要素。</w:t>
      </w:r>
      <w:r>
        <w:rPr>
          <w:rFonts w:ascii="Times New Roman" w:eastAsia="Times New Roman" w:hAnsi="Times New Roman" w:cs="Times New Roman"/>
        </w:rPr>
        <w:t xml:space="preserve"> </w:t>
      </w:r>
    </w:p>
    <w:p w14:paraId="0CC1A495" w14:textId="77777777" w:rsidR="00B72EE6" w:rsidRDefault="003B6C79">
      <w:pPr>
        <w:ind w:left="-15" w:right="8" w:firstLine="480"/>
      </w:pPr>
      <w:r>
        <w:rPr>
          <w:rFonts w:ascii="Times New Roman" w:eastAsia="Times New Roman" w:hAnsi="Times New Roman" w:cs="Times New Roman"/>
        </w:rPr>
        <w:t xml:space="preserve">MSCI </w:t>
      </w:r>
      <w:r>
        <w:t>发达市场指数（</w:t>
      </w:r>
      <w:r>
        <w:rPr>
          <w:rFonts w:ascii="Times New Roman" w:eastAsia="Times New Roman" w:hAnsi="Times New Roman" w:cs="Times New Roman"/>
        </w:rPr>
        <w:t>MSCI World Index</w:t>
      </w:r>
      <w:r>
        <w:t>）追踪全球发达市场大型和中型公司股票表现，适合作为本基金境外权益类资产部分的业绩比较基准要素。</w:t>
      </w:r>
      <w:r>
        <w:rPr>
          <w:rFonts w:ascii="Times New Roman" w:eastAsia="Times New Roman" w:hAnsi="Times New Roman" w:cs="Times New Roman"/>
        </w:rPr>
        <w:t xml:space="preserve"> </w:t>
      </w:r>
    </w:p>
    <w:p w14:paraId="7BD39289" w14:textId="77777777" w:rsidR="00B72EE6" w:rsidRDefault="003B6C79">
      <w:pPr>
        <w:numPr>
          <w:ilvl w:val="0"/>
          <w:numId w:val="72"/>
        </w:numPr>
        <w:ind w:right="8" w:firstLine="480"/>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综合全价（总值）指数作为债券类资产部分的业绩比较基准要素。</w:t>
      </w:r>
      <w:r>
        <w:rPr>
          <w:rFonts w:ascii="Times New Roman" w:eastAsia="Times New Roman" w:hAnsi="Times New Roman" w:cs="Times New Roman"/>
        </w:rPr>
        <w:t xml:space="preserve"> </w:t>
      </w:r>
    </w:p>
    <w:p w14:paraId="7EA98AA0" w14:textId="77777777" w:rsidR="00B72EE6" w:rsidRDefault="003B6C79">
      <w:pPr>
        <w:ind w:left="-15" w:right="8" w:firstLine="480"/>
      </w:pPr>
      <w:r>
        <w:t>中债</w:t>
      </w:r>
      <w:r>
        <w:rPr>
          <w:rFonts w:ascii="Times New Roman" w:eastAsia="Times New Roman" w:hAnsi="Times New Roman" w:cs="Times New Roman"/>
        </w:rPr>
        <w:t>-</w:t>
      </w:r>
      <w:r>
        <w:t>综合全价（总值）指数由在</w:t>
      </w:r>
      <w:r>
        <w:t>境内公开发行且上市流通的国债、政策性银行债券、商业银行债券、中期票据、短期融资券、企业债、公司债等成份券组成，反映境内人民币债券市场整体表现，适合作为本基金债券类资产部分的业绩比较基准要素。</w:t>
      </w:r>
      <w:r>
        <w:rPr>
          <w:rFonts w:ascii="Times New Roman" w:eastAsia="Times New Roman" w:hAnsi="Times New Roman" w:cs="Times New Roman"/>
        </w:rPr>
        <w:t xml:space="preserve"> </w:t>
      </w:r>
    </w:p>
    <w:p w14:paraId="49381BE1" w14:textId="77777777" w:rsidR="00B72EE6" w:rsidRDefault="003B6C79">
      <w:pPr>
        <w:numPr>
          <w:ilvl w:val="0"/>
          <w:numId w:val="72"/>
        </w:numPr>
        <w:ind w:right="8" w:firstLine="480"/>
      </w:pPr>
      <w:r>
        <w:t>基于基金投资目标、投资范围和投资策略，本基金将适度投资于商品类基金。本基金选取上海黄金交易所</w:t>
      </w:r>
      <w:r>
        <w:t xml:space="preserve"> </w:t>
      </w:r>
      <w:r>
        <w:rPr>
          <w:rFonts w:ascii="Times New Roman" w:eastAsia="Times New Roman" w:hAnsi="Times New Roman" w:cs="Times New Roman"/>
        </w:rPr>
        <w:t xml:space="preserve">Au99.99 </w:t>
      </w:r>
      <w:r>
        <w:t>现货实盘合约价格作为商品类资产部分的业绩比较基准要素。</w:t>
      </w:r>
      <w:r>
        <w:rPr>
          <w:rFonts w:ascii="Times New Roman" w:eastAsia="Times New Roman" w:hAnsi="Times New Roman" w:cs="Times New Roman"/>
        </w:rPr>
        <w:t xml:space="preserve"> </w:t>
      </w:r>
    </w:p>
    <w:p w14:paraId="0892550B" w14:textId="77777777" w:rsidR="00B72EE6" w:rsidRDefault="003B6C79">
      <w:pPr>
        <w:ind w:left="-15" w:right="8" w:firstLine="480"/>
      </w:pPr>
      <w:r>
        <w:t>上海黄金交易所</w:t>
      </w:r>
      <w:r>
        <w:t xml:space="preserve"> </w:t>
      </w:r>
      <w:r>
        <w:rPr>
          <w:rFonts w:ascii="Times New Roman" w:eastAsia="Times New Roman" w:hAnsi="Times New Roman" w:cs="Times New Roman"/>
        </w:rPr>
        <w:t xml:space="preserve">Au99.99 </w:t>
      </w:r>
      <w:r>
        <w:t>现货实盘合约为在上海黄金交易所交易的黄金现货合约的价格，适合作为本基金商品类资产部分的业绩比较基准要素。</w:t>
      </w:r>
      <w:r>
        <w:rPr>
          <w:rFonts w:ascii="Times New Roman" w:eastAsia="Times New Roman" w:hAnsi="Times New Roman" w:cs="Times New Roman"/>
        </w:rPr>
        <w:t xml:space="preserve"> </w:t>
      </w:r>
    </w:p>
    <w:p w14:paraId="70D5335A" w14:textId="77777777" w:rsidR="00B72EE6" w:rsidRDefault="003B6C79">
      <w:pPr>
        <w:numPr>
          <w:ilvl w:val="0"/>
          <w:numId w:val="72"/>
        </w:numPr>
        <w:ind w:right="8" w:firstLine="480"/>
      </w:pPr>
      <w:r>
        <w:t>此外，活期</w:t>
      </w:r>
      <w:r>
        <w:t>存款基准利率具有较强的权威性和市场影响力，适合作为本基金流动性管理部分的业绩比较基准。</w:t>
      </w:r>
      <w:r>
        <w:rPr>
          <w:rFonts w:ascii="Times New Roman" w:eastAsia="Times New Roman" w:hAnsi="Times New Roman" w:cs="Times New Roman"/>
        </w:rPr>
        <w:t xml:space="preserve"> </w:t>
      </w:r>
    </w:p>
    <w:p w14:paraId="3E1FF1EA" w14:textId="77777777" w:rsidR="00B72EE6" w:rsidRDefault="003B6C79">
      <w:pPr>
        <w:ind w:left="-15" w:right="8"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6A907F56" w14:textId="77777777" w:rsidR="00B72EE6" w:rsidRDefault="003B6C79">
      <w:pPr>
        <w:spacing w:after="148" w:line="259" w:lineRule="auto"/>
        <w:ind w:left="490" w:right="8"/>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44720492" w14:textId="77777777" w:rsidR="00B72EE6" w:rsidRDefault="003B6C79">
      <w:pPr>
        <w:spacing w:after="153" w:line="259" w:lineRule="auto"/>
        <w:ind w:right="228"/>
        <w:jc w:val="right"/>
      </w:pPr>
      <w:r>
        <w:t>中债</w:t>
      </w:r>
      <w:r>
        <w:rPr>
          <w:rFonts w:ascii="Times New Roman" w:eastAsia="Times New Roman" w:hAnsi="Times New Roman" w:cs="Times New Roman"/>
        </w:rPr>
        <w:t>-</w:t>
      </w:r>
      <w:r>
        <w:t>综合全价（总值）指数由中债金融估值中心有限公司编制发布，指数代</w:t>
      </w:r>
    </w:p>
    <w:p w14:paraId="65263851" w14:textId="77777777" w:rsidR="00B72EE6" w:rsidRDefault="003B6C79">
      <w:pPr>
        <w:spacing w:after="196" w:line="259" w:lineRule="auto"/>
        <w:ind w:left="-5" w:right="8"/>
      </w:pPr>
      <w:r>
        <w:t>码为</w:t>
      </w:r>
      <w:r>
        <w:t xml:space="preserve"> </w:t>
      </w:r>
      <w:r>
        <w:rPr>
          <w:rFonts w:ascii="Times New Roman" w:eastAsia="Times New Roman" w:hAnsi="Times New Roman" w:cs="Times New Roman"/>
        </w:rPr>
        <w:t xml:space="preserve">CBA00203 </w:t>
      </w:r>
      <w:r>
        <w:t>，指数具体信息详见中国债券信息网，网址：</w:t>
      </w:r>
    </w:p>
    <w:p w14:paraId="064B6F1E" w14:textId="77777777" w:rsidR="00B72EE6" w:rsidRDefault="003B6C79">
      <w:pPr>
        <w:spacing w:after="142" w:line="259" w:lineRule="auto"/>
        <w:ind w:left="-5"/>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16F296C3" w14:textId="77777777" w:rsidR="00B72EE6" w:rsidRDefault="003B6C79">
      <w:pPr>
        <w:ind w:left="-15" w:right="8" w:firstLine="480"/>
      </w:pPr>
      <w:r>
        <w:t>中证</w:t>
      </w:r>
      <w:r>
        <w:t xml:space="preserve"> </w:t>
      </w:r>
      <w:r>
        <w:rPr>
          <w:rFonts w:ascii="Times New Roman" w:eastAsia="Times New Roman" w:hAnsi="Times New Roman" w:cs="Times New Roman"/>
        </w:rPr>
        <w:t xml:space="preserve">800 </w:t>
      </w:r>
      <w:r>
        <w:t>指数由中证指数有限公司编制发布，指数代码为</w:t>
      </w:r>
      <w:r>
        <w:t xml:space="preserve"> </w:t>
      </w:r>
      <w:r>
        <w:rPr>
          <w:rFonts w:ascii="Times New Roman" w:eastAsia="Times New Roman" w:hAnsi="Times New Roman" w:cs="Times New Roman"/>
        </w:rPr>
        <w:t>000906</w:t>
      </w:r>
      <w:r>
        <w:t>，具体信息详见中证指数有限公司网站，网址：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738E678A" w14:textId="77777777" w:rsidR="00B72EE6" w:rsidRDefault="003B6C79">
      <w:pPr>
        <w:spacing w:after="43"/>
        <w:ind w:left="-15" w:right="8" w:firstLine="480"/>
      </w:pPr>
      <w:r>
        <w:rPr>
          <w:rFonts w:ascii="Times New Roman" w:eastAsia="Times New Roman" w:hAnsi="Times New Roman" w:cs="Times New Roman"/>
        </w:rPr>
        <w:t xml:space="preserve">MSCI </w:t>
      </w:r>
      <w:r>
        <w:t>发达市场指数（</w:t>
      </w:r>
      <w:r>
        <w:rPr>
          <w:rFonts w:ascii="Times New Roman" w:eastAsia="Times New Roman" w:hAnsi="Times New Roman" w:cs="Times New Roman"/>
        </w:rPr>
        <w:t>MSCI World Index</w:t>
      </w:r>
      <w:r>
        <w:t>）由摩根士丹利资本国际公司（</w:t>
      </w:r>
      <w:r>
        <w:rPr>
          <w:rFonts w:ascii="Times New Roman" w:eastAsia="Times New Roman" w:hAnsi="Times New Roman" w:cs="Times New Roman"/>
        </w:rPr>
        <w:t xml:space="preserve">MSCI </w:t>
      </w:r>
      <w:r>
        <w:t>明晟）编制发布，指数代码为</w:t>
      </w:r>
      <w:r>
        <w:t xml:space="preserve"> </w:t>
      </w:r>
      <w:r>
        <w:rPr>
          <w:rFonts w:ascii="Times New Roman" w:eastAsia="Times New Roman" w:hAnsi="Times New Roman" w:cs="Times New Roman"/>
        </w:rPr>
        <w:t>990100</w:t>
      </w:r>
      <w:r>
        <w:t>，具体信息详见</w:t>
      </w:r>
      <w:r>
        <w:t xml:space="preserve"> </w:t>
      </w:r>
      <w:r>
        <w:rPr>
          <w:rFonts w:ascii="Times New Roman" w:eastAsia="Times New Roman" w:hAnsi="Times New Roman" w:cs="Times New Roman"/>
        </w:rPr>
        <w:t xml:space="preserve">MSCI </w:t>
      </w:r>
      <w:r>
        <w:t>网站，网址：</w:t>
      </w:r>
    </w:p>
    <w:p w14:paraId="39271BE2" w14:textId="77777777" w:rsidR="00B72EE6" w:rsidRDefault="003B6C79">
      <w:pPr>
        <w:spacing w:after="142" w:line="259" w:lineRule="auto"/>
        <w:ind w:left="-5"/>
      </w:pPr>
      <w:r>
        <w:rPr>
          <w:rFonts w:ascii="Times New Roman" w:eastAsia="Times New Roman" w:hAnsi="Times New Roman" w:cs="Times New Roman"/>
        </w:rPr>
        <w:t>www.msci.com</w:t>
      </w:r>
      <w:r>
        <w:t>。</w:t>
      </w:r>
      <w:r>
        <w:rPr>
          <w:rFonts w:ascii="Times New Roman" w:eastAsia="Times New Roman" w:hAnsi="Times New Roman" w:cs="Times New Roman"/>
        </w:rPr>
        <w:t xml:space="preserve"> </w:t>
      </w:r>
    </w:p>
    <w:p w14:paraId="2C658598" w14:textId="77777777" w:rsidR="00B72EE6" w:rsidRDefault="003B6C79">
      <w:pPr>
        <w:ind w:left="-15" w:right="8" w:firstLine="480"/>
      </w:pPr>
      <w:r>
        <w:t>上海黄金交易所</w:t>
      </w:r>
      <w:r>
        <w:t xml:space="preserve"> </w:t>
      </w:r>
      <w:r>
        <w:rPr>
          <w:rFonts w:ascii="Times New Roman" w:eastAsia="Times New Roman" w:hAnsi="Times New Roman" w:cs="Times New Roman"/>
        </w:rPr>
        <w:t xml:space="preserve">Au99.99 </w:t>
      </w:r>
      <w:r>
        <w:t>现货实盘合约价格由上海黄金交易所发布，合约代码为</w:t>
      </w:r>
      <w:r>
        <w:t xml:space="preserve"> </w:t>
      </w:r>
      <w:r>
        <w:rPr>
          <w:rFonts w:ascii="Times New Roman" w:eastAsia="Times New Roman" w:hAnsi="Times New Roman" w:cs="Times New Roman"/>
        </w:rPr>
        <w:t>Au99.99</w:t>
      </w:r>
      <w:r>
        <w:t>，具体信息详见上海黄金交易所网站，网址：</w:t>
      </w:r>
      <w:r>
        <w:rPr>
          <w:rFonts w:ascii="Times New Roman" w:eastAsia="Times New Roman" w:hAnsi="Times New Roman" w:cs="Times New Roman"/>
        </w:rPr>
        <w:t>www.sge.com.cn</w:t>
      </w:r>
      <w:r>
        <w:t>。</w:t>
      </w:r>
      <w:r>
        <w:rPr>
          <w:rFonts w:ascii="Times New Roman" w:eastAsia="Times New Roman" w:hAnsi="Times New Roman" w:cs="Times New Roman"/>
        </w:rPr>
        <w:t xml:space="preserve"> </w:t>
      </w:r>
    </w:p>
    <w:p w14:paraId="4DC2DF8D" w14:textId="77777777" w:rsidR="00B72EE6" w:rsidRDefault="003B6C79">
      <w:pPr>
        <w:spacing w:after="162" w:line="259" w:lineRule="auto"/>
        <w:ind w:left="490" w:right="8"/>
      </w:pPr>
      <w:r>
        <w:t>活期存款基准利率由中国人民银行发布，具体信息详见中国人</w:t>
      </w:r>
      <w:r>
        <w:t>民银行网站，</w:t>
      </w:r>
    </w:p>
    <w:p w14:paraId="4806FB10" w14:textId="77777777" w:rsidR="00B72EE6" w:rsidRDefault="003B6C79">
      <w:pPr>
        <w:spacing w:after="142" w:line="259" w:lineRule="auto"/>
        <w:ind w:left="-5"/>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4EDA82A8" w14:textId="77777777" w:rsidR="00B72EE6" w:rsidRDefault="003B6C79">
      <w:pPr>
        <w:spacing w:after="148" w:line="259" w:lineRule="auto"/>
        <w:ind w:left="490" w:right="8"/>
      </w:pPr>
      <w:r>
        <w:rPr>
          <w:rFonts w:ascii="Times New Roman" w:eastAsia="Times New Roman" w:hAnsi="Times New Roman" w:cs="Times New Roman"/>
        </w:rPr>
        <w:t>3</w:t>
      </w:r>
      <w:r>
        <w:t>、业绩比较基准的计算方法</w:t>
      </w:r>
      <w:r>
        <w:rPr>
          <w:rFonts w:ascii="Times New Roman" w:eastAsia="Times New Roman" w:hAnsi="Times New Roman" w:cs="Times New Roman"/>
        </w:rPr>
        <w:t xml:space="preserve"> </w:t>
      </w:r>
    </w:p>
    <w:p w14:paraId="2FD34BD0" w14:textId="77777777" w:rsidR="00B72EE6" w:rsidRDefault="003B6C79">
      <w:pPr>
        <w:ind w:left="-15" w:right="8" w:firstLine="480"/>
      </w:pPr>
      <w:r>
        <w:t>本基金业绩比较基准收益率的计算方法以每日收益率为基础，以时间加权为计算原则。本基金先分别计算业绩比较基准中中债</w:t>
      </w:r>
      <w:r>
        <w:rPr>
          <w:rFonts w:ascii="Times New Roman" w:eastAsia="Times New Roman" w:hAnsi="Times New Roman" w:cs="Times New Roman"/>
        </w:rPr>
        <w:t>-</w:t>
      </w:r>
      <w:r>
        <w:t>综合全价（总值）指数、中证</w:t>
      </w:r>
    </w:p>
    <w:p w14:paraId="581029CD" w14:textId="77777777" w:rsidR="00B72EE6" w:rsidRDefault="003B6C79">
      <w:pPr>
        <w:spacing w:after="8" w:line="371" w:lineRule="auto"/>
        <w:ind w:left="-15" w:right="229" w:firstLine="0"/>
        <w:jc w:val="both"/>
      </w:pPr>
      <w:r>
        <w:rPr>
          <w:rFonts w:ascii="Times New Roman" w:eastAsia="Times New Roman" w:hAnsi="Times New Roman" w:cs="Times New Roman"/>
        </w:rPr>
        <w:t xml:space="preserve">800 </w:t>
      </w:r>
      <w:r>
        <w:t>指数、</w:t>
      </w:r>
      <w:r>
        <w:rPr>
          <w:rFonts w:ascii="Times New Roman" w:eastAsia="Times New Roman" w:hAnsi="Times New Roman" w:cs="Times New Roman"/>
        </w:rPr>
        <w:t xml:space="preserve">MSCI </w:t>
      </w:r>
      <w:r>
        <w:t>发达市场指数（</w:t>
      </w:r>
      <w:r>
        <w:rPr>
          <w:rFonts w:ascii="Times New Roman" w:eastAsia="Times New Roman" w:hAnsi="Times New Roman" w:cs="Times New Roman"/>
        </w:rPr>
        <w:t>MSCI World Index</w:t>
      </w:r>
      <w:r>
        <w:t>）、上海黄金交易所</w:t>
      </w:r>
      <w:r>
        <w:t xml:space="preserve"> </w:t>
      </w:r>
      <w:r>
        <w:rPr>
          <w:rFonts w:ascii="Times New Roman" w:eastAsia="Times New Roman" w:hAnsi="Times New Roman" w:cs="Times New Roman"/>
        </w:rPr>
        <w:t xml:space="preserve">Au99.99 </w:t>
      </w:r>
      <w:r>
        <w:t>现货实盘合约价格、活期存款基准利率的每日收益率，再按照预设权重比例计算当日组合要素基准的日收益率，并连乘每日收益率。其中，</w:t>
      </w:r>
      <w:r>
        <w:rPr>
          <w:rFonts w:ascii="Times New Roman" w:eastAsia="Times New Roman" w:hAnsi="Times New Roman" w:cs="Times New Roman"/>
        </w:rPr>
        <w:t xml:space="preserve">MSCI </w:t>
      </w:r>
      <w:r>
        <w:t>发达市场指数</w:t>
      </w:r>
    </w:p>
    <w:p w14:paraId="7F2082FF" w14:textId="77777777" w:rsidR="00B72EE6" w:rsidRDefault="003B6C79">
      <w:pPr>
        <w:spacing w:after="157" w:line="259" w:lineRule="auto"/>
        <w:ind w:left="-5" w:right="8"/>
      </w:pPr>
      <w:r>
        <w:t>收益率采用估值汇率进行调整，由美元计价折算为人民币计价后，再纳入计算。</w:t>
      </w:r>
      <w:r>
        <w:rPr>
          <w:rFonts w:ascii="Times New Roman" w:eastAsia="Times New Roman" w:hAnsi="Times New Roman" w:cs="Times New Roman"/>
        </w:rPr>
        <w:t xml:space="preserve"> </w:t>
      </w:r>
    </w:p>
    <w:p w14:paraId="1D4E7590" w14:textId="77777777" w:rsidR="00B72EE6" w:rsidRDefault="003B6C79">
      <w:pPr>
        <w:numPr>
          <w:ilvl w:val="0"/>
          <w:numId w:val="74"/>
        </w:numPr>
        <w:spacing w:after="148" w:line="259" w:lineRule="auto"/>
        <w:ind w:right="8" w:hanging="360"/>
      </w:pPr>
      <w:r>
        <w:t>管理投资偏离业绩比较基准的定性或定量方法</w:t>
      </w:r>
      <w:r>
        <w:rPr>
          <w:rFonts w:ascii="Times New Roman" w:eastAsia="Times New Roman" w:hAnsi="Times New Roman" w:cs="Times New Roman"/>
        </w:rPr>
        <w:t xml:space="preserve"> </w:t>
      </w:r>
    </w:p>
    <w:p w14:paraId="6600D1C7" w14:textId="77777777" w:rsidR="00B72EE6" w:rsidRDefault="003B6C79">
      <w:pPr>
        <w:ind w:left="-15" w:right="8"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487CAF89" w14:textId="77777777" w:rsidR="00B72EE6" w:rsidRDefault="003B6C79">
      <w:pPr>
        <w:spacing w:after="131" w:line="259" w:lineRule="auto"/>
        <w:ind w:left="490" w:right="8"/>
      </w:pPr>
      <w:r>
        <w:t>本基金为主</w:t>
      </w:r>
      <w:r>
        <w:t>动管理型基金，其业绩比较基准是表征产品风格、衡量产品业绩、</w:t>
      </w:r>
    </w:p>
    <w:p w14:paraId="7266F85A" w14:textId="77777777" w:rsidR="00B72EE6" w:rsidRDefault="003B6C79">
      <w:pPr>
        <w:ind w:left="-5" w:right="8"/>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73528FE0" w14:textId="77777777" w:rsidR="00B72EE6" w:rsidRDefault="003B6C79">
      <w:pPr>
        <w:spacing w:after="157" w:line="259" w:lineRule="auto"/>
        <w:ind w:left="-5" w:right="8"/>
      </w:pPr>
      <w:r>
        <w:t>外的证券。本基金投资组合相对业绩比较基准要素成份证券和权重可能存在偏离。</w:t>
      </w:r>
      <w:r>
        <w:rPr>
          <w:rFonts w:ascii="Times New Roman" w:eastAsia="Times New Roman" w:hAnsi="Times New Roman" w:cs="Times New Roman"/>
        </w:rPr>
        <w:t xml:space="preserve"> </w:t>
      </w:r>
    </w:p>
    <w:p w14:paraId="416675E4" w14:textId="77777777" w:rsidR="00B72EE6" w:rsidRDefault="003B6C79">
      <w:pPr>
        <w:numPr>
          <w:ilvl w:val="0"/>
          <w:numId w:val="74"/>
        </w:numPr>
        <w:ind w:right="8" w:hanging="360"/>
      </w:pPr>
      <w:r>
        <w:t>未来可能变更业绩比较基准的情况和程序</w:t>
      </w: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12C58CDD" w14:textId="77777777" w:rsidR="00B72EE6" w:rsidRDefault="003B6C79">
      <w:pPr>
        <w:numPr>
          <w:ilvl w:val="0"/>
          <w:numId w:val="75"/>
        </w:numPr>
        <w:ind w:right="8"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3FB9B661" w14:textId="77777777" w:rsidR="00B72EE6" w:rsidRDefault="003B6C79">
      <w:pPr>
        <w:numPr>
          <w:ilvl w:val="0"/>
          <w:numId w:val="75"/>
        </w:numPr>
        <w:ind w:right="8" w:firstLine="480"/>
      </w:pPr>
      <w:r>
        <w:t>调整业绩比较基准的要</w:t>
      </w:r>
      <w:r>
        <w:t>素权重、更换相同或相近特征的要素等，使新业绩比较基准代表性更强，且符合相关法律法规规定的；</w:t>
      </w:r>
      <w:r>
        <w:rPr>
          <w:rFonts w:ascii="Times New Roman" w:eastAsia="Times New Roman" w:hAnsi="Times New Roman" w:cs="Times New Roman"/>
        </w:rPr>
        <w:t xml:space="preserve"> </w:t>
      </w:r>
    </w:p>
    <w:p w14:paraId="529674A3" w14:textId="77777777" w:rsidR="00B72EE6" w:rsidRDefault="003B6C79">
      <w:pPr>
        <w:numPr>
          <w:ilvl w:val="0"/>
          <w:numId w:val="75"/>
        </w:numPr>
        <w:spacing w:after="148" w:line="259" w:lineRule="auto"/>
        <w:ind w:right="8" w:firstLine="480"/>
      </w:pPr>
      <w:r>
        <w:t>中国证监会认可的其他情形。</w:t>
      </w:r>
      <w:r>
        <w:rPr>
          <w:rFonts w:ascii="Times New Roman" w:eastAsia="Times New Roman" w:hAnsi="Times New Roman" w:cs="Times New Roman"/>
        </w:rPr>
        <w:t xml:space="preserve"> </w:t>
      </w:r>
    </w:p>
    <w:p w14:paraId="71058367" w14:textId="77777777" w:rsidR="00B72EE6" w:rsidRDefault="003B6C79">
      <w:pPr>
        <w:ind w:left="-15" w:right="8"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7B8EFFB9" w14:textId="77777777" w:rsidR="00B72EE6" w:rsidRDefault="003B6C79">
      <w:pPr>
        <w:numPr>
          <w:ilvl w:val="0"/>
          <w:numId w:val="76"/>
        </w:numPr>
        <w:ind w:right="8"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37F55F68" w14:textId="77777777" w:rsidR="00B72EE6" w:rsidRDefault="003B6C79">
      <w:pPr>
        <w:numPr>
          <w:ilvl w:val="0"/>
          <w:numId w:val="76"/>
        </w:numPr>
        <w:spacing w:after="156" w:line="259" w:lineRule="auto"/>
        <w:ind w:right="8" w:firstLine="480"/>
      </w:pPr>
      <w:r>
        <w:t>其他对基金份额持有人利益产生重大实质性影响的情形。</w:t>
      </w:r>
      <w:r>
        <w:rPr>
          <w:rFonts w:ascii="Times New Roman" w:eastAsia="Times New Roman" w:hAnsi="Times New Roman" w:cs="Times New Roman"/>
        </w:rPr>
        <w:t xml:space="preserve"> </w:t>
      </w:r>
    </w:p>
    <w:p w14:paraId="5B59F4B8" w14:textId="77777777" w:rsidR="00B72EE6" w:rsidRDefault="003B6C79">
      <w:pPr>
        <w:numPr>
          <w:ilvl w:val="0"/>
          <w:numId w:val="73"/>
        </w:numPr>
        <w:spacing w:after="149" w:line="259" w:lineRule="auto"/>
        <w:ind w:right="8" w:hanging="480"/>
      </w:pPr>
      <w:r>
        <w:t>风险收益特征</w:t>
      </w:r>
      <w:r>
        <w:rPr>
          <w:rFonts w:ascii="Times New Roman" w:eastAsia="Times New Roman" w:hAnsi="Times New Roman" w:cs="Times New Roman"/>
        </w:rPr>
        <w:t xml:space="preserve"> </w:t>
      </w:r>
    </w:p>
    <w:p w14:paraId="250E0BD0" w14:textId="77777777" w:rsidR="00B72EE6" w:rsidRDefault="003B6C79">
      <w:pPr>
        <w:ind w:left="-15" w:right="8" w:firstLine="480"/>
      </w:pPr>
      <w:r>
        <w:t>本基金为混合型基金中基金，其预期收益及风险水平高于货币市场基金和债券型基金，低于股票型基金。</w:t>
      </w:r>
      <w:r>
        <w:rPr>
          <w:rFonts w:ascii="Times New Roman" w:eastAsia="Times New Roman" w:hAnsi="Times New Roman" w:cs="Times New Roman"/>
        </w:rPr>
        <w:t xml:space="preserve"> </w:t>
      </w:r>
    </w:p>
    <w:p w14:paraId="26E803A7" w14:textId="77777777" w:rsidR="00B72EE6" w:rsidRDefault="003B6C79">
      <w:pPr>
        <w:ind w:left="-15" w:right="8" w:firstLine="480"/>
      </w:pPr>
      <w:r>
        <w:t>本基金可以投资于港股通标的证券，会面临港股通机制下因投资环境、投资标的、市场制度以及交易规则等差异带来的特有风险，包括但不限于港股市场股价波动较大的风险（港股市场实行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w:t>
      </w:r>
      <w:r>
        <w:rPr>
          <w:rFonts w:ascii="Times New Roman" w:eastAsia="Times New Roman" w:hAnsi="Times New Roman" w:cs="Times New Roman"/>
        </w:rPr>
        <w:t>(</w:t>
      </w:r>
      <w:r>
        <w:t>在内地开市香港休市的情形下，港股通不能正常交易，港股通标的证券不能及时卖出，可能带来一定的流动性风险）、港股通</w:t>
      </w:r>
      <w:r>
        <w:t xml:space="preserve"> </w:t>
      </w:r>
      <w:r>
        <w:rPr>
          <w:rFonts w:ascii="Times New Roman" w:eastAsia="Times New Roman" w:hAnsi="Times New Roman" w:cs="Times New Roman"/>
        </w:rPr>
        <w:t xml:space="preserve">ETF </w:t>
      </w:r>
      <w:r>
        <w:t>价格较大波动的风险（因跟踪标的指数成份证</w:t>
      </w:r>
      <w:r>
        <w:t>券大幅波动、流动性不佳、受有关场外结构化产品影响、交易异常情形等原因而引起价格较大波动）等。</w:t>
      </w:r>
      <w:r>
        <w:rPr>
          <w:rFonts w:ascii="Times New Roman" w:eastAsia="Times New Roman" w:hAnsi="Times New Roman" w:cs="Times New Roman"/>
        </w:rPr>
        <w:t xml:space="preserve"> </w:t>
      </w:r>
    </w:p>
    <w:p w14:paraId="2DE0F662" w14:textId="77777777" w:rsidR="00B72EE6" w:rsidRDefault="003B6C79">
      <w:pPr>
        <w:numPr>
          <w:ilvl w:val="0"/>
          <w:numId w:val="73"/>
        </w:numPr>
        <w:ind w:right="8" w:hanging="480"/>
      </w:pPr>
      <w:r>
        <w:t>基金管理人代表基金行使股东或债权人权利的处理原则及方法</w:t>
      </w:r>
      <w:r>
        <w:rPr>
          <w:rFonts w:ascii="Times New Roman" w:eastAsia="Times New Roman" w:hAnsi="Times New Roman" w:cs="Times New Roman"/>
        </w:rPr>
        <w:t xml:space="preserve"> 1</w:t>
      </w: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2A58E9D7" w14:textId="77777777" w:rsidR="00B72EE6" w:rsidRDefault="003B6C79">
      <w:pPr>
        <w:numPr>
          <w:ilvl w:val="0"/>
          <w:numId w:val="77"/>
        </w:numPr>
        <w:spacing w:after="157" w:line="259" w:lineRule="auto"/>
        <w:ind w:right="8" w:firstLine="480"/>
      </w:pPr>
      <w:r>
        <w:t>不谋求对上市公司的控股；</w:t>
      </w:r>
      <w:r>
        <w:rPr>
          <w:rFonts w:ascii="Times New Roman" w:eastAsia="Times New Roman" w:hAnsi="Times New Roman" w:cs="Times New Roman"/>
        </w:rPr>
        <w:t xml:space="preserve">  </w:t>
      </w:r>
    </w:p>
    <w:p w14:paraId="300FA796" w14:textId="77777777" w:rsidR="00B72EE6" w:rsidRDefault="003B6C79">
      <w:pPr>
        <w:numPr>
          <w:ilvl w:val="0"/>
          <w:numId w:val="77"/>
        </w:numPr>
        <w:spacing w:after="148" w:line="259" w:lineRule="auto"/>
        <w:ind w:right="8" w:firstLine="480"/>
      </w:pPr>
      <w:r>
        <w:t>有利于基金财产的安全与增值；</w:t>
      </w:r>
      <w:r>
        <w:rPr>
          <w:rFonts w:ascii="Times New Roman" w:eastAsia="Times New Roman" w:hAnsi="Times New Roman" w:cs="Times New Roman"/>
        </w:rPr>
        <w:t xml:space="preserve">  </w:t>
      </w:r>
    </w:p>
    <w:p w14:paraId="639CEE19" w14:textId="77777777" w:rsidR="00B72EE6" w:rsidRDefault="003B6C79">
      <w:pPr>
        <w:numPr>
          <w:ilvl w:val="0"/>
          <w:numId w:val="77"/>
        </w:numPr>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16670F4C" w14:textId="77777777" w:rsidR="00B72EE6" w:rsidRDefault="003B6C79">
      <w:pPr>
        <w:numPr>
          <w:ilvl w:val="0"/>
          <w:numId w:val="73"/>
        </w:numPr>
        <w:spacing w:after="149" w:line="259" w:lineRule="auto"/>
        <w:ind w:right="8" w:hanging="480"/>
      </w:pPr>
      <w:r>
        <w:t>侧袋机制的实施和投资运作安排</w:t>
      </w:r>
      <w:r>
        <w:rPr>
          <w:rFonts w:ascii="Times New Roman" w:eastAsia="Times New Roman" w:hAnsi="Times New Roman" w:cs="Times New Roman"/>
        </w:rPr>
        <w:t xml:space="preserve"> </w:t>
      </w:r>
    </w:p>
    <w:p w14:paraId="0AC2A4C3" w14:textId="77777777" w:rsidR="00B72EE6" w:rsidRDefault="003B6C79">
      <w:pPr>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837919F" w14:textId="77777777" w:rsidR="00B72EE6" w:rsidRDefault="003B6C79">
      <w:pPr>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36DA7739" w14:textId="77777777" w:rsidR="00B72EE6" w:rsidRDefault="003B6C79">
      <w:pPr>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761CA636" w14:textId="77777777" w:rsidR="00B72EE6" w:rsidRDefault="003B6C79">
      <w:pPr>
        <w:pStyle w:val="1"/>
        <w:ind w:right="243"/>
      </w:pPr>
      <w:bookmarkStart w:id="12" w:name="_Toc6911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44216405" w14:textId="77777777" w:rsidR="00B72EE6" w:rsidRDefault="003B6C79">
      <w:pPr>
        <w:spacing w:after="177" w:line="259" w:lineRule="auto"/>
        <w:ind w:left="480" w:firstLine="0"/>
      </w:pPr>
      <w:r>
        <w:rPr>
          <w:rFonts w:ascii="Times New Roman" w:eastAsia="Times New Roman" w:hAnsi="Times New Roman" w:cs="Times New Roman"/>
        </w:rPr>
        <w:t xml:space="preserve"> </w:t>
      </w:r>
    </w:p>
    <w:p w14:paraId="5006FE24" w14:textId="77777777" w:rsidR="00B72EE6" w:rsidRDefault="003B6C79">
      <w:pPr>
        <w:numPr>
          <w:ilvl w:val="0"/>
          <w:numId w:val="78"/>
        </w:numPr>
        <w:spacing w:after="148" w:line="259" w:lineRule="auto"/>
        <w:ind w:right="8" w:hanging="480"/>
      </w:pPr>
      <w:r>
        <w:t>基金资产总值</w:t>
      </w:r>
      <w:r>
        <w:rPr>
          <w:rFonts w:ascii="Times New Roman" w:eastAsia="Times New Roman" w:hAnsi="Times New Roman" w:cs="Times New Roman"/>
        </w:rPr>
        <w:t xml:space="preserve"> </w:t>
      </w:r>
    </w:p>
    <w:p w14:paraId="37507B41" w14:textId="77777777" w:rsidR="00B72EE6" w:rsidRDefault="003B6C79">
      <w:pPr>
        <w:ind w:left="-15" w:right="8" w:firstLine="480"/>
      </w:pPr>
      <w:r>
        <w:t>基金资产总值是指购买的各类证券投资基金、证券及票据价值、银行存款本息和基金应收的申购基金款以及其他投资所形成的价值总和。</w:t>
      </w:r>
      <w:r>
        <w:rPr>
          <w:rFonts w:ascii="Times New Roman" w:eastAsia="Times New Roman" w:hAnsi="Times New Roman" w:cs="Times New Roman"/>
        </w:rPr>
        <w:t xml:space="preserve"> </w:t>
      </w:r>
    </w:p>
    <w:p w14:paraId="25952DBA" w14:textId="77777777" w:rsidR="00B72EE6" w:rsidRDefault="003B6C79">
      <w:pPr>
        <w:numPr>
          <w:ilvl w:val="0"/>
          <w:numId w:val="78"/>
        </w:numPr>
        <w:spacing w:after="156" w:line="259" w:lineRule="auto"/>
        <w:ind w:right="8" w:hanging="480"/>
      </w:pPr>
      <w:r>
        <w:t>基金资产净值</w:t>
      </w:r>
      <w:r>
        <w:rPr>
          <w:rFonts w:ascii="Times New Roman" w:eastAsia="Times New Roman" w:hAnsi="Times New Roman" w:cs="Times New Roman"/>
        </w:rPr>
        <w:t xml:space="preserve"> </w:t>
      </w:r>
    </w:p>
    <w:p w14:paraId="67080C7D" w14:textId="77777777" w:rsidR="00B72EE6" w:rsidRDefault="003B6C79">
      <w:pPr>
        <w:spacing w:after="156" w:line="259" w:lineRule="auto"/>
        <w:ind w:left="490" w:right="8"/>
      </w:pPr>
      <w:r>
        <w:t>基金资产净值是指基金资产总值减去基金负债后的价值。</w:t>
      </w:r>
      <w:r>
        <w:rPr>
          <w:rFonts w:ascii="Times New Roman" w:eastAsia="Times New Roman" w:hAnsi="Times New Roman" w:cs="Times New Roman"/>
        </w:rPr>
        <w:t xml:space="preserve"> </w:t>
      </w:r>
    </w:p>
    <w:p w14:paraId="3AD40209" w14:textId="77777777" w:rsidR="00B72EE6" w:rsidRDefault="003B6C79">
      <w:pPr>
        <w:numPr>
          <w:ilvl w:val="0"/>
          <w:numId w:val="78"/>
        </w:numPr>
        <w:spacing w:after="149" w:line="259" w:lineRule="auto"/>
        <w:ind w:right="8" w:hanging="480"/>
      </w:pPr>
      <w:r>
        <w:t>基金财产的账户</w:t>
      </w:r>
      <w:r>
        <w:rPr>
          <w:rFonts w:ascii="Times New Roman" w:eastAsia="Times New Roman" w:hAnsi="Times New Roman" w:cs="Times New Roman"/>
        </w:rPr>
        <w:t xml:space="preserve"> </w:t>
      </w:r>
    </w:p>
    <w:p w14:paraId="725ED8F3" w14:textId="77777777" w:rsidR="00B72EE6" w:rsidRDefault="003B6C79">
      <w:pPr>
        <w:ind w:left="-15" w:right="8" w:firstLine="480"/>
      </w:pPr>
      <w:r>
        <w:t>基金托管人根据相关法律法规、规范性文件为本基金开立资金账户、证券账户以及投资所需的其他专用账户。开立的基金专用账户与基金管理人、基金托管</w:t>
      </w:r>
    </w:p>
    <w:p w14:paraId="3BB5DFA2" w14:textId="77777777" w:rsidR="00B72EE6" w:rsidRDefault="003B6C79">
      <w:pPr>
        <w:spacing w:after="150" w:line="259" w:lineRule="auto"/>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4B511F58" w14:textId="77777777" w:rsidR="00B72EE6" w:rsidRDefault="003B6C79">
      <w:pPr>
        <w:numPr>
          <w:ilvl w:val="0"/>
          <w:numId w:val="78"/>
        </w:numPr>
        <w:spacing w:after="148" w:line="259" w:lineRule="auto"/>
        <w:ind w:right="8" w:hanging="480"/>
      </w:pPr>
      <w:r>
        <w:t>基金财产的保管和处分</w:t>
      </w:r>
      <w:r>
        <w:rPr>
          <w:rFonts w:ascii="Times New Roman" w:eastAsia="Times New Roman" w:hAnsi="Times New Roman" w:cs="Times New Roman"/>
        </w:rPr>
        <w:t xml:space="preserve"> </w:t>
      </w:r>
    </w:p>
    <w:p w14:paraId="022C567A" w14:textId="77777777" w:rsidR="00B72EE6" w:rsidRDefault="003B6C79">
      <w:pPr>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79FE422F" w14:textId="77777777" w:rsidR="00B72EE6" w:rsidRDefault="003B6C79">
      <w:pPr>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A3E0A4D" w14:textId="77777777" w:rsidR="00B72EE6" w:rsidRDefault="003B6C79">
      <w:pPr>
        <w:pStyle w:val="1"/>
        <w:ind w:right="243"/>
      </w:pPr>
      <w:bookmarkStart w:id="13" w:name="_Toc6911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91DF4E1" w14:textId="77777777" w:rsidR="00B72EE6" w:rsidRDefault="003B6C79">
      <w:pPr>
        <w:spacing w:after="177" w:line="259" w:lineRule="auto"/>
        <w:ind w:left="480" w:firstLine="0"/>
      </w:pPr>
      <w:r>
        <w:rPr>
          <w:rFonts w:ascii="Times New Roman" w:eastAsia="Times New Roman" w:hAnsi="Times New Roman" w:cs="Times New Roman"/>
        </w:rPr>
        <w:t xml:space="preserve"> </w:t>
      </w:r>
    </w:p>
    <w:p w14:paraId="7D482B75" w14:textId="77777777" w:rsidR="00B72EE6" w:rsidRDefault="003B6C79">
      <w:pPr>
        <w:numPr>
          <w:ilvl w:val="0"/>
          <w:numId w:val="79"/>
        </w:numPr>
        <w:spacing w:after="148" w:line="259" w:lineRule="auto"/>
        <w:ind w:right="8" w:hanging="480"/>
      </w:pPr>
      <w:r>
        <w:t>估值日</w:t>
      </w:r>
      <w:r>
        <w:rPr>
          <w:rFonts w:ascii="Times New Roman" w:eastAsia="Times New Roman" w:hAnsi="Times New Roman" w:cs="Times New Roman"/>
        </w:rPr>
        <w:t xml:space="preserve"> </w:t>
      </w:r>
    </w:p>
    <w:p w14:paraId="54B831E5" w14:textId="77777777" w:rsidR="00B72EE6" w:rsidRDefault="003B6C79">
      <w:pPr>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95F0AEA" w14:textId="77777777" w:rsidR="00B72EE6" w:rsidRDefault="003B6C79">
      <w:pPr>
        <w:numPr>
          <w:ilvl w:val="0"/>
          <w:numId w:val="79"/>
        </w:numPr>
        <w:spacing w:after="148" w:line="259" w:lineRule="auto"/>
        <w:ind w:right="8" w:hanging="480"/>
      </w:pPr>
      <w:r>
        <w:t>估值对象</w:t>
      </w:r>
      <w:r>
        <w:rPr>
          <w:rFonts w:ascii="Times New Roman" w:eastAsia="Times New Roman" w:hAnsi="Times New Roman" w:cs="Times New Roman"/>
        </w:rPr>
        <w:t xml:space="preserve"> </w:t>
      </w:r>
    </w:p>
    <w:p w14:paraId="0E327BFE" w14:textId="77777777" w:rsidR="00B72EE6" w:rsidRDefault="003B6C79">
      <w:pPr>
        <w:ind w:left="-15" w:right="8" w:firstLine="480"/>
      </w:pPr>
      <w:r>
        <w:t>基金所拥有的证券投资基金、股票、债券、银行存款本息、应收款项、其它投资等资产及负债。</w:t>
      </w:r>
      <w:r>
        <w:rPr>
          <w:rFonts w:ascii="Times New Roman" w:eastAsia="Times New Roman" w:hAnsi="Times New Roman" w:cs="Times New Roman"/>
        </w:rPr>
        <w:t xml:space="preserve"> </w:t>
      </w:r>
    </w:p>
    <w:p w14:paraId="41CB6F9A" w14:textId="77777777" w:rsidR="00B72EE6" w:rsidRDefault="003B6C79">
      <w:pPr>
        <w:numPr>
          <w:ilvl w:val="0"/>
          <w:numId w:val="79"/>
        </w:numPr>
        <w:spacing w:after="148" w:line="259" w:lineRule="auto"/>
        <w:ind w:right="8" w:hanging="480"/>
      </w:pPr>
      <w:r>
        <w:t>估值原则</w:t>
      </w:r>
      <w:r>
        <w:rPr>
          <w:rFonts w:ascii="Times New Roman" w:eastAsia="Times New Roman" w:hAnsi="Times New Roman" w:cs="Times New Roman"/>
        </w:rPr>
        <w:t xml:space="preserve"> </w:t>
      </w:r>
    </w:p>
    <w:p w14:paraId="348546DB" w14:textId="77777777" w:rsidR="00B72EE6" w:rsidRDefault="003B6C79">
      <w:pPr>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7FC0636" w14:textId="77777777" w:rsidR="00B72EE6" w:rsidRDefault="003B6C79">
      <w:pPr>
        <w:numPr>
          <w:ilvl w:val="0"/>
          <w:numId w:val="80"/>
        </w:numPr>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w:t>
      </w:r>
      <w:r>
        <w:t>应对报价进行调整，确定公允价值。</w:t>
      </w:r>
      <w:r>
        <w:rPr>
          <w:rFonts w:ascii="Times New Roman" w:eastAsia="Times New Roman" w:hAnsi="Times New Roman" w:cs="Times New Roman"/>
        </w:rPr>
        <w:t xml:space="preserve"> </w:t>
      </w:r>
    </w:p>
    <w:p w14:paraId="1A8750D6" w14:textId="77777777" w:rsidR="00B72EE6" w:rsidRDefault="003B6C79">
      <w:pPr>
        <w:ind w:left="-15" w:right="8"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5434E819" w14:textId="77777777" w:rsidR="00B72EE6" w:rsidRDefault="003B6C79">
      <w:pPr>
        <w:numPr>
          <w:ilvl w:val="0"/>
          <w:numId w:val="80"/>
        </w:numPr>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w:t>
      </w:r>
      <w:r>
        <w:t>负债可观察输入值或取得不切实可行的情况下，才可以使用不可观察输入值。</w:t>
      </w:r>
      <w:r>
        <w:rPr>
          <w:rFonts w:ascii="Times New Roman" w:eastAsia="Times New Roman" w:hAnsi="Times New Roman" w:cs="Times New Roman"/>
        </w:rPr>
        <w:t xml:space="preserve"> </w:t>
      </w:r>
    </w:p>
    <w:p w14:paraId="0CB8F66E" w14:textId="77777777" w:rsidR="00B72EE6" w:rsidRDefault="003B6C79">
      <w:pPr>
        <w:numPr>
          <w:ilvl w:val="0"/>
          <w:numId w:val="80"/>
        </w:numPr>
        <w:spacing w:after="134" w:line="259" w:lineRule="auto"/>
        <w:ind w:right="8" w:firstLine="480"/>
      </w:pPr>
      <w:r>
        <w:t>如经济环境发生重大变化或证券发行人发生影响证券价格的重大事件，</w:t>
      </w:r>
    </w:p>
    <w:p w14:paraId="2ED28A4B" w14:textId="77777777" w:rsidR="00B72EE6" w:rsidRDefault="003B6C79">
      <w:pPr>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E1018CA" w14:textId="77777777" w:rsidR="00B72EE6" w:rsidRDefault="003B6C79">
      <w:pPr>
        <w:spacing w:after="156" w:line="259" w:lineRule="auto"/>
        <w:ind w:left="490" w:right="8"/>
      </w:pPr>
      <w:r>
        <w:t>四、估值方法</w:t>
      </w:r>
      <w:r>
        <w:rPr>
          <w:rFonts w:ascii="Times New Roman" w:eastAsia="Times New Roman" w:hAnsi="Times New Roman" w:cs="Times New Roman"/>
        </w:rPr>
        <w:t xml:space="preserve"> </w:t>
      </w:r>
    </w:p>
    <w:p w14:paraId="2A93EA68" w14:textId="77777777" w:rsidR="00B72EE6" w:rsidRDefault="003B6C79">
      <w:pPr>
        <w:spacing w:after="159" w:line="259" w:lineRule="auto"/>
        <w:ind w:left="490" w:right="8"/>
      </w:pPr>
      <w:r>
        <w:t>本基金所持有的投资品种，按如下原则进行估值：</w:t>
      </w:r>
      <w:r>
        <w:rPr>
          <w:rFonts w:ascii="Times New Roman" w:eastAsia="Times New Roman" w:hAnsi="Times New Roman" w:cs="Times New Roman"/>
        </w:rPr>
        <w:t xml:space="preserve"> </w:t>
      </w:r>
    </w:p>
    <w:p w14:paraId="07945646" w14:textId="77777777" w:rsidR="00B72EE6" w:rsidRDefault="003B6C79">
      <w:pPr>
        <w:spacing w:after="157" w:line="259" w:lineRule="auto"/>
        <w:ind w:left="490" w:right="8"/>
      </w:pPr>
      <w:r>
        <w:rPr>
          <w:rFonts w:ascii="Times New Roman" w:eastAsia="Times New Roman" w:hAnsi="Times New Roman" w:cs="Times New Roman"/>
        </w:rPr>
        <w:t>1</w:t>
      </w:r>
      <w:r>
        <w:t>、基金估值方法</w:t>
      </w:r>
      <w:r>
        <w:rPr>
          <w:rFonts w:ascii="Times New Roman" w:eastAsia="Times New Roman" w:hAnsi="Times New Roman" w:cs="Times New Roman"/>
        </w:rPr>
        <w:t xml:space="preserve"> </w:t>
      </w:r>
    </w:p>
    <w:p w14:paraId="60BE81A3" w14:textId="77777777" w:rsidR="00B72EE6" w:rsidRDefault="003B6C79">
      <w:pPr>
        <w:spacing w:after="148" w:line="259" w:lineRule="auto"/>
        <w:ind w:left="490" w:right="8"/>
      </w:pPr>
      <w:r>
        <w:t>（</w:t>
      </w:r>
      <w:r>
        <w:rPr>
          <w:rFonts w:ascii="Times New Roman" w:eastAsia="Times New Roman" w:hAnsi="Times New Roman" w:cs="Times New Roman"/>
        </w:rPr>
        <w:t>1</w:t>
      </w:r>
      <w:r>
        <w:t>）非上市基金估值</w:t>
      </w:r>
      <w:r>
        <w:rPr>
          <w:rFonts w:ascii="Times New Roman" w:eastAsia="Times New Roman" w:hAnsi="Times New Roman" w:cs="Times New Roman"/>
        </w:rPr>
        <w:t xml:space="preserve"> </w:t>
      </w:r>
    </w:p>
    <w:p w14:paraId="07802BA0" w14:textId="77777777" w:rsidR="00B72EE6" w:rsidRDefault="003B6C79">
      <w:pPr>
        <w:numPr>
          <w:ilvl w:val="0"/>
          <w:numId w:val="81"/>
        </w:numPr>
        <w:ind w:right="8" w:firstLine="480"/>
      </w:pPr>
      <w:r>
        <w:t>本基金投资的境内非货币市场基金，按所投资基金估值日的基金份额净值估值。</w:t>
      </w:r>
      <w:r>
        <w:rPr>
          <w:rFonts w:ascii="Times New Roman" w:eastAsia="Times New Roman" w:hAnsi="Times New Roman" w:cs="Times New Roman"/>
        </w:rPr>
        <w:t xml:space="preserve"> </w:t>
      </w:r>
    </w:p>
    <w:p w14:paraId="5B1651B2" w14:textId="77777777" w:rsidR="00B72EE6" w:rsidRDefault="003B6C79">
      <w:pPr>
        <w:numPr>
          <w:ilvl w:val="0"/>
          <w:numId w:val="81"/>
        </w:numPr>
        <w:ind w:right="8" w:firstLine="480"/>
      </w:pPr>
      <w:r>
        <w:t>本基金投资的境内货币市场基金，按所投资基金前一估值日后至估值日期间（含节假日）的万份收益计提估值日基金收益。</w:t>
      </w:r>
      <w:r>
        <w:rPr>
          <w:rFonts w:ascii="Times New Roman" w:eastAsia="Times New Roman" w:hAnsi="Times New Roman" w:cs="Times New Roman"/>
        </w:rPr>
        <w:t xml:space="preserve"> </w:t>
      </w:r>
    </w:p>
    <w:p w14:paraId="0248F8D4" w14:textId="77777777" w:rsidR="00B72EE6" w:rsidRDefault="003B6C79">
      <w:pPr>
        <w:spacing w:after="151" w:line="259" w:lineRule="auto"/>
        <w:ind w:left="490" w:right="8"/>
      </w:pPr>
      <w:r>
        <w:t>（</w:t>
      </w:r>
      <w:r>
        <w:rPr>
          <w:rFonts w:ascii="Times New Roman" w:eastAsia="Times New Roman" w:hAnsi="Times New Roman" w:cs="Times New Roman"/>
        </w:rPr>
        <w:t>2</w:t>
      </w:r>
      <w:r>
        <w:t>）上市基金估值</w:t>
      </w:r>
      <w:r>
        <w:rPr>
          <w:rFonts w:ascii="Times New Roman" w:eastAsia="Times New Roman" w:hAnsi="Times New Roman" w:cs="Times New Roman"/>
        </w:rPr>
        <w:t xml:space="preserve"> </w:t>
      </w:r>
    </w:p>
    <w:p w14:paraId="447E845A" w14:textId="77777777" w:rsidR="00B72EE6" w:rsidRDefault="003B6C79">
      <w:pPr>
        <w:numPr>
          <w:ilvl w:val="0"/>
          <w:numId w:val="82"/>
        </w:numPr>
        <w:ind w:right="8" w:firstLine="480"/>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基金、境内上市定期开放式基金、封闭式基金，按所投资基金估值日的收盘价估值。</w:t>
      </w:r>
      <w:r>
        <w:rPr>
          <w:rFonts w:ascii="Times New Roman" w:eastAsia="Times New Roman" w:hAnsi="Times New Roman" w:cs="Times New Roman"/>
        </w:rPr>
        <w:t xml:space="preserve"> </w:t>
      </w:r>
    </w:p>
    <w:p w14:paraId="44A85866" w14:textId="77777777" w:rsidR="00B72EE6" w:rsidRDefault="003B6C79">
      <w:pPr>
        <w:numPr>
          <w:ilvl w:val="0"/>
          <w:numId w:val="82"/>
        </w:numPr>
        <w:ind w:right="8" w:firstLine="480"/>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09541A86" w14:textId="77777777" w:rsidR="00B72EE6" w:rsidRDefault="003B6C79">
      <w:pPr>
        <w:numPr>
          <w:ilvl w:val="0"/>
          <w:numId w:val="82"/>
        </w:numPr>
        <w:ind w:right="8" w:firstLine="480"/>
      </w:pPr>
      <w:r>
        <w:t>本基金投资的境内上市交易型货币市场基金，如所投资基金披露份额净值，则按所投资基金估值日的份额净值估值；如所投资基金披露万份（百份）收益，则按所投资基金前一估值日后至估值日期间（含节假日）的万份（</w:t>
      </w:r>
      <w:r>
        <w:t>百份）收益计提估值日基金收益。</w:t>
      </w:r>
      <w:r>
        <w:rPr>
          <w:rFonts w:ascii="Times New Roman" w:eastAsia="Times New Roman" w:hAnsi="Times New Roman" w:cs="Times New Roman"/>
        </w:rPr>
        <w:t xml:space="preserve"> </w:t>
      </w:r>
    </w:p>
    <w:p w14:paraId="7A8A3582" w14:textId="77777777" w:rsidR="00B72EE6" w:rsidRDefault="003B6C79">
      <w:pPr>
        <w:ind w:left="-15" w:right="8" w:firstLine="480"/>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2333AA39" w14:textId="77777777" w:rsidR="00B72EE6" w:rsidRDefault="003B6C79">
      <w:pPr>
        <w:numPr>
          <w:ilvl w:val="0"/>
          <w:numId w:val="83"/>
        </w:numPr>
        <w:ind w:right="8" w:firstLine="480"/>
      </w:pPr>
      <w:r>
        <w:t>以所投资基金的基金份额净值估值的，若所投资基金与本基金估值频率一致但未公布估值日基金份额净值，按其最近公布的基金份额净值为基础估值。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14:paraId="10161910" w14:textId="77777777" w:rsidR="00B72EE6" w:rsidRDefault="003B6C79">
      <w:pPr>
        <w:numPr>
          <w:ilvl w:val="0"/>
          <w:numId w:val="83"/>
        </w:numPr>
        <w:ind w:right="8" w:firstLine="480"/>
      </w:pPr>
      <w:r>
        <w:t>以所投资基金的收盘价估值的，若估值日无交易，且最近交易后市场环境未发生重大变化，按最近交易日的收盘价估值；如最近交易日后市场环境发生了重大变化的，可使用最新的基金份额净值为基础或参考类似投资品种的现行市价及重大变化因素调整最近</w:t>
      </w:r>
      <w:r>
        <w:t>交易市价，确定公允价值。</w:t>
      </w:r>
      <w:r>
        <w:rPr>
          <w:rFonts w:ascii="Times New Roman" w:eastAsia="Times New Roman" w:hAnsi="Times New Roman" w:cs="Times New Roman"/>
        </w:rPr>
        <w:t xml:space="preserve"> </w:t>
      </w:r>
    </w:p>
    <w:p w14:paraId="3ACC31CF" w14:textId="77777777" w:rsidR="00B72EE6" w:rsidRDefault="003B6C79">
      <w:pPr>
        <w:numPr>
          <w:ilvl w:val="0"/>
          <w:numId w:val="83"/>
        </w:numPr>
        <w:spacing w:after="149" w:line="259" w:lineRule="auto"/>
        <w:ind w:right="8" w:firstLine="480"/>
      </w:pPr>
      <w:r>
        <w:t>如果所投资基金前一估值日至估值日期间发生分红除权、折算或拆分，</w:t>
      </w:r>
    </w:p>
    <w:p w14:paraId="469FB87A" w14:textId="77777777" w:rsidR="00B72EE6" w:rsidRDefault="003B6C79">
      <w:pPr>
        <w:ind w:left="-5" w:right="8"/>
      </w:pPr>
      <w:r>
        <w:t>基金管理人应根据基金份额净值或收盘价、单位及份额分红金额、折算拆分比例、持仓份额等因素合理确定公允价值。</w:t>
      </w:r>
      <w:r>
        <w:rPr>
          <w:rFonts w:ascii="Times New Roman" w:eastAsia="Times New Roman" w:hAnsi="Times New Roman" w:cs="Times New Roman"/>
        </w:rPr>
        <w:t xml:space="preserve"> </w:t>
      </w:r>
    </w:p>
    <w:p w14:paraId="7874F7D5" w14:textId="77777777" w:rsidR="00B72EE6" w:rsidRDefault="003B6C79">
      <w:pPr>
        <w:ind w:left="490" w:right="8"/>
      </w:pPr>
      <w:r>
        <w:t>当基金管理人认为本基金所投资基金按照上述第（</w:t>
      </w:r>
      <w:r>
        <w:rPr>
          <w:rFonts w:ascii="Times New Roman" w:eastAsia="Times New Roman" w:hAnsi="Times New Roman" w:cs="Times New Roman"/>
        </w:rPr>
        <w:t>1</w:t>
      </w:r>
      <w:r>
        <w:t>）</w:t>
      </w:r>
      <w:r>
        <w:rPr>
          <w:rFonts w:ascii="Times New Roman" w:eastAsia="Times New Roman" w:hAnsi="Times New Roman" w:cs="Times New Roman"/>
        </w:rPr>
        <w:t>-</w:t>
      </w:r>
      <w:r>
        <w:t>（</w:t>
      </w:r>
      <w:r>
        <w:rPr>
          <w:rFonts w:ascii="Times New Roman" w:eastAsia="Times New Roman" w:hAnsi="Times New Roman" w:cs="Times New Roman"/>
        </w:rPr>
        <w:t>3</w:t>
      </w:r>
      <w:r>
        <w:t>）项进行估值存在不公允时，应与基金托管人协商一致采用合理的估值技术或估值标准确定其公允价值。</w:t>
      </w:r>
      <w:r>
        <w:rPr>
          <w:rFonts w:ascii="Times New Roman" w:eastAsia="Times New Roman" w:hAnsi="Times New Roman" w:cs="Times New Roman"/>
        </w:rPr>
        <w:t xml:space="preserve"> </w:t>
      </w:r>
    </w:p>
    <w:p w14:paraId="3A54AC93" w14:textId="77777777" w:rsidR="00B72EE6" w:rsidRDefault="003B6C79">
      <w:pPr>
        <w:spacing w:after="149" w:line="259" w:lineRule="auto"/>
        <w:ind w:left="490" w:right="8"/>
      </w:pPr>
      <w:r>
        <w:rPr>
          <w:rFonts w:ascii="Times New Roman" w:eastAsia="Times New Roman" w:hAnsi="Times New Roman" w:cs="Times New Roman"/>
        </w:rPr>
        <w:t>2</w:t>
      </w:r>
      <w:r>
        <w:t>、证券交易所上市的有价证券的估值</w:t>
      </w:r>
      <w:r>
        <w:rPr>
          <w:rFonts w:ascii="Times New Roman" w:eastAsia="Times New Roman" w:hAnsi="Times New Roman" w:cs="Times New Roman"/>
        </w:rPr>
        <w:t xml:space="preserve"> </w:t>
      </w:r>
    </w:p>
    <w:p w14:paraId="5D6D6987" w14:textId="77777777" w:rsidR="00B72EE6" w:rsidRDefault="003B6C79">
      <w:pPr>
        <w:numPr>
          <w:ilvl w:val="0"/>
          <w:numId w:val="84"/>
        </w:numPr>
        <w:ind w:right="8" w:firstLine="480"/>
      </w:pPr>
      <w:r>
        <w:t>交易所上市的有价证券（包括股票等），以其估值日在证券交易所挂牌的市价（收盘价）估值；估值日无交易的，且最近交易日后经济环境未</w:t>
      </w:r>
      <w:r>
        <w:t>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9764FFC" w14:textId="77777777" w:rsidR="00B72EE6" w:rsidRDefault="003B6C79">
      <w:pPr>
        <w:numPr>
          <w:ilvl w:val="0"/>
          <w:numId w:val="84"/>
        </w:numPr>
        <w:ind w:right="8"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5AE75E9F" w14:textId="77777777" w:rsidR="00B72EE6" w:rsidRDefault="003B6C79">
      <w:pPr>
        <w:numPr>
          <w:ilvl w:val="0"/>
          <w:numId w:val="84"/>
        </w:numPr>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7925DF10" w14:textId="77777777" w:rsidR="00B72EE6" w:rsidRDefault="003B6C79">
      <w:pPr>
        <w:numPr>
          <w:ilvl w:val="0"/>
          <w:numId w:val="84"/>
        </w:numPr>
        <w:spacing w:after="157" w:line="259" w:lineRule="auto"/>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3CEB58D5" w14:textId="77777777" w:rsidR="00B72EE6" w:rsidRDefault="003B6C79">
      <w:pPr>
        <w:spacing w:after="149" w:line="259" w:lineRule="auto"/>
        <w:ind w:left="490" w:right="8"/>
      </w:pPr>
      <w:r>
        <w:rPr>
          <w:rFonts w:ascii="Times New Roman" w:eastAsia="Times New Roman" w:hAnsi="Times New Roman" w:cs="Times New Roman"/>
        </w:rPr>
        <w:t>3</w:t>
      </w:r>
      <w:r>
        <w:t>、处于未上市期间或</w:t>
      </w:r>
      <w:r>
        <w:t>流通受限的有价证券应区分如下情况处理：</w:t>
      </w:r>
      <w:r>
        <w:rPr>
          <w:rFonts w:ascii="Times New Roman" w:eastAsia="Times New Roman" w:hAnsi="Times New Roman" w:cs="Times New Roman"/>
        </w:rPr>
        <w:t xml:space="preserve"> </w:t>
      </w:r>
    </w:p>
    <w:p w14:paraId="2BBBAC23" w14:textId="77777777" w:rsidR="00B72EE6" w:rsidRDefault="003B6C79">
      <w:pPr>
        <w:numPr>
          <w:ilvl w:val="0"/>
          <w:numId w:val="85"/>
        </w:numPr>
        <w:spacing w:after="156" w:line="259" w:lineRule="auto"/>
        <w:ind w:right="8" w:firstLine="475"/>
      </w:pPr>
      <w:r>
        <w:t>送股、转增股、配股和公开增发的新股，按估值日在证券交易所挂牌</w:t>
      </w:r>
    </w:p>
    <w:p w14:paraId="59C77C80" w14:textId="77777777" w:rsidR="00B72EE6" w:rsidRDefault="003B6C79">
      <w:pPr>
        <w:spacing w:after="157" w:line="259" w:lineRule="auto"/>
        <w:ind w:left="-5" w:right="8"/>
      </w:pPr>
      <w:r>
        <w:t>的同一股票的估值方法估值；该日无交易的，以最近一日的市价（收盘价）估值；</w:t>
      </w:r>
      <w:r>
        <w:rPr>
          <w:rFonts w:ascii="Times New Roman" w:eastAsia="Times New Roman" w:hAnsi="Times New Roman" w:cs="Times New Roman"/>
        </w:rPr>
        <w:t xml:space="preserve"> </w:t>
      </w:r>
    </w:p>
    <w:p w14:paraId="550026C5" w14:textId="77777777" w:rsidR="00B72EE6" w:rsidRDefault="003B6C79">
      <w:pPr>
        <w:numPr>
          <w:ilvl w:val="0"/>
          <w:numId w:val="85"/>
        </w:numPr>
        <w:spacing w:after="149" w:line="259" w:lineRule="auto"/>
        <w:ind w:right="8" w:firstLine="475"/>
      </w:pPr>
      <w:r>
        <w:t>首次公开发行未上市的股票，采用估值技术确定公允价值；</w:t>
      </w:r>
      <w:r>
        <w:rPr>
          <w:rFonts w:ascii="Times New Roman" w:eastAsia="Times New Roman" w:hAnsi="Times New Roman" w:cs="Times New Roman"/>
        </w:rPr>
        <w:t xml:space="preserve"> </w:t>
      </w:r>
    </w:p>
    <w:p w14:paraId="01DC3F78" w14:textId="77777777" w:rsidR="00B72EE6" w:rsidRDefault="003B6C79">
      <w:pPr>
        <w:numPr>
          <w:ilvl w:val="0"/>
          <w:numId w:val="85"/>
        </w:numPr>
        <w:ind w:right="8"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97B8148" w14:textId="77777777" w:rsidR="00B72EE6" w:rsidRDefault="003B6C79">
      <w:pPr>
        <w:numPr>
          <w:ilvl w:val="0"/>
          <w:numId w:val="85"/>
        </w:numPr>
        <w:spacing w:after="8" w:line="371" w:lineRule="auto"/>
        <w:ind w:right="8" w:firstLine="475"/>
      </w:pPr>
      <w:r>
        <w:t>交易所未上市或未挂牌转让且不存在</w:t>
      </w:r>
      <w:r>
        <w:t>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121BAB2F" w14:textId="77777777" w:rsidR="00B72EE6" w:rsidRDefault="003B6C79">
      <w:pPr>
        <w:numPr>
          <w:ilvl w:val="0"/>
          <w:numId w:val="86"/>
        </w:numPr>
        <w:ind w:right="8"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4A82F693" w14:textId="77777777" w:rsidR="00B72EE6" w:rsidRDefault="003B6C79">
      <w:pPr>
        <w:spacing w:after="131" w:line="259" w:lineRule="auto"/>
        <w:ind w:left="490" w:right="8"/>
      </w:pPr>
      <w:r>
        <w:t>对全国银行间市场未上市或未挂牌转让且不存在活跃市场的固定收益品种，</w:t>
      </w:r>
    </w:p>
    <w:p w14:paraId="1D3A50B4" w14:textId="77777777" w:rsidR="00B72EE6" w:rsidRDefault="003B6C79">
      <w:pPr>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6136C110" w14:textId="77777777" w:rsidR="00B72EE6" w:rsidRDefault="003B6C79">
      <w:pPr>
        <w:numPr>
          <w:ilvl w:val="0"/>
          <w:numId w:val="86"/>
        </w:numPr>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0C995B15" w14:textId="77777777" w:rsidR="00B72EE6" w:rsidRDefault="003B6C79">
      <w:pPr>
        <w:numPr>
          <w:ilvl w:val="0"/>
          <w:numId w:val="86"/>
        </w:numPr>
        <w:ind w:right="8"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w:t>
      </w:r>
      <w:r>
        <w:t>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7247E70E" w14:textId="77777777" w:rsidR="00B72EE6" w:rsidRDefault="003B6C79">
      <w:pPr>
        <w:numPr>
          <w:ilvl w:val="0"/>
          <w:numId w:val="86"/>
        </w:numPr>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4B77E74A" w14:textId="77777777" w:rsidR="00B72EE6" w:rsidRDefault="003B6C79">
      <w:pPr>
        <w:numPr>
          <w:ilvl w:val="0"/>
          <w:numId w:val="86"/>
        </w:numPr>
        <w:spacing w:after="149"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51F0EE9A" w14:textId="77777777" w:rsidR="00B72EE6" w:rsidRDefault="003B6C79">
      <w:pPr>
        <w:numPr>
          <w:ilvl w:val="0"/>
          <w:numId w:val="86"/>
        </w:numPr>
        <w:spacing w:after="8" w:line="371" w:lineRule="auto"/>
        <w:ind w:right="8"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22FE794A" w14:textId="77777777" w:rsidR="00B72EE6" w:rsidRDefault="003B6C79">
      <w:pPr>
        <w:spacing w:after="131" w:line="259" w:lineRule="auto"/>
        <w:ind w:left="490" w:right="8"/>
      </w:pPr>
      <w:r>
        <w:t>若本基金现行估值汇率不再发布或发生重大变更，或市场上出现更为公允、</w:t>
      </w:r>
    </w:p>
    <w:p w14:paraId="177FE294" w14:textId="77777777" w:rsidR="00B72EE6" w:rsidRDefault="003B6C79">
      <w:pPr>
        <w:ind w:left="-5" w:right="8"/>
      </w:pPr>
      <w:r>
        <w:t>更适合本基金的估值汇率时，基金管理人与基金托</w:t>
      </w:r>
      <w:r>
        <w:t>管人协商一致后可根据实际情况调整本基金的估值汇率，无需召开基金份额持有人大会。</w:t>
      </w:r>
      <w:r>
        <w:rPr>
          <w:rFonts w:ascii="Times New Roman" w:eastAsia="Times New Roman" w:hAnsi="Times New Roman" w:cs="Times New Roman"/>
        </w:rPr>
        <w:t xml:space="preserve"> </w:t>
      </w:r>
    </w:p>
    <w:p w14:paraId="20240150" w14:textId="77777777" w:rsidR="00B72EE6" w:rsidRDefault="003B6C79">
      <w:pPr>
        <w:numPr>
          <w:ilvl w:val="0"/>
          <w:numId w:val="86"/>
        </w:numPr>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205320B9" w14:textId="77777777" w:rsidR="00B72EE6" w:rsidRDefault="003B6C79">
      <w:pPr>
        <w:numPr>
          <w:ilvl w:val="0"/>
          <w:numId w:val="86"/>
        </w:numPr>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01B17B3" w14:textId="77777777" w:rsidR="00B72EE6" w:rsidRDefault="003B6C79">
      <w:pPr>
        <w:numPr>
          <w:ilvl w:val="0"/>
          <w:numId w:val="86"/>
        </w:numPr>
        <w:spacing w:after="153" w:line="25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1A68F43D" w14:textId="77777777" w:rsidR="00B72EE6" w:rsidRDefault="003B6C79">
      <w:pPr>
        <w:ind w:left="-15" w:right="8" w:firstLine="480"/>
      </w:pPr>
      <w:r>
        <w:t>如基金管理人或基金托管人发现基金估值违反基金合同订明的估值方法、程序及相关法律法规的规定或者未能充分维护基金份额</w:t>
      </w:r>
      <w:r>
        <w:t>持有人利益时，应立即通知对方，共同查明原因，双方协商解决。</w:t>
      </w:r>
      <w:r>
        <w:rPr>
          <w:rFonts w:ascii="Times New Roman" w:eastAsia="Times New Roman" w:hAnsi="Times New Roman" w:cs="Times New Roman"/>
        </w:rPr>
        <w:t xml:space="preserve"> </w:t>
      </w:r>
    </w:p>
    <w:p w14:paraId="476E8334" w14:textId="77777777" w:rsidR="00B72EE6" w:rsidRDefault="003B6C79">
      <w:pPr>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按规定对外予以公布。</w:t>
      </w:r>
      <w:r>
        <w:rPr>
          <w:rFonts w:ascii="Times New Roman" w:eastAsia="Times New Roman" w:hAnsi="Times New Roman" w:cs="Times New Roman"/>
        </w:rPr>
        <w:t xml:space="preserve"> </w:t>
      </w:r>
    </w:p>
    <w:p w14:paraId="75AC40D2" w14:textId="77777777" w:rsidR="00B72EE6" w:rsidRDefault="003B6C79">
      <w:pPr>
        <w:spacing w:after="149" w:line="259" w:lineRule="auto"/>
        <w:ind w:left="490" w:right="8"/>
      </w:pPr>
      <w:r>
        <w:t>五、估值程序</w:t>
      </w:r>
      <w:r>
        <w:rPr>
          <w:rFonts w:ascii="Times New Roman" w:eastAsia="Times New Roman" w:hAnsi="Times New Roman" w:cs="Times New Roman"/>
        </w:rPr>
        <w:t xml:space="preserve"> </w:t>
      </w:r>
    </w:p>
    <w:p w14:paraId="6C3FBDCF" w14:textId="77777777" w:rsidR="00B72EE6" w:rsidRDefault="003B6C79">
      <w:pPr>
        <w:numPr>
          <w:ilvl w:val="0"/>
          <w:numId w:val="87"/>
        </w:numPr>
        <w:spacing w:after="8" w:line="371" w:lineRule="auto"/>
        <w:ind w:right="118" w:firstLine="475"/>
      </w:pPr>
      <w:r>
        <w:t>各类基金份额的基金份额净值是按照每个估值日闭市后，</w:t>
      </w:r>
      <w:r>
        <w:t>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6461A269" w14:textId="77777777" w:rsidR="00B72EE6" w:rsidRDefault="003B6C79">
      <w:pPr>
        <w:ind w:left="-15" w:right="8" w:firstLine="480"/>
      </w:pPr>
      <w:r>
        <w:t>每个估值日后两个工作日内计算该估值日的基金资产净值及各类基金份额的基金份额净值，并按规定披露。</w:t>
      </w:r>
      <w:r>
        <w:rPr>
          <w:rFonts w:ascii="Times New Roman" w:eastAsia="Times New Roman" w:hAnsi="Times New Roman" w:cs="Times New Roman"/>
        </w:rPr>
        <w:t xml:space="preserve"> </w:t>
      </w:r>
    </w:p>
    <w:p w14:paraId="10A08BDC" w14:textId="77777777" w:rsidR="00B72EE6" w:rsidRDefault="003B6C79">
      <w:pPr>
        <w:numPr>
          <w:ilvl w:val="0"/>
          <w:numId w:val="87"/>
        </w:numPr>
        <w:ind w:right="118" w:firstLine="475"/>
      </w:pPr>
      <w:r>
        <w:t>基金管理人应每个估值日后两个工作日内对该估值日的基金资产估值。但基金管理人根据法律法规或本基金合同的规定暂停估值时除外。基金管理人每个估值日后两个工作日内对该估值日的基金资产估值后，将各类基金份额的基金份额净值结</w:t>
      </w:r>
      <w:r>
        <w:t>果发送基金托管人，经基金托管人复核无误后，由基金管理人按规定对外公布。</w:t>
      </w:r>
      <w:r>
        <w:rPr>
          <w:rFonts w:ascii="Times New Roman" w:eastAsia="Times New Roman" w:hAnsi="Times New Roman" w:cs="Times New Roman"/>
        </w:rPr>
        <w:t xml:space="preserve"> </w:t>
      </w:r>
    </w:p>
    <w:p w14:paraId="7A22381B" w14:textId="77777777" w:rsidR="00B72EE6" w:rsidRDefault="003B6C79">
      <w:pPr>
        <w:spacing w:after="148" w:line="259" w:lineRule="auto"/>
        <w:ind w:left="490" w:right="8"/>
      </w:pPr>
      <w:r>
        <w:t>六、估值错误的处理</w:t>
      </w:r>
      <w:r>
        <w:rPr>
          <w:rFonts w:ascii="Times New Roman" w:eastAsia="Times New Roman" w:hAnsi="Times New Roman" w:cs="Times New Roman"/>
        </w:rPr>
        <w:t xml:space="preserve"> </w:t>
      </w:r>
    </w:p>
    <w:p w14:paraId="0DCF6510" w14:textId="77777777" w:rsidR="00B72EE6" w:rsidRDefault="003B6C79">
      <w:pPr>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6864D706" w14:textId="77777777" w:rsidR="00B72EE6" w:rsidRDefault="003B6C79">
      <w:pPr>
        <w:spacing w:after="159" w:line="259" w:lineRule="auto"/>
        <w:ind w:left="490" w:right="8"/>
      </w:pPr>
      <w:r>
        <w:t>本基金合同的当事人应按照以下约定处理：</w:t>
      </w:r>
      <w:r>
        <w:rPr>
          <w:rFonts w:ascii="Times New Roman" w:eastAsia="Times New Roman" w:hAnsi="Times New Roman" w:cs="Times New Roman"/>
        </w:rPr>
        <w:t xml:space="preserve"> </w:t>
      </w:r>
    </w:p>
    <w:p w14:paraId="7F99F491" w14:textId="77777777" w:rsidR="00B72EE6" w:rsidRDefault="003B6C79">
      <w:pPr>
        <w:numPr>
          <w:ilvl w:val="0"/>
          <w:numId w:val="88"/>
        </w:numPr>
        <w:spacing w:after="147" w:line="259" w:lineRule="auto"/>
        <w:ind w:right="8" w:hanging="360"/>
      </w:pPr>
      <w:r>
        <w:t>估值错误类型</w:t>
      </w:r>
      <w:r>
        <w:rPr>
          <w:rFonts w:ascii="Times New Roman" w:eastAsia="Times New Roman" w:hAnsi="Times New Roman" w:cs="Times New Roman"/>
        </w:rPr>
        <w:t xml:space="preserve"> </w:t>
      </w:r>
    </w:p>
    <w:p w14:paraId="50485463" w14:textId="77777777" w:rsidR="00B72EE6" w:rsidRDefault="003B6C79">
      <w:pPr>
        <w:spacing w:after="136"/>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w:t>
      </w:r>
      <w:r>
        <w:t>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 xml:space="preserve"> “</w:t>
      </w:r>
      <w:r>
        <w:t>估值错误处理原则</w:t>
      </w:r>
      <w:r>
        <w:t>”</w:t>
      </w:r>
      <w:r>
        <w:t>给予赔偿，承担赔偿责任。</w:t>
      </w:r>
      <w:r>
        <w:rPr>
          <w:rFonts w:ascii="Times New Roman" w:eastAsia="Times New Roman" w:hAnsi="Times New Roman" w:cs="Times New Roman"/>
        </w:rPr>
        <w:t xml:space="preserve"> </w:t>
      </w:r>
    </w:p>
    <w:p w14:paraId="01DA4198" w14:textId="77777777" w:rsidR="00B72EE6" w:rsidRDefault="003B6C79">
      <w:pPr>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D131FB7" w14:textId="77777777" w:rsidR="00B72EE6" w:rsidRDefault="003B6C79">
      <w:pPr>
        <w:numPr>
          <w:ilvl w:val="0"/>
          <w:numId w:val="88"/>
        </w:numPr>
        <w:spacing w:after="148" w:line="259" w:lineRule="auto"/>
        <w:ind w:right="8" w:hanging="360"/>
      </w:pPr>
      <w:r>
        <w:t>估值错误处理原则</w:t>
      </w:r>
      <w:r>
        <w:rPr>
          <w:rFonts w:ascii="Times New Roman" w:eastAsia="Times New Roman" w:hAnsi="Times New Roman" w:cs="Times New Roman"/>
        </w:rPr>
        <w:t xml:space="preserve"> </w:t>
      </w:r>
    </w:p>
    <w:p w14:paraId="51B46B80" w14:textId="77777777" w:rsidR="00B72EE6" w:rsidRDefault="003B6C79">
      <w:pPr>
        <w:numPr>
          <w:ilvl w:val="0"/>
          <w:numId w:val="89"/>
        </w:numPr>
        <w:spacing w:after="149" w:line="259" w:lineRule="auto"/>
        <w:ind w:right="8" w:firstLine="480"/>
      </w:pPr>
      <w:r>
        <w:t>估值错误已发生，但尚未给当事人造成损失时，估值错误责任方应及</w:t>
      </w:r>
    </w:p>
    <w:p w14:paraId="118CEAF0" w14:textId="77777777" w:rsidR="00B72EE6" w:rsidRDefault="003B6C79">
      <w:pPr>
        <w:ind w:left="-5"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61DC011" w14:textId="77777777" w:rsidR="00B72EE6" w:rsidRDefault="003B6C79">
      <w:pPr>
        <w:numPr>
          <w:ilvl w:val="0"/>
          <w:numId w:val="89"/>
        </w:numPr>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E5E45F0" w14:textId="77777777" w:rsidR="00B72EE6" w:rsidRDefault="003B6C79">
      <w:pPr>
        <w:numPr>
          <w:ilvl w:val="0"/>
          <w:numId w:val="89"/>
        </w:numPr>
        <w:ind w:right="8"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1ADC209" w14:textId="77777777" w:rsidR="00B72EE6" w:rsidRDefault="003B6C79">
      <w:pPr>
        <w:numPr>
          <w:ilvl w:val="0"/>
          <w:numId w:val="89"/>
        </w:numPr>
        <w:spacing w:after="158" w:line="259" w:lineRule="auto"/>
        <w:ind w:right="8"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21F98F70" w14:textId="77777777" w:rsidR="00B72EE6" w:rsidRDefault="003B6C79">
      <w:pPr>
        <w:spacing w:after="155" w:line="259" w:lineRule="auto"/>
        <w:ind w:left="490"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E00900E" w14:textId="77777777" w:rsidR="00B72EE6" w:rsidRDefault="003B6C79">
      <w:pPr>
        <w:spacing w:after="149" w:line="259" w:lineRule="auto"/>
        <w:ind w:left="490" w:right="8"/>
      </w:pPr>
      <w:r>
        <w:t>估值错误被发现后，有关的当事人应当及时进行处理，处理的程序如下：</w:t>
      </w:r>
      <w:r>
        <w:rPr>
          <w:rFonts w:ascii="Times New Roman" w:eastAsia="Times New Roman" w:hAnsi="Times New Roman" w:cs="Times New Roman"/>
        </w:rPr>
        <w:t xml:space="preserve"> </w:t>
      </w:r>
    </w:p>
    <w:p w14:paraId="76A35727" w14:textId="77777777" w:rsidR="00B72EE6" w:rsidRDefault="003B6C79">
      <w:pPr>
        <w:numPr>
          <w:ilvl w:val="0"/>
          <w:numId w:val="90"/>
        </w:numPr>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3536CEC" w14:textId="77777777" w:rsidR="00B72EE6" w:rsidRDefault="003B6C79">
      <w:pPr>
        <w:numPr>
          <w:ilvl w:val="0"/>
          <w:numId w:val="90"/>
        </w:numPr>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286A061" w14:textId="77777777" w:rsidR="00B72EE6" w:rsidRDefault="003B6C79">
      <w:pPr>
        <w:numPr>
          <w:ilvl w:val="0"/>
          <w:numId w:val="90"/>
        </w:numPr>
        <w:spacing w:after="8" w:line="371"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1C392CF" w14:textId="77777777" w:rsidR="00B72EE6" w:rsidRDefault="003B6C79">
      <w:pPr>
        <w:spacing w:after="149" w:line="259" w:lineRule="auto"/>
        <w:ind w:left="490" w:right="8"/>
      </w:pPr>
      <w:r>
        <w:rPr>
          <w:rFonts w:ascii="Times New Roman" w:eastAsia="Times New Roman" w:hAnsi="Times New Roman" w:cs="Times New Roman"/>
        </w:rPr>
        <w:t>4</w:t>
      </w:r>
      <w:r>
        <w:t>、基金份额净值估</w:t>
      </w:r>
      <w:r>
        <w:t>值错误处理的方法如下：</w:t>
      </w:r>
      <w:r>
        <w:rPr>
          <w:rFonts w:ascii="Times New Roman" w:eastAsia="Times New Roman" w:hAnsi="Times New Roman" w:cs="Times New Roman"/>
        </w:rPr>
        <w:t xml:space="preserve"> </w:t>
      </w:r>
    </w:p>
    <w:p w14:paraId="26E40CC8" w14:textId="77777777" w:rsidR="00B72EE6" w:rsidRDefault="003B6C79">
      <w:pPr>
        <w:numPr>
          <w:ilvl w:val="0"/>
          <w:numId w:val="91"/>
        </w:numPr>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5CB189E" w14:textId="77777777" w:rsidR="00B72EE6" w:rsidRDefault="003B6C79">
      <w:pPr>
        <w:numPr>
          <w:ilvl w:val="0"/>
          <w:numId w:val="91"/>
        </w:numPr>
        <w:ind w:right="8"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2B7C3593" w14:textId="77777777" w:rsidR="00B72EE6" w:rsidRDefault="003B6C79">
      <w:pPr>
        <w:spacing w:after="148" w:line="259" w:lineRule="auto"/>
        <w:ind w:left="-5" w:right="8"/>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7200984" w14:textId="77777777" w:rsidR="00B72EE6" w:rsidRDefault="003B6C79">
      <w:pPr>
        <w:numPr>
          <w:ilvl w:val="0"/>
          <w:numId w:val="91"/>
        </w:numPr>
        <w:ind w:right="8" w:firstLine="480"/>
      </w:pPr>
      <w:r>
        <w:t>前述内容如法律法规或监管机关另有规定的，从其规定处理。如果行业另有通行做法，基金管理人和基金托管人应本着平等和保护基金份额持有人利益的原则进行协商处理。七、暂停估值的情形</w:t>
      </w:r>
      <w:r>
        <w:rPr>
          <w:rFonts w:ascii="Times New Roman" w:eastAsia="Times New Roman" w:hAnsi="Times New Roman" w:cs="Times New Roman"/>
        </w:rPr>
        <w:t xml:space="preserve"> </w:t>
      </w:r>
    </w:p>
    <w:p w14:paraId="0319E0E0" w14:textId="77777777" w:rsidR="00B72EE6" w:rsidRDefault="003B6C79">
      <w:pPr>
        <w:numPr>
          <w:ilvl w:val="0"/>
          <w:numId w:val="92"/>
        </w:numPr>
        <w:spacing w:after="157" w:line="259" w:lineRule="auto"/>
        <w:ind w:right="8" w:firstLine="480"/>
      </w:pPr>
      <w:r>
        <w:t>基金投资所涉及的证券交易市场遇法定节假日或因其他原因暂停营业时；</w:t>
      </w:r>
      <w:r>
        <w:rPr>
          <w:rFonts w:ascii="Times New Roman" w:eastAsia="Times New Roman" w:hAnsi="Times New Roman" w:cs="Times New Roman"/>
        </w:rPr>
        <w:t xml:space="preserve"> </w:t>
      </w:r>
    </w:p>
    <w:p w14:paraId="12D4B5A3" w14:textId="77777777" w:rsidR="00B72EE6" w:rsidRDefault="003B6C79">
      <w:pPr>
        <w:numPr>
          <w:ilvl w:val="0"/>
          <w:numId w:val="92"/>
        </w:numPr>
        <w:spacing w:after="151" w:line="259" w:lineRule="auto"/>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0548F3E8" w14:textId="77777777" w:rsidR="00B72EE6" w:rsidRDefault="003B6C79">
      <w:pPr>
        <w:numPr>
          <w:ilvl w:val="0"/>
          <w:numId w:val="92"/>
        </w:numPr>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AC1AC8C" w14:textId="77777777" w:rsidR="00B72EE6" w:rsidRDefault="003B6C79">
      <w:pPr>
        <w:numPr>
          <w:ilvl w:val="0"/>
          <w:numId w:val="92"/>
        </w:numPr>
        <w:ind w:right="8" w:firstLine="480"/>
      </w:pPr>
      <w:r>
        <w:t>占本基金资产净值相当比例的被投资基金暂停估值时，本基金可以暂停估值；</w:t>
      </w:r>
      <w:r>
        <w:rPr>
          <w:rFonts w:ascii="Times New Roman" w:eastAsia="Times New Roman" w:hAnsi="Times New Roman" w:cs="Times New Roman"/>
        </w:rPr>
        <w:t xml:space="preserve"> </w:t>
      </w:r>
    </w:p>
    <w:p w14:paraId="53056993" w14:textId="77777777" w:rsidR="00B72EE6" w:rsidRDefault="003B6C79">
      <w:pPr>
        <w:numPr>
          <w:ilvl w:val="0"/>
          <w:numId w:val="92"/>
        </w:numPr>
        <w:spacing w:after="156" w:line="259" w:lineRule="auto"/>
        <w:ind w:right="8" w:firstLine="480"/>
      </w:pPr>
      <w:r>
        <w:t>中国证监会和基金合同认定的其它情形。</w:t>
      </w:r>
      <w:r>
        <w:rPr>
          <w:rFonts w:ascii="Times New Roman" w:eastAsia="Times New Roman" w:hAnsi="Times New Roman" w:cs="Times New Roman"/>
        </w:rPr>
        <w:t xml:space="preserve"> </w:t>
      </w:r>
    </w:p>
    <w:p w14:paraId="11B009C4" w14:textId="77777777" w:rsidR="00B72EE6" w:rsidRDefault="003B6C79">
      <w:pPr>
        <w:numPr>
          <w:ilvl w:val="0"/>
          <w:numId w:val="93"/>
        </w:numPr>
        <w:spacing w:after="148" w:line="259" w:lineRule="auto"/>
        <w:ind w:right="8" w:hanging="480"/>
      </w:pPr>
      <w:r>
        <w:t>基金净值的确认</w:t>
      </w:r>
      <w:r>
        <w:rPr>
          <w:rFonts w:ascii="Times New Roman" w:eastAsia="Times New Roman" w:hAnsi="Times New Roman" w:cs="Times New Roman"/>
        </w:rPr>
        <w:t xml:space="preserve"> </w:t>
      </w:r>
    </w:p>
    <w:p w14:paraId="2973641E" w14:textId="77777777" w:rsidR="00B72EE6" w:rsidRDefault="003B6C79">
      <w:pPr>
        <w:ind w:left="-15" w:right="8" w:firstLine="480"/>
      </w:pPr>
      <w:r>
        <w:t>用于基金信息披露的基金净值信息由基金管理人负责计算，基金托管人负责进行复核。基金管理人应于每个估值日后两个工作日内计算该估值日的基金资产净值和</w:t>
      </w:r>
      <w:r>
        <w:t>各类基金份额的基金份额净值并发送给基金托管人。基金托管人对净值计算结果复核确认后发送给基金管理人，由基金管理人在</w:t>
      </w:r>
      <w:r>
        <w:t xml:space="preserve"> </w:t>
      </w:r>
      <w:r>
        <w:rPr>
          <w:rFonts w:ascii="Times New Roman" w:eastAsia="Times New Roman" w:hAnsi="Times New Roman" w:cs="Times New Roman"/>
        </w:rPr>
        <w:t xml:space="preserve">T+3 </w:t>
      </w:r>
      <w:r>
        <w:t>日内对基金净值信息予以公布。</w:t>
      </w:r>
      <w:r>
        <w:rPr>
          <w:rFonts w:ascii="Times New Roman" w:eastAsia="Times New Roman" w:hAnsi="Times New Roman" w:cs="Times New Roman"/>
        </w:rPr>
        <w:t xml:space="preserve"> </w:t>
      </w:r>
    </w:p>
    <w:p w14:paraId="4AD4AA6A" w14:textId="77777777" w:rsidR="00B72EE6" w:rsidRDefault="003B6C79">
      <w:pPr>
        <w:numPr>
          <w:ilvl w:val="0"/>
          <w:numId w:val="93"/>
        </w:numPr>
        <w:spacing w:after="150" w:line="259" w:lineRule="auto"/>
        <w:ind w:right="8" w:hanging="480"/>
      </w:pPr>
      <w:r>
        <w:t>特殊情形的处理</w:t>
      </w:r>
      <w:r>
        <w:rPr>
          <w:rFonts w:ascii="Times New Roman" w:eastAsia="Times New Roman" w:hAnsi="Times New Roman" w:cs="Times New Roman"/>
        </w:rPr>
        <w:t xml:space="preserve">  </w:t>
      </w:r>
    </w:p>
    <w:p w14:paraId="5B9A8457" w14:textId="77777777" w:rsidR="00B72EE6" w:rsidRDefault="003B6C79">
      <w:pPr>
        <w:numPr>
          <w:ilvl w:val="0"/>
          <w:numId w:val="94"/>
        </w:numPr>
        <w:ind w:right="8"/>
      </w:pPr>
      <w:r>
        <w:t>基金管理人按估值方法的第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51D3E3A8" w14:textId="77777777" w:rsidR="00B72EE6" w:rsidRDefault="003B6C79">
      <w:pPr>
        <w:numPr>
          <w:ilvl w:val="0"/>
          <w:numId w:val="94"/>
        </w:numPr>
        <w:ind w:right="8"/>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w:t>
      </w:r>
      <w:r>
        <w:t>应当积极采取必要的措施减轻或消除由此造成的影响。</w:t>
      </w:r>
      <w:r>
        <w:rPr>
          <w:rFonts w:ascii="Times New Roman" w:eastAsia="Times New Roman" w:hAnsi="Times New Roman" w:cs="Times New Roman"/>
        </w:rPr>
        <w:t xml:space="preserve"> </w:t>
      </w:r>
    </w:p>
    <w:p w14:paraId="48D18D01" w14:textId="77777777" w:rsidR="00B72EE6" w:rsidRDefault="003B6C79">
      <w:pPr>
        <w:spacing w:after="149" w:line="259" w:lineRule="auto"/>
        <w:ind w:left="490" w:right="8"/>
      </w:pPr>
      <w:r>
        <w:t>十、实施侧袋机制期间的基金资产估值</w:t>
      </w:r>
      <w:r>
        <w:rPr>
          <w:rFonts w:ascii="Times New Roman" w:eastAsia="Times New Roman" w:hAnsi="Times New Roman" w:cs="Times New Roman"/>
        </w:rPr>
        <w:t xml:space="preserve"> </w:t>
      </w:r>
    </w:p>
    <w:p w14:paraId="2A1B4B90" w14:textId="77777777" w:rsidR="00B72EE6" w:rsidRDefault="003B6C79">
      <w:pPr>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742E91E0" w14:textId="77777777" w:rsidR="00B72EE6" w:rsidRDefault="003B6C79">
      <w:pPr>
        <w:pStyle w:val="1"/>
        <w:ind w:right="241"/>
      </w:pPr>
      <w:bookmarkStart w:id="14" w:name="_Toc6912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99F31EA" w14:textId="77777777" w:rsidR="00B72EE6" w:rsidRDefault="003B6C79">
      <w:pPr>
        <w:spacing w:after="177" w:line="259" w:lineRule="auto"/>
        <w:ind w:left="480" w:firstLine="0"/>
      </w:pPr>
      <w:r>
        <w:rPr>
          <w:rFonts w:ascii="Times New Roman" w:eastAsia="Times New Roman" w:hAnsi="Times New Roman" w:cs="Times New Roman"/>
        </w:rPr>
        <w:t xml:space="preserve"> </w:t>
      </w:r>
    </w:p>
    <w:p w14:paraId="2B4ABB72" w14:textId="77777777" w:rsidR="00B72EE6" w:rsidRDefault="003B6C79">
      <w:pPr>
        <w:spacing w:after="157" w:line="259" w:lineRule="auto"/>
        <w:ind w:left="490" w:right="8"/>
      </w:pPr>
      <w:r>
        <w:t>一、基金费用的种类</w:t>
      </w:r>
      <w:r>
        <w:rPr>
          <w:rFonts w:ascii="Times New Roman" w:eastAsia="Times New Roman" w:hAnsi="Times New Roman" w:cs="Times New Roman"/>
        </w:rPr>
        <w:t xml:space="preserve"> </w:t>
      </w:r>
    </w:p>
    <w:p w14:paraId="6D05CB4B" w14:textId="77777777" w:rsidR="00B72EE6" w:rsidRDefault="003B6C79">
      <w:pPr>
        <w:numPr>
          <w:ilvl w:val="0"/>
          <w:numId w:val="95"/>
        </w:numPr>
        <w:spacing w:after="157" w:line="259" w:lineRule="auto"/>
        <w:ind w:right="8" w:hanging="360"/>
      </w:pPr>
      <w:r>
        <w:t>基金管理人的管理费；</w:t>
      </w:r>
      <w:r>
        <w:rPr>
          <w:rFonts w:ascii="Times New Roman" w:eastAsia="Times New Roman" w:hAnsi="Times New Roman" w:cs="Times New Roman"/>
        </w:rPr>
        <w:t xml:space="preserve"> </w:t>
      </w:r>
    </w:p>
    <w:p w14:paraId="1254F602" w14:textId="77777777" w:rsidR="00B72EE6" w:rsidRDefault="003B6C79">
      <w:pPr>
        <w:numPr>
          <w:ilvl w:val="0"/>
          <w:numId w:val="95"/>
        </w:numPr>
        <w:spacing w:after="157" w:line="259" w:lineRule="auto"/>
        <w:ind w:right="8" w:hanging="360"/>
      </w:pPr>
      <w:r>
        <w:t>基金托管人的托管费；</w:t>
      </w:r>
      <w:r>
        <w:rPr>
          <w:rFonts w:ascii="Times New Roman" w:eastAsia="Times New Roman" w:hAnsi="Times New Roman" w:cs="Times New Roman"/>
        </w:rPr>
        <w:t xml:space="preserve"> </w:t>
      </w:r>
    </w:p>
    <w:p w14:paraId="606E64A5" w14:textId="77777777" w:rsidR="00B72EE6" w:rsidRDefault="003B6C79">
      <w:pPr>
        <w:numPr>
          <w:ilvl w:val="0"/>
          <w:numId w:val="95"/>
        </w:numPr>
        <w:spacing w:after="163" w:line="259" w:lineRule="auto"/>
        <w:ind w:right="8"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0617F772" w14:textId="77777777" w:rsidR="00B72EE6" w:rsidRDefault="003B6C79">
      <w:pPr>
        <w:numPr>
          <w:ilvl w:val="0"/>
          <w:numId w:val="95"/>
        </w:numPr>
        <w:spacing w:after="149" w:line="259" w:lineRule="auto"/>
        <w:ind w:right="8" w:hanging="360"/>
      </w:pPr>
      <w:r>
        <w:t>《基金合同》生效后与基金相关的信息披露费用；</w:t>
      </w:r>
      <w:r>
        <w:rPr>
          <w:rFonts w:ascii="Times New Roman" w:eastAsia="Times New Roman" w:hAnsi="Times New Roman" w:cs="Times New Roman"/>
        </w:rPr>
        <w:t xml:space="preserve"> </w:t>
      </w:r>
    </w:p>
    <w:p w14:paraId="607C7A4C" w14:textId="77777777" w:rsidR="00B72EE6" w:rsidRDefault="003B6C79">
      <w:pPr>
        <w:numPr>
          <w:ilvl w:val="0"/>
          <w:numId w:val="95"/>
        </w:numPr>
        <w:ind w:right="8" w:hanging="360"/>
      </w:pPr>
      <w:r>
        <w:t>《基金合同》生效后与基金相关的会计师费、律师费、公证费、诉讼费和仲裁费；</w:t>
      </w:r>
      <w:r>
        <w:rPr>
          <w:rFonts w:ascii="Times New Roman" w:eastAsia="Times New Roman" w:hAnsi="Times New Roman" w:cs="Times New Roman"/>
        </w:rPr>
        <w:t xml:space="preserve"> </w:t>
      </w:r>
    </w:p>
    <w:p w14:paraId="226CA40E" w14:textId="77777777" w:rsidR="00B72EE6" w:rsidRDefault="003B6C79">
      <w:pPr>
        <w:numPr>
          <w:ilvl w:val="0"/>
          <w:numId w:val="95"/>
        </w:numPr>
        <w:spacing w:after="157" w:line="259" w:lineRule="auto"/>
        <w:ind w:right="8" w:hanging="360"/>
      </w:pPr>
      <w:r>
        <w:t>基金份额持有人大会费用；</w:t>
      </w:r>
      <w:r>
        <w:rPr>
          <w:rFonts w:ascii="Times New Roman" w:eastAsia="Times New Roman" w:hAnsi="Times New Roman" w:cs="Times New Roman"/>
        </w:rPr>
        <w:t xml:space="preserve"> </w:t>
      </w:r>
    </w:p>
    <w:p w14:paraId="3CDE7CE3" w14:textId="77777777" w:rsidR="00B72EE6" w:rsidRDefault="003B6C79">
      <w:pPr>
        <w:numPr>
          <w:ilvl w:val="0"/>
          <w:numId w:val="95"/>
        </w:numPr>
        <w:ind w:right="8"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3E69D519" w14:textId="77777777" w:rsidR="00B72EE6" w:rsidRDefault="003B6C79">
      <w:pPr>
        <w:numPr>
          <w:ilvl w:val="0"/>
          <w:numId w:val="96"/>
        </w:numPr>
        <w:spacing w:after="149" w:line="259" w:lineRule="auto"/>
        <w:ind w:right="8" w:firstLine="480"/>
      </w:pPr>
      <w:r>
        <w:t>账户开户费用和账户维护费用；</w:t>
      </w:r>
      <w:r>
        <w:rPr>
          <w:rFonts w:ascii="Times New Roman" w:eastAsia="Times New Roman" w:hAnsi="Times New Roman" w:cs="Times New Roman"/>
        </w:rPr>
        <w:t xml:space="preserve"> </w:t>
      </w:r>
    </w:p>
    <w:p w14:paraId="7D21089B" w14:textId="77777777" w:rsidR="00B72EE6" w:rsidRDefault="003B6C79">
      <w:pPr>
        <w:numPr>
          <w:ilvl w:val="0"/>
          <w:numId w:val="96"/>
        </w:numPr>
        <w:ind w:right="8" w:firstLine="480"/>
      </w:pPr>
      <w:r>
        <w:t>基金投资其他基金产生的相关费用，但法律法规禁止从基金财产中列支的除外；</w:t>
      </w:r>
      <w:r>
        <w:rPr>
          <w:rFonts w:ascii="Times New Roman" w:eastAsia="Times New Roman" w:hAnsi="Times New Roman" w:cs="Times New Roman"/>
        </w:rPr>
        <w:t xml:space="preserve"> </w:t>
      </w:r>
    </w:p>
    <w:p w14:paraId="77540B0E" w14:textId="77777777" w:rsidR="00B72EE6" w:rsidRDefault="003B6C79">
      <w:pPr>
        <w:numPr>
          <w:ilvl w:val="0"/>
          <w:numId w:val="96"/>
        </w:numPr>
        <w:spacing w:after="150" w:line="259" w:lineRule="auto"/>
        <w:ind w:right="8" w:firstLine="480"/>
      </w:pPr>
      <w:r>
        <w:t>因投资港股通标的证券而产生的各项合理费用；</w:t>
      </w:r>
      <w:r>
        <w:rPr>
          <w:rFonts w:ascii="Times New Roman" w:eastAsia="Times New Roman" w:hAnsi="Times New Roman" w:cs="Times New Roman"/>
        </w:rPr>
        <w:t xml:space="preserve"> </w:t>
      </w:r>
    </w:p>
    <w:p w14:paraId="6E3915E3" w14:textId="77777777" w:rsidR="00B72EE6" w:rsidRDefault="003B6C79">
      <w:pPr>
        <w:numPr>
          <w:ilvl w:val="0"/>
          <w:numId w:val="96"/>
        </w:numPr>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1F09A4C5" w14:textId="77777777" w:rsidR="00B72EE6" w:rsidRDefault="003B6C79">
      <w:pPr>
        <w:spacing w:after="156" w:line="259" w:lineRule="auto"/>
        <w:ind w:left="490" w:right="8"/>
      </w:pPr>
      <w:r>
        <w:t>本基金终止清算时所发生费用，按实际支出额从基金财产总值中扣除。</w:t>
      </w:r>
      <w:r>
        <w:rPr>
          <w:rFonts w:ascii="Times New Roman" w:eastAsia="Times New Roman" w:hAnsi="Times New Roman" w:cs="Times New Roman"/>
        </w:rPr>
        <w:t xml:space="preserve"> </w:t>
      </w:r>
    </w:p>
    <w:p w14:paraId="5002E46B" w14:textId="77777777" w:rsidR="00B72EE6" w:rsidRDefault="003B6C79">
      <w:pPr>
        <w:spacing w:after="159" w:line="259" w:lineRule="auto"/>
        <w:ind w:left="490" w:right="8"/>
      </w:pPr>
      <w:r>
        <w:t>二、基金费用计提方法、计提标准和支付方式</w:t>
      </w:r>
      <w:r>
        <w:rPr>
          <w:rFonts w:ascii="Times New Roman" w:eastAsia="Times New Roman" w:hAnsi="Times New Roman" w:cs="Times New Roman"/>
        </w:rPr>
        <w:t xml:space="preserve"> </w:t>
      </w:r>
    </w:p>
    <w:p w14:paraId="1A01C852" w14:textId="77777777" w:rsidR="00B72EE6" w:rsidRDefault="003B6C79">
      <w:pPr>
        <w:spacing w:after="147" w:line="259" w:lineRule="auto"/>
        <w:ind w:left="490"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16EB766" w14:textId="77777777" w:rsidR="00B72EE6" w:rsidRDefault="003B6C79">
      <w:pPr>
        <w:spacing w:after="29"/>
        <w:ind w:left="-15" w:right="8" w:firstLine="480"/>
      </w:pPr>
      <w:r>
        <w:t>本基金的管理费按前一日的基金资产净值扣除本基金持有的基金管理人自身管理的其他基金份额所对应资产净值的剩余部分的</w:t>
      </w:r>
      <w:r>
        <w:t xml:space="preserve"> </w:t>
      </w:r>
      <w:r>
        <w:rPr>
          <w:rFonts w:ascii="Times New Roman" w:eastAsia="Times New Roman" w:hAnsi="Times New Roman" w:cs="Times New Roman"/>
        </w:rPr>
        <w:t>0.60%</w:t>
      </w:r>
      <w:r>
        <w:t>年费率计提。基金管理人不得对本基金财产中持有的自身管理的其他基金部分收取管理费。管理费的计算方法如下：</w:t>
      </w:r>
      <w:r>
        <w:rPr>
          <w:rFonts w:ascii="Times New Roman" w:eastAsia="Times New Roman" w:hAnsi="Times New Roman" w:cs="Times New Roman"/>
        </w:rPr>
        <w:t xml:space="preserve"> </w:t>
      </w:r>
    </w:p>
    <w:p w14:paraId="1F7E9415" w14:textId="77777777" w:rsidR="00B72EE6" w:rsidRDefault="003B6C79">
      <w:pPr>
        <w:pStyle w:val="2"/>
        <w:ind w:left="490"/>
      </w:pPr>
      <w:r>
        <w:t>H</w:t>
      </w:r>
      <w:r>
        <w:rPr>
          <w:rFonts w:ascii="宋体" w:eastAsia="宋体" w:hAnsi="宋体" w:cs="宋体"/>
        </w:rPr>
        <w:t>＝</w:t>
      </w:r>
      <w:r>
        <w:t>E×0.60%÷</w:t>
      </w:r>
      <w:r>
        <w:rPr>
          <w:rFonts w:ascii="宋体" w:eastAsia="宋体" w:hAnsi="宋体" w:cs="宋体"/>
        </w:rPr>
        <w:t>当年天数</w:t>
      </w:r>
      <w:r>
        <w:t xml:space="preserve"> </w:t>
      </w:r>
    </w:p>
    <w:p w14:paraId="56039CCE" w14:textId="77777777" w:rsidR="00B72EE6" w:rsidRDefault="003B6C79">
      <w:pPr>
        <w:spacing w:after="155" w:line="259" w:lineRule="auto"/>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3A366FF" w14:textId="77777777" w:rsidR="00B72EE6" w:rsidRDefault="003B6C79">
      <w:pPr>
        <w:spacing w:after="164" w:line="259" w:lineRule="auto"/>
        <w:ind w:left="490" w:right="8"/>
      </w:pPr>
      <w:r>
        <w:rPr>
          <w:rFonts w:ascii="Times New Roman" w:eastAsia="Times New Roman" w:hAnsi="Times New Roman" w:cs="Times New Roman"/>
        </w:rPr>
        <w:t xml:space="preserve">E </w:t>
      </w:r>
      <w:r>
        <w:t>为前一日的基金资产净值扣除本基金持有的基金管理人自身管理的其他</w:t>
      </w:r>
    </w:p>
    <w:p w14:paraId="0EB32E84" w14:textId="77777777" w:rsidR="00B72EE6" w:rsidRDefault="003B6C79">
      <w:pPr>
        <w:ind w:left="-5" w:right="8"/>
      </w:pPr>
      <w:r>
        <w:t>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r>
        <w:t>基金管理费每日计提，</w:t>
      </w:r>
      <w:r>
        <w:t>逐日累计至每月月末，按月支付，经基金管理人与基金托管人双方核对无误后，基金管理人应在次月月初</w:t>
      </w:r>
      <w:r>
        <w:t xml:space="preserve"> </w:t>
      </w:r>
      <w:r>
        <w:rPr>
          <w:rFonts w:ascii="Times New Roman" w:eastAsia="Times New Roman" w:hAnsi="Times New Roman" w:cs="Times New Roman"/>
        </w:rPr>
        <w:t xml:space="preserve">5 </w:t>
      </w:r>
      <w:r>
        <w:t>个工作日内向基金托管人发送资金划拨指令以完成管理费的支付，单独签署了自动扣费授权的除外。若遇法定节假日、公休假等，支付日期顺延至最近可支付日支付。</w:t>
      </w:r>
      <w:r>
        <w:rPr>
          <w:rFonts w:ascii="Times New Roman" w:eastAsia="Times New Roman" w:hAnsi="Times New Roman" w:cs="Times New Roman"/>
        </w:rPr>
        <w:t xml:space="preserve"> </w:t>
      </w:r>
    </w:p>
    <w:p w14:paraId="0B0C2452" w14:textId="77777777" w:rsidR="00B72EE6" w:rsidRDefault="003B6C79">
      <w:pPr>
        <w:spacing w:after="148" w:line="259" w:lineRule="auto"/>
        <w:ind w:left="490"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BDA1143" w14:textId="77777777" w:rsidR="00B72EE6" w:rsidRDefault="003B6C79">
      <w:pPr>
        <w:spacing w:after="29"/>
        <w:ind w:left="-15" w:right="8" w:firstLine="480"/>
      </w:pPr>
      <w:r>
        <w:t>本基金的托管费按前一日的基金资产净值扣除本基金持有的基金托管人自身托管的其他基金份额所对应资产净值的剩余部分的</w:t>
      </w:r>
      <w:r>
        <w:t xml:space="preserve"> </w:t>
      </w:r>
      <w:r>
        <w:rPr>
          <w:rFonts w:ascii="Times New Roman" w:eastAsia="Times New Roman" w:hAnsi="Times New Roman" w:cs="Times New Roman"/>
        </w:rPr>
        <w:t>0.15%</w:t>
      </w:r>
      <w:r>
        <w:t>的年费率计提。基金托管人不得对本基金财产中持有的自身托管的其他基金部分收取托管费。托管费的计算方法如下：</w:t>
      </w:r>
      <w:r>
        <w:rPr>
          <w:rFonts w:ascii="Times New Roman" w:eastAsia="Times New Roman" w:hAnsi="Times New Roman" w:cs="Times New Roman"/>
        </w:rPr>
        <w:t xml:space="preserve"> </w:t>
      </w:r>
    </w:p>
    <w:p w14:paraId="27D52F60" w14:textId="77777777" w:rsidR="00B72EE6" w:rsidRDefault="003B6C79">
      <w:pPr>
        <w:pStyle w:val="2"/>
        <w:ind w:left="490"/>
      </w:pPr>
      <w:r>
        <w:t>H</w:t>
      </w:r>
      <w:r>
        <w:rPr>
          <w:rFonts w:ascii="宋体" w:eastAsia="宋体" w:hAnsi="宋体" w:cs="宋体"/>
        </w:rPr>
        <w:t>＝</w:t>
      </w:r>
      <w:r>
        <w:t>E×0.15%÷</w:t>
      </w:r>
      <w:r>
        <w:rPr>
          <w:rFonts w:ascii="宋体" w:eastAsia="宋体" w:hAnsi="宋体" w:cs="宋体"/>
        </w:rPr>
        <w:t>当年天数</w:t>
      </w:r>
      <w:r>
        <w:t xml:space="preserve"> </w:t>
      </w:r>
    </w:p>
    <w:p w14:paraId="38874F6A" w14:textId="77777777" w:rsidR="00B72EE6" w:rsidRDefault="003B6C79">
      <w:pPr>
        <w:spacing w:after="155" w:line="259" w:lineRule="auto"/>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9FE71AC" w14:textId="77777777" w:rsidR="00B72EE6" w:rsidRDefault="003B6C79">
      <w:pPr>
        <w:ind w:left="-15" w:right="8"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15B96FE" w14:textId="77777777" w:rsidR="00B72EE6" w:rsidRDefault="003B6C79">
      <w:pPr>
        <w:ind w:left="-15" w:right="8" w:firstLine="480"/>
      </w:pPr>
      <w:r>
        <w:t>基金托管费每日计提，逐日累计至每月月末，按月支付，经基金管理人与基金托管人双方核对无误后，基金管理人应在次月月初</w:t>
      </w:r>
      <w:r>
        <w:t xml:space="preserve"> </w:t>
      </w:r>
      <w:r>
        <w:rPr>
          <w:rFonts w:ascii="Times New Roman" w:eastAsia="Times New Roman" w:hAnsi="Times New Roman" w:cs="Times New Roman"/>
        </w:rPr>
        <w:t xml:space="preserve">5 </w:t>
      </w:r>
      <w:r>
        <w:t>个工作日内向基金托管人发送资金划拨指令以完成托管费的支付，单独签署了自动扣费授权的除外。若遇法定节假日、公休假等，支付日期顺延至最近可支付日支付。</w:t>
      </w:r>
      <w:r>
        <w:rPr>
          <w:rFonts w:ascii="Times New Roman" w:eastAsia="Times New Roman" w:hAnsi="Times New Roman" w:cs="Times New Roman"/>
        </w:rPr>
        <w:t xml:space="preserve"> </w:t>
      </w:r>
    </w:p>
    <w:p w14:paraId="61BC815D" w14:textId="77777777" w:rsidR="00B72EE6" w:rsidRDefault="003B6C79">
      <w:pPr>
        <w:spacing w:after="149" w:line="259" w:lineRule="auto"/>
        <w:ind w:left="490"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17BBA6A1" w14:textId="77777777" w:rsidR="00B72EE6" w:rsidRDefault="003B6C79">
      <w:pPr>
        <w:ind w:left="-15" w:right="8"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4F419CD" w14:textId="77777777" w:rsidR="00B72EE6" w:rsidRDefault="003B6C79">
      <w:pPr>
        <w:spacing w:after="153" w:line="259" w:lineRule="auto"/>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38E807F" w14:textId="77777777" w:rsidR="00B72EE6" w:rsidRDefault="003B6C79">
      <w:pPr>
        <w:spacing w:after="164" w:line="259" w:lineRule="auto"/>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CE47CBA" w14:textId="77777777" w:rsidR="00B72EE6" w:rsidRDefault="003B6C79">
      <w:pPr>
        <w:ind w:left="490"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2491B753" w14:textId="77777777" w:rsidR="00B72EE6" w:rsidRDefault="003B6C79">
      <w:pPr>
        <w:spacing w:after="149" w:line="259" w:lineRule="auto"/>
        <w:ind w:left="490" w:right="8"/>
      </w:pPr>
      <w:r>
        <w:t>（</w:t>
      </w:r>
      <w:r>
        <w:rPr>
          <w:rFonts w:ascii="Times New Roman" w:eastAsia="Times New Roman" w:hAnsi="Times New Roman" w:cs="Times New Roman"/>
        </w:rPr>
        <w:t>1</w:t>
      </w:r>
      <w:r>
        <w:t>）直销机构：</w:t>
      </w:r>
      <w:r>
        <w:rPr>
          <w:rFonts w:ascii="Times New Roman" w:eastAsia="Times New Roman" w:hAnsi="Times New Roman" w:cs="Times New Roman"/>
        </w:rPr>
        <w:t xml:space="preserve"> </w:t>
      </w:r>
    </w:p>
    <w:p w14:paraId="0532B722" w14:textId="77777777" w:rsidR="00B72EE6" w:rsidRDefault="003B6C79">
      <w:pPr>
        <w:spacing w:after="8" w:line="371"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05A84DE0" w14:textId="77777777" w:rsidR="00B72EE6" w:rsidRDefault="003B6C79">
      <w:pPr>
        <w:spacing w:after="150" w:line="259" w:lineRule="auto"/>
        <w:ind w:left="490" w:right="8"/>
      </w:pPr>
      <w:r>
        <w:t>基金管理人基金销售子公司销售母公司所管理基金的，按照本条要求执行。（</w:t>
      </w:r>
      <w:r>
        <w:rPr>
          <w:rFonts w:ascii="Times New Roman" w:eastAsia="Times New Roman" w:hAnsi="Times New Roman" w:cs="Times New Roman"/>
        </w:rPr>
        <w:t>2</w:t>
      </w:r>
      <w:r>
        <w:t>）直销机构以外的其他销售机构：</w:t>
      </w:r>
      <w:r>
        <w:rPr>
          <w:rFonts w:ascii="Times New Roman" w:eastAsia="Times New Roman" w:hAnsi="Times New Roman" w:cs="Times New Roman"/>
        </w:rPr>
        <w:t xml:space="preserve"> </w:t>
      </w:r>
    </w:p>
    <w:p w14:paraId="24C03888" w14:textId="77777777" w:rsidR="00B72EE6" w:rsidRDefault="003B6C79">
      <w:pPr>
        <w:ind w:left="-15" w:right="8"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w:t>
      </w:r>
      <w:r>
        <w:rPr>
          <w:rFonts w:ascii="Times New Roman" w:eastAsia="Times New Roman" w:hAnsi="Times New Roman" w:cs="Times New Roman"/>
        </w:rPr>
        <w:t xml:space="preserve"> </w:t>
      </w:r>
    </w:p>
    <w:p w14:paraId="7D458F0C" w14:textId="77777777" w:rsidR="00B72EE6" w:rsidRDefault="003B6C79">
      <w:pPr>
        <w:spacing w:after="8" w:line="371" w:lineRule="auto"/>
        <w:ind w:left="-15" w:right="229" w:firstLine="470"/>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708DB0CC" w14:textId="77777777" w:rsidR="00B72EE6" w:rsidRDefault="003B6C79">
      <w:pPr>
        <w:ind w:left="-15" w:right="8"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w:t>
      </w:r>
      <w:r>
        <w:t>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06C4829D" w14:textId="77777777" w:rsidR="00B72EE6" w:rsidRDefault="003B6C79">
      <w:pPr>
        <w:ind w:left="-15" w:right="8"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12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BD3884B" w14:textId="77777777" w:rsidR="00B72EE6" w:rsidRDefault="003B6C79">
      <w:pPr>
        <w:ind w:left="490" w:right="2247"/>
      </w:pPr>
      <w:r>
        <w:t>三、不列入基金费用的项目下列费用不列入基金费用：</w:t>
      </w:r>
      <w:r>
        <w:rPr>
          <w:rFonts w:ascii="Times New Roman" w:eastAsia="Times New Roman" w:hAnsi="Times New Roman" w:cs="Times New Roman"/>
        </w:rPr>
        <w:t xml:space="preserve"> </w:t>
      </w:r>
    </w:p>
    <w:p w14:paraId="3D20751F" w14:textId="77777777" w:rsidR="00B72EE6" w:rsidRDefault="003B6C79">
      <w:pPr>
        <w:numPr>
          <w:ilvl w:val="0"/>
          <w:numId w:val="97"/>
        </w:numPr>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139F1DE" w14:textId="77777777" w:rsidR="00B72EE6" w:rsidRDefault="003B6C79">
      <w:pPr>
        <w:numPr>
          <w:ilvl w:val="0"/>
          <w:numId w:val="97"/>
        </w:numPr>
        <w:spacing w:after="157" w:line="259" w:lineRule="auto"/>
        <w:ind w:right="8" w:firstLine="480"/>
      </w:pPr>
      <w:r>
        <w:t>基金管理人和基金托管人处理与基金运作无关的事项发生的费用；</w:t>
      </w:r>
      <w:r>
        <w:rPr>
          <w:rFonts w:ascii="Times New Roman" w:eastAsia="Times New Roman" w:hAnsi="Times New Roman" w:cs="Times New Roman"/>
        </w:rPr>
        <w:t xml:space="preserve"> </w:t>
      </w:r>
    </w:p>
    <w:p w14:paraId="47008FB0" w14:textId="77777777" w:rsidR="00B72EE6" w:rsidRDefault="003B6C79">
      <w:pPr>
        <w:numPr>
          <w:ilvl w:val="0"/>
          <w:numId w:val="97"/>
        </w:numPr>
        <w:spacing w:after="149" w:line="259" w:lineRule="auto"/>
        <w:ind w:right="8" w:firstLine="480"/>
      </w:pPr>
      <w:r>
        <w:t>《基金合同》生效前的相关费用；</w:t>
      </w:r>
      <w:r>
        <w:rPr>
          <w:rFonts w:ascii="Times New Roman" w:eastAsia="Times New Roman" w:hAnsi="Times New Roman" w:cs="Times New Roman"/>
        </w:rPr>
        <w:t xml:space="preserve"> </w:t>
      </w:r>
    </w:p>
    <w:p w14:paraId="7B953C0F" w14:textId="77777777" w:rsidR="00B72EE6" w:rsidRDefault="003B6C79">
      <w:pPr>
        <w:numPr>
          <w:ilvl w:val="0"/>
          <w:numId w:val="97"/>
        </w:numPr>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272E0596" w14:textId="77777777" w:rsidR="00B72EE6" w:rsidRDefault="003B6C79">
      <w:pPr>
        <w:numPr>
          <w:ilvl w:val="0"/>
          <w:numId w:val="98"/>
        </w:numPr>
        <w:spacing w:after="149" w:line="259" w:lineRule="auto"/>
        <w:ind w:right="8" w:hanging="480"/>
      </w:pPr>
      <w:r>
        <w:t>实施侧袋机制期间的基金费用</w:t>
      </w:r>
      <w:r>
        <w:rPr>
          <w:rFonts w:ascii="Times New Roman" w:eastAsia="Times New Roman" w:hAnsi="Times New Roman" w:cs="Times New Roman"/>
        </w:rPr>
        <w:t xml:space="preserve"> </w:t>
      </w:r>
    </w:p>
    <w:p w14:paraId="2B9901F7" w14:textId="77777777" w:rsidR="00B72EE6" w:rsidRDefault="003B6C79">
      <w:pPr>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7ED3C98" w14:textId="77777777" w:rsidR="00B72EE6" w:rsidRDefault="003B6C79">
      <w:pPr>
        <w:numPr>
          <w:ilvl w:val="0"/>
          <w:numId w:val="98"/>
        </w:numPr>
        <w:spacing w:after="148" w:line="259" w:lineRule="auto"/>
        <w:ind w:right="8" w:hanging="480"/>
      </w:pPr>
      <w:r>
        <w:t>基金税收</w:t>
      </w:r>
      <w:r>
        <w:rPr>
          <w:rFonts w:ascii="Times New Roman" w:eastAsia="Times New Roman" w:hAnsi="Times New Roman" w:cs="Times New Roman"/>
        </w:rPr>
        <w:t xml:space="preserve"> </w:t>
      </w:r>
    </w:p>
    <w:p w14:paraId="533A6138" w14:textId="77777777" w:rsidR="00B72EE6" w:rsidRDefault="003B6C79">
      <w:pPr>
        <w:spacing w:after="8" w:line="371" w:lineRule="auto"/>
        <w:ind w:left="-15" w:right="229" w:firstLine="470"/>
        <w:jc w:val="both"/>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01B07E8F" w14:textId="77777777" w:rsidR="00B72EE6" w:rsidRDefault="003B6C79">
      <w:pPr>
        <w:pStyle w:val="1"/>
        <w:spacing w:after="29"/>
      </w:pPr>
      <w:bookmarkStart w:id="15" w:name="_Toc6912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AF3E5ED" w14:textId="77777777" w:rsidR="00B72EE6" w:rsidRDefault="003B6C79">
      <w:pPr>
        <w:spacing w:after="144" w:line="259" w:lineRule="auto"/>
        <w:ind w:left="0" w:firstLine="0"/>
      </w:pPr>
      <w:r>
        <w:rPr>
          <w:rFonts w:ascii="Times New Roman" w:eastAsia="Times New Roman" w:hAnsi="Times New Roman" w:cs="Times New Roman"/>
          <w:sz w:val="21"/>
        </w:rPr>
        <w:t xml:space="preserve"> </w:t>
      </w:r>
    </w:p>
    <w:p w14:paraId="29C894DC" w14:textId="77777777" w:rsidR="00B72EE6" w:rsidRDefault="003B6C79">
      <w:pPr>
        <w:numPr>
          <w:ilvl w:val="0"/>
          <w:numId w:val="99"/>
        </w:numPr>
        <w:spacing w:after="148" w:line="259" w:lineRule="auto"/>
        <w:ind w:right="8" w:hanging="480"/>
      </w:pPr>
      <w:r>
        <w:t>基金利润的构成</w:t>
      </w:r>
      <w:r>
        <w:rPr>
          <w:rFonts w:ascii="Times New Roman" w:eastAsia="Times New Roman" w:hAnsi="Times New Roman" w:cs="Times New Roman"/>
        </w:rPr>
        <w:t xml:space="preserve"> </w:t>
      </w:r>
    </w:p>
    <w:p w14:paraId="0F038BB9" w14:textId="77777777" w:rsidR="00B72EE6" w:rsidRDefault="003B6C79">
      <w:pPr>
        <w:spacing w:after="138" w:line="259" w:lineRule="auto"/>
        <w:ind w:left="550" w:right="8"/>
      </w:pPr>
      <w:r>
        <w:t>基金利润指基金利息收入、投资收益、公允价值变动收益和其他收入扣除相</w:t>
      </w:r>
    </w:p>
    <w:p w14:paraId="1613FCD8" w14:textId="77777777" w:rsidR="00B72EE6" w:rsidRDefault="003B6C79">
      <w:pPr>
        <w:spacing w:after="156" w:line="259" w:lineRule="auto"/>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17D7ACA2" w14:textId="77777777" w:rsidR="00B72EE6" w:rsidRDefault="003B6C79">
      <w:pPr>
        <w:numPr>
          <w:ilvl w:val="0"/>
          <w:numId w:val="99"/>
        </w:numPr>
        <w:spacing w:after="148" w:line="259" w:lineRule="auto"/>
        <w:ind w:right="8" w:hanging="480"/>
      </w:pPr>
      <w:r>
        <w:t>基金可供分配利润</w:t>
      </w:r>
      <w:r>
        <w:rPr>
          <w:rFonts w:ascii="Times New Roman" w:eastAsia="Times New Roman" w:hAnsi="Times New Roman" w:cs="Times New Roman"/>
        </w:rPr>
        <w:t xml:space="preserve"> </w:t>
      </w:r>
    </w:p>
    <w:p w14:paraId="4806853D" w14:textId="77777777" w:rsidR="00B72EE6" w:rsidRDefault="003B6C79">
      <w:pPr>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D324C74" w14:textId="77777777" w:rsidR="00B72EE6" w:rsidRDefault="003B6C79">
      <w:pPr>
        <w:numPr>
          <w:ilvl w:val="0"/>
          <w:numId w:val="99"/>
        </w:numPr>
        <w:spacing w:after="150" w:line="259" w:lineRule="auto"/>
        <w:ind w:right="8" w:hanging="480"/>
      </w:pPr>
      <w:r>
        <w:t>基金收益分配原则</w:t>
      </w:r>
      <w:r>
        <w:rPr>
          <w:rFonts w:ascii="Times New Roman" w:eastAsia="Times New Roman" w:hAnsi="Times New Roman" w:cs="Times New Roman"/>
        </w:rPr>
        <w:t xml:space="preserve"> </w:t>
      </w:r>
    </w:p>
    <w:p w14:paraId="4DABC912" w14:textId="77777777" w:rsidR="00B72EE6" w:rsidRDefault="003B6C79">
      <w:pPr>
        <w:numPr>
          <w:ilvl w:val="0"/>
          <w:numId w:val="100"/>
        </w:numPr>
        <w:spacing w:after="8"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24D8397" w14:textId="77777777" w:rsidR="00B72EE6" w:rsidRDefault="003B6C79">
      <w:pPr>
        <w:numPr>
          <w:ilvl w:val="0"/>
          <w:numId w:val="100"/>
        </w:numPr>
        <w:spacing w:after="149" w:line="259" w:lineRule="auto"/>
        <w:ind w:right="8" w:firstLine="540"/>
      </w:pPr>
      <w:r>
        <w:t>本基金收益分配方式分两种：现金分红与红利再投资，投资者可选择现</w:t>
      </w:r>
    </w:p>
    <w:p w14:paraId="02BE1FB6" w14:textId="77777777" w:rsidR="00B72EE6" w:rsidRDefault="003B6C79">
      <w:pPr>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2D33327" w14:textId="77777777" w:rsidR="00B72EE6" w:rsidRDefault="003B6C79">
      <w:pPr>
        <w:numPr>
          <w:ilvl w:val="0"/>
          <w:numId w:val="100"/>
        </w:numPr>
        <w:ind w:right="8"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B5E3531" w14:textId="77777777" w:rsidR="00B72EE6" w:rsidRDefault="003B6C79">
      <w:pPr>
        <w:numPr>
          <w:ilvl w:val="0"/>
          <w:numId w:val="100"/>
        </w:numPr>
        <w:ind w:right="8"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类基金份额费用收取不同，各基金份额类别对应的可分配收益将有所不同，基金管理人可对各类别份额分别制定收益分配方案。本基金同一类别的每一基金份额享有同等分配权；</w:t>
      </w:r>
      <w:r>
        <w:rPr>
          <w:rFonts w:ascii="Times New Roman" w:eastAsia="Times New Roman" w:hAnsi="Times New Roman" w:cs="Times New Roman"/>
        </w:rPr>
        <w:t xml:space="preserve"> </w:t>
      </w:r>
    </w:p>
    <w:p w14:paraId="382B50FF" w14:textId="77777777" w:rsidR="00B72EE6" w:rsidRDefault="003B6C79">
      <w:pPr>
        <w:numPr>
          <w:ilvl w:val="0"/>
          <w:numId w:val="100"/>
        </w:numPr>
        <w:spacing w:after="157" w:line="259" w:lineRule="auto"/>
        <w:ind w:right="8" w:firstLine="540"/>
      </w:pPr>
      <w:r>
        <w:t>红利再投资的基金份额的持有期起始日，按原份额的持有期起始日计算；</w:t>
      </w:r>
      <w:r>
        <w:rPr>
          <w:rFonts w:ascii="Times New Roman" w:eastAsia="Times New Roman" w:hAnsi="Times New Roman" w:cs="Times New Roman"/>
        </w:rPr>
        <w:t xml:space="preserve"> </w:t>
      </w:r>
    </w:p>
    <w:p w14:paraId="70CF2951" w14:textId="77777777" w:rsidR="00B72EE6" w:rsidRDefault="003B6C79">
      <w:pPr>
        <w:numPr>
          <w:ilvl w:val="0"/>
          <w:numId w:val="100"/>
        </w:numPr>
        <w:spacing w:after="148" w:line="259" w:lineRule="auto"/>
        <w:ind w:right="8" w:firstLine="540"/>
      </w:pPr>
      <w:r>
        <w:t>法律法规或监管机关另有规定的，从其规定。</w:t>
      </w:r>
      <w:r>
        <w:rPr>
          <w:rFonts w:ascii="Times New Roman" w:eastAsia="Times New Roman" w:hAnsi="Times New Roman" w:cs="Times New Roman"/>
        </w:rPr>
        <w:t xml:space="preserve"> </w:t>
      </w:r>
    </w:p>
    <w:p w14:paraId="5670EABB" w14:textId="77777777" w:rsidR="00B72EE6" w:rsidRDefault="003B6C79">
      <w:pPr>
        <w:ind w:left="-15" w:right="8" w:firstLine="540"/>
      </w:pPr>
      <w:r>
        <w:t>在符合法律法规及基金合同约定，并对基金份额持有人利益无实质性不利影响的前提下，经与</w:t>
      </w:r>
      <w:r>
        <w:t>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44E9EDC3" w14:textId="77777777" w:rsidR="00B72EE6" w:rsidRDefault="003B6C79">
      <w:pPr>
        <w:numPr>
          <w:ilvl w:val="0"/>
          <w:numId w:val="101"/>
        </w:numPr>
        <w:spacing w:after="148" w:line="259" w:lineRule="auto"/>
        <w:ind w:right="8" w:hanging="480"/>
      </w:pPr>
      <w:r>
        <w:t>收益分配方案</w:t>
      </w:r>
      <w:r>
        <w:rPr>
          <w:rFonts w:ascii="Times New Roman" w:eastAsia="Times New Roman" w:hAnsi="Times New Roman" w:cs="Times New Roman"/>
        </w:rPr>
        <w:t xml:space="preserve"> </w:t>
      </w:r>
    </w:p>
    <w:p w14:paraId="5D5325E8" w14:textId="77777777" w:rsidR="00B72EE6" w:rsidRDefault="003B6C79">
      <w:pPr>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9E22DD7" w14:textId="77777777" w:rsidR="00B72EE6" w:rsidRDefault="003B6C79">
      <w:pPr>
        <w:numPr>
          <w:ilvl w:val="0"/>
          <w:numId w:val="101"/>
        </w:numPr>
        <w:ind w:right="8"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50574E9" w14:textId="77777777" w:rsidR="00B72EE6" w:rsidRDefault="003B6C79">
      <w:pPr>
        <w:spacing w:after="156" w:line="259" w:lineRule="auto"/>
        <w:ind w:left="550" w:right="8"/>
      </w:pPr>
      <w:r>
        <w:t>法律法规或监管机关另有规定的，从其规定。</w:t>
      </w:r>
      <w:r>
        <w:rPr>
          <w:rFonts w:ascii="Times New Roman" w:eastAsia="Times New Roman" w:hAnsi="Times New Roman" w:cs="Times New Roman"/>
        </w:rPr>
        <w:t xml:space="preserve"> </w:t>
      </w:r>
    </w:p>
    <w:p w14:paraId="4D62E663" w14:textId="77777777" w:rsidR="00B72EE6" w:rsidRDefault="003B6C79">
      <w:pPr>
        <w:numPr>
          <w:ilvl w:val="0"/>
          <w:numId w:val="101"/>
        </w:numPr>
        <w:spacing w:after="148" w:line="259" w:lineRule="auto"/>
        <w:ind w:right="8" w:hanging="480"/>
      </w:pPr>
      <w:r>
        <w:t>基金收益分配中发生的费用</w:t>
      </w:r>
      <w:r>
        <w:rPr>
          <w:rFonts w:ascii="Times New Roman" w:eastAsia="Times New Roman" w:hAnsi="Times New Roman" w:cs="Times New Roman"/>
        </w:rPr>
        <w:t xml:space="preserve"> </w:t>
      </w:r>
    </w:p>
    <w:p w14:paraId="662D3256" w14:textId="77777777" w:rsidR="00B72EE6" w:rsidRDefault="003B6C79">
      <w:pPr>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6EF10D4B" w14:textId="77777777" w:rsidR="00B72EE6" w:rsidRDefault="003B6C79">
      <w:pPr>
        <w:numPr>
          <w:ilvl w:val="0"/>
          <w:numId w:val="101"/>
        </w:numPr>
        <w:spacing w:after="149" w:line="259" w:lineRule="auto"/>
        <w:ind w:right="8" w:hanging="480"/>
      </w:pPr>
      <w:r>
        <w:t>实施侧袋机制期间的收益分配</w:t>
      </w:r>
      <w:r>
        <w:rPr>
          <w:rFonts w:ascii="Times New Roman" w:eastAsia="Times New Roman" w:hAnsi="Times New Roman" w:cs="Times New Roman"/>
        </w:rPr>
        <w:t xml:space="preserve"> </w:t>
      </w:r>
    </w:p>
    <w:p w14:paraId="3097E059" w14:textId="77777777" w:rsidR="00B72EE6" w:rsidRDefault="003B6C79">
      <w:pPr>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4D86719A" w14:textId="77777777" w:rsidR="00B72EE6" w:rsidRDefault="003B6C79">
      <w:pPr>
        <w:pStyle w:val="1"/>
      </w:pPr>
      <w:bookmarkStart w:id="16" w:name="_Toc6912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9C0EE6C" w14:textId="77777777" w:rsidR="00B72EE6" w:rsidRDefault="003B6C79">
      <w:pPr>
        <w:spacing w:after="177" w:line="259" w:lineRule="auto"/>
        <w:ind w:left="480" w:firstLine="0"/>
      </w:pPr>
      <w:r>
        <w:rPr>
          <w:rFonts w:ascii="Times New Roman" w:eastAsia="Times New Roman" w:hAnsi="Times New Roman" w:cs="Times New Roman"/>
        </w:rPr>
        <w:t xml:space="preserve"> </w:t>
      </w:r>
    </w:p>
    <w:p w14:paraId="39877808" w14:textId="77777777" w:rsidR="00B72EE6" w:rsidRDefault="003B6C79">
      <w:pPr>
        <w:spacing w:after="157" w:line="259" w:lineRule="auto"/>
        <w:ind w:left="490" w:right="8"/>
      </w:pPr>
      <w:r>
        <w:t>一、基金会计政策</w:t>
      </w:r>
      <w:r>
        <w:rPr>
          <w:rFonts w:ascii="Times New Roman" w:eastAsia="Times New Roman" w:hAnsi="Times New Roman" w:cs="Times New Roman"/>
        </w:rPr>
        <w:t xml:space="preserve"> </w:t>
      </w:r>
    </w:p>
    <w:p w14:paraId="1D1499BC" w14:textId="77777777" w:rsidR="00B72EE6" w:rsidRDefault="003B6C79">
      <w:pPr>
        <w:numPr>
          <w:ilvl w:val="0"/>
          <w:numId w:val="102"/>
        </w:numPr>
        <w:spacing w:after="153" w:line="259" w:lineRule="auto"/>
        <w:ind w:right="8" w:firstLine="480"/>
      </w:pPr>
      <w:r>
        <w:t>基金管理人为本基金的基金会计责任方；</w:t>
      </w:r>
      <w:r>
        <w:rPr>
          <w:rFonts w:ascii="Times New Roman" w:eastAsia="Times New Roman" w:hAnsi="Times New Roman" w:cs="Times New Roman"/>
        </w:rPr>
        <w:t xml:space="preserve"> </w:t>
      </w:r>
    </w:p>
    <w:p w14:paraId="3A5A7812" w14:textId="77777777" w:rsidR="00B72EE6" w:rsidRDefault="003B6C79">
      <w:pPr>
        <w:numPr>
          <w:ilvl w:val="0"/>
          <w:numId w:val="102"/>
        </w:numPr>
        <w:spacing w:after="8"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BBD1BE9" w14:textId="77777777" w:rsidR="00B72EE6" w:rsidRDefault="003B6C79">
      <w:pPr>
        <w:numPr>
          <w:ilvl w:val="0"/>
          <w:numId w:val="102"/>
        </w:numPr>
        <w:spacing w:after="158" w:line="259" w:lineRule="auto"/>
        <w:ind w:right="8" w:firstLine="480"/>
      </w:pPr>
      <w:r>
        <w:t>基金核算以人民币为记账本位币，以人民币元为记账单位；</w:t>
      </w:r>
      <w:r>
        <w:rPr>
          <w:rFonts w:ascii="Times New Roman" w:eastAsia="Times New Roman" w:hAnsi="Times New Roman" w:cs="Times New Roman"/>
        </w:rPr>
        <w:t xml:space="preserve"> </w:t>
      </w:r>
    </w:p>
    <w:p w14:paraId="60E49D86" w14:textId="77777777" w:rsidR="00B72EE6" w:rsidRDefault="003B6C79">
      <w:pPr>
        <w:numPr>
          <w:ilvl w:val="0"/>
          <w:numId w:val="102"/>
        </w:numPr>
        <w:spacing w:after="157" w:line="259" w:lineRule="auto"/>
        <w:ind w:right="8" w:firstLine="480"/>
      </w:pPr>
      <w:r>
        <w:t>会计制度执行国家有关会计制度；</w:t>
      </w:r>
      <w:r>
        <w:rPr>
          <w:rFonts w:ascii="Times New Roman" w:eastAsia="Times New Roman" w:hAnsi="Times New Roman" w:cs="Times New Roman"/>
        </w:rPr>
        <w:t xml:space="preserve"> </w:t>
      </w:r>
    </w:p>
    <w:p w14:paraId="3D7BFC64" w14:textId="77777777" w:rsidR="00B72EE6" w:rsidRDefault="003B6C79">
      <w:pPr>
        <w:numPr>
          <w:ilvl w:val="0"/>
          <w:numId w:val="102"/>
        </w:numPr>
        <w:spacing w:after="149" w:line="259" w:lineRule="auto"/>
        <w:ind w:right="8" w:firstLine="480"/>
      </w:pPr>
      <w:r>
        <w:t>本基金独立建账、独立核算；</w:t>
      </w:r>
      <w:r>
        <w:rPr>
          <w:rFonts w:ascii="Times New Roman" w:eastAsia="Times New Roman" w:hAnsi="Times New Roman" w:cs="Times New Roman"/>
        </w:rPr>
        <w:t xml:space="preserve"> </w:t>
      </w:r>
    </w:p>
    <w:p w14:paraId="588E5295" w14:textId="77777777" w:rsidR="00B72EE6" w:rsidRDefault="003B6C79">
      <w:pPr>
        <w:numPr>
          <w:ilvl w:val="0"/>
          <w:numId w:val="102"/>
        </w:numPr>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702F831" w14:textId="77777777" w:rsidR="00B72EE6" w:rsidRDefault="003B6C79">
      <w:pPr>
        <w:numPr>
          <w:ilvl w:val="0"/>
          <w:numId w:val="102"/>
        </w:numPr>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7F85660" w14:textId="77777777" w:rsidR="00B72EE6" w:rsidRDefault="003B6C79">
      <w:pPr>
        <w:spacing w:after="149" w:line="259" w:lineRule="auto"/>
        <w:ind w:left="490" w:right="8"/>
      </w:pPr>
      <w:r>
        <w:t>二、基金的年度审计</w:t>
      </w:r>
      <w:r>
        <w:rPr>
          <w:rFonts w:ascii="Times New Roman" w:eastAsia="Times New Roman" w:hAnsi="Times New Roman" w:cs="Times New Roman"/>
        </w:rPr>
        <w:t xml:space="preserve"> </w:t>
      </w:r>
    </w:p>
    <w:p w14:paraId="0D169445" w14:textId="77777777" w:rsidR="00B72EE6" w:rsidRDefault="003B6C79">
      <w:pPr>
        <w:numPr>
          <w:ilvl w:val="0"/>
          <w:numId w:val="103"/>
        </w:numPr>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3642C40E" w14:textId="77777777" w:rsidR="00B72EE6" w:rsidRDefault="003B6C79">
      <w:pPr>
        <w:numPr>
          <w:ilvl w:val="0"/>
          <w:numId w:val="103"/>
        </w:numPr>
        <w:spacing w:after="149" w:line="259" w:lineRule="auto"/>
        <w:ind w:right="8" w:firstLine="480"/>
      </w:pPr>
      <w:r>
        <w:t>会计师事务所更换经办注册会计师，应事先征得基金管理人同意。</w:t>
      </w:r>
      <w:r>
        <w:rPr>
          <w:rFonts w:ascii="Times New Roman" w:eastAsia="Times New Roman" w:hAnsi="Times New Roman" w:cs="Times New Roman"/>
        </w:rPr>
        <w:t xml:space="preserve"> </w:t>
      </w:r>
    </w:p>
    <w:p w14:paraId="3A680E46" w14:textId="77777777" w:rsidR="00B72EE6" w:rsidRDefault="003B6C79">
      <w:pPr>
        <w:numPr>
          <w:ilvl w:val="0"/>
          <w:numId w:val="103"/>
        </w:numPr>
        <w:spacing w:after="156" w:line="259" w:lineRule="auto"/>
        <w:ind w:right="8" w:firstLine="480"/>
      </w:pPr>
      <w:r>
        <w:t>基金管理人认为有充足理由更换会计师事务所，须通报基金托管人。更</w:t>
      </w:r>
    </w:p>
    <w:p w14:paraId="44F86E51" w14:textId="77777777" w:rsidR="00B72EE6" w:rsidRDefault="003B6C79">
      <w:pPr>
        <w:spacing w:line="259" w:lineRule="auto"/>
        <w:ind w:left="-5" w:right="8"/>
      </w:pPr>
      <w:r>
        <w:t>换会计师事务所需按照《信息披露办法》的有关规定在规定媒介公告。</w:t>
      </w:r>
      <w:r>
        <w:rPr>
          <w:rFonts w:ascii="Times New Roman" w:eastAsia="Times New Roman" w:hAnsi="Times New Roman" w:cs="Times New Roman"/>
        </w:rPr>
        <w:t xml:space="preserve"> </w:t>
      </w:r>
    </w:p>
    <w:p w14:paraId="09ACFFEE" w14:textId="77777777" w:rsidR="00B72EE6" w:rsidRDefault="003B6C79">
      <w:pPr>
        <w:pStyle w:val="1"/>
        <w:ind w:right="241"/>
      </w:pPr>
      <w:bookmarkStart w:id="17" w:name="_Toc6912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CE31385" w14:textId="77777777" w:rsidR="00B72EE6" w:rsidRDefault="003B6C79">
      <w:pPr>
        <w:spacing w:after="170" w:line="259" w:lineRule="auto"/>
        <w:ind w:left="480" w:firstLine="0"/>
      </w:pPr>
      <w:r>
        <w:rPr>
          <w:rFonts w:ascii="Times New Roman" w:eastAsia="Times New Roman" w:hAnsi="Times New Roman" w:cs="Times New Roman"/>
        </w:rPr>
        <w:t xml:space="preserve"> </w:t>
      </w:r>
    </w:p>
    <w:p w14:paraId="3E70A8C9" w14:textId="77777777" w:rsidR="00B72EE6" w:rsidRDefault="003B6C79">
      <w:pPr>
        <w:numPr>
          <w:ilvl w:val="0"/>
          <w:numId w:val="104"/>
        </w:numPr>
        <w:ind w:right="8" w:firstLine="480"/>
      </w:pPr>
      <w:r>
        <w:t>本基金的信息披露应符合《基金法》、《运作办法》、《信息披露办法》、《流动性风险管理规定》、《基金合同》及其他有关规定。相关法律对信息披露的方式、登载媒介、</w:t>
      </w:r>
      <w:r>
        <w:t>报备方式等规定发生变化时，本基金从其最新规定。</w:t>
      </w:r>
      <w:r>
        <w:rPr>
          <w:rFonts w:ascii="Times New Roman" w:eastAsia="Times New Roman" w:hAnsi="Times New Roman" w:cs="Times New Roman"/>
        </w:rPr>
        <w:t xml:space="preserve"> </w:t>
      </w:r>
    </w:p>
    <w:p w14:paraId="03080E33" w14:textId="77777777" w:rsidR="00B72EE6" w:rsidRDefault="003B6C79">
      <w:pPr>
        <w:numPr>
          <w:ilvl w:val="0"/>
          <w:numId w:val="104"/>
        </w:numPr>
        <w:spacing w:after="148" w:line="259" w:lineRule="auto"/>
        <w:ind w:right="8" w:firstLine="480"/>
      </w:pPr>
      <w:r>
        <w:t>信息披露义务人</w:t>
      </w:r>
      <w:r>
        <w:rPr>
          <w:rFonts w:ascii="Times New Roman" w:eastAsia="Times New Roman" w:hAnsi="Times New Roman" w:cs="Times New Roman"/>
        </w:rPr>
        <w:t xml:space="preserve"> </w:t>
      </w:r>
    </w:p>
    <w:p w14:paraId="67157292" w14:textId="77777777" w:rsidR="00B72EE6" w:rsidRDefault="003B6C79">
      <w:pPr>
        <w:spacing w:after="8"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CD94626" w14:textId="77777777" w:rsidR="00B72EE6" w:rsidRDefault="003B6C79">
      <w:pPr>
        <w:spacing w:after="131" w:line="259" w:lineRule="auto"/>
        <w:ind w:left="490" w:right="8"/>
      </w:pPr>
      <w:r>
        <w:t>本基金信息披露义务人以保护基金份额持有人利益为根本出发点，按照法律</w:t>
      </w:r>
    </w:p>
    <w:p w14:paraId="7664FAFD" w14:textId="77777777" w:rsidR="00B72EE6" w:rsidRDefault="003B6C79">
      <w:pPr>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AFDBE4A" w14:textId="77777777" w:rsidR="00B72EE6" w:rsidRDefault="003B6C79">
      <w:pPr>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1379D276" w14:textId="77777777" w:rsidR="00B72EE6" w:rsidRDefault="003B6C79">
      <w:pPr>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438BA779" w14:textId="77777777" w:rsidR="00B72EE6" w:rsidRDefault="003B6C79">
      <w:pPr>
        <w:spacing w:after="157" w:line="259" w:lineRule="auto"/>
        <w:ind w:left="490" w:right="8"/>
      </w:pPr>
      <w:r>
        <w:t>三、本基金信息披露义务人承诺公开披露的基金信息，不得有下列行为：</w:t>
      </w:r>
      <w:r>
        <w:rPr>
          <w:rFonts w:ascii="Times New Roman" w:eastAsia="Times New Roman" w:hAnsi="Times New Roman" w:cs="Times New Roman"/>
        </w:rPr>
        <w:t xml:space="preserve"> </w:t>
      </w:r>
    </w:p>
    <w:p w14:paraId="5FA4A60C" w14:textId="77777777" w:rsidR="00B72EE6" w:rsidRDefault="003B6C79">
      <w:pPr>
        <w:numPr>
          <w:ilvl w:val="0"/>
          <w:numId w:val="105"/>
        </w:numPr>
        <w:spacing w:after="157" w:line="259" w:lineRule="auto"/>
        <w:ind w:right="8" w:firstLine="480"/>
      </w:pPr>
      <w:r>
        <w:t>虚假记载、误导性陈述或者重大遗漏；</w:t>
      </w:r>
      <w:r>
        <w:rPr>
          <w:rFonts w:ascii="Times New Roman" w:eastAsia="Times New Roman" w:hAnsi="Times New Roman" w:cs="Times New Roman"/>
        </w:rPr>
        <w:t xml:space="preserve"> </w:t>
      </w:r>
    </w:p>
    <w:p w14:paraId="4A82F313" w14:textId="77777777" w:rsidR="00B72EE6" w:rsidRDefault="003B6C79">
      <w:pPr>
        <w:numPr>
          <w:ilvl w:val="0"/>
          <w:numId w:val="105"/>
        </w:numPr>
        <w:spacing w:after="157" w:line="259" w:lineRule="auto"/>
        <w:ind w:right="8" w:firstLine="480"/>
      </w:pPr>
      <w:r>
        <w:t>对证券投资业</w:t>
      </w:r>
      <w:r>
        <w:t>绩进行预测；</w:t>
      </w:r>
      <w:r>
        <w:rPr>
          <w:rFonts w:ascii="Times New Roman" w:eastAsia="Times New Roman" w:hAnsi="Times New Roman" w:cs="Times New Roman"/>
        </w:rPr>
        <w:t xml:space="preserve"> </w:t>
      </w:r>
    </w:p>
    <w:p w14:paraId="1CB3FC24" w14:textId="77777777" w:rsidR="00B72EE6" w:rsidRDefault="003B6C79">
      <w:pPr>
        <w:numPr>
          <w:ilvl w:val="0"/>
          <w:numId w:val="105"/>
        </w:numPr>
        <w:spacing w:after="156" w:line="259" w:lineRule="auto"/>
        <w:ind w:right="8" w:firstLine="480"/>
      </w:pPr>
      <w:r>
        <w:t>违规承诺收益或者承担损失；</w:t>
      </w:r>
      <w:r>
        <w:rPr>
          <w:rFonts w:ascii="Times New Roman" w:eastAsia="Times New Roman" w:hAnsi="Times New Roman" w:cs="Times New Roman"/>
        </w:rPr>
        <w:t xml:space="preserve"> </w:t>
      </w:r>
    </w:p>
    <w:p w14:paraId="3FDCBB8F" w14:textId="77777777" w:rsidR="00B72EE6" w:rsidRDefault="003B6C79">
      <w:pPr>
        <w:numPr>
          <w:ilvl w:val="0"/>
          <w:numId w:val="105"/>
        </w:numPr>
        <w:spacing w:after="149" w:line="259" w:lineRule="auto"/>
        <w:ind w:right="8" w:firstLine="480"/>
      </w:pPr>
      <w:r>
        <w:t>诋毁其他基金管理人、基金托管人或者基金销售机构；</w:t>
      </w:r>
      <w:r>
        <w:rPr>
          <w:rFonts w:ascii="Times New Roman" w:eastAsia="Times New Roman" w:hAnsi="Times New Roman" w:cs="Times New Roman"/>
        </w:rPr>
        <w:t xml:space="preserve"> </w:t>
      </w:r>
    </w:p>
    <w:p w14:paraId="1214258F" w14:textId="77777777" w:rsidR="00B72EE6" w:rsidRDefault="003B6C79">
      <w:pPr>
        <w:numPr>
          <w:ilvl w:val="0"/>
          <w:numId w:val="105"/>
        </w:numPr>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29F192CD" w14:textId="77777777" w:rsidR="00B72EE6" w:rsidRDefault="003B6C79">
      <w:pPr>
        <w:numPr>
          <w:ilvl w:val="0"/>
          <w:numId w:val="105"/>
        </w:numPr>
        <w:spacing w:after="148" w:line="259" w:lineRule="auto"/>
        <w:ind w:right="8" w:firstLine="480"/>
      </w:pPr>
      <w:r>
        <w:t>中国证监会禁止的其他行为。</w:t>
      </w:r>
      <w:r>
        <w:rPr>
          <w:rFonts w:ascii="Times New Roman" w:eastAsia="Times New Roman" w:hAnsi="Times New Roman" w:cs="Times New Roman"/>
        </w:rPr>
        <w:t xml:space="preserve"> </w:t>
      </w:r>
    </w:p>
    <w:p w14:paraId="339990A0" w14:textId="77777777" w:rsidR="00B72EE6" w:rsidRDefault="003B6C79">
      <w:pPr>
        <w:numPr>
          <w:ilvl w:val="0"/>
          <w:numId w:val="106"/>
        </w:numPr>
        <w:spacing w:after="8" w:line="371"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54E0EE9" w14:textId="77777777" w:rsidR="00B72EE6" w:rsidRDefault="003B6C79">
      <w:pPr>
        <w:numPr>
          <w:ilvl w:val="0"/>
          <w:numId w:val="106"/>
        </w:numPr>
        <w:ind w:right="1358"/>
      </w:pPr>
      <w:r>
        <w:t>公开披露的基金信息公开披露的基金信息包括：</w:t>
      </w:r>
      <w:r>
        <w:rPr>
          <w:rFonts w:ascii="Times New Roman" w:eastAsia="Times New Roman" w:hAnsi="Times New Roman" w:cs="Times New Roman"/>
        </w:rPr>
        <w:t xml:space="preserve"> </w:t>
      </w:r>
    </w:p>
    <w:p w14:paraId="3E9ED0BE" w14:textId="77777777" w:rsidR="00B72EE6" w:rsidRDefault="003B6C79">
      <w:pPr>
        <w:pStyle w:val="2"/>
        <w:spacing w:after="149"/>
        <w:ind w:left="242" w:right="138"/>
        <w:jc w:val="center"/>
      </w:pPr>
      <w:r>
        <w:rPr>
          <w:rFonts w:ascii="宋体" w:eastAsia="宋体" w:hAnsi="宋体" w:cs="宋体"/>
        </w:rPr>
        <w:t>（一）基金招募说明书、《基金合同》、基金托管协议、基金产品资料概要</w:t>
      </w:r>
      <w:r>
        <w:t xml:space="preserve"> </w:t>
      </w:r>
    </w:p>
    <w:p w14:paraId="6DBAE987" w14:textId="77777777" w:rsidR="00B72EE6" w:rsidRDefault="003B6C79">
      <w:pPr>
        <w:numPr>
          <w:ilvl w:val="0"/>
          <w:numId w:val="107"/>
        </w:numPr>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69DDE73" w14:textId="77777777" w:rsidR="00B72EE6" w:rsidRDefault="003B6C79">
      <w:pPr>
        <w:numPr>
          <w:ilvl w:val="0"/>
          <w:numId w:val="107"/>
        </w:numPr>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616BA5BC" w14:textId="77777777" w:rsidR="00B72EE6" w:rsidRDefault="003B6C79">
      <w:pPr>
        <w:ind w:left="-15" w:right="8" w:firstLine="480"/>
      </w:pPr>
      <w:r>
        <w:t>更新的招募说明书应设立专门章节披露投资于其他基金的以下情况并揭示相关风险：一是投资政策、持仓情况、损益情况、净值披露时间等；二是交易及持有基金产生的费用，包括申购费、赎回费、销售服务费、管理费、托管费等，招募说明书中应当列明计算方法并举例说明；三是持有的基金发生重大影响事件，如转换运作方式、与其他基金合并、终止基金合同以及召开基金份额持有人大会等；四是本基金投资于基金管理人以及基金管</w:t>
      </w:r>
      <w:r>
        <w:t>理人关联方所管理基金的情况。</w:t>
      </w:r>
      <w:r>
        <w:rPr>
          <w:rFonts w:ascii="Times New Roman" w:eastAsia="Times New Roman" w:hAnsi="Times New Roman" w:cs="Times New Roman"/>
        </w:rPr>
        <w:t xml:space="preserve"> </w:t>
      </w:r>
    </w:p>
    <w:p w14:paraId="79C213D5" w14:textId="77777777" w:rsidR="00B72EE6" w:rsidRDefault="003B6C79">
      <w:pPr>
        <w:numPr>
          <w:ilvl w:val="0"/>
          <w:numId w:val="107"/>
        </w:numPr>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57FB9DB" w14:textId="77777777" w:rsidR="00B72EE6" w:rsidRDefault="003B6C79">
      <w:pPr>
        <w:numPr>
          <w:ilvl w:val="0"/>
          <w:numId w:val="107"/>
        </w:numPr>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009DA8E" w14:textId="77777777" w:rsidR="00B72EE6" w:rsidRDefault="003B6C79">
      <w:pPr>
        <w:ind w:left="490" w:right="8"/>
      </w:pPr>
      <w:r>
        <w:t>基金募集申请经中</w:t>
      </w:r>
      <w:r>
        <w:t>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51244D1" w14:textId="77777777" w:rsidR="00B72EE6" w:rsidRDefault="003B6C79">
      <w:pPr>
        <w:numPr>
          <w:ilvl w:val="0"/>
          <w:numId w:val="108"/>
        </w:numPr>
        <w:spacing w:after="148" w:line="259" w:lineRule="auto"/>
        <w:ind w:right="8" w:firstLine="480"/>
      </w:pPr>
      <w:r>
        <w:t>基金份额发售公告</w:t>
      </w:r>
      <w:r>
        <w:rPr>
          <w:rFonts w:ascii="Times New Roman" w:eastAsia="Times New Roman" w:hAnsi="Times New Roman" w:cs="Times New Roman"/>
        </w:rPr>
        <w:t xml:space="preserve"> </w:t>
      </w:r>
    </w:p>
    <w:p w14:paraId="28E6C77D" w14:textId="77777777" w:rsidR="00B72EE6" w:rsidRDefault="003B6C79">
      <w:pPr>
        <w:ind w:left="-15" w:right="8"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387FDDC7" w14:textId="77777777" w:rsidR="00B72EE6" w:rsidRDefault="003B6C79">
      <w:pPr>
        <w:numPr>
          <w:ilvl w:val="0"/>
          <w:numId w:val="108"/>
        </w:numPr>
        <w:spacing w:after="149" w:line="259" w:lineRule="auto"/>
        <w:ind w:right="8" w:firstLine="480"/>
      </w:pPr>
      <w:r>
        <w:t>《基金合同》生效公告</w:t>
      </w:r>
      <w:r>
        <w:rPr>
          <w:rFonts w:ascii="Times New Roman" w:eastAsia="Times New Roman" w:hAnsi="Times New Roman" w:cs="Times New Roman"/>
        </w:rPr>
        <w:t xml:space="preserve"> </w:t>
      </w:r>
    </w:p>
    <w:p w14:paraId="1C6BED31" w14:textId="77777777" w:rsidR="00B72EE6" w:rsidRDefault="003B6C79">
      <w:pPr>
        <w:ind w:left="-15" w:right="8" w:firstLine="480"/>
      </w:pPr>
      <w:r>
        <w:t>基金管理人应当</w:t>
      </w:r>
      <w:r>
        <w:t>在收到中国证监会确认文件的次日在规定媒介上登载《基金合同》生效公告。</w:t>
      </w:r>
      <w:r>
        <w:rPr>
          <w:rFonts w:ascii="Times New Roman" w:eastAsia="Times New Roman" w:hAnsi="Times New Roman" w:cs="Times New Roman"/>
        </w:rPr>
        <w:t xml:space="preserve"> </w:t>
      </w:r>
    </w:p>
    <w:p w14:paraId="737738BB" w14:textId="77777777" w:rsidR="00B72EE6" w:rsidRDefault="003B6C79">
      <w:pPr>
        <w:numPr>
          <w:ilvl w:val="0"/>
          <w:numId w:val="108"/>
        </w:numPr>
        <w:spacing w:after="148" w:line="259" w:lineRule="auto"/>
        <w:ind w:right="8" w:firstLine="480"/>
      </w:pPr>
      <w:r>
        <w:t>基金净值信息</w:t>
      </w:r>
      <w:r>
        <w:rPr>
          <w:rFonts w:ascii="Times New Roman" w:eastAsia="Times New Roman" w:hAnsi="Times New Roman" w:cs="Times New Roman"/>
        </w:rPr>
        <w:t xml:space="preserve"> </w:t>
      </w:r>
    </w:p>
    <w:p w14:paraId="3FC84629" w14:textId="77777777" w:rsidR="00B72EE6" w:rsidRDefault="003B6C79">
      <w:pPr>
        <w:ind w:left="-15"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01385FDA" w14:textId="77777777" w:rsidR="00B72EE6" w:rsidRDefault="003B6C79">
      <w:pPr>
        <w:ind w:left="-15" w:right="8" w:firstLine="480"/>
      </w:pPr>
      <w:r>
        <w:t>在开始办理各类基金份额申购或者赎回后，基金管理人应当不晚于每个开放日后的</w:t>
      </w:r>
      <w:r>
        <w:t xml:space="preserve"> </w:t>
      </w:r>
      <w:r>
        <w:rPr>
          <w:rFonts w:ascii="Times New Roman" w:eastAsia="Times New Roman" w:hAnsi="Times New Roman" w:cs="Times New Roman"/>
        </w:rPr>
        <w:t xml:space="preserve">3 </w:t>
      </w:r>
      <w:r>
        <w:t>个工作日内，通过其规定网站、基金销售机构网站或者营业网点披露开放日的各类基金份额净值和各类基金份额累计净值。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6AC1D036" w14:textId="77777777" w:rsidR="00B72EE6" w:rsidRDefault="003B6C79">
      <w:pPr>
        <w:ind w:left="-15" w:right="8" w:firstLine="480"/>
      </w:pPr>
      <w:r>
        <w:t>基金管理人应当不晚于半年度和年度最后一日后的</w:t>
      </w:r>
      <w:r>
        <w:t xml:space="preserve"> </w:t>
      </w:r>
      <w:r>
        <w:rPr>
          <w:rFonts w:ascii="Times New Roman" w:eastAsia="Times New Roman" w:hAnsi="Times New Roman" w:cs="Times New Roman"/>
        </w:rPr>
        <w:t xml:space="preserve">3 </w:t>
      </w:r>
      <w:r>
        <w:t>个工作日内，在规定网站披露半年度和年度最后一日的各类基金份额净值和各类基金份额累计净值。</w:t>
      </w:r>
      <w:r>
        <w:rPr>
          <w:rFonts w:ascii="Times New Roman" w:eastAsia="Times New Roman" w:hAnsi="Times New Roman" w:cs="Times New Roman"/>
        </w:rPr>
        <w:t xml:space="preserve"> </w:t>
      </w:r>
    </w:p>
    <w:p w14:paraId="285D934B" w14:textId="77777777" w:rsidR="00B72EE6" w:rsidRDefault="003B6C79">
      <w:pPr>
        <w:numPr>
          <w:ilvl w:val="0"/>
          <w:numId w:val="108"/>
        </w:numPr>
        <w:spacing w:after="148" w:line="259" w:lineRule="auto"/>
        <w:ind w:right="8" w:firstLine="480"/>
      </w:pPr>
      <w:r>
        <w:t>基金份额申购、赎回价格</w:t>
      </w:r>
      <w:r>
        <w:rPr>
          <w:rFonts w:ascii="Times New Roman" w:eastAsia="Times New Roman" w:hAnsi="Times New Roman" w:cs="Times New Roman"/>
        </w:rPr>
        <w:t xml:space="preserve"> </w:t>
      </w:r>
    </w:p>
    <w:p w14:paraId="28E863DD" w14:textId="77777777" w:rsidR="00B72EE6" w:rsidRDefault="003B6C79">
      <w:pPr>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64BD0ED" w14:textId="77777777" w:rsidR="00B72EE6" w:rsidRDefault="003B6C79">
      <w:pPr>
        <w:numPr>
          <w:ilvl w:val="0"/>
          <w:numId w:val="108"/>
        </w:numPr>
        <w:ind w:right="8"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559B046A" w14:textId="77777777" w:rsidR="00B72EE6" w:rsidRDefault="003B6C79">
      <w:pPr>
        <w:ind w:left="-15" w:right="8" w:firstLine="480"/>
      </w:pPr>
      <w:r>
        <w:t>基金管理人应当在上半年结束之日起两个月内，编制完成基金中期报告，将中期报告登载在规定网站上，并将中期报告提示性公告登载在规定报刊上。基金管理人应当在季度结束之日起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w:t>
      </w:r>
      <w:r>
        <w:t>性公告登载在规定报刊上。</w:t>
      </w:r>
      <w:r>
        <w:rPr>
          <w:rFonts w:ascii="Times New Roman" w:eastAsia="Times New Roman" w:hAnsi="Times New Roman" w:cs="Times New Roman"/>
        </w:rPr>
        <w:t xml:space="preserve"> </w:t>
      </w:r>
    </w:p>
    <w:p w14:paraId="37053B23" w14:textId="77777777" w:rsidR="00B72EE6" w:rsidRDefault="003B6C79">
      <w:pPr>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EBA8561" w14:textId="77777777" w:rsidR="00B72EE6" w:rsidRDefault="003B6C79">
      <w:pPr>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349BC802" w14:textId="77777777" w:rsidR="00B72EE6" w:rsidRDefault="003B6C79">
      <w:pPr>
        <w:ind w:left="-15" w:right="239" w:firstLine="480"/>
      </w:pPr>
      <w:r>
        <w:t>基金定期报告应设立专门章节披露</w:t>
      </w:r>
      <w:r>
        <w:t>投资于其他基金的相关情况并揭示相关风险：一是投资政策、持仓情况、损益情况、净值披露时间等；二是交易及持有基金产生的费用，包括申购费、赎回费、销售服务费、管理费、托管费等；三是持有的基金发生重大影响事件，如转换运作方式、与其他基金合并、终止基金合同以及召开基金份额持有人大会等；四是本基金投资于管理人以及管理人关联方所管理基金的情况。（七）临时报告</w:t>
      </w:r>
      <w:r>
        <w:rPr>
          <w:rFonts w:ascii="Times New Roman" w:eastAsia="Times New Roman" w:hAnsi="Times New Roman" w:cs="Times New Roman"/>
        </w:rPr>
        <w:t xml:space="preserve"> </w:t>
      </w:r>
    </w:p>
    <w:p w14:paraId="5754D289" w14:textId="77777777" w:rsidR="00B72EE6" w:rsidRDefault="003B6C79">
      <w:pPr>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C1DBB7E" w14:textId="77777777" w:rsidR="00B72EE6" w:rsidRDefault="003B6C79">
      <w:pPr>
        <w:ind w:left="-15" w:right="8" w:firstLine="480"/>
      </w:pPr>
      <w:r>
        <w:t>前款所称重大事件，是指可能对基金份额持有人权益或者基金份额的</w:t>
      </w:r>
      <w:r>
        <w:t>价格产生重大影响的下列事件：</w:t>
      </w:r>
      <w:r>
        <w:rPr>
          <w:rFonts w:ascii="Times New Roman" w:eastAsia="Times New Roman" w:hAnsi="Times New Roman" w:cs="Times New Roman"/>
        </w:rPr>
        <w:t xml:space="preserve"> </w:t>
      </w:r>
    </w:p>
    <w:p w14:paraId="4BAEB5ED" w14:textId="77777777" w:rsidR="00B72EE6" w:rsidRDefault="003B6C79">
      <w:pPr>
        <w:numPr>
          <w:ilvl w:val="0"/>
          <w:numId w:val="109"/>
        </w:numPr>
        <w:spacing w:after="157" w:line="259" w:lineRule="auto"/>
        <w:ind w:right="8" w:hanging="360"/>
      </w:pPr>
      <w:r>
        <w:t>基金份额持有人大会的召开及决定的事项；</w:t>
      </w:r>
      <w:r>
        <w:rPr>
          <w:rFonts w:ascii="Times New Roman" w:eastAsia="Times New Roman" w:hAnsi="Times New Roman" w:cs="Times New Roman"/>
        </w:rPr>
        <w:t xml:space="preserve"> </w:t>
      </w:r>
    </w:p>
    <w:p w14:paraId="08862755" w14:textId="77777777" w:rsidR="00B72EE6" w:rsidRDefault="003B6C79">
      <w:pPr>
        <w:numPr>
          <w:ilvl w:val="0"/>
          <w:numId w:val="109"/>
        </w:numPr>
        <w:spacing w:after="157" w:line="259" w:lineRule="auto"/>
        <w:ind w:right="8" w:hanging="360"/>
      </w:pPr>
      <w:r>
        <w:t>基金合同终止、基金清算；</w:t>
      </w:r>
      <w:r>
        <w:rPr>
          <w:rFonts w:ascii="Times New Roman" w:eastAsia="Times New Roman" w:hAnsi="Times New Roman" w:cs="Times New Roman"/>
        </w:rPr>
        <w:t xml:space="preserve"> </w:t>
      </w:r>
    </w:p>
    <w:p w14:paraId="1D9FA061" w14:textId="77777777" w:rsidR="00B72EE6" w:rsidRDefault="003B6C79">
      <w:pPr>
        <w:numPr>
          <w:ilvl w:val="0"/>
          <w:numId w:val="109"/>
        </w:numPr>
        <w:spacing w:after="149" w:line="259" w:lineRule="auto"/>
        <w:ind w:right="8" w:hanging="360"/>
      </w:pPr>
      <w:r>
        <w:t>转换基金运作方式、基金合并；</w:t>
      </w:r>
      <w:r>
        <w:rPr>
          <w:rFonts w:ascii="Times New Roman" w:eastAsia="Times New Roman" w:hAnsi="Times New Roman" w:cs="Times New Roman"/>
        </w:rPr>
        <w:t xml:space="preserve"> </w:t>
      </w:r>
    </w:p>
    <w:p w14:paraId="0FD85B12" w14:textId="77777777" w:rsidR="00B72EE6" w:rsidRDefault="003B6C79">
      <w:pPr>
        <w:numPr>
          <w:ilvl w:val="0"/>
          <w:numId w:val="109"/>
        </w:numPr>
        <w:ind w:right="8" w:hanging="360"/>
      </w:pPr>
      <w:r>
        <w:t>更换基金管理人、基金托管人、基金份额登记机构，基金改聘会计师事务所；</w:t>
      </w:r>
      <w:r>
        <w:rPr>
          <w:rFonts w:ascii="Times New Roman" w:eastAsia="Times New Roman" w:hAnsi="Times New Roman" w:cs="Times New Roman"/>
        </w:rPr>
        <w:t xml:space="preserve"> </w:t>
      </w:r>
    </w:p>
    <w:p w14:paraId="7A2A6CFF" w14:textId="77777777" w:rsidR="00B72EE6" w:rsidRDefault="003B6C79">
      <w:pPr>
        <w:numPr>
          <w:ilvl w:val="0"/>
          <w:numId w:val="109"/>
        </w:numPr>
        <w:spacing w:after="156" w:line="259" w:lineRule="auto"/>
        <w:ind w:right="8" w:hanging="360"/>
      </w:pPr>
      <w:r>
        <w:t>基金管理人委托基金服务机构代为办理基金的份额登记、核算、估值等</w:t>
      </w:r>
    </w:p>
    <w:p w14:paraId="48A459F6" w14:textId="77777777" w:rsidR="00B72EE6" w:rsidRDefault="003B6C79">
      <w:pPr>
        <w:spacing w:after="157" w:line="259" w:lineRule="auto"/>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641C1EC9" w14:textId="77777777" w:rsidR="00B72EE6" w:rsidRDefault="003B6C79">
      <w:pPr>
        <w:numPr>
          <w:ilvl w:val="0"/>
          <w:numId w:val="109"/>
        </w:numPr>
        <w:ind w:right="8" w:hanging="360"/>
      </w:pPr>
      <w:r>
        <w:t>基金管理人、基金托管人的法定名称、住所发生变更；</w:t>
      </w:r>
      <w:r>
        <w:rPr>
          <w:rFonts w:ascii="Times New Roman" w:eastAsia="Times New Roman" w:hAnsi="Times New Roman" w:cs="Times New Roman"/>
        </w:rPr>
        <w:t xml:space="preserve"> 7</w:t>
      </w:r>
      <w:r>
        <w:t>、基金管理人变更持有百分之五以上股权的股东、基金管理人的实际控制人变更；</w:t>
      </w:r>
      <w:r>
        <w:rPr>
          <w:rFonts w:ascii="Times New Roman" w:eastAsia="Times New Roman" w:hAnsi="Times New Roman" w:cs="Times New Roman"/>
        </w:rPr>
        <w:t xml:space="preserve"> </w:t>
      </w:r>
    </w:p>
    <w:p w14:paraId="25D5FEDB" w14:textId="77777777" w:rsidR="00B72EE6" w:rsidRDefault="003B6C79">
      <w:pPr>
        <w:numPr>
          <w:ilvl w:val="0"/>
          <w:numId w:val="110"/>
        </w:numPr>
        <w:spacing w:after="149" w:line="259" w:lineRule="auto"/>
        <w:ind w:right="8" w:firstLine="480"/>
      </w:pPr>
      <w:r>
        <w:t>基金募集期延长或提前结束募集；</w:t>
      </w:r>
      <w:r>
        <w:rPr>
          <w:rFonts w:ascii="Times New Roman" w:eastAsia="Times New Roman" w:hAnsi="Times New Roman" w:cs="Times New Roman"/>
        </w:rPr>
        <w:t xml:space="preserve"> </w:t>
      </w:r>
    </w:p>
    <w:p w14:paraId="1D9ED860" w14:textId="77777777" w:rsidR="00B72EE6" w:rsidRDefault="003B6C79">
      <w:pPr>
        <w:numPr>
          <w:ilvl w:val="0"/>
          <w:numId w:val="110"/>
        </w:numPr>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71DF92EB" w14:textId="77777777" w:rsidR="00B72EE6" w:rsidRDefault="003B6C79">
      <w:pPr>
        <w:numPr>
          <w:ilvl w:val="0"/>
          <w:numId w:val="110"/>
        </w:numPr>
        <w:spacing w:after="8" w:line="371"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9143C7B" w14:textId="77777777" w:rsidR="00B72EE6" w:rsidRDefault="003B6C79">
      <w:pPr>
        <w:numPr>
          <w:ilvl w:val="0"/>
          <w:numId w:val="110"/>
        </w:numPr>
        <w:spacing w:after="150" w:line="259" w:lineRule="auto"/>
        <w:ind w:right="8" w:firstLine="480"/>
      </w:pPr>
      <w:r>
        <w:t>涉及基金财产、基金管理业务、基金托管业务的诉讼或仲裁；</w:t>
      </w:r>
      <w:r>
        <w:rPr>
          <w:rFonts w:ascii="Times New Roman" w:eastAsia="Times New Roman" w:hAnsi="Times New Roman" w:cs="Times New Roman"/>
        </w:rPr>
        <w:t xml:space="preserve"> </w:t>
      </w:r>
    </w:p>
    <w:p w14:paraId="0860FEF2" w14:textId="77777777" w:rsidR="00B72EE6" w:rsidRDefault="003B6C79">
      <w:pPr>
        <w:numPr>
          <w:ilvl w:val="0"/>
          <w:numId w:val="110"/>
        </w:numPr>
        <w:ind w:right="8" w:firstLine="480"/>
      </w:pPr>
      <w:r>
        <w:t>基金管理人或其高级管理人员、基金经理因基金管理业务相关行为受到重大行政处罚、刑事处罚，基金托管人或其专门基金托</w:t>
      </w:r>
      <w:r>
        <w:t>管部门负责人因基金托管业务相关行为受到重大行政处罚、刑事处罚；</w:t>
      </w:r>
      <w:r>
        <w:rPr>
          <w:rFonts w:ascii="Times New Roman" w:eastAsia="Times New Roman" w:hAnsi="Times New Roman" w:cs="Times New Roman"/>
        </w:rPr>
        <w:t xml:space="preserve"> </w:t>
      </w:r>
    </w:p>
    <w:p w14:paraId="0C214F9A" w14:textId="77777777" w:rsidR="00B72EE6" w:rsidRDefault="003B6C79">
      <w:pPr>
        <w:numPr>
          <w:ilvl w:val="0"/>
          <w:numId w:val="110"/>
        </w:numPr>
        <w:spacing w:after="148" w:line="259" w:lineRule="auto"/>
        <w:ind w:right="8" w:firstLine="480"/>
      </w:pPr>
      <w:r>
        <w:t>基金管理人运用基金财产买卖基金管理人、基金托管人及其控股股东、</w:t>
      </w:r>
    </w:p>
    <w:p w14:paraId="74F77792" w14:textId="77777777" w:rsidR="00B72EE6" w:rsidRDefault="003B6C79">
      <w:pPr>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4B317D2" w14:textId="77777777" w:rsidR="00B72EE6" w:rsidRDefault="003B6C79">
      <w:pPr>
        <w:numPr>
          <w:ilvl w:val="0"/>
          <w:numId w:val="110"/>
        </w:numPr>
        <w:spacing w:after="148" w:line="259" w:lineRule="auto"/>
        <w:ind w:right="8" w:firstLine="480"/>
      </w:pPr>
      <w:r>
        <w:t>基金收益分配事项；</w:t>
      </w:r>
      <w:r>
        <w:rPr>
          <w:rFonts w:ascii="Times New Roman" w:eastAsia="Times New Roman" w:hAnsi="Times New Roman" w:cs="Times New Roman"/>
        </w:rPr>
        <w:t xml:space="preserve"> </w:t>
      </w:r>
    </w:p>
    <w:p w14:paraId="75A5AFD3" w14:textId="77777777" w:rsidR="00B72EE6" w:rsidRDefault="003B6C79">
      <w:pPr>
        <w:numPr>
          <w:ilvl w:val="0"/>
          <w:numId w:val="110"/>
        </w:numPr>
        <w:ind w:right="8"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70571800" w14:textId="77777777" w:rsidR="00B72EE6" w:rsidRDefault="003B6C79">
      <w:pPr>
        <w:numPr>
          <w:ilvl w:val="0"/>
          <w:numId w:val="110"/>
        </w:numPr>
        <w:spacing w:after="158" w:line="259" w:lineRule="auto"/>
        <w:ind w:right="8" w:firstLine="480"/>
      </w:pPr>
      <w:r>
        <w:t>任一类基金份额净值计价错误达该类基金份额净值百分之零点五；</w:t>
      </w:r>
      <w:r>
        <w:rPr>
          <w:rFonts w:ascii="Times New Roman" w:eastAsia="Times New Roman" w:hAnsi="Times New Roman" w:cs="Times New Roman"/>
        </w:rPr>
        <w:t xml:space="preserve"> </w:t>
      </w:r>
    </w:p>
    <w:p w14:paraId="5840BCFF" w14:textId="77777777" w:rsidR="00B72EE6" w:rsidRDefault="003B6C79">
      <w:pPr>
        <w:numPr>
          <w:ilvl w:val="0"/>
          <w:numId w:val="110"/>
        </w:numPr>
        <w:spacing w:after="156" w:line="259" w:lineRule="auto"/>
        <w:ind w:right="8" w:firstLine="480"/>
      </w:pPr>
      <w:r>
        <w:t>本基金开始办理申购、赎回；</w:t>
      </w:r>
      <w:r>
        <w:rPr>
          <w:rFonts w:ascii="Times New Roman" w:eastAsia="Times New Roman" w:hAnsi="Times New Roman" w:cs="Times New Roman"/>
        </w:rPr>
        <w:t xml:space="preserve"> </w:t>
      </w:r>
    </w:p>
    <w:p w14:paraId="469F6C5C" w14:textId="77777777" w:rsidR="00B72EE6" w:rsidRDefault="003B6C79">
      <w:pPr>
        <w:numPr>
          <w:ilvl w:val="0"/>
          <w:numId w:val="110"/>
        </w:numPr>
        <w:spacing w:after="158" w:line="259" w:lineRule="auto"/>
        <w:ind w:right="8" w:firstLine="480"/>
      </w:pPr>
      <w:r>
        <w:t>本基金暂停接受申购、赎回申请或重新接受申购、赎回申请；</w:t>
      </w:r>
      <w:r>
        <w:rPr>
          <w:rFonts w:ascii="Times New Roman" w:eastAsia="Times New Roman" w:hAnsi="Times New Roman" w:cs="Times New Roman"/>
        </w:rPr>
        <w:t xml:space="preserve"> </w:t>
      </w:r>
    </w:p>
    <w:p w14:paraId="6D0CEA93" w14:textId="77777777" w:rsidR="00B72EE6" w:rsidRDefault="003B6C79">
      <w:pPr>
        <w:numPr>
          <w:ilvl w:val="0"/>
          <w:numId w:val="110"/>
        </w:numPr>
        <w:spacing w:after="156" w:line="259" w:lineRule="auto"/>
        <w:ind w:right="8" w:firstLine="480"/>
      </w:pPr>
      <w:r>
        <w:t>本基金发生巨额赎回并延期办理；</w:t>
      </w:r>
      <w:r>
        <w:rPr>
          <w:rFonts w:ascii="Times New Roman" w:eastAsia="Times New Roman" w:hAnsi="Times New Roman" w:cs="Times New Roman"/>
        </w:rPr>
        <w:t xml:space="preserve"> </w:t>
      </w:r>
    </w:p>
    <w:p w14:paraId="238FEB7C" w14:textId="77777777" w:rsidR="00B72EE6" w:rsidRDefault="003B6C79">
      <w:pPr>
        <w:numPr>
          <w:ilvl w:val="0"/>
          <w:numId w:val="110"/>
        </w:numPr>
        <w:spacing w:after="158" w:line="259" w:lineRule="auto"/>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6349C50B" w14:textId="77777777" w:rsidR="00B72EE6" w:rsidRDefault="003B6C79">
      <w:pPr>
        <w:numPr>
          <w:ilvl w:val="0"/>
          <w:numId w:val="110"/>
        </w:numPr>
        <w:spacing w:after="158" w:line="259" w:lineRule="auto"/>
        <w:ind w:right="8" w:firstLine="480"/>
      </w:pPr>
      <w:r>
        <w:t>基金管理人采用摆动定价机制进行估值；</w:t>
      </w:r>
      <w:r>
        <w:rPr>
          <w:rFonts w:ascii="Times New Roman" w:eastAsia="Times New Roman" w:hAnsi="Times New Roman" w:cs="Times New Roman"/>
        </w:rPr>
        <w:t xml:space="preserve"> </w:t>
      </w:r>
    </w:p>
    <w:p w14:paraId="20191E66" w14:textId="77777777" w:rsidR="00B72EE6" w:rsidRDefault="003B6C79">
      <w:pPr>
        <w:numPr>
          <w:ilvl w:val="0"/>
          <w:numId w:val="110"/>
        </w:numPr>
        <w:spacing w:after="158" w:line="259" w:lineRule="auto"/>
        <w:ind w:right="8" w:firstLine="480"/>
      </w:pPr>
      <w:r>
        <w:t>调整基金份额类别的设置；</w:t>
      </w:r>
      <w:r>
        <w:rPr>
          <w:rFonts w:ascii="Times New Roman" w:eastAsia="Times New Roman" w:hAnsi="Times New Roman" w:cs="Times New Roman"/>
        </w:rPr>
        <w:t xml:space="preserve"> </w:t>
      </w:r>
    </w:p>
    <w:p w14:paraId="7EAFFC01" w14:textId="77777777" w:rsidR="00B72EE6" w:rsidRDefault="003B6C79">
      <w:pPr>
        <w:numPr>
          <w:ilvl w:val="0"/>
          <w:numId w:val="110"/>
        </w:numPr>
        <w:spacing w:after="148" w:line="259" w:lineRule="auto"/>
        <w:ind w:right="8" w:firstLine="480"/>
      </w:pPr>
      <w:r>
        <w:t>基金推出新业务或服务；</w:t>
      </w:r>
      <w:r>
        <w:rPr>
          <w:rFonts w:ascii="Times New Roman" w:eastAsia="Times New Roman" w:hAnsi="Times New Roman" w:cs="Times New Roman"/>
        </w:rPr>
        <w:t xml:space="preserve"> </w:t>
      </w:r>
    </w:p>
    <w:p w14:paraId="4063A11C" w14:textId="77777777" w:rsidR="00B72EE6" w:rsidRDefault="003B6C79">
      <w:pPr>
        <w:numPr>
          <w:ilvl w:val="0"/>
          <w:numId w:val="110"/>
        </w:numPr>
        <w:ind w:right="8"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492874A1" w14:textId="77777777" w:rsidR="00B72EE6" w:rsidRDefault="003B6C79">
      <w:pPr>
        <w:numPr>
          <w:ilvl w:val="0"/>
          <w:numId w:val="111"/>
        </w:numPr>
        <w:ind w:right="8" w:hanging="960"/>
      </w:pPr>
      <w:r>
        <w:t>澄清公告</w:t>
      </w: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300F2CF1" w14:textId="77777777" w:rsidR="00B72EE6" w:rsidRDefault="003B6C79">
      <w:pPr>
        <w:numPr>
          <w:ilvl w:val="0"/>
          <w:numId w:val="111"/>
        </w:numPr>
        <w:spacing w:after="156" w:line="259" w:lineRule="auto"/>
        <w:ind w:right="8" w:hanging="960"/>
      </w:pPr>
      <w:r>
        <w:t>基金份额持有人大会决议</w:t>
      </w:r>
      <w:r>
        <w:rPr>
          <w:rFonts w:ascii="Times New Roman" w:eastAsia="Times New Roman" w:hAnsi="Times New Roman" w:cs="Times New Roman"/>
        </w:rPr>
        <w:t xml:space="preserve"> </w:t>
      </w:r>
    </w:p>
    <w:p w14:paraId="513BD4F8" w14:textId="77777777" w:rsidR="00B72EE6" w:rsidRDefault="003B6C79">
      <w:pPr>
        <w:spacing w:after="156" w:line="259" w:lineRule="auto"/>
        <w:ind w:left="490" w:right="8"/>
      </w:pPr>
      <w:r>
        <w:t>基金份额持有人大会决定的事项，应当依法报中国证监会备案，并予以公告。</w:t>
      </w:r>
      <w:r>
        <w:rPr>
          <w:rFonts w:ascii="Times New Roman" w:eastAsia="Times New Roman" w:hAnsi="Times New Roman" w:cs="Times New Roman"/>
        </w:rPr>
        <w:t xml:space="preserve"> </w:t>
      </w:r>
    </w:p>
    <w:p w14:paraId="7F660981" w14:textId="77777777" w:rsidR="00B72EE6" w:rsidRDefault="003B6C79">
      <w:pPr>
        <w:numPr>
          <w:ilvl w:val="0"/>
          <w:numId w:val="111"/>
        </w:numPr>
        <w:spacing w:after="149" w:line="259" w:lineRule="auto"/>
        <w:ind w:right="8" w:hanging="960"/>
      </w:pPr>
      <w:r>
        <w:t>投资资产支持证券的信息披露</w:t>
      </w:r>
      <w:r>
        <w:rPr>
          <w:rFonts w:ascii="Times New Roman" w:eastAsia="Times New Roman" w:hAnsi="Times New Roman" w:cs="Times New Roman"/>
        </w:rPr>
        <w:t xml:space="preserve"> </w:t>
      </w:r>
    </w:p>
    <w:p w14:paraId="08878AC9" w14:textId="77777777" w:rsidR="00B72EE6" w:rsidRDefault="003B6C79">
      <w:pPr>
        <w:ind w:left="-15" w:right="8"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2E3EA4E" w14:textId="77777777" w:rsidR="00B72EE6" w:rsidRDefault="003B6C79">
      <w:pPr>
        <w:ind w:left="-15" w:right="8"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CA08F66" w14:textId="77777777" w:rsidR="00B72EE6" w:rsidRDefault="003B6C79">
      <w:pPr>
        <w:numPr>
          <w:ilvl w:val="0"/>
          <w:numId w:val="111"/>
        </w:numPr>
        <w:spacing w:after="149" w:line="259" w:lineRule="auto"/>
        <w:ind w:right="8" w:hanging="960"/>
      </w:pPr>
      <w:r>
        <w:t>参与港股通交易的信息披露</w:t>
      </w:r>
      <w:r>
        <w:rPr>
          <w:rFonts w:ascii="Times New Roman" w:eastAsia="Times New Roman" w:hAnsi="Times New Roman" w:cs="Times New Roman"/>
        </w:rPr>
        <w:t xml:space="preserve"> </w:t>
      </w:r>
    </w:p>
    <w:p w14:paraId="06AA0676" w14:textId="77777777" w:rsidR="00B72EE6" w:rsidRDefault="003B6C79">
      <w:pPr>
        <w:ind w:left="-15" w:right="8" w:firstLine="480"/>
      </w:pPr>
      <w:r>
        <w:t>基金应当在季度报告、中期报告、年度报告等定期报告和招募说明书（更新）等文件中披露本基金参与港股通交易的相关情况。</w:t>
      </w:r>
      <w:r>
        <w:rPr>
          <w:rFonts w:ascii="Times New Roman" w:eastAsia="Times New Roman" w:hAnsi="Times New Roman" w:cs="Times New Roman"/>
        </w:rPr>
        <w:t xml:space="preserve"> </w:t>
      </w:r>
    </w:p>
    <w:p w14:paraId="43C69E81" w14:textId="77777777" w:rsidR="00B72EE6" w:rsidRDefault="003B6C79">
      <w:pPr>
        <w:numPr>
          <w:ilvl w:val="0"/>
          <w:numId w:val="111"/>
        </w:numPr>
        <w:spacing w:after="148" w:line="259" w:lineRule="auto"/>
        <w:ind w:right="8" w:hanging="960"/>
      </w:pPr>
      <w:r>
        <w:t>清算报告</w:t>
      </w:r>
      <w:r>
        <w:rPr>
          <w:rFonts w:ascii="Times New Roman" w:eastAsia="Times New Roman" w:hAnsi="Times New Roman" w:cs="Times New Roman"/>
        </w:rPr>
        <w:t xml:space="preserve"> </w:t>
      </w:r>
    </w:p>
    <w:p w14:paraId="35BB9933" w14:textId="77777777" w:rsidR="00B72EE6" w:rsidRDefault="003B6C79">
      <w:pPr>
        <w:ind w:left="-15" w:right="8" w:firstLine="480"/>
      </w:pPr>
      <w:r>
        <w:t>基金合同终止的，基金管理人应当依法组织清算组对基金财</w:t>
      </w:r>
      <w:r>
        <w:t>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78F1074D" w14:textId="77777777" w:rsidR="00B72EE6" w:rsidRDefault="003B6C79">
      <w:pPr>
        <w:numPr>
          <w:ilvl w:val="0"/>
          <w:numId w:val="111"/>
        </w:numPr>
        <w:spacing w:after="149" w:line="259" w:lineRule="auto"/>
        <w:ind w:right="8" w:hanging="960"/>
      </w:pPr>
      <w:r>
        <w:t>实施侧袋机制期间的信息披露</w:t>
      </w:r>
      <w:r>
        <w:rPr>
          <w:rFonts w:ascii="Times New Roman" w:eastAsia="Times New Roman" w:hAnsi="Times New Roman" w:cs="Times New Roman"/>
        </w:rPr>
        <w:t xml:space="preserve"> </w:t>
      </w:r>
    </w:p>
    <w:p w14:paraId="51B203A4" w14:textId="77777777" w:rsidR="00B72EE6" w:rsidRDefault="003B6C79">
      <w:pPr>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35428F5C" w14:textId="77777777" w:rsidR="00B72EE6" w:rsidRDefault="003B6C79">
      <w:pPr>
        <w:numPr>
          <w:ilvl w:val="0"/>
          <w:numId w:val="111"/>
        </w:numPr>
        <w:spacing w:after="156" w:line="259" w:lineRule="auto"/>
        <w:ind w:right="8" w:hanging="960"/>
      </w:pPr>
      <w:r>
        <w:t>中国证监会规定的其他信息。</w:t>
      </w:r>
      <w:r>
        <w:rPr>
          <w:rFonts w:ascii="Times New Roman" w:eastAsia="Times New Roman" w:hAnsi="Times New Roman" w:cs="Times New Roman"/>
        </w:rPr>
        <w:t xml:space="preserve"> </w:t>
      </w:r>
    </w:p>
    <w:p w14:paraId="55827BA9" w14:textId="77777777" w:rsidR="00B72EE6" w:rsidRDefault="003B6C79">
      <w:pPr>
        <w:spacing w:after="149" w:line="259" w:lineRule="auto"/>
        <w:ind w:left="490" w:right="8"/>
      </w:pPr>
      <w:r>
        <w:t>六、信息披露事务管理</w:t>
      </w:r>
      <w:r>
        <w:rPr>
          <w:rFonts w:ascii="Times New Roman" w:eastAsia="Times New Roman" w:hAnsi="Times New Roman" w:cs="Times New Roman"/>
        </w:rPr>
        <w:t xml:space="preserve"> </w:t>
      </w:r>
    </w:p>
    <w:p w14:paraId="09CEE7ED" w14:textId="77777777" w:rsidR="00B72EE6" w:rsidRDefault="003B6C79">
      <w:pPr>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1A4274B" w14:textId="77777777" w:rsidR="00B72EE6" w:rsidRDefault="003B6C79">
      <w:pPr>
        <w:spacing w:after="138" w:line="259" w:lineRule="auto"/>
        <w:ind w:left="490" w:right="8"/>
      </w:pPr>
      <w:r>
        <w:t>基金信息</w:t>
      </w:r>
      <w:r>
        <w:t>披露义务人公开披露基金信息，应当符合中国证监会相关基金信息</w:t>
      </w:r>
    </w:p>
    <w:p w14:paraId="71844AED" w14:textId="77777777" w:rsidR="00B72EE6" w:rsidRDefault="003B6C79">
      <w:pPr>
        <w:ind w:left="-5" w:right="8"/>
      </w:pPr>
      <w:r>
        <w:t>披露内容与格式准则等法规的规定。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B3B4866" w14:textId="77777777" w:rsidR="00B72EE6" w:rsidRDefault="003B6C79">
      <w:pPr>
        <w:ind w:left="-15" w:right="8" w:firstLine="480"/>
      </w:pPr>
      <w:r>
        <w:t>基金管理人、基金托管人应当在规定报刊中选择一家报刊披露本基金信息。基金管理人、基金托管人应当向中国证监会基金电子披露网站报送拟披露的</w:t>
      </w:r>
      <w:r>
        <w:t>基金信息，并保证相关报送信息的真实、准确、完整、及时。</w:t>
      </w:r>
      <w:r>
        <w:rPr>
          <w:rFonts w:ascii="Times New Roman" w:eastAsia="Times New Roman" w:hAnsi="Times New Roman" w:cs="Times New Roman"/>
        </w:rPr>
        <w:t xml:space="preserve"> </w:t>
      </w:r>
    </w:p>
    <w:p w14:paraId="2C557D3F" w14:textId="77777777" w:rsidR="00B72EE6" w:rsidRDefault="003B6C79">
      <w:pPr>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6B2AE07" w14:textId="77777777" w:rsidR="00B72EE6" w:rsidRDefault="003B6C79">
      <w:pPr>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w:t>
      </w:r>
      <w:r>
        <w:t>不得从基金财产中列支。</w:t>
      </w:r>
      <w:r>
        <w:rPr>
          <w:rFonts w:ascii="Times New Roman" w:eastAsia="Times New Roman" w:hAnsi="Times New Roman" w:cs="Times New Roman"/>
        </w:rPr>
        <w:t xml:space="preserve"> </w:t>
      </w:r>
    </w:p>
    <w:p w14:paraId="6FCB4211" w14:textId="77777777" w:rsidR="00B72EE6" w:rsidRDefault="003B6C79">
      <w:pPr>
        <w:spacing w:after="8"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3B28C38" w14:textId="77777777" w:rsidR="00B72EE6" w:rsidRDefault="003B6C79">
      <w:pPr>
        <w:spacing w:after="148" w:line="259" w:lineRule="auto"/>
        <w:ind w:left="490" w:right="8"/>
      </w:pPr>
      <w:r>
        <w:t>七、信息披露文件的存放与查阅</w:t>
      </w:r>
      <w:r>
        <w:rPr>
          <w:rFonts w:ascii="Times New Roman" w:eastAsia="Times New Roman" w:hAnsi="Times New Roman" w:cs="Times New Roman"/>
        </w:rPr>
        <w:t xml:space="preserve"> </w:t>
      </w:r>
    </w:p>
    <w:p w14:paraId="53BA3EE6" w14:textId="77777777" w:rsidR="00B72EE6" w:rsidRDefault="003B6C79">
      <w:pPr>
        <w:spacing w:after="138" w:line="259" w:lineRule="auto"/>
        <w:ind w:left="490" w:right="8"/>
      </w:pPr>
      <w:r>
        <w:t>依法必须披露的信息发布后，基金管理人、基金托管人应当按照相关法律法</w:t>
      </w:r>
    </w:p>
    <w:p w14:paraId="2B0BCF61" w14:textId="77777777" w:rsidR="00B72EE6" w:rsidRDefault="003B6C79">
      <w:pPr>
        <w:spacing w:line="259" w:lineRule="auto"/>
        <w:ind w:left="-5" w:right="8"/>
      </w:pPr>
      <w:r>
        <w:t>规规定将信息置备于公司住所，供社会公众查阅、复制。</w:t>
      </w:r>
      <w:r>
        <w:rPr>
          <w:rFonts w:ascii="Times New Roman" w:eastAsia="Times New Roman" w:hAnsi="Times New Roman" w:cs="Times New Roman"/>
        </w:rPr>
        <w:t xml:space="preserve"> </w:t>
      </w:r>
    </w:p>
    <w:p w14:paraId="7F1F7D33" w14:textId="77777777" w:rsidR="00B72EE6" w:rsidRDefault="003B6C79">
      <w:pPr>
        <w:pStyle w:val="1"/>
        <w:spacing w:after="594"/>
        <w:ind w:left="533" w:right="0"/>
        <w:jc w:val="left"/>
      </w:pPr>
      <w:bookmarkStart w:id="18" w:name="_Toc6912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612F9DF" w14:textId="77777777" w:rsidR="00B72EE6" w:rsidRDefault="003B6C79">
      <w:pPr>
        <w:spacing w:after="149" w:line="259" w:lineRule="auto"/>
        <w:ind w:left="490" w:right="8"/>
      </w:pPr>
      <w:r>
        <w:t>一、《基金合同》的变更</w:t>
      </w:r>
      <w:r>
        <w:rPr>
          <w:rFonts w:ascii="Times New Roman" w:eastAsia="Times New Roman" w:hAnsi="Times New Roman" w:cs="Times New Roman"/>
        </w:rPr>
        <w:t xml:space="preserve"> </w:t>
      </w:r>
    </w:p>
    <w:p w14:paraId="5108D307" w14:textId="77777777" w:rsidR="00B72EE6" w:rsidRDefault="003B6C79">
      <w:pPr>
        <w:numPr>
          <w:ilvl w:val="0"/>
          <w:numId w:val="112"/>
        </w:numPr>
        <w:ind w:right="124"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5A94867D" w14:textId="77777777" w:rsidR="00B72EE6" w:rsidRDefault="003B6C79">
      <w:pPr>
        <w:numPr>
          <w:ilvl w:val="0"/>
          <w:numId w:val="112"/>
        </w:numPr>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0EF8462D" w14:textId="77777777" w:rsidR="00B72EE6" w:rsidRDefault="003B6C79">
      <w:pPr>
        <w:spacing w:after="157" w:line="259" w:lineRule="auto"/>
        <w:ind w:left="490" w:right="8"/>
      </w:pPr>
      <w:r>
        <w:t>有下列情形之一的，经履行相关程序后，《基金合同》应当终止：</w:t>
      </w:r>
      <w:r>
        <w:rPr>
          <w:rFonts w:ascii="Times New Roman" w:eastAsia="Times New Roman" w:hAnsi="Times New Roman" w:cs="Times New Roman"/>
        </w:rPr>
        <w:t xml:space="preserve"> </w:t>
      </w:r>
    </w:p>
    <w:p w14:paraId="65A8DAE0" w14:textId="77777777" w:rsidR="00B72EE6" w:rsidRDefault="003B6C79">
      <w:pPr>
        <w:numPr>
          <w:ilvl w:val="0"/>
          <w:numId w:val="113"/>
        </w:numPr>
        <w:spacing w:after="149" w:line="259" w:lineRule="auto"/>
        <w:ind w:right="8" w:firstLine="480"/>
      </w:pPr>
      <w:r>
        <w:t>基金份额持有人大会决定终止</w:t>
      </w:r>
      <w:r>
        <w:t>的；</w:t>
      </w:r>
      <w:r>
        <w:rPr>
          <w:rFonts w:ascii="Times New Roman" w:eastAsia="Times New Roman" w:hAnsi="Times New Roman" w:cs="Times New Roman"/>
        </w:rPr>
        <w:t xml:space="preserve"> </w:t>
      </w:r>
    </w:p>
    <w:p w14:paraId="19E1BBDD" w14:textId="77777777" w:rsidR="00B72EE6" w:rsidRDefault="003B6C79">
      <w:pPr>
        <w:numPr>
          <w:ilvl w:val="0"/>
          <w:numId w:val="113"/>
        </w:numPr>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3F0C3C3" w14:textId="77777777" w:rsidR="00B72EE6" w:rsidRDefault="003B6C79">
      <w:pPr>
        <w:numPr>
          <w:ilvl w:val="0"/>
          <w:numId w:val="113"/>
        </w:numPr>
        <w:spacing w:after="157" w:line="259" w:lineRule="auto"/>
        <w:ind w:right="8" w:firstLine="480"/>
      </w:pPr>
      <w:r>
        <w:t>《基金合同》约定的其他情形；</w:t>
      </w:r>
      <w:r>
        <w:rPr>
          <w:rFonts w:ascii="Times New Roman" w:eastAsia="Times New Roman" w:hAnsi="Times New Roman" w:cs="Times New Roman"/>
        </w:rPr>
        <w:t xml:space="preserve"> </w:t>
      </w:r>
    </w:p>
    <w:p w14:paraId="4692C557" w14:textId="77777777" w:rsidR="00B72EE6" w:rsidRDefault="003B6C79">
      <w:pPr>
        <w:numPr>
          <w:ilvl w:val="0"/>
          <w:numId w:val="113"/>
        </w:numPr>
        <w:spacing w:after="156" w:line="259" w:lineRule="auto"/>
        <w:ind w:right="8" w:firstLine="480"/>
      </w:pPr>
      <w:r>
        <w:t>相关法律法规和监管规定的其他情况。</w:t>
      </w:r>
      <w:r>
        <w:rPr>
          <w:rFonts w:ascii="Times New Roman" w:eastAsia="Times New Roman" w:hAnsi="Times New Roman" w:cs="Times New Roman"/>
        </w:rPr>
        <w:t xml:space="preserve"> </w:t>
      </w:r>
    </w:p>
    <w:p w14:paraId="07A9689C" w14:textId="77777777" w:rsidR="00B72EE6" w:rsidRDefault="003B6C79">
      <w:pPr>
        <w:spacing w:after="150" w:line="259" w:lineRule="auto"/>
        <w:ind w:left="490" w:right="8"/>
      </w:pPr>
      <w:r>
        <w:t>三、基金财产的清算</w:t>
      </w:r>
      <w:r>
        <w:rPr>
          <w:rFonts w:ascii="Times New Roman" w:eastAsia="Times New Roman" w:hAnsi="Times New Roman" w:cs="Times New Roman"/>
        </w:rPr>
        <w:t xml:space="preserve"> </w:t>
      </w:r>
    </w:p>
    <w:p w14:paraId="091EDF86" w14:textId="77777777" w:rsidR="00B72EE6" w:rsidRDefault="003B6C79">
      <w:pPr>
        <w:numPr>
          <w:ilvl w:val="0"/>
          <w:numId w:val="114"/>
        </w:numPr>
        <w:spacing w:after="8"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071C9A9" w14:textId="77777777" w:rsidR="00B72EE6" w:rsidRDefault="003B6C79">
      <w:pPr>
        <w:numPr>
          <w:ilvl w:val="0"/>
          <w:numId w:val="114"/>
        </w:numPr>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85211CB" w14:textId="77777777" w:rsidR="00B72EE6" w:rsidRDefault="003B6C79">
      <w:pPr>
        <w:numPr>
          <w:ilvl w:val="0"/>
          <w:numId w:val="114"/>
        </w:numPr>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F815177" w14:textId="77777777" w:rsidR="00B72EE6" w:rsidRDefault="003B6C79">
      <w:pPr>
        <w:numPr>
          <w:ilvl w:val="0"/>
          <w:numId w:val="114"/>
        </w:numPr>
        <w:spacing w:after="156" w:line="259" w:lineRule="auto"/>
        <w:ind w:right="8" w:firstLine="480"/>
      </w:pPr>
      <w:r>
        <w:t>基金财产清算程序：</w:t>
      </w:r>
      <w:r>
        <w:rPr>
          <w:rFonts w:ascii="Times New Roman" w:eastAsia="Times New Roman" w:hAnsi="Times New Roman" w:cs="Times New Roman"/>
        </w:rPr>
        <w:t xml:space="preserve"> </w:t>
      </w:r>
    </w:p>
    <w:p w14:paraId="4F1F3AD4" w14:textId="77777777" w:rsidR="00B72EE6" w:rsidRDefault="003B6C79">
      <w:pPr>
        <w:numPr>
          <w:ilvl w:val="0"/>
          <w:numId w:val="115"/>
        </w:numPr>
        <w:spacing w:after="157" w:line="259" w:lineRule="auto"/>
        <w:ind w:right="8" w:hanging="480"/>
      </w:pPr>
      <w:r>
        <w:t>《基金合同》终止情形出现时，由基金财产清算小组统一接管基金；</w:t>
      </w:r>
      <w:r>
        <w:rPr>
          <w:rFonts w:ascii="Times New Roman" w:eastAsia="Times New Roman" w:hAnsi="Times New Roman" w:cs="Times New Roman"/>
        </w:rPr>
        <w:t xml:space="preserve"> </w:t>
      </w:r>
    </w:p>
    <w:p w14:paraId="7C20AB28" w14:textId="77777777" w:rsidR="00B72EE6" w:rsidRDefault="003B6C79">
      <w:pPr>
        <w:numPr>
          <w:ilvl w:val="0"/>
          <w:numId w:val="115"/>
        </w:numPr>
        <w:spacing w:after="158" w:line="259" w:lineRule="auto"/>
        <w:ind w:right="8"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0C531D10" w14:textId="77777777" w:rsidR="00B72EE6" w:rsidRDefault="003B6C79">
      <w:pPr>
        <w:numPr>
          <w:ilvl w:val="0"/>
          <w:numId w:val="116"/>
        </w:numPr>
        <w:spacing w:after="148" w:line="259" w:lineRule="auto"/>
        <w:ind w:right="8" w:firstLine="480"/>
      </w:pPr>
      <w:r>
        <w:t>制作清算报告；</w:t>
      </w:r>
      <w:r>
        <w:rPr>
          <w:rFonts w:ascii="Times New Roman" w:eastAsia="Times New Roman" w:hAnsi="Times New Roman" w:cs="Times New Roman"/>
        </w:rPr>
        <w:t xml:space="preserve"> </w:t>
      </w:r>
    </w:p>
    <w:p w14:paraId="6B8EA848" w14:textId="77777777" w:rsidR="00B72EE6" w:rsidRDefault="003B6C79">
      <w:pPr>
        <w:numPr>
          <w:ilvl w:val="0"/>
          <w:numId w:val="116"/>
        </w:numPr>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ADAB835" w14:textId="77777777" w:rsidR="00B72EE6" w:rsidRDefault="003B6C79">
      <w:pPr>
        <w:numPr>
          <w:ilvl w:val="0"/>
          <w:numId w:val="116"/>
        </w:numPr>
        <w:spacing w:after="157" w:line="259" w:lineRule="auto"/>
        <w:ind w:right="8" w:firstLine="480"/>
      </w:pPr>
      <w:r>
        <w:t>将清算报告报中国证监会备案并公告；</w:t>
      </w:r>
      <w:r>
        <w:rPr>
          <w:rFonts w:ascii="Times New Roman" w:eastAsia="Times New Roman" w:hAnsi="Times New Roman" w:cs="Times New Roman"/>
        </w:rPr>
        <w:t xml:space="preserve"> </w:t>
      </w:r>
    </w:p>
    <w:p w14:paraId="13D9B262" w14:textId="77777777" w:rsidR="00B72EE6" w:rsidRDefault="003B6C79">
      <w:pPr>
        <w:numPr>
          <w:ilvl w:val="0"/>
          <w:numId w:val="116"/>
        </w:numPr>
        <w:spacing w:after="149" w:line="259" w:lineRule="auto"/>
        <w:ind w:right="8" w:firstLine="480"/>
      </w:pPr>
      <w:r>
        <w:t>对基金财产进行分配。</w:t>
      </w:r>
      <w:r>
        <w:rPr>
          <w:rFonts w:ascii="Times New Roman" w:eastAsia="Times New Roman" w:hAnsi="Times New Roman" w:cs="Times New Roman"/>
        </w:rPr>
        <w:t xml:space="preserve"> </w:t>
      </w:r>
    </w:p>
    <w:p w14:paraId="219D0703" w14:textId="77777777" w:rsidR="00B72EE6" w:rsidRDefault="003B6C79">
      <w:pPr>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022B46A" w14:textId="77777777" w:rsidR="00B72EE6" w:rsidRDefault="003B6C79">
      <w:pPr>
        <w:numPr>
          <w:ilvl w:val="0"/>
          <w:numId w:val="117"/>
        </w:numPr>
        <w:spacing w:after="149" w:line="259" w:lineRule="auto"/>
        <w:ind w:right="8" w:hanging="480"/>
      </w:pPr>
      <w:r>
        <w:t>清算费用</w:t>
      </w:r>
      <w:r>
        <w:rPr>
          <w:rFonts w:ascii="Times New Roman" w:eastAsia="Times New Roman" w:hAnsi="Times New Roman" w:cs="Times New Roman"/>
        </w:rPr>
        <w:t xml:space="preserve"> </w:t>
      </w:r>
    </w:p>
    <w:p w14:paraId="6E70146E" w14:textId="77777777" w:rsidR="00B72EE6" w:rsidRDefault="003B6C79">
      <w:pPr>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CCCBC91" w14:textId="77777777" w:rsidR="00B72EE6" w:rsidRDefault="003B6C79">
      <w:pPr>
        <w:numPr>
          <w:ilvl w:val="0"/>
          <w:numId w:val="117"/>
        </w:numPr>
        <w:spacing w:after="149" w:line="259" w:lineRule="auto"/>
        <w:ind w:right="8" w:hanging="480"/>
      </w:pPr>
      <w:r>
        <w:t>基金财产清算剩余资产的分配</w:t>
      </w:r>
      <w:r>
        <w:rPr>
          <w:rFonts w:ascii="Times New Roman" w:eastAsia="Times New Roman" w:hAnsi="Times New Roman" w:cs="Times New Roman"/>
        </w:rPr>
        <w:t xml:space="preserve"> </w:t>
      </w:r>
    </w:p>
    <w:p w14:paraId="356AE337" w14:textId="77777777" w:rsidR="00B72EE6" w:rsidRDefault="003B6C79">
      <w:pPr>
        <w:ind w:left="-15" w:right="8" w:firstLine="480"/>
      </w:pPr>
      <w:r>
        <w:t>依据基金财产清算的分配方案，将基金财产清算后的全部剩余资产扣除基金财产清算费用、交纳所欠税款并</w:t>
      </w:r>
      <w:r>
        <w:t>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609B74F8" w14:textId="77777777" w:rsidR="00B72EE6" w:rsidRDefault="003B6C79">
      <w:pPr>
        <w:numPr>
          <w:ilvl w:val="0"/>
          <w:numId w:val="117"/>
        </w:numPr>
        <w:spacing w:after="148" w:line="259" w:lineRule="auto"/>
        <w:ind w:right="8" w:hanging="480"/>
      </w:pPr>
      <w:r>
        <w:t>基金财产清算的公告</w:t>
      </w:r>
      <w:r>
        <w:rPr>
          <w:rFonts w:ascii="Times New Roman" w:eastAsia="Times New Roman" w:hAnsi="Times New Roman" w:cs="Times New Roman"/>
        </w:rPr>
        <w:t xml:space="preserve"> </w:t>
      </w:r>
    </w:p>
    <w:p w14:paraId="46E32C94" w14:textId="77777777" w:rsidR="00B72EE6" w:rsidRDefault="003B6C79">
      <w:pPr>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432057B" w14:textId="77777777" w:rsidR="00B72EE6" w:rsidRDefault="003B6C79">
      <w:pPr>
        <w:numPr>
          <w:ilvl w:val="0"/>
          <w:numId w:val="117"/>
        </w:numPr>
        <w:spacing w:after="149" w:line="259" w:lineRule="auto"/>
        <w:ind w:right="8" w:hanging="480"/>
      </w:pPr>
      <w:r>
        <w:t>基金财产清算账册及文件的保存</w:t>
      </w:r>
      <w:r>
        <w:rPr>
          <w:rFonts w:ascii="Times New Roman" w:eastAsia="Times New Roman" w:hAnsi="Times New Roman" w:cs="Times New Roman"/>
        </w:rPr>
        <w:t xml:space="preserve"> </w:t>
      </w:r>
    </w:p>
    <w:p w14:paraId="5E08FFBF" w14:textId="77777777" w:rsidR="00B72EE6" w:rsidRDefault="003B6C79">
      <w:pPr>
        <w:ind w:left="-15" w:right="8"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1A4827D8" w14:textId="77777777" w:rsidR="00B72EE6" w:rsidRDefault="003B6C79">
      <w:pPr>
        <w:spacing w:after="0" w:line="259" w:lineRule="auto"/>
        <w:ind w:left="480" w:firstLine="0"/>
      </w:pPr>
      <w:r>
        <w:rPr>
          <w:rFonts w:ascii="Times New Roman" w:eastAsia="Times New Roman" w:hAnsi="Times New Roman" w:cs="Times New Roman"/>
        </w:rPr>
        <w:t xml:space="preserve"> </w:t>
      </w:r>
    </w:p>
    <w:p w14:paraId="5D2D3AB2" w14:textId="77777777" w:rsidR="00B72EE6" w:rsidRDefault="003B6C79">
      <w:pPr>
        <w:pStyle w:val="1"/>
        <w:spacing w:after="585"/>
        <w:ind w:right="240"/>
      </w:pPr>
      <w:bookmarkStart w:id="19" w:name="_Toc6912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B31A578" w14:textId="77777777" w:rsidR="00B72EE6" w:rsidRDefault="003B6C79">
      <w:pPr>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2AA5A82A" w14:textId="77777777" w:rsidR="00B72EE6" w:rsidRDefault="003B6C79">
      <w:pPr>
        <w:numPr>
          <w:ilvl w:val="0"/>
          <w:numId w:val="118"/>
        </w:numPr>
        <w:ind w:right="8"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3031163F" w14:textId="77777777" w:rsidR="00B72EE6" w:rsidRDefault="003B6C79">
      <w:pPr>
        <w:numPr>
          <w:ilvl w:val="0"/>
          <w:numId w:val="118"/>
        </w:numPr>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662F3132" w14:textId="77777777" w:rsidR="00B72EE6" w:rsidRDefault="003B6C79">
      <w:pPr>
        <w:numPr>
          <w:ilvl w:val="0"/>
          <w:numId w:val="118"/>
        </w:numPr>
        <w:spacing w:after="147" w:line="259" w:lineRule="auto"/>
        <w:ind w:right="8" w:firstLine="480"/>
      </w:pPr>
      <w:r>
        <w:t>不可抗力。</w:t>
      </w:r>
      <w:r>
        <w:rPr>
          <w:rFonts w:ascii="Times New Roman" w:eastAsia="Times New Roman" w:hAnsi="Times New Roman" w:cs="Times New Roman"/>
        </w:rPr>
        <w:t xml:space="preserve"> </w:t>
      </w:r>
    </w:p>
    <w:p w14:paraId="3B7F41DA" w14:textId="77777777" w:rsidR="00B72EE6" w:rsidRDefault="003B6C79">
      <w:pPr>
        <w:numPr>
          <w:ilvl w:val="0"/>
          <w:numId w:val="119"/>
        </w:numPr>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C0E173F" w14:textId="77777777" w:rsidR="00B72EE6" w:rsidRDefault="003B6C79">
      <w:pPr>
        <w:numPr>
          <w:ilvl w:val="0"/>
          <w:numId w:val="119"/>
        </w:numPr>
        <w:ind w:right="8" w:firstLine="480"/>
      </w:pPr>
      <w:r>
        <w:t>由于基金管理人、基金托管人不可控制的因素导致业务出现差错，基金管理人和基金托管人虽然已经采取必要、适当、合理的</w:t>
      </w:r>
      <w:r>
        <w:t>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639E9790" w14:textId="77777777" w:rsidR="00B72EE6" w:rsidRDefault="003B6C79">
      <w:pPr>
        <w:spacing w:after="168" w:line="259" w:lineRule="auto"/>
        <w:ind w:left="480" w:firstLine="0"/>
      </w:pPr>
      <w:r>
        <w:rPr>
          <w:rFonts w:ascii="Times New Roman" w:eastAsia="Times New Roman" w:hAnsi="Times New Roman" w:cs="Times New Roman"/>
        </w:rPr>
        <w:t xml:space="preserve"> </w:t>
      </w:r>
    </w:p>
    <w:p w14:paraId="56295AAF" w14:textId="77777777" w:rsidR="00B72EE6" w:rsidRDefault="003B6C79">
      <w:pPr>
        <w:spacing w:after="168" w:line="259" w:lineRule="auto"/>
        <w:ind w:left="480" w:firstLine="0"/>
      </w:pPr>
      <w:r>
        <w:rPr>
          <w:rFonts w:ascii="Times New Roman" w:eastAsia="Times New Roman" w:hAnsi="Times New Roman" w:cs="Times New Roman"/>
        </w:rPr>
        <w:t xml:space="preserve"> </w:t>
      </w:r>
    </w:p>
    <w:p w14:paraId="0B88D095" w14:textId="77777777" w:rsidR="00B72EE6" w:rsidRDefault="003B6C79">
      <w:pPr>
        <w:spacing w:after="168" w:line="259" w:lineRule="auto"/>
        <w:ind w:left="480" w:firstLine="0"/>
      </w:pPr>
      <w:r>
        <w:rPr>
          <w:rFonts w:ascii="Times New Roman" w:eastAsia="Times New Roman" w:hAnsi="Times New Roman" w:cs="Times New Roman"/>
        </w:rPr>
        <w:t xml:space="preserve"> </w:t>
      </w:r>
    </w:p>
    <w:p w14:paraId="1AB691EA" w14:textId="77777777" w:rsidR="00B72EE6" w:rsidRDefault="003B6C79">
      <w:pPr>
        <w:spacing w:after="0" w:line="259" w:lineRule="auto"/>
        <w:ind w:left="480" w:firstLine="0"/>
      </w:pPr>
      <w:r>
        <w:rPr>
          <w:rFonts w:ascii="Times New Roman" w:eastAsia="Times New Roman" w:hAnsi="Times New Roman" w:cs="Times New Roman"/>
        </w:rPr>
        <w:t xml:space="preserve"> </w:t>
      </w:r>
    </w:p>
    <w:p w14:paraId="690870CF" w14:textId="77777777" w:rsidR="00B72EE6" w:rsidRDefault="003B6C79">
      <w:pPr>
        <w:pStyle w:val="1"/>
        <w:spacing w:after="586"/>
      </w:pPr>
      <w:bookmarkStart w:id="20" w:name="_Toc6912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3DC94E3" w14:textId="77777777" w:rsidR="00B72EE6" w:rsidRDefault="003B6C79">
      <w:pPr>
        <w:ind w:left="-15" w:right="8" w:firstLine="480"/>
      </w:pPr>
      <w:r>
        <w:t>各方当事人同意，因《基金合同》而产生的或与《基金合同》有关的一切争议，如经友好协商未能解决的，应提交广州仲裁委员会，根据该会届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40487A38" w14:textId="77777777" w:rsidR="00B72EE6" w:rsidRDefault="003B6C79">
      <w:pPr>
        <w:ind w:left="-15" w:right="8" w:firstLine="480"/>
      </w:pPr>
      <w:r>
        <w:t>争议处理期间，基金合同当事人应恪守各自的</w:t>
      </w:r>
      <w:r>
        <w:t>职责继续忠实、勤勉、尽责地履行基金合同规定的义务，维护基金份额持有人的合法权益。</w:t>
      </w:r>
      <w:r>
        <w:rPr>
          <w:rFonts w:ascii="Times New Roman" w:eastAsia="Times New Roman" w:hAnsi="Times New Roman" w:cs="Times New Roman"/>
        </w:rPr>
        <w:t xml:space="preserve"> </w:t>
      </w:r>
    </w:p>
    <w:p w14:paraId="37858133" w14:textId="77777777" w:rsidR="00B72EE6" w:rsidRDefault="003B6C79">
      <w:pPr>
        <w:ind w:left="-15" w:right="8" w:firstLine="480"/>
      </w:pPr>
      <w:r>
        <w:t>《基金合同》受中国法律（为本基金合同之目的，不包括香港特别行政区、澳门特别行政区和台湾地区法律）管辖并从其解释。</w:t>
      </w:r>
      <w:r>
        <w:rPr>
          <w:rFonts w:ascii="Times New Roman" w:eastAsia="Times New Roman" w:hAnsi="Times New Roman" w:cs="Times New Roman"/>
        </w:rPr>
        <w:t xml:space="preserve"> </w:t>
      </w:r>
    </w:p>
    <w:p w14:paraId="17BA469D" w14:textId="77777777" w:rsidR="00B72EE6" w:rsidRDefault="003B6C79">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033BAA4" w14:textId="77777777" w:rsidR="00B72EE6" w:rsidRDefault="003B6C79">
      <w:pPr>
        <w:pStyle w:val="1"/>
        <w:spacing w:after="593"/>
      </w:pPr>
      <w:bookmarkStart w:id="21" w:name="_Toc6912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B8C1BF7" w14:textId="77777777" w:rsidR="00B72EE6" w:rsidRDefault="003B6C79">
      <w:pPr>
        <w:spacing w:after="149" w:line="259" w:lineRule="auto"/>
        <w:ind w:left="242" w:right="619"/>
        <w:jc w:val="center"/>
      </w:pPr>
      <w:r>
        <w:t>《基金合同》是约定基金合同当事人之间权利义务关系的法律文件。</w:t>
      </w:r>
      <w:r>
        <w:rPr>
          <w:rFonts w:ascii="Times New Roman" w:eastAsia="Times New Roman" w:hAnsi="Times New Roman" w:cs="Times New Roman"/>
        </w:rPr>
        <w:t xml:space="preserve"> </w:t>
      </w:r>
    </w:p>
    <w:p w14:paraId="0919AC46" w14:textId="77777777" w:rsidR="00B72EE6" w:rsidRDefault="003B6C79">
      <w:pPr>
        <w:numPr>
          <w:ilvl w:val="0"/>
          <w:numId w:val="120"/>
        </w:numPr>
        <w:ind w:right="8"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8F2AF3B" w14:textId="77777777" w:rsidR="00B72EE6" w:rsidRDefault="003B6C79">
      <w:pPr>
        <w:numPr>
          <w:ilvl w:val="0"/>
          <w:numId w:val="120"/>
        </w:numPr>
        <w:ind w:right="8" w:firstLine="480"/>
      </w:pPr>
      <w:r>
        <w:t>《基金合同》的有效期自其生效之日起至基金财产清算结果报中国证监会备案后并公告之日止。</w:t>
      </w:r>
      <w:r>
        <w:rPr>
          <w:rFonts w:ascii="Times New Roman" w:eastAsia="Times New Roman" w:hAnsi="Times New Roman" w:cs="Times New Roman"/>
        </w:rPr>
        <w:t xml:space="preserve"> </w:t>
      </w:r>
    </w:p>
    <w:p w14:paraId="51392DF1" w14:textId="77777777" w:rsidR="00B72EE6" w:rsidRDefault="003B6C79">
      <w:pPr>
        <w:numPr>
          <w:ilvl w:val="0"/>
          <w:numId w:val="120"/>
        </w:numPr>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9A469A5" w14:textId="77777777" w:rsidR="00B72EE6" w:rsidRDefault="003B6C79">
      <w:pPr>
        <w:numPr>
          <w:ilvl w:val="0"/>
          <w:numId w:val="120"/>
        </w:numPr>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5375926B" w14:textId="77777777" w:rsidR="00B72EE6" w:rsidRDefault="003B6C79">
      <w:pPr>
        <w:numPr>
          <w:ilvl w:val="0"/>
          <w:numId w:val="120"/>
        </w:numPr>
        <w:ind w:right="8" w:firstLine="480"/>
      </w:pPr>
      <w:r>
        <w:t>《基金合</w:t>
      </w:r>
      <w:r>
        <w:t>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607EE48B" w14:textId="77777777" w:rsidR="00B72EE6" w:rsidRDefault="003B6C79">
      <w:pPr>
        <w:pStyle w:val="1"/>
        <w:ind w:right="243"/>
      </w:pPr>
      <w:bookmarkStart w:id="22" w:name="_Toc6912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F1281E2" w14:textId="77777777" w:rsidR="00B72EE6" w:rsidRDefault="003B6C79">
      <w:pPr>
        <w:spacing w:after="131" w:line="259" w:lineRule="auto"/>
        <w:ind w:left="480" w:firstLine="0"/>
      </w:pPr>
      <w:r>
        <w:t xml:space="preserve"> </w:t>
      </w:r>
    </w:p>
    <w:p w14:paraId="040DAFB2" w14:textId="77777777" w:rsidR="00B72EE6" w:rsidRDefault="003B6C79">
      <w:pPr>
        <w:spacing w:after="131" w:line="259" w:lineRule="auto"/>
        <w:ind w:left="490" w:right="8"/>
      </w:pPr>
      <w:r>
        <w:t>《基金合同》如有未尽事宜，由《基金合同》当事人各方按有关法律法规协</w:t>
      </w:r>
    </w:p>
    <w:p w14:paraId="1C19E50E" w14:textId="77777777" w:rsidR="00B72EE6" w:rsidRDefault="003B6C79">
      <w:pPr>
        <w:spacing w:line="259" w:lineRule="auto"/>
        <w:ind w:left="-5" w:right="8"/>
      </w:pPr>
      <w:r>
        <w:t>商解决。</w:t>
      </w:r>
      <w:r>
        <w:br w:type="page"/>
      </w:r>
    </w:p>
    <w:p w14:paraId="28751611" w14:textId="77777777" w:rsidR="00B72EE6" w:rsidRDefault="003B6C79">
      <w:pPr>
        <w:spacing w:after="238" w:line="259" w:lineRule="auto"/>
        <w:ind w:left="480" w:firstLine="0"/>
      </w:pPr>
      <w:r>
        <w:t xml:space="preserve"> </w:t>
      </w:r>
    </w:p>
    <w:p w14:paraId="2EDC44B2" w14:textId="77777777" w:rsidR="00B72EE6" w:rsidRDefault="003B6C79">
      <w:pPr>
        <w:pStyle w:val="1"/>
        <w:spacing w:after="29"/>
        <w:ind w:right="244"/>
      </w:pPr>
      <w:bookmarkStart w:id="23" w:name="_Toc6912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344352F" w14:textId="77777777" w:rsidR="00B72EE6" w:rsidRDefault="003B6C79">
      <w:pPr>
        <w:spacing w:after="144" w:line="259" w:lineRule="auto"/>
        <w:ind w:left="0" w:firstLine="0"/>
      </w:pPr>
      <w:r>
        <w:rPr>
          <w:rFonts w:ascii="Times New Roman" w:eastAsia="Times New Roman" w:hAnsi="Times New Roman" w:cs="Times New Roman"/>
          <w:sz w:val="21"/>
        </w:rPr>
        <w:t xml:space="preserve"> </w:t>
      </w:r>
    </w:p>
    <w:p w14:paraId="7AB921B7" w14:textId="77777777" w:rsidR="00B72EE6" w:rsidRDefault="003B6C79">
      <w:pPr>
        <w:spacing w:after="156" w:line="259" w:lineRule="auto"/>
        <w:ind w:left="490" w:right="8"/>
      </w:pPr>
      <w:r>
        <w:t>一、基金合同当事人的权利与义务</w:t>
      </w:r>
      <w:r>
        <w:rPr>
          <w:rFonts w:ascii="Times New Roman" w:eastAsia="Times New Roman" w:hAnsi="Times New Roman" w:cs="Times New Roman"/>
        </w:rPr>
        <w:t xml:space="preserve"> </w:t>
      </w:r>
    </w:p>
    <w:p w14:paraId="2B4F5AEC" w14:textId="77777777" w:rsidR="00B72EE6" w:rsidRDefault="003B6C79">
      <w:pPr>
        <w:spacing w:after="149" w:line="259" w:lineRule="auto"/>
        <w:ind w:left="490"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E5FE9E0" w14:textId="77777777" w:rsidR="00B72EE6" w:rsidRDefault="003B6C79">
      <w:pPr>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09BFD8E" w14:textId="77777777" w:rsidR="00B72EE6" w:rsidRDefault="003B6C79">
      <w:pPr>
        <w:numPr>
          <w:ilvl w:val="0"/>
          <w:numId w:val="121"/>
        </w:numPr>
        <w:spacing w:after="148" w:line="259" w:lineRule="auto"/>
        <w:ind w:right="8" w:firstLine="480"/>
      </w:pPr>
      <w:r>
        <w:t>依法募集资金；</w:t>
      </w:r>
      <w:r>
        <w:rPr>
          <w:rFonts w:ascii="Times New Roman" w:eastAsia="Times New Roman" w:hAnsi="Times New Roman" w:cs="Times New Roman"/>
        </w:rPr>
        <w:t xml:space="preserve"> </w:t>
      </w:r>
    </w:p>
    <w:p w14:paraId="5B5B1FDA" w14:textId="77777777" w:rsidR="00B72EE6" w:rsidRDefault="003B6C79">
      <w:pPr>
        <w:numPr>
          <w:ilvl w:val="0"/>
          <w:numId w:val="121"/>
        </w:numPr>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51E1E448" w14:textId="77777777" w:rsidR="00B72EE6" w:rsidRDefault="003B6C79">
      <w:pPr>
        <w:numPr>
          <w:ilvl w:val="0"/>
          <w:numId w:val="121"/>
        </w:numPr>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1FF822F" w14:textId="77777777" w:rsidR="00B72EE6" w:rsidRDefault="003B6C79">
      <w:pPr>
        <w:numPr>
          <w:ilvl w:val="0"/>
          <w:numId w:val="121"/>
        </w:numPr>
        <w:spacing w:after="156" w:line="259" w:lineRule="auto"/>
        <w:ind w:right="8" w:firstLine="480"/>
      </w:pPr>
      <w:r>
        <w:t>销售基金份额；</w:t>
      </w:r>
      <w:r>
        <w:rPr>
          <w:rFonts w:ascii="Times New Roman" w:eastAsia="Times New Roman" w:hAnsi="Times New Roman" w:cs="Times New Roman"/>
        </w:rPr>
        <w:t xml:space="preserve"> </w:t>
      </w:r>
    </w:p>
    <w:p w14:paraId="223231B9" w14:textId="77777777" w:rsidR="00B72EE6" w:rsidRDefault="003B6C79">
      <w:pPr>
        <w:numPr>
          <w:ilvl w:val="0"/>
          <w:numId w:val="121"/>
        </w:numPr>
        <w:spacing w:after="149" w:line="259" w:lineRule="auto"/>
        <w:ind w:right="8" w:firstLine="480"/>
      </w:pPr>
      <w:r>
        <w:t>按照规定召集基金份额持有人大会；</w:t>
      </w:r>
      <w:r>
        <w:rPr>
          <w:rFonts w:ascii="Times New Roman" w:eastAsia="Times New Roman" w:hAnsi="Times New Roman" w:cs="Times New Roman"/>
        </w:rPr>
        <w:t xml:space="preserve"> </w:t>
      </w:r>
    </w:p>
    <w:p w14:paraId="7AAA4837" w14:textId="77777777" w:rsidR="00B72EE6" w:rsidRDefault="003B6C79">
      <w:pPr>
        <w:numPr>
          <w:ilvl w:val="0"/>
          <w:numId w:val="121"/>
        </w:numPr>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1A16727" w14:textId="77777777" w:rsidR="00B72EE6" w:rsidRDefault="003B6C79">
      <w:pPr>
        <w:numPr>
          <w:ilvl w:val="0"/>
          <w:numId w:val="121"/>
        </w:numPr>
        <w:spacing w:after="149" w:line="259" w:lineRule="auto"/>
        <w:ind w:right="8" w:firstLine="480"/>
      </w:pPr>
      <w:r>
        <w:t>在基金托管人更换时，提名新的基金托管人；</w:t>
      </w:r>
      <w:r>
        <w:rPr>
          <w:rFonts w:ascii="Times New Roman" w:eastAsia="Times New Roman" w:hAnsi="Times New Roman" w:cs="Times New Roman"/>
        </w:rPr>
        <w:t xml:space="preserve"> </w:t>
      </w:r>
    </w:p>
    <w:p w14:paraId="57FF4910" w14:textId="77777777" w:rsidR="00B72EE6" w:rsidRDefault="003B6C79">
      <w:pPr>
        <w:numPr>
          <w:ilvl w:val="0"/>
          <w:numId w:val="121"/>
        </w:numPr>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77A2DB6D" w14:textId="77777777" w:rsidR="00B72EE6" w:rsidRDefault="003B6C79">
      <w:pPr>
        <w:numPr>
          <w:ilvl w:val="0"/>
          <w:numId w:val="121"/>
        </w:numPr>
        <w:ind w:right="8" w:firstLine="480"/>
      </w:pPr>
      <w:r>
        <w:t>担任或委托其他</w:t>
      </w:r>
      <w:r>
        <w:t>符合条件的机构担任基金登记机构办理基金登记业务并获得《基金合同》规定的费用；</w:t>
      </w:r>
      <w:r>
        <w:rPr>
          <w:rFonts w:ascii="Times New Roman" w:eastAsia="Times New Roman" w:hAnsi="Times New Roman" w:cs="Times New Roman"/>
        </w:rPr>
        <w:t xml:space="preserve">  </w:t>
      </w:r>
    </w:p>
    <w:p w14:paraId="3DC8E506" w14:textId="77777777" w:rsidR="00B72EE6" w:rsidRDefault="003B6C79">
      <w:pPr>
        <w:numPr>
          <w:ilvl w:val="0"/>
          <w:numId w:val="121"/>
        </w:numPr>
        <w:spacing w:after="163" w:line="259" w:lineRule="auto"/>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F06FDE8" w14:textId="77777777" w:rsidR="00B72EE6" w:rsidRDefault="003B6C79">
      <w:pPr>
        <w:numPr>
          <w:ilvl w:val="0"/>
          <w:numId w:val="121"/>
        </w:numPr>
        <w:spacing w:after="149"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2A47883F" w14:textId="77777777" w:rsidR="00B72EE6" w:rsidRDefault="003B6C79">
      <w:pPr>
        <w:numPr>
          <w:ilvl w:val="0"/>
          <w:numId w:val="121"/>
        </w:numPr>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5429FFF" w14:textId="77777777" w:rsidR="00B72EE6" w:rsidRDefault="003B6C79">
      <w:pPr>
        <w:numPr>
          <w:ilvl w:val="0"/>
          <w:numId w:val="121"/>
        </w:numPr>
        <w:spacing w:after="149" w:line="259" w:lineRule="auto"/>
        <w:ind w:right="8" w:firstLine="480"/>
      </w:pPr>
      <w:r>
        <w:t>在法律法规允许的前提下，为基金的利益依法为基金进行融资；</w:t>
      </w:r>
      <w:r>
        <w:rPr>
          <w:rFonts w:ascii="Times New Roman" w:eastAsia="Times New Roman" w:hAnsi="Times New Roman" w:cs="Times New Roman"/>
        </w:rPr>
        <w:t xml:space="preserve">  </w:t>
      </w:r>
    </w:p>
    <w:p w14:paraId="3800BB93" w14:textId="77777777" w:rsidR="00B72EE6" w:rsidRDefault="003B6C79">
      <w:pPr>
        <w:numPr>
          <w:ilvl w:val="0"/>
          <w:numId w:val="121"/>
        </w:numPr>
        <w:spacing w:after="8" w:line="371"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0F28CA40" w14:textId="77777777" w:rsidR="00B72EE6" w:rsidRDefault="003B6C79">
      <w:pPr>
        <w:numPr>
          <w:ilvl w:val="0"/>
          <w:numId w:val="122"/>
        </w:numPr>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AE3B68B" w14:textId="77777777" w:rsidR="00B72EE6" w:rsidRDefault="003B6C79">
      <w:pPr>
        <w:numPr>
          <w:ilvl w:val="0"/>
          <w:numId w:val="122"/>
        </w:numPr>
        <w:spacing w:after="149"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7CDEBC4C" w14:textId="77777777" w:rsidR="00B72EE6" w:rsidRDefault="003B6C79">
      <w:pPr>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7EAAC98" w14:textId="77777777" w:rsidR="00B72EE6" w:rsidRDefault="003B6C79">
      <w:pPr>
        <w:numPr>
          <w:ilvl w:val="0"/>
          <w:numId w:val="123"/>
        </w:numPr>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0EBF5CB" w14:textId="77777777" w:rsidR="00B72EE6" w:rsidRDefault="003B6C79">
      <w:pPr>
        <w:numPr>
          <w:ilvl w:val="0"/>
          <w:numId w:val="123"/>
        </w:numPr>
        <w:spacing w:after="148" w:line="259" w:lineRule="auto"/>
        <w:ind w:right="8" w:firstLine="480"/>
      </w:pPr>
      <w:r>
        <w:t>办理基金备案手续；</w:t>
      </w:r>
      <w:r>
        <w:rPr>
          <w:rFonts w:ascii="Times New Roman" w:eastAsia="Times New Roman" w:hAnsi="Times New Roman" w:cs="Times New Roman"/>
        </w:rPr>
        <w:t xml:space="preserve"> </w:t>
      </w:r>
    </w:p>
    <w:p w14:paraId="07415DE4" w14:textId="77777777" w:rsidR="00B72EE6" w:rsidRDefault="003B6C79">
      <w:pPr>
        <w:numPr>
          <w:ilvl w:val="0"/>
          <w:numId w:val="123"/>
        </w:numPr>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71BBB1F1" w14:textId="77777777" w:rsidR="00B72EE6" w:rsidRDefault="003B6C79">
      <w:pPr>
        <w:numPr>
          <w:ilvl w:val="0"/>
          <w:numId w:val="123"/>
        </w:numPr>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8A65AA5" w14:textId="77777777" w:rsidR="00B72EE6" w:rsidRDefault="003B6C79">
      <w:pPr>
        <w:numPr>
          <w:ilvl w:val="0"/>
          <w:numId w:val="123"/>
        </w:numPr>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0F03B97" w14:textId="77777777" w:rsidR="00B72EE6" w:rsidRDefault="003B6C79">
      <w:pPr>
        <w:numPr>
          <w:ilvl w:val="0"/>
          <w:numId w:val="123"/>
        </w:numPr>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B2AECEC" w14:textId="77777777" w:rsidR="00B72EE6" w:rsidRDefault="003B6C79">
      <w:pPr>
        <w:numPr>
          <w:ilvl w:val="0"/>
          <w:numId w:val="123"/>
        </w:numPr>
        <w:spacing w:after="149" w:line="259" w:lineRule="auto"/>
        <w:ind w:right="8" w:firstLine="480"/>
      </w:pPr>
      <w:r>
        <w:t>依法接受基金托管人的监督；</w:t>
      </w:r>
      <w:r>
        <w:rPr>
          <w:rFonts w:ascii="Times New Roman" w:eastAsia="Times New Roman" w:hAnsi="Times New Roman" w:cs="Times New Roman"/>
        </w:rPr>
        <w:t xml:space="preserve"> </w:t>
      </w:r>
    </w:p>
    <w:p w14:paraId="08CFBDC7" w14:textId="77777777" w:rsidR="00B72EE6" w:rsidRDefault="003B6C79">
      <w:pPr>
        <w:numPr>
          <w:ilvl w:val="0"/>
          <w:numId w:val="123"/>
        </w:numPr>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4B03CEF" w14:textId="77777777" w:rsidR="00B72EE6" w:rsidRDefault="003B6C79">
      <w:pPr>
        <w:numPr>
          <w:ilvl w:val="0"/>
          <w:numId w:val="123"/>
        </w:numPr>
        <w:spacing w:after="158" w:line="259" w:lineRule="auto"/>
        <w:ind w:right="8" w:firstLine="480"/>
      </w:pPr>
      <w:r>
        <w:t>进行基金会计核算并编制基金财</w:t>
      </w:r>
      <w:r>
        <w:t>务会计报告；</w:t>
      </w:r>
      <w:r>
        <w:rPr>
          <w:rFonts w:ascii="Times New Roman" w:eastAsia="Times New Roman" w:hAnsi="Times New Roman" w:cs="Times New Roman"/>
        </w:rPr>
        <w:t xml:space="preserve"> </w:t>
      </w:r>
    </w:p>
    <w:p w14:paraId="181E54CC" w14:textId="77777777" w:rsidR="00B72EE6" w:rsidRDefault="003B6C79">
      <w:pPr>
        <w:numPr>
          <w:ilvl w:val="0"/>
          <w:numId w:val="123"/>
        </w:numPr>
        <w:spacing w:after="157" w:line="259" w:lineRule="auto"/>
        <w:ind w:right="8" w:firstLine="480"/>
      </w:pPr>
      <w:r>
        <w:t>编制季度报告、中期报告和年度报告；</w:t>
      </w:r>
      <w:r>
        <w:rPr>
          <w:rFonts w:ascii="Times New Roman" w:eastAsia="Times New Roman" w:hAnsi="Times New Roman" w:cs="Times New Roman"/>
        </w:rPr>
        <w:t xml:space="preserve"> </w:t>
      </w:r>
    </w:p>
    <w:p w14:paraId="5EA7E3E2" w14:textId="77777777" w:rsidR="00B72EE6" w:rsidRDefault="003B6C79">
      <w:pPr>
        <w:numPr>
          <w:ilvl w:val="0"/>
          <w:numId w:val="123"/>
        </w:numPr>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69DE43C5" w14:textId="77777777" w:rsidR="00B72EE6" w:rsidRDefault="003B6C79">
      <w:pPr>
        <w:numPr>
          <w:ilvl w:val="0"/>
          <w:numId w:val="123"/>
        </w:numPr>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EDAC146" w14:textId="77777777" w:rsidR="00B72EE6" w:rsidRDefault="003B6C79">
      <w:pPr>
        <w:numPr>
          <w:ilvl w:val="0"/>
          <w:numId w:val="123"/>
        </w:numPr>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93552B3" w14:textId="77777777" w:rsidR="00B72EE6" w:rsidRDefault="003B6C79">
      <w:pPr>
        <w:numPr>
          <w:ilvl w:val="0"/>
          <w:numId w:val="123"/>
        </w:numPr>
        <w:spacing w:after="149" w:line="259" w:lineRule="auto"/>
        <w:ind w:right="8" w:firstLine="480"/>
      </w:pPr>
      <w:r>
        <w:t>按规定受理申购与赎回申请，及时、足额支付赎回款项；</w:t>
      </w:r>
      <w:r>
        <w:rPr>
          <w:rFonts w:ascii="Times New Roman" w:eastAsia="Times New Roman" w:hAnsi="Times New Roman" w:cs="Times New Roman"/>
        </w:rPr>
        <w:t xml:space="preserve"> </w:t>
      </w:r>
    </w:p>
    <w:p w14:paraId="0DB286AE" w14:textId="77777777" w:rsidR="00B72EE6" w:rsidRDefault="003B6C79">
      <w:pPr>
        <w:numPr>
          <w:ilvl w:val="0"/>
          <w:numId w:val="123"/>
        </w:numPr>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4E5792F" w14:textId="77777777" w:rsidR="00B72EE6" w:rsidRDefault="003B6C79">
      <w:pPr>
        <w:numPr>
          <w:ilvl w:val="0"/>
          <w:numId w:val="123"/>
        </w:numPr>
        <w:ind w:right="8" w:firstLine="480"/>
      </w:pPr>
      <w:r>
        <w:t>按规定保存基金财产管理业务活动的会计账册、报表、记录和其他相关资料不低于法律法规规定的最低期限；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4266CDDA" w14:textId="77777777" w:rsidR="00B72EE6" w:rsidRDefault="003B6C79">
      <w:pPr>
        <w:numPr>
          <w:ilvl w:val="0"/>
          <w:numId w:val="123"/>
        </w:numPr>
        <w:ind w:right="8" w:firstLine="480"/>
      </w:pPr>
      <w:r>
        <w:t>确保需要向基金投资者提供的各项文件或资料在规定时间发出，并且保证投资者能够按照《基金合同》规定的时间和方式，随时查阅到与基金有关的公开资料，并在支付合</w:t>
      </w:r>
      <w:r>
        <w:t>理成本的条件下得到有关资料的复印件；</w:t>
      </w:r>
      <w:r>
        <w:rPr>
          <w:rFonts w:ascii="Times New Roman" w:eastAsia="Times New Roman" w:hAnsi="Times New Roman" w:cs="Times New Roman"/>
        </w:rPr>
        <w:t xml:space="preserve"> </w:t>
      </w:r>
    </w:p>
    <w:p w14:paraId="7CF3EC7F" w14:textId="77777777" w:rsidR="00B72EE6" w:rsidRDefault="003B6C79">
      <w:pPr>
        <w:numPr>
          <w:ilvl w:val="0"/>
          <w:numId w:val="123"/>
        </w:numPr>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4C4CF34" w14:textId="77777777" w:rsidR="00B72EE6" w:rsidRDefault="003B6C79">
      <w:pPr>
        <w:numPr>
          <w:ilvl w:val="0"/>
          <w:numId w:val="123"/>
        </w:numPr>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D4DDC86" w14:textId="77777777" w:rsidR="00B72EE6" w:rsidRDefault="003B6C79">
      <w:pPr>
        <w:numPr>
          <w:ilvl w:val="0"/>
          <w:numId w:val="123"/>
        </w:numPr>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F11EA54" w14:textId="77777777" w:rsidR="00B72EE6" w:rsidRDefault="003B6C79">
      <w:pPr>
        <w:numPr>
          <w:ilvl w:val="0"/>
          <w:numId w:val="123"/>
        </w:numPr>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D5776D9" w14:textId="77777777" w:rsidR="00B72EE6" w:rsidRDefault="003B6C79">
      <w:pPr>
        <w:numPr>
          <w:ilvl w:val="0"/>
          <w:numId w:val="123"/>
        </w:numPr>
        <w:ind w:right="8" w:firstLine="480"/>
      </w:pPr>
      <w:r>
        <w:t>当基金管理人将其义务委托第三方处理时，</w:t>
      </w:r>
      <w:r>
        <w:t>应当对第三方处理有关基金事务的行为承担责任；</w:t>
      </w:r>
      <w:r>
        <w:rPr>
          <w:rFonts w:ascii="Times New Roman" w:eastAsia="Times New Roman" w:hAnsi="Times New Roman" w:cs="Times New Roman"/>
        </w:rPr>
        <w:t xml:space="preserve"> </w:t>
      </w:r>
    </w:p>
    <w:p w14:paraId="7F7756F8" w14:textId="77777777" w:rsidR="00B72EE6" w:rsidRDefault="003B6C79">
      <w:pPr>
        <w:numPr>
          <w:ilvl w:val="0"/>
          <w:numId w:val="123"/>
        </w:numPr>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05056C4" w14:textId="77777777" w:rsidR="00B72EE6" w:rsidRDefault="003B6C79">
      <w:pPr>
        <w:numPr>
          <w:ilvl w:val="0"/>
          <w:numId w:val="123"/>
        </w:numPr>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51D5B9E" w14:textId="77777777" w:rsidR="00B72EE6" w:rsidRDefault="003B6C79">
      <w:pPr>
        <w:numPr>
          <w:ilvl w:val="0"/>
          <w:numId w:val="123"/>
        </w:numPr>
        <w:spacing w:after="149" w:line="259" w:lineRule="auto"/>
        <w:ind w:right="8"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1250A201" w14:textId="77777777" w:rsidR="00B72EE6" w:rsidRDefault="003B6C79">
      <w:pPr>
        <w:numPr>
          <w:ilvl w:val="0"/>
          <w:numId w:val="124"/>
        </w:numPr>
        <w:spacing w:after="148" w:line="259" w:lineRule="auto"/>
        <w:ind w:right="8" w:hanging="720"/>
      </w:pPr>
      <w:r>
        <w:t>按照我国有关反洗钱法律、行政法规，履行客户尽职调查反洗钱义务，</w:t>
      </w:r>
    </w:p>
    <w:p w14:paraId="3A63BF87" w14:textId="77777777" w:rsidR="00B72EE6" w:rsidRDefault="003B6C79">
      <w:pPr>
        <w:ind w:left="-5" w:right="8"/>
      </w:pPr>
      <w:r>
        <w:t>识别、核实客户的身份及受益所有人，并按监管规定保存相关身份信息、资料</w:t>
      </w:r>
      <w:r>
        <w:t>；在客户尽职调查的基础上对客户进行洗钱风险等级划分，对高风险的客户采取适当的管控措施；为履行法定义务，在法律允许范围内，配合基金托管人开展客户尽职调查特别是受益所有人的识别工作；履行可疑交易报告义务，并对可疑客户采取必要的管控措施。根据反洗钱政策及法规，要求客户积极配合完成反洗钱调查等必要程序；</w:t>
      </w:r>
      <w:r>
        <w:rPr>
          <w:rFonts w:ascii="Times New Roman" w:eastAsia="Times New Roman" w:hAnsi="Times New Roman" w:cs="Times New Roman"/>
        </w:rPr>
        <w:t xml:space="preserve"> </w:t>
      </w:r>
    </w:p>
    <w:p w14:paraId="1FB77C9B" w14:textId="77777777" w:rsidR="00B72EE6" w:rsidRDefault="003B6C79">
      <w:pPr>
        <w:numPr>
          <w:ilvl w:val="0"/>
          <w:numId w:val="124"/>
        </w:numPr>
        <w:spacing w:after="156" w:line="259" w:lineRule="auto"/>
        <w:ind w:right="8" w:hanging="720"/>
      </w:pPr>
      <w:r>
        <w:t>法律法规及中国证监会规定的和《基金合同》约定的其他义务。</w:t>
      </w:r>
      <w:r>
        <w:rPr>
          <w:rFonts w:ascii="Times New Roman" w:eastAsia="Times New Roman" w:hAnsi="Times New Roman" w:cs="Times New Roman"/>
        </w:rPr>
        <w:t xml:space="preserve"> </w:t>
      </w:r>
    </w:p>
    <w:p w14:paraId="5D3402A0" w14:textId="77777777" w:rsidR="00B72EE6" w:rsidRDefault="003B6C79">
      <w:pPr>
        <w:spacing w:after="149" w:line="259" w:lineRule="auto"/>
        <w:ind w:left="490"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F55966F" w14:textId="77777777" w:rsidR="00B72EE6" w:rsidRDefault="003B6C79">
      <w:pPr>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178DFCB" w14:textId="77777777" w:rsidR="00B72EE6" w:rsidRDefault="003B6C79">
      <w:pPr>
        <w:numPr>
          <w:ilvl w:val="0"/>
          <w:numId w:val="125"/>
        </w:numPr>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152E1C75" w14:textId="77777777" w:rsidR="00B72EE6" w:rsidRDefault="003B6C79">
      <w:pPr>
        <w:numPr>
          <w:ilvl w:val="0"/>
          <w:numId w:val="125"/>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5066057" w14:textId="77777777" w:rsidR="00B72EE6" w:rsidRDefault="003B6C79">
      <w:pPr>
        <w:numPr>
          <w:ilvl w:val="0"/>
          <w:numId w:val="125"/>
        </w:numPr>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0AAB28D" w14:textId="77777777" w:rsidR="00B72EE6" w:rsidRDefault="003B6C79">
      <w:pPr>
        <w:numPr>
          <w:ilvl w:val="0"/>
          <w:numId w:val="125"/>
        </w:numPr>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F908B40" w14:textId="77777777" w:rsidR="00B72EE6" w:rsidRDefault="003B6C79">
      <w:pPr>
        <w:numPr>
          <w:ilvl w:val="0"/>
          <w:numId w:val="125"/>
        </w:numPr>
        <w:spacing w:after="157" w:line="259" w:lineRule="auto"/>
        <w:ind w:right="8" w:firstLine="480"/>
      </w:pPr>
      <w:r>
        <w:t>提议召开或召集基金份额持有人大会；</w:t>
      </w:r>
      <w:r>
        <w:rPr>
          <w:rFonts w:ascii="Times New Roman" w:eastAsia="Times New Roman" w:hAnsi="Times New Roman" w:cs="Times New Roman"/>
        </w:rPr>
        <w:t xml:space="preserve"> </w:t>
      </w:r>
    </w:p>
    <w:p w14:paraId="573AE50A" w14:textId="77777777" w:rsidR="00B72EE6" w:rsidRDefault="003B6C79">
      <w:pPr>
        <w:numPr>
          <w:ilvl w:val="0"/>
          <w:numId w:val="125"/>
        </w:numPr>
        <w:spacing w:after="156" w:line="259" w:lineRule="auto"/>
        <w:ind w:right="8" w:firstLine="480"/>
      </w:pPr>
      <w:r>
        <w:t>在基金管理人更换时，提名新的基金管理人；</w:t>
      </w:r>
      <w:r>
        <w:rPr>
          <w:rFonts w:ascii="Times New Roman" w:eastAsia="Times New Roman" w:hAnsi="Times New Roman" w:cs="Times New Roman"/>
        </w:rPr>
        <w:t xml:space="preserve"> </w:t>
      </w:r>
    </w:p>
    <w:p w14:paraId="0971829C" w14:textId="77777777" w:rsidR="00B72EE6" w:rsidRDefault="003B6C79">
      <w:pPr>
        <w:numPr>
          <w:ilvl w:val="0"/>
          <w:numId w:val="125"/>
        </w:numPr>
        <w:spacing w:after="149"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62AC4335" w14:textId="77777777" w:rsidR="00B72EE6" w:rsidRDefault="003B6C79">
      <w:pPr>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59B2C5D" w14:textId="77777777" w:rsidR="00B72EE6" w:rsidRDefault="003B6C79">
      <w:pPr>
        <w:numPr>
          <w:ilvl w:val="0"/>
          <w:numId w:val="126"/>
        </w:numPr>
        <w:spacing w:after="149" w:line="259" w:lineRule="auto"/>
        <w:ind w:right="8" w:firstLine="480"/>
      </w:pPr>
      <w:r>
        <w:t>以诚实信用、勤勉尽责的原则持有并安全保管基金财产；</w:t>
      </w:r>
      <w:r>
        <w:rPr>
          <w:rFonts w:ascii="Times New Roman" w:eastAsia="Times New Roman" w:hAnsi="Times New Roman" w:cs="Times New Roman"/>
        </w:rPr>
        <w:t xml:space="preserve"> </w:t>
      </w:r>
    </w:p>
    <w:p w14:paraId="2D0192AD" w14:textId="77777777" w:rsidR="00B72EE6" w:rsidRDefault="003B6C79">
      <w:pPr>
        <w:numPr>
          <w:ilvl w:val="0"/>
          <w:numId w:val="126"/>
        </w:numPr>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3</w:t>
      </w: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064B4BD" w14:textId="77777777" w:rsidR="00B72EE6" w:rsidRDefault="003B6C79">
      <w:pPr>
        <w:numPr>
          <w:ilvl w:val="0"/>
          <w:numId w:val="127"/>
        </w:numPr>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27691DA" w14:textId="77777777" w:rsidR="00B72EE6" w:rsidRDefault="003B6C79">
      <w:pPr>
        <w:numPr>
          <w:ilvl w:val="0"/>
          <w:numId w:val="127"/>
        </w:numPr>
        <w:spacing w:after="149" w:line="259" w:lineRule="auto"/>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39C60DD8" w14:textId="77777777" w:rsidR="00B72EE6" w:rsidRDefault="003B6C79">
      <w:pPr>
        <w:numPr>
          <w:ilvl w:val="0"/>
          <w:numId w:val="127"/>
        </w:numPr>
        <w:ind w:right="8"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7E0DF367" w14:textId="77777777" w:rsidR="00B72EE6" w:rsidRDefault="003B6C79">
      <w:pPr>
        <w:numPr>
          <w:ilvl w:val="0"/>
          <w:numId w:val="127"/>
        </w:numPr>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83FB1BF" w14:textId="77777777" w:rsidR="00B72EE6" w:rsidRDefault="003B6C79">
      <w:pPr>
        <w:numPr>
          <w:ilvl w:val="0"/>
          <w:numId w:val="127"/>
        </w:numPr>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E92EBFD" w14:textId="77777777" w:rsidR="00B72EE6" w:rsidRDefault="003B6C79">
      <w:pPr>
        <w:numPr>
          <w:ilvl w:val="0"/>
          <w:numId w:val="127"/>
        </w:numPr>
        <w:spacing w:after="150" w:line="259" w:lineRule="auto"/>
        <w:ind w:right="8" w:firstLine="480"/>
      </w:pPr>
      <w:r>
        <w:t>办理与基金托管业务活动有关的信息披露事项；</w:t>
      </w:r>
      <w:r>
        <w:rPr>
          <w:rFonts w:ascii="Times New Roman" w:eastAsia="Times New Roman" w:hAnsi="Times New Roman" w:cs="Times New Roman"/>
        </w:rPr>
        <w:t xml:space="preserve"> </w:t>
      </w:r>
    </w:p>
    <w:p w14:paraId="25742FA4" w14:textId="77777777" w:rsidR="00B72EE6" w:rsidRDefault="003B6C79">
      <w:pPr>
        <w:numPr>
          <w:ilvl w:val="0"/>
          <w:numId w:val="127"/>
        </w:numPr>
        <w:ind w:right="8" w:firstLine="480"/>
      </w:pPr>
      <w:r>
        <w:t>对基金财务会计报告、季度报告、中期报告和年度报告出具意见，说明基金管理人在各重要方面的运</w:t>
      </w:r>
      <w:r>
        <w:t>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5545B2D" w14:textId="77777777" w:rsidR="00B72EE6" w:rsidRDefault="003B6C79">
      <w:pPr>
        <w:numPr>
          <w:ilvl w:val="0"/>
          <w:numId w:val="127"/>
        </w:numPr>
        <w:ind w:right="8" w:firstLine="480"/>
      </w:pPr>
      <w:r>
        <w:t>保存基金托管业务活动的记录、账册、报表和其他相关资料不低于法律法规规定的最低期限；</w:t>
      </w:r>
      <w:r>
        <w:rPr>
          <w:rFonts w:ascii="Times New Roman" w:eastAsia="Times New Roman" w:hAnsi="Times New Roman" w:cs="Times New Roman"/>
        </w:rPr>
        <w:t xml:space="preserve"> </w:t>
      </w:r>
    </w:p>
    <w:p w14:paraId="403ABAD1" w14:textId="77777777" w:rsidR="00B72EE6" w:rsidRDefault="003B6C79">
      <w:pPr>
        <w:numPr>
          <w:ilvl w:val="0"/>
          <w:numId w:val="127"/>
        </w:numPr>
        <w:spacing w:after="157" w:line="259" w:lineRule="auto"/>
        <w:ind w:right="8" w:firstLine="480"/>
      </w:pPr>
      <w:r>
        <w:t>从基金管理人处接收后保存基金份额持有人名册；</w:t>
      </w:r>
      <w:r>
        <w:rPr>
          <w:rFonts w:ascii="Times New Roman" w:eastAsia="Times New Roman" w:hAnsi="Times New Roman" w:cs="Times New Roman"/>
        </w:rPr>
        <w:t xml:space="preserve"> </w:t>
      </w:r>
    </w:p>
    <w:p w14:paraId="281DCC4D" w14:textId="77777777" w:rsidR="00B72EE6" w:rsidRDefault="003B6C79">
      <w:pPr>
        <w:numPr>
          <w:ilvl w:val="0"/>
          <w:numId w:val="127"/>
        </w:numPr>
        <w:spacing w:after="149" w:line="259" w:lineRule="auto"/>
        <w:ind w:right="8" w:firstLine="480"/>
      </w:pPr>
      <w:r>
        <w:t>按规定制作相关账册并与基金管理人核对；</w:t>
      </w:r>
      <w:r>
        <w:rPr>
          <w:rFonts w:ascii="Times New Roman" w:eastAsia="Times New Roman" w:hAnsi="Times New Roman" w:cs="Times New Roman"/>
        </w:rPr>
        <w:t xml:space="preserve"> </w:t>
      </w:r>
    </w:p>
    <w:p w14:paraId="1A3380CA" w14:textId="77777777" w:rsidR="00B72EE6" w:rsidRDefault="003B6C79">
      <w:pPr>
        <w:numPr>
          <w:ilvl w:val="0"/>
          <w:numId w:val="127"/>
        </w:numPr>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4E07E8E" w14:textId="77777777" w:rsidR="00B72EE6" w:rsidRDefault="003B6C79">
      <w:pPr>
        <w:numPr>
          <w:ilvl w:val="0"/>
          <w:numId w:val="127"/>
        </w:numPr>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363D7C3" w14:textId="77777777" w:rsidR="00B72EE6" w:rsidRDefault="003B6C79">
      <w:pPr>
        <w:numPr>
          <w:ilvl w:val="0"/>
          <w:numId w:val="127"/>
        </w:numPr>
        <w:ind w:right="8" w:firstLine="480"/>
      </w:pPr>
      <w:r>
        <w:t>按</w:t>
      </w:r>
      <w:r>
        <w:t>照法律法规和《基金合同》的规定监督基金管理人的投资运作；（</w:t>
      </w:r>
      <w:r>
        <w:rPr>
          <w:rFonts w:ascii="Times New Roman" w:eastAsia="Times New Roman" w:hAnsi="Times New Roman" w:cs="Times New Roman"/>
        </w:rPr>
        <w:t>17</w:t>
      </w:r>
      <w:r>
        <w:t>）参加基金财产清算小组，参与基金财产的保管、清理、估价、变现和分配；</w:t>
      </w:r>
      <w:r>
        <w:rPr>
          <w:rFonts w:ascii="Times New Roman" w:eastAsia="Times New Roman" w:hAnsi="Times New Roman" w:cs="Times New Roman"/>
        </w:rPr>
        <w:t xml:space="preserve"> </w:t>
      </w:r>
    </w:p>
    <w:p w14:paraId="58594D4C" w14:textId="77777777" w:rsidR="00B72EE6" w:rsidRDefault="003B6C79">
      <w:pPr>
        <w:numPr>
          <w:ilvl w:val="0"/>
          <w:numId w:val="128"/>
        </w:numPr>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4F74761" w14:textId="77777777" w:rsidR="00B72EE6" w:rsidRDefault="003B6C79">
      <w:pPr>
        <w:numPr>
          <w:ilvl w:val="0"/>
          <w:numId w:val="128"/>
        </w:numPr>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D7A4E39" w14:textId="77777777" w:rsidR="00B72EE6" w:rsidRDefault="003B6C79">
      <w:pPr>
        <w:numPr>
          <w:ilvl w:val="0"/>
          <w:numId w:val="128"/>
        </w:numPr>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817AF74" w14:textId="77777777" w:rsidR="00B72EE6" w:rsidRDefault="003B6C79">
      <w:pPr>
        <w:numPr>
          <w:ilvl w:val="0"/>
          <w:numId w:val="128"/>
        </w:numPr>
        <w:spacing w:after="157" w:line="259" w:lineRule="auto"/>
        <w:ind w:right="8" w:firstLine="480"/>
      </w:pPr>
      <w:r>
        <w:t>执行生效的基金份额持有人大会的决议；</w:t>
      </w:r>
      <w:r>
        <w:rPr>
          <w:rFonts w:ascii="Times New Roman" w:eastAsia="Times New Roman" w:hAnsi="Times New Roman" w:cs="Times New Roman"/>
        </w:rPr>
        <w:t xml:space="preserve"> </w:t>
      </w:r>
    </w:p>
    <w:p w14:paraId="6FB2F1AB" w14:textId="77777777" w:rsidR="00B72EE6" w:rsidRDefault="003B6C79">
      <w:pPr>
        <w:numPr>
          <w:ilvl w:val="0"/>
          <w:numId w:val="128"/>
        </w:numPr>
        <w:spacing w:after="156" w:line="259" w:lineRule="auto"/>
        <w:ind w:right="8" w:firstLine="480"/>
      </w:pPr>
      <w:r>
        <w:t>法律法规及中国证监会规定的和《基金合同》约定的其他义务。</w:t>
      </w:r>
      <w:r>
        <w:rPr>
          <w:rFonts w:ascii="Times New Roman" w:eastAsia="Times New Roman" w:hAnsi="Times New Roman" w:cs="Times New Roman"/>
        </w:rPr>
        <w:t xml:space="preserve"> </w:t>
      </w:r>
    </w:p>
    <w:p w14:paraId="3EEE28FA" w14:textId="77777777" w:rsidR="00B72EE6" w:rsidRDefault="003B6C79">
      <w:pPr>
        <w:spacing w:after="148" w:line="259" w:lineRule="auto"/>
        <w:ind w:left="490" w:right="8"/>
      </w:pPr>
      <w:r>
        <w:t>（三）基金份额持有人</w:t>
      </w:r>
      <w:r>
        <w:rPr>
          <w:rFonts w:ascii="Times New Roman" w:eastAsia="Times New Roman" w:hAnsi="Times New Roman" w:cs="Times New Roman"/>
        </w:rPr>
        <w:t xml:space="preserve"> </w:t>
      </w:r>
    </w:p>
    <w:p w14:paraId="51A6E266" w14:textId="77777777" w:rsidR="00B72EE6" w:rsidRDefault="003B6C79">
      <w:pPr>
        <w:spacing w:after="131" w:line="259" w:lineRule="auto"/>
        <w:ind w:left="490" w:right="8"/>
      </w:pPr>
      <w:r>
        <w:t>基金投资者持有本基金基金份额的行为即视为对《基金合同》的承认和接受，</w:t>
      </w:r>
    </w:p>
    <w:p w14:paraId="0A484C42" w14:textId="77777777" w:rsidR="00B72EE6" w:rsidRDefault="003B6C79">
      <w:pPr>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2A2345B" w14:textId="77777777" w:rsidR="00B72EE6" w:rsidRDefault="003B6C79">
      <w:pPr>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w:t>
      </w:r>
      <w:r>
        <w:t>收益分配的金额以及参与清算后的剩余基金财产分配的数量将可能有所不同。</w:t>
      </w:r>
      <w:r>
        <w:rPr>
          <w:rFonts w:ascii="Times New Roman" w:eastAsia="Times New Roman" w:hAnsi="Times New Roman" w:cs="Times New Roman"/>
        </w:rPr>
        <w:t xml:space="preserve"> </w:t>
      </w:r>
    </w:p>
    <w:p w14:paraId="73BF3942" w14:textId="77777777" w:rsidR="00B72EE6" w:rsidRDefault="003B6C79">
      <w:pPr>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A048DA5" w14:textId="77777777" w:rsidR="00B72EE6" w:rsidRDefault="003B6C79">
      <w:pPr>
        <w:numPr>
          <w:ilvl w:val="0"/>
          <w:numId w:val="129"/>
        </w:numPr>
        <w:spacing w:after="156" w:line="259" w:lineRule="auto"/>
        <w:ind w:right="8" w:hanging="600"/>
      </w:pPr>
      <w:r>
        <w:t>分享基金财产收益；</w:t>
      </w:r>
      <w:r>
        <w:rPr>
          <w:rFonts w:ascii="Times New Roman" w:eastAsia="Times New Roman" w:hAnsi="Times New Roman" w:cs="Times New Roman"/>
        </w:rPr>
        <w:t xml:space="preserve"> </w:t>
      </w:r>
    </w:p>
    <w:p w14:paraId="6BBA9F5F" w14:textId="77777777" w:rsidR="00B72EE6" w:rsidRDefault="003B6C79">
      <w:pPr>
        <w:numPr>
          <w:ilvl w:val="0"/>
          <w:numId w:val="129"/>
        </w:numPr>
        <w:spacing w:after="157" w:line="259" w:lineRule="auto"/>
        <w:ind w:right="8" w:hanging="600"/>
      </w:pPr>
      <w:r>
        <w:t>参与分配清算后的剩余基金财产；</w:t>
      </w:r>
      <w:r>
        <w:rPr>
          <w:rFonts w:ascii="Times New Roman" w:eastAsia="Times New Roman" w:hAnsi="Times New Roman" w:cs="Times New Roman"/>
        </w:rPr>
        <w:t xml:space="preserve"> </w:t>
      </w:r>
    </w:p>
    <w:p w14:paraId="7180F4B2" w14:textId="77777777" w:rsidR="00B72EE6" w:rsidRDefault="003B6C79">
      <w:pPr>
        <w:numPr>
          <w:ilvl w:val="0"/>
          <w:numId w:val="129"/>
        </w:numPr>
        <w:spacing w:after="156" w:line="259" w:lineRule="auto"/>
        <w:ind w:right="8" w:hanging="600"/>
      </w:pPr>
      <w:r>
        <w:t>依法转让或者申请赎回其持有的基金份额；</w:t>
      </w:r>
      <w:r>
        <w:rPr>
          <w:rFonts w:ascii="Times New Roman" w:eastAsia="Times New Roman" w:hAnsi="Times New Roman" w:cs="Times New Roman"/>
        </w:rPr>
        <w:t xml:space="preserve"> </w:t>
      </w:r>
    </w:p>
    <w:p w14:paraId="7B385429" w14:textId="77777777" w:rsidR="00B72EE6" w:rsidRDefault="003B6C79">
      <w:pPr>
        <w:numPr>
          <w:ilvl w:val="0"/>
          <w:numId w:val="129"/>
        </w:numPr>
        <w:spacing w:after="150" w:line="259" w:lineRule="auto"/>
        <w:ind w:right="8" w:hanging="600"/>
      </w:pPr>
      <w:r>
        <w:t>按照规定要求召开基金份额持有人大会或者召集基金份额持有人大会；</w:t>
      </w:r>
      <w:r>
        <w:rPr>
          <w:rFonts w:ascii="Times New Roman" w:eastAsia="Times New Roman" w:hAnsi="Times New Roman" w:cs="Times New Roman"/>
        </w:rPr>
        <w:t xml:space="preserve"> </w:t>
      </w:r>
    </w:p>
    <w:p w14:paraId="3B01A0B5" w14:textId="77777777" w:rsidR="00B72EE6" w:rsidRDefault="003B6C79">
      <w:pPr>
        <w:numPr>
          <w:ilvl w:val="0"/>
          <w:numId w:val="129"/>
        </w:numPr>
        <w:ind w:right="8" w:hanging="60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87F0450" w14:textId="77777777" w:rsidR="00B72EE6" w:rsidRDefault="003B6C79">
      <w:pPr>
        <w:numPr>
          <w:ilvl w:val="0"/>
          <w:numId w:val="129"/>
        </w:numPr>
        <w:spacing w:after="157" w:line="259" w:lineRule="auto"/>
        <w:ind w:right="8" w:hanging="600"/>
      </w:pPr>
      <w:r>
        <w:t>查阅或者复制公开披露的基金信息资料；</w:t>
      </w:r>
      <w:r>
        <w:rPr>
          <w:rFonts w:ascii="Times New Roman" w:eastAsia="Times New Roman" w:hAnsi="Times New Roman" w:cs="Times New Roman"/>
        </w:rPr>
        <w:t xml:space="preserve"> </w:t>
      </w:r>
    </w:p>
    <w:p w14:paraId="4BD5529E" w14:textId="77777777" w:rsidR="00B72EE6" w:rsidRDefault="003B6C79">
      <w:pPr>
        <w:numPr>
          <w:ilvl w:val="0"/>
          <w:numId w:val="129"/>
        </w:numPr>
        <w:ind w:right="8" w:hanging="600"/>
      </w:pPr>
      <w:r>
        <w:t>监督基金管理人的投资运作；（</w:t>
      </w:r>
      <w:r>
        <w:rPr>
          <w:rFonts w:ascii="Times New Roman" w:eastAsia="Times New Roman" w:hAnsi="Times New Roman" w:cs="Times New Roman"/>
        </w:rPr>
        <w:t>8</w:t>
      </w:r>
      <w:r>
        <w:t>）对基金管理人、基金托管人、基金服务机构损害其合法权益的行为依法提起诉讼或仲裁；</w:t>
      </w:r>
      <w:r>
        <w:rPr>
          <w:rFonts w:ascii="Times New Roman" w:eastAsia="Times New Roman" w:hAnsi="Times New Roman" w:cs="Times New Roman"/>
        </w:rPr>
        <w:t xml:space="preserve"> </w:t>
      </w:r>
    </w:p>
    <w:p w14:paraId="51CF6445" w14:textId="77777777" w:rsidR="00B72EE6" w:rsidRDefault="003B6C79">
      <w:pPr>
        <w:spacing w:after="149" w:line="259" w:lineRule="auto"/>
        <w:ind w:left="490" w:right="8"/>
      </w:pPr>
      <w:r>
        <w:t>（</w:t>
      </w:r>
      <w:r>
        <w:rPr>
          <w:rFonts w:ascii="Times New Roman" w:eastAsia="Times New Roman" w:hAnsi="Times New Roman" w:cs="Times New Roman"/>
        </w:rPr>
        <w:t>9</w:t>
      </w:r>
      <w:r>
        <w:t>）法律法规及中国证监会规定的和《基金合同》约定的其他权利。</w:t>
      </w:r>
      <w:r>
        <w:rPr>
          <w:rFonts w:ascii="Times New Roman" w:eastAsia="Times New Roman" w:hAnsi="Times New Roman" w:cs="Times New Roman"/>
        </w:rPr>
        <w:t xml:space="preserve"> </w:t>
      </w:r>
    </w:p>
    <w:p w14:paraId="1C4681FC" w14:textId="77777777" w:rsidR="00B72EE6" w:rsidRDefault="003B6C79">
      <w:pPr>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7F56EFF" w14:textId="77777777" w:rsidR="00B72EE6" w:rsidRDefault="003B6C79">
      <w:pPr>
        <w:numPr>
          <w:ilvl w:val="0"/>
          <w:numId w:val="130"/>
        </w:numPr>
        <w:spacing w:after="149" w:line="259" w:lineRule="auto"/>
        <w:ind w:right="8" w:firstLine="480"/>
      </w:pPr>
      <w:r>
        <w:t>认真阅读并遵守《基金合同》、《招募说明书》等信息披露文件；</w:t>
      </w:r>
      <w:r>
        <w:rPr>
          <w:rFonts w:ascii="Times New Roman" w:eastAsia="Times New Roman" w:hAnsi="Times New Roman" w:cs="Times New Roman"/>
        </w:rPr>
        <w:t xml:space="preserve"> </w:t>
      </w:r>
    </w:p>
    <w:p w14:paraId="7DB00D4A" w14:textId="77777777" w:rsidR="00B72EE6" w:rsidRDefault="003B6C79">
      <w:pPr>
        <w:numPr>
          <w:ilvl w:val="0"/>
          <w:numId w:val="130"/>
        </w:numPr>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5FADC39" w14:textId="77777777" w:rsidR="00B72EE6" w:rsidRDefault="003B6C79">
      <w:pPr>
        <w:numPr>
          <w:ilvl w:val="0"/>
          <w:numId w:val="130"/>
        </w:numPr>
        <w:spacing w:after="157" w:line="259" w:lineRule="auto"/>
        <w:ind w:right="8" w:firstLine="480"/>
      </w:pPr>
      <w:r>
        <w:t>关注基金信息披露，及时行使权利和履行义务；</w:t>
      </w:r>
      <w:r>
        <w:rPr>
          <w:rFonts w:ascii="Times New Roman" w:eastAsia="Times New Roman" w:hAnsi="Times New Roman" w:cs="Times New Roman"/>
        </w:rPr>
        <w:t xml:space="preserve"> </w:t>
      </w:r>
    </w:p>
    <w:p w14:paraId="63DF58C9" w14:textId="77777777" w:rsidR="00B72EE6" w:rsidRDefault="003B6C79">
      <w:pPr>
        <w:numPr>
          <w:ilvl w:val="0"/>
          <w:numId w:val="130"/>
        </w:numPr>
        <w:spacing w:after="149" w:line="259" w:lineRule="auto"/>
        <w:ind w:right="8" w:firstLine="480"/>
      </w:pPr>
      <w:r>
        <w:t>缴纳基金认购、申购款项及法律法规和《基金合同》所规定的费用；</w:t>
      </w:r>
      <w:r>
        <w:rPr>
          <w:rFonts w:ascii="Times New Roman" w:eastAsia="Times New Roman" w:hAnsi="Times New Roman" w:cs="Times New Roman"/>
        </w:rPr>
        <w:t xml:space="preserve"> </w:t>
      </w:r>
    </w:p>
    <w:p w14:paraId="0A5E0E4F" w14:textId="77777777" w:rsidR="00B72EE6" w:rsidRDefault="003B6C79">
      <w:pPr>
        <w:numPr>
          <w:ilvl w:val="0"/>
          <w:numId w:val="130"/>
        </w:numPr>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5557A6C5" w14:textId="77777777" w:rsidR="00B72EE6" w:rsidRDefault="003B6C79">
      <w:pPr>
        <w:numPr>
          <w:ilvl w:val="0"/>
          <w:numId w:val="130"/>
        </w:numPr>
        <w:spacing w:after="157" w:line="259" w:lineRule="auto"/>
        <w:ind w:right="8" w:firstLine="480"/>
      </w:pPr>
      <w:r>
        <w:t>不从事任何有损基金及其他《基金合同》当事人合法权益的活动；</w:t>
      </w:r>
      <w:r>
        <w:rPr>
          <w:rFonts w:ascii="Times New Roman" w:eastAsia="Times New Roman" w:hAnsi="Times New Roman" w:cs="Times New Roman"/>
        </w:rPr>
        <w:t xml:space="preserve"> </w:t>
      </w:r>
    </w:p>
    <w:p w14:paraId="1EA5A4A4" w14:textId="77777777" w:rsidR="00B72EE6" w:rsidRDefault="003B6C79">
      <w:pPr>
        <w:numPr>
          <w:ilvl w:val="0"/>
          <w:numId w:val="130"/>
        </w:numPr>
        <w:spacing w:after="157" w:line="259" w:lineRule="auto"/>
        <w:ind w:right="8" w:firstLine="480"/>
      </w:pPr>
      <w:r>
        <w:t>执行生效的基金份额持有人大会的决议；</w:t>
      </w:r>
      <w:r>
        <w:rPr>
          <w:rFonts w:ascii="Times New Roman" w:eastAsia="Times New Roman" w:hAnsi="Times New Roman" w:cs="Times New Roman"/>
        </w:rPr>
        <w:t xml:space="preserve"> </w:t>
      </w:r>
    </w:p>
    <w:p w14:paraId="53A9EF95" w14:textId="77777777" w:rsidR="00B72EE6" w:rsidRDefault="003B6C79">
      <w:pPr>
        <w:numPr>
          <w:ilvl w:val="0"/>
          <w:numId w:val="130"/>
        </w:numPr>
        <w:spacing w:after="157" w:line="259" w:lineRule="auto"/>
        <w:ind w:right="8" w:firstLine="480"/>
      </w:pPr>
      <w:r>
        <w:t>返还在基金交易过程中因任何原因获得的不当得利；</w:t>
      </w:r>
      <w:r>
        <w:rPr>
          <w:rFonts w:ascii="Times New Roman" w:eastAsia="Times New Roman" w:hAnsi="Times New Roman" w:cs="Times New Roman"/>
        </w:rPr>
        <w:t xml:space="preserve"> </w:t>
      </w:r>
    </w:p>
    <w:p w14:paraId="39591653" w14:textId="77777777" w:rsidR="00B72EE6" w:rsidRDefault="003B6C79">
      <w:pPr>
        <w:numPr>
          <w:ilvl w:val="0"/>
          <w:numId w:val="130"/>
        </w:numPr>
        <w:spacing w:after="146" w:line="259" w:lineRule="auto"/>
        <w:ind w:right="8" w:firstLine="480"/>
      </w:pPr>
      <w:r>
        <w:t>法律法规及中国证监会规定的和《基金合同》约定的其他义务。</w:t>
      </w:r>
      <w:r>
        <w:rPr>
          <w:rFonts w:ascii="Times New Roman" w:eastAsia="Times New Roman" w:hAnsi="Times New Roman" w:cs="Times New Roman"/>
        </w:rPr>
        <w:t xml:space="preserve"> </w:t>
      </w:r>
    </w:p>
    <w:p w14:paraId="29BA36E9" w14:textId="77777777" w:rsidR="00B72EE6" w:rsidRDefault="003B6C79">
      <w:pPr>
        <w:spacing w:after="178" w:line="259" w:lineRule="auto"/>
        <w:ind w:left="480" w:firstLine="0"/>
      </w:pPr>
      <w:r>
        <w:rPr>
          <w:rFonts w:ascii="Times New Roman" w:eastAsia="Times New Roman" w:hAnsi="Times New Roman" w:cs="Times New Roman"/>
        </w:rPr>
        <w:t xml:space="preserve"> </w:t>
      </w:r>
    </w:p>
    <w:p w14:paraId="67D94A6E" w14:textId="77777777" w:rsidR="00B72EE6" w:rsidRDefault="003B6C79">
      <w:pPr>
        <w:spacing w:after="149" w:line="259" w:lineRule="auto"/>
        <w:ind w:left="490" w:right="8"/>
      </w:pPr>
      <w:r>
        <w:t>二、基金份额持有人大会召集、议事及表决的程序规则</w:t>
      </w:r>
      <w:r>
        <w:rPr>
          <w:rFonts w:ascii="Times New Roman" w:eastAsia="Times New Roman" w:hAnsi="Times New Roman" w:cs="Times New Roman"/>
        </w:rPr>
        <w:t xml:space="preserve"> </w:t>
      </w:r>
    </w:p>
    <w:p w14:paraId="16094A3C" w14:textId="77777777" w:rsidR="00B72EE6" w:rsidRDefault="003B6C79">
      <w:pPr>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D71A554" w14:textId="77777777" w:rsidR="00B72EE6" w:rsidRDefault="003B6C79">
      <w:pPr>
        <w:spacing w:after="156" w:line="259" w:lineRule="auto"/>
        <w:ind w:left="490" w:right="8"/>
      </w:pPr>
      <w:r>
        <w:t>本基金的基金份额持有人大会暂不设立日常机构。</w:t>
      </w:r>
      <w:r>
        <w:rPr>
          <w:rFonts w:ascii="Times New Roman" w:eastAsia="Times New Roman" w:hAnsi="Times New Roman" w:cs="Times New Roman"/>
        </w:rPr>
        <w:t xml:space="preserve"> </w:t>
      </w:r>
    </w:p>
    <w:p w14:paraId="0BE076F0" w14:textId="77777777" w:rsidR="00B72EE6" w:rsidRDefault="003B6C79">
      <w:pPr>
        <w:spacing w:after="149" w:line="259" w:lineRule="auto"/>
        <w:ind w:left="490" w:right="8"/>
      </w:pPr>
      <w:r>
        <w:t>（一）召开事由</w:t>
      </w:r>
      <w:r>
        <w:rPr>
          <w:rFonts w:ascii="Times New Roman" w:eastAsia="Times New Roman" w:hAnsi="Times New Roman" w:cs="Times New Roman"/>
        </w:rPr>
        <w:t xml:space="preserve"> </w:t>
      </w:r>
    </w:p>
    <w:p w14:paraId="3D3F8C8F" w14:textId="77777777" w:rsidR="00B72EE6" w:rsidRDefault="003B6C79">
      <w:pPr>
        <w:ind w:left="-15" w:right="8"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4A002CB4" w14:textId="77777777" w:rsidR="00B72EE6" w:rsidRDefault="003B6C79">
      <w:pPr>
        <w:numPr>
          <w:ilvl w:val="0"/>
          <w:numId w:val="131"/>
        </w:numPr>
        <w:spacing w:after="158" w:line="259" w:lineRule="auto"/>
        <w:ind w:right="1487" w:hanging="600"/>
      </w:pPr>
      <w:r>
        <w:t>终止《基金合同》，《基金合同》另有约定的除外；</w:t>
      </w:r>
      <w:r>
        <w:rPr>
          <w:rFonts w:ascii="Times New Roman" w:eastAsia="Times New Roman" w:hAnsi="Times New Roman" w:cs="Times New Roman"/>
        </w:rPr>
        <w:t xml:space="preserve"> </w:t>
      </w:r>
    </w:p>
    <w:p w14:paraId="03BFDEAB" w14:textId="77777777" w:rsidR="00B72EE6" w:rsidRDefault="003B6C79">
      <w:pPr>
        <w:numPr>
          <w:ilvl w:val="0"/>
          <w:numId w:val="131"/>
        </w:numPr>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2CE0176" w14:textId="77777777" w:rsidR="00B72EE6" w:rsidRDefault="003B6C79">
      <w:pPr>
        <w:ind w:left="490" w:right="8"/>
      </w:pPr>
      <w:r>
        <w:t>（</w:t>
      </w:r>
      <w:r>
        <w:rPr>
          <w:rFonts w:ascii="Times New Roman" w:eastAsia="Times New Roman" w:hAnsi="Times New Roman" w:cs="Times New Roman"/>
        </w:rPr>
        <w:t>4</w:t>
      </w:r>
      <w:r>
        <w:t>）转换基金运作方式；（</w:t>
      </w:r>
      <w:r>
        <w:rPr>
          <w:rFonts w:ascii="Times New Roman" w:eastAsia="Times New Roman" w:hAnsi="Times New Roman" w:cs="Times New Roman"/>
        </w:rPr>
        <w:t>5</w:t>
      </w:r>
      <w:r>
        <w:t>）调整基金管理人、基金托管人的报酬标准或提高销售服务费率，但法律</w:t>
      </w:r>
      <w:r>
        <w:t>法规要求调整该等报酬标准或提高销售服务费率的除外；</w:t>
      </w:r>
      <w:r>
        <w:rPr>
          <w:rFonts w:ascii="Times New Roman" w:eastAsia="Times New Roman" w:hAnsi="Times New Roman" w:cs="Times New Roman"/>
        </w:rPr>
        <w:t xml:space="preserve"> </w:t>
      </w:r>
    </w:p>
    <w:p w14:paraId="641B06AC" w14:textId="77777777" w:rsidR="00B72EE6" w:rsidRDefault="003B6C79">
      <w:pPr>
        <w:numPr>
          <w:ilvl w:val="0"/>
          <w:numId w:val="132"/>
        </w:numPr>
        <w:spacing w:after="156" w:line="259" w:lineRule="auto"/>
        <w:ind w:right="8" w:firstLine="480"/>
      </w:pPr>
      <w:r>
        <w:t>变更基金类别；</w:t>
      </w:r>
      <w:r>
        <w:rPr>
          <w:rFonts w:ascii="Times New Roman" w:eastAsia="Times New Roman" w:hAnsi="Times New Roman" w:cs="Times New Roman"/>
        </w:rPr>
        <w:t xml:space="preserve"> </w:t>
      </w:r>
    </w:p>
    <w:p w14:paraId="7BDBE998" w14:textId="77777777" w:rsidR="00B72EE6" w:rsidRDefault="003B6C79">
      <w:pPr>
        <w:numPr>
          <w:ilvl w:val="0"/>
          <w:numId w:val="132"/>
        </w:numPr>
        <w:spacing w:after="157" w:line="259" w:lineRule="auto"/>
        <w:ind w:right="8" w:firstLine="480"/>
      </w:pPr>
      <w:r>
        <w:t>本基金与其他基金的合并；</w:t>
      </w:r>
      <w:r>
        <w:rPr>
          <w:rFonts w:ascii="Times New Roman" w:eastAsia="Times New Roman" w:hAnsi="Times New Roman" w:cs="Times New Roman"/>
        </w:rPr>
        <w:t xml:space="preserve"> </w:t>
      </w:r>
    </w:p>
    <w:p w14:paraId="3E9D68C0" w14:textId="77777777" w:rsidR="00B72EE6" w:rsidRDefault="003B6C79">
      <w:pPr>
        <w:numPr>
          <w:ilvl w:val="0"/>
          <w:numId w:val="132"/>
        </w:numPr>
        <w:spacing w:after="157" w:line="259" w:lineRule="auto"/>
        <w:ind w:right="8" w:firstLine="480"/>
      </w:pPr>
      <w:r>
        <w:t>变更基金投资目标、范围或策略；</w:t>
      </w:r>
      <w:r>
        <w:rPr>
          <w:rFonts w:ascii="Times New Roman" w:eastAsia="Times New Roman" w:hAnsi="Times New Roman" w:cs="Times New Roman"/>
        </w:rPr>
        <w:t xml:space="preserve"> </w:t>
      </w:r>
    </w:p>
    <w:p w14:paraId="37C86365" w14:textId="77777777" w:rsidR="00B72EE6" w:rsidRDefault="003B6C79">
      <w:pPr>
        <w:numPr>
          <w:ilvl w:val="0"/>
          <w:numId w:val="132"/>
        </w:numPr>
        <w:spacing w:after="157" w:line="259" w:lineRule="auto"/>
        <w:ind w:right="8" w:firstLine="480"/>
      </w:pPr>
      <w:r>
        <w:t>变更基金份额持有人大会程序；</w:t>
      </w:r>
      <w:r>
        <w:rPr>
          <w:rFonts w:ascii="Times New Roman" w:eastAsia="Times New Roman" w:hAnsi="Times New Roman" w:cs="Times New Roman"/>
        </w:rPr>
        <w:t xml:space="preserve"> </w:t>
      </w:r>
    </w:p>
    <w:p w14:paraId="1D99E4C6" w14:textId="77777777" w:rsidR="00B72EE6" w:rsidRDefault="003B6C79">
      <w:pPr>
        <w:numPr>
          <w:ilvl w:val="0"/>
          <w:numId w:val="132"/>
        </w:numPr>
        <w:spacing w:after="154" w:line="259" w:lineRule="auto"/>
        <w:ind w:right="8" w:firstLine="480"/>
      </w:pPr>
      <w:r>
        <w:t>基金管理人或基金托管人要求召开基金份额持有人大会；</w:t>
      </w:r>
      <w:r>
        <w:rPr>
          <w:rFonts w:ascii="Times New Roman" w:eastAsia="Times New Roman" w:hAnsi="Times New Roman" w:cs="Times New Roman"/>
        </w:rPr>
        <w:t xml:space="preserve"> </w:t>
      </w:r>
    </w:p>
    <w:p w14:paraId="33EA338E" w14:textId="77777777" w:rsidR="00B72EE6" w:rsidRDefault="003B6C79">
      <w:pPr>
        <w:numPr>
          <w:ilvl w:val="0"/>
          <w:numId w:val="132"/>
        </w:numPr>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AC8AE32" w14:textId="77777777" w:rsidR="00B72EE6" w:rsidRDefault="003B6C79">
      <w:pPr>
        <w:numPr>
          <w:ilvl w:val="0"/>
          <w:numId w:val="132"/>
        </w:numPr>
        <w:spacing w:after="149" w:line="259" w:lineRule="auto"/>
        <w:ind w:right="8" w:firstLine="480"/>
      </w:pPr>
      <w:r>
        <w:t>对基金合同当事人权利和义务产生重大影响的其他事项；</w:t>
      </w:r>
      <w:r>
        <w:rPr>
          <w:rFonts w:ascii="Times New Roman" w:eastAsia="Times New Roman" w:hAnsi="Times New Roman" w:cs="Times New Roman"/>
        </w:rPr>
        <w:t xml:space="preserve"> </w:t>
      </w:r>
    </w:p>
    <w:p w14:paraId="3FCF8550" w14:textId="77777777" w:rsidR="00B72EE6" w:rsidRDefault="003B6C79">
      <w:pPr>
        <w:numPr>
          <w:ilvl w:val="0"/>
          <w:numId w:val="132"/>
        </w:numPr>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173A1D0A" w14:textId="77777777" w:rsidR="00B72EE6" w:rsidRDefault="003B6C79">
      <w:pPr>
        <w:spacing w:after="149" w:line="259" w:lineRule="auto"/>
        <w:ind w:left="490" w:right="8"/>
      </w:pPr>
      <w:r>
        <w:rPr>
          <w:rFonts w:ascii="Times New Roman" w:eastAsia="Times New Roman" w:hAnsi="Times New Roman" w:cs="Times New Roman"/>
        </w:rPr>
        <w:t>2</w:t>
      </w:r>
      <w:r>
        <w:t>、在不违反有关法律法规和《基金合同》约定，并对基金份额持有人利益</w:t>
      </w:r>
    </w:p>
    <w:p w14:paraId="2B78CD58" w14:textId="77777777" w:rsidR="00B72EE6" w:rsidRDefault="003B6C79">
      <w:pPr>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546A7219" w14:textId="77777777" w:rsidR="00B72EE6" w:rsidRDefault="003B6C79">
      <w:pPr>
        <w:numPr>
          <w:ilvl w:val="0"/>
          <w:numId w:val="133"/>
        </w:numPr>
        <w:spacing w:after="149" w:line="259" w:lineRule="auto"/>
        <w:ind w:right="8" w:firstLine="480"/>
      </w:pPr>
      <w:r>
        <w:t>法律法规要求增加的基金费用的收取；</w:t>
      </w:r>
      <w:r>
        <w:rPr>
          <w:rFonts w:ascii="Times New Roman" w:eastAsia="Times New Roman" w:hAnsi="Times New Roman" w:cs="Times New Roman"/>
        </w:rPr>
        <w:t xml:space="preserve"> </w:t>
      </w:r>
    </w:p>
    <w:p w14:paraId="12A80DB7" w14:textId="77777777" w:rsidR="00B72EE6" w:rsidRDefault="003B6C79">
      <w:pPr>
        <w:numPr>
          <w:ilvl w:val="0"/>
          <w:numId w:val="133"/>
        </w:numPr>
        <w:ind w:right="8"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5422D6C8" w14:textId="77777777" w:rsidR="00B72EE6" w:rsidRDefault="003B6C79">
      <w:pPr>
        <w:numPr>
          <w:ilvl w:val="0"/>
          <w:numId w:val="133"/>
        </w:numPr>
        <w:spacing w:after="149" w:line="259" w:lineRule="auto"/>
        <w:ind w:right="8" w:firstLine="480"/>
      </w:pPr>
      <w:r>
        <w:t>因相应的法律法规发生变动而应当对《基金合同》进行修改；</w:t>
      </w:r>
      <w:r>
        <w:rPr>
          <w:rFonts w:ascii="Times New Roman" w:eastAsia="Times New Roman" w:hAnsi="Times New Roman" w:cs="Times New Roman"/>
        </w:rPr>
        <w:t xml:space="preserve"> </w:t>
      </w:r>
    </w:p>
    <w:p w14:paraId="5796A46D" w14:textId="77777777" w:rsidR="00B72EE6" w:rsidRDefault="003B6C79">
      <w:pPr>
        <w:numPr>
          <w:ilvl w:val="0"/>
          <w:numId w:val="133"/>
        </w:numPr>
        <w:ind w:right="8" w:firstLine="480"/>
      </w:pPr>
      <w:r>
        <w:t>对《基金合同》的修改对基金份额持有人</w:t>
      </w:r>
      <w:r>
        <w:t>利益无实质性不利影响或修改不涉及《基金合同》当事人权利义务关系发生变化；</w:t>
      </w:r>
      <w:r>
        <w:rPr>
          <w:rFonts w:ascii="Times New Roman" w:eastAsia="Times New Roman" w:hAnsi="Times New Roman" w:cs="Times New Roman"/>
        </w:rPr>
        <w:t xml:space="preserve"> </w:t>
      </w:r>
    </w:p>
    <w:p w14:paraId="492EC768" w14:textId="77777777" w:rsidR="00B72EE6" w:rsidRDefault="003B6C79">
      <w:pPr>
        <w:numPr>
          <w:ilvl w:val="0"/>
          <w:numId w:val="133"/>
        </w:numPr>
        <w:spacing w:after="149" w:line="259" w:lineRule="auto"/>
        <w:ind w:right="8" w:firstLine="480"/>
      </w:pPr>
      <w:r>
        <w:t>《基金合同》明确约定无需召开基金份额持有人大会的情况；</w:t>
      </w:r>
      <w:r>
        <w:rPr>
          <w:rFonts w:ascii="Times New Roman" w:eastAsia="Times New Roman" w:hAnsi="Times New Roman" w:cs="Times New Roman"/>
        </w:rPr>
        <w:t xml:space="preserve"> </w:t>
      </w:r>
    </w:p>
    <w:p w14:paraId="22A4CA82" w14:textId="77777777" w:rsidR="00B72EE6" w:rsidRDefault="003B6C79">
      <w:pPr>
        <w:numPr>
          <w:ilvl w:val="0"/>
          <w:numId w:val="133"/>
        </w:numPr>
        <w:spacing w:after="8"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6F99C05" w14:textId="77777777" w:rsidR="00B72EE6" w:rsidRDefault="003B6C79">
      <w:pPr>
        <w:numPr>
          <w:ilvl w:val="0"/>
          <w:numId w:val="133"/>
        </w:numPr>
        <w:ind w:right="8" w:firstLine="480"/>
      </w:pPr>
      <w:r>
        <w:t>基金管理人履行适当程序后，推出新业务或服务，或调整基金份额类别设置；</w:t>
      </w:r>
      <w:r>
        <w:rPr>
          <w:rFonts w:ascii="Times New Roman" w:eastAsia="Times New Roman" w:hAnsi="Times New Roman" w:cs="Times New Roman"/>
        </w:rPr>
        <w:t xml:space="preserve"> </w:t>
      </w:r>
    </w:p>
    <w:p w14:paraId="50E32789" w14:textId="77777777" w:rsidR="00B72EE6" w:rsidRDefault="003B6C79">
      <w:pPr>
        <w:numPr>
          <w:ilvl w:val="0"/>
          <w:numId w:val="133"/>
        </w:numPr>
        <w:spacing w:after="156" w:line="25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357083B1" w14:textId="77777777" w:rsidR="00B72EE6" w:rsidRDefault="003B6C79">
      <w:pPr>
        <w:spacing w:after="149" w:line="259" w:lineRule="auto"/>
        <w:ind w:left="490" w:right="8"/>
      </w:pPr>
      <w:r>
        <w:t>（二）会议召集人及召集方式</w:t>
      </w:r>
      <w:r>
        <w:rPr>
          <w:rFonts w:ascii="Times New Roman" w:eastAsia="Times New Roman" w:hAnsi="Times New Roman" w:cs="Times New Roman"/>
        </w:rPr>
        <w:t xml:space="preserve"> </w:t>
      </w:r>
    </w:p>
    <w:p w14:paraId="3878FDBC" w14:textId="77777777" w:rsidR="00B72EE6" w:rsidRDefault="003B6C79">
      <w:pPr>
        <w:numPr>
          <w:ilvl w:val="0"/>
          <w:numId w:val="134"/>
        </w:numPr>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4AAE65F" w14:textId="77777777" w:rsidR="00B72EE6" w:rsidRDefault="003B6C79">
      <w:pPr>
        <w:numPr>
          <w:ilvl w:val="0"/>
          <w:numId w:val="134"/>
        </w:numPr>
        <w:spacing w:after="149" w:line="259" w:lineRule="auto"/>
        <w:ind w:right="118" w:firstLine="470"/>
      </w:pPr>
      <w:r>
        <w:t>基金管理人未按规定召集或不能召开时，由基金托管人召集。</w:t>
      </w:r>
      <w:r>
        <w:rPr>
          <w:rFonts w:ascii="Times New Roman" w:eastAsia="Times New Roman" w:hAnsi="Times New Roman" w:cs="Times New Roman"/>
        </w:rPr>
        <w:t xml:space="preserve"> </w:t>
      </w:r>
    </w:p>
    <w:p w14:paraId="7B549284" w14:textId="77777777" w:rsidR="00B72EE6" w:rsidRDefault="003B6C79">
      <w:pPr>
        <w:numPr>
          <w:ilvl w:val="0"/>
          <w:numId w:val="134"/>
        </w:numPr>
        <w:spacing w:after="8" w:line="371"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7685C125" w14:textId="77777777" w:rsidR="00B72EE6" w:rsidRDefault="003B6C79">
      <w:pPr>
        <w:numPr>
          <w:ilvl w:val="0"/>
          <w:numId w:val="134"/>
        </w:numPr>
        <w:spacing w:after="8" w:line="371"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44F9790" w14:textId="77777777" w:rsidR="00B72EE6" w:rsidRDefault="003B6C79">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C76312C" w14:textId="77777777" w:rsidR="00B72EE6" w:rsidRDefault="003B6C79">
      <w:pPr>
        <w:numPr>
          <w:ilvl w:val="0"/>
          <w:numId w:val="136"/>
        </w:numPr>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D495839" w14:textId="77777777" w:rsidR="00B72EE6" w:rsidRDefault="003B6C79">
      <w:pPr>
        <w:numPr>
          <w:ilvl w:val="0"/>
          <w:numId w:val="136"/>
        </w:numPr>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1CA6AA1" w14:textId="77777777" w:rsidR="00B72EE6" w:rsidRDefault="003B6C79">
      <w:pPr>
        <w:numPr>
          <w:ilvl w:val="0"/>
          <w:numId w:val="135"/>
        </w:numPr>
        <w:spacing w:after="150" w:line="259" w:lineRule="auto"/>
        <w:ind w:right="8" w:firstLine="480"/>
      </w:pPr>
      <w:r>
        <w:t>召开基金份额持有人大会的通知时间、通知内容、通知方式</w:t>
      </w:r>
      <w:r>
        <w:rPr>
          <w:rFonts w:ascii="Times New Roman" w:eastAsia="Times New Roman" w:hAnsi="Times New Roman" w:cs="Times New Roman"/>
        </w:rPr>
        <w:t xml:space="preserve"> </w:t>
      </w:r>
    </w:p>
    <w:p w14:paraId="2D69A038" w14:textId="77777777" w:rsidR="00B72EE6" w:rsidRDefault="003B6C79">
      <w:pPr>
        <w:spacing w:after="153" w:line="259" w:lineRule="auto"/>
        <w:ind w:right="228"/>
        <w:jc w:val="right"/>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834563D" w14:textId="77777777" w:rsidR="00B72EE6" w:rsidRDefault="003B6C79">
      <w:pPr>
        <w:numPr>
          <w:ilvl w:val="0"/>
          <w:numId w:val="137"/>
        </w:numPr>
        <w:spacing w:after="157" w:line="259" w:lineRule="auto"/>
        <w:ind w:right="8" w:firstLine="480"/>
      </w:pPr>
      <w:r>
        <w:t>会议召开的时间、地点和会议形式；</w:t>
      </w:r>
      <w:r>
        <w:rPr>
          <w:rFonts w:ascii="Times New Roman" w:eastAsia="Times New Roman" w:hAnsi="Times New Roman" w:cs="Times New Roman"/>
        </w:rPr>
        <w:t xml:space="preserve"> </w:t>
      </w:r>
    </w:p>
    <w:p w14:paraId="1ADD5075" w14:textId="77777777" w:rsidR="00B72EE6" w:rsidRDefault="003B6C79">
      <w:pPr>
        <w:numPr>
          <w:ilvl w:val="0"/>
          <w:numId w:val="137"/>
        </w:numPr>
        <w:spacing w:after="156" w:line="259" w:lineRule="auto"/>
        <w:ind w:right="8" w:firstLine="480"/>
      </w:pPr>
      <w:r>
        <w:t>会议拟审议的事项、议事程序和表决方式；</w:t>
      </w:r>
      <w:r>
        <w:rPr>
          <w:rFonts w:ascii="Times New Roman" w:eastAsia="Times New Roman" w:hAnsi="Times New Roman" w:cs="Times New Roman"/>
        </w:rPr>
        <w:t xml:space="preserve"> </w:t>
      </w:r>
    </w:p>
    <w:p w14:paraId="37645A5E" w14:textId="77777777" w:rsidR="00B72EE6" w:rsidRDefault="003B6C79">
      <w:pPr>
        <w:numPr>
          <w:ilvl w:val="0"/>
          <w:numId w:val="137"/>
        </w:numPr>
        <w:spacing w:after="149" w:line="259" w:lineRule="auto"/>
        <w:ind w:right="8" w:firstLine="480"/>
      </w:pPr>
      <w:r>
        <w:t>有权出席基金份额持有人大会的基金份额持有人的权益登记日；</w:t>
      </w:r>
      <w:r>
        <w:rPr>
          <w:rFonts w:ascii="Times New Roman" w:eastAsia="Times New Roman" w:hAnsi="Times New Roman" w:cs="Times New Roman"/>
        </w:rPr>
        <w:t xml:space="preserve"> </w:t>
      </w:r>
    </w:p>
    <w:p w14:paraId="1FEB9507" w14:textId="77777777" w:rsidR="00B72EE6" w:rsidRDefault="003B6C79">
      <w:pPr>
        <w:numPr>
          <w:ilvl w:val="0"/>
          <w:numId w:val="137"/>
        </w:numPr>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BC0EEF5" w14:textId="77777777" w:rsidR="00B72EE6" w:rsidRDefault="003B6C79">
      <w:pPr>
        <w:numPr>
          <w:ilvl w:val="0"/>
          <w:numId w:val="137"/>
        </w:numPr>
        <w:spacing w:after="156" w:line="259" w:lineRule="auto"/>
        <w:ind w:right="8" w:firstLine="480"/>
      </w:pPr>
      <w:r>
        <w:t>会务常设联系人姓名及联系电话；</w:t>
      </w:r>
      <w:r>
        <w:rPr>
          <w:rFonts w:ascii="Times New Roman" w:eastAsia="Times New Roman" w:hAnsi="Times New Roman" w:cs="Times New Roman"/>
        </w:rPr>
        <w:t xml:space="preserve"> </w:t>
      </w:r>
    </w:p>
    <w:p w14:paraId="239BF670" w14:textId="77777777" w:rsidR="00B72EE6" w:rsidRDefault="003B6C79">
      <w:pPr>
        <w:numPr>
          <w:ilvl w:val="0"/>
          <w:numId w:val="137"/>
        </w:numPr>
        <w:spacing w:after="157" w:line="259" w:lineRule="auto"/>
        <w:ind w:right="8" w:firstLine="480"/>
      </w:pPr>
      <w:r>
        <w:t>出席会议者必须准备的文件和必须履行的手续；</w:t>
      </w:r>
      <w:r>
        <w:rPr>
          <w:rFonts w:ascii="Times New Roman" w:eastAsia="Times New Roman" w:hAnsi="Times New Roman" w:cs="Times New Roman"/>
        </w:rPr>
        <w:t xml:space="preserve"> </w:t>
      </w:r>
    </w:p>
    <w:p w14:paraId="3149DA77" w14:textId="77777777" w:rsidR="00B72EE6" w:rsidRDefault="003B6C79">
      <w:pPr>
        <w:numPr>
          <w:ilvl w:val="0"/>
          <w:numId w:val="137"/>
        </w:numPr>
        <w:spacing w:after="149" w:line="259" w:lineRule="auto"/>
        <w:ind w:right="8" w:firstLine="480"/>
      </w:pPr>
      <w:r>
        <w:t>召集人需要通知的其他事项。</w:t>
      </w:r>
      <w:r>
        <w:rPr>
          <w:rFonts w:ascii="Times New Roman" w:eastAsia="Times New Roman" w:hAnsi="Times New Roman" w:cs="Times New Roman"/>
        </w:rPr>
        <w:t xml:space="preserve"> </w:t>
      </w:r>
    </w:p>
    <w:p w14:paraId="794ECE69" w14:textId="77777777" w:rsidR="00B72EE6" w:rsidRDefault="003B6C79">
      <w:pPr>
        <w:numPr>
          <w:ilvl w:val="0"/>
          <w:numId w:val="140"/>
        </w:numPr>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F518169" w14:textId="77777777" w:rsidR="00B72EE6" w:rsidRDefault="003B6C79">
      <w:pPr>
        <w:numPr>
          <w:ilvl w:val="0"/>
          <w:numId w:val="140"/>
        </w:numPr>
        <w:ind w:right="8" w:firstLine="480"/>
      </w:pPr>
      <w:r>
        <w:t>如召集人为基金管理人，还应另行书面通知基金托管人到指定地点对</w:t>
      </w:r>
      <w:r>
        <w:t>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54DE8F4E" w14:textId="77777777" w:rsidR="00B72EE6" w:rsidRDefault="003B6C79">
      <w:pPr>
        <w:numPr>
          <w:ilvl w:val="0"/>
          <w:numId w:val="135"/>
        </w:numPr>
        <w:spacing w:after="149" w:line="259" w:lineRule="auto"/>
        <w:ind w:right="8" w:firstLine="480"/>
      </w:pPr>
      <w:r>
        <w:t>基金份额持有人出席会议的方式</w:t>
      </w:r>
      <w:r>
        <w:rPr>
          <w:rFonts w:ascii="Times New Roman" w:eastAsia="Times New Roman" w:hAnsi="Times New Roman" w:cs="Times New Roman"/>
        </w:rPr>
        <w:t xml:space="preserve"> </w:t>
      </w:r>
    </w:p>
    <w:p w14:paraId="792C8E55" w14:textId="77777777" w:rsidR="00B72EE6" w:rsidRDefault="003B6C79">
      <w:pPr>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D5D3B68" w14:textId="77777777" w:rsidR="00B72EE6" w:rsidRDefault="003B6C79">
      <w:pPr>
        <w:ind w:left="-15" w:right="8" w:firstLine="480"/>
      </w:pPr>
      <w:r>
        <w:rPr>
          <w:rFonts w:ascii="Times New Roman" w:eastAsia="Times New Roman" w:hAnsi="Times New Roman" w:cs="Times New Roman"/>
        </w:rPr>
        <w:t>1</w:t>
      </w:r>
      <w:r>
        <w:t>、现场开会。由基金份额持有人本人出席或以代理投票授权委</w:t>
      </w:r>
      <w:r>
        <w:t>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CBCC73E" w14:textId="77777777" w:rsidR="00B72EE6" w:rsidRDefault="003B6C79">
      <w:pPr>
        <w:spacing w:after="8" w:line="371" w:lineRule="auto"/>
        <w:ind w:left="-15" w:right="229" w:firstLine="470"/>
        <w:jc w:val="both"/>
      </w:pPr>
      <w:r>
        <w:t>（</w:t>
      </w:r>
      <w:r>
        <w:rPr>
          <w:rFonts w:ascii="Times New Roman" w:eastAsia="Times New Roman" w:hAnsi="Times New Roman" w:cs="Times New Roman"/>
        </w:rPr>
        <w:t>1</w:t>
      </w: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2</w:t>
      </w:r>
      <w:r>
        <w:t>）经核对，汇总到会者出示的在权益登记日持有基金份额的凭证显示，有效的基金份额不少于本基金</w:t>
      </w:r>
      <w:r>
        <w:t>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13473C9" w14:textId="77777777" w:rsidR="00B72EE6" w:rsidRDefault="003B6C79">
      <w:pPr>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444AACD4" w14:textId="77777777" w:rsidR="00B72EE6" w:rsidRDefault="003B6C79">
      <w:pPr>
        <w:spacing w:after="150" w:line="259" w:lineRule="auto"/>
        <w:ind w:left="490" w:right="8"/>
      </w:pPr>
      <w:r>
        <w:t>在同时符合以下条件时，通讯开会的方式视为有效：</w:t>
      </w:r>
      <w:r>
        <w:rPr>
          <w:rFonts w:ascii="Times New Roman" w:eastAsia="Times New Roman" w:hAnsi="Times New Roman" w:cs="Times New Roman"/>
        </w:rPr>
        <w:t xml:space="preserve"> </w:t>
      </w:r>
    </w:p>
    <w:p w14:paraId="7FD50D70" w14:textId="77777777" w:rsidR="00B72EE6" w:rsidRDefault="003B6C79">
      <w:pPr>
        <w:numPr>
          <w:ilvl w:val="0"/>
          <w:numId w:val="141"/>
        </w:numPr>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B718C62" w14:textId="77777777" w:rsidR="00B72EE6" w:rsidRDefault="003B6C79">
      <w:pPr>
        <w:numPr>
          <w:ilvl w:val="0"/>
          <w:numId w:val="141"/>
        </w:numPr>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E234778" w14:textId="77777777" w:rsidR="00B72EE6" w:rsidRDefault="003B6C79">
      <w:pPr>
        <w:numPr>
          <w:ilvl w:val="0"/>
          <w:numId w:val="141"/>
        </w:numPr>
        <w:ind w:right="8"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A79A573" w14:textId="77777777" w:rsidR="00B72EE6" w:rsidRDefault="003B6C79">
      <w:pPr>
        <w:numPr>
          <w:ilvl w:val="0"/>
          <w:numId w:val="141"/>
        </w:numPr>
        <w:ind w:right="8"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7CD2B55" w14:textId="77777777" w:rsidR="00B72EE6" w:rsidRDefault="003B6C79">
      <w:pPr>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75042DB3" w14:textId="77777777" w:rsidR="00B72EE6" w:rsidRDefault="003B6C79">
      <w:pPr>
        <w:numPr>
          <w:ilvl w:val="0"/>
          <w:numId w:val="138"/>
        </w:numPr>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C5A135B" w14:textId="77777777" w:rsidR="00B72EE6" w:rsidRDefault="003B6C79">
      <w:pPr>
        <w:numPr>
          <w:ilvl w:val="0"/>
          <w:numId w:val="138"/>
        </w:numPr>
        <w:spacing w:after="157"/>
        <w:ind w:right="8" w:firstLine="480"/>
      </w:pPr>
      <w:r>
        <w:t>基金份额持有人授权他人代为出席会议并表决的，在法律法规及监管机构允许的前提下，授权方式</w:t>
      </w:r>
      <w:r>
        <w:t>可以采用书面、网络、电话、短信或其他方式，具体方式在会议通知中列明。</w:t>
      </w:r>
      <w:r>
        <w:rPr>
          <w:rFonts w:ascii="Times New Roman" w:eastAsia="Times New Roman" w:hAnsi="Times New Roman" w:cs="Times New Roman"/>
        </w:rPr>
        <w:t xml:space="preserve"> </w:t>
      </w:r>
    </w:p>
    <w:p w14:paraId="66A5501D" w14:textId="77777777" w:rsidR="00B72EE6" w:rsidRDefault="003B6C79">
      <w:pPr>
        <w:numPr>
          <w:ilvl w:val="0"/>
          <w:numId w:val="135"/>
        </w:numPr>
        <w:spacing w:after="158" w:line="259" w:lineRule="auto"/>
        <w:ind w:right="8" w:firstLine="480"/>
      </w:pPr>
      <w:r>
        <w:t>议事内容与程序</w:t>
      </w:r>
      <w:r>
        <w:rPr>
          <w:rFonts w:ascii="Times New Roman" w:eastAsia="Times New Roman" w:hAnsi="Times New Roman" w:cs="Times New Roman"/>
        </w:rPr>
        <w:t xml:space="preserve"> </w:t>
      </w:r>
    </w:p>
    <w:p w14:paraId="6EFF625E" w14:textId="77777777" w:rsidR="00B72EE6" w:rsidRDefault="003B6C79">
      <w:pPr>
        <w:numPr>
          <w:ilvl w:val="0"/>
          <w:numId w:val="142"/>
        </w:numPr>
        <w:spacing w:after="147" w:line="259" w:lineRule="auto"/>
        <w:ind w:right="8" w:hanging="360"/>
      </w:pPr>
      <w:r>
        <w:t>议事内容及提案权</w:t>
      </w:r>
      <w:r>
        <w:rPr>
          <w:rFonts w:ascii="Times New Roman" w:eastAsia="Times New Roman" w:hAnsi="Times New Roman" w:cs="Times New Roman"/>
        </w:rPr>
        <w:t xml:space="preserve"> </w:t>
      </w:r>
    </w:p>
    <w:p w14:paraId="566D9753" w14:textId="77777777" w:rsidR="00B72EE6" w:rsidRDefault="003B6C79">
      <w:pPr>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55329A3" w14:textId="77777777" w:rsidR="00B72EE6" w:rsidRDefault="003B6C79">
      <w:pPr>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2712DEE" w14:textId="77777777" w:rsidR="00B72EE6" w:rsidRDefault="003B6C79">
      <w:pPr>
        <w:spacing w:after="159" w:line="259" w:lineRule="auto"/>
        <w:ind w:left="490" w:right="8"/>
      </w:pPr>
      <w:r>
        <w:t>基金份额持有人大会不得对未事先公告的议事内容进行表决。</w:t>
      </w:r>
      <w:r>
        <w:rPr>
          <w:rFonts w:ascii="Times New Roman" w:eastAsia="Times New Roman" w:hAnsi="Times New Roman" w:cs="Times New Roman"/>
        </w:rPr>
        <w:t xml:space="preserve"> </w:t>
      </w:r>
    </w:p>
    <w:p w14:paraId="6AFBC386" w14:textId="77777777" w:rsidR="00B72EE6" w:rsidRDefault="003B6C79">
      <w:pPr>
        <w:numPr>
          <w:ilvl w:val="0"/>
          <w:numId w:val="142"/>
        </w:numPr>
        <w:spacing w:after="157" w:line="259" w:lineRule="auto"/>
        <w:ind w:right="8" w:hanging="360"/>
      </w:pPr>
      <w:r>
        <w:t>议事程序</w:t>
      </w:r>
      <w:r>
        <w:rPr>
          <w:rFonts w:ascii="Times New Roman" w:eastAsia="Times New Roman" w:hAnsi="Times New Roman" w:cs="Times New Roman"/>
        </w:rPr>
        <w:t xml:space="preserve"> </w:t>
      </w:r>
    </w:p>
    <w:p w14:paraId="5788D122" w14:textId="77777777" w:rsidR="00B72EE6" w:rsidRDefault="003B6C79">
      <w:pPr>
        <w:numPr>
          <w:ilvl w:val="0"/>
          <w:numId w:val="139"/>
        </w:numPr>
        <w:spacing w:after="147" w:line="259" w:lineRule="auto"/>
        <w:ind w:right="8" w:hanging="600"/>
      </w:pPr>
      <w:r>
        <w:t>现场开会</w:t>
      </w:r>
      <w:r>
        <w:rPr>
          <w:rFonts w:ascii="Times New Roman" w:eastAsia="Times New Roman" w:hAnsi="Times New Roman" w:cs="Times New Roman"/>
        </w:rPr>
        <w:t xml:space="preserve"> </w:t>
      </w:r>
    </w:p>
    <w:p w14:paraId="36CBDD18" w14:textId="77777777" w:rsidR="00B72EE6" w:rsidRDefault="003B6C79">
      <w:pPr>
        <w:spacing w:after="131" w:line="259" w:lineRule="auto"/>
        <w:ind w:left="490" w:right="8"/>
      </w:pPr>
      <w:r>
        <w:t>在现场开会的方式下，首先由大会主持人按照下列第七条规定程序确定和公</w:t>
      </w:r>
    </w:p>
    <w:p w14:paraId="45EDB018" w14:textId="77777777" w:rsidR="00B72EE6" w:rsidRDefault="003B6C79">
      <w:pPr>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A896268" w14:textId="77777777" w:rsidR="00B72EE6" w:rsidRDefault="003B6C79">
      <w:pPr>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39119E2" w14:textId="77777777" w:rsidR="00B72EE6" w:rsidRDefault="003B6C79">
      <w:pPr>
        <w:numPr>
          <w:ilvl w:val="0"/>
          <w:numId w:val="139"/>
        </w:numPr>
        <w:spacing w:after="148" w:line="259" w:lineRule="auto"/>
        <w:ind w:right="8" w:hanging="600"/>
      </w:pPr>
      <w:r>
        <w:t>通讯开会</w:t>
      </w:r>
      <w:r>
        <w:rPr>
          <w:rFonts w:ascii="Times New Roman" w:eastAsia="Times New Roman" w:hAnsi="Times New Roman" w:cs="Times New Roman"/>
        </w:rPr>
        <w:t xml:space="preserve"> </w:t>
      </w:r>
    </w:p>
    <w:p w14:paraId="409AAE5F" w14:textId="77777777" w:rsidR="00B72EE6" w:rsidRDefault="003B6C79">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9203FFE" w14:textId="77777777" w:rsidR="00B72EE6" w:rsidRDefault="003B6C79">
      <w:pPr>
        <w:numPr>
          <w:ilvl w:val="0"/>
          <w:numId w:val="135"/>
        </w:numPr>
        <w:spacing w:after="155" w:line="259" w:lineRule="auto"/>
        <w:ind w:right="8" w:firstLine="480"/>
      </w:pPr>
      <w:r>
        <w:t>表决</w:t>
      </w:r>
      <w:r>
        <w:rPr>
          <w:rFonts w:ascii="Times New Roman" w:eastAsia="Times New Roman" w:hAnsi="Times New Roman" w:cs="Times New Roman"/>
        </w:rPr>
        <w:t xml:space="preserve"> </w:t>
      </w:r>
    </w:p>
    <w:p w14:paraId="35439FB5" w14:textId="77777777" w:rsidR="00B72EE6" w:rsidRDefault="003B6C79">
      <w:pPr>
        <w:spacing w:after="150" w:line="259" w:lineRule="auto"/>
        <w:ind w:left="490" w:right="8"/>
      </w:pPr>
      <w:r>
        <w:t>基金份额持有人所持每份基金份额有一票表决权。基金份额持有人大会决议分为一般决议和特别决议：</w:t>
      </w:r>
      <w:r>
        <w:rPr>
          <w:rFonts w:ascii="Times New Roman" w:eastAsia="Times New Roman" w:hAnsi="Times New Roman" w:cs="Times New Roman"/>
        </w:rPr>
        <w:t xml:space="preserve"> </w:t>
      </w:r>
    </w:p>
    <w:p w14:paraId="7E52B193" w14:textId="77777777" w:rsidR="00B72EE6" w:rsidRDefault="003B6C79">
      <w:pPr>
        <w:numPr>
          <w:ilvl w:val="0"/>
          <w:numId w:val="144"/>
        </w:numPr>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w:t>
      </w:r>
      <w:r>
        <w:t>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57357E7" w14:textId="77777777" w:rsidR="00B72EE6" w:rsidRDefault="003B6C79">
      <w:pPr>
        <w:numPr>
          <w:ilvl w:val="0"/>
          <w:numId w:val="144"/>
        </w:numPr>
        <w:spacing w:after="149" w:line="259" w:lineRule="auto"/>
        <w:ind w:right="8" w:firstLine="480"/>
      </w:pPr>
      <w:r>
        <w:t>特别决议，特别决议应当经参加大会的基金份额持有人或其代理人所持</w:t>
      </w:r>
    </w:p>
    <w:p w14:paraId="75000A5D" w14:textId="77777777" w:rsidR="00B72EE6" w:rsidRDefault="003B6C79">
      <w:pPr>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D9A7CA3" w14:textId="77777777" w:rsidR="00B72EE6" w:rsidRDefault="003B6C79">
      <w:pPr>
        <w:spacing w:after="149" w:line="259" w:lineRule="auto"/>
        <w:ind w:left="490" w:right="8"/>
      </w:pPr>
      <w:r>
        <w:t>基金份额持有人大会采取记名方式进行投票表决。</w:t>
      </w:r>
      <w:r>
        <w:rPr>
          <w:rFonts w:ascii="Times New Roman" w:eastAsia="Times New Roman" w:hAnsi="Times New Roman" w:cs="Times New Roman"/>
        </w:rPr>
        <w:t xml:space="preserve"> </w:t>
      </w:r>
    </w:p>
    <w:p w14:paraId="4AAC2D97" w14:textId="77777777" w:rsidR="00B72EE6" w:rsidRDefault="003B6C79">
      <w:pPr>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4A5DD26C" w14:textId="77777777" w:rsidR="00B72EE6" w:rsidRDefault="003B6C79">
      <w:pPr>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C5E478A" w14:textId="77777777" w:rsidR="00B72EE6" w:rsidRDefault="003B6C79">
      <w:pPr>
        <w:numPr>
          <w:ilvl w:val="0"/>
          <w:numId w:val="135"/>
        </w:numPr>
        <w:spacing w:after="159" w:line="259" w:lineRule="auto"/>
        <w:ind w:right="8" w:firstLine="480"/>
      </w:pPr>
      <w:r>
        <w:t>计票</w:t>
      </w:r>
      <w:r>
        <w:rPr>
          <w:rFonts w:ascii="Times New Roman" w:eastAsia="Times New Roman" w:hAnsi="Times New Roman" w:cs="Times New Roman"/>
        </w:rPr>
        <w:t xml:space="preserve"> </w:t>
      </w:r>
    </w:p>
    <w:p w14:paraId="17EB257E" w14:textId="77777777" w:rsidR="00B72EE6" w:rsidRDefault="003B6C79">
      <w:pPr>
        <w:spacing w:after="148" w:line="259" w:lineRule="auto"/>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30A1AA1" w14:textId="77777777" w:rsidR="00B72EE6" w:rsidRDefault="003B6C79">
      <w:pPr>
        <w:numPr>
          <w:ilvl w:val="0"/>
          <w:numId w:val="143"/>
        </w:numPr>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5AC73BF" w14:textId="77777777" w:rsidR="00B72EE6" w:rsidRDefault="003B6C79">
      <w:pPr>
        <w:numPr>
          <w:ilvl w:val="0"/>
          <w:numId w:val="143"/>
        </w:numPr>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3E13762" w14:textId="77777777" w:rsidR="00B72EE6" w:rsidRDefault="003B6C79">
      <w:pPr>
        <w:numPr>
          <w:ilvl w:val="0"/>
          <w:numId w:val="143"/>
        </w:numPr>
        <w:spacing w:after="143"/>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2169200" w14:textId="77777777" w:rsidR="00B72EE6" w:rsidRDefault="003B6C79">
      <w:pPr>
        <w:numPr>
          <w:ilvl w:val="0"/>
          <w:numId w:val="143"/>
        </w:numPr>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6EBFD51" w14:textId="77777777" w:rsidR="00B72EE6" w:rsidRDefault="003B6C79">
      <w:pPr>
        <w:spacing w:after="147" w:line="259" w:lineRule="auto"/>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661D4CE" w14:textId="77777777" w:rsidR="00B72EE6" w:rsidRDefault="003B6C79">
      <w:pPr>
        <w:ind w:left="-15" w:right="8"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22DCE82" w14:textId="77777777" w:rsidR="00B72EE6" w:rsidRDefault="003B6C79">
      <w:pPr>
        <w:numPr>
          <w:ilvl w:val="0"/>
          <w:numId w:val="135"/>
        </w:numPr>
        <w:spacing w:after="149" w:line="259" w:lineRule="auto"/>
        <w:ind w:right="8" w:firstLine="480"/>
      </w:pPr>
      <w:r>
        <w:t>生效与公告</w:t>
      </w:r>
      <w:r>
        <w:rPr>
          <w:rFonts w:ascii="Times New Roman" w:eastAsia="Times New Roman" w:hAnsi="Times New Roman" w:cs="Times New Roman"/>
        </w:rPr>
        <w:t xml:space="preserve"> </w:t>
      </w:r>
    </w:p>
    <w:p w14:paraId="42582BBD" w14:textId="77777777" w:rsidR="00B72EE6" w:rsidRDefault="003B6C79">
      <w:pPr>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B92DBAF" w14:textId="77777777" w:rsidR="00B72EE6" w:rsidRDefault="003B6C79">
      <w:pPr>
        <w:spacing w:after="149" w:line="259" w:lineRule="auto"/>
        <w:ind w:left="490" w:right="8"/>
      </w:pPr>
      <w:r>
        <w:t>基金份额持有人大会的决议自表决通过之日起生效。</w:t>
      </w:r>
      <w:r>
        <w:rPr>
          <w:rFonts w:ascii="Times New Roman" w:eastAsia="Times New Roman" w:hAnsi="Times New Roman" w:cs="Times New Roman"/>
        </w:rPr>
        <w:t xml:space="preserve"> </w:t>
      </w:r>
    </w:p>
    <w:p w14:paraId="5C02A33C" w14:textId="77777777" w:rsidR="00B72EE6" w:rsidRDefault="003B6C79">
      <w:pPr>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C3D2CC1" w14:textId="77777777" w:rsidR="00B72EE6" w:rsidRDefault="003B6C79">
      <w:pPr>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1EAE0E7" w14:textId="77777777" w:rsidR="00B72EE6" w:rsidRDefault="003B6C79">
      <w:pPr>
        <w:numPr>
          <w:ilvl w:val="0"/>
          <w:numId w:val="135"/>
        </w:numPr>
        <w:spacing w:after="149" w:line="259" w:lineRule="auto"/>
        <w:ind w:right="8" w:firstLine="480"/>
      </w:pPr>
      <w:r>
        <w:t>实施侧袋机制期间基金份额持有人大会的特殊约定</w:t>
      </w:r>
      <w:r>
        <w:rPr>
          <w:rFonts w:ascii="Times New Roman" w:eastAsia="Times New Roman" w:hAnsi="Times New Roman" w:cs="Times New Roman"/>
        </w:rPr>
        <w:t xml:space="preserve"> </w:t>
      </w:r>
    </w:p>
    <w:p w14:paraId="2AC2A9E7" w14:textId="77777777" w:rsidR="00B72EE6" w:rsidRDefault="003B6C79">
      <w:pPr>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08FCCE4D" w14:textId="77777777" w:rsidR="00B72EE6" w:rsidRDefault="003B6C79">
      <w:pPr>
        <w:numPr>
          <w:ilvl w:val="0"/>
          <w:numId w:val="145"/>
        </w:numPr>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83201C" w14:textId="77777777" w:rsidR="00B72EE6" w:rsidRDefault="003B6C79">
      <w:pPr>
        <w:numPr>
          <w:ilvl w:val="0"/>
          <w:numId w:val="145"/>
        </w:numPr>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273BE97" w14:textId="77777777" w:rsidR="00B72EE6" w:rsidRDefault="003B6C79">
      <w:pPr>
        <w:numPr>
          <w:ilvl w:val="0"/>
          <w:numId w:val="145"/>
        </w:numPr>
        <w:spacing w:after="151" w:line="371" w:lineRule="auto"/>
        <w:ind w:right="8"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D63A0B0" w14:textId="77777777" w:rsidR="00B72EE6" w:rsidRDefault="003B6C79">
      <w:pPr>
        <w:numPr>
          <w:ilvl w:val="0"/>
          <w:numId w:val="145"/>
        </w:numPr>
        <w:ind w:right="8"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2186743" w14:textId="77777777" w:rsidR="00B72EE6" w:rsidRDefault="003B6C79">
      <w:pPr>
        <w:numPr>
          <w:ilvl w:val="0"/>
          <w:numId w:val="145"/>
        </w:numPr>
        <w:spacing w:after="8"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D3E61B1" w14:textId="77777777" w:rsidR="00B72EE6" w:rsidRDefault="003B6C79">
      <w:pPr>
        <w:numPr>
          <w:ilvl w:val="0"/>
          <w:numId w:val="145"/>
        </w:numPr>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D366971" w14:textId="77777777" w:rsidR="00B72EE6" w:rsidRDefault="003B6C79">
      <w:pPr>
        <w:numPr>
          <w:ilvl w:val="0"/>
          <w:numId w:val="145"/>
        </w:numPr>
        <w:ind w:right="8" w:firstLine="480"/>
      </w:pPr>
      <w:r>
        <w:t>特别决议应当经参加大会的基</w:t>
      </w:r>
      <w:r>
        <w:t>金份额持有人或其代理人所持表决权的三分之二以上（含三分之二）通过。</w:t>
      </w:r>
      <w:r>
        <w:rPr>
          <w:rFonts w:ascii="Times New Roman" w:eastAsia="Times New Roman" w:hAnsi="Times New Roman" w:cs="Times New Roman"/>
        </w:rPr>
        <w:t xml:space="preserve"> </w:t>
      </w:r>
    </w:p>
    <w:p w14:paraId="1B77D8FD" w14:textId="77777777" w:rsidR="00B72EE6" w:rsidRDefault="003B6C79">
      <w:pPr>
        <w:spacing w:after="149" w:line="259" w:lineRule="auto"/>
        <w:ind w:left="490" w:right="8"/>
      </w:pPr>
      <w:r>
        <w:t>同一主侧袋账户内的每份基金份额具有平等的表决权。</w:t>
      </w:r>
      <w:r>
        <w:rPr>
          <w:rFonts w:ascii="Times New Roman" w:eastAsia="Times New Roman" w:hAnsi="Times New Roman" w:cs="Times New Roman"/>
        </w:rPr>
        <w:t xml:space="preserve"> </w:t>
      </w:r>
    </w:p>
    <w:p w14:paraId="5FCC1995" w14:textId="77777777" w:rsidR="00B72EE6" w:rsidRDefault="003B6C79">
      <w:pPr>
        <w:numPr>
          <w:ilvl w:val="0"/>
          <w:numId w:val="135"/>
        </w:numPr>
        <w:ind w:right="8"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33FE4165" w14:textId="77777777" w:rsidR="00B72EE6" w:rsidRDefault="003B6C79">
      <w:pPr>
        <w:ind w:left="-15" w:right="8" w:firstLine="48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3C1F987B" w14:textId="77777777" w:rsidR="00B72EE6" w:rsidRDefault="003B6C79">
      <w:pPr>
        <w:ind w:left="-15" w:right="8"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232989E4" w14:textId="77777777" w:rsidR="00B72EE6" w:rsidRDefault="003B6C79">
      <w:pPr>
        <w:numPr>
          <w:ilvl w:val="0"/>
          <w:numId w:val="135"/>
        </w:numPr>
        <w:spacing w:after="131" w:line="259" w:lineRule="auto"/>
        <w:ind w:right="8" w:firstLine="480"/>
      </w:pPr>
      <w:r>
        <w:t>本部分关于基金份额持有人大会召开事由、召开条件、议事程序、</w:t>
      </w:r>
    </w:p>
    <w:p w14:paraId="0B9BB630" w14:textId="77777777" w:rsidR="00B72EE6" w:rsidRDefault="003B6C79">
      <w:pPr>
        <w:ind w:left="-5" w:right="8"/>
      </w:pPr>
      <w:r>
        <w:t>表决条件等规定，凡是直接引用法律法规或监管规则的部分，如将来法律法规或监管规则修改导致</w:t>
      </w:r>
      <w:r>
        <w:t>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FA9186A" w14:textId="77777777" w:rsidR="00B72EE6" w:rsidRDefault="003B6C79">
      <w:pPr>
        <w:spacing w:after="177" w:line="259" w:lineRule="auto"/>
        <w:ind w:left="480" w:firstLine="0"/>
      </w:pPr>
      <w:r>
        <w:rPr>
          <w:rFonts w:ascii="Times New Roman" w:eastAsia="Times New Roman" w:hAnsi="Times New Roman" w:cs="Times New Roman"/>
        </w:rPr>
        <w:t xml:space="preserve"> </w:t>
      </w:r>
    </w:p>
    <w:p w14:paraId="451A9790" w14:textId="77777777" w:rsidR="00B72EE6" w:rsidRDefault="003B6C79">
      <w:pPr>
        <w:spacing w:line="259" w:lineRule="auto"/>
        <w:ind w:left="490" w:right="8"/>
      </w:pPr>
      <w:r>
        <w:t>三、基金收益分配原则、执行方式</w:t>
      </w:r>
      <w:r>
        <w:rPr>
          <w:rFonts w:ascii="Times New Roman" w:eastAsia="Times New Roman" w:hAnsi="Times New Roman" w:cs="Times New Roman"/>
        </w:rPr>
        <w:t xml:space="preserve"> </w:t>
      </w:r>
    </w:p>
    <w:p w14:paraId="28354F4C" w14:textId="77777777" w:rsidR="00B72EE6" w:rsidRDefault="003B6C79">
      <w:pPr>
        <w:numPr>
          <w:ilvl w:val="0"/>
          <w:numId w:val="146"/>
        </w:numPr>
        <w:spacing w:after="149" w:line="259" w:lineRule="auto"/>
        <w:ind w:right="8" w:hanging="720"/>
      </w:pPr>
      <w:r>
        <w:t>基金利润的构成</w:t>
      </w:r>
      <w:r>
        <w:rPr>
          <w:rFonts w:ascii="Times New Roman" w:eastAsia="Times New Roman" w:hAnsi="Times New Roman" w:cs="Times New Roman"/>
        </w:rPr>
        <w:t xml:space="preserve"> </w:t>
      </w:r>
    </w:p>
    <w:p w14:paraId="202FE43D" w14:textId="77777777" w:rsidR="00B72EE6" w:rsidRDefault="003B6C79">
      <w:pPr>
        <w:spacing w:after="138" w:line="259" w:lineRule="auto"/>
        <w:ind w:left="490" w:right="8"/>
      </w:pPr>
      <w:r>
        <w:t>基金利润指基金利息收入、投资收益、公允价值变动收益和其他收入扣除相</w:t>
      </w:r>
    </w:p>
    <w:p w14:paraId="6853B287" w14:textId="77777777" w:rsidR="00B72EE6" w:rsidRDefault="003B6C79">
      <w:pPr>
        <w:spacing w:after="156" w:line="259" w:lineRule="auto"/>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6DF4D1FC" w14:textId="77777777" w:rsidR="00B72EE6" w:rsidRDefault="003B6C79">
      <w:pPr>
        <w:numPr>
          <w:ilvl w:val="0"/>
          <w:numId w:val="146"/>
        </w:numPr>
        <w:spacing w:after="148" w:line="259" w:lineRule="auto"/>
        <w:ind w:right="8" w:hanging="720"/>
      </w:pPr>
      <w:r>
        <w:t>基金可供分配利润</w:t>
      </w:r>
      <w:r>
        <w:rPr>
          <w:rFonts w:ascii="Times New Roman" w:eastAsia="Times New Roman" w:hAnsi="Times New Roman" w:cs="Times New Roman"/>
        </w:rPr>
        <w:t xml:space="preserve"> </w:t>
      </w:r>
    </w:p>
    <w:p w14:paraId="6428B4CB" w14:textId="77777777" w:rsidR="00B72EE6" w:rsidRDefault="003B6C79">
      <w:pPr>
        <w:ind w:left="-15" w:right="8"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8ACC084" w14:textId="77777777" w:rsidR="00B72EE6" w:rsidRDefault="003B6C79">
      <w:pPr>
        <w:numPr>
          <w:ilvl w:val="0"/>
          <w:numId w:val="146"/>
        </w:numPr>
        <w:spacing w:after="149" w:line="259" w:lineRule="auto"/>
        <w:ind w:right="8" w:hanging="720"/>
      </w:pPr>
      <w:r>
        <w:t>基金收益分配原则</w:t>
      </w:r>
      <w:r>
        <w:rPr>
          <w:rFonts w:ascii="Times New Roman" w:eastAsia="Times New Roman" w:hAnsi="Times New Roman" w:cs="Times New Roman"/>
        </w:rPr>
        <w:t xml:space="preserve"> </w:t>
      </w:r>
    </w:p>
    <w:p w14:paraId="66624997" w14:textId="77777777" w:rsidR="00B72EE6" w:rsidRDefault="003B6C79">
      <w:pPr>
        <w:numPr>
          <w:ilvl w:val="0"/>
          <w:numId w:val="147"/>
        </w:numPr>
        <w:spacing w:after="8" w:line="371" w:lineRule="auto"/>
        <w:ind w:right="8"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3AE0430" w14:textId="77777777" w:rsidR="00B72EE6" w:rsidRDefault="003B6C79">
      <w:pPr>
        <w:numPr>
          <w:ilvl w:val="0"/>
          <w:numId w:val="147"/>
        </w:numPr>
        <w:spacing w:after="149" w:line="259" w:lineRule="auto"/>
        <w:ind w:right="8" w:firstLine="480"/>
      </w:pPr>
      <w:r>
        <w:t>本基金收益分配方式分两种：现金分红与红利再投资，投资者可选择现</w:t>
      </w:r>
    </w:p>
    <w:p w14:paraId="25E39994" w14:textId="77777777" w:rsidR="00B72EE6" w:rsidRDefault="003B6C79">
      <w:pPr>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7878B13" w14:textId="77777777" w:rsidR="00B72EE6" w:rsidRDefault="003B6C79">
      <w:pPr>
        <w:numPr>
          <w:ilvl w:val="0"/>
          <w:numId w:val="147"/>
        </w:numPr>
        <w:ind w:right="8"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5EF163F" w14:textId="77777777" w:rsidR="00B72EE6" w:rsidRDefault="003B6C79">
      <w:pPr>
        <w:numPr>
          <w:ilvl w:val="0"/>
          <w:numId w:val="147"/>
        </w:numPr>
        <w:ind w:right="8" w:firstLine="48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类基金份额费用收取不同，各基金份额类别对应的可分配收益将有所不同，基金管理人可对各类别份额分别制定收益分配方案。本基金同一类别的每一基金份额享有同等分配权；</w:t>
      </w:r>
      <w:r>
        <w:rPr>
          <w:rFonts w:ascii="Times New Roman" w:eastAsia="Times New Roman" w:hAnsi="Times New Roman" w:cs="Times New Roman"/>
        </w:rPr>
        <w:t xml:space="preserve"> </w:t>
      </w:r>
    </w:p>
    <w:p w14:paraId="10352729" w14:textId="77777777" w:rsidR="00B72EE6" w:rsidRDefault="003B6C79">
      <w:pPr>
        <w:numPr>
          <w:ilvl w:val="0"/>
          <w:numId w:val="147"/>
        </w:numPr>
        <w:spacing w:after="157" w:line="259" w:lineRule="auto"/>
        <w:ind w:right="8" w:firstLine="480"/>
      </w:pPr>
      <w:r>
        <w:t>红利再投资的基金份额的持有期起始日，按原份额的持有期起始日计算；</w:t>
      </w:r>
      <w:r>
        <w:rPr>
          <w:rFonts w:ascii="Times New Roman" w:eastAsia="Times New Roman" w:hAnsi="Times New Roman" w:cs="Times New Roman"/>
        </w:rPr>
        <w:t xml:space="preserve"> </w:t>
      </w:r>
    </w:p>
    <w:p w14:paraId="622C132E" w14:textId="77777777" w:rsidR="00B72EE6" w:rsidRDefault="003B6C79">
      <w:pPr>
        <w:numPr>
          <w:ilvl w:val="0"/>
          <w:numId w:val="147"/>
        </w:numPr>
        <w:spacing w:after="148" w:line="259" w:lineRule="auto"/>
        <w:ind w:right="8" w:firstLine="480"/>
      </w:pPr>
      <w:r>
        <w:t>法律法规或监管</w:t>
      </w:r>
      <w:r>
        <w:t>机关另有规定的，从其规定。</w:t>
      </w:r>
      <w:r>
        <w:rPr>
          <w:rFonts w:ascii="Times New Roman" w:eastAsia="Times New Roman" w:hAnsi="Times New Roman" w:cs="Times New Roman"/>
        </w:rPr>
        <w:t xml:space="preserve"> </w:t>
      </w:r>
    </w:p>
    <w:p w14:paraId="4FE8A9E5" w14:textId="77777777" w:rsidR="00B72EE6" w:rsidRDefault="003B6C79">
      <w:pPr>
        <w:ind w:left="-15" w:right="8"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2BCA9C65" w14:textId="77777777" w:rsidR="00B72EE6" w:rsidRDefault="003B6C79">
      <w:pPr>
        <w:numPr>
          <w:ilvl w:val="0"/>
          <w:numId w:val="148"/>
        </w:numPr>
        <w:spacing w:after="148" w:line="259" w:lineRule="auto"/>
        <w:ind w:right="8" w:hanging="720"/>
      </w:pPr>
      <w:r>
        <w:t>收益分配方案</w:t>
      </w:r>
      <w:r>
        <w:rPr>
          <w:rFonts w:ascii="Times New Roman" w:eastAsia="Times New Roman" w:hAnsi="Times New Roman" w:cs="Times New Roman"/>
        </w:rPr>
        <w:t xml:space="preserve"> </w:t>
      </w:r>
    </w:p>
    <w:p w14:paraId="16DE9F3E" w14:textId="77777777" w:rsidR="00B72EE6" w:rsidRDefault="003B6C79">
      <w:pPr>
        <w:ind w:left="-15" w:right="8"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758FCB1D" w14:textId="77777777" w:rsidR="00B72EE6" w:rsidRDefault="003B6C79">
      <w:pPr>
        <w:numPr>
          <w:ilvl w:val="0"/>
          <w:numId w:val="148"/>
        </w:numPr>
        <w:spacing w:after="149" w:line="259" w:lineRule="auto"/>
        <w:ind w:right="8" w:hanging="720"/>
      </w:pPr>
      <w:r>
        <w:t>收益分配方案的确定、公告与实施</w:t>
      </w:r>
      <w:r>
        <w:rPr>
          <w:rFonts w:ascii="Times New Roman" w:eastAsia="Times New Roman" w:hAnsi="Times New Roman" w:cs="Times New Roman"/>
        </w:rPr>
        <w:t xml:space="preserve"> </w:t>
      </w:r>
    </w:p>
    <w:p w14:paraId="286FFD37" w14:textId="77777777" w:rsidR="00B72EE6" w:rsidRDefault="003B6C79">
      <w:pPr>
        <w:spacing w:after="149"/>
        <w:ind w:left="-15" w:right="8" w:firstLine="480"/>
      </w:pPr>
      <w:r>
        <w:t>本基金收益分配方案由基金管理人拟定，并由基金托管人复核，依照《信息披露办法》的有关规定在规定媒介公告。法律法规或监管机关另有规定的，从其规定。</w:t>
      </w:r>
      <w:r>
        <w:rPr>
          <w:rFonts w:ascii="Times New Roman" w:eastAsia="Times New Roman" w:hAnsi="Times New Roman" w:cs="Times New Roman"/>
        </w:rPr>
        <w:t xml:space="preserve"> </w:t>
      </w:r>
    </w:p>
    <w:p w14:paraId="6B51ED30" w14:textId="77777777" w:rsidR="00B72EE6" w:rsidRDefault="003B6C79">
      <w:pPr>
        <w:numPr>
          <w:ilvl w:val="0"/>
          <w:numId w:val="148"/>
        </w:numPr>
        <w:spacing w:after="149" w:line="259" w:lineRule="auto"/>
        <w:ind w:right="8" w:hanging="720"/>
      </w:pPr>
      <w:r>
        <w:t>基金收益分配中发生的费用</w:t>
      </w:r>
      <w:r>
        <w:rPr>
          <w:rFonts w:ascii="Times New Roman" w:eastAsia="Times New Roman" w:hAnsi="Times New Roman" w:cs="Times New Roman"/>
        </w:rPr>
        <w:t xml:space="preserve"> </w:t>
      </w:r>
    </w:p>
    <w:p w14:paraId="41052BD8" w14:textId="77777777" w:rsidR="00B72EE6" w:rsidRDefault="003B6C79">
      <w:pPr>
        <w:ind w:left="-15" w:right="24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七）实施侧袋机制期间的收益分配</w:t>
      </w:r>
      <w:r>
        <w:rPr>
          <w:rFonts w:ascii="Times New Roman" w:eastAsia="Times New Roman" w:hAnsi="Times New Roman" w:cs="Times New Roman"/>
        </w:rPr>
        <w:t xml:space="preserve"> </w:t>
      </w:r>
    </w:p>
    <w:p w14:paraId="7E6FDC66" w14:textId="77777777" w:rsidR="00B72EE6" w:rsidRDefault="003B6C79">
      <w:pPr>
        <w:spacing w:after="146" w:line="259" w:lineRule="auto"/>
        <w:ind w:left="490" w:right="8"/>
      </w:pPr>
      <w:r>
        <w:t>本基金实施侧袋机制的，侧袋账户不进行收益分配，详见招募说明书</w:t>
      </w:r>
      <w:r>
        <w:t>的规定。</w:t>
      </w:r>
      <w:r>
        <w:rPr>
          <w:rFonts w:ascii="Times New Roman" w:eastAsia="Times New Roman" w:hAnsi="Times New Roman" w:cs="Times New Roman"/>
        </w:rPr>
        <w:t xml:space="preserve"> </w:t>
      </w:r>
    </w:p>
    <w:p w14:paraId="24673A94" w14:textId="77777777" w:rsidR="00B72EE6" w:rsidRDefault="003B6C79">
      <w:pPr>
        <w:spacing w:after="178" w:line="259" w:lineRule="auto"/>
        <w:ind w:left="480" w:firstLine="0"/>
      </w:pPr>
      <w:r>
        <w:rPr>
          <w:rFonts w:ascii="Times New Roman" w:eastAsia="Times New Roman" w:hAnsi="Times New Roman" w:cs="Times New Roman"/>
        </w:rPr>
        <w:t xml:space="preserve"> </w:t>
      </w:r>
    </w:p>
    <w:p w14:paraId="273F0D9E" w14:textId="77777777" w:rsidR="00B72EE6" w:rsidRDefault="003B6C79">
      <w:pPr>
        <w:spacing w:after="157" w:line="259" w:lineRule="auto"/>
        <w:ind w:left="490" w:right="8"/>
      </w:pPr>
      <w:r>
        <w:t>四、与基金财产管理、运作有关费用的提取、支付方式与比例</w:t>
      </w:r>
      <w:r>
        <w:rPr>
          <w:rFonts w:ascii="Times New Roman" w:eastAsia="Times New Roman" w:hAnsi="Times New Roman" w:cs="Times New Roman"/>
        </w:rPr>
        <w:t xml:space="preserve"> </w:t>
      </w:r>
    </w:p>
    <w:p w14:paraId="38FA35AC" w14:textId="77777777" w:rsidR="00B72EE6" w:rsidRDefault="003B6C79">
      <w:pPr>
        <w:spacing w:after="148" w:line="259" w:lineRule="auto"/>
        <w:ind w:left="490" w:right="8"/>
      </w:pPr>
      <w:r>
        <w:t>（一）基金管理人的管理费</w:t>
      </w:r>
      <w:r>
        <w:rPr>
          <w:rFonts w:ascii="Times New Roman" w:eastAsia="Times New Roman" w:hAnsi="Times New Roman" w:cs="Times New Roman"/>
        </w:rPr>
        <w:t xml:space="preserve">  </w:t>
      </w:r>
    </w:p>
    <w:p w14:paraId="71E9E810" w14:textId="77777777" w:rsidR="00B72EE6" w:rsidRDefault="003B6C79">
      <w:pPr>
        <w:ind w:left="-15" w:right="8" w:firstLine="480"/>
      </w:pPr>
      <w:r>
        <w:t>本基金的管理费按前一日的基金资产净值扣除本基金持有的基金管理人自身管理的其他基金份额所对应资产净值的剩余部分的</w:t>
      </w:r>
      <w:r>
        <w:t xml:space="preserve"> </w:t>
      </w:r>
      <w:r>
        <w:rPr>
          <w:rFonts w:ascii="Times New Roman" w:eastAsia="Times New Roman" w:hAnsi="Times New Roman" w:cs="Times New Roman"/>
        </w:rPr>
        <w:t>0.60%</w:t>
      </w:r>
      <w:r>
        <w:t>年费率计提。基金管理人不得对本基金财产中持有的自身管理的其他基金部分收取管理费。管理费的计算方法如下：</w:t>
      </w:r>
      <w:r>
        <w:rPr>
          <w:rFonts w:ascii="Times New Roman" w:eastAsia="Times New Roman" w:hAnsi="Times New Roman" w:cs="Times New Roman"/>
        </w:rPr>
        <w:t xml:space="preserve"> </w:t>
      </w:r>
    </w:p>
    <w:p w14:paraId="3578B330" w14:textId="77777777" w:rsidR="00B72EE6" w:rsidRDefault="003B6C79">
      <w:pPr>
        <w:spacing w:after="152" w:line="259" w:lineRule="auto"/>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727EF833" w14:textId="77777777" w:rsidR="00B72EE6" w:rsidRDefault="003B6C79">
      <w:pPr>
        <w:spacing w:after="155" w:line="259" w:lineRule="auto"/>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C04AC79" w14:textId="77777777" w:rsidR="00B72EE6" w:rsidRDefault="003B6C79">
      <w:pPr>
        <w:ind w:left="-15" w:right="8" w:firstLine="480"/>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2A595FD2" w14:textId="77777777" w:rsidR="00B72EE6" w:rsidRDefault="003B6C79">
      <w:pPr>
        <w:ind w:left="-15" w:right="8" w:firstLine="480"/>
      </w:pPr>
      <w:r>
        <w:t>基金管理费每日计提，逐日累计至每月月末，按月支付，经基金管理人与基金托管人双方核对无误后，基金管理人应在次月月初</w:t>
      </w:r>
      <w:r>
        <w:t xml:space="preserve"> </w:t>
      </w:r>
      <w:r>
        <w:rPr>
          <w:rFonts w:ascii="Times New Roman" w:eastAsia="Times New Roman" w:hAnsi="Times New Roman" w:cs="Times New Roman"/>
        </w:rPr>
        <w:t xml:space="preserve">5 </w:t>
      </w:r>
      <w:r>
        <w:t>个工作日内向基金托管人发送资金划拨指令以完成管理费的支付，单独签署了自动扣费授权的除外。若遇法定节假日、公休假等，支付日期顺延至最近可支付日支付。</w:t>
      </w:r>
      <w:r>
        <w:rPr>
          <w:rFonts w:ascii="Times New Roman" w:eastAsia="Times New Roman" w:hAnsi="Times New Roman" w:cs="Times New Roman"/>
        </w:rPr>
        <w:t xml:space="preserve"> </w:t>
      </w:r>
    </w:p>
    <w:p w14:paraId="41BDC82A" w14:textId="77777777" w:rsidR="00B72EE6" w:rsidRDefault="003B6C79">
      <w:pPr>
        <w:spacing w:after="148" w:line="259" w:lineRule="auto"/>
        <w:ind w:left="490" w:right="8"/>
      </w:pPr>
      <w:r>
        <w:t>（二）基金托管人的托管费</w:t>
      </w:r>
      <w:r>
        <w:rPr>
          <w:rFonts w:ascii="Times New Roman" w:eastAsia="Times New Roman" w:hAnsi="Times New Roman" w:cs="Times New Roman"/>
        </w:rPr>
        <w:t xml:space="preserve"> </w:t>
      </w:r>
    </w:p>
    <w:p w14:paraId="28B4DB09" w14:textId="77777777" w:rsidR="00B72EE6" w:rsidRDefault="003B6C79">
      <w:pPr>
        <w:ind w:left="-15" w:right="8" w:firstLine="480"/>
      </w:pPr>
      <w:r>
        <w:t>本基金的托管费按前一日的基金资产净值扣除本基金持有的基金托管人自身托管的其他基金份额所对应资产净值的剩余部分的</w:t>
      </w:r>
      <w:r>
        <w:t xml:space="preserve"> </w:t>
      </w:r>
      <w:r>
        <w:rPr>
          <w:rFonts w:ascii="Times New Roman" w:eastAsia="Times New Roman" w:hAnsi="Times New Roman" w:cs="Times New Roman"/>
        </w:rPr>
        <w:t>0.15%</w:t>
      </w:r>
      <w:r>
        <w:t>的年费率计提。基金托管人不得对本基金财产中持有的自身托管的其他基金部分收取托管费。托管费的计算方法如下：</w:t>
      </w:r>
      <w:r>
        <w:rPr>
          <w:rFonts w:ascii="Times New Roman" w:eastAsia="Times New Roman" w:hAnsi="Times New Roman" w:cs="Times New Roman"/>
        </w:rPr>
        <w:t xml:space="preserve"> </w:t>
      </w:r>
    </w:p>
    <w:p w14:paraId="3D43B1B3" w14:textId="77777777" w:rsidR="00B72EE6" w:rsidRDefault="003B6C79">
      <w:pPr>
        <w:spacing w:line="259" w:lineRule="auto"/>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6904FA2A" w14:textId="77777777" w:rsidR="00B72EE6" w:rsidRDefault="003B6C79">
      <w:pPr>
        <w:spacing w:after="155" w:line="259" w:lineRule="auto"/>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EFE0ACD" w14:textId="77777777" w:rsidR="00B72EE6" w:rsidRDefault="003B6C79">
      <w:pPr>
        <w:ind w:left="-15" w:right="8" w:firstLine="480"/>
      </w:pPr>
      <w:r>
        <w:rPr>
          <w:rFonts w:ascii="Times New Roman" w:eastAsia="Times New Roman" w:hAnsi="Times New Roman" w:cs="Times New Roman"/>
        </w:rPr>
        <w:t xml:space="preserve">E </w:t>
      </w:r>
      <w:r>
        <w:t>为前一日的基金资产净值扣除本基金持有</w:t>
      </w:r>
      <w:r>
        <w:t>的基金托管人自身托管的其他基金份额所对应资产净值的剩余部分，若为负数，则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2F149BD" w14:textId="77777777" w:rsidR="00B72EE6" w:rsidRDefault="003B6C79">
      <w:pPr>
        <w:ind w:left="-15" w:right="8" w:firstLine="480"/>
      </w:pPr>
      <w:r>
        <w:t>基金托管费每日计提，逐日累计至每月月末，按月支付，经基金管理人与基金托管人双方核对无误后，基金管理人应在次月月初</w:t>
      </w:r>
      <w:r>
        <w:t xml:space="preserve"> </w:t>
      </w:r>
      <w:r>
        <w:rPr>
          <w:rFonts w:ascii="Times New Roman" w:eastAsia="Times New Roman" w:hAnsi="Times New Roman" w:cs="Times New Roman"/>
        </w:rPr>
        <w:t xml:space="preserve">5 </w:t>
      </w:r>
      <w:r>
        <w:t>个工作日内向基金托管人发送资金划拨指令以完成托管费的支付，单独签署了自动扣费授权的除外。若遇法定节假日、公休假等，支付日期顺延至最近可支付日支付。</w:t>
      </w:r>
      <w:r>
        <w:rPr>
          <w:rFonts w:ascii="Times New Roman" w:eastAsia="Times New Roman" w:hAnsi="Times New Roman" w:cs="Times New Roman"/>
        </w:rPr>
        <w:t xml:space="preserve"> </w:t>
      </w:r>
    </w:p>
    <w:p w14:paraId="2DA6CDD3" w14:textId="77777777" w:rsidR="00B72EE6" w:rsidRDefault="003B6C79">
      <w:pPr>
        <w:spacing w:after="150" w:line="259" w:lineRule="auto"/>
        <w:ind w:left="490" w:right="8"/>
      </w:pPr>
      <w:r>
        <w:t>（三）基金销售服务费</w:t>
      </w:r>
      <w:r>
        <w:rPr>
          <w:rFonts w:ascii="Times New Roman" w:eastAsia="Times New Roman" w:hAnsi="Times New Roman" w:cs="Times New Roman"/>
        </w:rPr>
        <w:t xml:space="preserve"> </w:t>
      </w:r>
    </w:p>
    <w:p w14:paraId="7332DC5C" w14:textId="77777777" w:rsidR="00B72EE6" w:rsidRDefault="003B6C79">
      <w:pPr>
        <w:ind w:left="-15" w:right="8"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w:t>
      </w:r>
      <w:r>
        <w:t>如下：</w:t>
      </w:r>
      <w:r>
        <w:rPr>
          <w:rFonts w:ascii="Times New Roman" w:eastAsia="Times New Roman" w:hAnsi="Times New Roman" w:cs="Times New Roman"/>
        </w:rPr>
        <w:t xml:space="preserve"> </w:t>
      </w:r>
    </w:p>
    <w:p w14:paraId="013CA4EB" w14:textId="77777777" w:rsidR="00B72EE6" w:rsidRDefault="003B6C79">
      <w:pPr>
        <w:spacing w:after="153" w:line="259" w:lineRule="auto"/>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0E8F89A4" w14:textId="77777777" w:rsidR="00B72EE6" w:rsidRDefault="003B6C79">
      <w:pPr>
        <w:spacing w:after="164" w:line="259" w:lineRule="auto"/>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3A009E2" w14:textId="77777777" w:rsidR="00B72EE6" w:rsidRDefault="003B6C79">
      <w:pPr>
        <w:ind w:left="490"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1DA7F603" w14:textId="77777777" w:rsidR="00B72EE6" w:rsidRDefault="003B6C79">
      <w:pPr>
        <w:numPr>
          <w:ilvl w:val="0"/>
          <w:numId w:val="149"/>
        </w:numPr>
        <w:spacing w:after="148" w:line="259" w:lineRule="auto"/>
        <w:ind w:right="8" w:hanging="600"/>
      </w:pPr>
      <w:r>
        <w:t>直销机构：</w:t>
      </w:r>
      <w:r>
        <w:rPr>
          <w:rFonts w:ascii="Times New Roman" w:eastAsia="Times New Roman" w:hAnsi="Times New Roman" w:cs="Times New Roman"/>
        </w:rPr>
        <w:t xml:space="preserve"> </w:t>
      </w:r>
    </w:p>
    <w:p w14:paraId="4F95972F" w14:textId="77777777" w:rsidR="00B72EE6" w:rsidRDefault="003B6C79">
      <w:pPr>
        <w:spacing w:after="8" w:line="371"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38D5D036" w14:textId="77777777" w:rsidR="00B72EE6" w:rsidRDefault="003B6C79">
      <w:pPr>
        <w:spacing w:after="157" w:line="259" w:lineRule="auto"/>
        <w:ind w:left="490" w:right="8"/>
      </w:pPr>
      <w:r>
        <w:t>基金管理人基金销售子公司销售母公司所管理基金的，按照本条要求执行。</w:t>
      </w:r>
      <w:r>
        <w:rPr>
          <w:rFonts w:ascii="Times New Roman" w:eastAsia="Times New Roman" w:hAnsi="Times New Roman" w:cs="Times New Roman"/>
        </w:rPr>
        <w:t xml:space="preserve"> </w:t>
      </w:r>
    </w:p>
    <w:p w14:paraId="7DA17996" w14:textId="77777777" w:rsidR="00B72EE6" w:rsidRDefault="003B6C79">
      <w:pPr>
        <w:numPr>
          <w:ilvl w:val="0"/>
          <w:numId w:val="149"/>
        </w:numPr>
        <w:spacing w:after="150" w:line="259" w:lineRule="auto"/>
        <w:ind w:right="8" w:hanging="600"/>
      </w:pPr>
      <w:r>
        <w:t>直销机构以外的其他销售机构：</w:t>
      </w:r>
      <w:r>
        <w:rPr>
          <w:rFonts w:ascii="Times New Roman" w:eastAsia="Times New Roman" w:hAnsi="Times New Roman" w:cs="Times New Roman"/>
        </w:rPr>
        <w:t xml:space="preserve"> </w:t>
      </w:r>
    </w:p>
    <w:p w14:paraId="36C264C1" w14:textId="77777777" w:rsidR="00B72EE6" w:rsidRDefault="003B6C79">
      <w:pPr>
        <w:ind w:left="-15" w:right="8"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w:t>
      </w:r>
      <w:r>
        <w:rPr>
          <w:rFonts w:ascii="Times New Roman" w:eastAsia="Times New Roman" w:hAnsi="Times New Roman" w:cs="Times New Roman"/>
        </w:rPr>
        <w:t xml:space="preserve"> </w:t>
      </w:r>
    </w:p>
    <w:p w14:paraId="5AA0244B" w14:textId="77777777" w:rsidR="00B72EE6" w:rsidRDefault="003B6C79">
      <w:pPr>
        <w:spacing w:after="8" w:line="371" w:lineRule="auto"/>
        <w:ind w:left="-15" w:right="229" w:firstLine="470"/>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4C9D2577" w14:textId="77777777" w:rsidR="00B72EE6" w:rsidRDefault="003B6C79">
      <w:pPr>
        <w:ind w:left="490" w:right="8"/>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43B3265D" w14:textId="77777777" w:rsidR="00B72EE6" w:rsidRDefault="003B6C79">
      <w:pPr>
        <w:spacing w:after="178" w:line="259" w:lineRule="auto"/>
        <w:ind w:left="480" w:firstLine="0"/>
      </w:pPr>
      <w:r>
        <w:rPr>
          <w:rFonts w:ascii="Times New Roman" w:eastAsia="Times New Roman" w:hAnsi="Times New Roman" w:cs="Times New Roman"/>
        </w:rPr>
        <w:t xml:space="preserve"> </w:t>
      </w:r>
    </w:p>
    <w:p w14:paraId="4AD39959" w14:textId="77777777" w:rsidR="00B72EE6" w:rsidRDefault="003B6C79">
      <w:pPr>
        <w:spacing w:after="156" w:line="259" w:lineRule="auto"/>
        <w:ind w:left="490" w:right="8"/>
      </w:pPr>
      <w:r>
        <w:t>五、基金资产的投资方向和投资限制</w:t>
      </w:r>
      <w:r>
        <w:rPr>
          <w:rFonts w:ascii="Times New Roman" w:eastAsia="Times New Roman" w:hAnsi="Times New Roman" w:cs="Times New Roman"/>
        </w:rPr>
        <w:t xml:space="preserve"> </w:t>
      </w:r>
    </w:p>
    <w:p w14:paraId="32AEC3D3" w14:textId="77777777" w:rsidR="00B72EE6" w:rsidRDefault="003B6C79">
      <w:pPr>
        <w:spacing w:after="148" w:line="259" w:lineRule="auto"/>
        <w:ind w:left="490" w:right="8"/>
      </w:pPr>
      <w:r>
        <w:t>（一）投资范围</w:t>
      </w:r>
      <w:r>
        <w:rPr>
          <w:rFonts w:ascii="Times New Roman" w:eastAsia="Times New Roman" w:hAnsi="Times New Roman" w:cs="Times New Roman"/>
        </w:rPr>
        <w:t xml:space="preserve"> </w:t>
      </w:r>
    </w:p>
    <w:p w14:paraId="759B3CFB" w14:textId="77777777" w:rsidR="00B72EE6" w:rsidRDefault="003B6C79">
      <w:pPr>
        <w:ind w:left="-15" w:right="8" w:firstLine="480"/>
      </w:pPr>
      <w:r>
        <w:t>本基金的投资范围为具有良好流动性的金融工具，包括经中国证监会依法核准或注册的证券投资基金（包括</w:t>
      </w:r>
      <w:r>
        <w:t>公开募集基础设施证券投资基金（以下简称</w:t>
      </w:r>
      <w:r>
        <w:t>“</w:t>
      </w:r>
      <w:r>
        <w:t>公募</w:t>
      </w:r>
      <w:r>
        <w:t xml:space="preserve"> </w:t>
      </w:r>
      <w:r>
        <w:rPr>
          <w:rFonts w:ascii="Times New Roman" w:eastAsia="Times New Roman" w:hAnsi="Times New Roman" w:cs="Times New Roman"/>
        </w:rPr>
        <w:t>REITs</w:t>
      </w:r>
      <w:r>
        <w:t>”</w:t>
      </w:r>
      <w:r>
        <w:t>）、</w:t>
      </w:r>
      <w:r>
        <w:rPr>
          <w:rFonts w:ascii="Times New Roman" w:eastAsia="Times New Roman" w:hAnsi="Times New Roman" w:cs="Times New Roman"/>
        </w:rPr>
        <w:t xml:space="preserve">QDII </w:t>
      </w:r>
      <w:r>
        <w:t>基金、香港互认基金及其他经中国证监会依法核准或注册的基金）、国内依法发行上市的股票（包括科创板、创业板及其他依法发行上市的股票、存托凭证）、港股通标的证券（包括股票和</w:t>
      </w:r>
      <w:r>
        <w:t xml:space="preserve"> </w:t>
      </w:r>
      <w:r>
        <w:rPr>
          <w:rFonts w:ascii="Times New Roman" w:eastAsia="Times New Roman" w:hAnsi="Times New Roman" w:cs="Times New Roman"/>
        </w:rPr>
        <w:t>ETF</w:t>
      </w:r>
      <w:r>
        <w:t>）、债券（包括国债、地方政府债、政府支持机构债券、金融债、企业债、公司债、次级债、可转换债券、分离交易可转债、可交换债券、央行票据、中期票据、短期融资券（含超短期融资券）以及经法律法规或中国证监会允许投资的其他债券类金融工具）、资产支持证券、债券回购、银行存款、同业</w:t>
      </w:r>
      <w:r>
        <w:t>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5F7F6663" w14:textId="77777777" w:rsidR="00B72EE6" w:rsidRDefault="003B6C79">
      <w:pPr>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3587D1E3" w14:textId="77777777" w:rsidR="00B72EE6" w:rsidRDefault="003B6C79">
      <w:pPr>
        <w:spacing w:after="8" w:line="371" w:lineRule="auto"/>
        <w:ind w:left="-15" w:right="229" w:firstLine="470"/>
        <w:jc w:val="both"/>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w:t>
      </w:r>
      <w:r>
        <w:t xml:space="preserve"> </w:t>
      </w:r>
      <w:r>
        <w:rPr>
          <w:rFonts w:ascii="Times New Roman" w:eastAsia="Times New Roman" w:hAnsi="Times New Roman" w:cs="Times New Roman"/>
        </w:rPr>
        <w:t xml:space="preserve">ETF </w:t>
      </w:r>
      <w:r>
        <w:t>的比例不低于非现金基金资产的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5%-40%</w:t>
      </w:r>
      <w:r>
        <w:t>（其中投资于港股通标的股票的比例占股票资产的</w:t>
      </w:r>
      <w:r>
        <w:t xml:space="preserve"> </w:t>
      </w:r>
      <w:r>
        <w:rPr>
          <w:rFonts w:ascii="Times New Roman" w:eastAsia="Times New Roman" w:hAnsi="Times New Roman" w:cs="Times New Roman"/>
        </w:rPr>
        <w:t>0%-50%</w:t>
      </w:r>
      <w:r>
        <w:t>）；投资于</w:t>
      </w:r>
      <w:r>
        <w:t xml:space="preserve"> </w:t>
      </w:r>
      <w:r>
        <w:rPr>
          <w:rFonts w:ascii="Times New Roman" w:eastAsia="Times New Roman" w:hAnsi="Times New Roman" w:cs="Times New Roman"/>
        </w:rPr>
        <w:t xml:space="preserve">QDII </w:t>
      </w:r>
      <w:r>
        <w:t>基金和香港互</w:t>
      </w:r>
      <w:r>
        <w:t>认基金的比例占基金资产的</w:t>
      </w:r>
      <w:r>
        <w:t xml:space="preserve"> </w:t>
      </w:r>
      <w:r>
        <w:rPr>
          <w:rFonts w:ascii="Times New Roman" w:eastAsia="Times New Roman" w:hAnsi="Times New Roman" w:cs="Times New Roman"/>
        </w:rPr>
        <w:t>0%-20%</w:t>
      </w:r>
      <w:r>
        <w:t>；持有现金或到期日在一年以内的政府债券的投资比例合计不低于基金资产净值的</w:t>
      </w:r>
      <w:r>
        <w:t xml:space="preserve"> </w:t>
      </w:r>
      <w:r>
        <w:rPr>
          <w:rFonts w:ascii="Times New Roman" w:eastAsia="Times New Roman" w:hAnsi="Times New Roman" w:cs="Times New Roman"/>
        </w:rPr>
        <w:t>5%</w:t>
      </w:r>
      <w:r>
        <w:t>。本基金所指的现金类资产范围不包括结算备付金、存出保证金、应收申购款等资金类别，法律法规另有规定的从其规定。</w:t>
      </w:r>
      <w:r>
        <w:rPr>
          <w:rFonts w:ascii="Times New Roman" w:eastAsia="Times New Roman" w:hAnsi="Times New Roman" w:cs="Times New Roman"/>
        </w:rPr>
        <w:t xml:space="preserve"> </w:t>
      </w:r>
    </w:p>
    <w:p w14:paraId="368BB6D9" w14:textId="77777777" w:rsidR="00B72EE6" w:rsidRDefault="003B6C79">
      <w:pPr>
        <w:ind w:left="-15" w:right="8" w:firstLine="480"/>
      </w:pPr>
      <w:r>
        <w:t>本基金投资的权益类资产包括股票（含存托凭证）、股票型基金以及至少符合以下情形之一的混合型基金：（</w:t>
      </w:r>
      <w:r>
        <w:rPr>
          <w:rFonts w:ascii="Times New Roman" w:eastAsia="Times New Roman" w:hAnsi="Times New Roman" w:cs="Times New Roman"/>
        </w:rPr>
        <w:t>1</w:t>
      </w:r>
      <w:r>
        <w:t>）基金合同中明确规定股票资产占基金资产比例为</w:t>
      </w:r>
      <w:r>
        <w:t xml:space="preserve"> </w:t>
      </w:r>
      <w:r>
        <w:rPr>
          <w:rFonts w:ascii="Times New Roman" w:eastAsia="Times New Roman" w:hAnsi="Times New Roman" w:cs="Times New Roman"/>
        </w:rPr>
        <w:t>60%</w:t>
      </w:r>
      <w:r>
        <w:t>以上的混合型基金；（</w:t>
      </w:r>
      <w:r>
        <w:rPr>
          <w:rFonts w:ascii="Times New Roman" w:eastAsia="Times New Roman" w:hAnsi="Times New Roman" w:cs="Times New Roman"/>
        </w:rPr>
        <w:t>2</w:t>
      </w:r>
      <w:r>
        <w:t>）根据基金披露的定期报告，最近四个季度末股票资产占基金资产比例均在</w:t>
      </w:r>
      <w:r>
        <w:t xml:space="preserve"> </w:t>
      </w:r>
      <w:r>
        <w:rPr>
          <w:rFonts w:ascii="Times New Roman" w:eastAsia="Times New Roman" w:hAnsi="Times New Roman" w:cs="Times New Roman"/>
        </w:rPr>
        <w:t>60%</w:t>
      </w:r>
      <w:r>
        <w:t>以上的混合型基金。如法律法规或监管机构</w:t>
      </w:r>
      <w:r>
        <w:t>以后对投资比例要求有变更的，基金管理人在履行适当程序后，可以做出相应调整。</w:t>
      </w:r>
      <w:r>
        <w:rPr>
          <w:rFonts w:ascii="Times New Roman" w:eastAsia="Times New Roman" w:hAnsi="Times New Roman" w:cs="Times New Roman"/>
        </w:rPr>
        <w:t xml:space="preserve"> </w:t>
      </w:r>
    </w:p>
    <w:p w14:paraId="28F28451" w14:textId="77777777" w:rsidR="00B72EE6" w:rsidRDefault="003B6C79">
      <w:pPr>
        <w:spacing w:after="159" w:line="259" w:lineRule="auto"/>
        <w:ind w:left="490" w:right="8"/>
      </w:pPr>
      <w:r>
        <w:t>（二）投资限制</w:t>
      </w:r>
      <w:r>
        <w:rPr>
          <w:rFonts w:ascii="Times New Roman" w:eastAsia="Times New Roman" w:hAnsi="Times New Roman" w:cs="Times New Roman"/>
        </w:rPr>
        <w:t xml:space="preserve"> </w:t>
      </w:r>
    </w:p>
    <w:p w14:paraId="7ACAD6F6" w14:textId="77777777" w:rsidR="00B72EE6" w:rsidRDefault="003B6C79">
      <w:pPr>
        <w:spacing w:after="154" w:line="259" w:lineRule="auto"/>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2A59CC4" w14:textId="77777777" w:rsidR="00B72EE6" w:rsidRDefault="003B6C79">
      <w:pPr>
        <w:spacing w:after="151" w:line="259" w:lineRule="auto"/>
        <w:ind w:left="490" w:right="8"/>
      </w:pPr>
      <w:r>
        <w:t>基金的投资组合应遵循以下限制：</w:t>
      </w:r>
      <w:r>
        <w:rPr>
          <w:rFonts w:ascii="Times New Roman" w:eastAsia="Times New Roman" w:hAnsi="Times New Roman" w:cs="Times New Roman"/>
        </w:rPr>
        <w:t xml:space="preserve"> </w:t>
      </w:r>
    </w:p>
    <w:p w14:paraId="367BFFB8" w14:textId="77777777" w:rsidR="00B72EE6" w:rsidRDefault="003B6C79">
      <w:pPr>
        <w:numPr>
          <w:ilvl w:val="0"/>
          <w:numId w:val="150"/>
        </w:numPr>
        <w:spacing w:after="8" w:line="371" w:lineRule="auto"/>
        <w:ind w:right="8" w:firstLine="480"/>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w:t>
      </w:r>
      <w:r>
        <w:t xml:space="preserve"> </w:t>
      </w:r>
      <w:r>
        <w:rPr>
          <w:rFonts w:ascii="Times New Roman" w:eastAsia="Times New Roman" w:hAnsi="Times New Roman" w:cs="Times New Roman"/>
        </w:rPr>
        <w:t xml:space="preserve">ETF </w:t>
      </w:r>
      <w:r>
        <w:t>的比例不低于非现金基金资产的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5%-40%</w:t>
      </w:r>
      <w:r>
        <w:t>（其中投资于港股通标的股票的比例占股票资产的</w:t>
      </w:r>
      <w:r>
        <w:t xml:space="preserve"> </w:t>
      </w:r>
      <w:r>
        <w:rPr>
          <w:rFonts w:ascii="Times New Roman" w:eastAsia="Times New Roman" w:hAnsi="Times New Roman" w:cs="Times New Roman"/>
        </w:rPr>
        <w:t>0%-50%</w:t>
      </w:r>
      <w:r>
        <w:t>）；货币市场基金投资占基金资产的比例不得超过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QDII </w:t>
      </w:r>
      <w:r>
        <w:t>基金及香港互认基金投资占基金资产的比例不得超过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E0DFAA1" w14:textId="77777777" w:rsidR="00B72EE6" w:rsidRDefault="003B6C79">
      <w:pPr>
        <w:numPr>
          <w:ilvl w:val="0"/>
          <w:numId w:val="150"/>
        </w:numPr>
        <w:ind w:right="8" w:firstLine="480"/>
      </w:pPr>
      <w:r>
        <w:t>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0954C297" w14:textId="77777777" w:rsidR="00B72EE6" w:rsidRDefault="003B6C79">
      <w:pPr>
        <w:numPr>
          <w:ilvl w:val="0"/>
          <w:numId w:val="150"/>
        </w:numPr>
        <w:ind w:right="8" w:firstLine="480"/>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B9D501" w14:textId="77777777" w:rsidR="00B72EE6" w:rsidRDefault="003B6C79">
      <w:pPr>
        <w:numPr>
          <w:ilvl w:val="0"/>
          <w:numId w:val="150"/>
        </w:numPr>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B2D390A" w14:textId="77777777" w:rsidR="00B72EE6" w:rsidRDefault="003B6C79">
      <w:pPr>
        <w:numPr>
          <w:ilvl w:val="0"/>
          <w:numId w:val="150"/>
        </w:numPr>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，处于封闭期的定期开放基金不包含此条投资限制；</w:t>
      </w:r>
      <w:r>
        <w:rPr>
          <w:rFonts w:ascii="Times New Roman" w:eastAsia="Times New Roman" w:hAnsi="Times New Roman" w:cs="Times New Roman"/>
        </w:rPr>
        <w:t xml:space="preserve"> </w:t>
      </w:r>
    </w:p>
    <w:p w14:paraId="70F21EE1" w14:textId="77777777" w:rsidR="00B72EE6" w:rsidRDefault="003B6C79">
      <w:pPr>
        <w:numPr>
          <w:ilvl w:val="0"/>
          <w:numId w:val="150"/>
        </w:numPr>
        <w:ind w:right="8"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3978D4F" w14:textId="77777777" w:rsidR="00B72EE6" w:rsidRDefault="003B6C79">
      <w:pPr>
        <w:numPr>
          <w:ilvl w:val="0"/>
          <w:numId w:val="150"/>
        </w:numPr>
        <w:ind w:right="8"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3814D502" w14:textId="77777777" w:rsidR="00B72EE6" w:rsidRDefault="003B6C79">
      <w:pPr>
        <w:numPr>
          <w:ilvl w:val="0"/>
          <w:numId w:val="150"/>
        </w:numPr>
        <w:spacing w:after="8" w:line="371" w:lineRule="auto"/>
        <w:ind w:right="8"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123C883E" w14:textId="77777777" w:rsidR="00B72EE6" w:rsidRDefault="003B6C79">
      <w:pPr>
        <w:numPr>
          <w:ilvl w:val="0"/>
          <w:numId w:val="150"/>
        </w:numPr>
        <w:spacing w:after="153" w:line="259" w:lineRule="auto"/>
        <w:ind w:right="8" w:firstLine="480"/>
      </w:pPr>
      <w:r>
        <w:t>本基</w:t>
      </w:r>
      <w:r>
        <w:t>金投资其他基金，被投资基金的运作期限应当不少于</w:t>
      </w:r>
      <w:r>
        <w:t xml:space="preserve"> </w:t>
      </w:r>
      <w:r>
        <w:rPr>
          <w:rFonts w:ascii="Times New Roman" w:eastAsia="Times New Roman" w:hAnsi="Times New Roman" w:cs="Times New Roman"/>
        </w:rPr>
        <w:t xml:space="preserve">1 </w:t>
      </w:r>
      <w:r>
        <w:t>年、最近</w:t>
      </w:r>
    </w:p>
    <w:p w14:paraId="3743762F" w14:textId="77777777" w:rsidR="00B72EE6" w:rsidRDefault="003B6C79">
      <w:pPr>
        <w:ind w:left="-5" w:right="8"/>
      </w:pPr>
      <w:r>
        <w:t>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10</w:t>
      </w:r>
      <w:r>
        <w:t>）本基金投资于封闭运作基金、定期开放基金等流通受限基金的资产占基金资产净值的比例不得超过</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219C3BD" w14:textId="77777777" w:rsidR="00B72EE6" w:rsidRDefault="003B6C79">
      <w:pPr>
        <w:numPr>
          <w:ilvl w:val="0"/>
          <w:numId w:val="151"/>
        </w:numPr>
        <w:ind w:right="11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76FB42" w14:textId="77777777" w:rsidR="00B72EE6" w:rsidRDefault="003B6C79">
      <w:pPr>
        <w:numPr>
          <w:ilvl w:val="0"/>
          <w:numId w:val="151"/>
        </w:numPr>
        <w:spacing w:after="179" w:line="259" w:lineRule="auto"/>
        <w:ind w:right="118" w:firstLine="480"/>
      </w:pPr>
      <w:r>
        <w:t>本基金持有的全部资产支持证券，其市值不得超过基金资产净值的</w:t>
      </w:r>
    </w:p>
    <w:p w14:paraId="6C91E565" w14:textId="77777777" w:rsidR="00B72EE6" w:rsidRDefault="003B6C79">
      <w:pPr>
        <w:pStyle w:val="2"/>
        <w:ind w:left="-5"/>
      </w:pPr>
      <w:r>
        <w:t>20%</w:t>
      </w:r>
      <w:r>
        <w:rPr>
          <w:rFonts w:ascii="宋体" w:eastAsia="宋体" w:hAnsi="宋体" w:cs="宋体"/>
        </w:rPr>
        <w:t>；</w:t>
      </w:r>
      <w:r>
        <w:t xml:space="preserve"> </w:t>
      </w:r>
    </w:p>
    <w:p w14:paraId="341A4C67" w14:textId="77777777" w:rsidR="00B72EE6" w:rsidRDefault="003B6C79">
      <w:pPr>
        <w:numPr>
          <w:ilvl w:val="0"/>
          <w:numId w:val="152"/>
        </w:numPr>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F1D6DE" w14:textId="77777777" w:rsidR="00B72EE6" w:rsidRDefault="003B6C79">
      <w:pPr>
        <w:numPr>
          <w:ilvl w:val="0"/>
          <w:numId w:val="152"/>
        </w:numPr>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CCFF7B" w14:textId="77777777" w:rsidR="00B72EE6" w:rsidRDefault="003B6C79">
      <w:pPr>
        <w:numPr>
          <w:ilvl w:val="0"/>
          <w:numId w:val="152"/>
        </w:numPr>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271DCD5" w14:textId="77777777" w:rsidR="00B72EE6" w:rsidRDefault="003B6C79">
      <w:pPr>
        <w:numPr>
          <w:ilvl w:val="0"/>
          <w:numId w:val="152"/>
        </w:numPr>
        <w:ind w:right="8" w:firstLine="480"/>
      </w:pPr>
      <w:r>
        <w:t>基金财产参与股票发行申购，本基金所申报的金额不超过本基金的总资产，本基金所申报的股票数量不超过拟发行股票公司本次</w:t>
      </w:r>
      <w:r>
        <w:t>发行股票的总量；</w:t>
      </w:r>
      <w:r>
        <w:rPr>
          <w:rFonts w:ascii="Times New Roman" w:eastAsia="Times New Roman" w:hAnsi="Times New Roman" w:cs="Times New Roman"/>
        </w:rPr>
        <w:t xml:space="preserve"> </w:t>
      </w:r>
    </w:p>
    <w:p w14:paraId="1531DEB4" w14:textId="77777777" w:rsidR="00B72EE6" w:rsidRDefault="003B6C79">
      <w:pPr>
        <w:numPr>
          <w:ilvl w:val="0"/>
          <w:numId w:val="152"/>
        </w:numPr>
        <w:spacing w:after="8" w:line="371"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53954AA" w14:textId="77777777" w:rsidR="00B72EE6" w:rsidRDefault="003B6C79">
      <w:pPr>
        <w:numPr>
          <w:ilvl w:val="0"/>
          <w:numId w:val="152"/>
        </w:numPr>
        <w:spacing w:after="8"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371DD37" w14:textId="77777777" w:rsidR="00B72EE6" w:rsidRDefault="003B6C79">
      <w:pPr>
        <w:numPr>
          <w:ilvl w:val="0"/>
          <w:numId w:val="152"/>
        </w:numPr>
        <w:spacing w:after="154" w:line="259" w:lineRule="auto"/>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240708D" w14:textId="77777777" w:rsidR="00B72EE6" w:rsidRDefault="003B6C79">
      <w:pPr>
        <w:numPr>
          <w:ilvl w:val="0"/>
          <w:numId w:val="152"/>
        </w:numPr>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D2ACEE1" w14:textId="77777777" w:rsidR="00B72EE6" w:rsidRDefault="003B6C79">
      <w:pPr>
        <w:numPr>
          <w:ilvl w:val="0"/>
          <w:numId w:val="152"/>
        </w:numPr>
        <w:ind w:right="8" w:firstLine="480"/>
      </w:pPr>
      <w:r>
        <w:t>基金管理人运用基金中基金财产投资于股票、债券等金融工具的，投资品种和比例应当符合基金中基金的投资目标和投资策略；</w:t>
      </w:r>
      <w:r>
        <w:rPr>
          <w:rFonts w:ascii="Times New Roman" w:eastAsia="Times New Roman" w:hAnsi="Times New Roman" w:cs="Times New Roman"/>
        </w:rPr>
        <w:t xml:space="preserve"> </w:t>
      </w:r>
    </w:p>
    <w:p w14:paraId="5E4F58BD" w14:textId="77777777" w:rsidR="00B72EE6" w:rsidRDefault="003B6C79">
      <w:pPr>
        <w:numPr>
          <w:ilvl w:val="0"/>
          <w:numId w:val="152"/>
        </w:numPr>
        <w:ind w:right="8" w:firstLine="480"/>
      </w:pPr>
      <w:r>
        <w:t>法律法规及中国证监会规定的和《基金合同》约定的其他投资限制。因证券市场波动、基金规模变动等基金管理人之外的因素致使基金投资不符合前款第（</w:t>
      </w:r>
      <w:r>
        <w:rPr>
          <w:rFonts w:ascii="Times New Roman" w:eastAsia="Times New Roman" w:hAnsi="Times New Roman" w:cs="Times New Roman"/>
        </w:rPr>
        <w:t>7</w:t>
      </w:r>
      <w:r>
        <w:t>）、（</w:t>
      </w:r>
      <w:r>
        <w:rPr>
          <w:rFonts w:ascii="Times New Roman" w:eastAsia="Times New Roman" w:hAnsi="Times New Roman" w:cs="Times New Roman"/>
        </w:rPr>
        <w:t>8</w:t>
      </w:r>
      <w:r>
        <w:t>）条规定的比例的，基金管理人应当在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15</w:t>
      </w:r>
      <w:r>
        <w:t>）、（</w:t>
      </w:r>
      <w:r>
        <w:rPr>
          <w:rFonts w:ascii="Times New Roman" w:eastAsia="Times New Roman" w:hAnsi="Times New Roman" w:cs="Times New Roman"/>
        </w:rPr>
        <w:t>17</w:t>
      </w:r>
      <w:r>
        <w:t>）、（</w:t>
      </w:r>
      <w:r>
        <w:rPr>
          <w:rFonts w:ascii="Times New Roman" w:eastAsia="Times New Roman" w:hAnsi="Times New Roman" w:cs="Times New Roman"/>
        </w:rPr>
        <w:t>18</w:t>
      </w:r>
      <w:r>
        <w:t>）条外，</w:t>
      </w:r>
      <w:r>
        <w:t>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250C440C" w14:textId="77777777" w:rsidR="00B72EE6" w:rsidRDefault="003B6C79">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29B3DB9" w14:textId="77777777" w:rsidR="00B72EE6" w:rsidRDefault="003B6C79">
      <w:pPr>
        <w:spacing w:after="155" w:line="259" w:lineRule="auto"/>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89BD957" w14:textId="77777777" w:rsidR="00B72EE6" w:rsidRDefault="003B6C79">
      <w:pPr>
        <w:spacing w:after="159" w:line="259" w:lineRule="auto"/>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0DEDD778" w14:textId="77777777" w:rsidR="00B72EE6" w:rsidRDefault="003B6C79">
      <w:pPr>
        <w:numPr>
          <w:ilvl w:val="0"/>
          <w:numId w:val="153"/>
        </w:numPr>
        <w:spacing w:after="156" w:line="259" w:lineRule="auto"/>
        <w:ind w:right="8" w:hanging="600"/>
      </w:pPr>
      <w:r>
        <w:t>承销证券；</w:t>
      </w:r>
      <w:r>
        <w:rPr>
          <w:rFonts w:ascii="Times New Roman" w:eastAsia="Times New Roman" w:hAnsi="Times New Roman" w:cs="Times New Roman"/>
        </w:rPr>
        <w:t xml:space="preserve"> </w:t>
      </w:r>
    </w:p>
    <w:p w14:paraId="786FC99E" w14:textId="77777777" w:rsidR="00B72EE6" w:rsidRDefault="003B6C79">
      <w:pPr>
        <w:numPr>
          <w:ilvl w:val="0"/>
          <w:numId w:val="153"/>
        </w:numPr>
        <w:spacing w:after="157" w:line="259" w:lineRule="auto"/>
        <w:ind w:right="8" w:hanging="600"/>
      </w:pPr>
      <w:r>
        <w:t>违反规定向他人贷款或者提供担保；</w:t>
      </w:r>
      <w:r>
        <w:rPr>
          <w:rFonts w:ascii="Times New Roman" w:eastAsia="Times New Roman" w:hAnsi="Times New Roman" w:cs="Times New Roman"/>
        </w:rPr>
        <w:t xml:space="preserve"> </w:t>
      </w:r>
    </w:p>
    <w:p w14:paraId="7396A6FC" w14:textId="77777777" w:rsidR="00B72EE6" w:rsidRDefault="003B6C79">
      <w:pPr>
        <w:numPr>
          <w:ilvl w:val="0"/>
          <w:numId w:val="153"/>
        </w:numPr>
        <w:spacing w:after="157" w:line="259" w:lineRule="auto"/>
        <w:ind w:right="8" w:hanging="600"/>
      </w:pPr>
      <w:r>
        <w:t>从事承担无限责任的投资；</w:t>
      </w:r>
      <w:r>
        <w:rPr>
          <w:rFonts w:ascii="Times New Roman" w:eastAsia="Times New Roman" w:hAnsi="Times New Roman" w:cs="Times New Roman"/>
        </w:rPr>
        <w:t xml:space="preserve"> </w:t>
      </w:r>
    </w:p>
    <w:p w14:paraId="759103A9" w14:textId="77777777" w:rsidR="00B72EE6" w:rsidRDefault="003B6C79">
      <w:pPr>
        <w:numPr>
          <w:ilvl w:val="0"/>
          <w:numId w:val="153"/>
        </w:numPr>
        <w:spacing w:after="156" w:line="259" w:lineRule="auto"/>
        <w:ind w:right="8" w:hanging="600"/>
      </w:pPr>
      <w:r>
        <w:t>向其基金管理人、基金托管人出资；</w:t>
      </w:r>
      <w:r>
        <w:rPr>
          <w:rFonts w:ascii="Times New Roman" w:eastAsia="Times New Roman" w:hAnsi="Times New Roman" w:cs="Times New Roman"/>
        </w:rPr>
        <w:t xml:space="preserve"> </w:t>
      </w:r>
    </w:p>
    <w:p w14:paraId="57465CCF" w14:textId="77777777" w:rsidR="00B72EE6" w:rsidRDefault="003B6C79">
      <w:pPr>
        <w:numPr>
          <w:ilvl w:val="0"/>
          <w:numId w:val="153"/>
        </w:numPr>
        <w:spacing w:after="157" w:line="259" w:lineRule="auto"/>
        <w:ind w:right="8" w:hanging="600"/>
      </w:pPr>
      <w:r>
        <w:t>从事内幕交易、操纵证券交易价格及其他不正当的证券交易活动；</w:t>
      </w:r>
      <w:r>
        <w:rPr>
          <w:rFonts w:ascii="Times New Roman" w:eastAsia="Times New Roman" w:hAnsi="Times New Roman" w:cs="Times New Roman"/>
        </w:rPr>
        <w:t xml:space="preserve"> </w:t>
      </w:r>
    </w:p>
    <w:p w14:paraId="41635920" w14:textId="77777777" w:rsidR="00B72EE6" w:rsidRDefault="003B6C79">
      <w:pPr>
        <w:numPr>
          <w:ilvl w:val="0"/>
          <w:numId w:val="153"/>
        </w:numPr>
        <w:spacing w:after="156" w:line="259" w:lineRule="auto"/>
        <w:ind w:right="8" w:hanging="600"/>
      </w:pPr>
      <w:r>
        <w:t>持有具有复杂、衍生品性质的基金份额；</w:t>
      </w:r>
      <w:r>
        <w:rPr>
          <w:rFonts w:ascii="Times New Roman" w:eastAsia="Times New Roman" w:hAnsi="Times New Roman" w:cs="Times New Roman"/>
        </w:rPr>
        <w:t xml:space="preserve"> </w:t>
      </w:r>
    </w:p>
    <w:p w14:paraId="1B5EF7FE" w14:textId="77777777" w:rsidR="00B72EE6" w:rsidRDefault="003B6C79">
      <w:pPr>
        <w:numPr>
          <w:ilvl w:val="0"/>
          <w:numId w:val="153"/>
        </w:numPr>
        <w:spacing w:after="149" w:line="259" w:lineRule="auto"/>
        <w:ind w:right="8" w:hanging="600"/>
      </w:pPr>
      <w:r>
        <w:t>法律、行政法规和国务院证券监督管理机构规定禁止的其他活动。</w:t>
      </w:r>
      <w:r>
        <w:rPr>
          <w:rFonts w:ascii="Times New Roman" w:eastAsia="Times New Roman" w:hAnsi="Times New Roman" w:cs="Times New Roman"/>
        </w:rPr>
        <w:t xml:space="preserve"> </w:t>
      </w:r>
    </w:p>
    <w:p w14:paraId="255C9D2C" w14:textId="77777777" w:rsidR="00B72EE6" w:rsidRDefault="003B6C79">
      <w:pPr>
        <w:ind w:left="-15" w:right="8"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w:t>
      </w:r>
      <w:r>
        <w:t>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D0668EA" w14:textId="77777777" w:rsidR="00B72EE6" w:rsidRDefault="003B6C79">
      <w:pPr>
        <w:spacing w:after="138"/>
        <w:ind w:left="-15"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并履行适当程序后，基金管理人可依据法律法规或监管部门规定直接对基金合同进行变更。</w:t>
      </w:r>
      <w:r>
        <w:rPr>
          <w:rFonts w:ascii="Times New Roman" w:eastAsia="Times New Roman" w:hAnsi="Times New Roman" w:cs="Times New Roman"/>
        </w:rPr>
        <w:t xml:space="preserve"> </w:t>
      </w:r>
    </w:p>
    <w:p w14:paraId="29F3C13C" w14:textId="77777777" w:rsidR="00B72EE6" w:rsidRDefault="003B6C79">
      <w:pPr>
        <w:spacing w:after="178" w:line="259" w:lineRule="auto"/>
        <w:ind w:left="480" w:firstLine="0"/>
      </w:pPr>
      <w:r>
        <w:rPr>
          <w:rFonts w:ascii="Times New Roman" w:eastAsia="Times New Roman" w:hAnsi="Times New Roman" w:cs="Times New Roman"/>
        </w:rPr>
        <w:t xml:space="preserve"> </w:t>
      </w:r>
    </w:p>
    <w:p w14:paraId="0748E7C1" w14:textId="77777777" w:rsidR="00B72EE6" w:rsidRDefault="003B6C79">
      <w:pPr>
        <w:spacing w:after="156" w:line="259" w:lineRule="auto"/>
        <w:ind w:left="490" w:right="8"/>
      </w:pPr>
      <w:r>
        <w:t>六、</w:t>
      </w:r>
      <w:r>
        <w:t>基金资产净值的计算方法和公告方式</w:t>
      </w:r>
      <w:r>
        <w:rPr>
          <w:rFonts w:ascii="Times New Roman" w:eastAsia="Times New Roman" w:hAnsi="Times New Roman" w:cs="Times New Roman"/>
        </w:rPr>
        <w:t xml:space="preserve"> </w:t>
      </w:r>
    </w:p>
    <w:p w14:paraId="12EF7922" w14:textId="77777777" w:rsidR="00B72EE6" w:rsidRDefault="003B6C79">
      <w:pPr>
        <w:numPr>
          <w:ilvl w:val="0"/>
          <w:numId w:val="154"/>
        </w:numPr>
        <w:spacing w:after="148" w:line="259" w:lineRule="auto"/>
        <w:ind w:right="8" w:hanging="720"/>
      </w:pPr>
      <w:r>
        <w:t>基金资产净值的计算方法</w:t>
      </w:r>
      <w:r>
        <w:rPr>
          <w:rFonts w:ascii="Times New Roman" w:eastAsia="Times New Roman" w:hAnsi="Times New Roman" w:cs="Times New Roman"/>
        </w:rPr>
        <w:t xml:space="preserve"> </w:t>
      </w:r>
    </w:p>
    <w:p w14:paraId="0806D2AA" w14:textId="77777777" w:rsidR="00B72EE6" w:rsidRDefault="003B6C79">
      <w:pPr>
        <w:ind w:left="-15" w:right="8" w:firstLine="480"/>
      </w:pPr>
      <w:r>
        <w:t>基金资产净值是指基金资产总值减去基金负债后的价值。各类基金份额的基金份额净值是按照每个估值日闭市后，各类基金份额的基金资产净值除以当日该类基金份额的余额总数计算，精确到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r>
        <w:rPr>
          <w:rFonts w:ascii="Times New Roman" w:eastAsia="Times New Roman" w:hAnsi="Times New Roman" w:cs="Times New Roman"/>
        </w:rPr>
        <w:t xml:space="preserve"> </w:t>
      </w:r>
    </w:p>
    <w:p w14:paraId="08CC77E9" w14:textId="77777777" w:rsidR="00B72EE6" w:rsidRDefault="003B6C79">
      <w:pPr>
        <w:numPr>
          <w:ilvl w:val="0"/>
          <w:numId w:val="154"/>
        </w:numPr>
        <w:spacing w:after="148" w:line="259" w:lineRule="auto"/>
        <w:ind w:right="8" w:hanging="720"/>
      </w:pPr>
      <w:r>
        <w:t>基金净值信息</w:t>
      </w:r>
      <w:r>
        <w:rPr>
          <w:rFonts w:ascii="Times New Roman" w:eastAsia="Times New Roman" w:hAnsi="Times New Roman" w:cs="Times New Roman"/>
        </w:rPr>
        <w:t xml:space="preserve"> </w:t>
      </w:r>
    </w:p>
    <w:p w14:paraId="2720E94E" w14:textId="77777777" w:rsidR="00B72EE6" w:rsidRDefault="003B6C79">
      <w:pPr>
        <w:ind w:left="-15"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34A33000" w14:textId="77777777" w:rsidR="00B72EE6" w:rsidRDefault="003B6C79">
      <w:pPr>
        <w:ind w:left="-15" w:right="8" w:firstLine="480"/>
      </w:pPr>
      <w:r>
        <w:t>在开始办理各类基金份额申购或者赎回后，基金管理人应当不晚于每个开放日后的</w:t>
      </w:r>
      <w:r>
        <w:t xml:space="preserve"> </w:t>
      </w:r>
      <w:r>
        <w:rPr>
          <w:rFonts w:ascii="Times New Roman" w:eastAsia="Times New Roman" w:hAnsi="Times New Roman" w:cs="Times New Roman"/>
        </w:rPr>
        <w:t xml:space="preserve">3 </w:t>
      </w:r>
      <w:r>
        <w:t>个工作日内，通过其规定网站、基金销售机构网站或者营业网点披露开放日的各类基金份额净值和各类基金份额累计净值。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73754198" w14:textId="77777777" w:rsidR="00B72EE6" w:rsidRDefault="003B6C79">
      <w:pPr>
        <w:ind w:left="-15" w:right="8" w:firstLine="480"/>
      </w:pPr>
      <w:r>
        <w:t>基金管理人应当不晚于半年度和年度最后一日后的</w:t>
      </w:r>
      <w:r>
        <w:t xml:space="preserve"> </w:t>
      </w:r>
      <w:r>
        <w:rPr>
          <w:rFonts w:ascii="Times New Roman" w:eastAsia="Times New Roman" w:hAnsi="Times New Roman" w:cs="Times New Roman"/>
        </w:rPr>
        <w:t xml:space="preserve">3 </w:t>
      </w:r>
      <w:r>
        <w:t>个工作日内，在规定网站披露半年度和年度最后一日的各类基金份额净值和各类基金份额累计净值。</w:t>
      </w:r>
      <w:r>
        <w:rPr>
          <w:rFonts w:ascii="Times New Roman" w:eastAsia="Times New Roman" w:hAnsi="Times New Roman" w:cs="Times New Roman"/>
        </w:rPr>
        <w:t xml:space="preserve"> </w:t>
      </w:r>
    </w:p>
    <w:p w14:paraId="74625D00" w14:textId="77777777" w:rsidR="00B72EE6" w:rsidRDefault="003B6C79">
      <w:pPr>
        <w:spacing w:after="178" w:line="259" w:lineRule="auto"/>
        <w:ind w:left="480" w:firstLine="0"/>
      </w:pPr>
      <w:r>
        <w:rPr>
          <w:rFonts w:ascii="Times New Roman" w:eastAsia="Times New Roman" w:hAnsi="Times New Roman" w:cs="Times New Roman"/>
        </w:rPr>
        <w:t xml:space="preserve"> </w:t>
      </w:r>
    </w:p>
    <w:p w14:paraId="7C96C1B5" w14:textId="77777777" w:rsidR="00B72EE6" w:rsidRDefault="003B6C79">
      <w:pPr>
        <w:spacing w:after="156" w:line="259" w:lineRule="auto"/>
        <w:ind w:left="490" w:right="8"/>
      </w:pPr>
      <w:r>
        <w:t>七、基金合同的变更、终止与基金财产的清算</w:t>
      </w:r>
      <w:r>
        <w:rPr>
          <w:rFonts w:ascii="Times New Roman" w:eastAsia="Times New Roman" w:hAnsi="Times New Roman" w:cs="Times New Roman"/>
        </w:rPr>
        <w:t xml:space="preserve"> </w:t>
      </w:r>
    </w:p>
    <w:p w14:paraId="3E922E92" w14:textId="77777777" w:rsidR="00B72EE6" w:rsidRDefault="003B6C79">
      <w:pPr>
        <w:spacing w:after="149" w:line="259" w:lineRule="auto"/>
        <w:ind w:left="490" w:right="8"/>
      </w:pPr>
      <w:r>
        <w:t>（一）《基金合同》的变更</w:t>
      </w:r>
      <w:r>
        <w:rPr>
          <w:rFonts w:ascii="Times New Roman" w:eastAsia="Times New Roman" w:hAnsi="Times New Roman" w:cs="Times New Roman"/>
        </w:rPr>
        <w:t xml:space="preserve"> </w:t>
      </w:r>
    </w:p>
    <w:p w14:paraId="09116D96" w14:textId="77777777" w:rsidR="00B72EE6" w:rsidRDefault="003B6C79">
      <w:pPr>
        <w:numPr>
          <w:ilvl w:val="0"/>
          <w:numId w:val="155"/>
        </w:numPr>
        <w:ind w:right="124"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7CA5BF19" w14:textId="77777777" w:rsidR="00B72EE6" w:rsidRDefault="003B6C79">
      <w:pPr>
        <w:numPr>
          <w:ilvl w:val="0"/>
          <w:numId w:val="155"/>
        </w:numPr>
        <w:ind w:right="124" w:firstLine="480"/>
      </w:pPr>
      <w:r>
        <w:t>关于《基金合同》变更的基金份额持有人大会决议自表决通过之日起生效，生效后方可执行，自表决通过之日起五日内报中国</w:t>
      </w:r>
      <w:r>
        <w:t>证监会备案，自决议生效之日起两日内在规定媒介公告。二、《基金合同》的终止事由</w:t>
      </w:r>
      <w:r>
        <w:rPr>
          <w:rFonts w:ascii="Times New Roman" w:eastAsia="Times New Roman" w:hAnsi="Times New Roman" w:cs="Times New Roman"/>
        </w:rPr>
        <w:t xml:space="preserve"> </w:t>
      </w:r>
    </w:p>
    <w:p w14:paraId="7DA11757" w14:textId="77777777" w:rsidR="00B72EE6" w:rsidRDefault="003B6C79">
      <w:pPr>
        <w:spacing w:after="157" w:line="259" w:lineRule="auto"/>
        <w:ind w:left="490" w:right="8"/>
      </w:pPr>
      <w:r>
        <w:t>有下列情形之一的，经履行相关程序后，《基金合同》应当终止：</w:t>
      </w:r>
      <w:r>
        <w:rPr>
          <w:rFonts w:ascii="Times New Roman" w:eastAsia="Times New Roman" w:hAnsi="Times New Roman" w:cs="Times New Roman"/>
        </w:rPr>
        <w:t xml:space="preserve"> </w:t>
      </w:r>
    </w:p>
    <w:p w14:paraId="28096F26" w14:textId="77777777" w:rsidR="00B72EE6" w:rsidRDefault="003B6C79">
      <w:pPr>
        <w:numPr>
          <w:ilvl w:val="0"/>
          <w:numId w:val="156"/>
        </w:numPr>
        <w:spacing w:after="149" w:line="259" w:lineRule="auto"/>
        <w:ind w:right="8" w:hanging="360"/>
      </w:pPr>
      <w:r>
        <w:t>基金份额持有人大会决定终止的；</w:t>
      </w:r>
      <w:r>
        <w:rPr>
          <w:rFonts w:ascii="Times New Roman" w:eastAsia="Times New Roman" w:hAnsi="Times New Roman" w:cs="Times New Roman"/>
        </w:rPr>
        <w:t xml:space="preserve"> </w:t>
      </w:r>
    </w:p>
    <w:p w14:paraId="0CF9D91A" w14:textId="77777777" w:rsidR="00B72EE6" w:rsidRDefault="003B6C79">
      <w:pPr>
        <w:numPr>
          <w:ilvl w:val="0"/>
          <w:numId w:val="156"/>
        </w:numPr>
        <w:spacing w:after="158" w:line="259" w:lineRule="auto"/>
        <w:ind w:right="8" w:hanging="36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80A7B2E" w14:textId="77777777" w:rsidR="00B72EE6" w:rsidRDefault="003B6C79">
      <w:pPr>
        <w:numPr>
          <w:ilvl w:val="0"/>
          <w:numId w:val="156"/>
        </w:numPr>
        <w:spacing w:after="157" w:line="259" w:lineRule="auto"/>
        <w:ind w:right="8" w:hanging="360"/>
      </w:pPr>
      <w:r>
        <w:t>《基金合同》约定的其他情形；</w:t>
      </w:r>
      <w:r>
        <w:rPr>
          <w:rFonts w:ascii="Times New Roman" w:eastAsia="Times New Roman" w:hAnsi="Times New Roman" w:cs="Times New Roman"/>
        </w:rPr>
        <w:t xml:space="preserve"> </w:t>
      </w:r>
    </w:p>
    <w:p w14:paraId="75249183" w14:textId="77777777" w:rsidR="00B72EE6" w:rsidRDefault="003B6C79">
      <w:pPr>
        <w:numPr>
          <w:ilvl w:val="0"/>
          <w:numId w:val="156"/>
        </w:numPr>
        <w:spacing w:after="156" w:line="259" w:lineRule="auto"/>
        <w:ind w:right="8" w:hanging="360"/>
      </w:pPr>
      <w:r>
        <w:t>相关法律法规和监管规定的其他情况。</w:t>
      </w:r>
      <w:r>
        <w:rPr>
          <w:rFonts w:ascii="Times New Roman" w:eastAsia="Times New Roman" w:hAnsi="Times New Roman" w:cs="Times New Roman"/>
        </w:rPr>
        <w:t xml:space="preserve"> </w:t>
      </w:r>
    </w:p>
    <w:p w14:paraId="16EF4DD2" w14:textId="77777777" w:rsidR="00B72EE6" w:rsidRDefault="003B6C79">
      <w:pPr>
        <w:spacing w:after="150" w:line="259" w:lineRule="auto"/>
        <w:ind w:left="490" w:right="8"/>
      </w:pPr>
      <w:r>
        <w:t>（三）基金财产的清算</w:t>
      </w:r>
      <w:r>
        <w:rPr>
          <w:rFonts w:ascii="Times New Roman" w:eastAsia="Times New Roman" w:hAnsi="Times New Roman" w:cs="Times New Roman"/>
        </w:rPr>
        <w:t xml:space="preserve"> </w:t>
      </w:r>
    </w:p>
    <w:p w14:paraId="7589353F" w14:textId="77777777" w:rsidR="00B72EE6" w:rsidRDefault="003B6C79">
      <w:pPr>
        <w:numPr>
          <w:ilvl w:val="0"/>
          <w:numId w:val="157"/>
        </w:numPr>
        <w:spacing w:after="8"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BCCA86D" w14:textId="77777777" w:rsidR="00B72EE6" w:rsidRDefault="003B6C79">
      <w:pPr>
        <w:numPr>
          <w:ilvl w:val="0"/>
          <w:numId w:val="157"/>
        </w:numPr>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5661EDC" w14:textId="77777777" w:rsidR="00B72EE6" w:rsidRDefault="003B6C79">
      <w:pPr>
        <w:numPr>
          <w:ilvl w:val="0"/>
          <w:numId w:val="157"/>
        </w:numPr>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9BABFC8" w14:textId="77777777" w:rsidR="00B72EE6" w:rsidRDefault="003B6C79">
      <w:pPr>
        <w:numPr>
          <w:ilvl w:val="0"/>
          <w:numId w:val="157"/>
        </w:numPr>
        <w:spacing w:after="156" w:line="259" w:lineRule="auto"/>
        <w:ind w:right="8" w:firstLine="480"/>
      </w:pPr>
      <w:r>
        <w:t>基金财产清算程序：</w:t>
      </w:r>
      <w:r>
        <w:rPr>
          <w:rFonts w:ascii="Times New Roman" w:eastAsia="Times New Roman" w:hAnsi="Times New Roman" w:cs="Times New Roman"/>
        </w:rPr>
        <w:t xml:space="preserve"> </w:t>
      </w:r>
    </w:p>
    <w:p w14:paraId="2C5C17AD" w14:textId="77777777" w:rsidR="00B72EE6" w:rsidRDefault="003B6C79">
      <w:pPr>
        <w:numPr>
          <w:ilvl w:val="0"/>
          <w:numId w:val="158"/>
        </w:numPr>
        <w:spacing w:after="157" w:line="259" w:lineRule="auto"/>
        <w:ind w:right="8" w:firstLine="480"/>
      </w:pPr>
      <w:r>
        <w:t>《基金合同》终止情形出现时，由基金财产清算小组统一接管基金；</w:t>
      </w:r>
      <w:r>
        <w:rPr>
          <w:rFonts w:ascii="Times New Roman" w:eastAsia="Times New Roman" w:hAnsi="Times New Roman" w:cs="Times New Roman"/>
        </w:rPr>
        <w:t xml:space="preserve"> </w:t>
      </w:r>
    </w:p>
    <w:p w14:paraId="64050E47" w14:textId="77777777" w:rsidR="00B72EE6" w:rsidRDefault="003B6C79">
      <w:pPr>
        <w:numPr>
          <w:ilvl w:val="0"/>
          <w:numId w:val="158"/>
        </w:numPr>
        <w:spacing w:after="157" w:line="259" w:lineRule="auto"/>
        <w:ind w:right="8" w:firstLine="480"/>
      </w:pPr>
      <w:r>
        <w:t>对基金财产和债权债务进行</w:t>
      </w:r>
      <w:r>
        <w:t>清理和确认；</w:t>
      </w:r>
      <w:r>
        <w:rPr>
          <w:rFonts w:ascii="Times New Roman" w:eastAsia="Times New Roman" w:hAnsi="Times New Roman" w:cs="Times New Roman"/>
        </w:rPr>
        <w:t xml:space="preserve"> </w:t>
      </w:r>
    </w:p>
    <w:p w14:paraId="3101B01B" w14:textId="77777777" w:rsidR="00B72EE6" w:rsidRDefault="003B6C79">
      <w:pPr>
        <w:numPr>
          <w:ilvl w:val="0"/>
          <w:numId w:val="158"/>
        </w:numPr>
        <w:spacing w:after="157" w:line="259" w:lineRule="auto"/>
        <w:ind w:right="8" w:firstLine="480"/>
      </w:pPr>
      <w:r>
        <w:t>对基金财产进行估值和变现；</w:t>
      </w:r>
      <w:r>
        <w:rPr>
          <w:rFonts w:ascii="Times New Roman" w:eastAsia="Times New Roman" w:hAnsi="Times New Roman" w:cs="Times New Roman"/>
        </w:rPr>
        <w:t xml:space="preserve"> </w:t>
      </w:r>
    </w:p>
    <w:p w14:paraId="28CDCE62" w14:textId="77777777" w:rsidR="00B72EE6" w:rsidRDefault="003B6C79">
      <w:pPr>
        <w:numPr>
          <w:ilvl w:val="0"/>
          <w:numId w:val="158"/>
        </w:numPr>
        <w:spacing w:after="149" w:line="259" w:lineRule="auto"/>
        <w:ind w:right="8" w:firstLine="480"/>
      </w:pPr>
      <w:r>
        <w:t>制作清算报告；</w:t>
      </w:r>
      <w:r>
        <w:rPr>
          <w:rFonts w:ascii="Times New Roman" w:eastAsia="Times New Roman" w:hAnsi="Times New Roman" w:cs="Times New Roman"/>
        </w:rPr>
        <w:t xml:space="preserve"> </w:t>
      </w:r>
    </w:p>
    <w:p w14:paraId="7A733F85" w14:textId="77777777" w:rsidR="00B72EE6" w:rsidRDefault="003B6C79">
      <w:pPr>
        <w:numPr>
          <w:ilvl w:val="0"/>
          <w:numId w:val="158"/>
        </w:numPr>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258BAD1" w14:textId="77777777" w:rsidR="00B72EE6" w:rsidRDefault="003B6C79">
      <w:pPr>
        <w:numPr>
          <w:ilvl w:val="0"/>
          <w:numId w:val="158"/>
        </w:numPr>
        <w:spacing w:after="157" w:line="259" w:lineRule="auto"/>
        <w:ind w:right="8" w:firstLine="480"/>
      </w:pPr>
      <w:r>
        <w:t>将清算报告报中国证监会备案并公告；</w:t>
      </w:r>
      <w:r>
        <w:rPr>
          <w:rFonts w:ascii="Times New Roman" w:eastAsia="Times New Roman" w:hAnsi="Times New Roman" w:cs="Times New Roman"/>
        </w:rPr>
        <w:t xml:space="preserve"> </w:t>
      </w:r>
    </w:p>
    <w:p w14:paraId="1103B42D" w14:textId="77777777" w:rsidR="00B72EE6" w:rsidRDefault="003B6C79">
      <w:pPr>
        <w:numPr>
          <w:ilvl w:val="0"/>
          <w:numId w:val="158"/>
        </w:numPr>
        <w:spacing w:after="149" w:line="259" w:lineRule="auto"/>
        <w:ind w:right="8" w:firstLine="480"/>
      </w:pPr>
      <w:r>
        <w:t>对基金财产进行分配。</w:t>
      </w:r>
      <w:r>
        <w:rPr>
          <w:rFonts w:ascii="Times New Roman" w:eastAsia="Times New Roman" w:hAnsi="Times New Roman" w:cs="Times New Roman"/>
        </w:rPr>
        <w:t xml:space="preserve"> </w:t>
      </w:r>
    </w:p>
    <w:p w14:paraId="5623EA6D" w14:textId="77777777" w:rsidR="00B72EE6" w:rsidRDefault="003B6C79">
      <w:pPr>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AE54DC3" w14:textId="77777777" w:rsidR="00B72EE6" w:rsidRDefault="003B6C79">
      <w:pPr>
        <w:numPr>
          <w:ilvl w:val="0"/>
          <w:numId w:val="159"/>
        </w:numPr>
        <w:spacing w:after="148" w:line="259" w:lineRule="auto"/>
        <w:ind w:right="8" w:hanging="720"/>
      </w:pPr>
      <w:r>
        <w:t>清算费用</w:t>
      </w:r>
      <w:r>
        <w:rPr>
          <w:rFonts w:ascii="Times New Roman" w:eastAsia="Times New Roman" w:hAnsi="Times New Roman" w:cs="Times New Roman"/>
        </w:rPr>
        <w:t xml:space="preserve"> </w:t>
      </w:r>
    </w:p>
    <w:p w14:paraId="09E4F67A" w14:textId="77777777" w:rsidR="00B72EE6" w:rsidRDefault="003B6C79">
      <w:pPr>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FD0687C" w14:textId="77777777" w:rsidR="00B72EE6" w:rsidRDefault="003B6C79">
      <w:pPr>
        <w:numPr>
          <w:ilvl w:val="0"/>
          <w:numId w:val="159"/>
        </w:numPr>
        <w:spacing w:after="149" w:line="259" w:lineRule="auto"/>
        <w:ind w:right="8" w:hanging="720"/>
      </w:pPr>
      <w:r>
        <w:t>基金财产清算剩余资产的分配</w:t>
      </w:r>
      <w:r>
        <w:rPr>
          <w:rFonts w:ascii="Times New Roman" w:eastAsia="Times New Roman" w:hAnsi="Times New Roman" w:cs="Times New Roman"/>
        </w:rPr>
        <w:t xml:space="preserve"> </w:t>
      </w:r>
    </w:p>
    <w:p w14:paraId="69451F6E" w14:textId="77777777" w:rsidR="00B72EE6" w:rsidRDefault="003B6C79">
      <w:pPr>
        <w:spacing w:after="145" w:line="371" w:lineRule="auto"/>
        <w:ind w:left="-15" w:right="229" w:firstLine="470"/>
        <w:jc w:val="both"/>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1BD3BC9E" w14:textId="77777777" w:rsidR="00B72EE6" w:rsidRDefault="003B6C79">
      <w:pPr>
        <w:numPr>
          <w:ilvl w:val="0"/>
          <w:numId w:val="159"/>
        </w:numPr>
        <w:spacing w:after="148" w:line="259" w:lineRule="auto"/>
        <w:ind w:right="8" w:hanging="720"/>
      </w:pPr>
      <w:r>
        <w:t>基金财产清算的公告</w:t>
      </w:r>
      <w:r>
        <w:rPr>
          <w:rFonts w:ascii="Times New Roman" w:eastAsia="Times New Roman" w:hAnsi="Times New Roman" w:cs="Times New Roman"/>
        </w:rPr>
        <w:t xml:space="preserve"> </w:t>
      </w:r>
    </w:p>
    <w:p w14:paraId="24F7C454" w14:textId="77777777" w:rsidR="00B72EE6" w:rsidRDefault="003B6C79">
      <w:pPr>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0339691" w14:textId="77777777" w:rsidR="00B72EE6" w:rsidRDefault="003B6C79">
      <w:pPr>
        <w:numPr>
          <w:ilvl w:val="0"/>
          <w:numId w:val="159"/>
        </w:numPr>
        <w:spacing w:after="149" w:line="259" w:lineRule="auto"/>
        <w:ind w:right="8" w:hanging="720"/>
      </w:pPr>
      <w:r>
        <w:t>基金财产清算账册及文件的保存</w:t>
      </w:r>
      <w:r>
        <w:rPr>
          <w:rFonts w:ascii="Times New Roman" w:eastAsia="Times New Roman" w:hAnsi="Times New Roman" w:cs="Times New Roman"/>
        </w:rPr>
        <w:t xml:space="preserve"> </w:t>
      </w:r>
    </w:p>
    <w:p w14:paraId="66242086" w14:textId="77777777" w:rsidR="00B72EE6" w:rsidRDefault="003B6C79">
      <w:pPr>
        <w:ind w:left="-15" w:right="8"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1300AB72" w14:textId="77777777" w:rsidR="00B72EE6" w:rsidRDefault="003B6C79">
      <w:pPr>
        <w:spacing w:after="178" w:line="259" w:lineRule="auto"/>
        <w:ind w:left="480" w:firstLine="0"/>
      </w:pPr>
      <w:r>
        <w:rPr>
          <w:rFonts w:ascii="Times New Roman" w:eastAsia="Times New Roman" w:hAnsi="Times New Roman" w:cs="Times New Roman"/>
        </w:rPr>
        <w:t xml:space="preserve"> </w:t>
      </w:r>
    </w:p>
    <w:p w14:paraId="1BBDE412" w14:textId="77777777" w:rsidR="00B72EE6" w:rsidRDefault="003B6C79">
      <w:pPr>
        <w:numPr>
          <w:ilvl w:val="0"/>
          <w:numId w:val="160"/>
        </w:numPr>
        <w:spacing w:after="148" w:line="259" w:lineRule="auto"/>
        <w:ind w:right="8" w:hanging="480"/>
      </w:pPr>
      <w:r>
        <w:t>争议的处理和适用的法律</w:t>
      </w:r>
      <w:r>
        <w:rPr>
          <w:rFonts w:ascii="Times New Roman" w:eastAsia="Times New Roman" w:hAnsi="Times New Roman" w:cs="Times New Roman"/>
        </w:rPr>
        <w:t xml:space="preserve"> </w:t>
      </w:r>
    </w:p>
    <w:p w14:paraId="5EE34E18" w14:textId="77777777" w:rsidR="00B72EE6" w:rsidRDefault="003B6C79">
      <w:pPr>
        <w:ind w:left="-15" w:right="8" w:firstLine="480"/>
      </w:pPr>
      <w:r>
        <w:t>各方当事人同意，因《基金合同》而产生的或与《基金合同》有关的一切争议，如经友好协商未能解决的，应提交广州仲裁委员会，根据该会届时有效的仲裁规</w:t>
      </w:r>
      <w:r>
        <w:t>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5137DA77" w14:textId="77777777" w:rsidR="00B72EE6" w:rsidRDefault="003B6C79">
      <w:pPr>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6C4E8B6" w14:textId="77777777" w:rsidR="00B72EE6" w:rsidRDefault="003B6C79">
      <w:pPr>
        <w:ind w:left="-15" w:right="8" w:firstLine="480"/>
      </w:pPr>
      <w:r>
        <w:t>《基金合同》受中国法律（为本基金合同之目的，不包括香港特别行政区、澳门特别行政区和台湾地区法律）管辖并从其解释。</w:t>
      </w:r>
      <w:r>
        <w:rPr>
          <w:rFonts w:ascii="Times New Roman" w:eastAsia="Times New Roman" w:hAnsi="Times New Roman" w:cs="Times New Roman"/>
        </w:rPr>
        <w:t xml:space="preserve"> </w:t>
      </w:r>
    </w:p>
    <w:p w14:paraId="2B207405" w14:textId="77777777" w:rsidR="00B72EE6" w:rsidRDefault="003B6C79">
      <w:pPr>
        <w:spacing w:after="178" w:line="259" w:lineRule="auto"/>
        <w:ind w:left="480" w:firstLine="0"/>
      </w:pPr>
      <w:r>
        <w:rPr>
          <w:rFonts w:ascii="Times New Roman" w:eastAsia="Times New Roman" w:hAnsi="Times New Roman" w:cs="Times New Roman"/>
        </w:rPr>
        <w:t xml:space="preserve"> </w:t>
      </w:r>
    </w:p>
    <w:p w14:paraId="170FBEDB" w14:textId="77777777" w:rsidR="00B72EE6" w:rsidRDefault="003B6C79">
      <w:pPr>
        <w:numPr>
          <w:ilvl w:val="0"/>
          <w:numId w:val="160"/>
        </w:numPr>
        <w:spacing w:after="149" w:line="259" w:lineRule="auto"/>
        <w:ind w:right="8" w:hanging="480"/>
      </w:pPr>
      <w:r>
        <w:t>基金合同存放地和投资者取得合同的方式</w:t>
      </w:r>
      <w:r>
        <w:rPr>
          <w:rFonts w:ascii="Times New Roman" w:eastAsia="Times New Roman" w:hAnsi="Times New Roman" w:cs="Times New Roman"/>
        </w:rPr>
        <w:t xml:space="preserve"> </w:t>
      </w:r>
    </w:p>
    <w:p w14:paraId="5219A5A2" w14:textId="77777777" w:rsidR="00B72EE6" w:rsidRDefault="003B6C79">
      <w:pPr>
        <w:spacing w:after="138" w:line="259" w:lineRule="auto"/>
        <w:ind w:left="490" w:right="8"/>
      </w:pPr>
      <w:r>
        <w:t>《基金合同》可印制成册，供投资者在基金管理人、基金托管人、销售机构</w:t>
      </w:r>
    </w:p>
    <w:p w14:paraId="3CF41C08" w14:textId="77777777" w:rsidR="00B72EE6" w:rsidRDefault="003B6C79">
      <w:pPr>
        <w:ind w:left="-5" w:right="8"/>
      </w:pPr>
      <w:r>
        <w:t>的办公场所和营业场所查阅。（本页为《广发稳泰多元机遇三个月持有期混合型基金中基金（</w:t>
      </w:r>
      <w:r>
        <w:rPr>
          <w:rFonts w:ascii="Times New Roman" w:eastAsia="Times New Roman" w:hAnsi="Times New Roman" w:cs="Times New Roman"/>
        </w:rPr>
        <w:t>ETF-FOF</w:t>
      </w:r>
      <w:r>
        <w:t>）基金合同》签署页，无正文）</w:t>
      </w:r>
      <w:r>
        <w:rPr>
          <w:rFonts w:ascii="Times New Roman" w:eastAsia="Times New Roman" w:hAnsi="Times New Roman" w:cs="Times New Roman"/>
        </w:rPr>
        <w:t xml:space="preserve"> </w:t>
      </w:r>
    </w:p>
    <w:p w14:paraId="7BE4331F" w14:textId="77777777" w:rsidR="00B72EE6" w:rsidRDefault="003B6C79">
      <w:pPr>
        <w:spacing w:after="168" w:line="259" w:lineRule="auto"/>
        <w:ind w:left="0" w:firstLine="0"/>
      </w:pPr>
      <w:r>
        <w:rPr>
          <w:rFonts w:ascii="Times New Roman" w:eastAsia="Times New Roman" w:hAnsi="Times New Roman" w:cs="Times New Roman"/>
        </w:rPr>
        <w:t xml:space="preserve"> </w:t>
      </w:r>
    </w:p>
    <w:p w14:paraId="7C8A32C1" w14:textId="77777777" w:rsidR="00B72EE6" w:rsidRDefault="003B6C79">
      <w:pPr>
        <w:spacing w:after="10" w:line="404" w:lineRule="auto"/>
        <w:ind w:left="0" w:right="8487" w:firstLine="0"/>
      </w:pPr>
      <w:r>
        <w:rPr>
          <w:rFonts w:ascii="Times New Roman" w:eastAsia="Times New Roman" w:hAnsi="Times New Roman" w:cs="Times New Roman"/>
        </w:rPr>
        <w:t xml:space="preserve">  </w:t>
      </w:r>
    </w:p>
    <w:p w14:paraId="5CCA181D" w14:textId="77777777" w:rsidR="00B72EE6" w:rsidRDefault="003B6C79">
      <w:pPr>
        <w:spacing w:after="146" w:line="259" w:lineRule="auto"/>
        <w:ind w:left="-5" w:right="8"/>
      </w:pPr>
      <w:r>
        <w:t>基金管理人：广发基金管理有限公司（盖章）</w:t>
      </w:r>
      <w:r>
        <w:rPr>
          <w:rFonts w:ascii="Times New Roman" w:eastAsia="Times New Roman" w:hAnsi="Times New Roman" w:cs="Times New Roman"/>
        </w:rPr>
        <w:t xml:space="preserve"> </w:t>
      </w:r>
    </w:p>
    <w:p w14:paraId="500BF011" w14:textId="77777777" w:rsidR="00B72EE6" w:rsidRDefault="003B6C79">
      <w:pPr>
        <w:spacing w:after="168" w:line="259" w:lineRule="auto"/>
        <w:ind w:left="0" w:firstLine="0"/>
      </w:pPr>
      <w:r>
        <w:rPr>
          <w:rFonts w:ascii="Times New Roman" w:eastAsia="Times New Roman" w:hAnsi="Times New Roman" w:cs="Times New Roman"/>
        </w:rPr>
        <w:t xml:space="preserve"> </w:t>
      </w:r>
    </w:p>
    <w:p w14:paraId="7505ACB7" w14:textId="77777777" w:rsidR="00B72EE6" w:rsidRDefault="003B6C79">
      <w:pPr>
        <w:spacing w:after="168" w:line="259" w:lineRule="auto"/>
        <w:ind w:left="0" w:firstLine="0"/>
      </w:pPr>
      <w:r>
        <w:rPr>
          <w:rFonts w:ascii="Times New Roman" w:eastAsia="Times New Roman" w:hAnsi="Times New Roman" w:cs="Times New Roman"/>
        </w:rPr>
        <w:t xml:space="preserve"> </w:t>
      </w:r>
    </w:p>
    <w:p w14:paraId="75BFE1F0" w14:textId="77777777" w:rsidR="00B72EE6" w:rsidRDefault="003B6C79">
      <w:pPr>
        <w:spacing w:after="0" w:line="404" w:lineRule="auto"/>
        <w:ind w:left="0" w:right="8487" w:firstLine="0"/>
      </w:pPr>
      <w:r>
        <w:rPr>
          <w:rFonts w:ascii="Times New Roman" w:eastAsia="Times New Roman" w:hAnsi="Times New Roman" w:cs="Times New Roman"/>
        </w:rPr>
        <w:t xml:space="preserve">  </w:t>
      </w:r>
    </w:p>
    <w:p w14:paraId="5D4B9EF5" w14:textId="77777777" w:rsidR="00B72EE6" w:rsidRDefault="003B6C79">
      <w:pPr>
        <w:spacing w:after="127" w:line="259" w:lineRule="auto"/>
        <w:ind w:left="-5" w:right="8"/>
      </w:pPr>
      <w:r>
        <w:t>法定代表人或授权代表（签字或签章）：</w:t>
      </w:r>
      <w:r>
        <w:rPr>
          <w:rFonts w:ascii="Times New Roman" w:eastAsia="Times New Roman" w:hAnsi="Times New Roman" w:cs="Times New Roman"/>
        </w:rPr>
        <w:t xml:space="preserve">  </w:t>
      </w:r>
    </w:p>
    <w:p w14:paraId="391E1710" w14:textId="77777777" w:rsidR="00B72EE6" w:rsidRDefault="003B6C79">
      <w:pPr>
        <w:spacing w:after="112" w:line="259" w:lineRule="auto"/>
        <w:ind w:left="0" w:firstLine="0"/>
      </w:pPr>
      <w:r>
        <w:rPr>
          <w:rFonts w:ascii="Times New Roman" w:eastAsia="Times New Roman" w:hAnsi="Times New Roman" w:cs="Times New Roman"/>
        </w:rPr>
        <w:t xml:space="preserve"> </w:t>
      </w:r>
    </w:p>
    <w:p w14:paraId="52679688" w14:textId="77777777" w:rsidR="00B72EE6" w:rsidRDefault="003B6C79">
      <w:pPr>
        <w:spacing w:after="112" w:line="259" w:lineRule="auto"/>
        <w:ind w:left="0" w:firstLine="0"/>
      </w:pPr>
      <w:r>
        <w:rPr>
          <w:rFonts w:ascii="Times New Roman" w:eastAsia="Times New Roman" w:hAnsi="Times New Roman" w:cs="Times New Roman"/>
        </w:rPr>
        <w:t xml:space="preserve"> </w:t>
      </w:r>
    </w:p>
    <w:p w14:paraId="6B06B173" w14:textId="77777777" w:rsidR="00B72EE6" w:rsidRDefault="003B6C79">
      <w:pPr>
        <w:spacing w:after="27" w:line="358" w:lineRule="auto"/>
        <w:ind w:left="0" w:right="8487" w:firstLine="0"/>
      </w:pPr>
      <w:r>
        <w:rPr>
          <w:rFonts w:ascii="Times New Roman" w:eastAsia="Times New Roman" w:hAnsi="Times New Roman" w:cs="Times New Roman"/>
        </w:rPr>
        <w:t xml:space="preserve">  </w:t>
      </w:r>
    </w:p>
    <w:p w14:paraId="7AD28501" w14:textId="77777777" w:rsidR="00B72EE6" w:rsidRDefault="003B6C79">
      <w:pPr>
        <w:spacing w:after="127" w:line="259" w:lineRule="auto"/>
        <w:ind w:left="-5" w:right="8"/>
      </w:pPr>
      <w:r>
        <w:t>基金托管人：广发银行股份有限公司（盖章）</w:t>
      </w:r>
      <w:r>
        <w:rPr>
          <w:rFonts w:ascii="Times New Roman" w:eastAsia="Times New Roman" w:hAnsi="Times New Roman" w:cs="Times New Roman"/>
        </w:rPr>
        <w:t xml:space="preserve"> </w:t>
      </w:r>
    </w:p>
    <w:p w14:paraId="79457DDB" w14:textId="77777777" w:rsidR="00B72EE6" w:rsidRDefault="003B6C79">
      <w:pPr>
        <w:spacing w:after="113" w:line="259" w:lineRule="auto"/>
        <w:ind w:left="0" w:firstLine="0"/>
      </w:pPr>
      <w:r>
        <w:rPr>
          <w:rFonts w:ascii="Times New Roman" w:eastAsia="Times New Roman" w:hAnsi="Times New Roman" w:cs="Times New Roman"/>
        </w:rPr>
        <w:t xml:space="preserve"> </w:t>
      </w:r>
    </w:p>
    <w:p w14:paraId="79FA3C8E" w14:textId="77777777" w:rsidR="00B72EE6" w:rsidRDefault="003B6C79">
      <w:pPr>
        <w:spacing w:after="115" w:line="259" w:lineRule="auto"/>
        <w:ind w:left="0" w:firstLine="0"/>
      </w:pPr>
      <w:r>
        <w:rPr>
          <w:rFonts w:ascii="Times New Roman" w:eastAsia="Times New Roman" w:hAnsi="Times New Roman" w:cs="Times New Roman"/>
        </w:rPr>
        <w:t xml:space="preserve"> </w:t>
      </w:r>
    </w:p>
    <w:p w14:paraId="0FF2197C" w14:textId="77777777" w:rsidR="00B72EE6" w:rsidRDefault="003B6C79">
      <w:pPr>
        <w:spacing w:after="32" w:line="356" w:lineRule="auto"/>
        <w:ind w:left="0" w:right="8487" w:firstLine="0"/>
      </w:pPr>
      <w:r>
        <w:rPr>
          <w:rFonts w:ascii="Times New Roman" w:eastAsia="Times New Roman" w:hAnsi="Times New Roman" w:cs="Times New Roman"/>
        </w:rPr>
        <w:t xml:space="preserve">  </w:t>
      </w:r>
    </w:p>
    <w:p w14:paraId="55C8744D" w14:textId="77777777" w:rsidR="00B72EE6" w:rsidRDefault="003B6C79">
      <w:pPr>
        <w:spacing w:after="124" w:line="259" w:lineRule="auto"/>
        <w:ind w:left="-5" w:right="8"/>
      </w:pPr>
      <w:r>
        <w:t>法定代表人或授权代表（签字或签章）：</w:t>
      </w:r>
      <w:r>
        <w:rPr>
          <w:rFonts w:ascii="Times New Roman" w:eastAsia="Times New Roman" w:hAnsi="Times New Roman" w:cs="Times New Roman"/>
        </w:rPr>
        <w:t xml:space="preserve">  </w:t>
      </w:r>
    </w:p>
    <w:p w14:paraId="0622880A" w14:textId="77777777" w:rsidR="00B72EE6" w:rsidRDefault="003B6C79">
      <w:pPr>
        <w:spacing w:after="115" w:line="259" w:lineRule="auto"/>
        <w:ind w:left="0" w:firstLine="0"/>
      </w:pPr>
      <w:r>
        <w:rPr>
          <w:rFonts w:ascii="Times New Roman" w:eastAsia="Times New Roman" w:hAnsi="Times New Roman" w:cs="Times New Roman"/>
        </w:rPr>
        <w:t xml:space="preserve"> </w:t>
      </w:r>
    </w:p>
    <w:p w14:paraId="75C9A7D8" w14:textId="77777777" w:rsidR="00B72EE6" w:rsidRDefault="003B6C79">
      <w:pPr>
        <w:spacing w:after="112" w:line="259" w:lineRule="auto"/>
        <w:ind w:left="0" w:firstLine="0"/>
      </w:pPr>
      <w:r>
        <w:rPr>
          <w:rFonts w:ascii="Times New Roman" w:eastAsia="Times New Roman" w:hAnsi="Times New Roman" w:cs="Times New Roman"/>
        </w:rPr>
        <w:t xml:space="preserve"> </w:t>
      </w:r>
    </w:p>
    <w:p w14:paraId="5438FCDB" w14:textId="77777777" w:rsidR="00B72EE6" w:rsidRDefault="003B6C79">
      <w:pPr>
        <w:spacing w:after="115" w:line="259" w:lineRule="auto"/>
        <w:ind w:left="0" w:firstLine="0"/>
      </w:pPr>
      <w:r>
        <w:rPr>
          <w:rFonts w:ascii="Times New Roman" w:eastAsia="Times New Roman" w:hAnsi="Times New Roman" w:cs="Times New Roman"/>
        </w:rPr>
        <w:t xml:space="preserve"> </w:t>
      </w:r>
    </w:p>
    <w:p w14:paraId="29495346" w14:textId="77777777" w:rsidR="00B72EE6" w:rsidRDefault="003B6C79">
      <w:pPr>
        <w:spacing w:after="34" w:line="356" w:lineRule="auto"/>
        <w:ind w:left="0" w:right="8487" w:firstLine="0"/>
      </w:pPr>
      <w:r>
        <w:rPr>
          <w:rFonts w:ascii="Times New Roman" w:eastAsia="Times New Roman" w:hAnsi="Times New Roman" w:cs="Times New Roman"/>
        </w:rPr>
        <w:t xml:space="preserve">  </w:t>
      </w:r>
    </w:p>
    <w:p w14:paraId="7D0C659D" w14:textId="77777777" w:rsidR="00B72EE6" w:rsidRDefault="003B6C79">
      <w:pPr>
        <w:spacing w:after="242" w:line="259" w:lineRule="auto"/>
        <w:ind w:left="-5" w:right="8"/>
      </w:pPr>
      <w:r>
        <w:t>签订地点：</w:t>
      </w:r>
      <w:r>
        <w:rPr>
          <w:rFonts w:ascii="Times New Roman" w:eastAsia="Times New Roman" w:hAnsi="Times New Roman" w:cs="Times New Roman"/>
        </w:rPr>
        <w:t xml:space="preserve">  </w:t>
      </w:r>
    </w:p>
    <w:p w14:paraId="5FA33949" w14:textId="77777777" w:rsidR="00B72EE6" w:rsidRDefault="003B6C79">
      <w:pPr>
        <w:spacing w:line="259" w:lineRule="auto"/>
        <w:ind w:left="-5"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B72EE6">
      <w:headerReference w:type="even" r:id="rId13"/>
      <w:headerReference w:type="default" r:id="rId14"/>
      <w:footerReference w:type="even" r:id="rId15"/>
      <w:footerReference w:type="default" r:id="rId16"/>
      <w:headerReference w:type="first" r:id="rId17"/>
      <w:footerReference w:type="first" r:id="rId18"/>
      <w:pgSz w:w="11906" w:h="16838"/>
      <w:pgMar w:top="1552" w:right="1559" w:bottom="1663"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725189" w14:textId="77777777" w:rsidR="00000000" w:rsidRDefault="003B6C79">
      <w:pPr>
        <w:spacing w:after="0" w:line="240" w:lineRule="auto"/>
      </w:pPr>
      <w:r>
        <w:separator/>
      </w:r>
    </w:p>
  </w:endnote>
  <w:endnote w:type="continuationSeparator" w:id="0">
    <w:p w14:paraId="0A1ED27E" w14:textId="77777777" w:rsidR="00000000" w:rsidRDefault="003B6C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8AF1D" w14:textId="77777777" w:rsidR="00B72EE6" w:rsidRDefault="00B72EE6">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3801D" w14:textId="77777777" w:rsidR="00B72EE6" w:rsidRDefault="00B72EE6">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C92D7" w14:textId="77777777" w:rsidR="00B72EE6" w:rsidRDefault="00B72EE6">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B1738" w14:textId="77777777" w:rsidR="00B72EE6" w:rsidRDefault="003B6C79">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7E5DA" w14:textId="77777777" w:rsidR="00B72EE6" w:rsidRDefault="003B6C79">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854E8" w14:textId="77777777" w:rsidR="00B72EE6" w:rsidRDefault="003B6C79">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98C19" w14:textId="77777777" w:rsidR="00000000" w:rsidRDefault="003B6C79">
      <w:pPr>
        <w:spacing w:after="0" w:line="240" w:lineRule="auto"/>
      </w:pPr>
      <w:r>
        <w:separator/>
      </w:r>
    </w:p>
  </w:footnote>
  <w:footnote w:type="continuationSeparator" w:id="0">
    <w:p w14:paraId="0B06C986" w14:textId="77777777" w:rsidR="00000000" w:rsidRDefault="003B6C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8F6CA" w14:textId="77777777" w:rsidR="00B72EE6" w:rsidRDefault="003B6C79">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7BA5863" wp14:editId="62DD845C">
              <wp:simplePos x="0" y="0"/>
              <wp:positionH relativeFrom="page">
                <wp:posOffset>1125017</wp:posOffset>
              </wp:positionH>
              <wp:positionV relativeFrom="page">
                <wp:posOffset>816864</wp:posOffset>
              </wp:positionV>
              <wp:extent cx="5312029" cy="65532"/>
              <wp:effectExtent l="0" t="0" r="0" b="0"/>
              <wp:wrapSquare wrapText="bothSides"/>
              <wp:docPr id="67549" name="Group 675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128" name="Shape 7112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29" name="Shape 7112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49" style="width:418.27pt;height:5.15997pt;position:absolute;mso-position-horizontal-relative:page;mso-position-horizontal:absolute;margin-left:88.584pt;mso-position-vertical-relative:page;margin-top:64.32pt;" coordsize="53120,655">
              <v:shape id="Shape 71130" style="position:absolute;width:53120;height:182;left:0;top:472;" coordsize="5312029,18288" path="m0,0l5312029,0l5312029,18288l0,18288l0,0">
                <v:stroke weight="0pt" endcap="flat" joinstyle="miter" miterlimit="10" on="false" color="#000000" opacity="0"/>
                <v:fill on="true" color="#000000"/>
              </v:shape>
              <v:shape id="Shape 7113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246D1" w14:textId="77777777" w:rsidR="00B72EE6" w:rsidRDefault="003B6C79">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72BB8AD" wp14:editId="1358BD56">
              <wp:simplePos x="0" y="0"/>
              <wp:positionH relativeFrom="page">
                <wp:posOffset>1125017</wp:posOffset>
              </wp:positionH>
              <wp:positionV relativeFrom="page">
                <wp:posOffset>816864</wp:posOffset>
              </wp:positionV>
              <wp:extent cx="5312029" cy="65532"/>
              <wp:effectExtent l="0" t="0" r="0" b="0"/>
              <wp:wrapSquare wrapText="bothSides"/>
              <wp:docPr id="67537" name="Group 6753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124" name="Shape 7112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25" name="Shape 7112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37" style="width:418.27pt;height:5.15997pt;position:absolute;mso-position-horizontal-relative:page;mso-position-horizontal:absolute;margin-left:88.584pt;mso-position-vertical-relative:page;margin-top:64.32pt;" coordsize="53120,655">
              <v:shape id="Shape 71126" style="position:absolute;width:53120;height:182;left:0;top:472;" coordsize="5312029,18288" path="m0,0l5312029,0l5312029,18288l0,18288l0,0">
                <v:stroke weight="0pt" endcap="flat" joinstyle="miter" miterlimit="10" on="false" color="#000000" opacity="0"/>
                <v:fill on="true" color="#000000"/>
              </v:shape>
              <v:shape id="Shape 7112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33F12" w14:textId="77777777" w:rsidR="00B72EE6" w:rsidRDefault="003B6C79">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E6442B7" wp14:editId="77604257">
              <wp:simplePos x="0" y="0"/>
              <wp:positionH relativeFrom="page">
                <wp:posOffset>1125017</wp:posOffset>
              </wp:positionH>
              <wp:positionV relativeFrom="page">
                <wp:posOffset>816864</wp:posOffset>
              </wp:positionV>
              <wp:extent cx="5312029" cy="65532"/>
              <wp:effectExtent l="0" t="0" r="0" b="0"/>
              <wp:wrapSquare wrapText="bothSides"/>
              <wp:docPr id="67525" name="Group 6752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120" name="Shape 7112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21" name="Shape 7112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25" style="width:418.27pt;height:5.15997pt;position:absolute;mso-position-horizontal-relative:page;mso-position-horizontal:absolute;margin-left:88.584pt;mso-position-vertical-relative:page;margin-top:64.32pt;" coordsize="53120,655">
              <v:shape id="Shape 71122" style="position:absolute;width:53120;height:182;left:0;top:472;" coordsize="5312029,18288" path="m0,0l5312029,0l5312029,18288l0,18288l0,0">
                <v:stroke weight="0pt" endcap="flat" joinstyle="miter" miterlimit="10" on="false" color="#000000" opacity="0"/>
                <v:fill on="true" color="#000000"/>
              </v:shape>
              <v:shape id="Shape 7112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6346C" w14:textId="77777777" w:rsidR="00B72EE6" w:rsidRDefault="003B6C79">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2DDF7F8" wp14:editId="587EC261">
              <wp:simplePos x="0" y="0"/>
              <wp:positionH relativeFrom="page">
                <wp:posOffset>1125017</wp:posOffset>
              </wp:positionH>
              <wp:positionV relativeFrom="page">
                <wp:posOffset>816864</wp:posOffset>
              </wp:positionV>
              <wp:extent cx="5312029" cy="65532"/>
              <wp:effectExtent l="0" t="0" r="0" b="0"/>
              <wp:wrapSquare wrapText="bothSides"/>
              <wp:docPr id="67600" name="Group 676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140" name="Shape 7114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41" name="Shape 7114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00" style="width:418.27pt;height:5.15997pt;position:absolute;mso-position-horizontal-relative:page;mso-position-horizontal:absolute;margin-left:88.584pt;mso-position-vertical-relative:page;margin-top:64.32pt;" coordsize="53120,655">
              <v:shape id="Shape 71142" style="position:absolute;width:53120;height:182;left:0;top:472;" coordsize="5312029,18288" path="m0,0l5312029,0l5312029,18288l0,18288l0,0">
                <v:stroke weight="0pt" endcap="flat" joinstyle="miter" miterlimit="10" on="false" color="#000000" opacity="0"/>
                <v:fill on="true" color="#000000"/>
              </v:shape>
              <v:shape id="Shape 7114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E00AD" w14:textId="77777777" w:rsidR="00B72EE6" w:rsidRDefault="003B6C79">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1F3E28D" wp14:editId="5446F07F">
              <wp:simplePos x="0" y="0"/>
              <wp:positionH relativeFrom="page">
                <wp:posOffset>1125017</wp:posOffset>
              </wp:positionH>
              <wp:positionV relativeFrom="page">
                <wp:posOffset>816864</wp:posOffset>
              </wp:positionV>
              <wp:extent cx="5312029" cy="65532"/>
              <wp:effectExtent l="0" t="0" r="0" b="0"/>
              <wp:wrapSquare wrapText="bothSides"/>
              <wp:docPr id="67581" name="Group 6758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136" name="Shape 7113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37" name="Shape 7113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81" style="width:418.27pt;height:5.15997pt;position:absolute;mso-position-horizontal-relative:page;mso-position-horizontal:absolute;margin-left:88.584pt;mso-position-vertical-relative:page;margin-top:64.32pt;" coordsize="53120,655">
              <v:shape id="Shape 71138" style="position:absolute;width:53120;height:182;left:0;top:472;" coordsize="5312029,18288" path="m0,0l5312029,0l5312029,18288l0,18288l0,0">
                <v:stroke weight="0pt" endcap="flat" joinstyle="miter" miterlimit="10" on="false" color="#000000" opacity="0"/>
                <v:fill on="true" color="#000000"/>
              </v:shape>
              <v:shape id="Shape 7113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4C42D" w14:textId="77777777" w:rsidR="00B72EE6" w:rsidRDefault="003B6C79">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0851798" wp14:editId="4CE70BCB">
              <wp:simplePos x="0" y="0"/>
              <wp:positionH relativeFrom="page">
                <wp:posOffset>1125017</wp:posOffset>
              </wp:positionH>
              <wp:positionV relativeFrom="page">
                <wp:posOffset>816864</wp:posOffset>
              </wp:positionV>
              <wp:extent cx="5312029" cy="65532"/>
              <wp:effectExtent l="0" t="0" r="0" b="0"/>
              <wp:wrapSquare wrapText="bothSides"/>
              <wp:docPr id="67562" name="Group 6756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132" name="Shape 7113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33" name="Shape 7113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62" style="width:418.27pt;height:5.15997pt;position:absolute;mso-position-horizontal-relative:page;mso-position-horizontal:absolute;margin-left:88.584pt;mso-position-vertical-relative:page;margin-top:64.32pt;" coordsize="53120,655">
              <v:shape id="Shape 71134" style="position:absolute;width:53120;height:182;left:0;top:472;" coordsize="5312029,18288" path="m0,0l5312029,0l5312029,18288l0,18288l0,0">
                <v:stroke weight="0pt" endcap="flat" joinstyle="miter" miterlimit="10" on="false" color="#000000" opacity="0"/>
                <v:fill on="true" color="#000000"/>
              </v:shape>
              <v:shape id="Shape 7113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42CA7"/>
    <w:multiLevelType w:val="hybridMultilevel"/>
    <w:tmpl w:val="6D2EFB1C"/>
    <w:lvl w:ilvl="0" w:tplc="F872B4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5CDD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FEE2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522B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A48A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369C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D488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34F4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D88A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0477CF"/>
    <w:multiLevelType w:val="hybridMultilevel"/>
    <w:tmpl w:val="3FCA8ADE"/>
    <w:lvl w:ilvl="0" w:tplc="FF9827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861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EC0E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FA4A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7CCF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A64F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3AC5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5E23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B869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231538"/>
    <w:multiLevelType w:val="hybridMultilevel"/>
    <w:tmpl w:val="82BE4D8A"/>
    <w:lvl w:ilvl="0" w:tplc="01043D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C44A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DE53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E42A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CAC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50DC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ECBC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C2F0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60C9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F34C97"/>
    <w:multiLevelType w:val="hybridMultilevel"/>
    <w:tmpl w:val="1884C97E"/>
    <w:lvl w:ilvl="0" w:tplc="5E2C40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7494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8E19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48F8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C0FC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4A90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80EF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5200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B6AD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1A7A1A"/>
    <w:multiLevelType w:val="hybridMultilevel"/>
    <w:tmpl w:val="25A0CAB8"/>
    <w:lvl w:ilvl="0" w:tplc="7148351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36DE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56BF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04CE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F6D2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268F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C22A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845D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8ED8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3527B6"/>
    <w:multiLevelType w:val="hybridMultilevel"/>
    <w:tmpl w:val="37D8B3E8"/>
    <w:lvl w:ilvl="0" w:tplc="5FD8350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E8FE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9080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4E04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74B2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8812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D802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BE7E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1A01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CE6D4B"/>
    <w:multiLevelType w:val="hybridMultilevel"/>
    <w:tmpl w:val="4C1A1438"/>
    <w:lvl w:ilvl="0" w:tplc="283857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6CB7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D8A8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84BB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82AC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5C81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EE05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FC44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6275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26246F"/>
    <w:multiLevelType w:val="hybridMultilevel"/>
    <w:tmpl w:val="F386151E"/>
    <w:lvl w:ilvl="0" w:tplc="A03ED91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B66C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44B4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4850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A03C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FE21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A4FC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96BE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644E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0C1D94"/>
    <w:multiLevelType w:val="hybridMultilevel"/>
    <w:tmpl w:val="00BCA20A"/>
    <w:lvl w:ilvl="0" w:tplc="EF3C973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96CD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1A42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7041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E2F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2CE1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D2BB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E6A0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A619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D0E7BE2"/>
    <w:multiLevelType w:val="hybridMultilevel"/>
    <w:tmpl w:val="BD261006"/>
    <w:lvl w:ilvl="0" w:tplc="0DCA7C8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32F4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987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0A9D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78F3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BE01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0C73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A450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7238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442AE0"/>
    <w:multiLevelType w:val="hybridMultilevel"/>
    <w:tmpl w:val="28E8ABB4"/>
    <w:lvl w:ilvl="0" w:tplc="9126CA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08FB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C212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2C46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D259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02BA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A440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BCC8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0221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E7D7D8C"/>
    <w:multiLevelType w:val="hybridMultilevel"/>
    <w:tmpl w:val="875078F4"/>
    <w:lvl w:ilvl="0" w:tplc="A1C484A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5284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F45F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E03D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362E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0C97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44EB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1434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04CA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C96A36"/>
    <w:multiLevelType w:val="hybridMultilevel"/>
    <w:tmpl w:val="A9C21188"/>
    <w:lvl w:ilvl="0" w:tplc="0C00D4E0">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1238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3AF1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923F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D651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B6B9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A90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D89B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BE92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7663BA"/>
    <w:multiLevelType w:val="hybridMultilevel"/>
    <w:tmpl w:val="43B840DC"/>
    <w:lvl w:ilvl="0" w:tplc="B576EA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46EC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B03C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CAE6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C023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FA4E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EEA6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64B9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DE7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0A0931"/>
    <w:multiLevelType w:val="hybridMultilevel"/>
    <w:tmpl w:val="7DAA5456"/>
    <w:lvl w:ilvl="0" w:tplc="ED9AB3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5473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FA92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3AF3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0A99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701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DA71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0AEA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F041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4F6535"/>
    <w:multiLevelType w:val="hybridMultilevel"/>
    <w:tmpl w:val="BD26DE1E"/>
    <w:lvl w:ilvl="0" w:tplc="A3C8D60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9E12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5A9F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50AA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D6D5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7AAB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3CA6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800F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E002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D856B2"/>
    <w:multiLevelType w:val="hybridMultilevel"/>
    <w:tmpl w:val="6A300BFC"/>
    <w:lvl w:ilvl="0" w:tplc="27E296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A6DB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068D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A24E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5263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96F8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7C43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2609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2A13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B6338F"/>
    <w:multiLevelType w:val="hybridMultilevel"/>
    <w:tmpl w:val="638C6A68"/>
    <w:lvl w:ilvl="0" w:tplc="8A4C282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583B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8EDA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C618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0A45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022B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6257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C20B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9A84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695112"/>
    <w:multiLevelType w:val="hybridMultilevel"/>
    <w:tmpl w:val="C692705A"/>
    <w:lvl w:ilvl="0" w:tplc="8B98DB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2AC8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4A1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3431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8A13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2C3B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6C6F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7242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84A5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458174B"/>
    <w:multiLevelType w:val="hybridMultilevel"/>
    <w:tmpl w:val="B53079FC"/>
    <w:lvl w:ilvl="0" w:tplc="4FE8D77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8245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B60C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A402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EE74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2632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CE2F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A88B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20CF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A9406F"/>
    <w:multiLevelType w:val="hybridMultilevel"/>
    <w:tmpl w:val="3E2ECB84"/>
    <w:lvl w:ilvl="0" w:tplc="2D2EB13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D263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C4FA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389A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418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2CFF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0891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78C4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D698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310E88"/>
    <w:multiLevelType w:val="hybridMultilevel"/>
    <w:tmpl w:val="47D63680"/>
    <w:lvl w:ilvl="0" w:tplc="4E4AED34">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B2B5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3E2F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BCDB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2689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70EE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AC31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32F4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FA19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945296"/>
    <w:multiLevelType w:val="hybridMultilevel"/>
    <w:tmpl w:val="FA16CFBA"/>
    <w:lvl w:ilvl="0" w:tplc="BAF87200">
      <w:start w:val="8"/>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8614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2675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9407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80EF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F620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A889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7814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7E17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EB7CD2"/>
    <w:multiLevelType w:val="hybridMultilevel"/>
    <w:tmpl w:val="BED69FB4"/>
    <w:lvl w:ilvl="0" w:tplc="4C3AD8B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C2B7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2050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E05B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BE5E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000A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C24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4EDA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DEE6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3D2C7F"/>
    <w:multiLevelType w:val="hybridMultilevel"/>
    <w:tmpl w:val="590EFAC2"/>
    <w:lvl w:ilvl="0" w:tplc="8EE6B61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A0C8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EE6F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145C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4C84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225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B230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AC7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DE13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E27B75"/>
    <w:multiLevelType w:val="hybridMultilevel"/>
    <w:tmpl w:val="2C5C46BC"/>
    <w:lvl w:ilvl="0" w:tplc="1C5EB1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16E3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3E43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B466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74D6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90D4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081B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080D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1C40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8D1FC6"/>
    <w:multiLevelType w:val="hybridMultilevel"/>
    <w:tmpl w:val="5C5CB282"/>
    <w:lvl w:ilvl="0" w:tplc="A58A1C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48AD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4014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287C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3842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4C88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24D5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10B6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B265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A45733"/>
    <w:multiLevelType w:val="hybridMultilevel"/>
    <w:tmpl w:val="F348B8B2"/>
    <w:lvl w:ilvl="0" w:tplc="0CF2012A">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0848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E860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6ACF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4E6C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C26C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5AB2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B623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40F4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4E1A24"/>
    <w:multiLevelType w:val="hybridMultilevel"/>
    <w:tmpl w:val="05E2F2B4"/>
    <w:lvl w:ilvl="0" w:tplc="9FC27108">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D2E9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A47F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5851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82CA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66E5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C801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329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D6F8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CE40876"/>
    <w:multiLevelType w:val="hybridMultilevel"/>
    <w:tmpl w:val="71B6B514"/>
    <w:lvl w:ilvl="0" w:tplc="4D52BF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FE9A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583C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2668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D02D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4C1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E0C3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BEE4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B2F3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CB3A82"/>
    <w:multiLevelType w:val="hybridMultilevel"/>
    <w:tmpl w:val="8932B716"/>
    <w:lvl w:ilvl="0" w:tplc="40B0FF90">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B6D5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EEA7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86D3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A651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5E14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64E4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CA96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0683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5857CE"/>
    <w:multiLevelType w:val="hybridMultilevel"/>
    <w:tmpl w:val="83C0BD86"/>
    <w:lvl w:ilvl="0" w:tplc="3620E1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BAC1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0E21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E020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6EA9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9818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542D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B88D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FC4F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036814"/>
    <w:multiLevelType w:val="hybridMultilevel"/>
    <w:tmpl w:val="3AF66B02"/>
    <w:lvl w:ilvl="0" w:tplc="9B3E1B56">
      <w:start w:val="7"/>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D846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8A9E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0601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C691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56F8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A291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0A59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70F5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C8559E"/>
    <w:multiLevelType w:val="hybridMultilevel"/>
    <w:tmpl w:val="C0D2A9D2"/>
    <w:lvl w:ilvl="0" w:tplc="6B5E63D0">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044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5EFA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BA89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6E35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36A4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4479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EC97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A022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D400F7"/>
    <w:multiLevelType w:val="hybridMultilevel"/>
    <w:tmpl w:val="42AAEB26"/>
    <w:lvl w:ilvl="0" w:tplc="8F5650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C6BB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36B7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C46B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5826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24A6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B234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EC43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22C0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2100AE"/>
    <w:multiLevelType w:val="hybridMultilevel"/>
    <w:tmpl w:val="90C6757A"/>
    <w:lvl w:ilvl="0" w:tplc="3070A19A">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1E8C1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EE745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2AE15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F618D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4C98A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F86A9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B413C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72793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734964"/>
    <w:multiLevelType w:val="hybridMultilevel"/>
    <w:tmpl w:val="802ED9EA"/>
    <w:lvl w:ilvl="0" w:tplc="73E0F9D2">
      <w:start w:val="6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1464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FEB5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5630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7897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EC20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46D3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7006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267C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792F8F"/>
    <w:multiLevelType w:val="hybridMultilevel"/>
    <w:tmpl w:val="7BF6EED6"/>
    <w:lvl w:ilvl="0" w:tplc="3ED613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52EA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6A9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CAC9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AA16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C275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9E29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087C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B684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0D51FC"/>
    <w:multiLevelType w:val="hybridMultilevel"/>
    <w:tmpl w:val="EFF08A66"/>
    <w:lvl w:ilvl="0" w:tplc="F1B69B6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202E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E8A1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D2F8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4603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F80E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867F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2250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56D2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5D6B50"/>
    <w:multiLevelType w:val="hybridMultilevel"/>
    <w:tmpl w:val="70C48CE0"/>
    <w:lvl w:ilvl="0" w:tplc="0AD6324E">
      <w:start w:val="4"/>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B46A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D8AA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7EA6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F221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6C86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AA16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8A53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30E2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716F63"/>
    <w:multiLevelType w:val="hybridMultilevel"/>
    <w:tmpl w:val="DC88DB38"/>
    <w:lvl w:ilvl="0" w:tplc="A7F87F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245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4C9C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B2A0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140B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DEA0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A0A3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92D5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021D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5A3934"/>
    <w:multiLevelType w:val="hybridMultilevel"/>
    <w:tmpl w:val="8F206BBE"/>
    <w:lvl w:ilvl="0" w:tplc="B5B46F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D84E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3CCF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365C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64E9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0A9E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4E6D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A679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CAEC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993B85"/>
    <w:multiLevelType w:val="hybridMultilevel"/>
    <w:tmpl w:val="4552AED0"/>
    <w:lvl w:ilvl="0" w:tplc="D7FA396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DE63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920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22CA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3A67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B019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AB4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E07B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560A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AD3443"/>
    <w:multiLevelType w:val="hybridMultilevel"/>
    <w:tmpl w:val="7980949E"/>
    <w:lvl w:ilvl="0" w:tplc="F6085AE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364D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82C1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2CD6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0E10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4C51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6A2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224A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20A7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DB744D"/>
    <w:multiLevelType w:val="hybridMultilevel"/>
    <w:tmpl w:val="062C314E"/>
    <w:lvl w:ilvl="0" w:tplc="F4667D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2CCF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D21E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D68F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A059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82A1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0873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48C8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6688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E87AC7"/>
    <w:multiLevelType w:val="hybridMultilevel"/>
    <w:tmpl w:val="12D037A8"/>
    <w:lvl w:ilvl="0" w:tplc="86FAA2D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36C8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FC55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D417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68D2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260D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2286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0C6F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52A7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6083B7C"/>
    <w:multiLevelType w:val="hybridMultilevel"/>
    <w:tmpl w:val="97DC82D0"/>
    <w:lvl w:ilvl="0" w:tplc="D530176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94A8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8C47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DC54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340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82A2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1422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2807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4402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64A2119"/>
    <w:multiLevelType w:val="hybridMultilevel"/>
    <w:tmpl w:val="CCAEB9F4"/>
    <w:lvl w:ilvl="0" w:tplc="67D4CF74">
      <w:start w:val="6"/>
      <w:numFmt w:val="decim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4C3D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74D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4239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50D3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402D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2C68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5CA2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04D4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6FB2E1A"/>
    <w:multiLevelType w:val="hybridMultilevel"/>
    <w:tmpl w:val="D4FEAB6C"/>
    <w:lvl w:ilvl="0" w:tplc="D91A6E8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2C65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7EED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62FE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A62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A292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34C3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581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C447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574961"/>
    <w:multiLevelType w:val="hybridMultilevel"/>
    <w:tmpl w:val="A6E67632"/>
    <w:lvl w:ilvl="0" w:tplc="00A404A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D471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9CE3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0C9A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D2A9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46B2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4276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183E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5811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86C6664"/>
    <w:multiLevelType w:val="hybridMultilevel"/>
    <w:tmpl w:val="C8CAA01E"/>
    <w:lvl w:ilvl="0" w:tplc="474E06D6">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08D1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C65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7E81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25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DCD8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900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4A16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884A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8870AF5"/>
    <w:multiLevelType w:val="hybridMultilevel"/>
    <w:tmpl w:val="0E02A87A"/>
    <w:lvl w:ilvl="0" w:tplc="FFD09B48">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CCDC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305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7AB7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DA4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BEEA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0ED5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E488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7CE6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8CA1383"/>
    <w:multiLevelType w:val="hybridMultilevel"/>
    <w:tmpl w:val="95660FB6"/>
    <w:lvl w:ilvl="0" w:tplc="32703B18">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344F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969F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92EF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9CDE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520F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42AD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4A3A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265D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585B98"/>
    <w:multiLevelType w:val="hybridMultilevel"/>
    <w:tmpl w:val="26367114"/>
    <w:lvl w:ilvl="0" w:tplc="A1F6029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D827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A82E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D43D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DCD2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38A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7E97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68A2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569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9C9393F"/>
    <w:multiLevelType w:val="hybridMultilevel"/>
    <w:tmpl w:val="E41C9338"/>
    <w:lvl w:ilvl="0" w:tplc="3A5A19A0">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221D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5491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244A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1CAF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3085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62D0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C64F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82F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B301741"/>
    <w:multiLevelType w:val="hybridMultilevel"/>
    <w:tmpl w:val="766C7AB4"/>
    <w:lvl w:ilvl="0" w:tplc="C42EAD7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42D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D873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CAEF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787D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487D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A6D7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1A07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016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B447FFC"/>
    <w:multiLevelType w:val="hybridMultilevel"/>
    <w:tmpl w:val="567AFC14"/>
    <w:lvl w:ilvl="0" w:tplc="1388C01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1C19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BA46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3AA1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F48F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2E0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54B2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4C77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9E4E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C8B1822"/>
    <w:multiLevelType w:val="hybridMultilevel"/>
    <w:tmpl w:val="E9E45FE8"/>
    <w:lvl w:ilvl="0" w:tplc="D250FCD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FE4E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16D9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BCEF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BAD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3871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783F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0E88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4460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C904CE1"/>
    <w:multiLevelType w:val="hybridMultilevel"/>
    <w:tmpl w:val="3F2A9484"/>
    <w:lvl w:ilvl="0" w:tplc="0E8A3BF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A8C4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F241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921B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C4EE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0478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B85F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D8B7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9054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D79341D"/>
    <w:multiLevelType w:val="hybridMultilevel"/>
    <w:tmpl w:val="0612496E"/>
    <w:lvl w:ilvl="0" w:tplc="8B664C6A">
      <w:start w:val="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F618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4A69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D271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06C0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96ED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D6CB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7A7F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045E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DBA78AC"/>
    <w:multiLevelType w:val="hybridMultilevel"/>
    <w:tmpl w:val="6F082004"/>
    <w:lvl w:ilvl="0" w:tplc="90C68A3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F679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9C23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C8DA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7473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650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E821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B07F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0C62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E5403CD"/>
    <w:multiLevelType w:val="hybridMultilevel"/>
    <w:tmpl w:val="DB60A2D0"/>
    <w:lvl w:ilvl="0" w:tplc="B20E6C4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3435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9A8A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289B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7EA2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CE8E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56E5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F8C8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00EF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FEB14D3"/>
    <w:multiLevelType w:val="hybridMultilevel"/>
    <w:tmpl w:val="378C869E"/>
    <w:lvl w:ilvl="0" w:tplc="D396BB7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8C6F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2804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C836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222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EC29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206A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2AC0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2236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0F851F8"/>
    <w:multiLevelType w:val="hybridMultilevel"/>
    <w:tmpl w:val="A6F8172C"/>
    <w:lvl w:ilvl="0" w:tplc="4656CA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B4AF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5676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B0F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BE52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A080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2A71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888D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0876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1DC7143"/>
    <w:multiLevelType w:val="hybridMultilevel"/>
    <w:tmpl w:val="EA50936C"/>
    <w:lvl w:ilvl="0" w:tplc="083C4C6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6056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623E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CAA9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0820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96C9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BE24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A6F3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48FB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20B0ABB"/>
    <w:multiLevelType w:val="hybridMultilevel"/>
    <w:tmpl w:val="B83ED9CC"/>
    <w:lvl w:ilvl="0" w:tplc="011CD92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12B7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B071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2A9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6C22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767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B860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E230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267C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255150F"/>
    <w:multiLevelType w:val="hybridMultilevel"/>
    <w:tmpl w:val="053AEF4E"/>
    <w:lvl w:ilvl="0" w:tplc="0CAEE01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3C9D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6A3B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7C7F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D835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5E0A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C8E3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0CB1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5EA4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2DF45C4"/>
    <w:multiLevelType w:val="hybridMultilevel"/>
    <w:tmpl w:val="6ABE5E3A"/>
    <w:lvl w:ilvl="0" w:tplc="5D168FB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B4A0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D8E6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E68E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0487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3058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1E8E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C2F3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0CB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47A58D1"/>
    <w:multiLevelType w:val="hybridMultilevel"/>
    <w:tmpl w:val="18B2BB16"/>
    <w:lvl w:ilvl="0" w:tplc="EA38EE8E">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E614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CA49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2819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3EC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5AEB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92E2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5EA4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5ADB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52F0C84"/>
    <w:multiLevelType w:val="hybridMultilevel"/>
    <w:tmpl w:val="AD6EF03C"/>
    <w:lvl w:ilvl="0" w:tplc="BDAC28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282A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06A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E4C1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9A05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20FC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7248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1E3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DE43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5CB68B0"/>
    <w:multiLevelType w:val="hybridMultilevel"/>
    <w:tmpl w:val="FD8683CA"/>
    <w:lvl w:ilvl="0" w:tplc="72F6DF42">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66B6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262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B073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465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0CC8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24AF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26EA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763A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6441560"/>
    <w:multiLevelType w:val="hybridMultilevel"/>
    <w:tmpl w:val="4FB0976E"/>
    <w:lvl w:ilvl="0" w:tplc="DBDAB9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EEA5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3C41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A8AD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3087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34E1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F8FA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CC9C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290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66D447C"/>
    <w:multiLevelType w:val="hybridMultilevel"/>
    <w:tmpl w:val="3B4C40CC"/>
    <w:lvl w:ilvl="0" w:tplc="42AE69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7EF0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7071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D2B3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BC97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9269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38D3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B02F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1EF0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70D1F85"/>
    <w:multiLevelType w:val="hybridMultilevel"/>
    <w:tmpl w:val="CC3CCB4C"/>
    <w:lvl w:ilvl="0" w:tplc="980EF7B6">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284F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80D6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A6D7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0BE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CA60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8204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B0D8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48D2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8083D90"/>
    <w:multiLevelType w:val="hybridMultilevel"/>
    <w:tmpl w:val="E56015D4"/>
    <w:lvl w:ilvl="0" w:tplc="D96A3DD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E809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A003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2C1A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2A0F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9EC2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C27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028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506F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9E420CC"/>
    <w:multiLevelType w:val="hybridMultilevel"/>
    <w:tmpl w:val="D9E85B12"/>
    <w:lvl w:ilvl="0" w:tplc="2542AAF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06E3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1EA8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CC07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A800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1CBF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7C9D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BCC0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E3B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A102C17"/>
    <w:multiLevelType w:val="hybridMultilevel"/>
    <w:tmpl w:val="3F7C04DA"/>
    <w:lvl w:ilvl="0" w:tplc="58D69A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AC8D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1623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74FB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6070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F847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16FC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C604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9CE7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C845120"/>
    <w:multiLevelType w:val="hybridMultilevel"/>
    <w:tmpl w:val="0B343D2C"/>
    <w:lvl w:ilvl="0" w:tplc="3D508392">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CA02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381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F2E8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808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F2DC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D87E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4C8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DCEB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D6935F0"/>
    <w:multiLevelType w:val="hybridMultilevel"/>
    <w:tmpl w:val="E182D162"/>
    <w:lvl w:ilvl="0" w:tplc="506E065C">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CAB8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02BF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A448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7C4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894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D0C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5404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AE01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02D4D98"/>
    <w:multiLevelType w:val="hybridMultilevel"/>
    <w:tmpl w:val="FF20297C"/>
    <w:lvl w:ilvl="0" w:tplc="D8B896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ECB2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F6D0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145C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0629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80F1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C871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DC16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4EF6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0A95625"/>
    <w:multiLevelType w:val="hybridMultilevel"/>
    <w:tmpl w:val="0554D476"/>
    <w:lvl w:ilvl="0" w:tplc="427027D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E4FD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FC9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868F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7A8E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DA2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A897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7469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B22C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0EA0372"/>
    <w:multiLevelType w:val="hybridMultilevel"/>
    <w:tmpl w:val="C54C8922"/>
    <w:lvl w:ilvl="0" w:tplc="4FDAE0F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40A8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D22A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2035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90A1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3442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26BF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4840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106A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1022516"/>
    <w:multiLevelType w:val="hybridMultilevel"/>
    <w:tmpl w:val="CD4C727C"/>
    <w:lvl w:ilvl="0" w:tplc="622A84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905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E6D5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1661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1E5D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7CD2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281F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167A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5ED2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13E1EE5"/>
    <w:multiLevelType w:val="hybridMultilevel"/>
    <w:tmpl w:val="F244CF26"/>
    <w:lvl w:ilvl="0" w:tplc="986E364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30F1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ECA0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0221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8691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2047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AEA2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501E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C09A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18A0EEE"/>
    <w:multiLevelType w:val="hybridMultilevel"/>
    <w:tmpl w:val="C7882FF0"/>
    <w:lvl w:ilvl="0" w:tplc="6DC6AA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D8D4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9649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D2D9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E69C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08F0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B4FE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2C49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18B8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1995D1B"/>
    <w:multiLevelType w:val="hybridMultilevel"/>
    <w:tmpl w:val="4FD2A318"/>
    <w:lvl w:ilvl="0" w:tplc="7EE0BEE0">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3676E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70531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AE898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8087E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F4930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A43E6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389D3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C89E8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1B86277"/>
    <w:multiLevelType w:val="hybridMultilevel"/>
    <w:tmpl w:val="50A2C502"/>
    <w:lvl w:ilvl="0" w:tplc="810E7A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7A34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660E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0E5B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487D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FC0A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F863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7E09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3463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33C09FA"/>
    <w:multiLevelType w:val="hybridMultilevel"/>
    <w:tmpl w:val="B5143110"/>
    <w:lvl w:ilvl="0" w:tplc="9F366FBC">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C863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50F6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5485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AEBF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B0D8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DE30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4AD7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1A18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386383F"/>
    <w:multiLevelType w:val="hybridMultilevel"/>
    <w:tmpl w:val="EFCE6E06"/>
    <w:lvl w:ilvl="0" w:tplc="7E66B25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060B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901B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127B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328E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6CA2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84C1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6EF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1CE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3C944C9"/>
    <w:multiLevelType w:val="hybridMultilevel"/>
    <w:tmpl w:val="4F9A31DC"/>
    <w:lvl w:ilvl="0" w:tplc="5650A750">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94C3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E89B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D41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C0A7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749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84DB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CE7A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F47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55A3DE3"/>
    <w:multiLevelType w:val="hybridMultilevel"/>
    <w:tmpl w:val="C146224E"/>
    <w:lvl w:ilvl="0" w:tplc="66F6780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FAFA9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D8FB0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FA8F8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36051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888D6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AA984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3AE4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B22D2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5EA61D1"/>
    <w:multiLevelType w:val="hybridMultilevel"/>
    <w:tmpl w:val="BB24F78A"/>
    <w:lvl w:ilvl="0" w:tplc="1890C788">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C2CA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A669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BAD3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14C5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7004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8299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0EA7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E84C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7363293"/>
    <w:multiLevelType w:val="hybridMultilevel"/>
    <w:tmpl w:val="E68AF764"/>
    <w:lvl w:ilvl="0" w:tplc="75BE8A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B882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8E8E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42FB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4019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9C8E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6ADF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3EBE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BC7B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94A6C57"/>
    <w:multiLevelType w:val="hybridMultilevel"/>
    <w:tmpl w:val="304E946C"/>
    <w:lvl w:ilvl="0" w:tplc="7FEA998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EE46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308B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A66D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7EA0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068C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4CF0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6042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841E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9E64391"/>
    <w:multiLevelType w:val="hybridMultilevel"/>
    <w:tmpl w:val="93A4702A"/>
    <w:lvl w:ilvl="0" w:tplc="7BE4661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76EE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6CBF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D019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C640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F819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745A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3613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F490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A195EBD"/>
    <w:multiLevelType w:val="hybridMultilevel"/>
    <w:tmpl w:val="8954F6B6"/>
    <w:lvl w:ilvl="0" w:tplc="3D368A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AEA5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40DF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2CC4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2CFF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E00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0E1A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ACB7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746B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A2B06C4"/>
    <w:multiLevelType w:val="hybridMultilevel"/>
    <w:tmpl w:val="9564A9AA"/>
    <w:lvl w:ilvl="0" w:tplc="70B419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36A2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729B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5A84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2AC9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52B1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C620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98EB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5884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B042F8D"/>
    <w:multiLevelType w:val="hybridMultilevel"/>
    <w:tmpl w:val="F880F684"/>
    <w:lvl w:ilvl="0" w:tplc="C652AC7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869E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A844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5E52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48A3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B843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4492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227B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98BD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C1C2415"/>
    <w:multiLevelType w:val="hybridMultilevel"/>
    <w:tmpl w:val="D2A46AE2"/>
    <w:lvl w:ilvl="0" w:tplc="D8B4F89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D46A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98C2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764B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6CA7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AE5E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70CB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EA05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848C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C5224C8"/>
    <w:multiLevelType w:val="hybridMultilevel"/>
    <w:tmpl w:val="9E3AA02C"/>
    <w:lvl w:ilvl="0" w:tplc="46B02BF8">
      <w:start w:val="2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AC2B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0607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4CC0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52BD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AAC7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06A4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F860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70A9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F3023BB"/>
    <w:multiLevelType w:val="hybridMultilevel"/>
    <w:tmpl w:val="0802ABDC"/>
    <w:lvl w:ilvl="0" w:tplc="C2ACEC0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D2F9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685B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0E4D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605F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829C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60CD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389D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4ACF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1493192"/>
    <w:multiLevelType w:val="hybridMultilevel"/>
    <w:tmpl w:val="E7065280"/>
    <w:lvl w:ilvl="0" w:tplc="8D76853E">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0A10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E4F8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A8A1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D25D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E01C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7CF3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168B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D8FB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1992775"/>
    <w:multiLevelType w:val="hybridMultilevel"/>
    <w:tmpl w:val="C668FC20"/>
    <w:lvl w:ilvl="0" w:tplc="F814C0E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66F5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FE1A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56F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8A41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52D7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D8E5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5E14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2454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3727642"/>
    <w:multiLevelType w:val="hybridMultilevel"/>
    <w:tmpl w:val="06B25CEA"/>
    <w:lvl w:ilvl="0" w:tplc="0A4412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74C7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02E5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BECE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26EB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768E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0A23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6AA3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2638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3BE5C5F"/>
    <w:multiLevelType w:val="hybridMultilevel"/>
    <w:tmpl w:val="E3CED082"/>
    <w:lvl w:ilvl="0" w:tplc="8B30513A">
      <w:start w:val="3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46A8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326A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88A9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0AC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58D0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3C8F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2E2B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122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4601C6C"/>
    <w:multiLevelType w:val="hybridMultilevel"/>
    <w:tmpl w:val="49768806"/>
    <w:lvl w:ilvl="0" w:tplc="B27E11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149C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C057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8CAE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BA41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D8CE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4C29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2C51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286D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4B32DD3"/>
    <w:multiLevelType w:val="hybridMultilevel"/>
    <w:tmpl w:val="766EEB7C"/>
    <w:lvl w:ilvl="0" w:tplc="944EEDC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BA82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76EF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1011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4A74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C0CF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C619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94F1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7424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5B54BF8"/>
    <w:multiLevelType w:val="hybridMultilevel"/>
    <w:tmpl w:val="749AA9CE"/>
    <w:lvl w:ilvl="0" w:tplc="DF2889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A0E4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8857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9EDD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C62B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22DD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BA2F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8A6A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0A22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5D05C92"/>
    <w:multiLevelType w:val="hybridMultilevel"/>
    <w:tmpl w:val="394A3FBA"/>
    <w:lvl w:ilvl="0" w:tplc="2D101CA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FE3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92C5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5A63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1632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70E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F80A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C2FC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F677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5E44440"/>
    <w:multiLevelType w:val="hybridMultilevel"/>
    <w:tmpl w:val="2B9456AC"/>
    <w:lvl w:ilvl="0" w:tplc="9E824F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8659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4A65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2CEE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A89A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2E78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FCCE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3ECD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6E5A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61A6C6F"/>
    <w:multiLevelType w:val="hybridMultilevel"/>
    <w:tmpl w:val="70F24C16"/>
    <w:lvl w:ilvl="0" w:tplc="3882527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BC3E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6AE1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D04E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46F2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32CB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F04A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BEDD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16E2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626279A"/>
    <w:multiLevelType w:val="hybridMultilevel"/>
    <w:tmpl w:val="10AA90FE"/>
    <w:lvl w:ilvl="0" w:tplc="F40895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B633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886A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9023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4E45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D25F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9852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9880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EAFD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640127E"/>
    <w:multiLevelType w:val="hybridMultilevel"/>
    <w:tmpl w:val="54DA8B94"/>
    <w:lvl w:ilvl="0" w:tplc="4516D83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AAEF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E8E0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06D6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DEA7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3863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E89D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3A5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A66E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6610C2B"/>
    <w:multiLevelType w:val="hybridMultilevel"/>
    <w:tmpl w:val="1708EC3A"/>
    <w:lvl w:ilvl="0" w:tplc="2F8C764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AA92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584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DC56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1E5B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946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F261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96A1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84D5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73B4CC9"/>
    <w:multiLevelType w:val="hybridMultilevel"/>
    <w:tmpl w:val="01F8DE06"/>
    <w:lvl w:ilvl="0" w:tplc="1F7ACB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CEBA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369D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1C3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EE64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583F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A681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820F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F2AB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7B75E76"/>
    <w:multiLevelType w:val="hybridMultilevel"/>
    <w:tmpl w:val="4094DAD2"/>
    <w:lvl w:ilvl="0" w:tplc="5396073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D09A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8C23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90A7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0224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2C3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284B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8AFB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5053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8964C76"/>
    <w:multiLevelType w:val="hybridMultilevel"/>
    <w:tmpl w:val="1A0C9A94"/>
    <w:lvl w:ilvl="0" w:tplc="8AE4E5CC">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5C9D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DC33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2E92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FC85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A04D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00DA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4E37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E6D0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9002038"/>
    <w:multiLevelType w:val="hybridMultilevel"/>
    <w:tmpl w:val="87D45A3C"/>
    <w:lvl w:ilvl="0" w:tplc="2A3462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14C8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D4E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84ED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824E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B4AD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7A90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B2AD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E6D7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9BF33EB"/>
    <w:multiLevelType w:val="hybridMultilevel"/>
    <w:tmpl w:val="FC4470AE"/>
    <w:lvl w:ilvl="0" w:tplc="596024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DCDA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FEB5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6E00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7C1A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0445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6687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2886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2A0A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A831BAD"/>
    <w:multiLevelType w:val="hybridMultilevel"/>
    <w:tmpl w:val="E9589CB0"/>
    <w:lvl w:ilvl="0" w:tplc="B900DD0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2471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EEFF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E678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A208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B88D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7CE7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FA6B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AC2C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CE62A38"/>
    <w:multiLevelType w:val="hybridMultilevel"/>
    <w:tmpl w:val="C1184018"/>
    <w:lvl w:ilvl="0" w:tplc="4106E3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6E77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267F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6CE0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509F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186F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2A8C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349F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068B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D6F3192"/>
    <w:multiLevelType w:val="hybridMultilevel"/>
    <w:tmpl w:val="CEBCB0CA"/>
    <w:lvl w:ilvl="0" w:tplc="C8AE42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0EEA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C016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62DD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FE8F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18AA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3877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401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B81A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5DEC6130"/>
    <w:multiLevelType w:val="hybridMultilevel"/>
    <w:tmpl w:val="5E2AFF32"/>
    <w:lvl w:ilvl="0" w:tplc="E00A82B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6ED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B459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D89C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8A27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2C50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362F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BA67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52E4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FA75392"/>
    <w:multiLevelType w:val="hybridMultilevel"/>
    <w:tmpl w:val="9236BC90"/>
    <w:lvl w:ilvl="0" w:tplc="8FD6ACAC">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E807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1075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E8E4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5057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7AEA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CA26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6645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F0D0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5FCE3AB4"/>
    <w:multiLevelType w:val="hybridMultilevel"/>
    <w:tmpl w:val="A4364CEC"/>
    <w:lvl w:ilvl="0" w:tplc="6B5621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7A9A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9CDC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4EE9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4A8B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E24C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DE19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BABA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B0FB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0124A95"/>
    <w:multiLevelType w:val="hybridMultilevel"/>
    <w:tmpl w:val="F88E2294"/>
    <w:lvl w:ilvl="0" w:tplc="F0A8E9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A84C5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860AA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6E098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2E657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C0775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C076D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CCF3B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98A18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01C6DBA"/>
    <w:multiLevelType w:val="hybridMultilevel"/>
    <w:tmpl w:val="B3C63320"/>
    <w:lvl w:ilvl="0" w:tplc="C1B0257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9A39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B81F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20CF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04F4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D434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6CC1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D4F7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90BD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05B5314"/>
    <w:multiLevelType w:val="hybridMultilevel"/>
    <w:tmpl w:val="F48C2F64"/>
    <w:lvl w:ilvl="0" w:tplc="72C2DE7C">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36BF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B489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2CE8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DE26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0E2C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7A76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2AF3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BA19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0AF592E"/>
    <w:multiLevelType w:val="hybridMultilevel"/>
    <w:tmpl w:val="FC1C76F4"/>
    <w:lvl w:ilvl="0" w:tplc="E23CAE4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6691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C4A0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D466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521D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0C94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08AD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685D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F095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1996905"/>
    <w:multiLevelType w:val="hybridMultilevel"/>
    <w:tmpl w:val="6986C198"/>
    <w:lvl w:ilvl="0" w:tplc="5936EB9A">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F28B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D436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A466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5634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F075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C6B1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3495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C4EC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34C292F"/>
    <w:multiLevelType w:val="hybridMultilevel"/>
    <w:tmpl w:val="32402F54"/>
    <w:lvl w:ilvl="0" w:tplc="36CC7A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00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8008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0A77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9EA1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D803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940A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16DB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4671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4025A4C"/>
    <w:multiLevelType w:val="hybridMultilevel"/>
    <w:tmpl w:val="D708F81A"/>
    <w:lvl w:ilvl="0" w:tplc="BDFE72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3ABC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44F2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CE06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A2DD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3EAD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72D3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84C4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F25C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624395A"/>
    <w:multiLevelType w:val="hybridMultilevel"/>
    <w:tmpl w:val="E1B80A44"/>
    <w:lvl w:ilvl="0" w:tplc="46E89A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D60C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78AF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1C92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46FF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54B3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5816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C28F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C013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70C7FF8"/>
    <w:multiLevelType w:val="hybridMultilevel"/>
    <w:tmpl w:val="5A9CAFCA"/>
    <w:lvl w:ilvl="0" w:tplc="4BC0885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6477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E8A8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C872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C2A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4C3B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92B6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C6D1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FCE6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8F66B92"/>
    <w:multiLevelType w:val="hybridMultilevel"/>
    <w:tmpl w:val="06345E5A"/>
    <w:lvl w:ilvl="0" w:tplc="3324765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E2A2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F82D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9874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96A7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3435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E6EB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729F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FE14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9792529"/>
    <w:multiLevelType w:val="hybridMultilevel"/>
    <w:tmpl w:val="7E46AA8A"/>
    <w:lvl w:ilvl="0" w:tplc="E702B9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3E69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D0B9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946B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0CD4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3CB0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74F6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1C66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A85B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A11589F"/>
    <w:multiLevelType w:val="hybridMultilevel"/>
    <w:tmpl w:val="27987BC4"/>
    <w:lvl w:ilvl="0" w:tplc="819224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EEFA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C822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E4FB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8AD3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5467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46C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24D3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94AA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A4A7456"/>
    <w:multiLevelType w:val="hybridMultilevel"/>
    <w:tmpl w:val="D0CA8628"/>
    <w:lvl w:ilvl="0" w:tplc="2708CD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069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142F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7E58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72C1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28CD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B23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F644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9C7A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A800E2F"/>
    <w:multiLevelType w:val="hybridMultilevel"/>
    <w:tmpl w:val="90CAFDEE"/>
    <w:lvl w:ilvl="0" w:tplc="59883906">
      <w:start w:val="27"/>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D4E3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C8C4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0069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DA79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44F3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6CC3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DCB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DA0F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BBA0EF0"/>
    <w:multiLevelType w:val="hybridMultilevel"/>
    <w:tmpl w:val="9D0ECD96"/>
    <w:lvl w:ilvl="0" w:tplc="7784955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743B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7C57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7E9B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F64D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9A4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E605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1C0E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2486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DC44D51"/>
    <w:multiLevelType w:val="hybridMultilevel"/>
    <w:tmpl w:val="C8B4560C"/>
    <w:lvl w:ilvl="0" w:tplc="A2C872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1EE7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98BB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1A46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A1B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3639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1458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74D4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4EFA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0AE1825"/>
    <w:multiLevelType w:val="hybridMultilevel"/>
    <w:tmpl w:val="046E65F0"/>
    <w:lvl w:ilvl="0" w:tplc="00B8DA4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E4DE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946A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7E62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246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1466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8C6A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10B5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08CA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0D56D65"/>
    <w:multiLevelType w:val="hybridMultilevel"/>
    <w:tmpl w:val="FE08145A"/>
    <w:lvl w:ilvl="0" w:tplc="35D468E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8E89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6493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1CFA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FEA0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52DA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0267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8C5C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3C68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1EF3B5C"/>
    <w:multiLevelType w:val="hybridMultilevel"/>
    <w:tmpl w:val="D068CE32"/>
    <w:lvl w:ilvl="0" w:tplc="D1ECFC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F4A6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9C5C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701E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7054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8ED3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42E5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6619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4671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3280BD9"/>
    <w:multiLevelType w:val="hybridMultilevel"/>
    <w:tmpl w:val="44E207CA"/>
    <w:lvl w:ilvl="0" w:tplc="43E89C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9C53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98FD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AA5C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F626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3611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04A9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2663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123B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344439F"/>
    <w:multiLevelType w:val="hybridMultilevel"/>
    <w:tmpl w:val="00B214DA"/>
    <w:lvl w:ilvl="0" w:tplc="4788B7CA">
      <w:start w:val="4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B4CB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9254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5A59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E66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E081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505B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06C5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0CD6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35D1408"/>
    <w:multiLevelType w:val="hybridMultilevel"/>
    <w:tmpl w:val="5E7047AC"/>
    <w:lvl w:ilvl="0" w:tplc="E60E28A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0408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3C61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1E82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9C5E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7276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0CFB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A4B2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FA12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3B6574A"/>
    <w:multiLevelType w:val="hybridMultilevel"/>
    <w:tmpl w:val="F01607D0"/>
    <w:lvl w:ilvl="0" w:tplc="1AB61AD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CED0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CE1A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9EC8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A0EC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3CB7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18C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042D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0CB4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4E07D6A"/>
    <w:multiLevelType w:val="hybridMultilevel"/>
    <w:tmpl w:val="640227D6"/>
    <w:lvl w:ilvl="0" w:tplc="B934B73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D29E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2200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5C6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38F9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B899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3614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287D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EC99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50647EE"/>
    <w:multiLevelType w:val="hybridMultilevel"/>
    <w:tmpl w:val="59CE9BE8"/>
    <w:lvl w:ilvl="0" w:tplc="7F72D2A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2A6B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DC6C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40C6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EE0D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10D4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1015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BC11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220C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52B4E3C"/>
    <w:multiLevelType w:val="hybridMultilevel"/>
    <w:tmpl w:val="34E493A8"/>
    <w:lvl w:ilvl="0" w:tplc="3DD439A0">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B6D3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7425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1880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1AED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302A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EE12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D011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E88F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5DE2615"/>
    <w:multiLevelType w:val="hybridMultilevel"/>
    <w:tmpl w:val="5B74E77C"/>
    <w:lvl w:ilvl="0" w:tplc="12BC1640">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7CB9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AEA5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E638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0EBD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3811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0C4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A076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3E97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6DA56D1"/>
    <w:multiLevelType w:val="hybridMultilevel"/>
    <w:tmpl w:val="C6D42972"/>
    <w:lvl w:ilvl="0" w:tplc="7C1CA95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68BF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5ED5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5AF7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1652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9AC2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CAEC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F8B7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C42A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7A66AC3"/>
    <w:multiLevelType w:val="hybridMultilevel"/>
    <w:tmpl w:val="04625CE4"/>
    <w:lvl w:ilvl="0" w:tplc="F578A55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168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4CB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5020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B415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DADD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5A77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0ABA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8C21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9395736"/>
    <w:multiLevelType w:val="hybridMultilevel"/>
    <w:tmpl w:val="0A162D2A"/>
    <w:lvl w:ilvl="0" w:tplc="100011A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4617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EC86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906F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D81A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E0B4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BE35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6A56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0CBE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9D369B4"/>
    <w:multiLevelType w:val="hybridMultilevel"/>
    <w:tmpl w:val="D13CA1FA"/>
    <w:lvl w:ilvl="0" w:tplc="928813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1876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D496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481C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E72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A240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38C6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A2F4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DC70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BC32EC5"/>
    <w:multiLevelType w:val="hybridMultilevel"/>
    <w:tmpl w:val="D12E50A0"/>
    <w:lvl w:ilvl="0" w:tplc="607AAA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7861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98B0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0677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AC19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1416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FCD1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240E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80E9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C192D4D"/>
    <w:multiLevelType w:val="hybridMultilevel"/>
    <w:tmpl w:val="5D52A076"/>
    <w:lvl w:ilvl="0" w:tplc="407075E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AEC4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0401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322C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40D3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2271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445D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7C09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7685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F647A3E"/>
    <w:multiLevelType w:val="hybridMultilevel"/>
    <w:tmpl w:val="F7A4142C"/>
    <w:lvl w:ilvl="0" w:tplc="606A1E9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429E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28C1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36E9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BA40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64E9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FEEE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E4AC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7263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F71746A"/>
    <w:multiLevelType w:val="hybridMultilevel"/>
    <w:tmpl w:val="9CA4B540"/>
    <w:lvl w:ilvl="0" w:tplc="01A207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DA60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CAAE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90E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8E99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9CD8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6845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DA4F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AA65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24"/>
  </w:num>
  <w:num w:numId="2">
    <w:abstractNumId w:val="139"/>
  </w:num>
  <w:num w:numId="3">
    <w:abstractNumId w:val="129"/>
  </w:num>
  <w:num w:numId="4">
    <w:abstractNumId w:val="32"/>
  </w:num>
  <w:num w:numId="5">
    <w:abstractNumId w:val="59"/>
  </w:num>
  <w:num w:numId="6">
    <w:abstractNumId w:val="99"/>
  </w:num>
  <w:num w:numId="7">
    <w:abstractNumId w:val="104"/>
  </w:num>
  <w:num w:numId="8">
    <w:abstractNumId w:val="145"/>
  </w:num>
  <w:num w:numId="9">
    <w:abstractNumId w:val="123"/>
  </w:num>
  <w:num w:numId="10">
    <w:abstractNumId w:val="36"/>
  </w:num>
  <w:num w:numId="11">
    <w:abstractNumId w:val="112"/>
  </w:num>
  <w:num w:numId="12">
    <w:abstractNumId w:val="64"/>
  </w:num>
  <w:num w:numId="13">
    <w:abstractNumId w:val="96"/>
  </w:num>
  <w:num w:numId="14">
    <w:abstractNumId w:val="120"/>
  </w:num>
  <w:num w:numId="15">
    <w:abstractNumId w:val="66"/>
  </w:num>
  <w:num w:numId="16">
    <w:abstractNumId w:val="3"/>
  </w:num>
  <w:num w:numId="17">
    <w:abstractNumId w:val="93"/>
  </w:num>
  <w:num w:numId="18">
    <w:abstractNumId w:val="14"/>
  </w:num>
  <w:num w:numId="19">
    <w:abstractNumId w:val="40"/>
  </w:num>
  <w:num w:numId="20">
    <w:abstractNumId w:val="2"/>
  </w:num>
  <w:num w:numId="21">
    <w:abstractNumId w:val="16"/>
  </w:num>
  <w:num w:numId="22">
    <w:abstractNumId w:val="131"/>
  </w:num>
  <w:num w:numId="23">
    <w:abstractNumId w:val="1"/>
  </w:num>
  <w:num w:numId="24">
    <w:abstractNumId w:val="157"/>
  </w:num>
  <w:num w:numId="25">
    <w:abstractNumId w:val="117"/>
  </w:num>
  <w:num w:numId="26">
    <w:abstractNumId w:val="41"/>
  </w:num>
  <w:num w:numId="27">
    <w:abstractNumId w:val="95"/>
  </w:num>
  <w:num w:numId="28">
    <w:abstractNumId w:val="116"/>
  </w:num>
  <w:num w:numId="29">
    <w:abstractNumId w:val="74"/>
  </w:num>
  <w:num w:numId="30">
    <w:abstractNumId w:val="137"/>
  </w:num>
  <w:num w:numId="31">
    <w:abstractNumId w:val="21"/>
  </w:num>
  <w:num w:numId="32">
    <w:abstractNumId w:val="98"/>
  </w:num>
  <w:num w:numId="33">
    <w:abstractNumId w:val="121"/>
  </w:num>
  <w:num w:numId="34">
    <w:abstractNumId w:val="26"/>
  </w:num>
  <w:num w:numId="35">
    <w:abstractNumId w:val="113"/>
  </w:num>
  <w:num w:numId="36">
    <w:abstractNumId w:val="31"/>
  </w:num>
  <w:num w:numId="37">
    <w:abstractNumId w:val="47"/>
  </w:num>
  <w:num w:numId="38">
    <w:abstractNumId w:val="76"/>
  </w:num>
  <w:num w:numId="39">
    <w:abstractNumId w:val="100"/>
  </w:num>
  <w:num w:numId="40">
    <w:abstractNumId w:val="8"/>
  </w:num>
  <w:num w:numId="41">
    <w:abstractNumId w:val="159"/>
  </w:num>
  <w:num w:numId="42">
    <w:abstractNumId w:val="89"/>
  </w:num>
  <w:num w:numId="43">
    <w:abstractNumId w:val="44"/>
  </w:num>
  <w:num w:numId="44">
    <w:abstractNumId w:val="61"/>
  </w:num>
  <w:num w:numId="45">
    <w:abstractNumId w:val="43"/>
  </w:num>
  <w:num w:numId="46">
    <w:abstractNumId w:val="119"/>
  </w:num>
  <w:num w:numId="47">
    <w:abstractNumId w:val="19"/>
  </w:num>
  <w:num w:numId="48">
    <w:abstractNumId w:val="15"/>
  </w:num>
  <w:num w:numId="49">
    <w:abstractNumId w:val="60"/>
  </w:num>
  <w:num w:numId="50">
    <w:abstractNumId w:val="20"/>
  </w:num>
  <w:num w:numId="51">
    <w:abstractNumId w:val="107"/>
  </w:num>
  <w:num w:numId="52">
    <w:abstractNumId w:val="133"/>
  </w:num>
  <w:num w:numId="53">
    <w:abstractNumId w:val="125"/>
  </w:num>
  <w:num w:numId="54">
    <w:abstractNumId w:val="110"/>
  </w:num>
  <w:num w:numId="55">
    <w:abstractNumId w:val="152"/>
  </w:num>
  <w:num w:numId="56">
    <w:abstractNumId w:val="69"/>
  </w:num>
  <w:num w:numId="57">
    <w:abstractNumId w:val="103"/>
  </w:num>
  <w:num w:numId="58">
    <w:abstractNumId w:val="135"/>
  </w:num>
  <w:num w:numId="59">
    <w:abstractNumId w:val="12"/>
  </w:num>
  <w:num w:numId="60">
    <w:abstractNumId w:val="146"/>
  </w:num>
  <w:num w:numId="61">
    <w:abstractNumId w:val="71"/>
  </w:num>
  <w:num w:numId="62">
    <w:abstractNumId w:val="144"/>
  </w:num>
  <w:num w:numId="63">
    <w:abstractNumId w:val="45"/>
  </w:num>
  <w:num w:numId="64">
    <w:abstractNumId w:val="114"/>
  </w:num>
  <w:num w:numId="65">
    <w:abstractNumId w:val="115"/>
  </w:num>
  <w:num w:numId="66">
    <w:abstractNumId w:val="77"/>
  </w:num>
  <w:num w:numId="67">
    <w:abstractNumId w:val="154"/>
  </w:num>
  <w:num w:numId="68">
    <w:abstractNumId w:val="52"/>
  </w:num>
  <w:num w:numId="69">
    <w:abstractNumId w:val="25"/>
  </w:num>
  <w:num w:numId="70">
    <w:abstractNumId w:val="68"/>
  </w:num>
  <w:num w:numId="71">
    <w:abstractNumId w:val="5"/>
  </w:num>
  <w:num w:numId="72">
    <w:abstractNumId w:val="111"/>
  </w:num>
  <w:num w:numId="73">
    <w:abstractNumId w:val="30"/>
  </w:num>
  <w:num w:numId="74">
    <w:abstractNumId w:val="39"/>
  </w:num>
  <w:num w:numId="75">
    <w:abstractNumId w:val="34"/>
  </w:num>
  <w:num w:numId="76">
    <w:abstractNumId w:val="153"/>
  </w:num>
  <w:num w:numId="77">
    <w:abstractNumId w:val="101"/>
  </w:num>
  <w:num w:numId="78">
    <w:abstractNumId w:val="48"/>
  </w:num>
  <w:num w:numId="79">
    <w:abstractNumId w:val="9"/>
  </w:num>
  <w:num w:numId="80">
    <w:abstractNumId w:val="141"/>
  </w:num>
  <w:num w:numId="81">
    <w:abstractNumId w:val="109"/>
  </w:num>
  <w:num w:numId="82">
    <w:abstractNumId w:val="10"/>
  </w:num>
  <w:num w:numId="83">
    <w:abstractNumId w:val="118"/>
  </w:num>
  <w:num w:numId="84">
    <w:abstractNumId w:val="6"/>
  </w:num>
  <w:num w:numId="85">
    <w:abstractNumId w:val="42"/>
  </w:num>
  <w:num w:numId="86">
    <w:abstractNumId w:val="83"/>
  </w:num>
  <w:num w:numId="87">
    <w:abstractNumId w:val="86"/>
  </w:num>
  <w:num w:numId="88">
    <w:abstractNumId w:val="147"/>
  </w:num>
  <w:num w:numId="89">
    <w:abstractNumId w:val="88"/>
  </w:num>
  <w:num w:numId="90">
    <w:abstractNumId w:val="136"/>
  </w:num>
  <w:num w:numId="91">
    <w:abstractNumId w:val="143"/>
  </w:num>
  <w:num w:numId="92">
    <w:abstractNumId w:val="67"/>
  </w:num>
  <w:num w:numId="93">
    <w:abstractNumId w:val="122"/>
  </w:num>
  <w:num w:numId="94">
    <w:abstractNumId w:val="151"/>
  </w:num>
  <w:num w:numId="95">
    <w:abstractNumId w:val="18"/>
  </w:num>
  <w:num w:numId="96">
    <w:abstractNumId w:val="73"/>
  </w:num>
  <w:num w:numId="97">
    <w:abstractNumId w:val="58"/>
  </w:num>
  <w:num w:numId="98">
    <w:abstractNumId w:val="53"/>
  </w:num>
  <w:num w:numId="99">
    <w:abstractNumId w:val="90"/>
  </w:num>
  <w:num w:numId="100">
    <w:abstractNumId w:val="85"/>
  </w:num>
  <w:num w:numId="101">
    <w:abstractNumId w:val="35"/>
  </w:num>
  <w:num w:numId="102">
    <w:abstractNumId w:val="156"/>
  </w:num>
  <w:num w:numId="103">
    <w:abstractNumId w:val="149"/>
  </w:num>
  <w:num w:numId="104">
    <w:abstractNumId w:val="54"/>
  </w:num>
  <w:num w:numId="105">
    <w:abstractNumId w:val="11"/>
  </w:num>
  <w:num w:numId="106">
    <w:abstractNumId w:val="127"/>
  </w:num>
  <w:num w:numId="107">
    <w:abstractNumId w:val="82"/>
  </w:num>
  <w:num w:numId="108">
    <w:abstractNumId w:val="150"/>
  </w:num>
  <w:num w:numId="109">
    <w:abstractNumId w:val="106"/>
  </w:num>
  <w:num w:numId="110">
    <w:abstractNumId w:val="22"/>
  </w:num>
  <w:num w:numId="111">
    <w:abstractNumId w:val="70"/>
  </w:num>
  <w:num w:numId="112">
    <w:abstractNumId w:val="29"/>
  </w:num>
  <w:num w:numId="113">
    <w:abstractNumId w:val="17"/>
  </w:num>
  <w:num w:numId="114">
    <w:abstractNumId w:val="79"/>
  </w:num>
  <w:num w:numId="115">
    <w:abstractNumId w:val="51"/>
  </w:num>
  <w:num w:numId="116">
    <w:abstractNumId w:val="7"/>
  </w:num>
  <w:num w:numId="117">
    <w:abstractNumId w:val="62"/>
  </w:num>
  <w:num w:numId="118">
    <w:abstractNumId w:val="140"/>
  </w:num>
  <w:num w:numId="119">
    <w:abstractNumId w:val="142"/>
  </w:num>
  <w:num w:numId="120">
    <w:abstractNumId w:val="92"/>
  </w:num>
  <w:num w:numId="121">
    <w:abstractNumId w:val="57"/>
  </w:num>
  <w:num w:numId="122">
    <w:abstractNumId w:val="28"/>
  </w:num>
  <w:num w:numId="123">
    <w:abstractNumId w:val="13"/>
  </w:num>
  <w:num w:numId="124">
    <w:abstractNumId w:val="138"/>
  </w:num>
  <w:num w:numId="125">
    <w:abstractNumId w:val="37"/>
  </w:num>
  <w:num w:numId="126">
    <w:abstractNumId w:val="4"/>
  </w:num>
  <w:num w:numId="127">
    <w:abstractNumId w:val="87"/>
  </w:num>
  <w:num w:numId="128">
    <w:abstractNumId w:val="91"/>
  </w:num>
  <w:num w:numId="129">
    <w:abstractNumId w:val="49"/>
  </w:num>
  <w:num w:numId="130">
    <w:abstractNumId w:val="56"/>
  </w:num>
  <w:num w:numId="131">
    <w:abstractNumId w:val="23"/>
  </w:num>
  <w:num w:numId="132">
    <w:abstractNumId w:val="33"/>
  </w:num>
  <w:num w:numId="133">
    <w:abstractNumId w:val="94"/>
  </w:num>
  <w:num w:numId="134">
    <w:abstractNumId w:val="63"/>
  </w:num>
  <w:num w:numId="135">
    <w:abstractNumId w:val="27"/>
  </w:num>
  <w:num w:numId="136">
    <w:abstractNumId w:val="55"/>
  </w:num>
  <w:num w:numId="137">
    <w:abstractNumId w:val="24"/>
  </w:num>
  <w:num w:numId="138">
    <w:abstractNumId w:val="126"/>
  </w:num>
  <w:num w:numId="139">
    <w:abstractNumId w:val="65"/>
  </w:num>
  <w:num w:numId="140">
    <w:abstractNumId w:val="81"/>
  </w:num>
  <w:num w:numId="141">
    <w:abstractNumId w:val="155"/>
  </w:num>
  <w:num w:numId="142">
    <w:abstractNumId w:val="46"/>
  </w:num>
  <w:num w:numId="143">
    <w:abstractNumId w:val="105"/>
  </w:num>
  <w:num w:numId="144">
    <w:abstractNumId w:val="75"/>
  </w:num>
  <w:num w:numId="145">
    <w:abstractNumId w:val="72"/>
  </w:num>
  <w:num w:numId="146">
    <w:abstractNumId w:val="80"/>
  </w:num>
  <w:num w:numId="147">
    <w:abstractNumId w:val="134"/>
  </w:num>
  <w:num w:numId="148">
    <w:abstractNumId w:val="38"/>
  </w:num>
  <w:num w:numId="149">
    <w:abstractNumId w:val="148"/>
  </w:num>
  <w:num w:numId="150">
    <w:abstractNumId w:val="130"/>
  </w:num>
  <w:num w:numId="151">
    <w:abstractNumId w:val="78"/>
  </w:num>
  <w:num w:numId="152">
    <w:abstractNumId w:val="50"/>
  </w:num>
  <w:num w:numId="153">
    <w:abstractNumId w:val="128"/>
  </w:num>
  <w:num w:numId="154">
    <w:abstractNumId w:val="158"/>
  </w:num>
  <w:num w:numId="155">
    <w:abstractNumId w:val="0"/>
  </w:num>
  <w:num w:numId="156">
    <w:abstractNumId w:val="84"/>
  </w:num>
  <w:num w:numId="157">
    <w:abstractNumId w:val="132"/>
  </w:num>
  <w:num w:numId="158">
    <w:abstractNumId w:val="108"/>
  </w:num>
  <w:num w:numId="159">
    <w:abstractNumId w:val="102"/>
  </w:num>
  <w:num w:numId="160">
    <w:abstractNumId w:val="97"/>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EE6"/>
    <w:rsid w:val="003B6C79"/>
    <w:rsid w:val="00B72E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B64B2"/>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7" w:line="373"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2"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7" w:line="373" w:lineRule="auto"/>
      <w:ind w:left="25" w:right="26"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11661</Words>
  <Characters>66472</Characters>
  <Application>Microsoft Office Word</Application>
  <DocSecurity>4</DocSecurity>
  <Lines>553</Lines>
  <Paragraphs>155</Paragraphs>
  <ScaleCrop>false</ScaleCrop>
  <Company/>
  <LinksUpToDate>false</LinksUpToDate>
  <CharactersWithSpaces>77978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2026-10-11T02:33:00Z</dcterms:created>
  <dcterms:modified xsi:type="dcterms:W3CDTF">2026-10-11T02:33:00Z</dcterms:modified>
</cp:coreProperties>
</file>