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95CFA" w14:textId="77777777" w:rsidR="00857DDD" w:rsidRDefault="00303177">
      <w:pPr>
        <w:spacing w:after="0" w:line="360" w:lineRule="auto"/>
        <w:ind w:left="4155" w:right="4160" w:firstLine="0"/>
        <w:jc w:val="center"/>
      </w:pPr>
      <w:r>
        <w:t xml:space="preserve">  </w:t>
      </w:r>
    </w:p>
    <w:p w14:paraId="3400D576" w14:textId="77777777" w:rsidR="00857DDD" w:rsidRDefault="00303177">
      <w:pPr>
        <w:spacing w:after="0" w:line="360" w:lineRule="auto"/>
        <w:ind w:left="4155" w:right="4160" w:firstLine="0"/>
        <w:jc w:val="center"/>
      </w:pPr>
      <w:r>
        <w:t xml:space="preserve">  </w:t>
      </w:r>
    </w:p>
    <w:p w14:paraId="1F09E643" w14:textId="77777777" w:rsidR="00857DDD" w:rsidRDefault="00303177">
      <w:pPr>
        <w:spacing w:after="131"/>
        <w:ind w:left="0" w:right="5" w:firstLine="0"/>
        <w:jc w:val="center"/>
      </w:pPr>
      <w:r>
        <w:t xml:space="preserve"> </w:t>
      </w:r>
    </w:p>
    <w:p w14:paraId="59D35C60" w14:textId="77777777" w:rsidR="00857DDD" w:rsidRDefault="00303177">
      <w:pPr>
        <w:spacing w:after="330"/>
        <w:ind w:left="0" w:right="5" w:firstLine="0"/>
        <w:jc w:val="center"/>
      </w:pPr>
      <w:r>
        <w:t xml:space="preserve"> </w:t>
      </w:r>
    </w:p>
    <w:p w14:paraId="1C8BA605" w14:textId="77777777" w:rsidR="00857DDD" w:rsidRDefault="00303177">
      <w:pPr>
        <w:spacing w:after="0" w:line="360" w:lineRule="auto"/>
        <w:ind w:left="0" w:firstLine="0"/>
        <w:jc w:val="center"/>
      </w:pPr>
      <w:r>
        <w:rPr>
          <w:rFonts w:ascii="黑体" w:eastAsia="黑体" w:hAnsi="黑体" w:cs="黑体"/>
          <w:sz w:val="44"/>
        </w:rPr>
        <w:t>广发策略优选混合型证券投资基金基金合同</w:t>
      </w:r>
      <w:r>
        <w:rPr>
          <w:rFonts w:ascii="黑体" w:eastAsia="黑体" w:hAnsi="黑体" w:cs="黑体"/>
          <w:sz w:val="44"/>
        </w:rPr>
        <w:t xml:space="preserve"> </w:t>
      </w:r>
    </w:p>
    <w:p w14:paraId="346CCACF" w14:textId="77777777" w:rsidR="00857DDD" w:rsidRDefault="00303177">
      <w:pPr>
        <w:spacing w:after="0" w:line="360" w:lineRule="auto"/>
        <w:ind w:left="4155" w:right="4160" w:firstLine="0"/>
        <w:jc w:val="center"/>
      </w:pPr>
      <w:r>
        <w:t xml:space="preserve">   </w:t>
      </w:r>
    </w:p>
    <w:p w14:paraId="4CAD3B7E" w14:textId="77777777" w:rsidR="00857DDD" w:rsidRDefault="00303177">
      <w:pPr>
        <w:spacing w:after="0" w:line="360" w:lineRule="auto"/>
        <w:ind w:left="4155" w:right="4160" w:firstLine="0"/>
        <w:jc w:val="center"/>
      </w:pPr>
      <w:r>
        <w:t xml:space="preserve">  </w:t>
      </w:r>
    </w:p>
    <w:p w14:paraId="2CD037E0" w14:textId="77777777" w:rsidR="00857DDD" w:rsidRDefault="00303177">
      <w:pPr>
        <w:spacing w:after="0" w:line="360" w:lineRule="auto"/>
        <w:ind w:left="4155" w:right="4160" w:firstLine="0"/>
        <w:jc w:val="center"/>
      </w:pPr>
      <w:r>
        <w:t xml:space="preserve">  </w:t>
      </w:r>
    </w:p>
    <w:p w14:paraId="4AFC63D1" w14:textId="77777777" w:rsidR="00857DDD" w:rsidRDefault="00303177">
      <w:pPr>
        <w:spacing w:after="131"/>
        <w:ind w:left="0" w:right="5" w:firstLine="0"/>
        <w:jc w:val="center"/>
      </w:pPr>
      <w:r>
        <w:t xml:space="preserve"> </w:t>
      </w:r>
    </w:p>
    <w:p w14:paraId="4F8E21CA" w14:textId="77777777" w:rsidR="00857DDD" w:rsidRDefault="00303177">
      <w:pPr>
        <w:spacing w:after="167"/>
        <w:ind w:left="0" w:right="5" w:firstLine="0"/>
        <w:jc w:val="center"/>
      </w:pPr>
      <w:r>
        <w:t xml:space="preserve"> </w:t>
      </w:r>
    </w:p>
    <w:p w14:paraId="1AB32C8F" w14:textId="77777777" w:rsidR="00857DDD" w:rsidRDefault="00303177">
      <w:pPr>
        <w:spacing w:after="150"/>
        <w:ind w:left="1973" w:hanging="10"/>
      </w:pPr>
      <w:r>
        <w:rPr>
          <w:rFonts w:ascii="黑体" w:eastAsia="黑体" w:hAnsi="黑体" w:cs="黑体"/>
          <w:sz w:val="28"/>
        </w:rPr>
        <w:t>基金管理人：广发基金管理有限公司</w:t>
      </w:r>
      <w:r>
        <w:rPr>
          <w:rFonts w:ascii="黑体" w:eastAsia="黑体" w:hAnsi="黑体" w:cs="黑体"/>
          <w:sz w:val="28"/>
        </w:rPr>
        <w:t xml:space="preserve"> </w:t>
      </w:r>
    </w:p>
    <w:p w14:paraId="66C12C2F" w14:textId="77777777" w:rsidR="00857DDD" w:rsidRDefault="00303177">
      <w:pPr>
        <w:spacing w:after="112"/>
        <w:ind w:left="1973" w:hanging="10"/>
      </w:pPr>
      <w:r>
        <w:rPr>
          <w:rFonts w:ascii="黑体" w:eastAsia="黑体" w:hAnsi="黑体" w:cs="黑体"/>
          <w:sz w:val="28"/>
        </w:rPr>
        <w:t>基金托管人：中国工商银行股份有限公司</w:t>
      </w:r>
      <w:r>
        <w:rPr>
          <w:rFonts w:ascii="黑体" w:eastAsia="黑体" w:hAnsi="黑体" w:cs="黑体"/>
          <w:sz w:val="28"/>
        </w:rPr>
        <w:t xml:space="preserve"> </w:t>
      </w:r>
    </w:p>
    <w:p w14:paraId="1BC8F6CB" w14:textId="77777777" w:rsidR="00857DDD" w:rsidRDefault="00303177">
      <w:pPr>
        <w:spacing w:after="0" w:line="360" w:lineRule="auto"/>
        <w:ind w:left="2341" w:right="5975" w:firstLine="0"/>
      </w:pPr>
      <w:r>
        <w:rPr>
          <w:rFonts w:ascii="黑体" w:eastAsia="黑体" w:hAnsi="黑体" w:cs="黑体"/>
        </w:rPr>
        <w:t xml:space="preserve">  </w:t>
      </w:r>
    </w:p>
    <w:p w14:paraId="07B09CEC" w14:textId="77777777" w:rsidR="00857DDD" w:rsidRDefault="00303177">
      <w:pPr>
        <w:spacing w:after="169"/>
        <w:ind w:left="2341" w:firstLine="0"/>
      </w:pPr>
      <w:r>
        <w:rPr>
          <w:rFonts w:ascii="黑体" w:eastAsia="黑体" w:hAnsi="黑体" w:cs="黑体"/>
        </w:rPr>
        <w:t xml:space="preserve"> </w:t>
      </w:r>
    </w:p>
    <w:p w14:paraId="1D80AEAD" w14:textId="77777777" w:rsidR="00857DDD" w:rsidRDefault="00303177">
      <w:pPr>
        <w:spacing w:after="112"/>
        <w:ind w:left="15" w:firstLine="0"/>
        <w:jc w:val="center"/>
      </w:pPr>
      <w:r>
        <w:rPr>
          <w:rFonts w:ascii="黑体" w:eastAsia="黑体" w:hAnsi="黑体" w:cs="黑体"/>
          <w:sz w:val="28"/>
        </w:rPr>
        <w:t xml:space="preserve"> </w:t>
      </w:r>
    </w:p>
    <w:p w14:paraId="6CB9EB60" w14:textId="77777777" w:rsidR="00857DDD" w:rsidRDefault="00303177">
      <w:pPr>
        <w:spacing w:after="2024"/>
        <w:ind w:left="0" w:right="29" w:firstLine="0"/>
        <w:jc w:val="center"/>
      </w:pPr>
      <w:r>
        <w:rPr>
          <w:rFonts w:ascii="黑体" w:eastAsia="黑体" w:hAnsi="黑体" w:cs="黑体"/>
        </w:rPr>
        <w:t xml:space="preserve"> </w:t>
      </w:r>
    </w:p>
    <w:p w14:paraId="3387BB7C" w14:textId="77777777" w:rsidR="00857DDD" w:rsidRDefault="00303177">
      <w:pPr>
        <w:spacing w:after="0"/>
        <w:ind w:left="0" w:firstLine="0"/>
      </w:pPr>
      <w:r>
        <w:rPr>
          <w:sz w:val="18"/>
        </w:rPr>
        <w:t xml:space="preserve"> </w:t>
      </w:r>
    </w:p>
    <w:p w14:paraId="79305664" w14:textId="77777777" w:rsidR="00857DDD" w:rsidRDefault="00303177">
      <w:pPr>
        <w:pStyle w:val="2"/>
        <w:spacing w:after="223"/>
      </w:pPr>
      <w:r>
        <w:t>目</w:t>
      </w:r>
      <w:r>
        <w:t xml:space="preserve">    </w:t>
      </w:r>
      <w:r>
        <w:t>录</w:t>
      </w:r>
      <w:r>
        <w:t xml:space="preserve"> </w:t>
      </w:r>
    </w:p>
    <w:sdt>
      <w:sdtPr>
        <w:rPr>
          <w:rFonts w:ascii="宋体" w:eastAsia="宋体" w:hAnsi="宋体" w:cs="宋体"/>
          <w:b w:val="0"/>
        </w:rPr>
        <w:id w:val="-590074910"/>
        <w:docPartObj>
          <w:docPartGallery w:val="Table of Contents"/>
        </w:docPartObj>
      </w:sdtPr>
      <w:sdtEndPr/>
      <w:sdtContent>
        <w:p w14:paraId="4E6F2C12" w14:textId="77777777" w:rsidR="00857DDD" w:rsidRDefault="00303177">
          <w:pPr>
            <w:pStyle w:val="TOC1"/>
            <w:tabs>
              <w:tab w:val="right" w:leader="dot" w:pos="8435"/>
            </w:tabs>
          </w:pPr>
          <w:r>
            <w:fldChar w:fldCharType="begin"/>
          </w:r>
          <w:r>
            <w:instrText xml:space="preserve"> TOC \o "1-1" \h \z \u </w:instrText>
          </w:r>
          <w:r>
            <w:fldChar w:fldCharType="separate"/>
          </w:r>
          <w:hyperlink w:anchor="_Toc63118">
            <w:r>
              <w:rPr>
                <w:rFonts w:ascii="黑体" w:eastAsia="黑体" w:hAnsi="黑体" w:cs="黑体"/>
                <w:b w:val="0"/>
              </w:rPr>
              <w:t>第一部分</w:t>
            </w:r>
            <w:r>
              <w:rPr>
                <w:rFonts w:ascii="Arial" w:eastAsia="Arial" w:hAnsi="Arial" w:cs="Arial"/>
              </w:rPr>
              <w:t xml:space="preserve">  </w:t>
            </w:r>
            <w:r>
              <w:rPr>
                <w:rFonts w:ascii="黑体" w:eastAsia="黑体" w:hAnsi="黑体" w:cs="黑体"/>
                <w:b w:val="0"/>
              </w:rPr>
              <w:t>前言和释义</w:t>
            </w:r>
            <w:r>
              <w:tab/>
            </w:r>
            <w:r>
              <w:fldChar w:fldCharType="begin"/>
            </w:r>
            <w:r>
              <w:instrText>PAGEREF _Toc63118 \h</w:instrText>
            </w:r>
            <w:r>
              <w:fldChar w:fldCharType="separate"/>
            </w:r>
            <w:r>
              <w:t xml:space="preserve">2 </w:t>
            </w:r>
            <w:r>
              <w:fldChar w:fldCharType="end"/>
            </w:r>
          </w:hyperlink>
        </w:p>
        <w:p w14:paraId="19FA7E31" w14:textId="77777777" w:rsidR="00857DDD" w:rsidRDefault="00303177">
          <w:pPr>
            <w:pStyle w:val="TOC1"/>
            <w:tabs>
              <w:tab w:val="right" w:leader="dot" w:pos="8435"/>
            </w:tabs>
          </w:pPr>
          <w:hyperlink w:anchor="_Toc63119">
            <w:r>
              <w:rPr>
                <w:rFonts w:ascii="黑体" w:eastAsia="黑体" w:hAnsi="黑体" w:cs="黑体"/>
                <w:b w:val="0"/>
              </w:rPr>
              <w:t>第二部分</w:t>
            </w:r>
            <w:r>
              <w:rPr>
                <w:rFonts w:ascii="黑体" w:eastAsia="黑体" w:hAnsi="黑体" w:cs="黑体"/>
                <w:b w:val="0"/>
              </w:rPr>
              <w:t xml:space="preserve">  </w:t>
            </w:r>
            <w:r>
              <w:rPr>
                <w:rFonts w:ascii="黑体" w:eastAsia="黑体" w:hAnsi="黑体" w:cs="黑体"/>
                <w:b w:val="0"/>
              </w:rPr>
              <w:t>广发策略优选混合型证券投资基金基本情况</w:t>
            </w:r>
            <w:r>
              <w:tab/>
            </w:r>
            <w:r>
              <w:fldChar w:fldCharType="begin"/>
            </w:r>
            <w:r>
              <w:instrText>PAGEREF _Toc63119 \h</w:instrText>
            </w:r>
            <w:r>
              <w:fldChar w:fldCharType="separate"/>
            </w:r>
            <w:r>
              <w:t xml:space="preserve">9 </w:t>
            </w:r>
            <w:r>
              <w:fldChar w:fldCharType="end"/>
            </w:r>
          </w:hyperlink>
        </w:p>
        <w:p w14:paraId="39C7D480" w14:textId="77777777" w:rsidR="00857DDD" w:rsidRDefault="00303177">
          <w:pPr>
            <w:pStyle w:val="TOC1"/>
            <w:tabs>
              <w:tab w:val="right" w:leader="dot" w:pos="8435"/>
            </w:tabs>
          </w:pPr>
          <w:hyperlink w:anchor="_Toc63120">
            <w:r>
              <w:rPr>
                <w:rFonts w:ascii="黑体" w:eastAsia="黑体" w:hAnsi="黑体" w:cs="黑体"/>
                <w:b w:val="0"/>
              </w:rPr>
              <w:t>第三部分</w:t>
            </w:r>
            <w:r>
              <w:rPr>
                <w:rFonts w:ascii="黑体" w:eastAsia="黑体" w:hAnsi="黑体" w:cs="黑体"/>
                <w:b w:val="0"/>
              </w:rPr>
              <w:t xml:space="preserve">  </w:t>
            </w:r>
            <w:r>
              <w:rPr>
                <w:rFonts w:ascii="黑体" w:eastAsia="黑体" w:hAnsi="黑体" w:cs="黑体"/>
                <w:b w:val="0"/>
              </w:rPr>
              <w:t>基金份额的发售</w:t>
            </w:r>
            <w:r>
              <w:tab/>
            </w:r>
            <w:r>
              <w:fldChar w:fldCharType="begin"/>
            </w:r>
            <w:r>
              <w:instrText>PAGER</w:instrText>
            </w:r>
            <w:r>
              <w:instrText>EF _Toc63120 \h</w:instrText>
            </w:r>
            <w:r>
              <w:fldChar w:fldCharType="separate"/>
            </w:r>
            <w:r>
              <w:t xml:space="preserve">10 </w:t>
            </w:r>
            <w:r>
              <w:fldChar w:fldCharType="end"/>
            </w:r>
          </w:hyperlink>
        </w:p>
        <w:p w14:paraId="422FFCE7" w14:textId="77777777" w:rsidR="00857DDD" w:rsidRDefault="00303177">
          <w:pPr>
            <w:pStyle w:val="TOC1"/>
            <w:tabs>
              <w:tab w:val="right" w:leader="dot" w:pos="8435"/>
            </w:tabs>
          </w:pPr>
          <w:hyperlink w:anchor="_Toc63121">
            <w:r>
              <w:rPr>
                <w:rFonts w:ascii="黑体" w:eastAsia="黑体" w:hAnsi="黑体" w:cs="黑体"/>
                <w:b w:val="0"/>
              </w:rPr>
              <w:t>第四部分</w:t>
            </w:r>
            <w:r>
              <w:rPr>
                <w:rFonts w:ascii="黑体" w:eastAsia="黑体" w:hAnsi="黑体" w:cs="黑体"/>
                <w:b w:val="0"/>
              </w:rPr>
              <w:t xml:space="preserve">  </w:t>
            </w:r>
            <w:r>
              <w:rPr>
                <w:rFonts w:ascii="黑体" w:eastAsia="黑体" w:hAnsi="黑体" w:cs="黑体"/>
                <w:b w:val="0"/>
              </w:rPr>
              <w:t>基金备案</w:t>
            </w:r>
            <w:r>
              <w:tab/>
            </w:r>
            <w:r>
              <w:fldChar w:fldCharType="begin"/>
            </w:r>
            <w:r>
              <w:instrText>PAGEREF _Toc63121 \h</w:instrText>
            </w:r>
            <w:r>
              <w:fldChar w:fldCharType="separate"/>
            </w:r>
            <w:r>
              <w:t xml:space="preserve">12 </w:t>
            </w:r>
            <w:r>
              <w:fldChar w:fldCharType="end"/>
            </w:r>
          </w:hyperlink>
        </w:p>
        <w:p w14:paraId="460611EB" w14:textId="77777777" w:rsidR="00857DDD" w:rsidRDefault="00303177">
          <w:pPr>
            <w:pStyle w:val="TOC1"/>
            <w:tabs>
              <w:tab w:val="right" w:leader="dot" w:pos="8435"/>
            </w:tabs>
          </w:pPr>
          <w:hyperlink w:anchor="_Toc63122">
            <w:r>
              <w:rPr>
                <w:rFonts w:ascii="黑体" w:eastAsia="黑体" w:hAnsi="黑体" w:cs="黑体"/>
                <w:b w:val="0"/>
              </w:rPr>
              <w:t>第五部分</w:t>
            </w:r>
            <w:r>
              <w:rPr>
                <w:rFonts w:ascii="黑体" w:eastAsia="黑体" w:hAnsi="黑体" w:cs="黑体"/>
                <w:b w:val="0"/>
              </w:rPr>
              <w:t xml:space="preserve">  </w:t>
            </w:r>
            <w:r>
              <w:rPr>
                <w:rFonts w:ascii="黑体" w:eastAsia="黑体" w:hAnsi="黑体" w:cs="黑体"/>
                <w:b w:val="0"/>
              </w:rPr>
              <w:t>基金的申购与赎回</w:t>
            </w:r>
            <w:r>
              <w:tab/>
            </w:r>
            <w:r>
              <w:fldChar w:fldCharType="begin"/>
            </w:r>
            <w:r>
              <w:instrText xml:space="preserve">PAGEREF _Toc63122 </w:instrText>
            </w:r>
            <w:r>
              <w:instrText>\h</w:instrText>
            </w:r>
            <w:r>
              <w:fldChar w:fldCharType="separate"/>
            </w:r>
            <w:r>
              <w:t xml:space="preserve">13 </w:t>
            </w:r>
            <w:r>
              <w:fldChar w:fldCharType="end"/>
            </w:r>
          </w:hyperlink>
        </w:p>
        <w:p w14:paraId="71EA42B4" w14:textId="77777777" w:rsidR="00857DDD" w:rsidRDefault="00303177">
          <w:pPr>
            <w:pStyle w:val="TOC1"/>
            <w:tabs>
              <w:tab w:val="right" w:leader="dot" w:pos="8435"/>
            </w:tabs>
          </w:pPr>
          <w:hyperlink w:anchor="_Toc63123">
            <w:r>
              <w:rPr>
                <w:rFonts w:ascii="黑体" w:eastAsia="黑体" w:hAnsi="黑体" w:cs="黑体"/>
                <w:b w:val="0"/>
              </w:rPr>
              <w:t>第七部分</w:t>
            </w:r>
            <w:r>
              <w:rPr>
                <w:rFonts w:ascii="黑体" w:eastAsia="黑体" w:hAnsi="黑体" w:cs="黑体"/>
                <w:b w:val="0"/>
              </w:rPr>
              <w:t xml:space="preserve">  </w:t>
            </w:r>
            <w:r>
              <w:rPr>
                <w:rFonts w:ascii="黑体" w:eastAsia="黑体" w:hAnsi="黑体" w:cs="黑体"/>
                <w:b w:val="0"/>
              </w:rPr>
              <w:t>基金份额持有人大会</w:t>
            </w:r>
            <w:r>
              <w:tab/>
            </w:r>
            <w:r>
              <w:fldChar w:fldCharType="begin"/>
            </w:r>
            <w:r>
              <w:instrText>PAGEREF _Toc63123 \h</w:instrText>
            </w:r>
            <w:r>
              <w:fldChar w:fldCharType="separate"/>
            </w:r>
            <w:r>
              <w:t xml:space="preserve">29 </w:t>
            </w:r>
            <w:r>
              <w:fldChar w:fldCharType="end"/>
            </w:r>
          </w:hyperlink>
        </w:p>
        <w:p w14:paraId="430DE788" w14:textId="77777777" w:rsidR="00857DDD" w:rsidRDefault="00303177">
          <w:pPr>
            <w:pStyle w:val="TOC1"/>
            <w:tabs>
              <w:tab w:val="right" w:leader="dot" w:pos="8435"/>
            </w:tabs>
          </w:pPr>
          <w:hyperlink w:anchor="_Toc63124">
            <w:r>
              <w:rPr>
                <w:rFonts w:ascii="黑体" w:eastAsia="黑体" w:hAnsi="黑体" w:cs="黑体"/>
                <w:b w:val="0"/>
              </w:rPr>
              <w:t>第八部分</w:t>
            </w:r>
            <w:r>
              <w:rPr>
                <w:rFonts w:ascii="黑体" w:eastAsia="黑体" w:hAnsi="黑体" w:cs="黑体"/>
                <w:b w:val="0"/>
              </w:rPr>
              <w:t xml:space="preserve">  </w:t>
            </w:r>
            <w:r>
              <w:rPr>
                <w:rFonts w:ascii="黑体" w:eastAsia="黑体" w:hAnsi="黑体" w:cs="黑体"/>
                <w:b w:val="0"/>
              </w:rPr>
              <w:t>基金管理人、基金托管人的更</w:t>
            </w:r>
            <w:r>
              <w:rPr>
                <w:rFonts w:ascii="黑体" w:eastAsia="黑体" w:hAnsi="黑体" w:cs="黑体"/>
                <w:b w:val="0"/>
              </w:rPr>
              <w:t>换条件和程序</w:t>
            </w:r>
            <w:r>
              <w:tab/>
            </w:r>
            <w:r>
              <w:fldChar w:fldCharType="begin"/>
            </w:r>
            <w:r>
              <w:instrText>PAGEREF _Toc63124 \h</w:instrText>
            </w:r>
            <w:r>
              <w:fldChar w:fldCharType="separate"/>
            </w:r>
            <w:r>
              <w:t xml:space="preserve">36 </w:t>
            </w:r>
            <w:r>
              <w:fldChar w:fldCharType="end"/>
            </w:r>
          </w:hyperlink>
        </w:p>
        <w:p w14:paraId="077814DE" w14:textId="77777777" w:rsidR="00857DDD" w:rsidRDefault="00303177">
          <w:pPr>
            <w:pStyle w:val="TOC1"/>
            <w:tabs>
              <w:tab w:val="right" w:leader="dot" w:pos="8435"/>
            </w:tabs>
          </w:pPr>
          <w:hyperlink w:anchor="_Toc63125">
            <w:r>
              <w:rPr>
                <w:rFonts w:ascii="黑体" w:eastAsia="黑体" w:hAnsi="黑体" w:cs="黑体"/>
                <w:b w:val="0"/>
              </w:rPr>
              <w:t>第九部分</w:t>
            </w:r>
            <w:r>
              <w:rPr>
                <w:rFonts w:ascii="黑体" w:eastAsia="黑体" w:hAnsi="黑体" w:cs="黑体"/>
                <w:b w:val="0"/>
              </w:rPr>
              <w:t xml:space="preserve">  </w:t>
            </w:r>
            <w:r>
              <w:rPr>
                <w:rFonts w:ascii="黑体" w:eastAsia="黑体" w:hAnsi="黑体" w:cs="黑体"/>
                <w:b w:val="0"/>
              </w:rPr>
              <w:t>基金的托管</w:t>
            </w:r>
            <w:r>
              <w:tab/>
            </w:r>
            <w:r>
              <w:fldChar w:fldCharType="begin"/>
            </w:r>
            <w:r>
              <w:instrText>PAGEREF _Toc63125 \h</w:instrText>
            </w:r>
            <w:r>
              <w:fldChar w:fldCharType="separate"/>
            </w:r>
            <w:r>
              <w:t xml:space="preserve">38 </w:t>
            </w:r>
            <w:r>
              <w:fldChar w:fldCharType="end"/>
            </w:r>
          </w:hyperlink>
        </w:p>
        <w:p w14:paraId="24C52E90" w14:textId="77777777" w:rsidR="00857DDD" w:rsidRDefault="00303177">
          <w:pPr>
            <w:pStyle w:val="TOC1"/>
            <w:tabs>
              <w:tab w:val="right" w:leader="dot" w:pos="8435"/>
            </w:tabs>
          </w:pPr>
          <w:hyperlink w:anchor="_Toc63126">
            <w:r>
              <w:rPr>
                <w:rFonts w:ascii="黑体" w:eastAsia="黑体" w:hAnsi="黑体" w:cs="黑体"/>
                <w:b w:val="0"/>
              </w:rPr>
              <w:t>第十部分</w:t>
            </w:r>
            <w:r>
              <w:rPr>
                <w:rFonts w:ascii="黑体" w:eastAsia="黑体" w:hAnsi="黑体" w:cs="黑体"/>
                <w:b w:val="0"/>
              </w:rPr>
              <w:t xml:space="preserve">  </w:t>
            </w:r>
            <w:r>
              <w:rPr>
                <w:rFonts w:ascii="黑体" w:eastAsia="黑体" w:hAnsi="黑体" w:cs="黑体"/>
                <w:b w:val="0"/>
              </w:rPr>
              <w:t>基金份额的登记</w:t>
            </w:r>
            <w:r>
              <w:tab/>
            </w:r>
            <w:r>
              <w:fldChar w:fldCharType="begin"/>
            </w:r>
            <w:r>
              <w:instrText>PAGEREF _Toc63126 \h</w:instrText>
            </w:r>
            <w:r>
              <w:fldChar w:fldCharType="separate"/>
            </w:r>
            <w:r>
              <w:t xml:space="preserve">39 </w:t>
            </w:r>
            <w:r>
              <w:fldChar w:fldCharType="end"/>
            </w:r>
          </w:hyperlink>
        </w:p>
        <w:p w14:paraId="3B9820B5" w14:textId="77777777" w:rsidR="00857DDD" w:rsidRDefault="00303177">
          <w:pPr>
            <w:pStyle w:val="TOC1"/>
            <w:tabs>
              <w:tab w:val="right" w:leader="dot" w:pos="8435"/>
            </w:tabs>
          </w:pPr>
          <w:hyperlink w:anchor="_Toc63127">
            <w:r>
              <w:rPr>
                <w:rFonts w:ascii="黑体" w:eastAsia="黑体" w:hAnsi="黑体" w:cs="黑体"/>
                <w:b w:val="0"/>
              </w:rPr>
              <w:t>第十一部分</w:t>
            </w:r>
            <w:r>
              <w:rPr>
                <w:rFonts w:ascii="黑体" w:eastAsia="黑体" w:hAnsi="黑体" w:cs="黑体"/>
                <w:b w:val="0"/>
              </w:rPr>
              <w:t xml:space="preserve">  </w:t>
            </w:r>
            <w:r>
              <w:rPr>
                <w:rFonts w:ascii="黑体" w:eastAsia="黑体" w:hAnsi="黑体" w:cs="黑体"/>
                <w:b w:val="0"/>
              </w:rPr>
              <w:t>基金的投资</w:t>
            </w:r>
            <w:r>
              <w:tab/>
            </w:r>
            <w:r>
              <w:fldChar w:fldCharType="begin"/>
            </w:r>
            <w:r>
              <w:instrText>PAGEREF _Toc63127 \h</w:instrText>
            </w:r>
            <w:r>
              <w:fldChar w:fldCharType="separate"/>
            </w:r>
            <w:r>
              <w:t xml:space="preserve">41 </w:t>
            </w:r>
            <w:r>
              <w:fldChar w:fldCharType="end"/>
            </w:r>
          </w:hyperlink>
        </w:p>
        <w:p w14:paraId="562B83CA" w14:textId="77777777" w:rsidR="00857DDD" w:rsidRDefault="00303177">
          <w:pPr>
            <w:pStyle w:val="TOC1"/>
            <w:tabs>
              <w:tab w:val="right" w:leader="dot" w:pos="8435"/>
            </w:tabs>
          </w:pPr>
          <w:hyperlink w:anchor="_Toc63128">
            <w:r>
              <w:rPr>
                <w:rFonts w:ascii="黑体" w:eastAsia="黑体" w:hAnsi="黑体" w:cs="黑体"/>
                <w:b w:val="0"/>
              </w:rPr>
              <w:t>第十二部分</w:t>
            </w:r>
            <w:r>
              <w:rPr>
                <w:rFonts w:ascii="黑体" w:eastAsia="黑体" w:hAnsi="黑体" w:cs="黑体"/>
                <w:b w:val="0"/>
              </w:rPr>
              <w:t xml:space="preserve">  </w:t>
            </w:r>
            <w:r>
              <w:rPr>
                <w:rFonts w:ascii="黑体" w:eastAsia="黑体" w:hAnsi="黑体" w:cs="黑体"/>
                <w:b w:val="0"/>
              </w:rPr>
              <w:t>基金的财产</w:t>
            </w:r>
            <w:r>
              <w:tab/>
            </w:r>
            <w:r>
              <w:fldChar w:fldCharType="begin"/>
            </w:r>
            <w:r>
              <w:instrText>PAGEREF _Toc63128 \h</w:instrText>
            </w:r>
            <w:r>
              <w:fldChar w:fldCharType="separate"/>
            </w:r>
            <w:r>
              <w:t xml:space="preserve">49 </w:t>
            </w:r>
            <w:r>
              <w:fldChar w:fldCharType="end"/>
            </w:r>
          </w:hyperlink>
        </w:p>
        <w:p w14:paraId="5E6BB386" w14:textId="77777777" w:rsidR="00857DDD" w:rsidRDefault="00303177">
          <w:pPr>
            <w:pStyle w:val="TOC1"/>
            <w:tabs>
              <w:tab w:val="right" w:leader="dot" w:pos="8435"/>
            </w:tabs>
          </w:pPr>
          <w:hyperlink w:anchor="_Toc63129">
            <w:r>
              <w:rPr>
                <w:rFonts w:ascii="黑体" w:eastAsia="黑体" w:hAnsi="黑体" w:cs="黑体"/>
                <w:b w:val="0"/>
              </w:rPr>
              <w:t>第十三部分</w:t>
            </w:r>
            <w:r>
              <w:rPr>
                <w:rFonts w:ascii="黑体" w:eastAsia="黑体" w:hAnsi="黑体" w:cs="黑体"/>
                <w:b w:val="0"/>
              </w:rPr>
              <w:t xml:space="preserve">  </w:t>
            </w:r>
            <w:r>
              <w:rPr>
                <w:rFonts w:ascii="黑体" w:eastAsia="黑体" w:hAnsi="黑体" w:cs="黑体"/>
                <w:b w:val="0"/>
              </w:rPr>
              <w:t>基金资产估值</w:t>
            </w:r>
            <w:r>
              <w:tab/>
            </w:r>
            <w:r>
              <w:fldChar w:fldCharType="begin"/>
            </w:r>
            <w:r>
              <w:instrText>PAGEREF _Toc63129 \h</w:instrText>
            </w:r>
            <w:r>
              <w:fldChar w:fldCharType="separate"/>
            </w:r>
            <w:r>
              <w:t xml:space="preserve">51 </w:t>
            </w:r>
            <w:r>
              <w:fldChar w:fldCharType="end"/>
            </w:r>
          </w:hyperlink>
        </w:p>
        <w:p w14:paraId="64D2FF08" w14:textId="77777777" w:rsidR="00857DDD" w:rsidRDefault="00303177">
          <w:pPr>
            <w:pStyle w:val="TOC1"/>
            <w:tabs>
              <w:tab w:val="right" w:leader="dot" w:pos="8435"/>
            </w:tabs>
          </w:pPr>
          <w:hyperlink w:anchor="_Toc63130">
            <w:r>
              <w:rPr>
                <w:rFonts w:ascii="黑体" w:eastAsia="黑体" w:hAnsi="黑体" w:cs="黑体"/>
                <w:b w:val="0"/>
              </w:rPr>
              <w:t>第十四部分</w:t>
            </w:r>
            <w:r>
              <w:rPr>
                <w:rFonts w:ascii="黑体" w:eastAsia="黑体" w:hAnsi="黑体" w:cs="黑体"/>
                <w:b w:val="0"/>
              </w:rPr>
              <w:t xml:space="preserve">  </w:t>
            </w:r>
            <w:r>
              <w:rPr>
                <w:rFonts w:ascii="黑体" w:eastAsia="黑体" w:hAnsi="黑体" w:cs="黑体"/>
                <w:b w:val="0"/>
              </w:rPr>
              <w:t>基金费用与税收</w:t>
            </w:r>
            <w:r>
              <w:tab/>
            </w:r>
            <w:r>
              <w:fldChar w:fldCharType="begin"/>
            </w:r>
            <w:r>
              <w:instrText>PAGEREF _Toc63130 \h</w:instrText>
            </w:r>
            <w:r>
              <w:fldChar w:fldCharType="separate"/>
            </w:r>
            <w:r>
              <w:t xml:space="preserve">56 </w:t>
            </w:r>
            <w:r>
              <w:fldChar w:fldCharType="end"/>
            </w:r>
          </w:hyperlink>
        </w:p>
        <w:p w14:paraId="0D8ED091" w14:textId="77777777" w:rsidR="00857DDD" w:rsidRDefault="00303177">
          <w:pPr>
            <w:pStyle w:val="TOC1"/>
            <w:tabs>
              <w:tab w:val="right" w:leader="dot" w:pos="8435"/>
            </w:tabs>
          </w:pPr>
          <w:hyperlink w:anchor="_Toc63131">
            <w:r>
              <w:rPr>
                <w:rFonts w:ascii="黑体" w:eastAsia="黑体" w:hAnsi="黑体" w:cs="黑体"/>
                <w:b w:val="0"/>
              </w:rPr>
              <w:t>第十五部分</w:t>
            </w:r>
            <w:r>
              <w:rPr>
                <w:rFonts w:ascii="黑体" w:eastAsia="黑体" w:hAnsi="黑体" w:cs="黑体"/>
                <w:b w:val="0"/>
              </w:rPr>
              <w:t xml:space="preserve">  </w:t>
            </w:r>
            <w:r>
              <w:rPr>
                <w:rFonts w:ascii="黑体" w:eastAsia="黑体" w:hAnsi="黑体" w:cs="黑体"/>
                <w:b w:val="0"/>
              </w:rPr>
              <w:t>基金的收益与分配</w:t>
            </w:r>
            <w:r>
              <w:tab/>
            </w:r>
            <w:r>
              <w:fldChar w:fldCharType="begin"/>
            </w:r>
            <w:r>
              <w:instrText>PAGEREF _Toc63131 \h</w:instrText>
            </w:r>
            <w:r>
              <w:fldChar w:fldCharType="separate"/>
            </w:r>
            <w:r>
              <w:t xml:space="preserve">59 </w:t>
            </w:r>
            <w:r>
              <w:fldChar w:fldCharType="end"/>
            </w:r>
          </w:hyperlink>
        </w:p>
        <w:p w14:paraId="3AE40B6A" w14:textId="77777777" w:rsidR="00857DDD" w:rsidRDefault="00303177">
          <w:pPr>
            <w:pStyle w:val="TOC1"/>
            <w:tabs>
              <w:tab w:val="right" w:leader="dot" w:pos="8435"/>
            </w:tabs>
          </w:pPr>
          <w:hyperlink w:anchor="_Toc63132">
            <w:r>
              <w:rPr>
                <w:rFonts w:ascii="黑体" w:eastAsia="黑体" w:hAnsi="黑体" w:cs="黑体"/>
                <w:b w:val="0"/>
              </w:rPr>
              <w:t>第十六部分</w:t>
            </w:r>
            <w:r>
              <w:rPr>
                <w:rFonts w:ascii="黑体" w:eastAsia="黑体" w:hAnsi="黑体" w:cs="黑体"/>
                <w:b w:val="0"/>
              </w:rPr>
              <w:t xml:space="preserve">  </w:t>
            </w:r>
            <w:r>
              <w:rPr>
                <w:rFonts w:ascii="黑体" w:eastAsia="黑体" w:hAnsi="黑体" w:cs="黑体"/>
                <w:b w:val="0"/>
              </w:rPr>
              <w:t>基金的会计与审计</w:t>
            </w:r>
            <w:r>
              <w:tab/>
            </w:r>
            <w:r>
              <w:fldChar w:fldCharType="begin"/>
            </w:r>
            <w:r>
              <w:instrText>PAGEREF _Toc63132 \h</w:instrText>
            </w:r>
            <w:r>
              <w:fldChar w:fldCharType="separate"/>
            </w:r>
            <w:r>
              <w:t xml:space="preserve">61 </w:t>
            </w:r>
            <w:r>
              <w:fldChar w:fldCharType="end"/>
            </w:r>
          </w:hyperlink>
        </w:p>
        <w:p w14:paraId="5996B8F3" w14:textId="77777777" w:rsidR="00857DDD" w:rsidRDefault="00303177">
          <w:pPr>
            <w:pStyle w:val="TOC1"/>
            <w:tabs>
              <w:tab w:val="right" w:leader="dot" w:pos="8435"/>
            </w:tabs>
          </w:pPr>
          <w:hyperlink w:anchor="_Toc63133">
            <w:r>
              <w:rPr>
                <w:rFonts w:ascii="黑体" w:eastAsia="黑体" w:hAnsi="黑体" w:cs="黑体"/>
                <w:b w:val="0"/>
              </w:rPr>
              <w:t>第十七部分</w:t>
            </w:r>
            <w:r>
              <w:rPr>
                <w:rFonts w:ascii="黑体" w:eastAsia="黑体" w:hAnsi="黑体" w:cs="黑体"/>
                <w:b w:val="0"/>
              </w:rPr>
              <w:t xml:space="preserve">  </w:t>
            </w:r>
            <w:r>
              <w:rPr>
                <w:rFonts w:ascii="黑体" w:eastAsia="黑体" w:hAnsi="黑体" w:cs="黑体"/>
                <w:b w:val="0"/>
              </w:rPr>
              <w:t>基金的信息披露</w:t>
            </w:r>
            <w:r>
              <w:tab/>
            </w:r>
            <w:r>
              <w:fldChar w:fldCharType="begin"/>
            </w:r>
            <w:r>
              <w:instrText>PAGEREF _Toc63133 \h</w:instrText>
            </w:r>
            <w:r>
              <w:fldChar w:fldCharType="separate"/>
            </w:r>
            <w:r>
              <w:t xml:space="preserve">62 </w:t>
            </w:r>
            <w:r>
              <w:fldChar w:fldCharType="end"/>
            </w:r>
          </w:hyperlink>
        </w:p>
        <w:p w14:paraId="06421B25" w14:textId="77777777" w:rsidR="00857DDD" w:rsidRDefault="00303177">
          <w:pPr>
            <w:pStyle w:val="TOC1"/>
            <w:tabs>
              <w:tab w:val="right" w:leader="dot" w:pos="8435"/>
            </w:tabs>
          </w:pPr>
          <w:hyperlink w:anchor="_Toc63134">
            <w:r>
              <w:rPr>
                <w:rFonts w:ascii="黑体" w:eastAsia="黑体" w:hAnsi="黑体" w:cs="黑体"/>
                <w:b w:val="0"/>
              </w:rPr>
              <w:t>第十八部分</w:t>
            </w:r>
            <w:r>
              <w:rPr>
                <w:rFonts w:ascii="黑体" w:eastAsia="黑体" w:hAnsi="黑体" w:cs="黑体"/>
                <w:b w:val="0"/>
              </w:rPr>
              <w:t xml:space="preserve">  </w:t>
            </w:r>
            <w:r>
              <w:rPr>
                <w:rFonts w:ascii="黑体" w:eastAsia="黑体" w:hAnsi="黑体" w:cs="黑体"/>
                <w:b w:val="0"/>
              </w:rPr>
              <w:t>基金合同的变更、终止与基金财产的清算</w:t>
            </w:r>
            <w:r>
              <w:tab/>
            </w:r>
            <w:r>
              <w:fldChar w:fldCharType="begin"/>
            </w:r>
            <w:r>
              <w:instrText>PAGEREF _Toc63134 \h</w:instrText>
            </w:r>
            <w:r>
              <w:fldChar w:fldCharType="separate"/>
            </w:r>
            <w:r>
              <w:t xml:space="preserve">69 </w:t>
            </w:r>
            <w:r>
              <w:fldChar w:fldCharType="end"/>
            </w:r>
          </w:hyperlink>
        </w:p>
        <w:p w14:paraId="31181E41" w14:textId="77777777" w:rsidR="00857DDD" w:rsidRDefault="00303177">
          <w:pPr>
            <w:pStyle w:val="TOC1"/>
            <w:tabs>
              <w:tab w:val="right" w:leader="dot" w:pos="8435"/>
            </w:tabs>
          </w:pPr>
          <w:hyperlink w:anchor="_Toc63135">
            <w:r>
              <w:rPr>
                <w:rFonts w:ascii="黑体" w:eastAsia="黑体" w:hAnsi="黑体" w:cs="黑体"/>
                <w:b w:val="0"/>
              </w:rPr>
              <w:t>第十九部分</w:t>
            </w:r>
            <w:r>
              <w:rPr>
                <w:rFonts w:ascii="黑体" w:eastAsia="黑体" w:hAnsi="黑体" w:cs="黑体"/>
                <w:b w:val="0"/>
              </w:rPr>
              <w:t xml:space="preserve">  </w:t>
            </w:r>
            <w:r>
              <w:rPr>
                <w:rFonts w:ascii="黑体" w:eastAsia="黑体" w:hAnsi="黑体" w:cs="黑体"/>
                <w:b w:val="0"/>
              </w:rPr>
              <w:t>违约责任</w:t>
            </w:r>
            <w:r>
              <w:tab/>
            </w:r>
            <w:r>
              <w:fldChar w:fldCharType="begin"/>
            </w:r>
            <w:r>
              <w:instrText>PAGEREF _Toc63135 \h</w:instrText>
            </w:r>
            <w:r>
              <w:fldChar w:fldCharType="separate"/>
            </w:r>
            <w:r>
              <w:t xml:space="preserve">72 </w:t>
            </w:r>
            <w:r>
              <w:fldChar w:fldCharType="end"/>
            </w:r>
          </w:hyperlink>
        </w:p>
        <w:p w14:paraId="054D65DB" w14:textId="77777777" w:rsidR="00857DDD" w:rsidRDefault="00303177">
          <w:pPr>
            <w:pStyle w:val="TOC1"/>
            <w:tabs>
              <w:tab w:val="right" w:leader="dot" w:pos="8435"/>
            </w:tabs>
          </w:pPr>
          <w:hyperlink w:anchor="_Toc63136">
            <w:r>
              <w:rPr>
                <w:rFonts w:ascii="黑体" w:eastAsia="黑体" w:hAnsi="黑体" w:cs="黑体"/>
                <w:b w:val="0"/>
              </w:rPr>
              <w:t>第二十部分</w:t>
            </w:r>
            <w:r>
              <w:rPr>
                <w:rFonts w:ascii="黑体" w:eastAsia="黑体" w:hAnsi="黑体" w:cs="黑体"/>
                <w:b w:val="0"/>
              </w:rPr>
              <w:t xml:space="preserve">  </w:t>
            </w:r>
            <w:r>
              <w:rPr>
                <w:rFonts w:ascii="黑体" w:eastAsia="黑体" w:hAnsi="黑体" w:cs="黑体"/>
                <w:b w:val="0"/>
              </w:rPr>
              <w:t>争议的处理和适用的法律</w:t>
            </w:r>
            <w:r>
              <w:tab/>
            </w:r>
            <w:r>
              <w:fldChar w:fldCharType="begin"/>
            </w:r>
            <w:r>
              <w:instrText>PAGEREF _Toc63136 \h</w:instrText>
            </w:r>
            <w:r>
              <w:fldChar w:fldCharType="separate"/>
            </w:r>
            <w:r>
              <w:t xml:space="preserve">73 </w:t>
            </w:r>
            <w:r>
              <w:fldChar w:fldCharType="end"/>
            </w:r>
          </w:hyperlink>
        </w:p>
        <w:p w14:paraId="0549258E" w14:textId="77777777" w:rsidR="00857DDD" w:rsidRDefault="00303177">
          <w:pPr>
            <w:pStyle w:val="TOC1"/>
            <w:tabs>
              <w:tab w:val="right" w:leader="dot" w:pos="8435"/>
            </w:tabs>
          </w:pPr>
          <w:hyperlink w:anchor="_Toc63137">
            <w:r>
              <w:rPr>
                <w:rFonts w:ascii="黑体" w:eastAsia="黑体" w:hAnsi="黑体" w:cs="黑体"/>
                <w:b w:val="0"/>
              </w:rPr>
              <w:t>第二十一部分</w:t>
            </w:r>
            <w:r>
              <w:rPr>
                <w:rFonts w:ascii="黑体" w:eastAsia="黑体" w:hAnsi="黑体" w:cs="黑体"/>
                <w:b w:val="0"/>
              </w:rPr>
              <w:t xml:space="preserve">  </w:t>
            </w:r>
            <w:r>
              <w:rPr>
                <w:rFonts w:ascii="黑体" w:eastAsia="黑体" w:hAnsi="黑体" w:cs="黑体"/>
                <w:b w:val="0"/>
              </w:rPr>
              <w:t>基金合同的效力</w:t>
            </w:r>
            <w:r>
              <w:tab/>
            </w:r>
            <w:r>
              <w:fldChar w:fldCharType="begin"/>
            </w:r>
            <w:r>
              <w:instrText>PAGEREF _</w:instrText>
            </w:r>
            <w:r>
              <w:instrText>Toc63137 \h</w:instrText>
            </w:r>
            <w:r>
              <w:fldChar w:fldCharType="separate"/>
            </w:r>
            <w:r>
              <w:t xml:space="preserve">74 </w:t>
            </w:r>
            <w:r>
              <w:fldChar w:fldCharType="end"/>
            </w:r>
          </w:hyperlink>
        </w:p>
        <w:p w14:paraId="62326564" w14:textId="77777777" w:rsidR="00857DDD" w:rsidRDefault="00303177">
          <w:pPr>
            <w:pStyle w:val="TOC1"/>
            <w:tabs>
              <w:tab w:val="right" w:leader="dot" w:pos="8435"/>
            </w:tabs>
          </w:pPr>
          <w:hyperlink w:anchor="_Toc63138">
            <w:r>
              <w:rPr>
                <w:rFonts w:ascii="黑体" w:eastAsia="黑体" w:hAnsi="黑体" w:cs="黑体"/>
                <w:b w:val="0"/>
              </w:rPr>
              <w:t>第二十二部分</w:t>
            </w:r>
            <w:r>
              <w:rPr>
                <w:rFonts w:ascii="黑体" w:eastAsia="黑体" w:hAnsi="黑体" w:cs="黑体"/>
                <w:b w:val="0"/>
              </w:rPr>
              <w:t xml:space="preserve">  </w:t>
            </w:r>
            <w:r>
              <w:rPr>
                <w:rFonts w:ascii="黑体" w:eastAsia="黑体" w:hAnsi="黑体" w:cs="黑体"/>
                <w:b w:val="0"/>
              </w:rPr>
              <w:t>基金合同摘要</w:t>
            </w:r>
            <w:r>
              <w:tab/>
            </w:r>
            <w:r>
              <w:fldChar w:fldCharType="begin"/>
            </w:r>
            <w:r>
              <w:instrText>PAGEREF _Toc63138 \h</w:instrText>
            </w:r>
            <w:r>
              <w:fldChar w:fldCharType="separate"/>
            </w:r>
            <w:r>
              <w:t xml:space="preserve">75 </w:t>
            </w:r>
            <w:r>
              <w:fldChar w:fldCharType="end"/>
            </w:r>
          </w:hyperlink>
        </w:p>
        <w:p w14:paraId="42689EFF" w14:textId="77777777" w:rsidR="00857DDD" w:rsidRDefault="00303177">
          <w:pPr>
            <w:pStyle w:val="TOC1"/>
            <w:tabs>
              <w:tab w:val="right" w:leader="dot" w:pos="8435"/>
            </w:tabs>
          </w:pPr>
          <w:hyperlink w:anchor="_Toc63139">
            <w:r>
              <w:rPr>
                <w:rFonts w:ascii="黑体" w:eastAsia="黑体" w:hAnsi="黑体" w:cs="黑体"/>
                <w:b w:val="0"/>
              </w:rPr>
              <w:t>第二十三部分</w:t>
            </w:r>
            <w:r>
              <w:rPr>
                <w:rFonts w:ascii="黑体" w:eastAsia="黑体" w:hAnsi="黑体" w:cs="黑体"/>
                <w:b w:val="0"/>
              </w:rPr>
              <w:t xml:space="preserve">  </w:t>
            </w:r>
            <w:r>
              <w:rPr>
                <w:rFonts w:ascii="黑体" w:eastAsia="黑体" w:hAnsi="黑体" w:cs="黑体"/>
                <w:b w:val="0"/>
              </w:rPr>
              <w:t>其他事</w:t>
            </w:r>
            <w:r>
              <w:rPr>
                <w:rFonts w:ascii="黑体" w:eastAsia="黑体" w:hAnsi="黑体" w:cs="黑体"/>
                <w:b w:val="0"/>
              </w:rPr>
              <w:t>项</w:t>
            </w:r>
            <w:r>
              <w:tab/>
            </w:r>
            <w:r>
              <w:fldChar w:fldCharType="begin"/>
            </w:r>
            <w:r>
              <w:instrText>PAGEREF _Toc63139 \h</w:instrText>
            </w:r>
            <w:r>
              <w:fldChar w:fldCharType="separate"/>
            </w:r>
            <w:r>
              <w:t xml:space="preserve">94 </w:t>
            </w:r>
            <w:r>
              <w:fldChar w:fldCharType="end"/>
            </w:r>
          </w:hyperlink>
        </w:p>
        <w:p w14:paraId="42A8652B" w14:textId="77777777" w:rsidR="00857DDD" w:rsidRDefault="00303177">
          <w:r>
            <w:fldChar w:fldCharType="end"/>
          </w:r>
        </w:p>
      </w:sdtContent>
    </w:sdt>
    <w:p w14:paraId="513DF5DE" w14:textId="77777777" w:rsidR="00857DDD" w:rsidRDefault="00303177">
      <w:pPr>
        <w:pStyle w:val="1"/>
        <w:ind w:right="124"/>
      </w:pPr>
      <w:bookmarkStart w:id="0" w:name="_Toc63118"/>
      <w:r>
        <w:t>第一部分</w:t>
      </w:r>
      <w:r>
        <w:rPr>
          <w:rFonts w:ascii="Arial" w:eastAsia="Arial" w:hAnsi="Arial" w:cs="Arial"/>
          <w:b/>
        </w:rPr>
        <w:t xml:space="preserve">  </w:t>
      </w:r>
      <w:r>
        <w:t>前言和释义</w:t>
      </w:r>
      <w:r>
        <w:rPr>
          <w:rFonts w:ascii="Arial" w:eastAsia="Arial" w:hAnsi="Arial" w:cs="Arial"/>
          <w:b/>
        </w:rPr>
        <w:t xml:space="preserve"> </w:t>
      </w:r>
      <w:bookmarkEnd w:id="0"/>
    </w:p>
    <w:p w14:paraId="510E17EB" w14:textId="77777777" w:rsidR="00857DDD" w:rsidRDefault="00303177">
      <w:pPr>
        <w:spacing w:after="131"/>
        <w:ind w:left="10" w:right="123" w:hanging="10"/>
        <w:jc w:val="center"/>
      </w:pPr>
      <w:r>
        <w:rPr>
          <w:rFonts w:ascii="黑体" w:eastAsia="黑体" w:hAnsi="黑体" w:cs="黑体"/>
        </w:rPr>
        <w:t>前</w:t>
      </w:r>
      <w:r>
        <w:rPr>
          <w:rFonts w:ascii="黑体" w:eastAsia="黑体" w:hAnsi="黑体" w:cs="黑体"/>
        </w:rPr>
        <w:t xml:space="preserve">  </w:t>
      </w:r>
      <w:r>
        <w:rPr>
          <w:rFonts w:ascii="黑体" w:eastAsia="黑体" w:hAnsi="黑体" w:cs="黑体"/>
        </w:rPr>
        <w:t>言</w:t>
      </w:r>
      <w:r>
        <w:rPr>
          <w:rFonts w:ascii="黑体" w:eastAsia="黑体" w:hAnsi="黑体" w:cs="黑体"/>
        </w:rPr>
        <w:t xml:space="preserve"> </w:t>
      </w:r>
    </w:p>
    <w:p w14:paraId="24B87D25" w14:textId="77777777" w:rsidR="00857DDD" w:rsidRDefault="00303177">
      <w:pPr>
        <w:spacing w:after="128"/>
        <w:ind w:left="0" w:right="5" w:firstLine="0"/>
        <w:jc w:val="center"/>
      </w:pPr>
      <w:r>
        <w:t xml:space="preserve"> </w:t>
      </w:r>
    </w:p>
    <w:p w14:paraId="54A5C80F" w14:textId="77777777" w:rsidR="00857DDD" w:rsidRDefault="00303177">
      <w:pPr>
        <w:spacing w:after="1" w:line="359" w:lineRule="auto"/>
        <w:ind w:left="0" w:firstLine="480"/>
      </w:pPr>
      <w:r>
        <w:t>为保护基金投资者合法权益，明确《基金合同》当事人的权利与义务，规范广发策略优选混合型证券投资基金运作，依照《中华人民共和国合同法》、《中华人民共和国证券投资基金法》（以下简称《基金法》）、《证券投资基金运作管理办法》（以下简称《运作办法》）、《证券投资基金销售管理办法》（以下简称《销售办法》）、《公开募集证券投资基金信息披露管理办法》（以下简称《信息披露办</w:t>
      </w:r>
      <w:r>
        <w:lastRenderedPageBreak/>
        <w:t>法》）、《公开募集开放式证券投资基金流动性风险管理规定》（以下简称《流动性风险管理规定》）及其他有关规定，在平等自愿、诚实信用、充分保护基金投资者及相关当</w:t>
      </w:r>
      <w:r>
        <w:t>事人的合法权益的原则基础上，特订立《广发策略优选混合型证券投资基金基金合同》（以下简称</w:t>
      </w:r>
      <w:r>
        <w:t>“</w:t>
      </w:r>
      <w:r>
        <w:t>本合同</w:t>
      </w:r>
      <w:r>
        <w:t>”</w:t>
      </w:r>
      <w:r>
        <w:t>或</w:t>
      </w:r>
      <w:r>
        <w:t>“</w:t>
      </w:r>
      <w:r>
        <w:t>《基金合同》</w:t>
      </w:r>
      <w:r>
        <w:t>”</w:t>
      </w:r>
      <w:r>
        <w:t>）。</w:t>
      </w:r>
      <w:r>
        <w:t xml:space="preserve"> </w:t>
      </w:r>
    </w:p>
    <w:p w14:paraId="76F8DC8F" w14:textId="77777777" w:rsidR="00857DDD" w:rsidRDefault="00303177">
      <w:pPr>
        <w:spacing w:after="1" w:line="359" w:lineRule="auto"/>
        <w:ind w:left="0" w:firstLine="480"/>
      </w:pPr>
      <w:r>
        <w:t>《基金合同》是规定基金合同当事人之间权利义务的基本法律文件，其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w:t>
      </w:r>
      <w:r>
        <w:t>基金合同》的规定享有权利，同时需承担相应的义务。</w:t>
      </w:r>
      <w:r>
        <w:t xml:space="preserve"> </w:t>
      </w:r>
    </w:p>
    <w:p w14:paraId="4432567B" w14:textId="77777777" w:rsidR="00857DDD" w:rsidRDefault="00303177">
      <w:pPr>
        <w:spacing w:after="2" w:line="358" w:lineRule="auto"/>
        <w:ind w:left="0" w:firstLine="480"/>
      </w:pPr>
      <w:r>
        <w:t>广发策略优选混合型证券投资基金（以下简称</w:t>
      </w:r>
      <w:r>
        <w:t>“</w:t>
      </w:r>
      <w:r>
        <w:t>本基金</w:t>
      </w:r>
      <w:r>
        <w:t>”</w:t>
      </w:r>
      <w:r>
        <w:t>或</w:t>
      </w:r>
      <w:r>
        <w:t>“</w:t>
      </w:r>
      <w:r>
        <w:t>基金</w:t>
      </w:r>
      <w:r>
        <w:t>”</w:t>
      </w:r>
      <w:r>
        <w:t>）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5A2C8253" w14:textId="77777777" w:rsidR="00857DDD" w:rsidRDefault="00303177">
      <w:pPr>
        <w:spacing w:after="3" w:line="358" w:lineRule="auto"/>
        <w:ind w:left="0" w:firstLine="480"/>
      </w:pPr>
      <w:r>
        <w:t>基金管理人依照恪尽职守、诚实信用、勤勉尽责的原则管理和运用基金财产，但不保证投资本基金一定盈利，也不保证基金份额持有人的最低收益。</w:t>
      </w:r>
      <w:r>
        <w:t xml:space="preserve"> </w:t>
      </w:r>
    </w:p>
    <w:p w14:paraId="78909B97" w14:textId="77777777" w:rsidR="00857DDD" w:rsidRDefault="00303177">
      <w:pPr>
        <w:spacing w:line="359" w:lineRule="auto"/>
        <w:ind w:left="0" w:firstLine="480"/>
      </w:pPr>
      <w:r>
        <w:t>《基金合同》应当适用《基金法》及相应法律法规之规</w:t>
      </w:r>
      <w:r>
        <w:t>定，若因法律法规的修改或更新导致《基金合同》的内容与届时有效的法律法规的规定不一致，应当以届时有效的法律法规的规定为准，及时作出相应的变更和调整，同时就该等变更或调整进行公告。投资者应当认真阅读基金招募说明书、基金合同、基金产品资料概要等信息</w:t>
      </w:r>
    </w:p>
    <w:p w14:paraId="5EADF035" w14:textId="77777777" w:rsidR="00857DDD" w:rsidRDefault="00303177">
      <w:pPr>
        <w:spacing w:after="0" w:line="359" w:lineRule="auto"/>
      </w:pPr>
      <w:r>
        <w:t>披露文件，自主判断基金的投资价值，自主做出投资决策，自行承担投资风险。本基金合同约定的基金产品资料概要编制、披露与更新要求，自《信息披露办法》实施之日起一年后开始执行。</w:t>
      </w:r>
      <w:r>
        <w:t xml:space="preserve"> </w:t>
      </w:r>
    </w:p>
    <w:p w14:paraId="51E500F0" w14:textId="77777777" w:rsidR="00857DDD" w:rsidRDefault="00303177">
      <w:pPr>
        <w:spacing w:after="3" w:line="369" w:lineRule="auto"/>
        <w:ind w:left="-15" w:right="115" w:firstLine="470"/>
        <w:jc w:val="both"/>
      </w:pPr>
      <w:r>
        <w:t>本基金的投资范围包括存托凭证，除与其他仅投资于沪深市场股票的基金所面临的共同风险外，本基金还将面临投资存托凭证的特殊风险，详见本基金招募说明书。</w:t>
      </w:r>
      <w:r>
        <w:t xml:space="preserve"> </w:t>
      </w:r>
      <w:r>
        <w:br w:type="page"/>
      </w:r>
    </w:p>
    <w:p w14:paraId="5961CF4D" w14:textId="77777777" w:rsidR="00857DDD" w:rsidRDefault="00303177">
      <w:pPr>
        <w:spacing w:after="131"/>
        <w:ind w:left="10" w:right="123" w:hanging="10"/>
        <w:jc w:val="center"/>
      </w:pPr>
      <w:r>
        <w:rPr>
          <w:rFonts w:ascii="黑体" w:eastAsia="黑体" w:hAnsi="黑体" w:cs="黑体"/>
        </w:rPr>
        <w:lastRenderedPageBreak/>
        <w:t>释</w:t>
      </w:r>
      <w:r>
        <w:rPr>
          <w:rFonts w:ascii="黑体" w:eastAsia="黑体" w:hAnsi="黑体" w:cs="黑体"/>
        </w:rPr>
        <w:t xml:space="preserve">  </w:t>
      </w:r>
      <w:r>
        <w:rPr>
          <w:rFonts w:ascii="黑体" w:eastAsia="黑体" w:hAnsi="黑体" w:cs="黑体"/>
        </w:rPr>
        <w:t>义</w:t>
      </w:r>
      <w:r>
        <w:rPr>
          <w:rFonts w:ascii="黑体" w:eastAsia="黑体" w:hAnsi="黑体" w:cs="黑体"/>
        </w:rPr>
        <w:t xml:space="preserve"> </w:t>
      </w:r>
    </w:p>
    <w:p w14:paraId="185AAE31" w14:textId="77777777" w:rsidR="00857DDD" w:rsidRDefault="00303177">
      <w:pPr>
        <w:spacing w:after="128"/>
        <w:ind w:left="0" w:right="5" w:firstLine="0"/>
        <w:jc w:val="center"/>
      </w:pPr>
      <w:r>
        <w:t xml:space="preserve"> </w:t>
      </w:r>
    </w:p>
    <w:p w14:paraId="69D952E2" w14:textId="77777777" w:rsidR="00857DDD" w:rsidRDefault="00303177">
      <w:pPr>
        <w:ind w:left="475"/>
      </w:pPr>
      <w:r>
        <w:t>《基金合同》中除非文意另有所指，下列词语具有如下含义：</w:t>
      </w:r>
      <w:r>
        <w:t xml:space="preserve"> </w:t>
      </w:r>
    </w:p>
    <w:p w14:paraId="514D9413" w14:textId="77777777" w:rsidR="00857DDD" w:rsidRDefault="00303177">
      <w:pPr>
        <w:ind w:left="475"/>
      </w:pPr>
      <w:r>
        <w:t>本合同、《基金合同》</w:t>
      </w:r>
      <w:r>
        <w:t xml:space="preserve"> </w:t>
      </w:r>
      <w:r>
        <w:t>指《广发策略优选混合型证券投资基金基金合同》</w:t>
      </w:r>
    </w:p>
    <w:p w14:paraId="28366CED" w14:textId="77777777" w:rsidR="00857DDD" w:rsidRDefault="00303177">
      <w:pPr>
        <w:pStyle w:val="3"/>
        <w:spacing w:after="0"/>
        <w:ind w:left="816"/>
      </w:pPr>
      <w:r>
        <w:t>及对本合同的任何修订和补充</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2641"/>
        <w:gridCol w:w="5252"/>
      </w:tblGrid>
      <w:tr w:rsidR="00857DDD" w14:paraId="428EF2C0" w14:textId="77777777">
        <w:trPr>
          <w:trHeight w:val="820"/>
        </w:trPr>
        <w:tc>
          <w:tcPr>
            <w:tcW w:w="2641" w:type="dxa"/>
            <w:tcBorders>
              <w:top w:val="nil"/>
              <w:left w:val="nil"/>
              <w:bottom w:val="nil"/>
              <w:right w:val="nil"/>
            </w:tcBorders>
          </w:tcPr>
          <w:p w14:paraId="4AFD99A3" w14:textId="77777777" w:rsidR="00857DDD" w:rsidRDefault="00303177">
            <w:pPr>
              <w:spacing w:after="0"/>
              <w:ind w:left="0" w:firstLine="0"/>
            </w:pPr>
            <w:r>
              <w:t>中国</w:t>
            </w:r>
            <w:r>
              <w:t xml:space="preserve"> </w:t>
            </w:r>
          </w:p>
        </w:tc>
        <w:tc>
          <w:tcPr>
            <w:tcW w:w="5252" w:type="dxa"/>
            <w:tcBorders>
              <w:top w:val="nil"/>
              <w:left w:val="nil"/>
              <w:bottom w:val="nil"/>
              <w:right w:val="nil"/>
            </w:tcBorders>
          </w:tcPr>
          <w:p w14:paraId="7DFBDE60" w14:textId="77777777" w:rsidR="00857DDD" w:rsidRDefault="00303177">
            <w:pPr>
              <w:spacing w:after="0"/>
              <w:ind w:left="0" w:firstLine="0"/>
            </w:pPr>
            <w:r>
              <w:t>指中华人民共和国</w:t>
            </w:r>
            <w:r>
              <w:t>(</w:t>
            </w:r>
            <w:r>
              <w:t>仅为本基金合同目的不包括香港特别行政区、澳门特别行政区及台湾地区</w:t>
            </w:r>
            <w:r>
              <w:t xml:space="preserve">) </w:t>
            </w:r>
          </w:p>
        </w:tc>
      </w:tr>
      <w:tr w:rsidR="00857DDD" w14:paraId="64FD1675" w14:textId="77777777">
        <w:trPr>
          <w:trHeight w:val="1401"/>
        </w:trPr>
        <w:tc>
          <w:tcPr>
            <w:tcW w:w="2641" w:type="dxa"/>
            <w:tcBorders>
              <w:top w:val="nil"/>
              <w:left w:val="nil"/>
              <w:bottom w:val="nil"/>
              <w:right w:val="nil"/>
            </w:tcBorders>
          </w:tcPr>
          <w:p w14:paraId="01037C8E" w14:textId="77777777" w:rsidR="00857DDD" w:rsidRDefault="00303177">
            <w:pPr>
              <w:spacing w:after="0"/>
              <w:ind w:left="0" w:firstLine="0"/>
            </w:pPr>
            <w:r>
              <w:t>法律法规</w:t>
            </w:r>
            <w:r>
              <w:t xml:space="preserve"> </w:t>
            </w:r>
          </w:p>
        </w:tc>
        <w:tc>
          <w:tcPr>
            <w:tcW w:w="5252" w:type="dxa"/>
            <w:tcBorders>
              <w:top w:val="nil"/>
              <w:left w:val="nil"/>
              <w:bottom w:val="nil"/>
              <w:right w:val="nil"/>
            </w:tcBorders>
            <w:vAlign w:val="center"/>
          </w:tcPr>
          <w:p w14:paraId="7DCE0E07" w14:textId="77777777" w:rsidR="00857DDD" w:rsidRDefault="00303177">
            <w:pPr>
              <w:spacing w:after="0"/>
              <w:ind w:left="0" w:firstLine="0"/>
            </w:pPr>
            <w:r>
              <w:t>指中国现时有效并公布实施的法律、行政法规、行政规章及规范性文件、地方法规、地方规</w:t>
            </w:r>
            <w:r>
              <w:t>章及规范性文件</w:t>
            </w:r>
            <w:r>
              <w:t xml:space="preserve"> </w:t>
            </w:r>
          </w:p>
        </w:tc>
      </w:tr>
      <w:tr w:rsidR="00857DDD" w14:paraId="516FDD21" w14:textId="77777777">
        <w:trPr>
          <w:trHeight w:val="467"/>
        </w:trPr>
        <w:tc>
          <w:tcPr>
            <w:tcW w:w="2641" w:type="dxa"/>
            <w:tcBorders>
              <w:top w:val="nil"/>
              <w:left w:val="nil"/>
              <w:bottom w:val="nil"/>
              <w:right w:val="nil"/>
            </w:tcBorders>
            <w:vAlign w:val="center"/>
          </w:tcPr>
          <w:p w14:paraId="5C536BE1" w14:textId="77777777" w:rsidR="00857DDD" w:rsidRDefault="00303177">
            <w:pPr>
              <w:spacing w:after="0"/>
              <w:ind w:left="0" w:firstLine="0"/>
            </w:pPr>
            <w:r>
              <w:t>《基金法》</w:t>
            </w:r>
            <w:r>
              <w:t xml:space="preserve"> </w:t>
            </w:r>
          </w:p>
        </w:tc>
        <w:tc>
          <w:tcPr>
            <w:tcW w:w="5252" w:type="dxa"/>
            <w:tcBorders>
              <w:top w:val="nil"/>
              <w:left w:val="nil"/>
              <w:bottom w:val="nil"/>
              <w:right w:val="nil"/>
            </w:tcBorders>
            <w:vAlign w:val="center"/>
          </w:tcPr>
          <w:p w14:paraId="075E8DBA" w14:textId="77777777" w:rsidR="00857DDD" w:rsidRDefault="00303177">
            <w:pPr>
              <w:spacing w:after="0"/>
              <w:ind w:left="0" w:firstLine="0"/>
            </w:pPr>
            <w:r>
              <w:t>指《中华人民共和国证券投资基金法》</w:t>
            </w:r>
            <w:r>
              <w:t xml:space="preserve"> </w:t>
            </w:r>
          </w:p>
        </w:tc>
      </w:tr>
      <w:tr w:rsidR="00857DDD" w14:paraId="72A10610" w14:textId="77777777">
        <w:trPr>
          <w:trHeight w:val="467"/>
        </w:trPr>
        <w:tc>
          <w:tcPr>
            <w:tcW w:w="2641" w:type="dxa"/>
            <w:tcBorders>
              <w:top w:val="nil"/>
              <w:left w:val="nil"/>
              <w:bottom w:val="nil"/>
              <w:right w:val="nil"/>
            </w:tcBorders>
            <w:vAlign w:val="center"/>
          </w:tcPr>
          <w:p w14:paraId="4B831C8B" w14:textId="77777777" w:rsidR="00857DDD" w:rsidRDefault="00303177">
            <w:pPr>
              <w:spacing w:after="0"/>
              <w:ind w:left="0" w:firstLine="0"/>
            </w:pPr>
            <w:r>
              <w:t>《销售办法》</w:t>
            </w:r>
            <w:r>
              <w:t xml:space="preserve"> </w:t>
            </w:r>
          </w:p>
        </w:tc>
        <w:tc>
          <w:tcPr>
            <w:tcW w:w="5252" w:type="dxa"/>
            <w:tcBorders>
              <w:top w:val="nil"/>
              <w:left w:val="nil"/>
              <w:bottom w:val="nil"/>
              <w:right w:val="nil"/>
            </w:tcBorders>
            <w:vAlign w:val="center"/>
          </w:tcPr>
          <w:p w14:paraId="7FEAED5D" w14:textId="77777777" w:rsidR="00857DDD" w:rsidRDefault="00303177">
            <w:pPr>
              <w:spacing w:after="0"/>
              <w:ind w:left="0" w:firstLine="0"/>
            </w:pPr>
            <w:r>
              <w:t>指《证券投资基金销售管理办法》</w:t>
            </w:r>
            <w:r>
              <w:t xml:space="preserve"> </w:t>
            </w:r>
          </w:p>
        </w:tc>
      </w:tr>
      <w:tr w:rsidR="00857DDD" w14:paraId="2641B882" w14:textId="77777777">
        <w:trPr>
          <w:trHeight w:val="467"/>
        </w:trPr>
        <w:tc>
          <w:tcPr>
            <w:tcW w:w="2641" w:type="dxa"/>
            <w:tcBorders>
              <w:top w:val="nil"/>
              <w:left w:val="nil"/>
              <w:bottom w:val="nil"/>
              <w:right w:val="nil"/>
            </w:tcBorders>
            <w:vAlign w:val="center"/>
          </w:tcPr>
          <w:p w14:paraId="267288A1" w14:textId="77777777" w:rsidR="00857DDD" w:rsidRDefault="00303177">
            <w:pPr>
              <w:spacing w:after="0"/>
              <w:ind w:left="0" w:firstLine="0"/>
            </w:pPr>
            <w:r>
              <w:t>《运作办法》</w:t>
            </w:r>
            <w:r>
              <w:t xml:space="preserve"> </w:t>
            </w:r>
          </w:p>
        </w:tc>
        <w:tc>
          <w:tcPr>
            <w:tcW w:w="5252" w:type="dxa"/>
            <w:tcBorders>
              <w:top w:val="nil"/>
              <w:left w:val="nil"/>
              <w:bottom w:val="nil"/>
              <w:right w:val="nil"/>
            </w:tcBorders>
            <w:vAlign w:val="center"/>
          </w:tcPr>
          <w:p w14:paraId="12F042DC" w14:textId="77777777" w:rsidR="00857DDD" w:rsidRDefault="00303177">
            <w:pPr>
              <w:spacing w:after="0"/>
              <w:ind w:left="0" w:firstLine="0"/>
            </w:pPr>
            <w:r>
              <w:t>指《证券投资基金运作管理办法》</w:t>
            </w:r>
            <w:r>
              <w:t xml:space="preserve"> </w:t>
            </w:r>
          </w:p>
        </w:tc>
      </w:tr>
      <w:tr w:rsidR="00857DDD" w14:paraId="42C30A4C" w14:textId="77777777">
        <w:trPr>
          <w:trHeight w:val="1402"/>
        </w:trPr>
        <w:tc>
          <w:tcPr>
            <w:tcW w:w="2641" w:type="dxa"/>
            <w:tcBorders>
              <w:top w:val="nil"/>
              <w:left w:val="nil"/>
              <w:bottom w:val="nil"/>
              <w:right w:val="nil"/>
            </w:tcBorders>
          </w:tcPr>
          <w:p w14:paraId="42500AC0" w14:textId="77777777" w:rsidR="00857DDD" w:rsidRDefault="00303177">
            <w:pPr>
              <w:spacing w:after="0"/>
              <w:ind w:left="0" w:firstLine="0"/>
            </w:pPr>
            <w:r>
              <w:t>《信息披露办法》</w:t>
            </w:r>
            <w:r>
              <w:t xml:space="preserve"> </w:t>
            </w:r>
          </w:p>
        </w:tc>
        <w:tc>
          <w:tcPr>
            <w:tcW w:w="5252" w:type="dxa"/>
            <w:tcBorders>
              <w:top w:val="nil"/>
              <w:left w:val="nil"/>
              <w:bottom w:val="nil"/>
              <w:right w:val="nil"/>
            </w:tcBorders>
            <w:vAlign w:val="center"/>
          </w:tcPr>
          <w:p w14:paraId="13B93215" w14:textId="77777777" w:rsidR="00857DDD" w:rsidRDefault="00303177">
            <w:pPr>
              <w:spacing w:after="0"/>
              <w:ind w:left="0" w:firstLine="0"/>
            </w:pPr>
            <w:r>
              <w:t>指中国证监会</w:t>
            </w:r>
            <w:r>
              <w:t>2019</w:t>
            </w:r>
            <w:r>
              <w:t>年</w:t>
            </w:r>
            <w:r>
              <w:t>7</w:t>
            </w:r>
            <w:r>
              <w:t>月</w:t>
            </w:r>
            <w:r>
              <w:t>26</w:t>
            </w:r>
            <w:r>
              <w:t>日颁布、同年</w:t>
            </w:r>
            <w:r>
              <w:t>9</w:t>
            </w:r>
            <w:r>
              <w:t>月</w:t>
            </w:r>
            <w:r>
              <w:t xml:space="preserve">1 </w:t>
            </w:r>
            <w:r>
              <w:t>日实施的《公开募集证券投资基金信息披露管理办法》及颁布机关对其不时做出的修订</w:t>
            </w:r>
            <w:r>
              <w:t xml:space="preserve"> </w:t>
            </w:r>
          </w:p>
        </w:tc>
      </w:tr>
      <w:tr w:rsidR="00857DDD" w14:paraId="0E487699" w14:textId="77777777">
        <w:trPr>
          <w:trHeight w:val="467"/>
        </w:trPr>
        <w:tc>
          <w:tcPr>
            <w:tcW w:w="2641" w:type="dxa"/>
            <w:tcBorders>
              <w:top w:val="nil"/>
              <w:left w:val="nil"/>
              <w:bottom w:val="nil"/>
              <w:right w:val="nil"/>
            </w:tcBorders>
            <w:vAlign w:val="center"/>
          </w:tcPr>
          <w:p w14:paraId="4F6EE811" w14:textId="77777777" w:rsidR="00857DDD" w:rsidRDefault="00303177">
            <w:pPr>
              <w:spacing w:after="0"/>
              <w:ind w:left="0" w:firstLine="0"/>
            </w:pPr>
            <w:r>
              <w:t>元</w:t>
            </w:r>
            <w:r>
              <w:t xml:space="preserve"> </w:t>
            </w:r>
          </w:p>
        </w:tc>
        <w:tc>
          <w:tcPr>
            <w:tcW w:w="5252" w:type="dxa"/>
            <w:tcBorders>
              <w:top w:val="nil"/>
              <w:left w:val="nil"/>
              <w:bottom w:val="nil"/>
              <w:right w:val="nil"/>
            </w:tcBorders>
            <w:vAlign w:val="center"/>
          </w:tcPr>
          <w:p w14:paraId="6CC9A193" w14:textId="77777777" w:rsidR="00857DDD" w:rsidRDefault="00303177">
            <w:pPr>
              <w:spacing w:after="0"/>
              <w:ind w:left="0" w:firstLine="0"/>
            </w:pPr>
            <w:r>
              <w:t>指中国法定货币人民币元</w:t>
            </w:r>
            <w:r>
              <w:t xml:space="preserve"> </w:t>
            </w:r>
          </w:p>
        </w:tc>
      </w:tr>
      <w:tr w:rsidR="00857DDD" w14:paraId="6C3354B5" w14:textId="77777777">
        <w:trPr>
          <w:trHeight w:val="934"/>
        </w:trPr>
        <w:tc>
          <w:tcPr>
            <w:tcW w:w="2641" w:type="dxa"/>
            <w:tcBorders>
              <w:top w:val="nil"/>
              <w:left w:val="nil"/>
              <w:bottom w:val="nil"/>
              <w:right w:val="nil"/>
            </w:tcBorders>
          </w:tcPr>
          <w:p w14:paraId="0CFA782B" w14:textId="77777777" w:rsidR="00857DDD" w:rsidRDefault="00303177">
            <w:pPr>
              <w:spacing w:after="0"/>
              <w:ind w:left="0" w:firstLine="0"/>
            </w:pPr>
            <w:r>
              <w:t>基金或本基金</w:t>
            </w:r>
            <w:r>
              <w:t xml:space="preserve"> </w:t>
            </w:r>
          </w:p>
        </w:tc>
        <w:tc>
          <w:tcPr>
            <w:tcW w:w="5252" w:type="dxa"/>
            <w:tcBorders>
              <w:top w:val="nil"/>
              <w:left w:val="nil"/>
              <w:bottom w:val="nil"/>
              <w:right w:val="nil"/>
            </w:tcBorders>
            <w:vAlign w:val="center"/>
          </w:tcPr>
          <w:p w14:paraId="7FE0C004" w14:textId="77777777" w:rsidR="00857DDD" w:rsidRDefault="00303177">
            <w:pPr>
              <w:spacing w:after="0"/>
              <w:ind w:left="0" w:firstLine="0"/>
            </w:pPr>
            <w:r>
              <w:t>指依据《基金合同》所募集的广发策略优选混合型证券投资基金</w:t>
            </w:r>
            <w:r>
              <w:t xml:space="preserve"> </w:t>
            </w:r>
          </w:p>
        </w:tc>
      </w:tr>
      <w:tr w:rsidR="00857DDD" w14:paraId="6B4DD842" w14:textId="77777777">
        <w:trPr>
          <w:trHeight w:val="353"/>
        </w:trPr>
        <w:tc>
          <w:tcPr>
            <w:tcW w:w="2641" w:type="dxa"/>
            <w:tcBorders>
              <w:top w:val="nil"/>
              <w:left w:val="nil"/>
              <w:bottom w:val="nil"/>
              <w:right w:val="nil"/>
            </w:tcBorders>
            <w:vAlign w:val="bottom"/>
          </w:tcPr>
          <w:p w14:paraId="08459C51" w14:textId="77777777" w:rsidR="00857DDD" w:rsidRDefault="00303177">
            <w:pPr>
              <w:spacing w:after="0"/>
              <w:ind w:left="0" w:firstLine="0"/>
            </w:pPr>
            <w:r>
              <w:t>招募说明书</w:t>
            </w:r>
            <w:r>
              <w:t xml:space="preserve"> </w:t>
            </w:r>
          </w:p>
        </w:tc>
        <w:tc>
          <w:tcPr>
            <w:tcW w:w="5252" w:type="dxa"/>
            <w:tcBorders>
              <w:top w:val="nil"/>
              <w:left w:val="nil"/>
              <w:bottom w:val="nil"/>
              <w:right w:val="nil"/>
            </w:tcBorders>
            <w:vAlign w:val="bottom"/>
          </w:tcPr>
          <w:p w14:paraId="718A8CF0" w14:textId="77777777" w:rsidR="00857DDD" w:rsidRDefault="00303177">
            <w:pPr>
              <w:spacing w:after="0"/>
              <w:ind w:left="0" w:firstLine="0"/>
              <w:jc w:val="both"/>
            </w:pPr>
            <w:r>
              <w:t>指《广发策略优选混合型证券投资基金招募说明</w:t>
            </w:r>
          </w:p>
        </w:tc>
      </w:tr>
    </w:tbl>
    <w:p w14:paraId="246E4C99" w14:textId="77777777" w:rsidR="00857DDD" w:rsidRDefault="00303177">
      <w:pPr>
        <w:spacing w:line="359" w:lineRule="auto"/>
        <w:ind w:left="3069"/>
      </w:pPr>
      <w:r>
        <w:t>书》，即用于公开披露本基金管理人及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p w14:paraId="367D3D5C" w14:textId="77777777" w:rsidR="00857DDD" w:rsidRDefault="00303177">
      <w:pPr>
        <w:spacing w:after="0" w:line="377" w:lineRule="auto"/>
        <w:ind w:left="3108" w:hanging="2641"/>
      </w:pPr>
      <w:r>
        <w:t>发售公告</w:t>
      </w:r>
      <w:r>
        <w:t xml:space="preserve"> </w:t>
      </w:r>
      <w:r>
        <w:tab/>
      </w:r>
      <w:r>
        <w:t>指《广发策略优选混合型证券投资基金份额发售公告》</w:t>
      </w:r>
      <w:r>
        <w:t xml:space="preserve"> </w:t>
      </w:r>
    </w:p>
    <w:p w14:paraId="7DA7B99A" w14:textId="77777777" w:rsidR="00857DDD" w:rsidRDefault="00303177">
      <w:pPr>
        <w:spacing w:after="2" w:line="358" w:lineRule="auto"/>
        <w:ind w:left="475"/>
      </w:pPr>
      <w:r>
        <w:t>业务规则</w:t>
      </w:r>
      <w:r>
        <w:t xml:space="preserve"> </w:t>
      </w:r>
      <w:r>
        <w:t>指《广发基金管理有限公司开放式基金业务规则》中国证监会</w:t>
      </w:r>
      <w:r>
        <w:t xml:space="preserve"> </w:t>
      </w:r>
      <w:r>
        <w:t>指中国证券监督管理委员会</w:t>
      </w:r>
      <w:r>
        <w:t xml:space="preserve"> </w:t>
      </w:r>
    </w:p>
    <w:p w14:paraId="26883837" w14:textId="77777777" w:rsidR="00857DDD" w:rsidRDefault="00303177">
      <w:pPr>
        <w:spacing w:after="0" w:line="377" w:lineRule="auto"/>
        <w:ind w:left="3108" w:hanging="2641"/>
      </w:pPr>
      <w:r>
        <w:t>银行监管机构</w:t>
      </w:r>
      <w:r>
        <w:t xml:space="preserve"> </w:t>
      </w:r>
      <w:r>
        <w:tab/>
      </w:r>
      <w:r>
        <w:t>指中国银行业监督管理委员会或其他经国务院授权的机构</w:t>
      </w:r>
      <w:r>
        <w:t xml:space="preserve"> </w:t>
      </w:r>
    </w:p>
    <w:p w14:paraId="52E165C7" w14:textId="77777777" w:rsidR="00857DDD" w:rsidRDefault="00303177">
      <w:pPr>
        <w:tabs>
          <w:tab w:val="center" w:pos="4381"/>
        </w:tabs>
        <w:spacing w:after="153"/>
        <w:ind w:left="0" w:firstLine="0"/>
      </w:pPr>
      <w:r>
        <w:t>基金管理人</w:t>
      </w:r>
      <w:r>
        <w:t xml:space="preserve"> </w:t>
      </w:r>
      <w:r>
        <w:tab/>
      </w:r>
      <w:r>
        <w:t>指广发基金管理有限公司</w:t>
      </w:r>
      <w:r>
        <w:t xml:space="preserve"> </w:t>
      </w:r>
    </w:p>
    <w:p w14:paraId="2C0A6E4B" w14:textId="77777777" w:rsidR="00857DDD" w:rsidRDefault="00303177">
      <w:pPr>
        <w:tabs>
          <w:tab w:val="center" w:pos="4621"/>
        </w:tabs>
        <w:spacing w:after="156"/>
        <w:ind w:left="0" w:firstLine="0"/>
      </w:pPr>
      <w:r>
        <w:t>基金托管人</w:t>
      </w:r>
      <w:r>
        <w:t xml:space="preserve"> </w:t>
      </w:r>
      <w:r>
        <w:tab/>
      </w:r>
      <w:r>
        <w:t>指中国工商银行股份有限公司</w:t>
      </w:r>
      <w:r>
        <w:t xml:space="preserve"> </w:t>
      </w:r>
    </w:p>
    <w:p w14:paraId="2735F569" w14:textId="77777777" w:rsidR="00857DDD" w:rsidRDefault="00303177">
      <w:pPr>
        <w:spacing w:after="2" w:line="358" w:lineRule="auto"/>
        <w:ind w:left="3108" w:hanging="2641"/>
      </w:pPr>
      <w:r>
        <w:t>基金份额持有人：</w:t>
      </w:r>
      <w:r>
        <w:t xml:space="preserve">      </w:t>
      </w:r>
      <w:r>
        <w:t>指根据《基金合同》及相关文件合法取得本基金基金份额的投资者；</w:t>
      </w:r>
      <w:r>
        <w:t xml:space="preserve"> </w:t>
      </w:r>
    </w:p>
    <w:p w14:paraId="5C147F88" w14:textId="77777777" w:rsidR="00857DDD" w:rsidRDefault="00303177">
      <w:pPr>
        <w:spacing w:after="11" w:line="368" w:lineRule="auto"/>
        <w:ind w:left="475"/>
      </w:pPr>
      <w:r>
        <w:t>基金代销机构</w:t>
      </w:r>
      <w:r>
        <w:t xml:space="preserve"> </w:t>
      </w:r>
      <w:r>
        <w:tab/>
      </w:r>
      <w:r>
        <w:t>指依据有关基金销售与服务代理协议办理本基金发售、申购、赎回和其他基金业务的代理机构销售机构</w:t>
      </w:r>
      <w:r>
        <w:t xml:space="preserve"> </w:t>
      </w:r>
      <w:r>
        <w:tab/>
      </w:r>
      <w:r>
        <w:t>指基金管理人及基金代销机构</w:t>
      </w:r>
      <w:r>
        <w:t xml:space="preserve"> </w:t>
      </w:r>
    </w:p>
    <w:p w14:paraId="196D5BB3" w14:textId="77777777" w:rsidR="00857DDD" w:rsidRDefault="00303177">
      <w:pPr>
        <w:spacing w:after="0" w:line="379" w:lineRule="auto"/>
        <w:ind w:left="3108" w:hanging="2641"/>
      </w:pPr>
      <w:r>
        <w:t>基金销售网点</w:t>
      </w:r>
      <w:r>
        <w:t xml:space="preserve"> </w:t>
      </w:r>
      <w:r>
        <w:tab/>
      </w:r>
      <w:r>
        <w:t>指基金管理人的直销机构销售网点及基金代销机构的代销网点</w:t>
      </w:r>
      <w:r>
        <w:t xml:space="preserve"> </w:t>
      </w:r>
    </w:p>
    <w:p w14:paraId="1363ACF5" w14:textId="77777777" w:rsidR="00857DDD" w:rsidRDefault="00303177">
      <w:pPr>
        <w:spacing w:after="0" w:line="365" w:lineRule="auto"/>
        <w:ind w:left="3108" w:hanging="2641"/>
      </w:pPr>
      <w:r>
        <w:t>注册与过户业务</w:t>
      </w:r>
      <w:r>
        <w:t xml:space="preserve"> </w:t>
      </w:r>
      <w:r>
        <w:tab/>
      </w:r>
      <w:r>
        <w:t>指基金登记、存管、清算和交收业务，具体内容包括投资者基金账户管理、基金份额注册登记、清算及基金交易确认、发放红利、建立并保管基金份额持有人名册等</w:t>
      </w:r>
      <w:r>
        <w:t xml:space="preserve"> </w:t>
      </w:r>
    </w:p>
    <w:p w14:paraId="71EEFF0E" w14:textId="77777777" w:rsidR="00857DDD" w:rsidRDefault="00303177">
      <w:pPr>
        <w:spacing w:after="2" w:line="358" w:lineRule="auto"/>
        <w:ind w:left="3108" w:hanging="2641"/>
      </w:pPr>
      <w:r>
        <w:t>基金注册与过户登记人</w:t>
      </w:r>
      <w:r>
        <w:t xml:space="preserve"> </w:t>
      </w:r>
      <w:r>
        <w:t>指广发基金管理有限公司或其委托的其他符合条件的机构</w:t>
      </w:r>
      <w:r>
        <w:t xml:space="preserve"> </w:t>
      </w:r>
    </w:p>
    <w:p w14:paraId="78BBA3EF" w14:textId="77777777" w:rsidR="00857DDD" w:rsidRDefault="00303177">
      <w:pPr>
        <w:spacing w:after="0" w:line="377" w:lineRule="auto"/>
        <w:ind w:left="3108" w:hanging="2641"/>
      </w:pPr>
      <w:r>
        <w:t>《基金合同》当事人</w:t>
      </w:r>
      <w:r>
        <w:t xml:space="preserve"> </w:t>
      </w:r>
      <w:r>
        <w:tab/>
      </w:r>
      <w:r>
        <w:t>指受《基金合同》约束，根据《基金合同》享受权利并承</w:t>
      </w:r>
      <w:r>
        <w:t>担义务的法律主体</w:t>
      </w:r>
      <w:r>
        <w:t xml:space="preserve"> </w:t>
      </w:r>
    </w:p>
    <w:p w14:paraId="518CFEBC" w14:textId="77777777" w:rsidR="00857DDD" w:rsidRDefault="00303177">
      <w:pPr>
        <w:spacing w:after="0" w:line="377" w:lineRule="auto"/>
        <w:ind w:left="3108" w:hanging="2641"/>
      </w:pPr>
      <w:r>
        <w:t>个人投资者</w:t>
      </w:r>
      <w:r>
        <w:t xml:space="preserve"> </w:t>
      </w:r>
      <w:r>
        <w:tab/>
      </w:r>
      <w:r>
        <w:t>指符合法律法规规定的条件可以投资证券投资基金的自然人</w:t>
      </w:r>
      <w:r>
        <w:t xml:space="preserve"> </w:t>
      </w:r>
    </w:p>
    <w:p w14:paraId="29155654" w14:textId="77777777" w:rsidR="00857DDD" w:rsidRDefault="00303177">
      <w:pPr>
        <w:spacing w:after="0" w:line="368" w:lineRule="auto"/>
        <w:ind w:left="3108" w:hanging="2641"/>
      </w:pPr>
      <w:r>
        <w:t>机构投资者</w:t>
      </w:r>
      <w:r>
        <w:t xml:space="preserve"> </w:t>
      </w:r>
      <w:r>
        <w:tab/>
      </w:r>
      <w:r>
        <w:t>指符合法律法规规定可以投资证券投资基金的在中华人民共和国注册登记或经政府有关部门批准设立的机构</w:t>
      </w:r>
      <w:r>
        <w:t xml:space="preserve"> </w:t>
      </w:r>
    </w:p>
    <w:p w14:paraId="329D9ACD" w14:textId="77777777" w:rsidR="00857DDD" w:rsidRDefault="00303177">
      <w:pPr>
        <w:spacing w:after="3"/>
        <w:ind w:left="420" w:right="115" w:firstLine="0"/>
        <w:jc w:val="both"/>
      </w:pPr>
      <w:r>
        <w:t>合格境外机构投资者</w:t>
      </w:r>
      <w:r>
        <w:t xml:space="preserve"> </w:t>
      </w:r>
      <w:r>
        <w:tab/>
      </w:r>
      <w:r>
        <w:t>指符合《合格境外机构投资者境内证券投资管理暂行办法》及相关法律法规规定的可投资于中国境内证券的中国境外的机构投资者</w:t>
      </w:r>
      <w:r>
        <w:t xml:space="preserve"> </w:t>
      </w:r>
    </w:p>
    <w:tbl>
      <w:tblPr>
        <w:tblStyle w:val="TableGrid"/>
        <w:tblW w:w="8013" w:type="dxa"/>
        <w:tblInd w:w="420" w:type="dxa"/>
        <w:tblCellMar>
          <w:top w:w="0" w:type="dxa"/>
          <w:left w:w="0" w:type="dxa"/>
          <w:bottom w:w="0" w:type="dxa"/>
          <w:right w:w="0" w:type="dxa"/>
        </w:tblCellMar>
        <w:tblLook w:val="04A0" w:firstRow="1" w:lastRow="0" w:firstColumn="1" w:lastColumn="0" w:noHBand="0" w:noVBand="1"/>
      </w:tblPr>
      <w:tblGrid>
        <w:gridCol w:w="2641"/>
        <w:gridCol w:w="5372"/>
      </w:tblGrid>
      <w:tr w:rsidR="00857DDD" w14:paraId="1FABF675" w14:textId="77777777">
        <w:trPr>
          <w:trHeight w:val="821"/>
        </w:trPr>
        <w:tc>
          <w:tcPr>
            <w:tcW w:w="2641" w:type="dxa"/>
            <w:tcBorders>
              <w:top w:val="nil"/>
              <w:left w:val="nil"/>
              <w:bottom w:val="nil"/>
              <w:right w:val="nil"/>
            </w:tcBorders>
          </w:tcPr>
          <w:p w14:paraId="63486C7C" w14:textId="77777777" w:rsidR="00857DDD" w:rsidRDefault="00303177">
            <w:pPr>
              <w:spacing w:after="0"/>
              <w:ind w:left="0" w:firstLine="0"/>
            </w:pPr>
            <w:r>
              <w:t>投资者</w:t>
            </w:r>
            <w:r>
              <w:t xml:space="preserve"> </w:t>
            </w:r>
          </w:p>
        </w:tc>
        <w:tc>
          <w:tcPr>
            <w:tcW w:w="5372" w:type="dxa"/>
            <w:tcBorders>
              <w:top w:val="nil"/>
              <w:left w:val="nil"/>
              <w:bottom w:val="nil"/>
              <w:right w:val="nil"/>
            </w:tcBorders>
          </w:tcPr>
          <w:p w14:paraId="6C76ABDC" w14:textId="77777777" w:rsidR="00857DDD" w:rsidRDefault="00303177">
            <w:pPr>
              <w:spacing w:after="0"/>
              <w:ind w:left="0" w:firstLine="0"/>
            </w:pPr>
            <w:r>
              <w:t>指个人投资者、机构投资者和合格境外机构投资者的总称</w:t>
            </w:r>
            <w:r>
              <w:t xml:space="preserve"> </w:t>
            </w:r>
          </w:p>
        </w:tc>
      </w:tr>
      <w:tr w:rsidR="00857DDD" w14:paraId="464880B6" w14:textId="77777777">
        <w:trPr>
          <w:trHeight w:val="1400"/>
        </w:trPr>
        <w:tc>
          <w:tcPr>
            <w:tcW w:w="2641" w:type="dxa"/>
            <w:tcBorders>
              <w:top w:val="nil"/>
              <w:left w:val="nil"/>
              <w:bottom w:val="nil"/>
              <w:right w:val="nil"/>
            </w:tcBorders>
          </w:tcPr>
          <w:p w14:paraId="231AB0C3" w14:textId="77777777" w:rsidR="00857DDD" w:rsidRDefault="00303177">
            <w:pPr>
              <w:spacing w:after="0"/>
              <w:ind w:left="0" w:firstLine="0"/>
            </w:pPr>
            <w:r>
              <w:t>基金合同生效日</w:t>
            </w:r>
            <w:r>
              <w:t xml:space="preserve"> </w:t>
            </w:r>
          </w:p>
        </w:tc>
        <w:tc>
          <w:tcPr>
            <w:tcW w:w="5372" w:type="dxa"/>
            <w:tcBorders>
              <w:top w:val="nil"/>
              <w:left w:val="nil"/>
              <w:bottom w:val="nil"/>
              <w:right w:val="nil"/>
            </w:tcBorders>
            <w:vAlign w:val="center"/>
          </w:tcPr>
          <w:p w14:paraId="51FBDC8A" w14:textId="77777777" w:rsidR="00857DDD" w:rsidRDefault="00303177">
            <w:pPr>
              <w:spacing w:after="0"/>
              <w:ind w:left="0" w:firstLine="0"/>
            </w:pPr>
            <w:r>
              <w:t>基金达到法律规定及基金合同规定的条件，基金管理人聘请法定机构验资并办理完毕基金合同备案手续后，基金合同生效的日期</w:t>
            </w:r>
            <w:r>
              <w:t xml:space="preserve"> </w:t>
            </w:r>
          </w:p>
        </w:tc>
      </w:tr>
      <w:tr w:rsidR="00857DDD" w14:paraId="431A49EF" w14:textId="77777777">
        <w:trPr>
          <w:trHeight w:val="467"/>
        </w:trPr>
        <w:tc>
          <w:tcPr>
            <w:tcW w:w="2641" w:type="dxa"/>
            <w:tcBorders>
              <w:top w:val="nil"/>
              <w:left w:val="nil"/>
              <w:bottom w:val="nil"/>
              <w:right w:val="nil"/>
            </w:tcBorders>
            <w:vAlign w:val="center"/>
          </w:tcPr>
          <w:p w14:paraId="667E9324" w14:textId="77777777" w:rsidR="00857DDD" w:rsidRDefault="00303177">
            <w:pPr>
              <w:spacing w:after="0"/>
              <w:ind w:left="0" w:firstLine="0"/>
            </w:pPr>
            <w:r>
              <w:t>募集期</w:t>
            </w:r>
            <w:r>
              <w:t xml:space="preserve"> </w:t>
            </w:r>
          </w:p>
        </w:tc>
        <w:tc>
          <w:tcPr>
            <w:tcW w:w="5372" w:type="dxa"/>
            <w:tcBorders>
              <w:top w:val="nil"/>
              <w:left w:val="nil"/>
              <w:bottom w:val="nil"/>
              <w:right w:val="nil"/>
            </w:tcBorders>
            <w:vAlign w:val="center"/>
          </w:tcPr>
          <w:p w14:paraId="20DFC1CB" w14:textId="77777777" w:rsidR="00857DDD" w:rsidRDefault="00303177">
            <w:pPr>
              <w:spacing w:after="0"/>
              <w:ind w:left="0" w:firstLine="0"/>
            </w:pPr>
            <w:r>
              <w:t>指自基金份额发售之日起不超过</w:t>
            </w:r>
            <w:r>
              <w:t>3</w:t>
            </w:r>
            <w:r>
              <w:t>个月</w:t>
            </w:r>
            <w:r>
              <w:t xml:space="preserve"> </w:t>
            </w:r>
          </w:p>
        </w:tc>
      </w:tr>
      <w:tr w:rsidR="00857DDD" w14:paraId="4F4545D2" w14:textId="77777777">
        <w:trPr>
          <w:trHeight w:val="467"/>
        </w:trPr>
        <w:tc>
          <w:tcPr>
            <w:tcW w:w="2641" w:type="dxa"/>
            <w:tcBorders>
              <w:top w:val="nil"/>
              <w:left w:val="nil"/>
              <w:bottom w:val="nil"/>
              <w:right w:val="nil"/>
            </w:tcBorders>
            <w:vAlign w:val="center"/>
          </w:tcPr>
          <w:p w14:paraId="629330B6" w14:textId="77777777" w:rsidR="00857DDD" w:rsidRDefault="00303177">
            <w:pPr>
              <w:spacing w:after="0"/>
              <w:ind w:left="0" w:firstLine="0"/>
            </w:pPr>
            <w:r>
              <w:t>基金存续期</w:t>
            </w:r>
            <w:r>
              <w:t xml:space="preserve"> </w:t>
            </w:r>
          </w:p>
        </w:tc>
        <w:tc>
          <w:tcPr>
            <w:tcW w:w="5372" w:type="dxa"/>
            <w:tcBorders>
              <w:top w:val="nil"/>
              <w:left w:val="nil"/>
              <w:bottom w:val="nil"/>
              <w:right w:val="nil"/>
            </w:tcBorders>
            <w:vAlign w:val="center"/>
          </w:tcPr>
          <w:p w14:paraId="43C09C9F" w14:textId="77777777" w:rsidR="00857DDD" w:rsidRDefault="00303177">
            <w:pPr>
              <w:spacing w:after="0"/>
              <w:ind w:left="0" w:firstLine="0"/>
            </w:pPr>
            <w:r>
              <w:t>指基金合同生效后合法存续的不定期之期间</w:t>
            </w:r>
            <w:r>
              <w:t xml:space="preserve"> </w:t>
            </w:r>
          </w:p>
        </w:tc>
      </w:tr>
      <w:tr w:rsidR="00857DDD" w14:paraId="3BC39614" w14:textId="77777777">
        <w:trPr>
          <w:trHeight w:val="467"/>
        </w:trPr>
        <w:tc>
          <w:tcPr>
            <w:tcW w:w="2641" w:type="dxa"/>
            <w:tcBorders>
              <w:top w:val="nil"/>
              <w:left w:val="nil"/>
              <w:bottom w:val="nil"/>
              <w:right w:val="nil"/>
            </w:tcBorders>
            <w:vAlign w:val="center"/>
          </w:tcPr>
          <w:p w14:paraId="2F945CC3" w14:textId="77777777" w:rsidR="00857DDD" w:rsidRDefault="00303177">
            <w:pPr>
              <w:spacing w:after="0"/>
              <w:ind w:left="0" w:firstLine="0"/>
            </w:pPr>
            <w:r>
              <w:t>日</w:t>
            </w:r>
            <w:r>
              <w:t>/</w:t>
            </w:r>
            <w:r>
              <w:t>天</w:t>
            </w:r>
            <w:r>
              <w:t xml:space="preserve"> </w:t>
            </w:r>
          </w:p>
        </w:tc>
        <w:tc>
          <w:tcPr>
            <w:tcW w:w="5372" w:type="dxa"/>
            <w:tcBorders>
              <w:top w:val="nil"/>
              <w:left w:val="nil"/>
              <w:bottom w:val="nil"/>
              <w:right w:val="nil"/>
            </w:tcBorders>
            <w:vAlign w:val="center"/>
          </w:tcPr>
          <w:p w14:paraId="69B765A7" w14:textId="77777777" w:rsidR="00857DDD" w:rsidRDefault="00303177">
            <w:pPr>
              <w:spacing w:after="0"/>
              <w:ind w:left="0" w:firstLine="0"/>
            </w:pPr>
            <w:r>
              <w:t>指公历日</w:t>
            </w:r>
            <w:r>
              <w:t xml:space="preserve"> </w:t>
            </w:r>
          </w:p>
        </w:tc>
      </w:tr>
      <w:tr w:rsidR="00857DDD" w14:paraId="1A01BF83" w14:textId="77777777">
        <w:trPr>
          <w:trHeight w:val="467"/>
        </w:trPr>
        <w:tc>
          <w:tcPr>
            <w:tcW w:w="2641" w:type="dxa"/>
            <w:tcBorders>
              <w:top w:val="nil"/>
              <w:left w:val="nil"/>
              <w:bottom w:val="nil"/>
              <w:right w:val="nil"/>
            </w:tcBorders>
            <w:vAlign w:val="center"/>
          </w:tcPr>
          <w:p w14:paraId="59615202" w14:textId="77777777" w:rsidR="00857DDD" w:rsidRDefault="00303177">
            <w:pPr>
              <w:spacing w:after="0"/>
              <w:ind w:left="0" w:firstLine="0"/>
            </w:pPr>
            <w:r>
              <w:t>月</w:t>
            </w:r>
            <w:r>
              <w:t xml:space="preserve"> </w:t>
            </w:r>
          </w:p>
        </w:tc>
        <w:tc>
          <w:tcPr>
            <w:tcW w:w="5372" w:type="dxa"/>
            <w:tcBorders>
              <w:top w:val="nil"/>
              <w:left w:val="nil"/>
              <w:bottom w:val="nil"/>
              <w:right w:val="nil"/>
            </w:tcBorders>
            <w:vAlign w:val="center"/>
          </w:tcPr>
          <w:p w14:paraId="05940147" w14:textId="77777777" w:rsidR="00857DDD" w:rsidRDefault="00303177">
            <w:pPr>
              <w:spacing w:after="0"/>
              <w:ind w:left="0" w:firstLine="0"/>
            </w:pPr>
            <w:r>
              <w:t>指公历月</w:t>
            </w:r>
            <w:r>
              <w:t xml:space="preserve"> </w:t>
            </w:r>
          </w:p>
        </w:tc>
      </w:tr>
      <w:tr w:rsidR="00857DDD" w14:paraId="6CA1A75C" w14:textId="77777777">
        <w:trPr>
          <w:trHeight w:val="934"/>
        </w:trPr>
        <w:tc>
          <w:tcPr>
            <w:tcW w:w="2641" w:type="dxa"/>
            <w:tcBorders>
              <w:top w:val="nil"/>
              <w:left w:val="nil"/>
              <w:bottom w:val="nil"/>
              <w:right w:val="nil"/>
            </w:tcBorders>
          </w:tcPr>
          <w:p w14:paraId="501CB957" w14:textId="77777777" w:rsidR="00857DDD" w:rsidRDefault="00303177">
            <w:pPr>
              <w:spacing w:after="0"/>
              <w:ind w:left="0" w:firstLine="0"/>
            </w:pPr>
            <w:r>
              <w:t>工作日</w:t>
            </w:r>
            <w:r>
              <w:t xml:space="preserve"> </w:t>
            </w:r>
          </w:p>
        </w:tc>
        <w:tc>
          <w:tcPr>
            <w:tcW w:w="5372" w:type="dxa"/>
            <w:tcBorders>
              <w:top w:val="nil"/>
              <w:left w:val="nil"/>
              <w:bottom w:val="nil"/>
              <w:right w:val="nil"/>
            </w:tcBorders>
            <w:vAlign w:val="center"/>
          </w:tcPr>
          <w:p w14:paraId="78FF13A5" w14:textId="77777777" w:rsidR="00857DDD" w:rsidRDefault="00303177">
            <w:pPr>
              <w:spacing w:after="0"/>
              <w:ind w:left="0" w:firstLine="0"/>
            </w:pPr>
            <w:r>
              <w:t>指上海证券交易所和深圳证券交易所的正常交易日</w:t>
            </w:r>
            <w:r>
              <w:t xml:space="preserve"> </w:t>
            </w:r>
          </w:p>
        </w:tc>
      </w:tr>
      <w:tr w:rsidR="00857DDD" w14:paraId="3706FDCE" w14:textId="77777777">
        <w:trPr>
          <w:trHeight w:val="467"/>
        </w:trPr>
        <w:tc>
          <w:tcPr>
            <w:tcW w:w="2641" w:type="dxa"/>
            <w:tcBorders>
              <w:top w:val="nil"/>
              <w:left w:val="nil"/>
              <w:bottom w:val="nil"/>
              <w:right w:val="nil"/>
            </w:tcBorders>
            <w:vAlign w:val="center"/>
          </w:tcPr>
          <w:p w14:paraId="109E6F88" w14:textId="77777777" w:rsidR="00857DDD" w:rsidRDefault="00303177">
            <w:pPr>
              <w:spacing w:after="0"/>
              <w:ind w:left="0" w:firstLine="0"/>
            </w:pPr>
            <w:r>
              <w:t>开放日</w:t>
            </w:r>
            <w:r>
              <w:t xml:space="preserve"> </w:t>
            </w:r>
          </w:p>
        </w:tc>
        <w:tc>
          <w:tcPr>
            <w:tcW w:w="5372" w:type="dxa"/>
            <w:tcBorders>
              <w:top w:val="nil"/>
              <w:left w:val="nil"/>
              <w:bottom w:val="nil"/>
              <w:right w:val="nil"/>
            </w:tcBorders>
            <w:vAlign w:val="center"/>
          </w:tcPr>
          <w:p w14:paraId="292978AB" w14:textId="77777777" w:rsidR="00857DDD" w:rsidRDefault="00303177">
            <w:pPr>
              <w:spacing w:after="0"/>
              <w:ind w:left="0" w:firstLine="0"/>
              <w:jc w:val="both"/>
            </w:pPr>
            <w:r>
              <w:t>指销售机构办理本基金申购、赎回等业务的工作日</w:t>
            </w:r>
            <w:r>
              <w:t xml:space="preserve"> </w:t>
            </w:r>
          </w:p>
        </w:tc>
      </w:tr>
      <w:tr w:rsidR="00857DDD" w14:paraId="4DEA7EDC" w14:textId="77777777">
        <w:trPr>
          <w:trHeight w:val="467"/>
        </w:trPr>
        <w:tc>
          <w:tcPr>
            <w:tcW w:w="2641" w:type="dxa"/>
            <w:tcBorders>
              <w:top w:val="nil"/>
              <w:left w:val="nil"/>
              <w:bottom w:val="nil"/>
              <w:right w:val="nil"/>
            </w:tcBorders>
            <w:vAlign w:val="center"/>
          </w:tcPr>
          <w:p w14:paraId="22439ED4" w14:textId="77777777" w:rsidR="00857DDD" w:rsidRDefault="00303177">
            <w:pPr>
              <w:spacing w:after="0"/>
              <w:ind w:left="0" w:firstLine="0"/>
            </w:pPr>
            <w:r>
              <w:t>T</w:t>
            </w:r>
            <w:r>
              <w:t>日</w:t>
            </w:r>
            <w:r>
              <w:t xml:space="preserve"> </w:t>
            </w:r>
          </w:p>
        </w:tc>
        <w:tc>
          <w:tcPr>
            <w:tcW w:w="5372" w:type="dxa"/>
            <w:tcBorders>
              <w:top w:val="nil"/>
              <w:left w:val="nil"/>
              <w:bottom w:val="nil"/>
              <w:right w:val="nil"/>
            </w:tcBorders>
            <w:vAlign w:val="center"/>
          </w:tcPr>
          <w:p w14:paraId="17310070" w14:textId="77777777" w:rsidR="00857DDD" w:rsidRDefault="00303177">
            <w:pPr>
              <w:spacing w:after="0"/>
              <w:ind w:left="0" w:firstLine="0"/>
              <w:jc w:val="both"/>
            </w:pPr>
            <w:r>
              <w:t>指日常申购、赎回或办理其他基金业务的申请日</w:t>
            </w:r>
            <w:r>
              <w:t xml:space="preserve"> </w:t>
            </w:r>
          </w:p>
        </w:tc>
      </w:tr>
      <w:tr w:rsidR="00857DDD" w14:paraId="521BBFB8" w14:textId="77777777">
        <w:trPr>
          <w:trHeight w:val="468"/>
        </w:trPr>
        <w:tc>
          <w:tcPr>
            <w:tcW w:w="2641" w:type="dxa"/>
            <w:tcBorders>
              <w:top w:val="nil"/>
              <w:left w:val="nil"/>
              <w:bottom w:val="nil"/>
              <w:right w:val="nil"/>
            </w:tcBorders>
            <w:vAlign w:val="center"/>
          </w:tcPr>
          <w:p w14:paraId="3811A446" w14:textId="77777777" w:rsidR="00857DDD" w:rsidRDefault="00303177">
            <w:pPr>
              <w:spacing w:after="0"/>
              <w:ind w:left="0" w:firstLine="0"/>
            </w:pPr>
            <w:r>
              <w:t>T+n</w:t>
            </w:r>
            <w:r>
              <w:t>日</w:t>
            </w:r>
            <w:r>
              <w:t xml:space="preserve"> </w:t>
            </w:r>
          </w:p>
        </w:tc>
        <w:tc>
          <w:tcPr>
            <w:tcW w:w="5372" w:type="dxa"/>
            <w:tcBorders>
              <w:top w:val="nil"/>
              <w:left w:val="nil"/>
              <w:bottom w:val="nil"/>
              <w:right w:val="nil"/>
            </w:tcBorders>
            <w:vAlign w:val="center"/>
          </w:tcPr>
          <w:p w14:paraId="17D7EFEB" w14:textId="77777777" w:rsidR="00857DDD" w:rsidRDefault="00303177">
            <w:pPr>
              <w:spacing w:after="0"/>
              <w:ind w:left="0" w:firstLine="0"/>
            </w:pPr>
            <w:r>
              <w:t>指自</w:t>
            </w:r>
            <w:r>
              <w:t>T</w:t>
            </w:r>
            <w:r>
              <w:t>日起第</w:t>
            </w:r>
            <w:r>
              <w:t>n</w:t>
            </w:r>
            <w:r>
              <w:t>个工作日（不包含</w:t>
            </w:r>
            <w:r>
              <w:t>T</w:t>
            </w:r>
            <w:r>
              <w:t>日）</w:t>
            </w:r>
            <w:r>
              <w:t xml:space="preserve"> </w:t>
            </w:r>
          </w:p>
        </w:tc>
      </w:tr>
      <w:tr w:rsidR="00857DDD" w14:paraId="15584DE9" w14:textId="77777777">
        <w:trPr>
          <w:trHeight w:val="934"/>
        </w:trPr>
        <w:tc>
          <w:tcPr>
            <w:tcW w:w="2641" w:type="dxa"/>
            <w:tcBorders>
              <w:top w:val="nil"/>
              <w:left w:val="nil"/>
              <w:bottom w:val="nil"/>
              <w:right w:val="nil"/>
            </w:tcBorders>
          </w:tcPr>
          <w:p w14:paraId="0D96DC46" w14:textId="77777777" w:rsidR="00857DDD" w:rsidRDefault="00303177">
            <w:pPr>
              <w:spacing w:after="0"/>
              <w:ind w:left="0" w:firstLine="0"/>
            </w:pPr>
            <w:r>
              <w:t>认购</w:t>
            </w:r>
            <w:r>
              <w:t xml:space="preserve"> </w:t>
            </w:r>
          </w:p>
        </w:tc>
        <w:tc>
          <w:tcPr>
            <w:tcW w:w="5372" w:type="dxa"/>
            <w:tcBorders>
              <w:top w:val="nil"/>
              <w:left w:val="nil"/>
              <w:bottom w:val="nil"/>
              <w:right w:val="nil"/>
            </w:tcBorders>
            <w:vAlign w:val="center"/>
          </w:tcPr>
          <w:p w14:paraId="6F8D2884" w14:textId="77777777" w:rsidR="00857DDD" w:rsidRDefault="00303177">
            <w:pPr>
              <w:spacing w:after="0"/>
              <w:ind w:left="0" w:firstLine="0"/>
            </w:pPr>
            <w:r>
              <w:t>指本基金在设立募集期内投资者购买本基金份额的行为</w:t>
            </w:r>
            <w:r>
              <w:t xml:space="preserve"> </w:t>
            </w:r>
          </w:p>
        </w:tc>
      </w:tr>
      <w:tr w:rsidR="00857DDD" w14:paraId="3BD31031" w14:textId="77777777">
        <w:trPr>
          <w:trHeight w:val="1400"/>
        </w:trPr>
        <w:tc>
          <w:tcPr>
            <w:tcW w:w="2641" w:type="dxa"/>
            <w:tcBorders>
              <w:top w:val="nil"/>
              <w:left w:val="nil"/>
              <w:bottom w:val="nil"/>
              <w:right w:val="nil"/>
            </w:tcBorders>
          </w:tcPr>
          <w:p w14:paraId="77B1A428" w14:textId="77777777" w:rsidR="00857DDD" w:rsidRDefault="00303177">
            <w:pPr>
              <w:spacing w:after="0"/>
              <w:ind w:left="0" w:firstLine="0"/>
            </w:pPr>
            <w:r>
              <w:t>日常申购</w:t>
            </w:r>
            <w:r>
              <w:t xml:space="preserve"> </w:t>
            </w:r>
          </w:p>
        </w:tc>
        <w:tc>
          <w:tcPr>
            <w:tcW w:w="5372" w:type="dxa"/>
            <w:tcBorders>
              <w:top w:val="nil"/>
              <w:left w:val="nil"/>
              <w:bottom w:val="nil"/>
              <w:right w:val="nil"/>
            </w:tcBorders>
            <w:vAlign w:val="center"/>
          </w:tcPr>
          <w:p w14:paraId="74F37B6E" w14:textId="77777777" w:rsidR="00857DDD" w:rsidRDefault="00303177">
            <w:pPr>
              <w:spacing w:after="0"/>
              <w:ind w:left="0" w:firstLine="0"/>
            </w:pPr>
            <w:r>
              <w:t>指基金投资者根据基金销售网点规定的手续，向基金管理人购买基金份额的行为。本基金的日常申购自基金合同生效后不超过</w:t>
            </w:r>
            <w:r>
              <w:t>3</w:t>
            </w:r>
            <w:r>
              <w:t>个月的时间开始办理</w:t>
            </w:r>
            <w:r>
              <w:t xml:space="preserve"> </w:t>
            </w:r>
          </w:p>
        </w:tc>
      </w:tr>
      <w:tr w:rsidR="00857DDD" w14:paraId="51998451" w14:textId="77777777">
        <w:trPr>
          <w:trHeight w:val="353"/>
        </w:trPr>
        <w:tc>
          <w:tcPr>
            <w:tcW w:w="2641" w:type="dxa"/>
            <w:tcBorders>
              <w:top w:val="nil"/>
              <w:left w:val="nil"/>
              <w:bottom w:val="nil"/>
              <w:right w:val="nil"/>
            </w:tcBorders>
            <w:vAlign w:val="bottom"/>
          </w:tcPr>
          <w:p w14:paraId="2B20EA90" w14:textId="77777777" w:rsidR="00857DDD" w:rsidRDefault="00303177">
            <w:pPr>
              <w:spacing w:after="0"/>
              <w:ind w:left="0" w:firstLine="0"/>
            </w:pPr>
            <w:r>
              <w:t>日常赎回</w:t>
            </w:r>
            <w:r>
              <w:t xml:space="preserve"> </w:t>
            </w:r>
          </w:p>
        </w:tc>
        <w:tc>
          <w:tcPr>
            <w:tcW w:w="5372" w:type="dxa"/>
            <w:tcBorders>
              <w:top w:val="nil"/>
              <w:left w:val="nil"/>
              <w:bottom w:val="nil"/>
              <w:right w:val="nil"/>
            </w:tcBorders>
            <w:vAlign w:val="bottom"/>
          </w:tcPr>
          <w:p w14:paraId="28D36A16" w14:textId="77777777" w:rsidR="00857DDD" w:rsidRDefault="00303177">
            <w:pPr>
              <w:spacing w:after="0"/>
              <w:ind w:left="0" w:firstLine="0"/>
              <w:jc w:val="both"/>
            </w:pPr>
            <w:r>
              <w:t>指基金投资者根据基金销售网点规定的手续，向基</w:t>
            </w:r>
          </w:p>
        </w:tc>
      </w:tr>
    </w:tbl>
    <w:p w14:paraId="0975E55B" w14:textId="77777777" w:rsidR="00857DDD" w:rsidRDefault="00303177">
      <w:pPr>
        <w:spacing w:after="0" w:line="362" w:lineRule="auto"/>
        <w:ind w:left="467" w:firstLine="2641"/>
      </w:pPr>
      <w:r>
        <w:t>金管理人卖出基金份额的行为。本基金的日常赎回自基金合同生效后不超过</w:t>
      </w:r>
      <w:r>
        <w:t>3</w:t>
      </w:r>
      <w:r>
        <w:t>个月的时间开始办理巨额赎回</w:t>
      </w:r>
      <w:r>
        <w:t xml:space="preserve">              </w:t>
      </w:r>
      <w:r>
        <w:t>本基金单个开放日基金净赎回申请（净赎回申请＝赎回申请总数＋基金转换中转出申请份额总数－申购申请总数－基金转换中转入申请份额总数）超过上一日基金总份额的</w:t>
      </w:r>
      <w:r>
        <w:t xml:space="preserve"> 10%</w:t>
      </w:r>
      <w:r>
        <w:t>时，即认为发生了巨额赎回</w:t>
      </w:r>
      <w:r>
        <w:t xml:space="preserve"> </w:t>
      </w:r>
    </w:p>
    <w:p w14:paraId="0AEC83F1" w14:textId="77777777" w:rsidR="00857DDD" w:rsidRDefault="00303177">
      <w:pPr>
        <w:spacing w:after="3"/>
        <w:ind w:left="420" w:right="115" w:firstLine="0"/>
        <w:jc w:val="both"/>
      </w:pPr>
      <w:r>
        <w:t>基金账户</w:t>
      </w:r>
      <w:r>
        <w:t xml:space="preserve"> </w:t>
      </w:r>
      <w:r>
        <w:tab/>
      </w:r>
      <w:r>
        <w:t>指基金注册与过户登记人给投资者开立的用于记录投资者持有基金管理人管理的开放式基金份额情况的凭证</w:t>
      </w:r>
      <w:r>
        <w:t xml:space="preserve"> </w:t>
      </w:r>
    </w:p>
    <w:tbl>
      <w:tblPr>
        <w:tblStyle w:val="TableGrid"/>
        <w:tblW w:w="7892" w:type="dxa"/>
        <w:tblInd w:w="420" w:type="dxa"/>
        <w:tblCellMar>
          <w:top w:w="0" w:type="dxa"/>
          <w:left w:w="0" w:type="dxa"/>
          <w:bottom w:w="0" w:type="dxa"/>
          <w:right w:w="0" w:type="dxa"/>
        </w:tblCellMar>
        <w:tblLook w:val="04A0" w:firstRow="1" w:lastRow="0" w:firstColumn="1" w:lastColumn="0" w:noHBand="0" w:noVBand="1"/>
      </w:tblPr>
      <w:tblGrid>
        <w:gridCol w:w="2641"/>
        <w:gridCol w:w="5251"/>
      </w:tblGrid>
      <w:tr w:rsidR="00857DDD" w14:paraId="5A4ADF8B" w14:textId="77777777">
        <w:trPr>
          <w:trHeight w:val="1288"/>
        </w:trPr>
        <w:tc>
          <w:tcPr>
            <w:tcW w:w="2641" w:type="dxa"/>
            <w:tcBorders>
              <w:top w:val="nil"/>
              <w:left w:val="nil"/>
              <w:bottom w:val="nil"/>
              <w:right w:val="nil"/>
            </w:tcBorders>
          </w:tcPr>
          <w:p w14:paraId="2E8E6AA7" w14:textId="77777777" w:rsidR="00857DDD" w:rsidRDefault="00303177">
            <w:pPr>
              <w:spacing w:after="0"/>
              <w:ind w:left="0" w:firstLine="0"/>
            </w:pPr>
            <w:r>
              <w:t>交易账户</w:t>
            </w:r>
            <w:r>
              <w:t xml:space="preserve"> </w:t>
            </w:r>
          </w:p>
        </w:tc>
        <w:tc>
          <w:tcPr>
            <w:tcW w:w="5252" w:type="dxa"/>
            <w:tcBorders>
              <w:top w:val="nil"/>
              <w:left w:val="nil"/>
              <w:bottom w:val="nil"/>
              <w:right w:val="nil"/>
            </w:tcBorders>
          </w:tcPr>
          <w:p w14:paraId="289E41B1" w14:textId="77777777" w:rsidR="00857DDD" w:rsidRDefault="00303177">
            <w:pPr>
              <w:spacing w:after="0"/>
              <w:ind w:left="0" w:firstLine="0"/>
            </w:pPr>
            <w:r>
              <w:t>指各销售机构为投资者开立的记录投资者通过该销售机构办理基金交易所引起的基金份额的变动及结余情况的账户</w:t>
            </w:r>
            <w:r>
              <w:t xml:space="preserve"> </w:t>
            </w:r>
          </w:p>
        </w:tc>
      </w:tr>
      <w:tr w:rsidR="00857DDD" w14:paraId="6D548D35" w14:textId="77777777">
        <w:trPr>
          <w:trHeight w:val="934"/>
        </w:trPr>
        <w:tc>
          <w:tcPr>
            <w:tcW w:w="2641" w:type="dxa"/>
            <w:tcBorders>
              <w:top w:val="nil"/>
              <w:left w:val="nil"/>
              <w:bottom w:val="nil"/>
              <w:right w:val="nil"/>
            </w:tcBorders>
          </w:tcPr>
          <w:p w14:paraId="056EB2D6" w14:textId="77777777" w:rsidR="00857DDD" w:rsidRDefault="00303177">
            <w:pPr>
              <w:spacing w:after="0"/>
              <w:ind w:left="0" w:firstLine="0"/>
            </w:pPr>
            <w:r>
              <w:t>转托管</w:t>
            </w:r>
            <w:r>
              <w:t xml:space="preserve"> </w:t>
            </w:r>
          </w:p>
        </w:tc>
        <w:tc>
          <w:tcPr>
            <w:tcW w:w="5252" w:type="dxa"/>
            <w:tcBorders>
              <w:top w:val="nil"/>
              <w:left w:val="nil"/>
              <w:bottom w:val="nil"/>
              <w:right w:val="nil"/>
            </w:tcBorders>
            <w:vAlign w:val="center"/>
          </w:tcPr>
          <w:p w14:paraId="02CF7F55" w14:textId="77777777" w:rsidR="00857DDD" w:rsidRDefault="00303177">
            <w:pPr>
              <w:spacing w:after="0"/>
              <w:ind w:left="0" w:firstLine="0"/>
            </w:pPr>
            <w:r>
              <w:t>指投资者将其持有的同一基金账户下的基金份额从某一交易账户转入另一交易账户的业务</w:t>
            </w:r>
            <w:r>
              <w:t xml:space="preserve"> </w:t>
            </w:r>
          </w:p>
        </w:tc>
      </w:tr>
      <w:tr w:rsidR="00857DDD" w14:paraId="38F7DBEB" w14:textId="77777777">
        <w:trPr>
          <w:trHeight w:val="1868"/>
        </w:trPr>
        <w:tc>
          <w:tcPr>
            <w:tcW w:w="2641" w:type="dxa"/>
            <w:tcBorders>
              <w:top w:val="nil"/>
              <w:left w:val="nil"/>
              <w:bottom w:val="nil"/>
              <w:right w:val="nil"/>
            </w:tcBorders>
          </w:tcPr>
          <w:p w14:paraId="5FBA2656" w14:textId="77777777" w:rsidR="00857DDD" w:rsidRDefault="00303177">
            <w:pPr>
              <w:spacing w:after="0"/>
              <w:ind w:left="0" w:firstLine="0"/>
            </w:pPr>
            <w:r>
              <w:t>基金转换</w:t>
            </w:r>
            <w:r>
              <w:t xml:space="preserve"> </w:t>
            </w:r>
          </w:p>
        </w:tc>
        <w:tc>
          <w:tcPr>
            <w:tcW w:w="5252" w:type="dxa"/>
            <w:tcBorders>
              <w:top w:val="nil"/>
              <w:left w:val="nil"/>
              <w:bottom w:val="nil"/>
              <w:right w:val="nil"/>
            </w:tcBorders>
            <w:vAlign w:val="center"/>
          </w:tcPr>
          <w:p w14:paraId="035D9A5F" w14:textId="77777777" w:rsidR="00857DDD" w:rsidRDefault="00303177">
            <w:pPr>
              <w:spacing w:after="0"/>
              <w:ind w:left="0" w:firstLine="0"/>
            </w:pPr>
            <w:r>
              <w:t>指基金份额持有人按基金管理人规定的条件申请将其持有的某一基金（包括本基金）的基金份额转为基金管理人管理的其他基金（包括本基金）的基金份额的行为</w:t>
            </w:r>
            <w:r>
              <w:t xml:space="preserve"> </w:t>
            </w:r>
          </w:p>
        </w:tc>
      </w:tr>
      <w:tr w:rsidR="00857DDD" w14:paraId="2FF3ED1E" w14:textId="77777777">
        <w:trPr>
          <w:trHeight w:val="1867"/>
        </w:trPr>
        <w:tc>
          <w:tcPr>
            <w:tcW w:w="2641" w:type="dxa"/>
            <w:tcBorders>
              <w:top w:val="nil"/>
              <w:left w:val="nil"/>
              <w:bottom w:val="nil"/>
              <w:right w:val="nil"/>
            </w:tcBorders>
          </w:tcPr>
          <w:p w14:paraId="17BCA30F" w14:textId="77777777" w:rsidR="00857DDD" w:rsidRDefault="00303177">
            <w:pPr>
              <w:spacing w:after="0"/>
              <w:ind w:left="0" w:firstLine="0"/>
            </w:pPr>
            <w:r>
              <w:t>定期定额投资计划</w:t>
            </w:r>
            <w:r>
              <w:t xml:space="preserve"> </w:t>
            </w:r>
          </w:p>
        </w:tc>
        <w:tc>
          <w:tcPr>
            <w:tcW w:w="5252" w:type="dxa"/>
            <w:tcBorders>
              <w:top w:val="nil"/>
              <w:left w:val="nil"/>
              <w:bottom w:val="nil"/>
              <w:right w:val="nil"/>
            </w:tcBorders>
            <w:vAlign w:val="center"/>
          </w:tcPr>
          <w:p w14:paraId="3AC84460" w14:textId="77777777" w:rsidR="00857DDD" w:rsidRDefault="00303177">
            <w:pPr>
              <w:spacing w:after="0"/>
              <w:ind w:left="0" w:firstLine="0"/>
            </w:pPr>
            <w:r>
              <w:t>指投资者通过有关销售机构提出申请，约定每期扣款日、扣款金额及扣款方式，由销售机构于每期约定扣款日在投资者指定银行账户内自动完成扣款及基金申购申请的一种投资方式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857DDD" w14:paraId="3685DD71" w14:textId="77777777">
        <w:trPr>
          <w:trHeight w:val="935"/>
        </w:trPr>
        <w:tc>
          <w:tcPr>
            <w:tcW w:w="2641" w:type="dxa"/>
            <w:tcBorders>
              <w:top w:val="nil"/>
              <w:left w:val="nil"/>
              <w:bottom w:val="nil"/>
              <w:right w:val="nil"/>
            </w:tcBorders>
          </w:tcPr>
          <w:p w14:paraId="3BDC745C" w14:textId="77777777" w:rsidR="00857DDD" w:rsidRDefault="00303177">
            <w:pPr>
              <w:spacing w:after="0"/>
              <w:ind w:left="0" w:firstLine="0"/>
            </w:pPr>
            <w:r>
              <w:t>基金收益</w:t>
            </w:r>
            <w:r>
              <w:t xml:space="preserve"> </w:t>
            </w:r>
          </w:p>
        </w:tc>
        <w:tc>
          <w:tcPr>
            <w:tcW w:w="5252" w:type="dxa"/>
            <w:tcBorders>
              <w:top w:val="nil"/>
              <w:left w:val="nil"/>
              <w:bottom w:val="nil"/>
              <w:right w:val="nil"/>
            </w:tcBorders>
            <w:vAlign w:val="center"/>
          </w:tcPr>
          <w:p w14:paraId="1368CCCF" w14:textId="77777777" w:rsidR="00857DDD" w:rsidRDefault="00303177">
            <w:pPr>
              <w:spacing w:after="0"/>
              <w:ind w:left="0" w:firstLine="0"/>
            </w:pPr>
            <w:r>
              <w:t>指基金投资所得股票红利、债券利息、票据投资收益、买卖证券差价、银行存款利息以及其他收益</w:t>
            </w:r>
            <w:r>
              <w:t xml:space="preserve"> </w:t>
            </w:r>
          </w:p>
        </w:tc>
      </w:tr>
      <w:tr w:rsidR="00857DDD" w14:paraId="5D6932B4" w14:textId="77777777">
        <w:trPr>
          <w:trHeight w:val="1401"/>
        </w:trPr>
        <w:tc>
          <w:tcPr>
            <w:tcW w:w="2641" w:type="dxa"/>
            <w:tcBorders>
              <w:top w:val="nil"/>
              <w:left w:val="nil"/>
              <w:bottom w:val="nil"/>
              <w:right w:val="nil"/>
            </w:tcBorders>
          </w:tcPr>
          <w:p w14:paraId="488D1363" w14:textId="77777777" w:rsidR="00857DDD" w:rsidRDefault="00303177">
            <w:pPr>
              <w:spacing w:after="0"/>
              <w:ind w:left="0" w:firstLine="0"/>
            </w:pPr>
            <w:r>
              <w:t>基金资产总值</w:t>
            </w:r>
            <w:r>
              <w:t xml:space="preserve"> </w:t>
            </w:r>
          </w:p>
        </w:tc>
        <w:tc>
          <w:tcPr>
            <w:tcW w:w="5252" w:type="dxa"/>
            <w:tcBorders>
              <w:top w:val="nil"/>
              <w:left w:val="nil"/>
              <w:bottom w:val="nil"/>
              <w:right w:val="nil"/>
            </w:tcBorders>
            <w:vAlign w:val="center"/>
          </w:tcPr>
          <w:p w14:paraId="672DA6E9" w14:textId="77777777" w:rsidR="00857DDD" w:rsidRDefault="00303177">
            <w:pPr>
              <w:spacing w:after="0"/>
              <w:ind w:left="0" w:firstLine="0"/>
            </w:pPr>
            <w:r>
              <w:t>指基金所购买的各类证券及票据价值、银行存款本息和本基金应收的申购基金款以及其他投资所形成的价值总和</w:t>
            </w:r>
            <w:r>
              <w:t xml:space="preserve"> </w:t>
            </w:r>
          </w:p>
        </w:tc>
      </w:tr>
      <w:tr w:rsidR="00857DDD" w14:paraId="560E2F36" w14:textId="77777777">
        <w:trPr>
          <w:trHeight w:val="467"/>
        </w:trPr>
        <w:tc>
          <w:tcPr>
            <w:tcW w:w="2641" w:type="dxa"/>
            <w:tcBorders>
              <w:top w:val="nil"/>
              <w:left w:val="nil"/>
              <w:bottom w:val="nil"/>
              <w:right w:val="nil"/>
            </w:tcBorders>
            <w:vAlign w:val="center"/>
          </w:tcPr>
          <w:p w14:paraId="27CAF91C" w14:textId="77777777" w:rsidR="00857DDD" w:rsidRDefault="00303177">
            <w:pPr>
              <w:spacing w:after="0"/>
              <w:ind w:left="0" w:firstLine="0"/>
            </w:pPr>
            <w:r>
              <w:t>基金资产净值</w:t>
            </w:r>
            <w:r>
              <w:t xml:space="preserve"> </w:t>
            </w:r>
          </w:p>
        </w:tc>
        <w:tc>
          <w:tcPr>
            <w:tcW w:w="5252" w:type="dxa"/>
            <w:tcBorders>
              <w:top w:val="nil"/>
              <w:left w:val="nil"/>
              <w:bottom w:val="nil"/>
              <w:right w:val="nil"/>
            </w:tcBorders>
            <w:vAlign w:val="center"/>
          </w:tcPr>
          <w:p w14:paraId="30C37938" w14:textId="77777777" w:rsidR="00857DDD" w:rsidRDefault="00303177">
            <w:pPr>
              <w:spacing w:after="0"/>
              <w:ind w:left="0" w:firstLine="0"/>
            </w:pPr>
            <w:r>
              <w:t>指基金资产总值扣除负债后的净资产值</w:t>
            </w:r>
            <w:r>
              <w:t xml:space="preserve"> </w:t>
            </w:r>
          </w:p>
        </w:tc>
      </w:tr>
      <w:tr w:rsidR="00857DDD" w14:paraId="516158C5" w14:textId="77777777">
        <w:trPr>
          <w:trHeight w:val="934"/>
        </w:trPr>
        <w:tc>
          <w:tcPr>
            <w:tcW w:w="2641" w:type="dxa"/>
            <w:tcBorders>
              <w:top w:val="nil"/>
              <w:left w:val="nil"/>
              <w:bottom w:val="nil"/>
              <w:right w:val="nil"/>
            </w:tcBorders>
          </w:tcPr>
          <w:p w14:paraId="79360A99" w14:textId="77777777" w:rsidR="00857DDD" w:rsidRDefault="00303177">
            <w:pPr>
              <w:spacing w:after="0"/>
              <w:ind w:left="0" w:firstLine="0"/>
            </w:pPr>
            <w:r>
              <w:t>基金份额净值</w:t>
            </w:r>
            <w:r>
              <w:t xml:space="preserve"> </w:t>
            </w:r>
          </w:p>
        </w:tc>
        <w:tc>
          <w:tcPr>
            <w:tcW w:w="5252" w:type="dxa"/>
            <w:tcBorders>
              <w:top w:val="nil"/>
              <w:left w:val="nil"/>
              <w:bottom w:val="nil"/>
              <w:right w:val="nil"/>
            </w:tcBorders>
            <w:vAlign w:val="center"/>
          </w:tcPr>
          <w:p w14:paraId="29418393" w14:textId="77777777" w:rsidR="00857DDD" w:rsidRDefault="00303177">
            <w:pPr>
              <w:spacing w:after="0"/>
              <w:ind w:left="0" w:firstLine="0"/>
            </w:pPr>
            <w:r>
              <w:t>指计算日基金资产净值除以该计算日发行在外的基金份额总数后的值</w:t>
            </w:r>
            <w:r>
              <w:t xml:space="preserve"> </w:t>
            </w:r>
          </w:p>
        </w:tc>
      </w:tr>
      <w:tr w:rsidR="00857DDD" w14:paraId="2CEB6FA7" w14:textId="77777777">
        <w:trPr>
          <w:trHeight w:val="353"/>
        </w:trPr>
        <w:tc>
          <w:tcPr>
            <w:tcW w:w="2641" w:type="dxa"/>
            <w:tcBorders>
              <w:top w:val="nil"/>
              <w:left w:val="nil"/>
              <w:bottom w:val="nil"/>
              <w:right w:val="nil"/>
            </w:tcBorders>
            <w:vAlign w:val="bottom"/>
          </w:tcPr>
          <w:p w14:paraId="1E976A84" w14:textId="77777777" w:rsidR="00857DDD" w:rsidRDefault="00303177">
            <w:pPr>
              <w:spacing w:after="0"/>
              <w:ind w:left="0" w:firstLine="0"/>
            </w:pPr>
            <w:r>
              <w:t>基金资产估值</w:t>
            </w:r>
            <w:r>
              <w:t xml:space="preserve"> </w:t>
            </w:r>
          </w:p>
        </w:tc>
        <w:tc>
          <w:tcPr>
            <w:tcW w:w="5252" w:type="dxa"/>
            <w:tcBorders>
              <w:top w:val="nil"/>
              <w:left w:val="nil"/>
              <w:bottom w:val="nil"/>
              <w:right w:val="nil"/>
            </w:tcBorders>
            <w:vAlign w:val="bottom"/>
          </w:tcPr>
          <w:p w14:paraId="31DE017A" w14:textId="77777777" w:rsidR="00857DDD" w:rsidRDefault="00303177">
            <w:pPr>
              <w:spacing w:after="0"/>
              <w:ind w:left="0" w:firstLine="0"/>
              <w:jc w:val="both"/>
            </w:pPr>
            <w:r>
              <w:t>指计算评估基金资产和负债的价值，以确定基金资</w:t>
            </w:r>
          </w:p>
        </w:tc>
      </w:tr>
    </w:tbl>
    <w:p w14:paraId="5F271456" w14:textId="77777777" w:rsidR="00857DDD" w:rsidRDefault="00303177">
      <w:pPr>
        <w:ind w:left="3069"/>
      </w:pPr>
      <w:r>
        <w:t>产净值的过程</w:t>
      </w:r>
      <w:r>
        <w:t xml:space="preserve"> </w:t>
      </w:r>
    </w:p>
    <w:p w14:paraId="794409B2" w14:textId="77777777" w:rsidR="00857DDD" w:rsidRDefault="00303177">
      <w:pPr>
        <w:spacing w:after="0" w:line="360" w:lineRule="auto"/>
        <w:ind w:left="3108" w:hanging="2641"/>
      </w:pPr>
      <w:r>
        <w:t>《流动性风险管理规定》</w:t>
      </w:r>
      <w:r>
        <w:t xml:space="preserve"> </w:t>
      </w:r>
      <w:r>
        <w:t>指《公开募集开放式证券投资基金流动性风险管理规定》及颁布机关对其不时做出的修订</w:t>
      </w:r>
      <w:r>
        <w:t xml:space="preserve"> </w:t>
      </w:r>
    </w:p>
    <w:p w14:paraId="4234E56E" w14:textId="77777777" w:rsidR="00857DDD" w:rsidRDefault="00303177">
      <w:pPr>
        <w:spacing w:after="0" w:line="359" w:lineRule="auto"/>
        <w:ind w:left="236" w:right="108" w:hanging="236"/>
        <w:jc w:val="right"/>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bl>
      <w:tblPr>
        <w:tblStyle w:val="TableGrid"/>
        <w:tblW w:w="8013" w:type="dxa"/>
        <w:tblInd w:w="420" w:type="dxa"/>
        <w:tblCellMar>
          <w:top w:w="0" w:type="dxa"/>
          <w:left w:w="0" w:type="dxa"/>
          <w:bottom w:w="0" w:type="dxa"/>
          <w:right w:w="0" w:type="dxa"/>
        </w:tblCellMar>
        <w:tblLook w:val="04A0" w:firstRow="1" w:lastRow="0" w:firstColumn="1" w:lastColumn="0" w:noHBand="0" w:noVBand="1"/>
      </w:tblPr>
      <w:tblGrid>
        <w:gridCol w:w="2641"/>
        <w:gridCol w:w="5372"/>
      </w:tblGrid>
      <w:tr w:rsidR="00857DDD" w14:paraId="0AEFCD2C" w14:textId="77777777">
        <w:trPr>
          <w:trHeight w:val="1288"/>
        </w:trPr>
        <w:tc>
          <w:tcPr>
            <w:tcW w:w="2641" w:type="dxa"/>
            <w:tcBorders>
              <w:top w:val="nil"/>
              <w:left w:val="nil"/>
              <w:bottom w:val="nil"/>
              <w:right w:val="nil"/>
            </w:tcBorders>
          </w:tcPr>
          <w:p w14:paraId="025278DE" w14:textId="77777777" w:rsidR="00857DDD" w:rsidRDefault="00303177">
            <w:pPr>
              <w:spacing w:after="0"/>
              <w:ind w:left="0" w:firstLine="0"/>
            </w:pPr>
            <w:r>
              <w:t>指定媒介</w:t>
            </w:r>
            <w:r>
              <w:t xml:space="preserve"> </w:t>
            </w:r>
          </w:p>
        </w:tc>
        <w:tc>
          <w:tcPr>
            <w:tcW w:w="5372" w:type="dxa"/>
            <w:tcBorders>
              <w:top w:val="nil"/>
              <w:left w:val="nil"/>
              <w:bottom w:val="nil"/>
              <w:right w:val="nil"/>
            </w:tcBorders>
          </w:tcPr>
          <w:p w14:paraId="30F39033" w14:textId="77777777" w:rsidR="00857DDD" w:rsidRDefault="00303177">
            <w:pPr>
              <w:spacing w:after="0"/>
              <w:ind w:left="0" w:firstLine="0"/>
            </w:pPr>
            <w:r>
              <w:t>指中国证监会指定的用以进行信息披露的全国性报刊及指定互联网网站（包括基金管理人网站、基金托管人网站、中国证监会基金电</w:t>
            </w:r>
            <w:r>
              <w:t>子披露网站）等</w:t>
            </w:r>
            <w:r>
              <w:t xml:space="preserve"> </w:t>
            </w:r>
          </w:p>
        </w:tc>
      </w:tr>
      <w:tr w:rsidR="00857DDD" w14:paraId="6F3BAC9F" w14:textId="77777777">
        <w:trPr>
          <w:trHeight w:val="3268"/>
        </w:trPr>
        <w:tc>
          <w:tcPr>
            <w:tcW w:w="2641" w:type="dxa"/>
            <w:tcBorders>
              <w:top w:val="nil"/>
              <w:left w:val="nil"/>
              <w:bottom w:val="nil"/>
              <w:right w:val="nil"/>
            </w:tcBorders>
          </w:tcPr>
          <w:p w14:paraId="2C9ED6E5" w14:textId="77777777" w:rsidR="00857DDD" w:rsidRDefault="00303177">
            <w:pPr>
              <w:spacing w:after="0"/>
              <w:ind w:left="0" w:firstLine="0"/>
            </w:pPr>
            <w:r>
              <w:t>不可抗力</w:t>
            </w:r>
            <w:r>
              <w:t xml:space="preserve"> </w:t>
            </w:r>
          </w:p>
        </w:tc>
        <w:tc>
          <w:tcPr>
            <w:tcW w:w="5372" w:type="dxa"/>
            <w:tcBorders>
              <w:top w:val="nil"/>
              <w:left w:val="nil"/>
              <w:bottom w:val="nil"/>
              <w:right w:val="nil"/>
            </w:tcBorders>
            <w:vAlign w:val="center"/>
          </w:tcPr>
          <w:p w14:paraId="64A6D4B9" w14:textId="77777777" w:rsidR="00857DDD" w:rsidRDefault="00303177">
            <w:pPr>
              <w:spacing w:after="0"/>
              <w:ind w:left="0" w:firstLine="0"/>
            </w:pPr>
            <w:r>
              <w:t>指本合同当事人无法预见、无法抗拒、无法避免且在本合同由基金托管人、基金管理人签署之日后发生的，使本合同当事人无法全部履行或无法部分履行本合同的任何事件，包括但不限于洪水、地震及其他自然灾害、战争、骚乱、火灾、政府征用、没收、法律法规变化、突发停电或其他突发事件、证券交易所非正常暂停或停止交易</w:t>
            </w:r>
            <w:r>
              <w:t xml:space="preserve"> </w:t>
            </w:r>
          </w:p>
        </w:tc>
      </w:tr>
      <w:tr w:rsidR="00857DDD" w14:paraId="551C88F9" w14:textId="77777777">
        <w:trPr>
          <w:trHeight w:val="353"/>
        </w:trPr>
        <w:tc>
          <w:tcPr>
            <w:tcW w:w="2641" w:type="dxa"/>
            <w:tcBorders>
              <w:top w:val="nil"/>
              <w:left w:val="nil"/>
              <w:bottom w:val="nil"/>
              <w:right w:val="nil"/>
            </w:tcBorders>
            <w:vAlign w:val="bottom"/>
          </w:tcPr>
          <w:p w14:paraId="5F5A53C9" w14:textId="77777777" w:rsidR="00857DDD" w:rsidRDefault="00303177">
            <w:pPr>
              <w:spacing w:after="0"/>
              <w:ind w:left="0" w:firstLine="0"/>
            </w:pPr>
            <w:r>
              <w:t>基金产品资料概要</w:t>
            </w:r>
            <w:r>
              <w:t xml:space="preserve"> </w:t>
            </w:r>
          </w:p>
        </w:tc>
        <w:tc>
          <w:tcPr>
            <w:tcW w:w="5372" w:type="dxa"/>
            <w:tcBorders>
              <w:top w:val="nil"/>
              <w:left w:val="nil"/>
              <w:bottom w:val="nil"/>
              <w:right w:val="nil"/>
            </w:tcBorders>
            <w:vAlign w:val="bottom"/>
          </w:tcPr>
          <w:p w14:paraId="274D21F5" w14:textId="77777777" w:rsidR="00857DDD" w:rsidRDefault="00303177">
            <w:pPr>
              <w:spacing w:after="0"/>
              <w:ind w:left="0" w:firstLine="0"/>
              <w:jc w:val="both"/>
            </w:pPr>
            <w:r>
              <w:t>指《广发策略优选混合型证券投资基金基金产品资</w:t>
            </w:r>
          </w:p>
        </w:tc>
      </w:tr>
    </w:tbl>
    <w:p w14:paraId="42BF918C" w14:textId="77777777" w:rsidR="00857DDD" w:rsidRDefault="00303177">
      <w:pPr>
        <w:spacing w:after="130"/>
        <w:ind w:left="10" w:right="394" w:hanging="10"/>
        <w:jc w:val="center"/>
      </w:pPr>
      <w:r>
        <w:t>料概要》及其更新</w:t>
      </w:r>
      <w:r>
        <w:t xml:space="preserve"> </w:t>
      </w:r>
    </w:p>
    <w:p w14:paraId="4A3F8093" w14:textId="77777777" w:rsidR="00857DDD" w:rsidRDefault="00303177">
      <w:pPr>
        <w:spacing w:after="0"/>
        <w:ind w:left="420" w:firstLine="0"/>
      </w:pPr>
      <w:r>
        <w:t xml:space="preserve"> </w:t>
      </w:r>
    </w:p>
    <w:p w14:paraId="013463A5" w14:textId="77777777" w:rsidR="00857DDD" w:rsidRDefault="00303177">
      <w:pPr>
        <w:pStyle w:val="1"/>
        <w:spacing w:after="105" w:line="259" w:lineRule="auto"/>
        <w:ind w:left="535" w:right="0"/>
        <w:jc w:val="left"/>
      </w:pPr>
      <w:bookmarkStart w:id="1" w:name="_Toc63119"/>
      <w:r>
        <w:t>第二部分</w:t>
      </w:r>
      <w:r>
        <w:t xml:space="preserve">  </w:t>
      </w:r>
      <w:r>
        <w:t>广发策略优选混合型证券投资基金基本情况</w:t>
      </w:r>
      <w:r>
        <w:rPr>
          <w:rFonts w:ascii="Arial" w:eastAsia="Arial" w:hAnsi="Arial" w:cs="Arial"/>
          <w:b/>
        </w:rPr>
        <w:t xml:space="preserve"> </w:t>
      </w:r>
      <w:bookmarkEnd w:id="1"/>
    </w:p>
    <w:p w14:paraId="51DF550E" w14:textId="77777777" w:rsidR="00857DDD" w:rsidRDefault="00303177">
      <w:pPr>
        <w:spacing w:after="131"/>
        <w:ind w:left="540" w:firstLine="0"/>
      </w:pPr>
      <w:r>
        <w:t xml:space="preserve"> </w:t>
      </w:r>
    </w:p>
    <w:p w14:paraId="7FCEE90D" w14:textId="77777777" w:rsidR="00857DDD" w:rsidRDefault="00303177">
      <w:pPr>
        <w:numPr>
          <w:ilvl w:val="0"/>
          <w:numId w:val="1"/>
        </w:numPr>
        <w:spacing w:after="2" w:line="358" w:lineRule="auto"/>
        <w:ind w:hanging="778"/>
      </w:pPr>
      <w:r>
        <w:t>基金名称</w:t>
      </w:r>
      <w:r>
        <w:t>广发策略优选混合型证券投资基金</w:t>
      </w:r>
      <w:r>
        <w:t xml:space="preserve"> </w:t>
      </w:r>
    </w:p>
    <w:p w14:paraId="3FCFA3C4" w14:textId="77777777" w:rsidR="00857DDD" w:rsidRDefault="00303177">
      <w:pPr>
        <w:spacing w:after="128"/>
        <w:ind w:left="480" w:firstLine="0"/>
      </w:pPr>
      <w:r>
        <w:t xml:space="preserve"> </w:t>
      </w:r>
    </w:p>
    <w:p w14:paraId="1BCA5C6A" w14:textId="77777777" w:rsidR="00857DDD" w:rsidRDefault="00303177">
      <w:pPr>
        <w:numPr>
          <w:ilvl w:val="0"/>
          <w:numId w:val="1"/>
        </w:numPr>
        <w:ind w:hanging="778"/>
      </w:pPr>
      <w:r>
        <w:t>基金的类别</w:t>
      </w:r>
      <w:r>
        <w:t xml:space="preserve"> </w:t>
      </w:r>
    </w:p>
    <w:p w14:paraId="3D48098D" w14:textId="77777777" w:rsidR="00857DDD" w:rsidRDefault="00303177">
      <w:pPr>
        <w:ind w:left="475"/>
      </w:pPr>
      <w:r>
        <w:t>混合型基金</w:t>
      </w:r>
      <w:r>
        <w:t xml:space="preserve"> </w:t>
      </w:r>
    </w:p>
    <w:p w14:paraId="0FA34529" w14:textId="77777777" w:rsidR="00857DDD" w:rsidRDefault="00303177">
      <w:pPr>
        <w:spacing w:after="131"/>
        <w:ind w:left="480" w:firstLine="0"/>
      </w:pPr>
      <w:r>
        <w:t xml:space="preserve"> </w:t>
      </w:r>
    </w:p>
    <w:p w14:paraId="05A0EEB2" w14:textId="77777777" w:rsidR="00857DDD" w:rsidRDefault="00303177">
      <w:pPr>
        <w:numPr>
          <w:ilvl w:val="0"/>
          <w:numId w:val="1"/>
        </w:numPr>
        <w:ind w:hanging="778"/>
      </w:pPr>
      <w:r>
        <w:t>基金的运作方式</w:t>
      </w:r>
      <w:r>
        <w:t xml:space="preserve"> </w:t>
      </w:r>
    </w:p>
    <w:p w14:paraId="09F1CA01" w14:textId="77777777" w:rsidR="00857DDD" w:rsidRDefault="00303177">
      <w:pPr>
        <w:ind w:left="475"/>
      </w:pPr>
      <w:r>
        <w:t>契约型开放式</w:t>
      </w:r>
      <w:r>
        <w:t xml:space="preserve"> </w:t>
      </w:r>
    </w:p>
    <w:p w14:paraId="1BDF49B4" w14:textId="77777777" w:rsidR="00857DDD" w:rsidRDefault="00303177">
      <w:pPr>
        <w:spacing w:after="128"/>
        <w:ind w:left="482" w:firstLine="0"/>
      </w:pPr>
      <w:r>
        <w:t xml:space="preserve"> </w:t>
      </w:r>
    </w:p>
    <w:p w14:paraId="601B40DA" w14:textId="77777777" w:rsidR="00857DDD" w:rsidRDefault="00303177">
      <w:pPr>
        <w:numPr>
          <w:ilvl w:val="0"/>
          <w:numId w:val="1"/>
        </w:numPr>
        <w:ind w:hanging="778"/>
      </w:pPr>
      <w:r>
        <w:t>基金的投资目标</w:t>
      </w:r>
      <w:r>
        <w:t xml:space="preserve"> </w:t>
      </w:r>
    </w:p>
    <w:p w14:paraId="1093C975" w14:textId="77777777" w:rsidR="00857DDD" w:rsidRDefault="00303177">
      <w:pPr>
        <w:spacing w:after="0" w:line="360" w:lineRule="auto"/>
        <w:ind w:left="0" w:firstLine="480"/>
      </w:pPr>
      <w:r>
        <w:t>通过综合运用多种投资策略优选股票，分享中国经济和资本市场高速增长的成果，为基金份额持有人谋求长期、稳定的回报。</w:t>
      </w:r>
      <w:r>
        <w:t xml:space="preserve"> </w:t>
      </w:r>
    </w:p>
    <w:p w14:paraId="10A45450" w14:textId="77777777" w:rsidR="00857DDD" w:rsidRDefault="00303177">
      <w:pPr>
        <w:spacing w:after="131"/>
        <w:ind w:left="480" w:firstLine="0"/>
      </w:pPr>
      <w:r>
        <w:t xml:space="preserve"> </w:t>
      </w:r>
    </w:p>
    <w:p w14:paraId="0B434D7E" w14:textId="77777777" w:rsidR="00857DDD" w:rsidRDefault="00303177">
      <w:pPr>
        <w:numPr>
          <w:ilvl w:val="0"/>
          <w:numId w:val="1"/>
        </w:numPr>
        <w:spacing w:after="3" w:line="358" w:lineRule="auto"/>
        <w:ind w:hanging="778"/>
      </w:pPr>
      <w:r>
        <w:t>基金的最低募集份额总额本基金的最低募集份额总额为</w:t>
      </w:r>
      <w:r>
        <w:t>2</w:t>
      </w:r>
      <w:r>
        <w:t>亿份。</w:t>
      </w:r>
      <w:r>
        <w:t xml:space="preserve"> </w:t>
      </w:r>
    </w:p>
    <w:p w14:paraId="300098BE" w14:textId="77777777" w:rsidR="00857DDD" w:rsidRDefault="00303177">
      <w:pPr>
        <w:spacing w:after="128"/>
        <w:ind w:left="480" w:firstLine="0"/>
      </w:pPr>
      <w:r>
        <w:t xml:space="preserve"> </w:t>
      </w:r>
    </w:p>
    <w:p w14:paraId="21F06CD2" w14:textId="77777777" w:rsidR="00857DDD" w:rsidRDefault="00303177">
      <w:pPr>
        <w:numPr>
          <w:ilvl w:val="0"/>
          <w:numId w:val="1"/>
        </w:numPr>
        <w:spacing w:after="0" w:line="360" w:lineRule="auto"/>
        <w:ind w:hanging="778"/>
      </w:pPr>
      <w:r>
        <w:t>基金份额面值和认购费用本基金份额面值为人民币</w:t>
      </w:r>
      <w:r>
        <w:t>1.00</w:t>
      </w:r>
      <w:r>
        <w:t>元。</w:t>
      </w:r>
      <w:r>
        <w:t xml:space="preserve"> </w:t>
      </w:r>
    </w:p>
    <w:p w14:paraId="1F8B65D2" w14:textId="77777777" w:rsidR="00857DDD" w:rsidRDefault="00303177">
      <w:pPr>
        <w:spacing w:after="0" w:line="379" w:lineRule="auto"/>
        <w:ind w:left="0" w:firstLine="480"/>
      </w:pPr>
      <w:r>
        <w:t>本基金采取金额认购方式，认购费率最高不超过认购金额的</w:t>
      </w:r>
      <w:r>
        <w:t xml:space="preserve"> 5%</w:t>
      </w:r>
      <w:r>
        <w:t>，具体在招募说明书中列示。</w:t>
      </w:r>
      <w:r>
        <w:t xml:space="preserve"> </w:t>
      </w:r>
    </w:p>
    <w:p w14:paraId="41CDDF3D" w14:textId="77777777" w:rsidR="00857DDD" w:rsidRDefault="00303177">
      <w:pPr>
        <w:spacing w:after="131"/>
        <w:ind w:left="480" w:firstLine="0"/>
      </w:pPr>
      <w:r>
        <w:t xml:space="preserve">  </w:t>
      </w:r>
    </w:p>
    <w:p w14:paraId="11F9F89C" w14:textId="77777777" w:rsidR="00857DDD" w:rsidRDefault="00303177">
      <w:pPr>
        <w:numPr>
          <w:ilvl w:val="0"/>
          <w:numId w:val="1"/>
        </w:numPr>
        <w:ind w:hanging="778"/>
      </w:pPr>
      <w:r>
        <w:t>基金存续期限</w:t>
      </w:r>
      <w:r>
        <w:t xml:space="preserve"> </w:t>
      </w:r>
    </w:p>
    <w:p w14:paraId="3DC33D28" w14:textId="77777777" w:rsidR="00857DDD" w:rsidRDefault="00303177">
      <w:pPr>
        <w:ind w:left="475"/>
      </w:pPr>
      <w:r>
        <w:t>不定期</w:t>
      </w:r>
      <w:r>
        <w:t xml:space="preserve"> </w:t>
      </w:r>
    </w:p>
    <w:p w14:paraId="060E0220" w14:textId="77777777" w:rsidR="00857DDD" w:rsidRDefault="00303177">
      <w:pPr>
        <w:spacing w:after="0"/>
        <w:ind w:left="624" w:firstLine="0"/>
      </w:pPr>
      <w:r>
        <w:t xml:space="preserve"> </w:t>
      </w:r>
    </w:p>
    <w:p w14:paraId="627429E3" w14:textId="77777777" w:rsidR="00857DDD" w:rsidRDefault="00303177">
      <w:pPr>
        <w:pStyle w:val="1"/>
        <w:ind w:right="126"/>
      </w:pPr>
      <w:bookmarkStart w:id="2" w:name="_Toc63120"/>
      <w:r>
        <w:t>第三部分</w:t>
      </w:r>
      <w:r>
        <w:t xml:space="preserve">  </w:t>
      </w:r>
      <w:r>
        <w:t>基金份额的发售</w:t>
      </w:r>
      <w:r>
        <w:t xml:space="preserve"> </w:t>
      </w:r>
      <w:bookmarkEnd w:id="2"/>
    </w:p>
    <w:p w14:paraId="1D77E65F" w14:textId="77777777" w:rsidR="00857DDD" w:rsidRDefault="00303177">
      <w:pPr>
        <w:spacing w:after="131"/>
        <w:ind w:left="540" w:firstLine="0"/>
      </w:pPr>
      <w:r>
        <w:t xml:space="preserve"> </w:t>
      </w:r>
    </w:p>
    <w:p w14:paraId="1BCD9C7C" w14:textId="77777777" w:rsidR="00857DDD" w:rsidRDefault="00303177">
      <w:pPr>
        <w:ind w:left="475"/>
      </w:pPr>
      <w:r>
        <w:t>本基金份额面值为人民币</w:t>
      </w:r>
      <w:r>
        <w:t>1.00</w:t>
      </w:r>
      <w:r>
        <w:t>元，按面值发售。</w:t>
      </w:r>
      <w:r>
        <w:t xml:space="preserve"> </w:t>
      </w:r>
    </w:p>
    <w:p w14:paraId="39F90FF2" w14:textId="77777777" w:rsidR="00857DDD" w:rsidRDefault="00303177">
      <w:pPr>
        <w:numPr>
          <w:ilvl w:val="0"/>
          <w:numId w:val="2"/>
        </w:numPr>
        <w:ind w:hanging="778"/>
      </w:pPr>
      <w:r>
        <w:t>募集期限</w:t>
      </w:r>
      <w:r>
        <w:t xml:space="preserve"> </w:t>
      </w:r>
    </w:p>
    <w:p w14:paraId="22E59B05" w14:textId="77777777" w:rsidR="00857DDD" w:rsidRDefault="00303177">
      <w:pPr>
        <w:spacing w:after="2" w:line="358" w:lineRule="auto"/>
        <w:ind w:left="0" w:firstLine="480"/>
      </w:pPr>
      <w:r>
        <w:t>自基金份额发售之日起不超过</w:t>
      </w:r>
      <w:r>
        <w:t>3</w:t>
      </w:r>
      <w:r>
        <w:t>个月，具体发售时间见《招募说明书》及发售公告。</w:t>
      </w:r>
      <w:r>
        <w:t xml:space="preserve"> </w:t>
      </w:r>
    </w:p>
    <w:p w14:paraId="5D78DC11" w14:textId="77777777" w:rsidR="00857DDD" w:rsidRDefault="00303177">
      <w:pPr>
        <w:spacing w:after="128"/>
        <w:ind w:left="480" w:firstLine="0"/>
      </w:pPr>
      <w:r>
        <w:t xml:space="preserve"> </w:t>
      </w:r>
    </w:p>
    <w:p w14:paraId="009F5C6F" w14:textId="77777777" w:rsidR="00857DDD" w:rsidRDefault="00303177">
      <w:pPr>
        <w:numPr>
          <w:ilvl w:val="0"/>
          <w:numId w:val="2"/>
        </w:numPr>
        <w:ind w:hanging="778"/>
      </w:pPr>
      <w:r>
        <w:t>发售对象</w:t>
      </w:r>
      <w:r>
        <w:t xml:space="preserve"> </w:t>
      </w:r>
    </w:p>
    <w:p w14:paraId="7CA9C325" w14:textId="77777777" w:rsidR="00857DDD" w:rsidRDefault="00303177">
      <w:pPr>
        <w:spacing w:after="2" w:line="358" w:lineRule="auto"/>
        <w:ind w:left="0" w:firstLine="480"/>
      </w:pPr>
      <w:r>
        <w:t>中华人民共和国境内的个人投资者和机构投资者</w:t>
      </w:r>
      <w:r>
        <w:t>(</w:t>
      </w:r>
      <w:r>
        <w:t>法律法规禁止投资证券投资基金的除外</w:t>
      </w:r>
      <w:r>
        <w:t>)</w:t>
      </w:r>
      <w:r>
        <w:t>及合格境外机构投资者。</w:t>
      </w:r>
      <w:r>
        <w:t xml:space="preserve"> </w:t>
      </w:r>
    </w:p>
    <w:p w14:paraId="17B064D2" w14:textId="77777777" w:rsidR="00857DDD" w:rsidRDefault="00303177">
      <w:pPr>
        <w:spacing w:after="128"/>
        <w:ind w:left="480" w:firstLine="0"/>
      </w:pPr>
      <w:r>
        <w:t xml:space="preserve"> </w:t>
      </w:r>
    </w:p>
    <w:p w14:paraId="65188D66" w14:textId="77777777" w:rsidR="00857DDD" w:rsidRDefault="00303177">
      <w:pPr>
        <w:numPr>
          <w:ilvl w:val="0"/>
          <w:numId w:val="2"/>
        </w:numPr>
        <w:spacing w:after="0" w:line="360" w:lineRule="auto"/>
        <w:ind w:hanging="778"/>
      </w:pPr>
      <w:r>
        <w:t>募集目标本基金不设募集目标。</w:t>
      </w:r>
      <w:r>
        <w:t xml:space="preserve"> </w:t>
      </w:r>
    </w:p>
    <w:p w14:paraId="79F57C56" w14:textId="77777777" w:rsidR="00857DDD" w:rsidRDefault="00303177">
      <w:pPr>
        <w:spacing w:after="128"/>
        <w:ind w:left="480" w:firstLine="0"/>
      </w:pPr>
      <w:r>
        <w:t xml:space="preserve"> </w:t>
      </w:r>
    </w:p>
    <w:p w14:paraId="59AFD9DD" w14:textId="77777777" w:rsidR="00857DDD" w:rsidRDefault="00303177">
      <w:pPr>
        <w:numPr>
          <w:ilvl w:val="0"/>
          <w:numId w:val="2"/>
        </w:numPr>
        <w:ind w:hanging="778"/>
      </w:pPr>
      <w:r>
        <w:t>发售方式和销售渠道</w:t>
      </w:r>
      <w:r>
        <w:t xml:space="preserve"> </w:t>
      </w:r>
    </w:p>
    <w:p w14:paraId="4A45DF68" w14:textId="77777777" w:rsidR="00857DDD" w:rsidRDefault="00303177">
      <w:pPr>
        <w:spacing w:after="0" w:line="359" w:lineRule="auto"/>
        <w:ind w:left="0" w:firstLine="480"/>
      </w:pPr>
      <w:r>
        <w:t>本基金将通过基金管理人的直销机构销售网点及基金代销机构的代销网点公开发售。本基金认购采取全额缴款认购的方式。基金投资者在募集期内可多次认购，认购一经受理不得撤销。</w:t>
      </w:r>
      <w:r>
        <w:t xml:space="preserve"> </w:t>
      </w:r>
    </w:p>
    <w:p w14:paraId="759876BD" w14:textId="77777777" w:rsidR="00857DDD" w:rsidRDefault="00303177">
      <w:pPr>
        <w:spacing w:after="131"/>
        <w:ind w:left="480" w:firstLine="0"/>
      </w:pPr>
      <w:r>
        <w:t xml:space="preserve"> </w:t>
      </w:r>
    </w:p>
    <w:p w14:paraId="75102851" w14:textId="77777777" w:rsidR="00857DDD" w:rsidRDefault="00303177">
      <w:pPr>
        <w:numPr>
          <w:ilvl w:val="0"/>
          <w:numId w:val="2"/>
        </w:numPr>
        <w:ind w:hanging="778"/>
      </w:pPr>
      <w:r>
        <w:t>认购费用</w:t>
      </w:r>
      <w:r>
        <w:t xml:space="preserve"> </w:t>
      </w:r>
    </w:p>
    <w:p w14:paraId="07E7AEC7" w14:textId="77777777" w:rsidR="00857DDD" w:rsidRDefault="00303177">
      <w:pPr>
        <w:spacing w:after="0" w:line="368" w:lineRule="auto"/>
        <w:ind w:left="0" w:firstLine="480"/>
      </w:pPr>
      <w:r>
        <w:t>本基金以认购金额为基数采用比例费率计算认购费用，认购费率不超过认购金额的</w:t>
      </w:r>
      <w:r>
        <w:t xml:space="preserve"> 5%</w:t>
      </w:r>
      <w:r>
        <w:t>，具体在招募说明书中列示。基金认购费用不列入基金财产，主要用于基金的市场推广、销售、注册登记等募集期间发生的各项费用。</w:t>
      </w:r>
      <w:r>
        <w:t xml:space="preserve"> </w:t>
      </w:r>
    </w:p>
    <w:p w14:paraId="5E28CBCD" w14:textId="77777777" w:rsidR="00857DDD" w:rsidRDefault="00303177">
      <w:pPr>
        <w:spacing w:after="128"/>
        <w:ind w:left="480" w:firstLine="0"/>
      </w:pPr>
      <w:r>
        <w:t xml:space="preserve"> </w:t>
      </w:r>
    </w:p>
    <w:p w14:paraId="5E1F6A90" w14:textId="77777777" w:rsidR="00857DDD" w:rsidRDefault="00303177">
      <w:pPr>
        <w:numPr>
          <w:ilvl w:val="0"/>
          <w:numId w:val="2"/>
        </w:numPr>
        <w:ind w:hanging="778"/>
      </w:pPr>
      <w:r>
        <w:t>认购期利息的处理方式</w:t>
      </w:r>
      <w:r>
        <w:t xml:space="preserve"> </w:t>
      </w:r>
    </w:p>
    <w:p w14:paraId="7647F026" w14:textId="77777777" w:rsidR="00857DDD" w:rsidRDefault="00303177">
      <w:pPr>
        <w:spacing w:after="2" w:line="358" w:lineRule="auto"/>
        <w:ind w:left="0" w:firstLine="480"/>
      </w:pPr>
      <w:r>
        <w:t>认购款项在基金合同生效前产生的利息将折算为基金份额归基金持有人所有，其中利息以注册登记人的记录为准。</w:t>
      </w:r>
      <w:r>
        <w:t xml:space="preserve"> </w:t>
      </w:r>
    </w:p>
    <w:p w14:paraId="40D4D9D7" w14:textId="77777777" w:rsidR="00857DDD" w:rsidRDefault="00303177">
      <w:pPr>
        <w:spacing w:after="131"/>
        <w:ind w:left="482" w:firstLine="0"/>
      </w:pPr>
      <w:r>
        <w:t xml:space="preserve"> </w:t>
      </w:r>
    </w:p>
    <w:p w14:paraId="40B5E6A5" w14:textId="77777777" w:rsidR="00857DDD" w:rsidRDefault="00303177">
      <w:pPr>
        <w:numPr>
          <w:ilvl w:val="0"/>
          <w:numId w:val="2"/>
        </w:numPr>
        <w:spacing w:after="0" w:line="360" w:lineRule="auto"/>
        <w:ind w:hanging="778"/>
      </w:pPr>
      <w:r>
        <w:t>基金认购份额的计算投资人可选择在认购本基金或赎回本基金时交纳认购费用。投资人选择在认购时交纳的称为前端认购费用，投资人选择在赎回时交纳的称为后端认购费用。</w:t>
      </w:r>
      <w:r>
        <w:t xml:space="preserve"> </w:t>
      </w:r>
    </w:p>
    <w:p w14:paraId="1D5E241B" w14:textId="77777777" w:rsidR="00857DDD" w:rsidRDefault="00303177">
      <w:pPr>
        <w:numPr>
          <w:ilvl w:val="0"/>
          <w:numId w:val="3"/>
        </w:numPr>
        <w:spacing w:after="0" w:line="360" w:lineRule="auto"/>
        <w:ind w:firstLine="420"/>
      </w:pPr>
      <w:r>
        <w:t>如果投资人选择交纳前端认购费用，即在认购基金时缴纳认购费，则认购份额的计算方法如下：</w:t>
      </w:r>
      <w:r>
        <w:t xml:space="preserve"> </w:t>
      </w:r>
    </w:p>
    <w:p w14:paraId="3F9BE352" w14:textId="77777777" w:rsidR="00857DDD" w:rsidRDefault="00303177">
      <w:pPr>
        <w:spacing w:after="0" w:line="360" w:lineRule="auto"/>
        <w:ind w:left="475" w:right="1055"/>
      </w:pPr>
      <w:r>
        <w:t>认购费用＝认购金额</w:t>
      </w:r>
      <w:r>
        <w:t>×</w:t>
      </w:r>
      <w:r>
        <w:t>认购费率净认购金额</w:t>
      </w:r>
      <w:r>
        <w:t>=</w:t>
      </w:r>
      <w:r>
        <w:t>认购金额</w:t>
      </w:r>
      <w:r>
        <w:t>―</w:t>
      </w:r>
      <w:r>
        <w:t>认购费用</w:t>
      </w:r>
      <w:r>
        <w:t xml:space="preserve"> </w:t>
      </w:r>
    </w:p>
    <w:p w14:paraId="5A6C8D84" w14:textId="77777777" w:rsidR="00857DDD" w:rsidRDefault="00303177">
      <w:pPr>
        <w:ind w:left="475"/>
      </w:pPr>
      <w:r>
        <w:t>认购份额＝（净认购金额＋认购期利息）</w:t>
      </w:r>
      <w:r>
        <w:t>/</w:t>
      </w:r>
      <w:r>
        <w:t>基金份额面值</w:t>
      </w:r>
      <w:r>
        <w:t xml:space="preserve"> </w:t>
      </w:r>
    </w:p>
    <w:p w14:paraId="117DDACC" w14:textId="77777777" w:rsidR="00857DDD" w:rsidRDefault="00303177">
      <w:pPr>
        <w:spacing w:after="3" w:line="369" w:lineRule="auto"/>
        <w:ind w:left="-15" w:right="115" w:firstLine="470"/>
        <w:jc w:val="both"/>
      </w:pPr>
      <w:r>
        <w:t>认购费用以人民币元为单位，计算结果按照四舍五入方法，保留小数点后两位；认购份额计算结果按照四舍五入方法，保留小数点后两位</w:t>
      </w:r>
      <w:r>
        <w:t xml:space="preserve">, </w:t>
      </w:r>
      <w:r>
        <w:t>由此产生的误差计入基金财产。</w:t>
      </w:r>
      <w:r>
        <w:t xml:space="preserve"> </w:t>
      </w:r>
    </w:p>
    <w:p w14:paraId="243F6F6C" w14:textId="77777777" w:rsidR="00857DDD" w:rsidRDefault="00303177">
      <w:pPr>
        <w:numPr>
          <w:ilvl w:val="0"/>
          <w:numId w:val="3"/>
        </w:numPr>
        <w:spacing w:after="0" w:line="360" w:lineRule="auto"/>
        <w:ind w:firstLine="420"/>
      </w:pPr>
      <w:r>
        <w:t>如果投资人选择交纳后端认购费用</w:t>
      </w:r>
      <w:r>
        <w:t>,</w:t>
      </w:r>
      <w:r>
        <w:t>则认购份额的计算方法如下：</w:t>
      </w:r>
      <w:r>
        <w:t xml:space="preserve">  </w:t>
      </w:r>
      <w:r>
        <w:t>认购份额＝</w:t>
      </w:r>
      <w:r>
        <w:t>(</w:t>
      </w:r>
      <w:r>
        <w:t>认购金额＋利息</w:t>
      </w:r>
      <w:r>
        <w:t>)/</w:t>
      </w:r>
      <w:r>
        <w:t>基金份额面值</w:t>
      </w:r>
      <w:r>
        <w:t xml:space="preserve">  </w:t>
      </w:r>
    </w:p>
    <w:p w14:paraId="30A23543" w14:textId="77777777" w:rsidR="00857DDD" w:rsidRDefault="00303177">
      <w:pPr>
        <w:spacing w:after="0" w:line="360" w:lineRule="auto"/>
        <w:ind w:left="0" w:firstLine="480"/>
      </w:pPr>
      <w:r>
        <w:t>认购份额计算结果保留到小数点后两位，小数点后两位以后的部分四舍五入，由此产生的误差计入基金财产。</w:t>
      </w:r>
      <w:r>
        <w:t xml:space="preserve"> </w:t>
      </w:r>
    </w:p>
    <w:p w14:paraId="59E21990" w14:textId="77777777" w:rsidR="00857DDD" w:rsidRDefault="00303177">
      <w:pPr>
        <w:numPr>
          <w:ilvl w:val="0"/>
          <w:numId w:val="3"/>
        </w:numPr>
        <w:spacing w:after="3" w:line="369" w:lineRule="auto"/>
        <w:ind w:firstLine="420"/>
      </w:pPr>
      <w:r>
        <w:t>本基金的认购费率将按照《运作办法》、《销售办法》的规定，参照行业惯例，结合市场实际情况收取。具体费率详见本基金的《招募说明书》和《份额发售公告》。</w:t>
      </w:r>
      <w:r>
        <w:t xml:space="preserve"> </w:t>
      </w:r>
    </w:p>
    <w:p w14:paraId="51FB9B6D" w14:textId="77777777" w:rsidR="00857DDD" w:rsidRDefault="00303177">
      <w:pPr>
        <w:spacing w:after="131"/>
        <w:ind w:left="482" w:firstLine="0"/>
      </w:pPr>
      <w:r>
        <w:t xml:space="preserve"> </w:t>
      </w:r>
    </w:p>
    <w:p w14:paraId="3C8696F0" w14:textId="77777777" w:rsidR="00857DDD" w:rsidRDefault="00303177">
      <w:pPr>
        <w:numPr>
          <w:ilvl w:val="0"/>
          <w:numId w:val="4"/>
        </w:numPr>
        <w:ind w:hanging="778"/>
      </w:pPr>
      <w:r>
        <w:t>基金认购金额的限制</w:t>
      </w:r>
      <w:r>
        <w:t xml:space="preserve"> </w:t>
      </w:r>
    </w:p>
    <w:p w14:paraId="12595613" w14:textId="77777777" w:rsidR="00857DDD" w:rsidRDefault="00303177">
      <w:pPr>
        <w:spacing w:after="0" w:line="360" w:lineRule="auto"/>
        <w:ind w:left="0" w:firstLine="480"/>
      </w:pPr>
      <w:r>
        <w:t>在募集期内，基金管理人可以对每个账户的最低认购金额进行限制，具体限制请参见《招募说明书》。</w:t>
      </w:r>
      <w:r>
        <w:t xml:space="preserve"> </w:t>
      </w:r>
    </w:p>
    <w:p w14:paraId="0847C510" w14:textId="77777777" w:rsidR="00857DDD" w:rsidRDefault="00303177">
      <w:pPr>
        <w:spacing w:after="131"/>
        <w:ind w:left="480" w:firstLine="0"/>
      </w:pPr>
      <w:r>
        <w:t xml:space="preserve"> </w:t>
      </w:r>
    </w:p>
    <w:p w14:paraId="445FA618" w14:textId="77777777" w:rsidR="00857DDD" w:rsidRDefault="00303177">
      <w:pPr>
        <w:numPr>
          <w:ilvl w:val="0"/>
          <w:numId w:val="4"/>
        </w:numPr>
        <w:spacing w:after="2" w:line="358" w:lineRule="auto"/>
        <w:ind w:hanging="778"/>
      </w:pPr>
      <w:r>
        <w:t>基金份额的认购和持有限额基金管理人不对每个账户的认购和持有基金份额进行限制。</w:t>
      </w:r>
      <w:r>
        <w:t xml:space="preserve"> </w:t>
      </w:r>
    </w:p>
    <w:p w14:paraId="2473B1CD" w14:textId="77777777" w:rsidR="00857DDD" w:rsidRDefault="00303177">
      <w:pPr>
        <w:spacing w:after="0"/>
        <w:ind w:left="480" w:firstLine="0"/>
      </w:pPr>
      <w:r>
        <w:t xml:space="preserve"> </w:t>
      </w:r>
    </w:p>
    <w:p w14:paraId="0578B91A" w14:textId="77777777" w:rsidR="00857DDD" w:rsidRDefault="00303177">
      <w:pPr>
        <w:pStyle w:val="1"/>
        <w:ind w:right="123"/>
      </w:pPr>
      <w:bookmarkStart w:id="3" w:name="_Toc63121"/>
      <w:r>
        <w:t>第四部分</w:t>
      </w:r>
      <w:r>
        <w:t xml:space="preserve">  </w:t>
      </w:r>
      <w:r>
        <w:t>基金备案</w:t>
      </w:r>
      <w:r>
        <w:t xml:space="preserve"> </w:t>
      </w:r>
      <w:bookmarkEnd w:id="3"/>
    </w:p>
    <w:p w14:paraId="0361D3B2" w14:textId="77777777" w:rsidR="00857DDD" w:rsidRDefault="00303177">
      <w:pPr>
        <w:spacing w:after="131"/>
        <w:ind w:left="540" w:firstLine="0"/>
      </w:pPr>
      <w:r>
        <w:t xml:space="preserve"> </w:t>
      </w:r>
    </w:p>
    <w:p w14:paraId="5B02FE72" w14:textId="77777777" w:rsidR="00857DDD" w:rsidRDefault="00303177">
      <w:pPr>
        <w:numPr>
          <w:ilvl w:val="0"/>
          <w:numId w:val="5"/>
        </w:numPr>
        <w:ind w:hanging="778"/>
      </w:pPr>
      <w:r>
        <w:t>基金备案的条件</w:t>
      </w:r>
      <w:r>
        <w:t xml:space="preserve"> </w:t>
      </w:r>
    </w:p>
    <w:p w14:paraId="1CE850C1" w14:textId="77777777" w:rsidR="00857DDD" w:rsidRDefault="00303177">
      <w:pPr>
        <w:ind w:left="475"/>
      </w:pPr>
      <w:r>
        <w:t>本基金自基金份额发售之日起</w:t>
      </w:r>
      <w:r>
        <w:t>3</w:t>
      </w:r>
      <w:r>
        <w:t>个月内，在基金募集份额总额不少于</w:t>
      </w:r>
      <w:r>
        <w:t>2</w:t>
      </w:r>
      <w:r>
        <w:t>亿份，</w:t>
      </w:r>
    </w:p>
    <w:p w14:paraId="176EC0D3" w14:textId="77777777" w:rsidR="00857DDD" w:rsidRDefault="00303177">
      <w:pPr>
        <w:spacing w:after="2" w:line="358" w:lineRule="auto"/>
      </w:pPr>
      <w:r>
        <w:t>基金募集金额不少于</w:t>
      </w:r>
      <w:r>
        <w:t>2</w:t>
      </w:r>
      <w:r>
        <w:t>亿元人民币且基金份额持有人的人数不少于</w:t>
      </w:r>
      <w:r>
        <w:t>200</w:t>
      </w:r>
      <w:r>
        <w:t>人的条件下，基金管理人依据法律法规及招募说明书可以决定停止基金发售，并在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0EE827C9" w14:textId="77777777" w:rsidR="00857DDD" w:rsidRDefault="00303177">
      <w:pPr>
        <w:spacing w:after="1" w:line="359" w:lineRule="auto"/>
        <w:ind w:left="0" w:firstLine="480"/>
      </w:pPr>
      <w:r>
        <w:t>基金合同达到备案条件，经基金管理人办理完毕基金合同备案手续并自中国证监会书面确认之日起，基金合同生效；否则基金合同不生效。基金管理人应将基金募集期间募集的资金存入专门账户，在基金募集行为结束前，任何人不得动用。基金合同生效时，认购款项在募集期内产生的利息将折合成基金份额归投资者所有。</w:t>
      </w:r>
      <w:r>
        <w:t xml:space="preserve"> </w:t>
      </w:r>
    </w:p>
    <w:p w14:paraId="7B4B0848" w14:textId="77777777" w:rsidR="00857DDD" w:rsidRDefault="00303177">
      <w:pPr>
        <w:spacing w:after="128"/>
        <w:ind w:left="480" w:firstLine="0"/>
      </w:pPr>
      <w:r>
        <w:t xml:space="preserve"> </w:t>
      </w:r>
    </w:p>
    <w:p w14:paraId="0889B030" w14:textId="77777777" w:rsidR="00857DDD" w:rsidRDefault="00303177">
      <w:pPr>
        <w:numPr>
          <w:ilvl w:val="0"/>
          <w:numId w:val="5"/>
        </w:numPr>
        <w:ind w:hanging="778"/>
      </w:pPr>
      <w:r>
        <w:t>基金合同不能生效时募集资金的处理方式</w:t>
      </w:r>
      <w:r>
        <w:t xml:space="preserve"> </w:t>
      </w:r>
    </w:p>
    <w:p w14:paraId="2538E8FF" w14:textId="77777777" w:rsidR="00857DDD" w:rsidRDefault="00303177">
      <w:pPr>
        <w:ind w:left="475"/>
      </w:pPr>
      <w:r>
        <w:t>如果基金合同不</w:t>
      </w:r>
      <w:r>
        <w:t>能生效，基金管理人应当承担下列责任：</w:t>
      </w:r>
      <w:r>
        <w:t xml:space="preserve"> </w:t>
      </w:r>
    </w:p>
    <w:p w14:paraId="134F4406" w14:textId="77777777" w:rsidR="00857DDD" w:rsidRDefault="00303177">
      <w:pPr>
        <w:numPr>
          <w:ilvl w:val="0"/>
          <w:numId w:val="6"/>
        </w:numPr>
        <w:ind w:firstLine="480"/>
      </w:pPr>
      <w:r>
        <w:t>以其固有财产承担因募集行为而产生的债务和费用；</w:t>
      </w:r>
      <w:r>
        <w:t xml:space="preserve"> </w:t>
      </w:r>
    </w:p>
    <w:p w14:paraId="62F1554C" w14:textId="77777777" w:rsidR="00857DDD" w:rsidRDefault="00303177">
      <w:pPr>
        <w:numPr>
          <w:ilvl w:val="0"/>
          <w:numId w:val="6"/>
        </w:numPr>
        <w:spacing w:after="2" w:line="358" w:lineRule="auto"/>
        <w:ind w:firstLine="480"/>
      </w:pPr>
      <w:r>
        <w:t>在基金募集期限届满后三十日内返还投资人已缴纳的款项，并加计银行同期存款利息。</w:t>
      </w:r>
      <w:r>
        <w:t xml:space="preserve"> </w:t>
      </w:r>
    </w:p>
    <w:p w14:paraId="5F622A83" w14:textId="77777777" w:rsidR="00857DDD" w:rsidRDefault="00303177">
      <w:pPr>
        <w:spacing w:after="128"/>
        <w:ind w:left="480" w:firstLine="0"/>
      </w:pPr>
      <w:r>
        <w:rPr>
          <w:color w:val="0000FF"/>
        </w:rPr>
        <w:t xml:space="preserve"> </w:t>
      </w:r>
    </w:p>
    <w:p w14:paraId="5405BEA0" w14:textId="77777777" w:rsidR="00857DDD" w:rsidRDefault="00303177">
      <w:pPr>
        <w:ind w:left="475"/>
      </w:pPr>
      <w:r>
        <w:t>三、</w:t>
      </w:r>
      <w:r>
        <w:t xml:space="preserve"> </w:t>
      </w:r>
      <w:r>
        <w:t>基金存续期内的基金份额持有人数量和资金额</w:t>
      </w:r>
      <w:r>
        <w:t xml:space="preserve"> </w:t>
      </w:r>
    </w:p>
    <w:p w14:paraId="7B6EF48F" w14:textId="77777777" w:rsidR="00857DDD" w:rsidRDefault="00303177">
      <w:pPr>
        <w:spacing w:after="0" w:line="368" w:lineRule="auto"/>
        <w:ind w:left="0" w:firstLine="480"/>
      </w:pPr>
      <w:r>
        <w:t>本基金合同生效后，基金份额持有人数量不满</w:t>
      </w:r>
      <w:r>
        <w:t>200</w:t>
      </w:r>
      <w:r>
        <w:t>人或者基金资产净值低于</w:t>
      </w:r>
      <w:r>
        <w:t xml:space="preserve"> 5,000 </w:t>
      </w:r>
      <w:r>
        <w:t>万元的，基金管理人应当及时报告中国证监会；连续</w:t>
      </w:r>
      <w:r>
        <w:t xml:space="preserve"> 20 </w:t>
      </w:r>
      <w:r>
        <w:t>个工作日出现前述情形的，基金管理人应当向中国证监会说明原因并报送解决方案。</w:t>
      </w:r>
      <w:r>
        <w:t xml:space="preserve"> </w:t>
      </w:r>
    </w:p>
    <w:p w14:paraId="6AA91C7D" w14:textId="77777777" w:rsidR="00857DDD" w:rsidRDefault="00303177">
      <w:pPr>
        <w:spacing w:after="0"/>
        <w:ind w:left="480" w:firstLine="0"/>
      </w:pPr>
      <w:r>
        <w:t xml:space="preserve"> </w:t>
      </w:r>
    </w:p>
    <w:p w14:paraId="74B6E211" w14:textId="77777777" w:rsidR="00857DDD" w:rsidRDefault="00303177">
      <w:pPr>
        <w:pStyle w:val="1"/>
        <w:ind w:right="124"/>
      </w:pPr>
      <w:bookmarkStart w:id="4" w:name="_Toc63122"/>
      <w:r>
        <w:t>第五部分</w:t>
      </w:r>
      <w:r>
        <w:t xml:space="preserve">  </w:t>
      </w:r>
      <w:r>
        <w:t>基金的申购与赎回</w:t>
      </w:r>
      <w:r>
        <w:t xml:space="preserve"> </w:t>
      </w:r>
      <w:bookmarkEnd w:id="4"/>
    </w:p>
    <w:p w14:paraId="270B8D47" w14:textId="77777777" w:rsidR="00857DDD" w:rsidRDefault="00303177">
      <w:pPr>
        <w:spacing w:after="131"/>
        <w:ind w:left="540" w:firstLine="0"/>
      </w:pPr>
      <w:r>
        <w:t xml:space="preserve"> </w:t>
      </w:r>
    </w:p>
    <w:p w14:paraId="0137B43D" w14:textId="77777777" w:rsidR="00857DDD" w:rsidRDefault="00303177">
      <w:pPr>
        <w:numPr>
          <w:ilvl w:val="0"/>
          <w:numId w:val="7"/>
        </w:numPr>
        <w:ind w:hanging="778"/>
      </w:pPr>
      <w:r>
        <w:t>申购与赎回场所</w:t>
      </w:r>
      <w:r>
        <w:t xml:space="preserve"> </w:t>
      </w:r>
    </w:p>
    <w:p w14:paraId="510A3AA9" w14:textId="77777777" w:rsidR="00857DDD" w:rsidRDefault="00303177">
      <w:pPr>
        <w:spacing w:after="1" w:line="359" w:lineRule="auto"/>
        <w:ind w:left="0" w:firstLine="480"/>
      </w:pPr>
      <w:r>
        <w:t>本基金的销售机构包括本基金管理人和本基金管理人委托的代销机构。具体的销售网点将由基金管理人在招募说明书或其他相关公告中列明。基金管理人可根据情况变更或增减销售机构，并在管理人网站公示。</w:t>
      </w:r>
      <w:r>
        <w:t xml:space="preserve"> </w:t>
      </w:r>
    </w:p>
    <w:p w14:paraId="10794F93" w14:textId="77777777" w:rsidR="00857DDD" w:rsidRDefault="00303177">
      <w:pPr>
        <w:spacing w:after="2" w:line="358" w:lineRule="auto"/>
        <w:ind w:left="0" w:firstLine="480"/>
      </w:pPr>
      <w:r>
        <w:t>基金投资者应当在销售机构基金销售业务的营业场所按销售机构约定的方式办理基金的申购与赎回。</w:t>
      </w:r>
      <w:r>
        <w:t xml:space="preserve"> </w:t>
      </w:r>
    </w:p>
    <w:p w14:paraId="18EE61BE" w14:textId="77777777" w:rsidR="00857DDD" w:rsidRDefault="00303177">
      <w:pPr>
        <w:spacing w:after="129"/>
        <w:ind w:left="480" w:firstLine="0"/>
      </w:pPr>
      <w:r>
        <w:t xml:space="preserve"> </w:t>
      </w:r>
    </w:p>
    <w:p w14:paraId="0C28775D" w14:textId="77777777" w:rsidR="00857DDD" w:rsidRDefault="00303177">
      <w:pPr>
        <w:numPr>
          <w:ilvl w:val="0"/>
          <w:numId w:val="7"/>
        </w:numPr>
        <w:ind w:hanging="778"/>
      </w:pPr>
      <w:r>
        <w:t>申购与赎回的开放日及时间</w:t>
      </w:r>
      <w:r>
        <w:t xml:space="preserve"> </w:t>
      </w:r>
    </w:p>
    <w:p w14:paraId="0777ED40" w14:textId="77777777" w:rsidR="00857DDD" w:rsidRDefault="00303177">
      <w:pPr>
        <w:spacing w:after="0" w:line="368" w:lineRule="auto"/>
        <w:ind w:left="0" w:firstLine="480"/>
      </w:pPr>
      <w:r>
        <w:t>本基金的申购、赎回自基金合同生效后不超过</w:t>
      </w:r>
      <w:r>
        <w:t>3</w:t>
      </w:r>
      <w:r>
        <w:t>个月的时间开始办理，基金管理人应在开始办理申购赎回的具体日期前</w:t>
      </w:r>
      <w:r>
        <w:t xml:space="preserve"> 2 </w:t>
      </w:r>
      <w:r>
        <w:t>个工作日在至少一家指定媒介及基金管理人互联网网站（以下简称</w:t>
      </w:r>
      <w:r>
        <w:t>“</w:t>
      </w:r>
      <w:r>
        <w:t>网站</w:t>
      </w:r>
      <w:r>
        <w:t>”</w:t>
      </w:r>
      <w:r>
        <w:t>）公告。</w:t>
      </w:r>
      <w:r>
        <w:t xml:space="preserve"> </w:t>
      </w:r>
    </w:p>
    <w:p w14:paraId="1ED56826" w14:textId="77777777" w:rsidR="00857DDD" w:rsidRDefault="00303177">
      <w:pPr>
        <w:ind w:left="475"/>
      </w:pPr>
      <w:r>
        <w:t>投资者应当在</w:t>
      </w:r>
      <w:r>
        <w:t>开放日办理申购和赎回申请。开放日的具体业务办理时间另行</w:t>
      </w:r>
    </w:p>
    <w:p w14:paraId="7C09409C" w14:textId="77777777" w:rsidR="00857DDD" w:rsidRDefault="00303177">
      <w:pPr>
        <w:spacing w:after="0" w:line="360" w:lineRule="auto"/>
      </w:pPr>
      <w:r>
        <w:t>公告。投资者在基金合同约定之外的日期和时间提出申购、赎回或者转换申请的，其基金份额申购、赎回价格为下一开放日的相应价格。</w:t>
      </w:r>
      <w:r>
        <w:t xml:space="preserve"> </w:t>
      </w:r>
    </w:p>
    <w:p w14:paraId="0A009377" w14:textId="77777777" w:rsidR="00857DDD" w:rsidRDefault="00303177">
      <w:pPr>
        <w:spacing w:after="0" w:line="360" w:lineRule="auto"/>
        <w:ind w:left="0" w:firstLine="480"/>
      </w:pPr>
      <w:r>
        <w:t>若出现新的证券交易市场或交易所交易时间更改或实际情况需要，基金管理人可对申购、赎回时间进行调整，但此项调整应报中国证监会备案，并在实施日</w:t>
      </w:r>
    </w:p>
    <w:p w14:paraId="5325FA32" w14:textId="77777777" w:rsidR="00857DDD" w:rsidRDefault="00303177">
      <w:r>
        <w:t>2</w:t>
      </w:r>
      <w:r>
        <w:t>日前在至少一家指定媒介上公告。</w:t>
      </w:r>
      <w:r>
        <w:t xml:space="preserve"> </w:t>
      </w:r>
    </w:p>
    <w:p w14:paraId="72FC3251" w14:textId="77777777" w:rsidR="00857DDD" w:rsidRDefault="00303177">
      <w:pPr>
        <w:spacing w:after="128"/>
        <w:ind w:left="480" w:firstLine="0"/>
      </w:pPr>
      <w:r>
        <w:t xml:space="preserve"> </w:t>
      </w:r>
    </w:p>
    <w:p w14:paraId="50234BAE" w14:textId="77777777" w:rsidR="00857DDD" w:rsidRDefault="00303177">
      <w:pPr>
        <w:numPr>
          <w:ilvl w:val="0"/>
          <w:numId w:val="7"/>
        </w:numPr>
        <w:ind w:hanging="778"/>
      </w:pPr>
      <w:r>
        <w:t>申购与赎回的原则</w:t>
      </w:r>
      <w:r>
        <w:t xml:space="preserve"> </w:t>
      </w:r>
    </w:p>
    <w:p w14:paraId="751B2E98" w14:textId="77777777" w:rsidR="00857DDD" w:rsidRDefault="00303177">
      <w:pPr>
        <w:numPr>
          <w:ilvl w:val="0"/>
          <w:numId w:val="8"/>
        </w:numPr>
        <w:spacing w:after="2" w:line="358" w:lineRule="auto"/>
        <w:ind w:firstLine="480"/>
      </w:pPr>
      <w:r>
        <w:t>“</w:t>
      </w:r>
      <w:r>
        <w:t>未知价</w:t>
      </w:r>
      <w:r>
        <w:t>”</w:t>
      </w:r>
      <w:r>
        <w:t>原则，即申购、赎回价格以申请当日收市后计算的基金份额净值为基准进行计算；</w:t>
      </w:r>
      <w:r>
        <w:t xml:space="preserve"> </w:t>
      </w:r>
    </w:p>
    <w:p w14:paraId="2ED77C00" w14:textId="77777777" w:rsidR="00857DDD" w:rsidRDefault="00303177">
      <w:pPr>
        <w:numPr>
          <w:ilvl w:val="0"/>
          <w:numId w:val="8"/>
        </w:numPr>
        <w:ind w:firstLine="480"/>
      </w:pPr>
      <w:r>
        <w:t>“</w:t>
      </w:r>
      <w:r>
        <w:t>金额申购、份额赎回</w:t>
      </w:r>
      <w:r>
        <w:t>”</w:t>
      </w:r>
      <w:r>
        <w:t>原则，即申购以金额申请，赎</w:t>
      </w:r>
      <w:r>
        <w:t>回以份额申请；</w:t>
      </w:r>
      <w:r>
        <w:t xml:space="preserve"> </w:t>
      </w:r>
    </w:p>
    <w:p w14:paraId="1BBCCC5E" w14:textId="77777777" w:rsidR="00857DDD" w:rsidRDefault="00303177">
      <w:pPr>
        <w:numPr>
          <w:ilvl w:val="0"/>
          <w:numId w:val="8"/>
        </w:numPr>
        <w:ind w:firstLine="480"/>
      </w:pPr>
      <w:r>
        <w:t>当日的申购与赎回申请可以在基金管理人规定的时间以内撤销；</w:t>
      </w:r>
      <w:r>
        <w:t xml:space="preserve"> </w:t>
      </w:r>
    </w:p>
    <w:p w14:paraId="34F8E6C0" w14:textId="77777777" w:rsidR="00857DDD" w:rsidRDefault="00303177">
      <w:pPr>
        <w:numPr>
          <w:ilvl w:val="0"/>
          <w:numId w:val="8"/>
        </w:numPr>
        <w:spacing w:after="1" w:line="359" w:lineRule="auto"/>
        <w:ind w:firstLine="480"/>
      </w:pPr>
      <w:r>
        <w:t>基金管理人可根据基金运作的实际情况并在不影响基金份额持有人实质利益的前提下调整上述原则。基金管理人必须在新规则开始实施</w:t>
      </w:r>
      <w:r>
        <w:t>2</w:t>
      </w:r>
      <w:r>
        <w:t>个工作日前在至少一家指定媒介及基金管理人网站公告。</w:t>
      </w:r>
      <w:r>
        <w:t xml:space="preserve"> </w:t>
      </w:r>
    </w:p>
    <w:p w14:paraId="4BB91ADB" w14:textId="77777777" w:rsidR="00857DDD" w:rsidRDefault="00303177">
      <w:pPr>
        <w:spacing w:after="0"/>
        <w:ind w:left="480" w:firstLine="0"/>
      </w:pPr>
      <w:r>
        <w:t xml:space="preserve"> </w:t>
      </w:r>
    </w:p>
    <w:p w14:paraId="17482BDD" w14:textId="77777777" w:rsidR="00857DDD" w:rsidRDefault="00303177">
      <w:pPr>
        <w:ind w:left="475"/>
      </w:pPr>
      <w:r>
        <w:t>四、</w:t>
      </w:r>
      <w:r>
        <w:t xml:space="preserve"> </w:t>
      </w:r>
      <w:r>
        <w:t>申购与赎回的程序</w:t>
      </w:r>
      <w:r>
        <w:t xml:space="preserve"> </w:t>
      </w:r>
    </w:p>
    <w:p w14:paraId="46C76AC4" w14:textId="77777777" w:rsidR="00857DDD" w:rsidRDefault="00303177">
      <w:pPr>
        <w:numPr>
          <w:ilvl w:val="0"/>
          <w:numId w:val="9"/>
        </w:numPr>
        <w:ind w:hanging="360"/>
      </w:pPr>
      <w:r>
        <w:t>申购和赎回的申请方式</w:t>
      </w:r>
      <w:r>
        <w:t xml:space="preserve">  </w:t>
      </w:r>
    </w:p>
    <w:p w14:paraId="6B57C4DB" w14:textId="77777777" w:rsidR="00857DDD" w:rsidRDefault="00303177">
      <w:pPr>
        <w:spacing w:after="0" w:line="360" w:lineRule="auto"/>
        <w:ind w:left="0" w:firstLine="480"/>
      </w:pPr>
      <w:r>
        <w:t>基金投资者必须根据基金销售机构规定的程序，在开放日的业务办理时间向基金销售机构提出申购或赎回的申请。</w:t>
      </w:r>
      <w:r>
        <w:t xml:space="preserve"> </w:t>
      </w:r>
    </w:p>
    <w:p w14:paraId="2127F5BA" w14:textId="77777777" w:rsidR="00857DDD" w:rsidRDefault="00303177">
      <w:pPr>
        <w:spacing w:after="3" w:line="369" w:lineRule="auto"/>
        <w:ind w:left="-15" w:right="115" w:firstLine="470"/>
        <w:jc w:val="both"/>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150AB744" w14:textId="77777777" w:rsidR="00857DDD" w:rsidRDefault="00303177">
      <w:pPr>
        <w:numPr>
          <w:ilvl w:val="0"/>
          <w:numId w:val="9"/>
        </w:numPr>
        <w:ind w:hanging="360"/>
      </w:pPr>
      <w:r>
        <w:t>申购和赎回申请的确认</w:t>
      </w:r>
      <w:r>
        <w:t xml:space="preserve"> </w:t>
      </w:r>
    </w:p>
    <w:p w14:paraId="5725653F" w14:textId="77777777" w:rsidR="00857DDD" w:rsidRDefault="00303177">
      <w:pPr>
        <w:spacing w:after="1" w:line="359" w:lineRule="auto"/>
        <w:ind w:left="0" w:firstLine="480"/>
      </w:pPr>
      <w:r>
        <w:t>T</w:t>
      </w:r>
      <w:r>
        <w:t>日规定时间受理的申请，正常情况下，本基金注册与过户登记人在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50AA0EE8" w14:textId="77777777" w:rsidR="00857DDD" w:rsidRDefault="00303177">
      <w:pPr>
        <w:numPr>
          <w:ilvl w:val="0"/>
          <w:numId w:val="9"/>
        </w:numPr>
        <w:ind w:hanging="360"/>
      </w:pPr>
      <w:r>
        <w:t>申购和赎回的款项支付</w:t>
      </w:r>
      <w:r>
        <w:t xml:space="preserve"> </w:t>
      </w:r>
    </w:p>
    <w:p w14:paraId="270ABF23" w14:textId="77777777" w:rsidR="00857DDD" w:rsidRDefault="00303177">
      <w:pPr>
        <w:spacing w:after="0" w:line="360" w:lineRule="auto"/>
        <w:ind w:left="0" w:firstLine="480"/>
      </w:pPr>
      <w:r>
        <w:t>申购采用全额缴款方式，若申购资金在规定时间内未全额到账则申购不成功，若申购不成功或无效，申购款项将退回投资者</w:t>
      </w:r>
      <w:r>
        <w:t>账户。</w:t>
      </w:r>
      <w:r>
        <w:t xml:space="preserve"> </w:t>
      </w:r>
    </w:p>
    <w:p w14:paraId="625367EC" w14:textId="77777777" w:rsidR="00857DDD" w:rsidRDefault="00303177">
      <w:pPr>
        <w:spacing w:after="0" w:line="360" w:lineRule="auto"/>
        <w:ind w:left="0" w:firstLine="480"/>
      </w:pPr>
      <w:r>
        <w:t>投资者赎回申请成功后，基金管理人将在</w:t>
      </w:r>
      <w:r>
        <w:t>T</w:t>
      </w:r>
      <w:r>
        <w:t>＋</w:t>
      </w:r>
      <w:r>
        <w:t>7</w:t>
      </w:r>
      <w:r>
        <w:t>日（包括该日）内将赎回款项划往基金份额持有人账户。在发生巨额赎回的情形时，款项的支付办法参照本</w:t>
      </w:r>
    </w:p>
    <w:p w14:paraId="34C6AA24" w14:textId="77777777" w:rsidR="00857DDD" w:rsidRDefault="00303177">
      <w:r>
        <w:t>《基金合同》的有关条款处理。</w:t>
      </w:r>
      <w:r>
        <w:t xml:space="preserve"> </w:t>
      </w:r>
    </w:p>
    <w:p w14:paraId="447A0603" w14:textId="77777777" w:rsidR="00857DDD" w:rsidRDefault="00303177">
      <w:pPr>
        <w:spacing w:after="131"/>
        <w:ind w:left="480" w:firstLine="0"/>
      </w:pPr>
      <w:r>
        <w:t xml:space="preserve"> </w:t>
      </w:r>
    </w:p>
    <w:p w14:paraId="18458040" w14:textId="77777777" w:rsidR="00857DDD" w:rsidRDefault="00303177">
      <w:pPr>
        <w:ind w:left="475"/>
      </w:pPr>
      <w:r>
        <w:t>五、</w:t>
      </w:r>
      <w:r>
        <w:t xml:space="preserve"> </w:t>
      </w:r>
      <w:r>
        <w:t>申购与赎回的数额限制</w:t>
      </w:r>
      <w:r>
        <w:t xml:space="preserve"> </w:t>
      </w:r>
    </w:p>
    <w:p w14:paraId="3D55E4F3" w14:textId="77777777" w:rsidR="00857DDD" w:rsidRDefault="00303177">
      <w:pPr>
        <w:numPr>
          <w:ilvl w:val="0"/>
          <w:numId w:val="10"/>
        </w:numPr>
        <w:spacing w:after="0" w:line="360" w:lineRule="auto"/>
        <w:ind w:firstLine="480"/>
      </w:pPr>
      <w:r>
        <w:t>基金管理人可以规定投资者首次申购和每次申购的最低金额以及每次赎回的最低份额。具体规定请参见《招募说明书》；</w:t>
      </w:r>
      <w:r>
        <w:t xml:space="preserve"> </w:t>
      </w:r>
    </w:p>
    <w:p w14:paraId="233D25FB" w14:textId="77777777" w:rsidR="00857DDD" w:rsidRDefault="00303177">
      <w:pPr>
        <w:numPr>
          <w:ilvl w:val="0"/>
          <w:numId w:val="10"/>
        </w:numPr>
        <w:spacing w:after="0" w:line="360" w:lineRule="auto"/>
        <w:ind w:firstLine="480"/>
      </w:pPr>
      <w:r>
        <w:t>基金管理人可以规定投资者每个交易账户的最低基金份额余额。具体规定请参见《招募说明书》；</w:t>
      </w:r>
      <w:r>
        <w:t xml:space="preserve"> </w:t>
      </w:r>
    </w:p>
    <w:p w14:paraId="7BE6D0A4" w14:textId="77777777" w:rsidR="00857DDD" w:rsidRDefault="00303177">
      <w:pPr>
        <w:numPr>
          <w:ilvl w:val="0"/>
          <w:numId w:val="10"/>
        </w:numPr>
        <w:spacing w:after="0" w:line="360" w:lineRule="auto"/>
        <w:ind w:firstLine="480"/>
      </w:pPr>
      <w:r>
        <w:t>基金管理人可以规定单个投资者累计持有的基金份额上限。具体规定请参见《招募说明书》；</w:t>
      </w:r>
      <w:r>
        <w:t xml:space="preserve"> </w:t>
      </w:r>
    </w:p>
    <w:p w14:paraId="60DF2833" w14:textId="77777777" w:rsidR="00857DDD" w:rsidRDefault="00303177">
      <w:pPr>
        <w:numPr>
          <w:ilvl w:val="0"/>
          <w:numId w:val="10"/>
        </w:numPr>
        <w:ind w:firstLine="480"/>
      </w:pPr>
      <w:r>
        <w:t>当接受申购申请对存量基金份额持有人利益构成潜在重大不利影响时，</w:t>
      </w:r>
    </w:p>
    <w:p w14:paraId="6C1619D8" w14:textId="77777777" w:rsidR="00857DDD" w:rsidRDefault="00303177">
      <w:pPr>
        <w:spacing w:after="1" w:line="358"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5</w:t>
      </w:r>
      <w:r>
        <w:t>、基金管理人可在法律法规允许的情况下，调整上述规定申购金额和赎回份额的数量限制。基金管理人必须在调整前依照《信息披露办</w:t>
      </w:r>
      <w:r>
        <w:t>法》的有关规定在指定媒介上公告。</w:t>
      </w:r>
      <w:r>
        <w:t xml:space="preserve"> </w:t>
      </w:r>
    </w:p>
    <w:p w14:paraId="26EA7433" w14:textId="77777777" w:rsidR="00857DDD" w:rsidRDefault="00303177">
      <w:pPr>
        <w:spacing w:after="128"/>
        <w:ind w:left="480" w:firstLine="0"/>
      </w:pPr>
      <w:r>
        <w:t xml:space="preserve"> </w:t>
      </w:r>
    </w:p>
    <w:p w14:paraId="0B787E68" w14:textId="77777777" w:rsidR="00857DDD" w:rsidRDefault="00303177">
      <w:pPr>
        <w:ind w:left="475"/>
      </w:pPr>
      <w:r>
        <w:t>六、</w:t>
      </w:r>
      <w:r>
        <w:t xml:space="preserve"> </w:t>
      </w:r>
      <w:r>
        <w:t>申购费用和赎回费用</w:t>
      </w:r>
      <w:r>
        <w:t xml:space="preserve"> </w:t>
      </w:r>
    </w:p>
    <w:p w14:paraId="2895FFE6" w14:textId="77777777" w:rsidR="00857DDD" w:rsidRDefault="00303177">
      <w:pPr>
        <w:numPr>
          <w:ilvl w:val="0"/>
          <w:numId w:val="11"/>
        </w:numPr>
        <w:spacing w:after="2" w:line="358" w:lineRule="auto"/>
        <w:ind w:firstLine="480"/>
      </w:pPr>
      <w:r>
        <w:t>本基金的申购费用由基金申购人承担，不列入基金财产，主要用于本基金的市场推广、销售、注册登记等各项费用。赎回费用由基金赎回人承担。</w:t>
      </w:r>
      <w:r>
        <w:t xml:space="preserve"> </w:t>
      </w:r>
    </w:p>
    <w:p w14:paraId="1D86E32A" w14:textId="77777777" w:rsidR="00857DDD" w:rsidRDefault="00303177">
      <w:pPr>
        <w:numPr>
          <w:ilvl w:val="0"/>
          <w:numId w:val="11"/>
        </w:numPr>
        <w:spacing w:after="0" w:line="364" w:lineRule="auto"/>
        <w:ind w:firstLine="480"/>
      </w:pPr>
      <w:r>
        <w:t>投资者可将其持有的全部或部分基金份额赎回。本基金的赎回费用在投资人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5AC5761B" w14:textId="77777777" w:rsidR="00857DDD" w:rsidRDefault="00303177">
      <w:pPr>
        <w:numPr>
          <w:ilvl w:val="0"/>
          <w:numId w:val="11"/>
        </w:numPr>
        <w:spacing w:after="0" w:line="360" w:lineRule="auto"/>
        <w:ind w:firstLine="480"/>
      </w:pPr>
      <w:r>
        <w:t>本基金申购费率最高不超过申购金额的</w:t>
      </w:r>
      <w:r>
        <w:t>5%</w:t>
      </w:r>
      <w:r>
        <w:t>，赎回费率最高不超过基金份额赎回金额的</w:t>
      </w:r>
      <w:r>
        <w:t>5%</w:t>
      </w:r>
      <w:r>
        <w:t>。</w:t>
      </w:r>
      <w:r>
        <w:t xml:space="preserve"> </w:t>
      </w:r>
    </w:p>
    <w:p w14:paraId="6450DE52" w14:textId="77777777" w:rsidR="00857DDD" w:rsidRDefault="00303177">
      <w:pPr>
        <w:numPr>
          <w:ilvl w:val="0"/>
          <w:numId w:val="11"/>
        </w:numPr>
        <w:ind w:firstLine="480"/>
      </w:pPr>
      <w:r>
        <w:t>本基金的申购费率、赎回费率和收费方式由基金管理人根据《基金合同》</w:t>
      </w:r>
    </w:p>
    <w:p w14:paraId="0D6DDAF1" w14:textId="77777777" w:rsidR="00857DDD" w:rsidRDefault="00303177">
      <w:pPr>
        <w:spacing w:after="1" w:line="359" w:lineRule="auto"/>
      </w:pPr>
      <w:r>
        <w:t>的规定确定并在《招募说明书》中列示。基金管理人可以在《基金合同》约定的范围内调整费率或收费方式，基金管理人最迟应于新的费率或收费方式实施日</w:t>
      </w:r>
      <w:r>
        <w:t xml:space="preserve">2 </w:t>
      </w:r>
      <w:r>
        <w:t>个工作日前在至少一家指定媒介及基金管理人网站公告。</w:t>
      </w:r>
      <w:r>
        <w:t xml:space="preserve"> </w:t>
      </w:r>
    </w:p>
    <w:p w14:paraId="4A74F949" w14:textId="77777777" w:rsidR="00857DDD" w:rsidRDefault="00303177">
      <w:pPr>
        <w:numPr>
          <w:ilvl w:val="0"/>
          <w:numId w:val="11"/>
        </w:numPr>
        <w:spacing w:after="0" w:line="359" w:lineRule="auto"/>
        <w:ind w:firstLine="480"/>
      </w:pPr>
      <w:r>
        <w:t>基金管理人可以在不违背法律法规规定及《基金合同》约定的情形下根据市场情况制定基金促销计划，针对特定地域范围、特定行业、特定职业的投资者以及以特定交易方式</w:t>
      </w:r>
      <w:r>
        <w:t>(</w:t>
      </w:r>
      <w:r>
        <w:t>如网上</w:t>
      </w:r>
      <w:r>
        <w:t>交易、电话交易等</w:t>
      </w:r>
      <w:r>
        <w:t>)</w:t>
      </w:r>
      <w:r>
        <w:t>等进行基金交易的投资者定期或不定期地开展基金促销活动。在基金促销活动期间，基金管理人可以适当调低基金申购费率和基金赎回费率。</w:t>
      </w:r>
      <w:r>
        <w:t xml:space="preserve"> </w:t>
      </w:r>
    </w:p>
    <w:p w14:paraId="048C4608" w14:textId="77777777" w:rsidR="00857DDD" w:rsidRDefault="00303177">
      <w:pPr>
        <w:spacing w:after="131"/>
        <w:ind w:left="480" w:firstLine="0"/>
      </w:pPr>
      <w:r>
        <w:t xml:space="preserve"> </w:t>
      </w:r>
    </w:p>
    <w:p w14:paraId="14675296" w14:textId="77777777" w:rsidR="00857DDD" w:rsidRDefault="00303177">
      <w:pPr>
        <w:ind w:left="475"/>
      </w:pPr>
      <w:r>
        <w:t>七、</w:t>
      </w:r>
      <w:r>
        <w:t xml:space="preserve"> </w:t>
      </w:r>
      <w:r>
        <w:t>申购份额与赎回金额的计算</w:t>
      </w:r>
      <w:r>
        <w:t xml:space="preserve"> </w:t>
      </w:r>
    </w:p>
    <w:p w14:paraId="5AD80860" w14:textId="77777777" w:rsidR="00857DDD" w:rsidRDefault="00303177">
      <w:pPr>
        <w:numPr>
          <w:ilvl w:val="0"/>
          <w:numId w:val="12"/>
        </w:numPr>
        <w:spacing w:after="3" w:line="369" w:lineRule="auto"/>
        <w:ind w:right="58" w:firstLine="470"/>
      </w:pPr>
      <w:r>
        <w:t>投资人可选择在申购本基金或赎回本基金时交纳申购费用。投资人选择在申购时交纳的称为前端申购费用，投资人选择在赎回时交纳的称为后端申购费用。</w:t>
      </w:r>
      <w:r>
        <w:t xml:space="preserve"> </w:t>
      </w:r>
    </w:p>
    <w:p w14:paraId="2CC63A72" w14:textId="77777777" w:rsidR="00857DDD" w:rsidRDefault="00303177">
      <w:pPr>
        <w:spacing w:line="358" w:lineRule="auto"/>
        <w:ind w:left="475"/>
      </w:pPr>
      <w:r>
        <w:t>如果投资人选择交纳前端申购费用</w:t>
      </w:r>
      <w:r>
        <w:t>,</w:t>
      </w:r>
      <w:r>
        <w:t>则申购份数的计算方法如下：净申购金额</w:t>
      </w:r>
      <w:r>
        <w:t xml:space="preserve"> = </w:t>
      </w:r>
      <w:r>
        <w:t>申购金额</w:t>
      </w:r>
      <w:r>
        <w:t>/[1</w:t>
      </w:r>
      <w:r>
        <w:t>＋申购费率</w:t>
      </w:r>
      <w:r>
        <w:t xml:space="preserve">] </w:t>
      </w:r>
      <w:r>
        <w:t>前端申购费用＝申购金额－净申购金额</w:t>
      </w:r>
      <w:r>
        <w:t xml:space="preserve"> </w:t>
      </w:r>
    </w:p>
    <w:p w14:paraId="4BBCECA6" w14:textId="77777777" w:rsidR="00857DDD" w:rsidRDefault="00303177">
      <w:pPr>
        <w:ind w:left="475"/>
      </w:pPr>
      <w:r>
        <w:t>申购份数</w:t>
      </w:r>
      <w:r>
        <w:t xml:space="preserve"> </w:t>
      </w:r>
      <w:r>
        <w:t>＝</w:t>
      </w:r>
      <w:r>
        <w:t xml:space="preserve"> </w:t>
      </w:r>
      <w:r>
        <w:t>净申购金额</w:t>
      </w:r>
      <w:r>
        <w:t xml:space="preserve"> </w:t>
      </w:r>
      <w:r>
        <w:t>/ T</w:t>
      </w:r>
      <w:r>
        <w:t>日基金份额净值</w:t>
      </w:r>
      <w:r>
        <w:t xml:space="preserve"> </w:t>
      </w:r>
    </w:p>
    <w:p w14:paraId="29CF6FDA" w14:textId="77777777" w:rsidR="00857DDD" w:rsidRDefault="00303177">
      <w:pPr>
        <w:spacing w:after="0" w:line="360" w:lineRule="auto"/>
        <w:ind w:left="527" w:hanging="60"/>
      </w:pPr>
      <w:r>
        <w:t>如果投资人选择交纳后端申购费用，则申购份数的计算方法如下：申购份数</w:t>
      </w:r>
      <w:r>
        <w:t>=</w:t>
      </w:r>
      <w:r>
        <w:t>申购金额</w:t>
      </w:r>
      <w:r>
        <w:t>/T</w:t>
      </w:r>
      <w:r>
        <w:t>日基金份额净值</w:t>
      </w:r>
      <w:r>
        <w:t xml:space="preserve"> </w:t>
      </w:r>
    </w:p>
    <w:p w14:paraId="1602C5FB" w14:textId="77777777" w:rsidR="00857DDD" w:rsidRDefault="00303177">
      <w:pPr>
        <w:spacing w:after="131"/>
        <w:ind w:left="480" w:firstLine="0"/>
      </w:pPr>
      <w:r>
        <w:t xml:space="preserve"> </w:t>
      </w:r>
    </w:p>
    <w:p w14:paraId="0371E21D" w14:textId="77777777" w:rsidR="00857DDD" w:rsidRDefault="00303177">
      <w:pPr>
        <w:numPr>
          <w:ilvl w:val="0"/>
          <w:numId w:val="12"/>
        </w:numPr>
        <w:ind w:right="58" w:firstLine="470"/>
      </w:pPr>
      <w:r>
        <w:t>本基金赎回金额的计算：</w:t>
      </w:r>
      <w:r>
        <w:t xml:space="preserve"> </w:t>
      </w:r>
    </w:p>
    <w:p w14:paraId="42FC214A" w14:textId="77777777" w:rsidR="00857DDD" w:rsidRDefault="00303177">
      <w:pPr>
        <w:ind w:left="475"/>
      </w:pPr>
      <w:r>
        <w:t>采用</w:t>
      </w:r>
      <w:r>
        <w:t xml:space="preserve"> “</w:t>
      </w:r>
      <w:r>
        <w:t>份额赎回</w:t>
      </w:r>
      <w:r>
        <w:t>”</w:t>
      </w:r>
      <w:r>
        <w:t>方式，赎回价格以</w:t>
      </w:r>
      <w:r>
        <w:t>T</w:t>
      </w:r>
      <w:r>
        <w:t>日的基金份额净值为基准进行计算，</w:t>
      </w:r>
      <w:r>
        <w:t xml:space="preserve"> </w:t>
      </w:r>
    </w:p>
    <w:p w14:paraId="5D95FAE8" w14:textId="77777777" w:rsidR="00857DDD" w:rsidRDefault="00303177">
      <w:pPr>
        <w:spacing w:after="8" w:line="371" w:lineRule="auto"/>
        <w:ind w:right="124"/>
      </w:pPr>
      <w:r>
        <w:t>如果投资人在认购或申购时选择交纳前端认购或申购费用，则赎回金额的计算方法如下：赎回总额＝赎回份数</w:t>
      </w:r>
      <w:r>
        <w:t>×</w:t>
      </w:r>
      <w:r>
        <w:rPr>
          <w:rFonts w:ascii="Times New Roman" w:eastAsia="Times New Roman" w:hAnsi="Times New Roman" w:cs="Times New Roman"/>
        </w:rPr>
        <w:t xml:space="preserve">T </w:t>
      </w:r>
      <w:r>
        <w:t>日基金份额净值赎回费用＝赎回总额</w:t>
      </w:r>
      <w:r>
        <w:t>×</w:t>
      </w:r>
      <w:r>
        <w:t>赎回费率赎回金额＝赎回总额</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5DC78D1E" w14:textId="77777777" w:rsidR="00857DDD" w:rsidRDefault="00303177">
      <w:pPr>
        <w:spacing w:after="3" w:line="379" w:lineRule="auto"/>
        <w:ind w:left="475"/>
      </w:pPr>
      <w:r>
        <w:t>如果投资人在认购时选择交纳后端认购费用，则赎回金额的计算方法如下：赎回总额＝赎回份数</w:t>
      </w:r>
      <w:r>
        <w:t>×</w:t>
      </w:r>
      <w:r>
        <w:rPr>
          <w:rFonts w:ascii="Times New Roman" w:eastAsia="Times New Roman" w:hAnsi="Times New Roman" w:cs="Times New Roman"/>
        </w:rPr>
        <w:t xml:space="preserve">T </w:t>
      </w:r>
      <w:r>
        <w:t>日基金份额净值</w:t>
      </w:r>
      <w:r>
        <w:rPr>
          <w:rFonts w:ascii="Times New Roman" w:eastAsia="Times New Roman" w:hAnsi="Times New Roman" w:cs="Times New Roman"/>
        </w:rPr>
        <w:t xml:space="preserve"> </w:t>
      </w:r>
    </w:p>
    <w:p w14:paraId="4B7D94E2" w14:textId="77777777" w:rsidR="00857DDD" w:rsidRDefault="00303177">
      <w:pPr>
        <w:spacing w:after="0" w:line="378" w:lineRule="auto"/>
        <w:ind w:left="0" w:firstLine="480"/>
      </w:pPr>
      <w:r>
        <w:t>后端</w:t>
      </w:r>
      <w:r>
        <w:t>认购费用</w:t>
      </w:r>
      <w:r>
        <w:rPr>
          <w:rFonts w:ascii="Times New Roman" w:eastAsia="Times New Roman" w:hAnsi="Times New Roman" w:cs="Times New Roman"/>
        </w:rPr>
        <w:t xml:space="preserve">= </w:t>
      </w:r>
      <w:r>
        <w:t>赎回份额</w:t>
      </w:r>
      <w:r>
        <w:rPr>
          <w:rFonts w:ascii="Times New Roman" w:eastAsia="Times New Roman" w:hAnsi="Times New Roman" w:cs="Times New Roman"/>
        </w:rPr>
        <w:t xml:space="preserve"> </w:t>
      </w:r>
      <w:r>
        <w:t>×</w:t>
      </w:r>
      <w:r>
        <w:t>认购日基金份额资产净值</w:t>
      </w:r>
      <w:r>
        <w:t>×</w:t>
      </w:r>
      <w:r>
        <w:rPr>
          <w:rFonts w:ascii="Times New Roman" w:eastAsia="Times New Roman" w:hAnsi="Times New Roman" w:cs="Times New Roman"/>
        </w:rPr>
        <w:t xml:space="preserve"> </w:t>
      </w:r>
      <w:r>
        <w:t>对应的后端认购费率</w:t>
      </w:r>
      <w:r>
        <w:rPr>
          <w:rFonts w:ascii="Times New Roman" w:eastAsia="Times New Roman" w:hAnsi="Times New Roman" w:cs="Times New Roman"/>
        </w:rPr>
        <w:t xml:space="preserve"> </w:t>
      </w:r>
    </w:p>
    <w:p w14:paraId="2BC58BE7" w14:textId="77777777" w:rsidR="00857DDD" w:rsidRDefault="00303177">
      <w:pPr>
        <w:spacing w:after="154"/>
        <w:ind w:left="475"/>
      </w:pPr>
      <w:r>
        <w:t>赎回费用＝赎回总额</w:t>
      </w:r>
      <w:r>
        <w:t>×</w:t>
      </w:r>
      <w:r>
        <w:t>赎回费率</w:t>
      </w:r>
      <w:r>
        <w:rPr>
          <w:rFonts w:ascii="Times New Roman" w:eastAsia="Times New Roman" w:hAnsi="Times New Roman" w:cs="Times New Roman"/>
        </w:rPr>
        <w:t xml:space="preserve"> </w:t>
      </w:r>
    </w:p>
    <w:p w14:paraId="5494E2AD" w14:textId="77777777" w:rsidR="00857DDD" w:rsidRDefault="00303177">
      <w:pPr>
        <w:spacing w:after="155"/>
        <w:ind w:left="475"/>
      </w:pPr>
      <w:r>
        <w:t>赎回金额</w:t>
      </w:r>
      <w:r>
        <w:rPr>
          <w:rFonts w:ascii="Times New Roman" w:eastAsia="Times New Roman" w:hAnsi="Times New Roman" w:cs="Times New Roman"/>
        </w:rPr>
        <w:t>=</w:t>
      </w:r>
      <w:r>
        <w:t>赎回总额</w:t>
      </w:r>
      <w:r>
        <w:rPr>
          <w:rFonts w:ascii="Times New Roman" w:eastAsia="Times New Roman" w:hAnsi="Times New Roman" w:cs="Times New Roman"/>
        </w:rPr>
        <w:t>-</w:t>
      </w:r>
      <w:r>
        <w:t>后端认购费用</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6EC8E4CE" w14:textId="77777777" w:rsidR="00857DDD" w:rsidRDefault="00303177">
      <w:pPr>
        <w:spacing w:after="8" w:line="377" w:lineRule="auto"/>
        <w:ind w:left="475"/>
      </w:pPr>
      <w:r>
        <w:t>如果投资人在申购时选择交纳后端申购费用，则赎回金额的计算方法如下：赎回总额＝赎回份数</w:t>
      </w:r>
      <w:r>
        <w:t>×</w:t>
      </w:r>
      <w:r>
        <w:rPr>
          <w:rFonts w:ascii="Times New Roman" w:eastAsia="Times New Roman" w:hAnsi="Times New Roman" w:cs="Times New Roman"/>
        </w:rPr>
        <w:t xml:space="preserve">T </w:t>
      </w:r>
      <w:r>
        <w:t>日基金份额净值</w:t>
      </w:r>
      <w:r>
        <w:rPr>
          <w:rFonts w:ascii="Times New Roman" w:eastAsia="Times New Roman" w:hAnsi="Times New Roman" w:cs="Times New Roman"/>
        </w:rPr>
        <w:t xml:space="preserve"> </w:t>
      </w:r>
    </w:p>
    <w:p w14:paraId="2BFEAA7F" w14:textId="77777777" w:rsidR="00857DDD" w:rsidRDefault="00303177">
      <w:pPr>
        <w:spacing w:after="2" w:line="376" w:lineRule="auto"/>
        <w:ind w:left="0" w:firstLine="480"/>
      </w:pPr>
      <w:r>
        <w:t>后端申购费用</w:t>
      </w:r>
      <w:r>
        <w:rPr>
          <w:rFonts w:ascii="Times New Roman" w:eastAsia="Times New Roman" w:hAnsi="Times New Roman" w:cs="Times New Roman"/>
        </w:rPr>
        <w:t xml:space="preserve">= </w:t>
      </w:r>
      <w:r>
        <w:t>赎回份额</w:t>
      </w:r>
      <w:r>
        <w:rPr>
          <w:rFonts w:ascii="Times New Roman" w:eastAsia="Times New Roman" w:hAnsi="Times New Roman" w:cs="Times New Roman"/>
        </w:rPr>
        <w:t xml:space="preserve"> </w:t>
      </w:r>
      <w:r>
        <w:t>×</w:t>
      </w:r>
      <w:r>
        <w:t>申购日基金份额资产净值</w:t>
      </w:r>
      <w:r>
        <w:t>×</w:t>
      </w:r>
      <w:r>
        <w:rPr>
          <w:rFonts w:ascii="Times New Roman" w:eastAsia="Times New Roman" w:hAnsi="Times New Roman" w:cs="Times New Roman"/>
        </w:rPr>
        <w:t xml:space="preserve"> </w:t>
      </w:r>
      <w:r>
        <w:t>对应的后端申购费率</w:t>
      </w:r>
      <w:r>
        <w:rPr>
          <w:rFonts w:ascii="Times New Roman" w:eastAsia="Times New Roman" w:hAnsi="Times New Roman" w:cs="Times New Roman"/>
        </w:rPr>
        <w:t xml:space="preserve"> </w:t>
      </w:r>
    </w:p>
    <w:p w14:paraId="63DFA71F" w14:textId="77777777" w:rsidR="00857DDD" w:rsidRDefault="00303177">
      <w:pPr>
        <w:spacing w:after="153"/>
        <w:ind w:left="475"/>
      </w:pPr>
      <w:r>
        <w:t>赎回费用＝赎回总额</w:t>
      </w:r>
      <w:r>
        <w:t>×</w:t>
      </w:r>
      <w:r>
        <w:t>赎回费率</w:t>
      </w:r>
      <w:r>
        <w:rPr>
          <w:rFonts w:ascii="Times New Roman" w:eastAsia="Times New Roman" w:hAnsi="Times New Roman" w:cs="Times New Roman"/>
        </w:rPr>
        <w:t xml:space="preserve"> </w:t>
      </w:r>
    </w:p>
    <w:p w14:paraId="161B3A10" w14:textId="77777777" w:rsidR="00857DDD" w:rsidRDefault="00303177">
      <w:pPr>
        <w:spacing w:after="148"/>
        <w:ind w:left="475"/>
      </w:pPr>
      <w:r>
        <w:t>赎回金额</w:t>
      </w:r>
      <w:r>
        <w:rPr>
          <w:rFonts w:ascii="Times New Roman" w:eastAsia="Times New Roman" w:hAnsi="Times New Roman" w:cs="Times New Roman"/>
        </w:rPr>
        <w:t>=</w:t>
      </w:r>
      <w:r>
        <w:t>赎回总额</w:t>
      </w:r>
      <w:r>
        <w:rPr>
          <w:rFonts w:ascii="Times New Roman" w:eastAsia="Times New Roman" w:hAnsi="Times New Roman" w:cs="Times New Roman"/>
        </w:rPr>
        <w:t>-</w:t>
      </w:r>
      <w:r>
        <w:t>后端申购费用</w:t>
      </w:r>
      <w:r>
        <w:rPr>
          <w:rFonts w:ascii="Times New Roman" w:eastAsia="Times New Roman" w:hAnsi="Times New Roman" w:cs="Times New Roman"/>
        </w:rPr>
        <w:t>-</w:t>
      </w:r>
      <w:r>
        <w:t>赎回费用</w:t>
      </w:r>
      <w:r>
        <w:t xml:space="preserve"> </w:t>
      </w:r>
    </w:p>
    <w:p w14:paraId="2D8F3D92" w14:textId="77777777" w:rsidR="00857DDD" w:rsidRDefault="00303177">
      <w:pPr>
        <w:spacing w:after="0" w:line="377" w:lineRule="auto"/>
        <w:ind w:left="0" w:firstLine="480"/>
      </w:pPr>
      <w:r>
        <w:t>3</w:t>
      </w:r>
      <w:r>
        <w:t>、</w:t>
      </w:r>
      <w:r>
        <w:t xml:space="preserve">T </w:t>
      </w:r>
      <w:r>
        <w:t>日的基金份额净值在当天收市后计算，并在</w:t>
      </w:r>
      <w:r>
        <w:t xml:space="preserve"> T+1 </w:t>
      </w:r>
      <w:r>
        <w:t>日内公告。遇特殊情况，经中国证监会同意，可以适当延迟计算或公告。</w:t>
      </w:r>
      <w:r>
        <w:t xml:space="preserve"> </w:t>
      </w:r>
    </w:p>
    <w:p w14:paraId="6B39E7FF" w14:textId="77777777" w:rsidR="00857DDD" w:rsidRDefault="00303177">
      <w:pPr>
        <w:numPr>
          <w:ilvl w:val="0"/>
          <w:numId w:val="13"/>
        </w:numPr>
        <w:spacing w:after="0" w:line="359" w:lineRule="auto"/>
        <w:ind w:left="242"/>
      </w:pPr>
      <w:r>
        <w:t>申购份额、余额的处理方式：申购的有效份额为按实际确认的申购金额在扣除相应的费用后，以当日基金份额净值为基准计算，计算结果保留到小数点后</w:t>
      </w:r>
      <w:r>
        <w:t>2</w:t>
      </w:r>
      <w:r>
        <w:t>位，小数点后两位以后的部分四舍五入，由此产生的误差计入基金财产。</w:t>
      </w:r>
      <w:r>
        <w:t xml:space="preserve"> </w:t>
      </w:r>
    </w:p>
    <w:p w14:paraId="2786194D" w14:textId="77777777" w:rsidR="00857DDD" w:rsidRDefault="00303177">
      <w:pPr>
        <w:numPr>
          <w:ilvl w:val="0"/>
          <w:numId w:val="13"/>
        </w:numPr>
        <w:spacing w:after="1" w:line="359" w:lineRule="auto"/>
        <w:ind w:left="242"/>
      </w:pPr>
      <w:r>
        <w:t>赎回金额的处理方式：赎回金额为按实际确认的有效赎回份额以当日基金份额净值为基准并扣除相应的费用，计算结果保留到小数点后</w:t>
      </w:r>
      <w:r>
        <w:t>2</w:t>
      </w:r>
      <w:r>
        <w:t>位，小数点后两位以后的部分四舍五入，由此产生的误差计入基金财产。本基</w:t>
      </w:r>
      <w:r>
        <w:t>金份额净值的计算，保留到小数点后</w:t>
      </w:r>
      <w:r>
        <w:t>4</w:t>
      </w:r>
      <w:r>
        <w:t>位，小数点后第</w:t>
      </w:r>
      <w:r>
        <w:t>5</w:t>
      </w:r>
      <w:r>
        <w:t>位四舍五入。</w:t>
      </w:r>
      <w:r>
        <w:t xml:space="preserve"> </w:t>
      </w:r>
    </w:p>
    <w:p w14:paraId="5E855598" w14:textId="77777777" w:rsidR="00857DDD" w:rsidRDefault="00303177">
      <w:pPr>
        <w:spacing w:after="128"/>
        <w:ind w:left="480" w:firstLine="0"/>
      </w:pPr>
      <w:r>
        <w:t xml:space="preserve"> </w:t>
      </w:r>
    </w:p>
    <w:p w14:paraId="3C319205" w14:textId="77777777" w:rsidR="00857DDD" w:rsidRDefault="00303177">
      <w:pPr>
        <w:numPr>
          <w:ilvl w:val="0"/>
          <w:numId w:val="14"/>
        </w:numPr>
        <w:ind w:hanging="778"/>
      </w:pPr>
      <w:r>
        <w:t>申购和赎回的注册与过户登记</w:t>
      </w:r>
      <w:r>
        <w:t xml:space="preserve"> </w:t>
      </w:r>
    </w:p>
    <w:p w14:paraId="54BB8F93" w14:textId="77777777" w:rsidR="00857DDD" w:rsidRDefault="00303177">
      <w:pPr>
        <w:spacing w:after="2" w:line="358" w:lineRule="auto"/>
        <w:ind w:left="0" w:firstLine="480"/>
      </w:pPr>
      <w:r>
        <w:t>投资者申购基金成功后，注册与过户登记人在</w:t>
      </w:r>
      <w:r>
        <w:t>T+1</w:t>
      </w:r>
      <w:r>
        <w:t>日为投资者登记权益并办理注册与过户登记手续，投资者自</w:t>
      </w:r>
      <w:r>
        <w:t>T+2</w:t>
      </w:r>
      <w:r>
        <w:t>日（含该日）后有权赎回该部分基金份额。</w:t>
      </w:r>
      <w:r>
        <w:t xml:space="preserve"> </w:t>
      </w:r>
    </w:p>
    <w:p w14:paraId="3A7FD85D" w14:textId="77777777" w:rsidR="00857DDD" w:rsidRDefault="00303177">
      <w:pPr>
        <w:spacing w:after="3" w:line="358" w:lineRule="auto"/>
        <w:ind w:left="0" w:firstLine="480"/>
      </w:pPr>
      <w:r>
        <w:t>投资者赎回基金成功后，注册与过户登记人在</w:t>
      </w:r>
      <w:r>
        <w:t>T+1</w:t>
      </w:r>
      <w:r>
        <w:t>日为投资者办理扣除权益的注册与过户登记手续。</w:t>
      </w:r>
      <w:r>
        <w:t xml:space="preserve"> </w:t>
      </w:r>
    </w:p>
    <w:p w14:paraId="559C3915" w14:textId="77777777" w:rsidR="00857DDD" w:rsidRDefault="00303177">
      <w:pPr>
        <w:spacing w:after="0" w:line="359" w:lineRule="auto"/>
        <w:ind w:left="0" w:firstLine="480"/>
      </w:pPr>
      <w:r>
        <w:t>基金管理人可以在法律法规允许的范围内，对上述注册与过户登记办理时间进行调整，但不得实质影响投资者的合法权益，并最迟于开始实施前</w:t>
      </w:r>
      <w:r>
        <w:t>3</w:t>
      </w:r>
      <w:r>
        <w:t>个工作日在至少一家指定媒介及基金管理人网站公</w:t>
      </w:r>
      <w:r>
        <w:t>告。</w:t>
      </w:r>
      <w:r>
        <w:t xml:space="preserve"> </w:t>
      </w:r>
    </w:p>
    <w:p w14:paraId="6546B78A" w14:textId="77777777" w:rsidR="00857DDD" w:rsidRDefault="00303177">
      <w:pPr>
        <w:spacing w:after="131"/>
        <w:ind w:left="480" w:firstLine="0"/>
      </w:pPr>
      <w:r>
        <w:t xml:space="preserve"> </w:t>
      </w:r>
    </w:p>
    <w:p w14:paraId="64FC0BF6" w14:textId="77777777" w:rsidR="00857DDD" w:rsidRDefault="00303177">
      <w:pPr>
        <w:numPr>
          <w:ilvl w:val="0"/>
          <w:numId w:val="14"/>
        </w:numPr>
        <w:ind w:hanging="778"/>
      </w:pPr>
      <w:r>
        <w:t>拒绝或暂停申购的情形及处理方式</w:t>
      </w:r>
      <w:r>
        <w:t xml:space="preserve"> </w:t>
      </w:r>
    </w:p>
    <w:p w14:paraId="3463CC9C" w14:textId="77777777" w:rsidR="00857DDD" w:rsidRDefault="00303177">
      <w:pPr>
        <w:ind w:left="475"/>
      </w:pPr>
      <w:r>
        <w:t>除非出现如下情形，基金管理人不得暂停或拒绝基金投资者的申购申请：</w:t>
      </w:r>
      <w:r>
        <w:t xml:space="preserve"> </w:t>
      </w:r>
    </w:p>
    <w:p w14:paraId="73AD5A41" w14:textId="77777777" w:rsidR="00857DDD" w:rsidRDefault="00303177">
      <w:pPr>
        <w:numPr>
          <w:ilvl w:val="0"/>
          <w:numId w:val="15"/>
        </w:numPr>
        <w:ind w:firstLine="480"/>
      </w:pPr>
      <w:r>
        <w:t>不可抗力的原因导致基金无法正常运作；</w:t>
      </w:r>
      <w:r>
        <w:t xml:space="preserve">  </w:t>
      </w:r>
    </w:p>
    <w:p w14:paraId="5C6C6ACB" w14:textId="77777777" w:rsidR="00857DDD" w:rsidRDefault="00303177">
      <w:pPr>
        <w:numPr>
          <w:ilvl w:val="0"/>
          <w:numId w:val="15"/>
        </w:numPr>
        <w:spacing w:after="2" w:line="358" w:lineRule="auto"/>
        <w:ind w:firstLine="480"/>
      </w:pPr>
      <w:r>
        <w:t>证券交易场所在交易时间非正常停市，导致当日基金资产净值无法计算；</w:t>
      </w:r>
      <w:r>
        <w:t xml:space="preserve"> </w:t>
      </w:r>
    </w:p>
    <w:p w14:paraId="4649DF43" w14:textId="77777777" w:rsidR="00857DDD" w:rsidRDefault="00303177">
      <w:pPr>
        <w:numPr>
          <w:ilvl w:val="0"/>
          <w:numId w:val="15"/>
        </w:numPr>
        <w:spacing w:after="2" w:line="358" w:lineRule="auto"/>
        <w:ind w:firstLine="480"/>
      </w:pPr>
      <w:r>
        <w:t>基金资产规模过大，使基金管理人无法找到合适的投资品种，或可能对基金业绩产生负面影响，从而损害现有基金份额持有人的利益；</w:t>
      </w:r>
      <w:r>
        <w:t xml:space="preserve"> </w:t>
      </w:r>
    </w:p>
    <w:p w14:paraId="1B06EE4D" w14:textId="77777777" w:rsidR="00857DDD" w:rsidRDefault="00303177">
      <w:pPr>
        <w:numPr>
          <w:ilvl w:val="0"/>
          <w:numId w:val="15"/>
        </w:numPr>
        <w:spacing w:after="0" w:line="368"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73F0B518" w14:textId="77777777" w:rsidR="00857DDD" w:rsidRDefault="00303177">
      <w:pPr>
        <w:numPr>
          <w:ilvl w:val="0"/>
          <w:numId w:val="15"/>
        </w:numPr>
        <w:ind w:firstLine="480"/>
      </w:pPr>
      <w:r>
        <w:t>法律、法规规定或中国证监会认定的其他可暂停申购的情形；</w:t>
      </w:r>
      <w:r>
        <w:t xml:space="preserve"> </w:t>
      </w:r>
    </w:p>
    <w:p w14:paraId="7460519A" w14:textId="77777777" w:rsidR="00857DDD" w:rsidRDefault="00303177">
      <w:pPr>
        <w:numPr>
          <w:ilvl w:val="0"/>
          <w:numId w:val="15"/>
        </w:numPr>
        <w:spacing w:after="0" w:line="359" w:lineRule="auto"/>
        <w:ind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2E2772C3" w14:textId="77777777" w:rsidR="00857DDD" w:rsidRDefault="00303177">
      <w:pPr>
        <w:spacing w:after="0" w:line="360" w:lineRule="auto"/>
        <w:ind w:left="0" w:firstLine="480"/>
      </w:pPr>
      <w:r>
        <w:t>发生上述（</w:t>
      </w:r>
      <w:r>
        <w:t>1</w:t>
      </w:r>
      <w:r>
        <w:t>）到（</w:t>
      </w:r>
      <w:r>
        <w:t>5</w:t>
      </w:r>
      <w:r>
        <w:t>）项暂停申购情形时，基金管理人应当在至少一家指定媒介及基金管理人网站刊登暂停申购公告。</w:t>
      </w:r>
      <w:r>
        <w:t xml:space="preserve"> </w:t>
      </w:r>
    </w:p>
    <w:p w14:paraId="3A6A7962" w14:textId="77777777" w:rsidR="00857DDD" w:rsidRDefault="00303177">
      <w:pPr>
        <w:spacing w:after="0"/>
        <w:ind w:left="480" w:firstLine="0"/>
      </w:pPr>
      <w:r>
        <w:t xml:space="preserve"> </w:t>
      </w:r>
    </w:p>
    <w:p w14:paraId="21BF7693" w14:textId="77777777" w:rsidR="00857DDD" w:rsidRDefault="00303177">
      <w:pPr>
        <w:ind w:left="475"/>
      </w:pPr>
      <w:r>
        <w:t>十、</w:t>
      </w:r>
      <w:r>
        <w:t xml:space="preserve"> </w:t>
      </w:r>
      <w:r>
        <w:t>暂停赎回或者延</w:t>
      </w:r>
      <w:r>
        <w:t>缓支付赎回款项的情形及处理方式</w:t>
      </w:r>
      <w:r>
        <w:t xml:space="preserve"> </w:t>
      </w:r>
    </w:p>
    <w:p w14:paraId="4934B44D" w14:textId="77777777" w:rsidR="00857DDD" w:rsidRDefault="00303177">
      <w:pPr>
        <w:spacing w:after="2" w:line="358" w:lineRule="auto"/>
        <w:ind w:left="0" w:firstLine="480"/>
      </w:pPr>
      <w:r>
        <w:t>除非出现如下情形，基金管理人不得拒绝接受或暂停基金份额持有人的赎回申请或者延缓支付赎回款项：</w:t>
      </w:r>
      <w:r>
        <w:t xml:space="preserve"> </w:t>
      </w:r>
    </w:p>
    <w:p w14:paraId="05F5D215" w14:textId="77777777" w:rsidR="00857DDD" w:rsidRDefault="00303177">
      <w:pPr>
        <w:numPr>
          <w:ilvl w:val="0"/>
          <w:numId w:val="16"/>
        </w:numPr>
        <w:ind w:firstLine="475"/>
      </w:pPr>
      <w:r>
        <w:t>不可抗力的原因导致基金无法正常运作；</w:t>
      </w:r>
      <w:r>
        <w:t xml:space="preserve"> </w:t>
      </w:r>
    </w:p>
    <w:p w14:paraId="42891684" w14:textId="77777777" w:rsidR="00857DDD" w:rsidRDefault="00303177">
      <w:pPr>
        <w:numPr>
          <w:ilvl w:val="0"/>
          <w:numId w:val="16"/>
        </w:numPr>
        <w:ind w:firstLine="475"/>
      </w:pPr>
      <w:r>
        <w:t>证券交易场所交易时间非正常停市，导致当日基金资产净值无法计算；</w:t>
      </w:r>
      <w:r>
        <w:t xml:space="preserve"> </w:t>
      </w:r>
    </w:p>
    <w:p w14:paraId="2031AA36" w14:textId="77777777" w:rsidR="00857DDD" w:rsidRDefault="00303177">
      <w:pPr>
        <w:numPr>
          <w:ilvl w:val="0"/>
          <w:numId w:val="16"/>
        </w:numPr>
        <w:spacing w:after="2" w:line="358" w:lineRule="auto"/>
        <w:ind w:firstLine="475"/>
      </w:pPr>
      <w:r>
        <w:t>因市场剧烈波动或其他原因而出现连续巨额赎回，导致本基金的现金支付出现困难；</w:t>
      </w:r>
      <w:r>
        <w:t xml:space="preserve"> </w:t>
      </w:r>
    </w:p>
    <w:p w14:paraId="2C5B8E71" w14:textId="77777777" w:rsidR="00857DDD" w:rsidRDefault="00303177">
      <w:pPr>
        <w:numPr>
          <w:ilvl w:val="0"/>
          <w:numId w:val="16"/>
        </w:numPr>
        <w:spacing w:after="3" w:line="369" w:lineRule="auto"/>
        <w:ind w:firstLine="475"/>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4F746110" w14:textId="77777777" w:rsidR="00857DDD" w:rsidRDefault="00303177">
      <w:pPr>
        <w:numPr>
          <w:ilvl w:val="0"/>
          <w:numId w:val="16"/>
        </w:numPr>
        <w:ind w:firstLine="475"/>
      </w:pPr>
      <w:r>
        <w:t>法律、法规规定或中国证监会认定的其他情形。</w:t>
      </w:r>
      <w:r>
        <w:t xml:space="preserve"> </w:t>
      </w:r>
    </w:p>
    <w:p w14:paraId="3EBC7EC0" w14:textId="77777777" w:rsidR="00857DDD" w:rsidRDefault="00303177">
      <w:pPr>
        <w:spacing w:after="0" w:line="359" w:lineRule="auto"/>
        <w:ind w:left="0" w:firstLine="420"/>
      </w:pPr>
      <w:r>
        <w:t>发生上述情形之一的，基金管理人应在当日立即向中国证监会报告备案。已接受的赎回申请，基金管理人将足额支付；如暂时不能足额支付的，可支付部分按每个赎回申请人已被接受的赎回申请量占已接受赎回申请总量的比例分配给赎回申请人，未支付部分由基金管理人按照发生的情况制定相应的处理办法在后续开放日予以支</w:t>
      </w:r>
      <w:r>
        <w:t>付。</w:t>
      </w:r>
      <w:r>
        <w:t xml:space="preserve"> </w:t>
      </w:r>
    </w:p>
    <w:p w14:paraId="605760B8" w14:textId="77777777" w:rsidR="00857DDD" w:rsidRDefault="00303177">
      <w:pPr>
        <w:spacing w:after="3" w:line="369" w:lineRule="auto"/>
        <w:ind w:left="-15" w:right="115" w:firstLine="470"/>
        <w:jc w:val="both"/>
      </w:pPr>
      <w:r>
        <w:t>同时在出现上述第（</w:t>
      </w:r>
      <w:r>
        <w:t>3</w:t>
      </w:r>
      <w:r>
        <w:t>）款的情形时，对已接受的赎回申请可延期支付赎回款项，最长不超过正常支付时间</w:t>
      </w:r>
      <w:r>
        <w:t>20</w:t>
      </w:r>
      <w:r>
        <w:t>个工作日，并在至少一家中指定媒介及基金管理人网站公告。投资者在申请赎回时可事先选择将当日可能未获受理部分予以撤销。</w:t>
      </w:r>
      <w:r>
        <w:t xml:space="preserve"> </w:t>
      </w:r>
    </w:p>
    <w:p w14:paraId="13264BF0" w14:textId="77777777" w:rsidR="00857DDD" w:rsidRDefault="00303177">
      <w:pPr>
        <w:spacing w:after="0" w:line="360" w:lineRule="auto"/>
        <w:ind w:left="0" w:firstLine="480"/>
      </w:pPr>
      <w:r>
        <w:t>暂停基金的赎回，基金管理人应及时在至少一家指定媒介及基金管理人网站上刊登暂停赎回公告。</w:t>
      </w:r>
      <w:r>
        <w:t xml:space="preserve"> </w:t>
      </w:r>
    </w:p>
    <w:p w14:paraId="3F3BE88A" w14:textId="77777777" w:rsidR="00857DDD" w:rsidRDefault="00303177">
      <w:pPr>
        <w:ind w:left="475"/>
      </w:pPr>
      <w:r>
        <w:t>在暂停赎回的情况消除时，基金管理人应及时恢复赎回业务的办理。</w:t>
      </w:r>
      <w:r>
        <w:t xml:space="preserve"> </w:t>
      </w:r>
    </w:p>
    <w:p w14:paraId="7854D25E" w14:textId="77777777" w:rsidR="00857DDD" w:rsidRDefault="00303177">
      <w:pPr>
        <w:spacing w:after="129"/>
        <w:ind w:left="480" w:firstLine="0"/>
      </w:pPr>
      <w:r>
        <w:t xml:space="preserve"> </w:t>
      </w:r>
    </w:p>
    <w:p w14:paraId="691750FD" w14:textId="77777777" w:rsidR="00857DDD" w:rsidRDefault="00303177">
      <w:pPr>
        <w:ind w:left="475"/>
      </w:pPr>
      <w:r>
        <w:t>十一、</w:t>
      </w:r>
      <w:r>
        <w:t xml:space="preserve"> </w:t>
      </w:r>
      <w:r>
        <w:t>巨额赎回的情形及处理方式</w:t>
      </w:r>
      <w:r>
        <w:t xml:space="preserve"> </w:t>
      </w:r>
    </w:p>
    <w:p w14:paraId="3E8AE907" w14:textId="77777777" w:rsidR="00857DDD" w:rsidRDefault="00303177">
      <w:pPr>
        <w:numPr>
          <w:ilvl w:val="0"/>
          <w:numId w:val="17"/>
        </w:numPr>
        <w:ind w:hanging="360"/>
      </w:pPr>
      <w:r>
        <w:t>巨额赎回的认定</w:t>
      </w:r>
      <w:r>
        <w:t xml:space="preserve"> </w:t>
      </w:r>
    </w:p>
    <w:p w14:paraId="721A99B1" w14:textId="77777777" w:rsidR="00857DDD" w:rsidRDefault="00303177">
      <w:pPr>
        <w:spacing w:line="359" w:lineRule="auto"/>
        <w:ind w:left="0" w:firstLine="480"/>
      </w:pPr>
      <w:r>
        <w:t>本基金单个开放日，基金净赎回申请（净赎回申请＝赎回申请总数＋基金转换中转出申请份额总数－申购申请总数－基金转换中转入申请份额总数）超过上一日基金总份额的</w:t>
      </w:r>
      <w:r>
        <w:t>10%</w:t>
      </w:r>
      <w:r>
        <w:t>时，即认为发生了巨额赎回。</w:t>
      </w:r>
      <w:r>
        <w:t xml:space="preserve"> </w:t>
      </w:r>
    </w:p>
    <w:p w14:paraId="01870794" w14:textId="77777777" w:rsidR="00857DDD" w:rsidRDefault="00303177">
      <w:pPr>
        <w:numPr>
          <w:ilvl w:val="0"/>
          <w:numId w:val="17"/>
        </w:numPr>
        <w:ind w:hanging="360"/>
      </w:pPr>
      <w:r>
        <w:t>巨额赎回的处理方式</w:t>
      </w:r>
      <w:r>
        <w:t xml:space="preserve"> </w:t>
      </w:r>
    </w:p>
    <w:p w14:paraId="343A5803" w14:textId="77777777" w:rsidR="00857DDD" w:rsidRDefault="00303177">
      <w:pPr>
        <w:spacing w:after="2" w:line="358" w:lineRule="auto"/>
        <w:ind w:left="0" w:firstLine="480"/>
      </w:pPr>
      <w:r>
        <w:t>当出现巨额赎回时，基金管理人可以根据本基金当时的资产组合状况决定全额赎回或部分顺延赎回。</w:t>
      </w:r>
      <w:r>
        <w:t xml:space="preserve"> </w:t>
      </w:r>
    </w:p>
    <w:p w14:paraId="3D4F3B1D" w14:textId="77777777" w:rsidR="00857DDD" w:rsidRDefault="00303177">
      <w:pPr>
        <w:numPr>
          <w:ilvl w:val="0"/>
          <w:numId w:val="18"/>
        </w:numPr>
        <w:spacing w:after="2" w:line="358" w:lineRule="auto"/>
        <w:ind w:firstLine="480"/>
      </w:pPr>
      <w:r>
        <w:t>全额赎回：当基金管理人认为有能力支付投资者的赎回申请时，按正常赎回程序执行。</w:t>
      </w:r>
      <w:r>
        <w:t xml:space="preserve"> </w:t>
      </w:r>
    </w:p>
    <w:p w14:paraId="239BAC94" w14:textId="77777777" w:rsidR="00857DDD" w:rsidRDefault="00303177">
      <w:pPr>
        <w:numPr>
          <w:ilvl w:val="0"/>
          <w:numId w:val="18"/>
        </w:numPr>
        <w:spacing w:after="0" w:line="359" w:lineRule="auto"/>
        <w:ind w:firstLine="480"/>
      </w:pPr>
      <w:r>
        <w:t>部分顺延赎回：当基金管理人认为支付投资者的赎回申请有困难或认为支付投资者的赎回申请可能会对基金的资产净值造成较大波动时，基金管理人在当日接受赎回比例不低于基金总份额的</w:t>
      </w:r>
      <w:r>
        <w:t>10%</w:t>
      </w:r>
      <w:r>
        <w:t>的前提下，对其余赎回申请延期予以办理。对于当日的赎回申请，应当按单个账户赎回申请量占赎回申请总量的比例，确定当日受理的赎回份额；投资者未能赎回部分，除投资者在提交赎回申请时明确作出不参加顺延下一个开放日赎回的表示外，自动转为下一个开放日赎回处理。依照上述规定转入下一个开放日的赎回不享有赎回优先权并将以下一个开放日的基金份额净值为准进行计算</w:t>
      </w:r>
      <w:r>
        <w:t>，并以此类推，直到全部赎回为止。部分顺延赎回不受单笔赎回最低份额的限制。</w:t>
      </w:r>
      <w:r>
        <w:t xml:space="preserve"> </w:t>
      </w:r>
    </w:p>
    <w:p w14:paraId="26386E41" w14:textId="77777777" w:rsidR="00857DDD" w:rsidRDefault="00303177">
      <w:pPr>
        <w:numPr>
          <w:ilvl w:val="0"/>
          <w:numId w:val="18"/>
        </w:numPr>
        <w:spacing w:after="0" w:line="359" w:lineRule="auto"/>
        <w:ind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5DEA67D6" w14:textId="77777777" w:rsidR="00857DDD" w:rsidRDefault="00303177">
      <w:pPr>
        <w:numPr>
          <w:ilvl w:val="0"/>
          <w:numId w:val="18"/>
        </w:numPr>
        <w:spacing w:after="0" w:line="359" w:lineRule="auto"/>
        <w:ind w:firstLine="480"/>
      </w:pPr>
      <w:r>
        <w:t>巨额赎回的公告：当发生巨额赎回并顺延赎回时，基金管理人应立即向中国证监会备案并在</w:t>
      </w:r>
      <w:r>
        <w:t>3</w:t>
      </w:r>
      <w:r>
        <w:t>个工作日内通过指定媒介、基金管理人的公司网站或代销机构的网</w:t>
      </w:r>
      <w:r>
        <w:t>点刊登公告，同时以邮寄、传真等方式通知基金份额持有人，并说明有关处理方法，并在</w:t>
      </w:r>
      <w:r>
        <w:t>2</w:t>
      </w:r>
      <w:r>
        <w:t>日内在指定媒介上刊登公告。</w:t>
      </w:r>
      <w:r>
        <w:t xml:space="preserve"> </w:t>
      </w:r>
    </w:p>
    <w:p w14:paraId="049E6DBD" w14:textId="77777777" w:rsidR="00857DDD" w:rsidRDefault="00303177">
      <w:pPr>
        <w:spacing w:after="1" w:line="359" w:lineRule="auto"/>
        <w:ind w:left="0" w:firstLine="480"/>
      </w:pPr>
      <w:r>
        <w:t>本基金连续</w:t>
      </w:r>
      <w:r>
        <w:t>2</w:t>
      </w:r>
      <w:r>
        <w:t>个开放日以上发生巨额赎回，如基金管理人认为有必要，可暂停接受赎回申请；已经接受的赎回申请可以延缓支付赎回款项，但不得超过正常支付时间</w:t>
      </w:r>
      <w:r>
        <w:t>20</w:t>
      </w:r>
      <w:r>
        <w:t>个工作日，并应当在至少一家指定媒介及基金管理人网站公告。</w:t>
      </w:r>
      <w:r>
        <w:t xml:space="preserve"> </w:t>
      </w:r>
    </w:p>
    <w:p w14:paraId="4CE49BD7" w14:textId="77777777" w:rsidR="00857DDD" w:rsidRDefault="00303177">
      <w:pPr>
        <w:spacing w:after="128"/>
        <w:ind w:left="482" w:firstLine="0"/>
      </w:pPr>
      <w:r>
        <w:t xml:space="preserve"> </w:t>
      </w:r>
    </w:p>
    <w:p w14:paraId="793B5913" w14:textId="77777777" w:rsidR="00857DDD" w:rsidRDefault="00303177">
      <w:pPr>
        <w:numPr>
          <w:ilvl w:val="0"/>
          <w:numId w:val="19"/>
        </w:numPr>
        <w:ind w:hanging="778"/>
      </w:pPr>
      <w:r>
        <w:t>其他暂停申购和赎回的情形及处理方式</w:t>
      </w:r>
      <w:r>
        <w:t xml:space="preserve"> </w:t>
      </w:r>
    </w:p>
    <w:p w14:paraId="74D5232A" w14:textId="77777777" w:rsidR="00857DDD" w:rsidRDefault="00303177">
      <w:pPr>
        <w:spacing w:after="129"/>
        <w:ind w:left="10" w:right="3" w:hanging="10"/>
        <w:jc w:val="right"/>
      </w:pPr>
      <w:r>
        <w:t>发生法律、法规规定或中国证监会认定的其他可暂停申购和</w:t>
      </w:r>
      <w:r>
        <w:t>/</w:t>
      </w:r>
      <w:r>
        <w:t>或赎回的情形，</w:t>
      </w:r>
    </w:p>
    <w:p w14:paraId="2FB2E670" w14:textId="77777777" w:rsidR="00857DDD" w:rsidRDefault="00303177">
      <w:r>
        <w:t>基金管理人在报中国证监会核准或备案后应当立即在至少一家指定媒介及基金管理人网站刊登</w:t>
      </w:r>
      <w:r>
        <w:t>暂停申购和</w:t>
      </w:r>
      <w:r>
        <w:t>/</w:t>
      </w:r>
      <w:r>
        <w:t>或赎回公告。</w:t>
      </w:r>
      <w:r>
        <w:t xml:space="preserve"> </w:t>
      </w:r>
    </w:p>
    <w:p w14:paraId="7D3F2AFA" w14:textId="77777777" w:rsidR="00857DDD" w:rsidRDefault="00303177">
      <w:pPr>
        <w:spacing w:after="128"/>
        <w:ind w:left="482" w:firstLine="0"/>
      </w:pPr>
      <w:r>
        <w:t xml:space="preserve"> </w:t>
      </w:r>
    </w:p>
    <w:p w14:paraId="7B60C648" w14:textId="77777777" w:rsidR="00857DDD" w:rsidRDefault="00303177">
      <w:pPr>
        <w:numPr>
          <w:ilvl w:val="0"/>
          <w:numId w:val="19"/>
        </w:numPr>
        <w:ind w:hanging="778"/>
      </w:pPr>
      <w:r>
        <w:t>重新开放申购或赎回的公告</w:t>
      </w:r>
      <w:r>
        <w:t xml:space="preserve"> </w:t>
      </w:r>
    </w:p>
    <w:p w14:paraId="4AA3B5F6" w14:textId="77777777" w:rsidR="00857DDD" w:rsidRDefault="00303177">
      <w:pPr>
        <w:numPr>
          <w:ilvl w:val="0"/>
          <w:numId w:val="20"/>
        </w:numPr>
        <w:spacing w:after="2" w:line="358" w:lineRule="auto"/>
        <w:ind w:firstLine="480"/>
      </w:pPr>
      <w:r>
        <w:t>发生上述暂停申购或赎回情况的，基金管理人应在规定期限内在指定媒介上刊登暂停公告。</w:t>
      </w:r>
      <w:r>
        <w:t xml:space="preserve"> </w:t>
      </w:r>
    </w:p>
    <w:p w14:paraId="05887750" w14:textId="77777777" w:rsidR="00857DDD" w:rsidRDefault="00303177">
      <w:pPr>
        <w:numPr>
          <w:ilvl w:val="0"/>
          <w:numId w:val="20"/>
        </w:numPr>
        <w:spacing w:after="2" w:line="358" w:lineRule="auto"/>
        <w:ind w:firstLine="480"/>
      </w:pPr>
      <w:r>
        <w:t>如发生暂停的时间为</w:t>
      </w:r>
      <w:r>
        <w:t>1</w:t>
      </w:r>
      <w:r>
        <w:t>日，基金管理人应于重新开放日，在指定媒介上刊登基金重新开放申购或赎回公告，并公布最近</w:t>
      </w:r>
      <w:r>
        <w:t>1</w:t>
      </w:r>
      <w:r>
        <w:t>个开放日的基金份额净值。</w:t>
      </w:r>
      <w:r>
        <w:t xml:space="preserve"> </w:t>
      </w:r>
    </w:p>
    <w:p w14:paraId="5F55DC7A" w14:textId="77777777" w:rsidR="00857DDD" w:rsidRDefault="00303177">
      <w:pPr>
        <w:numPr>
          <w:ilvl w:val="0"/>
          <w:numId w:val="20"/>
        </w:numPr>
        <w:spacing w:after="1" w:line="359" w:lineRule="auto"/>
        <w:ind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7BF818CC" w14:textId="77777777" w:rsidR="00857DDD" w:rsidRDefault="00303177">
      <w:pPr>
        <w:numPr>
          <w:ilvl w:val="0"/>
          <w:numId w:val="20"/>
        </w:numPr>
        <w:spacing w:after="2" w:line="358" w:lineRule="auto"/>
        <w:ind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77DC3A33" w14:textId="77777777" w:rsidR="00857DDD" w:rsidRDefault="00303177">
      <w:pPr>
        <w:spacing w:after="131"/>
        <w:ind w:left="482" w:firstLine="0"/>
      </w:pPr>
      <w:r>
        <w:t xml:space="preserve"> </w:t>
      </w:r>
    </w:p>
    <w:p w14:paraId="56B1AC8A" w14:textId="77777777" w:rsidR="00857DDD" w:rsidRDefault="00303177">
      <w:pPr>
        <w:numPr>
          <w:ilvl w:val="0"/>
          <w:numId w:val="21"/>
        </w:numPr>
        <w:ind w:hanging="778"/>
      </w:pPr>
      <w:r>
        <w:t>基金的转换</w:t>
      </w:r>
      <w:r>
        <w:t xml:space="preserve"> </w:t>
      </w:r>
    </w:p>
    <w:p w14:paraId="79350744" w14:textId="77777777" w:rsidR="00857DDD" w:rsidRDefault="00303177">
      <w:pPr>
        <w:spacing w:after="1" w:line="359" w:lineRule="auto"/>
        <w:ind w:left="0" w:firstLine="480"/>
      </w:pPr>
      <w:r>
        <w:t>为方便基金份额持有人，未来在各项技术条件和准备完备的情况下，投资者可以选择在本基金和本基金管理人管理的其他基金之间进行基金转换。基金转换的数额限制、转换费率等具体规定由基金管理人届时另行规定并公告。</w:t>
      </w:r>
      <w:r>
        <w:t xml:space="preserve"> </w:t>
      </w:r>
    </w:p>
    <w:p w14:paraId="0264B371" w14:textId="77777777" w:rsidR="00857DDD" w:rsidRDefault="00303177">
      <w:pPr>
        <w:spacing w:after="128"/>
        <w:ind w:left="480" w:firstLine="0"/>
      </w:pPr>
      <w:r>
        <w:t xml:space="preserve"> </w:t>
      </w:r>
    </w:p>
    <w:p w14:paraId="6C44B3B7" w14:textId="77777777" w:rsidR="00857DDD" w:rsidRDefault="00303177">
      <w:pPr>
        <w:numPr>
          <w:ilvl w:val="0"/>
          <w:numId w:val="21"/>
        </w:numPr>
        <w:ind w:hanging="778"/>
      </w:pPr>
      <w:r>
        <w:t>转托管</w:t>
      </w:r>
      <w:r>
        <w:t xml:space="preserve"> </w:t>
      </w:r>
    </w:p>
    <w:p w14:paraId="22AF6022" w14:textId="77777777" w:rsidR="00857DDD" w:rsidRDefault="00303177">
      <w:pPr>
        <w:spacing w:after="0" w:line="359" w:lineRule="auto"/>
        <w:ind w:left="0" w:firstLine="480"/>
      </w:pPr>
      <w:r>
        <w:t>本基金目前实行份额托管的交易制度。投资者可将所持有的基金份额从一个交易账户转入另一个交易账户进行交易。具体办理方法参照《广发基金管理有限公司开放式基金业务规则》的有关规定以及基金代销机构的业务规则。</w:t>
      </w:r>
      <w:r>
        <w:t xml:space="preserve"> </w:t>
      </w:r>
    </w:p>
    <w:p w14:paraId="3D07AB14" w14:textId="77777777" w:rsidR="00857DDD" w:rsidRDefault="00303177">
      <w:pPr>
        <w:spacing w:after="131"/>
        <w:ind w:left="480" w:firstLine="0"/>
      </w:pPr>
      <w:r>
        <w:t xml:space="preserve"> </w:t>
      </w:r>
    </w:p>
    <w:p w14:paraId="6A3AF6FA" w14:textId="77777777" w:rsidR="00857DDD" w:rsidRDefault="00303177">
      <w:pPr>
        <w:numPr>
          <w:ilvl w:val="0"/>
          <w:numId w:val="21"/>
        </w:numPr>
        <w:ind w:hanging="778"/>
      </w:pPr>
      <w:r>
        <w:t>定期定额投资计划</w:t>
      </w:r>
      <w:r>
        <w:t xml:space="preserve"> </w:t>
      </w:r>
    </w:p>
    <w:p w14:paraId="7321D76B" w14:textId="77777777" w:rsidR="00857DDD" w:rsidRDefault="00303177">
      <w:pPr>
        <w:spacing w:after="0" w:line="360" w:lineRule="auto"/>
        <w:ind w:left="0" w:firstLine="480"/>
      </w:pPr>
      <w:r>
        <w:t>基金管理人可以为投资者办理定期定额投资计划，具体规则由基金管理人在</w:t>
      </w:r>
      <w:r>
        <w:t>届时发布公告或更新的招募说明书中确定。</w:t>
      </w:r>
      <w:r>
        <w:t xml:space="preserve"> </w:t>
      </w:r>
    </w:p>
    <w:p w14:paraId="745214B6" w14:textId="77777777" w:rsidR="00857DDD" w:rsidRDefault="00303177">
      <w:pPr>
        <w:spacing w:after="0"/>
        <w:ind w:left="480" w:firstLine="0"/>
      </w:pPr>
      <w:r>
        <w:t xml:space="preserve"> </w:t>
      </w:r>
    </w:p>
    <w:p w14:paraId="0BF1793D" w14:textId="77777777" w:rsidR="00857DDD" w:rsidRDefault="00303177">
      <w:pPr>
        <w:numPr>
          <w:ilvl w:val="0"/>
          <w:numId w:val="21"/>
        </w:numPr>
        <w:ind w:hanging="778"/>
      </w:pPr>
      <w:r>
        <w:t>基金的非交易过户</w:t>
      </w:r>
      <w:r>
        <w:t xml:space="preserve"> </w:t>
      </w:r>
    </w:p>
    <w:p w14:paraId="49C4DB06" w14:textId="77777777" w:rsidR="00857DDD" w:rsidRDefault="00303177">
      <w:pPr>
        <w:spacing w:after="2" w:line="358" w:lineRule="auto"/>
        <w:ind w:left="0" w:firstLine="480"/>
      </w:pPr>
      <w:r>
        <w:t>非交易过户是指不采用申购、赎回等基金交易方式，将一定数量的基金份额按照一定规则从某一投资者基金账户转移到另一投资者基金账户的行为。</w:t>
      </w:r>
      <w:r>
        <w:t xml:space="preserve"> </w:t>
      </w:r>
    </w:p>
    <w:p w14:paraId="2013420F" w14:textId="77777777" w:rsidR="00857DDD" w:rsidRDefault="00303177">
      <w:pPr>
        <w:spacing w:after="0" w:line="359" w:lineRule="auto"/>
        <w:ind w:left="0" w:firstLine="480"/>
      </w:pPr>
      <w:r>
        <w:t>基金注册与过户登记人只受理继承、捐赠、司法执行等情况下的非交易过户。其中，</w:t>
      </w:r>
      <w:r>
        <w:t>“</w:t>
      </w:r>
      <w:r>
        <w:t>继承</w:t>
      </w:r>
      <w:r>
        <w:t>”</w:t>
      </w:r>
      <w:r>
        <w:t>指基金份额持有人死亡，其持有的基金份额由其合法的继承人继承；</w:t>
      </w:r>
      <w:r>
        <w:t>“</w:t>
      </w:r>
      <w:r>
        <w:t>捐赠</w:t>
      </w:r>
      <w:r>
        <w:t>”</w:t>
      </w:r>
      <w:r>
        <w:t>只受理基金份额持有人将其合法持有的基金份额捐赠给福利性质的基金会或社会团体的情形；</w:t>
      </w:r>
      <w:r>
        <w:t>“</w:t>
      </w:r>
      <w:r>
        <w:t>司法执行</w:t>
      </w:r>
      <w:r>
        <w:t>”</w:t>
      </w:r>
      <w:r>
        <w:t>是指司法机构依据生效司法文书将基金份额持有人持有的基金份额强制划转给其他自然人、法人、社会团体或其他组织。无论在上述何种情况下，接受划转的主体应符合相关法律和基金合同规定的持有本基金份额的条件。办理非交易过户必须提供相关资料。</w:t>
      </w:r>
      <w:r>
        <w:t xml:space="preserve"> </w:t>
      </w:r>
    </w:p>
    <w:p w14:paraId="1DD9FADD" w14:textId="77777777" w:rsidR="00857DDD" w:rsidRDefault="00303177">
      <w:pPr>
        <w:spacing w:after="0" w:line="360" w:lineRule="auto"/>
        <w:ind w:left="0" w:firstLine="480"/>
      </w:pPr>
      <w:r>
        <w:t>注册登记人受理上述情况下的非交易过户，</w:t>
      </w:r>
      <w:r>
        <w:t>其他销售机构不得办理该项业务。</w:t>
      </w:r>
      <w:r>
        <w:t xml:space="preserve"> </w:t>
      </w:r>
    </w:p>
    <w:p w14:paraId="4E79B9B7" w14:textId="77777777" w:rsidR="00857DDD" w:rsidRDefault="00303177">
      <w:pPr>
        <w:spacing w:after="0" w:line="360" w:lineRule="auto"/>
        <w:ind w:left="0" w:firstLine="480"/>
      </w:pPr>
      <w:r>
        <w:t>对于符合条件的非交易过户申请按《广发基金管理有限公司开放式基金业务规则》的有关规定办理。</w:t>
      </w:r>
      <w:r>
        <w:t xml:space="preserve"> </w:t>
      </w:r>
    </w:p>
    <w:p w14:paraId="2ED67B9F" w14:textId="77777777" w:rsidR="00857DDD" w:rsidRDefault="00303177">
      <w:pPr>
        <w:spacing w:after="131"/>
        <w:ind w:left="480" w:firstLine="0"/>
      </w:pPr>
      <w:r>
        <w:t xml:space="preserve"> </w:t>
      </w:r>
    </w:p>
    <w:p w14:paraId="755149F1" w14:textId="77777777" w:rsidR="00857DDD" w:rsidRDefault="00303177">
      <w:pPr>
        <w:ind w:left="475"/>
      </w:pPr>
      <w:r>
        <w:t>十八、</w:t>
      </w:r>
      <w:r>
        <w:t xml:space="preserve"> </w:t>
      </w:r>
      <w:r>
        <w:t>基金的冻结与解冻</w:t>
      </w:r>
      <w:r>
        <w:t xml:space="preserve"> </w:t>
      </w:r>
    </w:p>
    <w:p w14:paraId="4A8E91D2" w14:textId="77777777" w:rsidR="00857DDD" w:rsidRDefault="00303177">
      <w:pPr>
        <w:spacing w:line="359" w:lineRule="auto"/>
        <w:ind w:left="0" w:firstLine="480"/>
      </w:pPr>
      <w:r>
        <w:t>基金注册与过户登记人只受理国家有权机关依法要求的基金账户或基金份额的冻结与解冻。基金账户或基金份额被冻结的，被冻结部分产生的权益一并冻结，被冻结部分份额仍然参与每日收益分配与支付。</w:t>
      </w:r>
    </w:p>
    <w:p w14:paraId="5A7CF516" w14:textId="77777777" w:rsidR="00857DDD" w:rsidRDefault="00303177">
      <w:pPr>
        <w:pStyle w:val="2"/>
        <w:spacing w:after="105" w:line="259" w:lineRule="auto"/>
        <w:ind w:right="0"/>
        <w:jc w:val="left"/>
      </w:pPr>
      <w:r>
        <w:rPr>
          <w:rFonts w:ascii="宋体" w:eastAsia="宋体" w:hAnsi="宋体" w:cs="宋体"/>
          <w:sz w:val="24"/>
        </w:rPr>
        <w:t xml:space="preserve">   </w:t>
      </w:r>
      <w:r>
        <w:t>第六部分</w:t>
      </w:r>
      <w:r>
        <w:t xml:space="preserve">  </w:t>
      </w:r>
      <w:r>
        <w:t>基金合同当事人及权利义务</w:t>
      </w:r>
      <w:r>
        <w:t xml:space="preserve"> </w:t>
      </w:r>
    </w:p>
    <w:p w14:paraId="06D337FE" w14:textId="77777777" w:rsidR="00857DDD" w:rsidRDefault="00303177">
      <w:pPr>
        <w:spacing w:after="131"/>
        <w:ind w:left="418" w:firstLine="0"/>
      </w:pPr>
      <w:r>
        <w:t xml:space="preserve"> </w:t>
      </w:r>
    </w:p>
    <w:p w14:paraId="7017CD6F" w14:textId="77777777" w:rsidR="00857DDD" w:rsidRDefault="00303177">
      <w:pPr>
        <w:ind w:left="475"/>
      </w:pPr>
      <w:r>
        <w:t>一、</w:t>
      </w:r>
      <w:r>
        <w:t xml:space="preserve"> </w:t>
      </w:r>
      <w:r>
        <w:t>基金管理人</w:t>
      </w:r>
      <w:r>
        <w:t xml:space="preserve"> </w:t>
      </w:r>
    </w:p>
    <w:p w14:paraId="5C310413" w14:textId="77777777" w:rsidR="00857DDD" w:rsidRDefault="00303177">
      <w:pPr>
        <w:numPr>
          <w:ilvl w:val="0"/>
          <w:numId w:val="22"/>
        </w:numPr>
        <w:ind w:hanging="778"/>
      </w:pPr>
      <w:r>
        <w:t>基金管理人简况</w:t>
      </w:r>
      <w:r>
        <w:t xml:space="preserve"> </w:t>
      </w:r>
    </w:p>
    <w:p w14:paraId="5F762458" w14:textId="77777777" w:rsidR="00857DDD" w:rsidRDefault="00303177">
      <w:pPr>
        <w:ind w:left="475"/>
      </w:pPr>
      <w:r>
        <w:t>名称：广发基金管理有限公司</w:t>
      </w:r>
      <w:r>
        <w:t xml:space="preserve"> </w:t>
      </w:r>
    </w:p>
    <w:p w14:paraId="525D1CD5" w14:textId="77777777" w:rsidR="00857DDD" w:rsidRDefault="00303177">
      <w:pPr>
        <w:spacing w:after="7" w:line="359" w:lineRule="auto"/>
        <w:ind w:left="475"/>
      </w:pPr>
      <w:r>
        <w:t>住所：广东省珠海市横琴新区宝华路</w:t>
      </w:r>
      <w:r>
        <w:t>6</w:t>
      </w:r>
      <w:r>
        <w:t>号</w:t>
      </w:r>
      <w:r>
        <w:t>105</w:t>
      </w:r>
      <w:r>
        <w:t>室</w:t>
      </w:r>
      <w:r>
        <w:t>-4984</w:t>
      </w:r>
      <w:r>
        <w:t>8</w:t>
      </w:r>
      <w:r>
        <w:t>（集中办公区）办公地址：广州市海珠区琶洲大道东</w:t>
      </w:r>
      <w:r>
        <w:t>1</w:t>
      </w:r>
      <w:r>
        <w:t>号保利国际广场南塔</w:t>
      </w:r>
      <w:r>
        <w:t>31</w:t>
      </w:r>
      <w:r>
        <w:t>－</w:t>
      </w:r>
      <w:r>
        <w:t>33</w:t>
      </w:r>
      <w:r>
        <w:t>楼法定代表人：孙树明</w:t>
      </w:r>
      <w:r>
        <w:t xml:space="preserve"> </w:t>
      </w:r>
    </w:p>
    <w:p w14:paraId="5928018D" w14:textId="77777777" w:rsidR="00857DDD" w:rsidRDefault="00303177">
      <w:pPr>
        <w:spacing w:after="0" w:line="374" w:lineRule="auto"/>
        <w:ind w:left="475" w:right="20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日批准设立机关：中国证监会</w:t>
      </w:r>
      <w:r>
        <w:t xml:space="preserve"> </w:t>
      </w:r>
    </w:p>
    <w:p w14:paraId="6ED066D2" w14:textId="77777777" w:rsidR="00857DDD" w:rsidRDefault="00303177">
      <w:pPr>
        <w:spacing w:after="150"/>
        <w:ind w:left="475"/>
      </w:pPr>
      <w:r>
        <w:t>及批准设立文号：中国证监会证监基金字</w:t>
      </w:r>
      <w:r>
        <w:rPr>
          <w:rFonts w:ascii="Times New Roman" w:eastAsia="Times New Roman" w:hAnsi="Times New Roman" w:cs="Times New Roman"/>
        </w:rPr>
        <w:t xml:space="preserve">[2003]91 </w:t>
      </w:r>
      <w:r>
        <w:t>号。</w:t>
      </w:r>
      <w:r>
        <w:t xml:space="preserve"> </w:t>
      </w:r>
    </w:p>
    <w:p w14:paraId="4C057602" w14:textId="77777777" w:rsidR="00857DDD" w:rsidRDefault="00303177">
      <w:pPr>
        <w:ind w:left="475"/>
      </w:pPr>
      <w:r>
        <w:t>组织形式：有限责任公司</w:t>
      </w:r>
      <w:r>
        <w:t xml:space="preserve"> </w:t>
      </w:r>
    </w:p>
    <w:p w14:paraId="088CFDFA" w14:textId="77777777" w:rsidR="00857DDD" w:rsidRDefault="00303177">
      <w:pPr>
        <w:ind w:left="475"/>
      </w:pPr>
      <w:r>
        <w:t>注册资本：</w:t>
      </w:r>
      <w:r>
        <w:t>1.2688</w:t>
      </w:r>
      <w:r>
        <w:t>亿元人民币</w:t>
      </w:r>
      <w:r>
        <w:t xml:space="preserve"> </w:t>
      </w:r>
    </w:p>
    <w:p w14:paraId="23F80BBB" w14:textId="77777777" w:rsidR="00857DDD" w:rsidRDefault="00303177">
      <w:pPr>
        <w:ind w:left="475"/>
      </w:pPr>
      <w:r>
        <w:t>存续期限：持续经营</w:t>
      </w:r>
      <w:r>
        <w:t xml:space="preserve"> </w:t>
      </w:r>
    </w:p>
    <w:p w14:paraId="7DE6C957" w14:textId="77777777" w:rsidR="00857DDD" w:rsidRDefault="00303177">
      <w:pPr>
        <w:spacing w:after="131"/>
        <w:ind w:left="480" w:firstLine="0"/>
      </w:pPr>
      <w:r>
        <w:t xml:space="preserve"> </w:t>
      </w:r>
    </w:p>
    <w:p w14:paraId="19C70897" w14:textId="77777777" w:rsidR="00857DDD" w:rsidRDefault="00303177">
      <w:pPr>
        <w:numPr>
          <w:ilvl w:val="0"/>
          <w:numId w:val="22"/>
        </w:numPr>
        <w:ind w:hanging="778"/>
      </w:pPr>
      <w:r>
        <w:t>基金管理人的权利与义务</w:t>
      </w:r>
      <w:r>
        <w:t xml:space="preserve"> </w:t>
      </w:r>
    </w:p>
    <w:p w14:paraId="03A1579C" w14:textId="77777777" w:rsidR="00857DDD" w:rsidRDefault="00303177">
      <w:pPr>
        <w:spacing w:after="0" w:line="360" w:lineRule="auto"/>
        <w:ind w:left="0" w:firstLine="480"/>
      </w:pPr>
      <w:r>
        <w:t>1</w:t>
      </w:r>
      <w:r>
        <w:t>、根据《基金法》、《运作办法》及其他有关规定，基金管理人的权利包括但不限于：</w:t>
      </w:r>
      <w:r>
        <w:t xml:space="preserve"> </w:t>
      </w:r>
    </w:p>
    <w:p w14:paraId="5FAAAB79" w14:textId="77777777" w:rsidR="00857DDD" w:rsidRDefault="00303177">
      <w:pPr>
        <w:numPr>
          <w:ilvl w:val="0"/>
          <w:numId w:val="23"/>
        </w:numPr>
        <w:ind w:firstLine="480"/>
      </w:pPr>
      <w:r>
        <w:t>依法募集基金；</w:t>
      </w:r>
      <w:r>
        <w:t xml:space="preserve"> </w:t>
      </w:r>
    </w:p>
    <w:p w14:paraId="31813CD1" w14:textId="77777777" w:rsidR="00857DDD" w:rsidRDefault="00303177">
      <w:pPr>
        <w:numPr>
          <w:ilvl w:val="0"/>
          <w:numId w:val="23"/>
        </w:numPr>
        <w:spacing w:after="3" w:line="369" w:lineRule="auto"/>
        <w:ind w:firstLine="480"/>
      </w:pPr>
      <w:r>
        <w:t>自《基金合同》生效之日起，根据法律法规和《基金合同》独立运用并管理基金财产，包括依照有关规定行使因基金财产投资于证券所产生的权利；</w:t>
      </w:r>
      <w:r>
        <w:t xml:space="preserve"> </w:t>
      </w:r>
    </w:p>
    <w:p w14:paraId="4606DB11" w14:textId="77777777" w:rsidR="00857DDD" w:rsidRDefault="00303177">
      <w:pPr>
        <w:numPr>
          <w:ilvl w:val="0"/>
          <w:numId w:val="23"/>
        </w:numPr>
        <w:spacing w:after="0" w:line="360" w:lineRule="auto"/>
        <w:ind w:firstLine="480"/>
      </w:pPr>
      <w:r>
        <w:t>依照《基金合同》获得基金认购和申购费用、基金赎回手续费以及基金管理费等其他法律法规规定的费用；</w:t>
      </w:r>
      <w:r>
        <w:t xml:space="preserve"> </w:t>
      </w:r>
    </w:p>
    <w:p w14:paraId="100EFD69" w14:textId="77777777" w:rsidR="00857DDD" w:rsidRDefault="00303177">
      <w:pPr>
        <w:numPr>
          <w:ilvl w:val="0"/>
          <w:numId w:val="23"/>
        </w:numPr>
        <w:ind w:firstLine="480"/>
      </w:pPr>
      <w:r>
        <w:t>销售基金份额；</w:t>
      </w:r>
      <w:r>
        <w:t xml:space="preserve"> </w:t>
      </w:r>
    </w:p>
    <w:p w14:paraId="2A1C5DA4" w14:textId="77777777" w:rsidR="00857DDD" w:rsidRDefault="00303177">
      <w:pPr>
        <w:numPr>
          <w:ilvl w:val="0"/>
          <w:numId w:val="23"/>
        </w:numPr>
        <w:ind w:firstLine="480"/>
      </w:pPr>
      <w:r>
        <w:t>召集基金份额持有人大会；</w:t>
      </w:r>
      <w:r>
        <w:t xml:space="preserve"> </w:t>
      </w:r>
    </w:p>
    <w:p w14:paraId="1D4134C5" w14:textId="77777777" w:rsidR="00857DDD" w:rsidRDefault="00303177">
      <w:pPr>
        <w:numPr>
          <w:ilvl w:val="0"/>
          <w:numId w:val="23"/>
        </w:numPr>
        <w:spacing w:line="36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69923B63" w14:textId="77777777" w:rsidR="00857DDD" w:rsidRDefault="00303177">
      <w:pPr>
        <w:numPr>
          <w:ilvl w:val="0"/>
          <w:numId w:val="23"/>
        </w:numPr>
        <w:ind w:firstLine="480"/>
      </w:pPr>
      <w:r>
        <w:t>在基金托管人更换时，提名新的基金托管人；</w:t>
      </w:r>
      <w:r>
        <w:t xml:space="preserve"> </w:t>
      </w:r>
    </w:p>
    <w:p w14:paraId="29FD2C4B" w14:textId="77777777" w:rsidR="00857DDD" w:rsidRDefault="00303177">
      <w:pPr>
        <w:numPr>
          <w:ilvl w:val="0"/>
          <w:numId w:val="23"/>
        </w:numPr>
        <w:spacing w:after="2" w:line="358" w:lineRule="auto"/>
        <w:ind w:firstLine="480"/>
      </w:pPr>
      <w:r>
        <w:t>选择、委托、更换基金代销机构，对基金代销机构的相关行为进行监督和处理；</w:t>
      </w:r>
      <w:r>
        <w:t xml:space="preserve">  </w:t>
      </w:r>
    </w:p>
    <w:p w14:paraId="7098FF3A" w14:textId="77777777" w:rsidR="00857DDD" w:rsidRDefault="00303177">
      <w:pPr>
        <w:numPr>
          <w:ilvl w:val="0"/>
          <w:numId w:val="23"/>
        </w:numPr>
        <w:ind w:firstLine="480"/>
      </w:pPr>
      <w:r>
        <w:t>依据《基金合同》及有关法律规定决定基金收益的分配方案；</w:t>
      </w:r>
      <w:r>
        <w:t xml:space="preserve"> </w:t>
      </w:r>
    </w:p>
    <w:p w14:paraId="388446F0" w14:textId="77777777" w:rsidR="00857DDD" w:rsidRDefault="00303177">
      <w:pPr>
        <w:numPr>
          <w:ilvl w:val="0"/>
          <w:numId w:val="23"/>
        </w:numPr>
        <w:ind w:firstLine="480"/>
      </w:pPr>
      <w:r>
        <w:t>在《基金合同》约定的范围内，拒绝或暂停受理申购与赎回申请；</w:t>
      </w:r>
      <w:r>
        <w:t xml:space="preserve"> </w:t>
      </w:r>
    </w:p>
    <w:p w14:paraId="45A22A32" w14:textId="77777777" w:rsidR="00857DDD" w:rsidRDefault="00303177">
      <w:pPr>
        <w:numPr>
          <w:ilvl w:val="0"/>
          <w:numId w:val="23"/>
        </w:numPr>
        <w:spacing w:after="2" w:line="358" w:lineRule="auto"/>
        <w:ind w:firstLine="480"/>
      </w:pPr>
      <w:r>
        <w:t>在符合有关法律法规和《基金合同》的前提下，制订和调整开放式基金业务规则；</w:t>
      </w:r>
      <w:r>
        <w:t xml:space="preserve"> </w:t>
      </w:r>
    </w:p>
    <w:p w14:paraId="7939A52A" w14:textId="77777777" w:rsidR="00857DDD" w:rsidRDefault="00303177">
      <w:pPr>
        <w:numPr>
          <w:ilvl w:val="0"/>
          <w:numId w:val="23"/>
        </w:numPr>
        <w:spacing w:after="3" w:line="358" w:lineRule="auto"/>
        <w:ind w:firstLine="480"/>
      </w:pPr>
      <w:r>
        <w:t>依照法律法规为基金的利益对被投资公司行使股东权利，为基金的利益行使因基金财产投资于证券所产生的权利；</w:t>
      </w:r>
      <w:r>
        <w:t xml:space="preserve"> </w:t>
      </w:r>
    </w:p>
    <w:p w14:paraId="338236C4" w14:textId="77777777" w:rsidR="00857DDD" w:rsidRDefault="00303177">
      <w:pPr>
        <w:numPr>
          <w:ilvl w:val="0"/>
          <w:numId w:val="23"/>
        </w:numPr>
        <w:ind w:firstLine="480"/>
      </w:pPr>
      <w:r>
        <w:t>在法律法规允许的前提下，为基金的利益依法为基金进行融资；</w:t>
      </w:r>
      <w:r>
        <w:t xml:space="preserve"> </w:t>
      </w:r>
    </w:p>
    <w:p w14:paraId="257BD672" w14:textId="77777777" w:rsidR="00857DDD" w:rsidRDefault="00303177">
      <w:pPr>
        <w:numPr>
          <w:ilvl w:val="0"/>
          <w:numId w:val="23"/>
        </w:numPr>
        <w:spacing w:after="0" w:line="360" w:lineRule="auto"/>
        <w:ind w:firstLine="480"/>
      </w:pPr>
      <w:r>
        <w:t>以基金管理人的名义，代表基金份额持有人的利益行使诉讼权利或者实施其他法律行为</w:t>
      </w:r>
      <w:r>
        <w:t>；</w:t>
      </w:r>
      <w:r>
        <w:t xml:space="preserve"> </w:t>
      </w:r>
    </w:p>
    <w:p w14:paraId="1ADE93B5" w14:textId="77777777" w:rsidR="00857DDD" w:rsidRDefault="00303177">
      <w:pPr>
        <w:numPr>
          <w:ilvl w:val="0"/>
          <w:numId w:val="23"/>
        </w:numPr>
        <w:spacing w:after="0" w:line="360" w:lineRule="auto"/>
        <w:ind w:firstLine="480"/>
      </w:pPr>
      <w:r>
        <w:t>选择、更换律师、审计师、证券经纪商或其他为基金提供服务的外部机构；</w:t>
      </w:r>
      <w:r>
        <w:t xml:space="preserve"> </w:t>
      </w:r>
    </w:p>
    <w:p w14:paraId="67D53462" w14:textId="77777777" w:rsidR="00857DDD" w:rsidRDefault="00303177">
      <w:pPr>
        <w:numPr>
          <w:ilvl w:val="0"/>
          <w:numId w:val="23"/>
        </w:numPr>
        <w:ind w:firstLine="480"/>
      </w:pPr>
      <w:r>
        <w:t>法律法规和《基金合同》规定的其他权利。</w:t>
      </w:r>
      <w:r>
        <w:t xml:space="preserve"> </w:t>
      </w:r>
    </w:p>
    <w:p w14:paraId="79478531" w14:textId="77777777" w:rsidR="00857DDD" w:rsidRDefault="00303177">
      <w:pPr>
        <w:spacing w:after="0" w:line="360" w:lineRule="auto"/>
        <w:ind w:left="0" w:firstLine="480"/>
      </w:pPr>
      <w:r>
        <w:t>2</w:t>
      </w:r>
      <w:r>
        <w:t>、根据《基金法》、《运作办法》及其他有关规定，基金管理人的义务包括但不限于：</w:t>
      </w:r>
      <w:r>
        <w:t xml:space="preserve"> </w:t>
      </w:r>
    </w:p>
    <w:p w14:paraId="47CD90BA" w14:textId="77777777" w:rsidR="00857DDD" w:rsidRDefault="00303177">
      <w:pPr>
        <w:numPr>
          <w:ilvl w:val="0"/>
          <w:numId w:val="24"/>
        </w:numPr>
        <w:ind w:firstLine="480"/>
      </w:pPr>
      <w:r>
        <w:t>办理基金备案手续；</w:t>
      </w:r>
      <w:r>
        <w:t xml:space="preserve"> </w:t>
      </w:r>
    </w:p>
    <w:p w14:paraId="34360703" w14:textId="77777777" w:rsidR="00857DDD" w:rsidRDefault="00303177">
      <w:pPr>
        <w:numPr>
          <w:ilvl w:val="0"/>
          <w:numId w:val="24"/>
        </w:numPr>
        <w:spacing w:after="2" w:line="358" w:lineRule="auto"/>
        <w:ind w:firstLine="480"/>
      </w:pPr>
      <w:r>
        <w:t>自基金合同生效之日起</w:t>
      </w:r>
      <w:r>
        <w:t>,</w:t>
      </w:r>
      <w:r>
        <w:t>以诚实信用、勤勉尽责的原则管理和运用基金财产；</w:t>
      </w:r>
      <w:r>
        <w:t xml:space="preserve"> </w:t>
      </w:r>
    </w:p>
    <w:p w14:paraId="17B7D6F5" w14:textId="77777777" w:rsidR="00857DDD" w:rsidRDefault="00303177">
      <w:pPr>
        <w:numPr>
          <w:ilvl w:val="0"/>
          <w:numId w:val="24"/>
        </w:numPr>
        <w:spacing w:after="2" w:line="358" w:lineRule="auto"/>
        <w:ind w:firstLine="480"/>
      </w:pPr>
      <w:r>
        <w:t>配备足够的具有专业资格的人员进行基金投资分析、决策，以专业化的经营方式管理和运作基金财产；</w:t>
      </w:r>
      <w:r>
        <w:t xml:space="preserve"> </w:t>
      </w:r>
    </w:p>
    <w:p w14:paraId="02BE38D1" w14:textId="77777777" w:rsidR="00857DDD" w:rsidRDefault="00303177">
      <w:pPr>
        <w:numPr>
          <w:ilvl w:val="0"/>
          <w:numId w:val="24"/>
        </w:numPr>
        <w:spacing w:after="1" w:line="359" w:lineRule="auto"/>
        <w:ind w:firstLine="480"/>
      </w:pPr>
      <w:r>
        <w:t>依法募集基金，办理或者委托经国务院证券监督管理机构认定的其他机构代为办理基金份额的发售、申购、赎回和登记事宜；如认为基金代销</w:t>
      </w:r>
      <w:r>
        <w:t>机构违反本《基金合同》、基金销售与服务代理协议及国家有关法律规定，应呈报中国证监会和其他监管部门，并采取必要措施保护基金投资者的利益；</w:t>
      </w:r>
      <w:r>
        <w:t xml:space="preserve"> </w:t>
      </w:r>
    </w:p>
    <w:p w14:paraId="56966C29" w14:textId="77777777" w:rsidR="00857DDD" w:rsidRDefault="00303177">
      <w:pPr>
        <w:numPr>
          <w:ilvl w:val="0"/>
          <w:numId w:val="24"/>
        </w:numPr>
        <w:ind w:firstLine="480"/>
      </w:pPr>
      <w:r>
        <w:t>建立健全内部风险控制、监察与稽核、财务管理及人事管理等制度，</w:t>
      </w:r>
    </w:p>
    <w:p w14:paraId="63C0509D" w14:textId="77777777" w:rsidR="00857DDD" w:rsidRDefault="00303177">
      <w:pPr>
        <w:spacing w:after="0" w:line="360" w:lineRule="auto"/>
      </w:pPr>
      <w:r>
        <w:t>保证所管理的基金财产和基金管理人的财产相互独立</w:t>
      </w:r>
      <w:r>
        <w:t>,</w:t>
      </w:r>
      <w:r>
        <w:t>对所管理的不同基金分别管理，分别记账，进行证券投资；</w:t>
      </w:r>
      <w:r>
        <w:t xml:space="preserve"> </w:t>
      </w:r>
    </w:p>
    <w:p w14:paraId="63E18135" w14:textId="77777777" w:rsidR="00857DDD" w:rsidRDefault="00303177">
      <w:pPr>
        <w:numPr>
          <w:ilvl w:val="0"/>
          <w:numId w:val="24"/>
        </w:numPr>
        <w:ind w:firstLine="480"/>
      </w:pPr>
      <w:r>
        <w:t>除依据《基金法》、《基金合同》及其他有关规定外</w:t>
      </w:r>
      <w:r>
        <w:t>,</w:t>
      </w:r>
      <w:r>
        <w:t>不得利用基金资产为自己及任何第三人谋取利益，不得委托第三人运作基金财产；</w:t>
      </w:r>
      <w:r>
        <w:t xml:space="preserve"> </w:t>
      </w:r>
    </w:p>
    <w:p w14:paraId="5D26B6DA" w14:textId="77777777" w:rsidR="00857DDD" w:rsidRDefault="00303177">
      <w:pPr>
        <w:numPr>
          <w:ilvl w:val="0"/>
          <w:numId w:val="24"/>
        </w:numPr>
        <w:ind w:firstLine="480"/>
      </w:pPr>
      <w:r>
        <w:t>依法接受基金托管人的监督；</w:t>
      </w:r>
      <w:r>
        <w:t xml:space="preserve"> </w:t>
      </w:r>
    </w:p>
    <w:p w14:paraId="3141B8EA" w14:textId="77777777" w:rsidR="00857DDD" w:rsidRDefault="00303177">
      <w:pPr>
        <w:numPr>
          <w:ilvl w:val="0"/>
          <w:numId w:val="24"/>
        </w:numPr>
        <w:spacing w:after="1" w:line="359" w:lineRule="auto"/>
        <w:ind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415FBC2E" w14:textId="77777777" w:rsidR="00857DDD" w:rsidRDefault="00303177">
      <w:pPr>
        <w:numPr>
          <w:ilvl w:val="0"/>
          <w:numId w:val="24"/>
        </w:numPr>
        <w:ind w:firstLine="480"/>
      </w:pPr>
      <w:r>
        <w:t>进行基金会计核算并编制基金财务会计报告；</w:t>
      </w:r>
      <w:r>
        <w:t xml:space="preserve"> </w:t>
      </w:r>
    </w:p>
    <w:p w14:paraId="10C2FC04" w14:textId="77777777" w:rsidR="00857DDD" w:rsidRDefault="00303177">
      <w:pPr>
        <w:numPr>
          <w:ilvl w:val="0"/>
          <w:numId w:val="24"/>
        </w:numPr>
        <w:ind w:firstLine="480"/>
      </w:pPr>
      <w:r>
        <w:t>编制季度、中期和年度基金报告；</w:t>
      </w:r>
      <w:r>
        <w:t xml:space="preserve"> </w:t>
      </w:r>
    </w:p>
    <w:p w14:paraId="234AEDFC" w14:textId="77777777" w:rsidR="00857DDD" w:rsidRDefault="00303177">
      <w:pPr>
        <w:numPr>
          <w:ilvl w:val="0"/>
          <w:numId w:val="24"/>
        </w:numPr>
        <w:spacing w:after="3" w:line="358" w:lineRule="auto"/>
        <w:ind w:firstLine="480"/>
      </w:pPr>
      <w:r>
        <w:t>严格按照《基金法》、《基金合同》及其他有关规定，履行信息披露及报告义务；</w:t>
      </w:r>
      <w:r>
        <w:t xml:space="preserve"> </w:t>
      </w:r>
    </w:p>
    <w:p w14:paraId="0C98AFCC" w14:textId="77777777" w:rsidR="00857DDD" w:rsidRDefault="00303177">
      <w:pPr>
        <w:numPr>
          <w:ilvl w:val="0"/>
          <w:numId w:val="24"/>
        </w:numPr>
        <w:ind w:firstLine="480"/>
      </w:pPr>
      <w:r>
        <w:t>保守基金商业秘密，不泄露基金投资计划、投资意向等。除《基金</w:t>
      </w:r>
    </w:p>
    <w:p w14:paraId="589CD104" w14:textId="77777777" w:rsidR="00857DDD" w:rsidRDefault="00303177">
      <w:pPr>
        <w:spacing w:after="0" w:line="360" w:lineRule="auto"/>
      </w:pPr>
      <w:r>
        <w:t>法》、《基金合同》及其他有关规定另有规定外，在基金信息公开披露前应予保密，不向他人泄露；</w:t>
      </w:r>
      <w:r>
        <w:t xml:space="preserve"> </w:t>
      </w:r>
    </w:p>
    <w:p w14:paraId="130B713B" w14:textId="77777777" w:rsidR="00857DDD" w:rsidRDefault="00303177">
      <w:pPr>
        <w:numPr>
          <w:ilvl w:val="0"/>
          <w:numId w:val="24"/>
        </w:numPr>
        <w:spacing w:after="0" w:line="360" w:lineRule="auto"/>
        <w:ind w:firstLine="480"/>
      </w:pPr>
      <w:r>
        <w:t>按《基金合同》的约定确定基金收益分配方案</w:t>
      </w:r>
      <w:r>
        <w:t>，及时向基金份额持有人分配基金收益；</w:t>
      </w:r>
      <w:r>
        <w:t xml:space="preserve"> </w:t>
      </w:r>
    </w:p>
    <w:p w14:paraId="390391B1" w14:textId="77777777" w:rsidR="00857DDD" w:rsidRDefault="00303177">
      <w:pPr>
        <w:numPr>
          <w:ilvl w:val="0"/>
          <w:numId w:val="24"/>
        </w:numPr>
        <w:ind w:firstLine="480"/>
      </w:pPr>
      <w:r>
        <w:t>按规定受理申购与赎回申请，及时、足额支付赎回款项；</w:t>
      </w:r>
      <w:r>
        <w:t xml:space="preserve"> </w:t>
      </w:r>
    </w:p>
    <w:p w14:paraId="58F9020D" w14:textId="77777777" w:rsidR="00857DDD" w:rsidRDefault="00303177">
      <w:pPr>
        <w:numPr>
          <w:ilvl w:val="0"/>
          <w:numId w:val="24"/>
        </w:numPr>
        <w:spacing w:after="0" w:line="360" w:lineRule="auto"/>
        <w:ind w:firstLine="480"/>
      </w:pPr>
      <w:r>
        <w:t>依据《基金法》、《基金合同》及其他有关规定召集基金份额持有人大会或配合基金托管人、基金份额持有人依法召集基金份额持有人大会；</w:t>
      </w:r>
      <w:r>
        <w:t xml:space="preserve"> </w:t>
      </w:r>
    </w:p>
    <w:p w14:paraId="63D082E3" w14:textId="77777777" w:rsidR="00857DDD" w:rsidRDefault="00303177">
      <w:pPr>
        <w:numPr>
          <w:ilvl w:val="0"/>
          <w:numId w:val="24"/>
        </w:numPr>
        <w:spacing w:after="0" w:line="360" w:lineRule="auto"/>
        <w:ind w:firstLine="480"/>
      </w:pPr>
      <w:r>
        <w:t>按规定保存基金财产管理业务活动的会计账册、报表、记录和其他相关资料</w:t>
      </w:r>
      <w:r>
        <w:t>15</w:t>
      </w:r>
      <w:r>
        <w:t>年以上；</w:t>
      </w:r>
      <w:r>
        <w:t xml:space="preserve"> </w:t>
      </w:r>
    </w:p>
    <w:p w14:paraId="513A3A52" w14:textId="77777777" w:rsidR="00857DDD" w:rsidRDefault="00303177">
      <w:pPr>
        <w:numPr>
          <w:ilvl w:val="0"/>
          <w:numId w:val="24"/>
        </w:numPr>
        <w:spacing w:after="1"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41DC3F4B" w14:textId="77777777" w:rsidR="00857DDD" w:rsidRDefault="00303177">
      <w:pPr>
        <w:numPr>
          <w:ilvl w:val="0"/>
          <w:numId w:val="24"/>
        </w:numPr>
        <w:spacing w:after="2" w:line="358" w:lineRule="auto"/>
        <w:ind w:firstLine="480"/>
      </w:pPr>
      <w:r>
        <w:t>组织并参加基金财产</w:t>
      </w:r>
      <w:r>
        <w:t>清算小组</w:t>
      </w:r>
      <w:r>
        <w:t>,</w:t>
      </w:r>
      <w:r>
        <w:t>参与基金财产的保管、清理、估价、变现和分配；</w:t>
      </w:r>
      <w:r>
        <w:t xml:space="preserve"> </w:t>
      </w:r>
    </w:p>
    <w:p w14:paraId="3975027A" w14:textId="77777777" w:rsidR="00857DDD" w:rsidRDefault="00303177">
      <w:pPr>
        <w:numPr>
          <w:ilvl w:val="0"/>
          <w:numId w:val="24"/>
        </w:numPr>
        <w:spacing w:after="2" w:line="358" w:lineRule="auto"/>
        <w:ind w:firstLine="480"/>
      </w:pPr>
      <w:r>
        <w:t>面临解散、依法被撤销或者被依法宣告破产时，及时报告中国证监会并通知基金托管人；</w:t>
      </w:r>
      <w:r>
        <w:t xml:space="preserve"> </w:t>
      </w:r>
    </w:p>
    <w:p w14:paraId="58ECE12E" w14:textId="77777777" w:rsidR="00857DDD" w:rsidRDefault="00303177">
      <w:pPr>
        <w:numPr>
          <w:ilvl w:val="0"/>
          <w:numId w:val="24"/>
        </w:numPr>
        <w:spacing w:after="2" w:line="358" w:lineRule="auto"/>
        <w:ind w:firstLine="480"/>
      </w:pPr>
      <w:r>
        <w:t>因违反《基金合同》导致基金财产的损失或损害基金份额持有人合法权益时，应当承担赔偿责任，其赔偿责任不因其退任而免除；</w:t>
      </w:r>
      <w:r>
        <w:t xml:space="preserve"> </w:t>
      </w:r>
    </w:p>
    <w:p w14:paraId="128779E8" w14:textId="77777777" w:rsidR="00857DDD" w:rsidRDefault="00303177">
      <w:pPr>
        <w:numPr>
          <w:ilvl w:val="0"/>
          <w:numId w:val="24"/>
        </w:numPr>
        <w:spacing w:line="358" w:lineRule="auto"/>
        <w:ind w:firstLine="480"/>
      </w:pPr>
      <w:r>
        <w:t>监督基金托管人按法律法规和合同规定履行自己的义务，基金托管人违反基金合同造成基金财产损失时，基金管理人应为基金份额持有人利益向基金托管人追偿；</w:t>
      </w:r>
      <w:r>
        <w:t xml:space="preserve"> </w:t>
      </w:r>
    </w:p>
    <w:p w14:paraId="725C64BD" w14:textId="77777777" w:rsidR="00857DDD" w:rsidRDefault="00303177">
      <w:pPr>
        <w:numPr>
          <w:ilvl w:val="0"/>
          <w:numId w:val="24"/>
        </w:numPr>
        <w:spacing w:after="2" w:line="358" w:lineRule="auto"/>
        <w:ind w:firstLine="480"/>
      </w:pPr>
      <w:r>
        <w:t>以基金管理人名义，代表基金份额持有人利益行使诉讼权利或实施其他法律行为；</w:t>
      </w:r>
      <w:r>
        <w:t xml:space="preserve"> </w:t>
      </w:r>
    </w:p>
    <w:p w14:paraId="5D918DFC" w14:textId="77777777" w:rsidR="00857DDD" w:rsidRDefault="00303177">
      <w:pPr>
        <w:numPr>
          <w:ilvl w:val="0"/>
          <w:numId w:val="24"/>
        </w:numPr>
        <w:spacing w:after="0" w:line="359" w:lineRule="auto"/>
        <w:ind w:firstLine="480"/>
      </w:pPr>
      <w:r>
        <w:t>基金管理人在募集期间未能达到基金的备案条件，《基金合同》不能生效，基金管理人承担全部募集费用，将已募集资金并加计银行同期活期存款利息在募集期结束后</w:t>
      </w:r>
      <w:r>
        <w:t>30</w:t>
      </w:r>
      <w:r>
        <w:t>天内退还基金认购人；</w:t>
      </w:r>
      <w:r>
        <w:t xml:space="preserve"> </w:t>
      </w:r>
    </w:p>
    <w:p w14:paraId="3400E8F8" w14:textId="77777777" w:rsidR="00857DDD" w:rsidRDefault="00303177">
      <w:pPr>
        <w:numPr>
          <w:ilvl w:val="0"/>
          <w:numId w:val="24"/>
        </w:numPr>
        <w:ind w:firstLine="480"/>
      </w:pPr>
      <w:r>
        <w:t>执行生效的基金份额持有人大会的决定；</w:t>
      </w:r>
      <w:r>
        <w:t xml:space="preserve"> </w:t>
      </w:r>
    </w:p>
    <w:p w14:paraId="21F64591" w14:textId="77777777" w:rsidR="00857DDD" w:rsidRDefault="00303177">
      <w:pPr>
        <w:numPr>
          <w:ilvl w:val="0"/>
          <w:numId w:val="24"/>
        </w:numPr>
        <w:ind w:firstLine="480"/>
      </w:pPr>
      <w:r>
        <w:t>法律法规和《基金合同》规定的其他义务。</w:t>
      </w:r>
      <w:r>
        <w:t xml:space="preserve"> </w:t>
      </w:r>
    </w:p>
    <w:p w14:paraId="7FD78C7C" w14:textId="77777777" w:rsidR="00857DDD" w:rsidRDefault="00303177">
      <w:pPr>
        <w:spacing w:after="131"/>
        <w:ind w:left="480" w:firstLine="0"/>
      </w:pPr>
      <w:r>
        <w:t xml:space="preserve"> </w:t>
      </w:r>
    </w:p>
    <w:p w14:paraId="0B3575D3" w14:textId="77777777" w:rsidR="00857DDD" w:rsidRDefault="00303177">
      <w:pPr>
        <w:ind w:left="475"/>
      </w:pPr>
      <w:r>
        <w:t>二、</w:t>
      </w:r>
      <w:r>
        <w:t xml:space="preserve"> </w:t>
      </w:r>
      <w:r>
        <w:t>基金托管人</w:t>
      </w:r>
      <w:r>
        <w:t xml:space="preserve"> </w:t>
      </w:r>
    </w:p>
    <w:p w14:paraId="1CF5CE09" w14:textId="77777777" w:rsidR="00857DDD" w:rsidRDefault="00303177">
      <w:pPr>
        <w:numPr>
          <w:ilvl w:val="0"/>
          <w:numId w:val="25"/>
        </w:numPr>
        <w:ind w:hanging="778"/>
      </w:pPr>
      <w:r>
        <w:t>基金托管人简况</w:t>
      </w:r>
      <w:r>
        <w:t xml:space="preserve"> </w:t>
      </w:r>
    </w:p>
    <w:p w14:paraId="1CEDF375" w14:textId="77777777" w:rsidR="00857DDD" w:rsidRDefault="00303177">
      <w:pPr>
        <w:ind w:left="475"/>
      </w:pPr>
      <w:r>
        <w:t>名称：中国工商银行股份有限公司</w:t>
      </w:r>
      <w:r>
        <w:t xml:space="preserve"> </w:t>
      </w:r>
    </w:p>
    <w:p w14:paraId="6FA18E37" w14:textId="77777777" w:rsidR="00857DDD" w:rsidRDefault="00303177">
      <w:pPr>
        <w:spacing w:after="0" w:line="360" w:lineRule="auto"/>
        <w:ind w:left="475" w:right="994"/>
      </w:pPr>
      <w:r>
        <w:t>注册地址：北京市西城区复兴门内大街</w:t>
      </w:r>
      <w:r>
        <w:t>55</w:t>
      </w:r>
      <w:r>
        <w:t>号法定代表人：陈四清</w:t>
      </w:r>
      <w:r>
        <w:t xml:space="preserve"> </w:t>
      </w:r>
    </w:p>
    <w:p w14:paraId="23D9D575" w14:textId="77777777" w:rsidR="00857DDD" w:rsidRDefault="00303177">
      <w:pPr>
        <w:ind w:left="475"/>
      </w:pPr>
      <w:r>
        <w:t>成立时间：</w:t>
      </w:r>
      <w:r>
        <w:t>1984</w:t>
      </w:r>
      <w:r>
        <w:t>年</w:t>
      </w:r>
      <w:r>
        <w:t>1</w:t>
      </w:r>
      <w:r>
        <w:t>月</w:t>
      </w:r>
      <w:r>
        <w:t>1</w:t>
      </w:r>
      <w:r>
        <w:t>日</w:t>
      </w:r>
      <w:r>
        <w:t xml:space="preserve"> </w:t>
      </w:r>
    </w:p>
    <w:p w14:paraId="76DEBE8B" w14:textId="77777777" w:rsidR="00857DDD" w:rsidRDefault="00303177">
      <w:pPr>
        <w:spacing w:after="0" w:line="360" w:lineRule="auto"/>
        <w:ind w:left="0" w:firstLine="480"/>
      </w:pPr>
      <w:r>
        <w:t>批准设立机关和设立文号：</w:t>
      </w:r>
      <w:r>
        <w:t>1983</w:t>
      </w:r>
      <w:r>
        <w:t>年</w:t>
      </w:r>
      <w:r>
        <w:t>9</w:t>
      </w:r>
      <w:r>
        <w:t>月</w:t>
      </w:r>
      <w:r>
        <w:t>17</w:t>
      </w:r>
      <w:r>
        <w:t>日国务院《关于中国人民银行专门行使中央银行职</w:t>
      </w:r>
      <w:r>
        <w:t>能的决定》</w:t>
      </w:r>
      <w:r>
        <w:t xml:space="preserve"> </w:t>
      </w:r>
    </w:p>
    <w:p w14:paraId="5A40E0EB" w14:textId="77777777" w:rsidR="00857DDD" w:rsidRDefault="00303177">
      <w:pPr>
        <w:spacing w:after="0" w:line="360" w:lineRule="auto"/>
        <w:ind w:left="475" w:right="1355"/>
      </w:pPr>
      <w:r>
        <w:t>注册资本：人民币</w:t>
      </w:r>
      <w:r>
        <w:t>35,640,625.7089</w:t>
      </w:r>
      <w:r>
        <w:t>万元存续期间：持续经营</w:t>
      </w:r>
      <w:r>
        <w:t xml:space="preserve"> </w:t>
      </w:r>
    </w:p>
    <w:p w14:paraId="06016C1E" w14:textId="77777777" w:rsidR="00857DDD" w:rsidRDefault="00303177">
      <w:pPr>
        <w:spacing w:after="0" w:line="360" w:lineRule="auto"/>
        <w:ind w:left="0" w:firstLine="480"/>
      </w:pPr>
      <w:r>
        <w:t>基金托管资格批文及文号：中国证监会和中国人民银行证监基字【</w:t>
      </w:r>
      <w:r>
        <w:t>1998</w:t>
      </w:r>
      <w:r>
        <w:t>】</w:t>
      </w:r>
      <w:r>
        <w:t xml:space="preserve">3 </w:t>
      </w:r>
      <w:r>
        <w:t>号</w:t>
      </w:r>
      <w:r>
        <w:t xml:space="preserve"> </w:t>
      </w:r>
    </w:p>
    <w:p w14:paraId="7F9D7F14" w14:textId="77777777" w:rsidR="00857DDD" w:rsidRDefault="00303177">
      <w:pPr>
        <w:spacing w:after="131"/>
        <w:ind w:left="480" w:firstLine="0"/>
      </w:pPr>
      <w:r>
        <w:t xml:space="preserve"> </w:t>
      </w:r>
    </w:p>
    <w:p w14:paraId="58212DB5" w14:textId="77777777" w:rsidR="00857DDD" w:rsidRDefault="00303177">
      <w:pPr>
        <w:numPr>
          <w:ilvl w:val="0"/>
          <w:numId w:val="25"/>
        </w:numPr>
        <w:ind w:hanging="778"/>
      </w:pPr>
      <w:r>
        <w:t>基金托管人的权利与义务</w:t>
      </w:r>
      <w:r>
        <w:t xml:space="preserve"> </w:t>
      </w:r>
    </w:p>
    <w:p w14:paraId="0BE353F2" w14:textId="77777777" w:rsidR="00857DDD" w:rsidRDefault="00303177">
      <w:pPr>
        <w:spacing w:after="0" w:line="360" w:lineRule="auto"/>
        <w:ind w:left="0" w:firstLine="480"/>
      </w:pPr>
      <w:r>
        <w:t>1</w:t>
      </w:r>
      <w:r>
        <w:t>、根据《基金法》、《运作办法》及其他有关规定，基金托管人的权利包括但不限于：</w:t>
      </w:r>
      <w:r>
        <w:t xml:space="preserve"> </w:t>
      </w:r>
    </w:p>
    <w:p w14:paraId="2B182090" w14:textId="77777777" w:rsidR="00857DDD" w:rsidRDefault="00303177">
      <w:pPr>
        <w:numPr>
          <w:ilvl w:val="0"/>
          <w:numId w:val="26"/>
        </w:numPr>
        <w:spacing w:after="0" w:line="360" w:lineRule="auto"/>
        <w:ind w:firstLine="480"/>
      </w:pPr>
      <w:r>
        <w:t>自本基金合同生效之日起，依法律法规和《基金合同》的规定安全保管基金资产；</w:t>
      </w:r>
      <w:r>
        <w:t xml:space="preserve"> </w:t>
      </w:r>
    </w:p>
    <w:p w14:paraId="57A61040" w14:textId="77777777" w:rsidR="00857DDD" w:rsidRDefault="00303177">
      <w:pPr>
        <w:numPr>
          <w:ilvl w:val="0"/>
          <w:numId w:val="26"/>
        </w:numPr>
        <w:spacing w:after="0" w:line="360" w:lineRule="auto"/>
        <w:ind w:firstLine="480"/>
      </w:pPr>
      <w:r>
        <w:t>依《基金合同》约定获得基金托管费、其他法定收入和其他法律法规允许或监管部门批准的约定收入；</w:t>
      </w:r>
      <w:r>
        <w:t xml:space="preserve"> </w:t>
      </w:r>
    </w:p>
    <w:p w14:paraId="18CA3C39" w14:textId="77777777" w:rsidR="00857DDD" w:rsidRDefault="00303177">
      <w:pPr>
        <w:numPr>
          <w:ilvl w:val="0"/>
          <w:numId w:val="26"/>
        </w:numPr>
        <w:spacing w:after="0" w:line="360" w:lineRule="auto"/>
        <w:ind w:firstLine="480"/>
      </w:pPr>
      <w:r>
        <w:t>监督基金管理人对本基金的投资运作，如发现基金管理人有违反《基金合同》及国家法律法规行为，应呈报中国证监会，并采取必要措施保护基金投资者的利益；</w:t>
      </w:r>
      <w:r>
        <w:t xml:space="preserve"> </w:t>
      </w:r>
    </w:p>
    <w:p w14:paraId="21750970" w14:textId="77777777" w:rsidR="00857DDD" w:rsidRDefault="00303177">
      <w:pPr>
        <w:numPr>
          <w:ilvl w:val="0"/>
          <w:numId w:val="26"/>
        </w:numPr>
        <w:spacing w:after="0" w:line="360" w:lineRule="auto"/>
        <w:ind w:firstLine="480"/>
      </w:pPr>
      <w:r>
        <w:t>以基金托管人和基金联名的方式在中国证券登记结算有限公司上海分公司和深圳分公司开设证券账户；</w:t>
      </w:r>
      <w:r>
        <w:t xml:space="preserve"> </w:t>
      </w:r>
    </w:p>
    <w:p w14:paraId="21F7C00B" w14:textId="77777777" w:rsidR="00857DDD" w:rsidRDefault="00303177">
      <w:pPr>
        <w:numPr>
          <w:ilvl w:val="0"/>
          <w:numId w:val="26"/>
        </w:numPr>
        <w:ind w:firstLine="480"/>
      </w:pPr>
      <w:r>
        <w:t>以基金托管人名义开立证券交易资金账户，用于证券交易资金清算；</w:t>
      </w:r>
      <w:r>
        <w:t xml:space="preserve"> </w:t>
      </w:r>
    </w:p>
    <w:p w14:paraId="388F1BDF" w14:textId="77777777" w:rsidR="00857DDD" w:rsidRDefault="00303177">
      <w:pPr>
        <w:numPr>
          <w:ilvl w:val="0"/>
          <w:numId w:val="26"/>
        </w:numPr>
        <w:spacing w:after="2" w:line="358" w:lineRule="auto"/>
        <w:ind w:firstLine="480"/>
      </w:pPr>
      <w:r>
        <w:t>以基金的名义在中央国债登记结算有限公司开设银行间债券托管账户，负责基金投资债券的后台匹配及资金的清算；</w:t>
      </w:r>
      <w:r>
        <w:t xml:space="preserve"> </w:t>
      </w:r>
    </w:p>
    <w:p w14:paraId="652D047D" w14:textId="77777777" w:rsidR="00857DDD" w:rsidRDefault="00303177">
      <w:pPr>
        <w:numPr>
          <w:ilvl w:val="0"/>
          <w:numId w:val="26"/>
        </w:numPr>
        <w:ind w:firstLine="480"/>
      </w:pPr>
      <w:r>
        <w:t>提议召开</w:t>
      </w:r>
      <w:r>
        <w:t>基金份额持有人大会；</w:t>
      </w:r>
      <w:r>
        <w:t xml:space="preserve"> </w:t>
      </w:r>
    </w:p>
    <w:p w14:paraId="0B121E62" w14:textId="77777777" w:rsidR="00857DDD" w:rsidRDefault="00303177">
      <w:pPr>
        <w:numPr>
          <w:ilvl w:val="0"/>
          <w:numId w:val="26"/>
        </w:numPr>
        <w:ind w:firstLine="480"/>
      </w:pPr>
      <w:r>
        <w:t>在基金管理人更换时，提名新的基金管理人；</w:t>
      </w:r>
      <w:r>
        <w:t xml:space="preserve"> </w:t>
      </w:r>
    </w:p>
    <w:p w14:paraId="51244974" w14:textId="77777777" w:rsidR="00857DDD" w:rsidRDefault="00303177">
      <w:pPr>
        <w:numPr>
          <w:ilvl w:val="0"/>
          <w:numId w:val="26"/>
        </w:numPr>
        <w:ind w:firstLine="480"/>
      </w:pPr>
      <w:r>
        <w:t>法律法规和《基金合同》规定的其他权利。</w:t>
      </w:r>
      <w:r>
        <w:t xml:space="preserve"> </w:t>
      </w:r>
    </w:p>
    <w:p w14:paraId="7822B54A" w14:textId="77777777" w:rsidR="00857DDD" w:rsidRDefault="00303177">
      <w:pPr>
        <w:spacing w:after="0" w:line="360" w:lineRule="auto"/>
        <w:ind w:left="0" w:firstLine="480"/>
      </w:pPr>
      <w:r>
        <w:t>2</w:t>
      </w:r>
      <w:r>
        <w:t>、根据《基金法》、《运作办法》及其他有关规定，基金托管人的义务包括但不限于：</w:t>
      </w:r>
      <w:r>
        <w:t xml:space="preserve"> </w:t>
      </w:r>
    </w:p>
    <w:p w14:paraId="6691C307" w14:textId="77777777" w:rsidR="00857DDD" w:rsidRDefault="00303177">
      <w:pPr>
        <w:numPr>
          <w:ilvl w:val="0"/>
          <w:numId w:val="27"/>
        </w:numPr>
        <w:ind w:firstLine="480"/>
      </w:pPr>
      <w:r>
        <w:t>以诚实信用、勤勉尽责的原则持有并安全保管基金财产；</w:t>
      </w:r>
      <w:r>
        <w:t xml:space="preserve"> </w:t>
      </w:r>
    </w:p>
    <w:p w14:paraId="00F3DA29" w14:textId="77777777" w:rsidR="00857DDD" w:rsidRDefault="00303177">
      <w:pPr>
        <w:numPr>
          <w:ilvl w:val="0"/>
          <w:numId w:val="27"/>
        </w:numPr>
        <w:spacing w:after="2" w:line="358" w:lineRule="auto"/>
        <w:ind w:firstLine="480"/>
      </w:pPr>
      <w:r>
        <w:t>设立专门的资产托管部，具有符合要求的营业场所，配备足够的、合格的熟悉基金托管业务的专职人员，负责基金财产托管事宜；</w:t>
      </w:r>
      <w:r>
        <w:t xml:space="preserve"> </w:t>
      </w:r>
    </w:p>
    <w:p w14:paraId="2604F89D" w14:textId="77777777" w:rsidR="00857DDD" w:rsidRDefault="00303177">
      <w:pPr>
        <w:numPr>
          <w:ilvl w:val="0"/>
          <w:numId w:val="27"/>
        </w:numPr>
        <w:ind w:firstLine="480"/>
      </w:pPr>
      <w:r>
        <w:t>建立健全内部风险控制、监察与稽核、财务管理及人事管理等制度，</w:t>
      </w:r>
    </w:p>
    <w:p w14:paraId="27C26ED6" w14:textId="77777777" w:rsidR="00857DDD" w:rsidRDefault="00303177">
      <w:pPr>
        <w:spacing w:after="0" w:line="359" w:lineRule="auto"/>
      </w:pPr>
      <w:r>
        <w:t>确保基金财产的安全，保证其托管的基金财产与基金托管人自有财产以及不同的基金财产相互独立</w:t>
      </w:r>
      <w:r>
        <w:t>；对所托管的不同的基金分别设置账户，独立核算，分账管理，保证不同基金之间在名册登记、账户设置、资金划拨、账册记录等方面相互独立；</w:t>
      </w:r>
      <w:r>
        <w:t xml:space="preserve"> </w:t>
      </w:r>
    </w:p>
    <w:p w14:paraId="6922D7E0" w14:textId="77777777" w:rsidR="00857DDD" w:rsidRDefault="00303177">
      <w:pPr>
        <w:numPr>
          <w:ilvl w:val="0"/>
          <w:numId w:val="27"/>
        </w:numPr>
        <w:spacing w:after="0" w:line="360" w:lineRule="auto"/>
        <w:ind w:firstLine="480"/>
      </w:pPr>
      <w:r>
        <w:t>除依据《基金法》、《基金合同》及其他有关规定外，不得利用基金财产为自己及任何第三人谋取利益，不得委托第三人托管基金财产；</w:t>
      </w:r>
      <w:r>
        <w:t xml:space="preserve"> </w:t>
      </w:r>
    </w:p>
    <w:p w14:paraId="78C0A38C" w14:textId="77777777" w:rsidR="00857DDD" w:rsidRDefault="00303177">
      <w:pPr>
        <w:numPr>
          <w:ilvl w:val="0"/>
          <w:numId w:val="27"/>
        </w:numPr>
        <w:spacing w:after="0" w:line="360" w:lineRule="auto"/>
        <w:ind w:firstLine="480"/>
      </w:pPr>
      <w:r>
        <w:t>保管由基金管理人代表基金签订的与基金有关的重大合同及有关凭证；</w:t>
      </w:r>
      <w:r>
        <w:t xml:space="preserve"> </w:t>
      </w:r>
    </w:p>
    <w:p w14:paraId="114F1B10" w14:textId="77777777" w:rsidR="00857DDD" w:rsidRDefault="00303177">
      <w:pPr>
        <w:numPr>
          <w:ilvl w:val="0"/>
          <w:numId w:val="27"/>
        </w:numPr>
        <w:spacing w:after="0" w:line="360" w:lineRule="auto"/>
        <w:ind w:firstLine="480"/>
      </w:pPr>
      <w:r>
        <w:t>按规定开设基金财产的资金账户和证券账户</w:t>
      </w:r>
      <w:r>
        <w:t>,</w:t>
      </w:r>
      <w:r>
        <w:t>按照《基金合同》的约定，根据基金管理人的投资指令，及时办理清算、交割事宜；</w:t>
      </w:r>
      <w:r>
        <w:t xml:space="preserve"> </w:t>
      </w:r>
    </w:p>
    <w:p w14:paraId="22CDE931" w14:textId="77777777" w:rsidR="00857DDD" w:rsidRDefault="00303177">
      <w:pPr>
        <w:numPr>
          <w:ilvl w:val="0"/>
          <w:numId w:val="27"/>
        </w:numPr>
        <w:spacing w:after="0" w:line="360" w:lineRule="auto"/>
        <w:ind w:firstLine="480"/>
      </w:pPr>
      <w:r>
        <w:t>保守基金商业秘密，除《基金法》、《基金合同》及其他有关规定另有规定外，在</w:t>
      </w:r>
      <w:r>
        <w:t>基金信息公开披露前予以保密，不得向他人泄露；</w:t>
      </w:r>
      <w:r>
        <w:t xml:space="preserve"> </w:t>
      </w:r>
    </w:p>
    <w:p w14:paraId="5077AF01" w14:textId="77777777" w:rsidR="00857DDD" w:rsidRDefault="00303177">
      <w:pPr>
        <w:numPr>
          <w:ilvl w:val="0"/>
          <w:numId w:val="27"/>
        </w:numPr>
        <w:spacing w:after="0" w:line="360" w:lineRule="auto"/>
        <w:ind w:firstLine="480"/>
      </w:pPr>
      <w:r>
        <w:t>复核、审查基金管理人计算的基金资产净值、基金份额净值、基金份额申购、赎回价格；</w:t>
      </w:r>
      <w:r>
        <w:t xml:space="preserve"> </w:t>
      </w:r>
    </w:p>
    <w:p w14:paraId="1A8187AA" w14:textId="77777777" w:rsidR="00857DDD" w:rsidRDefault="00303177">
      <w:pPr>
        <w:numPr>
          <w:ilvl w:val="0"/>
          <w:numId w:val="27"/>
        </w:numPr>
        <w:ind w:firstLine="480"/>
      </w:pPr>
      <w:r>
        <w:t>办理与基金托管业务活动有关的信息披露事项；</w:t>
      </w:r>
      <w:r>
        <w:t xml:space="preserve"> </w:t>
      </w:r>
    </w:p>
    <w:p w14:paraId="763E577A" w14:textId="77777777" w:rsidR="00857DDD" w:rsidRDefault="00303177">
      <w:pPr>
        <w:numPr>
          <w:ilvl w:val="0"/>
          <w:numId w:val="27"/>
        </w:numPr>
        <w:spacing w:after="0" w:line="359"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50AED18A" w14:textId="77777777" w:rsidR="00857DDD" w:rsidRDefault="00303177">
      <w:pPr>
        <w:numPr>
          <w:ilvl w:val="0"/>
          <w:numId w:val="27"/>
        </w:numPr>
        <w:spacing w:after="0" w:line="360" w:lineRule="auto"/>
        <w:ind w:firstLine="480"/>
      </w:pPr>
      <w:r>
        <w:t>按有关规定，保存基金托管业务活动的记录、账册、报表和其他相关资料</w:t>
      </w:r>
      <w:r>
        <w:t>15</w:t>
      </w:r>
      <w:r>
        <w:t>年以上；</w:t>
      </w:r>
      <w:r>
        <w:t xml:space="preserve"> </w:t>
      </w:r>
    </w:p>
    <w:p w14:paraId="5DA97C77" w14:textId="77777777" w:rsidR="00857DDD" w:rsidRDefault="00303177">
      <w:pPr>
        <w:numPr>
          <w:ilvl w:val="0"/>
          <w:numId w:val="27"/>
        </w:numPr>
        <w:ind w:firstLine="480"/>
      </w:pPr>
      <w:r>
        <w:t>建立并保存基金份额持有人名册；</w:t>
      </w:r>
      <w:r>
        <w:t xml:space="preserve"> </w:t>
      </w:r>
    </w:p>
    <w:p w14:paraId="4A18B932" w14:textId="77777777" w:rsidR="00857DDD" w:rsidRDefault="00303177">
      <w:pPr>
        <w:numPr>
          <w:ilvl w:val="0"/>
          <w:numId w:val="27"/>
        </w:numPr>
        <w:ind w:firstLine="480"/>
      </w:pPr>
      <w:r>
        <w:t>按规定制作相关账册并与基金管理人核对；</w:t>
      </w:r>
      <w:r>
        <w:t xml:space="preserve"> </w:t>
      </w:r>
    </w:p>
    <w:p w14:paraId="31859672" w14:textId="77777777" w:rsidR="00857DDD" w:rsidRDefault="00303177">
      <w:pPr>
        <w:numPr>
          <w:ilvl w:val="0"/>
          <w:numId w:val="27"/>
        </w:numPr>
        <w:spacing w:after="0" w:line="360" w:lineRule="auto"/>
        <w:ind w:firstLine="480"/>
      </w:pPr>
      <w:r>
        <w:t>依据基金管理人的指令或有关规定向基金份额持有人支付基金收益和赎回款项；</w:t>
      </w:r>
      <w:r>
        <w:t xml:space="preserve"> </w:t>
      </w:r>
    </w:p>
    <w:p w14:paraId="6CE960BD" w14:textId="77777777" w:rsidR="00857DDD" w:rsidRDefault="00303177">
      <w:pPr>
        <w:numPr>
          <w:ilvl w:val="0"/>
          <w:numId w:val="27"/>
        </w:numPr>
        <w:spacing w:after="0" w:line="360" w:lineRule="auto"/>
        <w:ind w:firstLine="480"/>
      </w:pPr>
      <w:r>
        <w:t>按照规定召集基金份额持有人大会或配合基金份额持有人依法自行召集基金份</w:t>
      </w:r>
      <w:r>
        <w:t>额持有人大会；</w:t>
      </w:r>
      <w:r>
        <w:t xml:space="preserve"> </w:t>
      </w:r>
    </w:p>
    <w:p w14:paraId="50311DE2" w14:textId="77777777" w:rsidR="00857DDD" w:rsidRDefault="00303177">
      <w:pPr>
        <w:numPr>
          <w:ilvl w:val="0"/>
          <w:numId w:val="27"/>
        </w:numPr>
        <w:ind w:firstLine="480"/>
      </w:pPr>
      <w:r>
        <w:t>按照法律法规和基金合同的规定监督基金管理人的投资运作；</w:t>
      </w:r>
      <w:r>
        <w:t xml:space="preserve"> </w:t>
      </w:r>
    </w:p>
    <w:p w14:paraId="07543E3F" w14:textId="77777777" w:rsidR="00857DDD" w:rsidRDefault="00303177">
      <w:pPr>
        <w:numPr>
          <w:ilvl w:val="0"/>
          <w:numId w:val="27"/>
        </w:numPr>
        <w:spacing w:after="2" w:line="358" w:lineRule="auto"/>
        <w:ind w:firstLine="480"/>
      </w:pPr>
      <w:r>
        <w:t>参加基金财产清算小组，参与基金财产的保管、清理、估价、变现和分配；</w:t>
      </w:r>
      <w:r>
        <w:t xml:space="preserve"> </w:t>
      </w:r>
    </w:p>
    <w:p w14:paraId="45E4B3E1" w14:textId="77777777" w:rsidR="00857DDD" w:rsidRDefault="00303177">
      <w:pPr>
        <w:numPr>
          <w:ilvl w:val="0"/>
          <w:numId w:val="27"/>
        </w:numPr>
        <w:spacing w:after="0" w:line="360" w:lineRule="auto"/>
        <w:ind w:firstLine="480"/>
      </w:pPr>
      <w:r>
        <w:t>面临解散、依法被撤销或者被依法宣告破产时，及时报告中国证监会和银行监管机构，并通知基金管理人；</w:t>
      </w:r>
      <w:r>
        <w:t xml:space="preserve"> </w:t>
      </w:r>
    </w:p>
    <w:p w14:paraId="71D59308" w14:textId="77777777" w:rsidR="00857DDD" w:rsidRDefault="00303177">
      <w:pPr>
        <w:numPr>
          <w:ilvl w:val="0"/>
          <w:numId w:val="27"/>
        </w:numPr>
        <w:spacing w:after="0" w:line="360" w:lineRule="auto"/>
        <w:ind w:firstLine="480"/>
      </w:pPr>
      <w:r>
        <w:t>因违反《基金合同》导致基金财产损失时，应承担赔偿责任，其赔偿责任不因其退任而免除；</w:t>
      </w:r>
      <w:r>
        <w:t xml:space="preserve"> </w:t>
      </w:r>
    </w:p>
    <w:p w14:paraId="29768102" w14:textId="77777777" w:rsidR="00857DDD" w:rsidRDefault="00303177">
      <w:pPr>
        <w:numPr>
          <w:ilvl w:val="0"/>
          <w:numId w:val="27"/>
        </w:numPr>
        <w:spacing w:after="3" w:line="369" w:lineRule="auto"/>
        <w:ind w:firstLine="480"/>
      </w:pPr>
      <w:r>
        <w:t>监督基金管理人按法律法规和合同规定履行自己的义务，基金管理人因违反《基金合同》造成基金财产损失时，应为基金份额持有人的利益向基金管理人追偿；</w:t>
      </w:r>
      <w:r>
        <w:t xml:space="preserve"> </w:t>
      </w:r>
    </w:p>
    <w:p w14:paraId="4240012B" w14:textId="77777777" w:rsidR="00857DDD" w:rsidRDefault="00303177">
      <w:pPr>
        <w:numPr>
          <w:ilvl w:val="0"/>
          <w:numId w:val="27"/>
        </w:numPr>
        <w:ind w:firstLine="480"/>
      </w:pPr>
      <w:r>
        <w:t>执行生效的基金份额持有人大会的决定</w:t>
      </w:r>
      <w:r>
        <w:t>；</w:t>
      </w:r>
      <w:r>
        <w:t xml:space="preserve"> </w:t>
      </w:r>
    </w:p>
    <w:p w14:paraId="2C79A77D" w14:textId="77777777" w:rsidR="00857DDD" w:rsidRDefault="00303177">
      <w:pPr>
        <w:numPr>
          <w:ilvl w:val="0"/>
          <w:numId w:val="27"/>
        </w:numPr>
        <w:ind w:firstLine="480"/>
      </w:pPr>
      <w:r>
        <w:t>法律法规和《基金合同》规定的其他义务。</w:t>
      </w:r>
      <w:r>
        <w:t xml:space="preserve"> </w:t>
      </w:r>
    </w:p>
    <w:p w14:paraId="521B2A38" w14:textId="77777777" w:rsidR="00857DDD" w:rsidRDefault="00303177">
      <w:pPr>
        <w:spacing w:after="129"/>
        <w:ind w:left="480" w:firstLine="0"/>
      </w:pPr>
      <w:r>
        <w:t xml:space="preserve"> </w:t>
      </w:r>
    </w:p>
    <w:p w14:paraId="772F8EF1" w14:textId="77777777" w:rsidR="00857DDD" w:rsidRDefault="00303177">
      <w:pPr>
        <w:ind w:left="475"/>
      </w:pPr>
      <w:r>
        <w:t>三、</w:t>
      </w:r>
      <w:r>
        <w:t xml:space="preserve"> </w:t>
      </w:r>
      <w:r>
        <w:t>基金份额持有人</w:t>
      </w:r>
      <w:r>
        <w:t xml:space="preserve"> </w:t>
      </w:r>
    </w:p>
    <w:p w14:paraId="768BA344" w14:textId="77777777" w:rsidR="00857DDD" w:rsidRDefault="00303177">
      <w:pPr>
        <w:ind w:left="475"/>
      </w:pPr>
      <w:r>
        <w:t>基金投资者购买本基金基金份额的行为即视为对《基金合同》的承认和接受，</w:t>
      </w:r>
    </w:p>
    <w:p w14:paraId="6603614F" w14:textId="77777777" w:rsidR="00857DDD" w:rsidRDefault="00303177">
      <w:pPr>
        <w:spacing w:line="359" w:lineRule="auto"/>
      </w:pPr>
      <w:r>
        <w:t>基金投资者自取得依据《基金合同》募集的基金份额，即成为本基金份额持有人和《基金合同》的当事人，直至其不再持有本基金的基金份额。基金份额持有人作为本《基金合同》当事人并不以在《基金合同》上书面签章为必要条件。每份基金份额具有同等的合法权益。</w:t>
      </w:r>
      <w:r>
        <w:t xml:space="preserve"> </w:t>
      </w:r>
    </w:p>
    <w:p w14:paraId="2AB90C69" w14:textId="77777777" w:rsidR="00857DDD" w:rsidRDefault="00303177">
      <w:pPr>
        <w:spacing w:after="2" w:line="358" w:lineRule="auto"/>
        <w:ind w:left="0" w:firstLine="480"/>
      </w:pPr>
      <w:r>
        <w:t>1</w:t>
      </w:r>
      <w:r>
        <w:t>、根据《基金法》、《运作办法》及其他有关规定，基金份额持有人的权利包括但不限于：</w:t>
      </w:r>
      <w:r>
        <w:t xml:space="preserve"> </w:t>
      </w:r>
    </w:p>
    <w:p w14:paraId="181DE386" w14:textId="77777777" w:rsidR="00857DDD" w:rsidRDefault="00303177">
      <w:pPr>
        <w:numPr>
          <w:ilvl w:val="0"/>
          <w:numId w:val="28"/>
        </w:numPr>
        <w:ind w:right="1427" w:hanging="780"/>
      </w:pPr>
      <w:r>
        <w:t>分享基金财产收益；</w:t>
      </w:r>
      <w:r>
        <w:t xml:space="preserve"> </w:t>
      </w:r>
    </w:p>
    <w:p w14:paraId="4DAE5B2E" w14:textId="77777777" w:rsidR="00857DDD" w:rsidRDefault="00303177">
      <w:pPr>
        <w:numPr>
          <w:ilvl w:val="0"/>
          <w:numId w:val="28"/>
        </w:numPr>
        <w:spacing w:after="0" w:line="360" w:lineRule="auto"/>
        <w:ind w:right="1427" w:hanging="780"/>
      </w:pPr>
      <w:r>
        <w:t>参与分配清算后的剩余基金财产；（</w:t>
      </w:r>
      <w:r>
        <w:t>3</w:t>
      </w:r>
      <w:r>
        <w:t>）</w:t>
      </w:r>
      <w:r>
        <w:t xml:space="preserve"> </w:t>
      </w:r>
      <w:r>
        <w:t>依法申请赎回其持有的基金份额；</w:t>
      </w:r>
      <w:r>
        <w:t xml:space="preserve"> </w:t>
      </w:r>
    </w:p>
    <w:p w14:paraId="34ECC2D6" w14:textId="77777777" w:rsidR="00857DDD" w:rsidRDefault="00303177">
      <w:pPr>
        <w:numPr>
          <w:ilvl w:val="0"/>
          <w:numId w:val="29"/>
        </w:numPr>
        <w:ind w:firstLine="480"/>
      </w:pPr>
      <w:r>
        <w:t>按照规定要求召开基金份额持有人大会；</w:t>
      </w:r>
      <w:r>
        <w:t xml:space="preserve"> </w:t>
      </w:r>
    </w:p>
    <w:p w14:paraId="79FB5E63" w14:textId="77777777" w:rsidR="00857DDD" w:rsidRDefault="00303177">
      <w:pPr>
        <w:numPr>
          <w:ilvl w:val="0"/>
          <w:numId w:val="29"/>
        </w:numPr>
        <w:spacing w:after="3" w:line="358" w:lineRule="auto"/>
        <w:ind w:firstLine="480"/>
      </w:pPr>
      <w:r>
        <w:t>出席或者委派代表出席基金份额持有人大会，对基金份额持有人大会审议事项行使表决权；</w:t>
      </w:r>
      <w:r>
        <w:t xml:space="preserve"> </w:t>
      </w:r>
    </w:p>
    <w:p w14:paraId="3B60E337" w14:textId="77777777" w:rsidR="00857DDD" w:rsidRDefault="00303177">
      <w:pPr>
        <w:numPr>
          <w:ilvl w:val="0"/>
          <w:numId w:val="29"/>
        </w:numPr>
        <w:ind w:firstLine="480"/>
      </w:pPr>
      <w:r>
        <w:t>查阅或者复制公开披露的基金信息资料；</w:t>
      </w:r>
      <w:r>
        <w:t xml:space="preserve"> </w:t>
      </w:r>
    </w:p>
    <w:p w14:paraId="0EF99A83" w14:textId="77777777" w:rsidR="00857DDD" w:rsidRDefault="00303177">
      <w:pPr>
        <w:numPr>
          <w:ilvl w:val="0"/>
          <w:numId w:val="29"/>
        </w:numPr>
        <w:ind w:firstLine="480"/>
      </w:pPr>
      <w:r>
        <w:t>监督基金管理人的投资运作；</w:t>
      </w:r>
      <w:r>
        <w:t xml:space="preserve"> </w:t>
      </w:r>
    </w:p>
    <w:p w14:paraId="18A94BCA" w14:textId="77777777" w:rsidR="00857DDD" w:rsidRDefault="00303177">
      <w:pPr>
        <w:numPr>
          <w:ilvl w:val="0"/>
          <w:numId w:val="29"/>
        </w:numPr>
        <w:spacing w:after="2" w:line="358" w:lineRule="auto"/>
        <w:ind w:firstLine="480"/>
      </w:pPr>
      <w:r>
        <w:t>对基金管理人、基金托管人、基金份额发售机构损害其合法权益的行为依法提起诉讼；</w:t>
      </w:r>
      <w:r>
        <w:t xml:space="preserve"> </w:t>
      </w:r>
    </w:p>
    <w:p w14:paraId="31CD40B4" w14:textId="77777777" w:rsidR="00857DDD" w:rsidRDefault="00303177">
      <w:pPr>
        <w:numPr>
          <w:ilvl w:val="0"/>
          <w:numId w:val="29"/>
        </w:numPr>
        <w:ind w:firstLine="480"/>
      </w:pPr>
      <w:r>
        <w:t>法律法规和《基金合同》规定的其他权利。</w:t>
      </w:r>
      <w:r>
        <w:t xml:space="preserve"> </w:t>
      </w:r>
    </w:p>
    <w:p w14:paraId="2A37F556" w14:textId="77777777" w:rsidR="00857DDD" w:rsidRDefault="00303177">
      <w:pPr>
        <w:spacing w:after="0" w:line="360" w:lineRule="auto"/>
        <w:ind w:left="0" w:firstLine="480"/>
      </w:pPr>
      <w:r>
        <w:t>2</w:t>
      </w:r>
      <w:r>
        <w:t>、根据《基金法》</w:t>
      </w:r>
      <w:r>
        <w:t>、《运作办法》及其他有关规定，基金份额持有人的义务包括但不限于：</w:t>
      </w:r>
      <w:r>
        <w:t xml:space="preserve"> </w:t>
      </w:r>
    </w:p>
    <w:p w14:paraId="3FCBA3B5" w14:textId="77777777" w:rsidR="00857DDD" w:rsidRDefault="00303177">
      <w:pPr>
        <w:numPr>
          <w:ilvl w:val="0"/>
          <w:numId w:val="30"/>
        </w:numPr>
        <w:ind w:firstLine="480"/>
      </w:pPr>
      <w:r>
        <w:t>遵守《基金合同》；</w:t>
      </w:r>
      <w:r>
        <w:t xml:space="preserve"> </w:t>
      </w:r>
    </w:p>
    <w:p w14:paraId="02542AD4" w14:textId="77777777" w:rsidR="00857DDD" w:rsidRDefault="00303177">
      <w:pPr>
        <w:numPr>
          <w:ilvl w:val="0"/>
          <w:numId w:val="30"/>
        </w:numPr>
        <w:spacing w:after="0" w:line="360" w:lineRule="auto"/>
        <w:ind w:firstLine="480"/>
      </w:pPr>
      <w:r>
        <w:t>缴纳基金认购、申购、赎回款项及法律法规和《基金合同》所规定的费用；</w:t>
      </w:r>
      <w:r>
        <w:t xml:space="preserve"> </w:t>
      </w:r>
    </w:p>
    <w:p w14:paraId="71FBB2D9" w14:textId="77777777" w:rsidR="00857DDD" w:rsidRDefault="00303177">
      <w:pPr>
        <w:numPr>
          <w:ilvl w:val="0"/>
          <w:numId w:val="30"/>
        </w:numPr>
        <w:spacing w:after="0" w:line="360" w:lineRule="auto"/>
        <w:ind w:firstLine="480"/>
      </w:pPr>
      <w:r>
        <w:t>在持有的基金份额范围内，承担基金亏损或者《基金合同》终止的有限责任；</w:t>
      </w:r>
      <w:r>
        <w:t xml:space="preserve"> </w:t>
      </w:r>
    </w:p>
    <w:p w14:paraId="600912A3" w14:textId="77777777" w:rsidR="00857DDD" w:rsidRDefault="00303177">
      <w:pPr>
        <w:numPr>
          <w:ilvl w:val="0"/>
          <w:numId w:val="30"/>
        </w:numPr>
        <w:ind w:firstLine="480"/>
      </w:pPr>
      <w:r>
        <w:t>不从事任何有损基金及其他《基金合同》当事人合法权益的活动；</w:t>
      </w:r>
      <w:r>
        <w:t xml:space="preserve"> </w:t>
      </w:r>
    </w:p>
    <w:p w14:paraId="571CE608" w14:textId="77777777" w:rsidR="00857DDD" w:rsidRDefault="00303177">
      <w:pPr>
        <w:numPr>
          <w:ilvl w:val="0"/>
          <w:numId w:val="30"/>
        </w:numPr>
        <w:spacing w:after="2" w:line="358" w:lineRule="auto"/>
        <w:ind w:firstLine="480"/>
      </w:pPr>
      <w:r>
        <w:t>返还在基金交易过程中因任何原因，自基金管理人、基金托管人及基金管理人的代理人处获得的不当得利；</w:t>
      </w:r>
      <w:r>
        <w:t xml:space="preserve"> </w:t>
      </w:r>
    </w:p>
    <w:p w14:paraId="0AB1B38D" w14:textId="77777777" w:rsidR="00857DDD" w:rsidRDefault="00303177">
      <w:pPr>
        <w:numPr>
          <w:ilvl w:val="0"/>
          <w:numId w:val="30"/>
        </w:numPr>
        <w:ind w:firstLine="480"/>
      </w:pPr>
      <w:r>
        <w:t>法律法规和《基金合同》规定的其他义务。</w:t>
      </w:r>
      <w:r>
        <w:t xml:space="preserve"> </w:t>
      </w:r>
    </w:p>
    <w:p w14:paraId="5E41D840" w14:textId="77777777" w:rsidR="00857DDD" w:rsidRDefault="00303177">
      <w:pPr>
        <w:pStyle w:val="1"/>
      </w:pPr>
      <w:bookmarkStart w:id="5" w:name="_Toc63123"/>
      <w:r>
        <w:t>第七部分</w:t>
      </w:r>
      <w:r>
        <w:t xml:space="preserve">  </w:t>
      </w:r>
      <w:r>
        <w:t>基金份额持有人大会</w:t>
      </w:r>
      <w:r>
        <w:t xml:space="preserve"> </w:t>
      </w:r>
      <w:bookmarkEnd w:id="5"/>
    </w:p>
    <w:p w14:paraId="1F11F9A7" w14:textId="77777777" w:rsidR="00857DDD" w:rsidRDefault="00303177">
      <w:pPr>
        <w:spacing w:after="131"/>
        <w:ind w:left="418" w:firstLine="0"/>
      </w:pPr>
      <w:r>
        <w:t xml:space="preserve"> </w:t>
      </w:r>
    </w:p>
    <w:p w14:paraId="0FA32C73" w14:textId="77777777" w:rsidR="00857DDD" w:rsidRDefault="00303177">
      <w:pPr>
        <w:spacing w:after="2" w:line="358" w:lineRule="auto"/>
        <w:ind w:left="0" w:firstLine="480"/>
      </w:pPr>
      <w:r>
        <w:t>基金份额持有人大会由基金份额持有人或基金份额持有人的合法授权代表共同组成。基金份额持有人持有的每一基金份额拥有平等的投票权。</w:t>
      </w:r>
      <w:r>
        <w:t xml:space="preserve"> </w:t>
      </w:r>
    </w:p>
    <w:p w14:paraId="01ECF4C6" w14:textId="77777777" w:rsidR="00857DDD" w:rsidRDefault="00303177">
      <w:pPr>
        <w:ind w:left="475"/>
      </w:pPr>
      <w:r>
        <w:t>一、</w:t>
      </w:r>
      <w:r>
        <w:t xml:space="preserve"> </w:t>
      </w:r>
      <w:r>
        <w:t>召开事由</w:t>
      </w:r>
      <w:r>
        <w:t xml:space="preserve"> </w:t>
      </w:r>
    </w:p>
    <w:p w14:paraId="7A76FDDC" w14:textId="77777777" w:rsidR="00857DDD" w:rsidRDefault="00303177">
      <w:pPr>
        <w:ind w:left="475"/>
      </w:pPr>
      <w:r>
        <w:t>1</w:t>
      </w:r>
      <w:r>
        <w:t>、当出现或需要决定下列事由之一的，应当召开基金份额持有人大会：</w:t>
      </w:r>
      <w:r>
        <w:t xml:space="preserve"> </w:t>
      </w:r>
    </w:p>
    <w:p w14:paraId="41F5C807" w14:textId="77777777" w:rsidR="00857DDD" w:rsidRDefault="00303177">
      <w:pPr>
        <w:numPr>
          <w:ilvl w:val="0"/>
          <w:numId w:val="31"/>
        </w:numPr>
        <w:ind w:right="1397" w:hanging="600"/>
      </w:pPr>
      <w:r>
        <w:t>终止《基金合同》；</w:t>
      </w:r>
      <w:r>
        <w:t xml:space="preserve"> </w:t>
      </w:r>
    </w:p>
    <w:p w14:paraId="0D077CB4" w14:textId="77777777" w:rsidR="00857DDD" w:rsidRDefault="00303177">
      <w:pPr>
        <w:numPr>
          <w:ilvl w:val="0"/>
          <w:numId w:val="31"/>
        </w:numPr>
        <w:spacing w:after="0" w:line="360" w:lineRule="auto"/>
        <w:ind w:right="1397" w:hanging="600"/>
      </w:pPr>
      <w:r>
        <w:t>更换基金管理人；（</w:t>
      </w:r>
      <w:r>
        <w:t>3</w:t>
      </w:r>
      <w:r>
        <w:t>）更换基金托管人；</w:t>
      </w:r>
      <w:r>
        <w:t xml:space="preserve"> </w:t>
      </w:r>
    </w:p>
    <w:p w14:paraId="7347B5CB" w14:textId="77777777" w:rsidR="00857DDD" w:rsidRDefault="00303177">
      <w:pPr>
        <w:numPr>
          <w:ilvl w:val="0"/>
          <w:numId w:val="32"/>
        </w:numPr>
        <w:ind w:firstLine="480"/>
      </w:pPr>
      <w:r>
        <w:t>转换基金运作方式；</w:t>
      </w:r>
      <w:r>
        <w:t xml:space="preserve"> </w:t>
      </w:r>
    </w:p>
    <w:p w14:paraId="211613A0" w14:textId="77777777" w:rsidR="00857DDD" w:rsidRDefault="00303177">
      <w:pPr>
        <w:numPr>
          <w:ilvl w:val="0"/>
          <w:numId w:val="32"/>
        </w:numPr>
        <w:ind w:firstLine="480"/>
      </w:pPr>
      <w:r>
        <w:t>提高基金管理人、基金托管人的报酬标准；</w:t>
      </w:r>
      <w:r>
        <w:t xml:space="preserve"> </w:t>
      </w:r>
    </w:p>
    <w:p w14:paraId="66FBA3BC" w14:textId="77777777" w:rsidR="00857DDD" w:rsidRDefault="00303177">
      <w:pPr>
        <w:numPr>
          <w:ilvl w:val="0"/>
          <w:numId w:val="32"/>
        </w:numPr>
        <w:ind w:firstLine="480"/>
      </w:pPr>
      <w:r>
        <w:t>变更基金类别；</w:t>
      </w:r>
      <w:r>
        <w:t xml:space="preserve"> </w:t>
      </w:r>
    </w:p>
    <w:p w14:paraId="5EC54F7E" w14:textId="77777777" w:rsidR="00857DDD" w:rsidRDefault="00303177">
      <w:pPr>
        <w:numPr>
          <w:ilvl w:val="0"/>
          <w:numId w:val="32"/>
        </w:numPr>
        <w:ind w:firstLine="480"/>
      </w:pPr>
      <w:r>
        <w:t>变更基金投资目标、范围或策略；</w:t>
      </w:r>
      <w:r>
        <w:t xml:space="preserve"> </w:t>
      </w:r>
    </w:p>
    <w:p w14:paraId="528779B3" w14:textId="77777777" w:rsidR="00857DDD" w:rsidRDefault="00303177">
      <w:pPr>
        <w:numPr>
          <w:ilvl w:val="0"/>
          <w:numId w:val="32"/>
        </w:numPr>
        <w:ind w:firstLine="480"/>
      </w:pPr>
      <w:r>
        <w:t>变更基金份额持有人大会程序；</w:t>
      </w:r>
      <w:r>
        <w:t xml:space="preserve"> </w:t>
      </w:r>
    </w:p>
    <w:p w14:paraId="3254BB91" w14:textId="77777777" w:rsidR="00857DDD" w:rsidRDefault="00303177">
      <w:pPr>
        <w:numPr>
          <w:ilvl w:val="0"/>
          <w:numId w:val="32"/>
        </w:numPr>
        <w:ind w:firstLine="480"/>
      </w:pPr>
      <w:r>
        <w:t>对基金当事人权利和义务产生重大影响的事项；</w:t>
      </w:r>
      <w:r>
        <w:t xml:space="preserve"> </w:t>
      </w:r>
    </w:p>
    <w:p w14:paraId="77AC86F5" w14:textId="77777777" w:rsidR="00857DDD" w:rsidRDefault="00303177">
      <w:pPr>
        <w:numPr>
          <w:ilvl w:val="0"/>
          <w:numId w:val="32"/>
        </w:numPr>
        <w:ind w:firstLine="480"/>
      </w:pPr>
      <w:r>
        <w:t>基金管理人或基金托管人要求召开基金份额持</w:t>
      </w:r>
      <w:r>
        <w:t>有人大会；</w:t>
      </w:r>
      <w:r>
        <w:t xml:space="preserve"> </w:t>
      </w:r>
    </w:p>
    <w:p w14:paraId="30C26AAD" w14:textId="77777777" w:rsidR="00857DDD" w:rsidRDefault="00303177">
      <w:pPr>
        <w:numPr>
          <w:ilvl w:val="0"/>
          <w:numId w:val="32"/>
        </w:numPr>
        <w:spacing w:after="1" w:line="359" w:lineRule="auto"/>
        <w:ind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2D834A7D" w14:textId="77777777" w:rsidR="00857DDD" w:rsidRDefault="00303177">
      <w:pPr>
        <w:numPr>
          <w:ilvl w:val="0"/>
          <w:numId w:val="32"/>
        </w:numPr>
        <w:spacing w:after="2" w:line="358" w:lineRule="auto"/>
        <w:ind w:firstLine="480"/>
      </w:pPr>
      <w:r>
        <w:t>法律法规、《基金合同》或中国证监会规定的其他应当召开基金份额持有人大会的事项。</w:t>
      </w:r>
      <w:r>
        <w:t xml:space="preserve"> </w:t>
      </w:r>
    </w:p>
    <w:p w14:paraId="20CD5682" w14:textId="77777777" w:rsidR="00857DDD" w:rsidRDefault="00303177">
      <w:pPr>
        <w:spacing w:after="2" w:line="358" w:lineRule="auto"/>
        <w:ind w:left="0" w:firstLine="480"/>
      </w:pPr>
      <w:r>
        <w:t>2</w:t>
      </w:r>
      <w:r>
        <w:t>、以下情况可由基金管理人和基金托管人协商后修改，不需召开基金份额持有人大会：</w:t>
      </w:r>
      <w:r>
        <w:t xml:space="preserve"> </w:t>
      </w:r>
    </w:p>
    <w:p w14:paraId="007C7C71" w14:textId="77777777" w:rsidR="00857DDD" w:rsidRDefault="00303177">
      <w:pPr>
        <w:numPr>
          <w:ilvl w:val="0"/>
          <w:numId w:val="33"/>
        </w:numPr>
        <w:ind w:firstLine="480"/>
      </w:pPr>
      <w:r>
        <w:t>调低基金管理费、基金托管费；</w:t>
      </w:r>
      <w:r>
        <w:t xml:space="preserve"> </w:t>
      </w:r>
    </w:p>
    <w:p w14:paraId="42BEABE7" w14:textId="77777777" w:rsidR="00857DDD" w:rsidRDefault="00303177">
      <w:pPr>
        <w:numPr>
          <w:ilvl w:val="0"/>
          <w:numId w:val="33"/>
        </w:numPr>
        <w:spacing w:after="0" w:line="360" w:lineRule="auto"/>
        <w:ind w:firstLine="480"/>
      </w:pPr>
      <w:r>
        <w:t>在《基金合同》规定的范围内变更本基金的申购费率、赎回费率或收费方式；</w:t>
      </w:r>
      <w:r>
        <w:t xml:space="preserve"> </w:t>
      </w:r>
    </w:p>
    <w:p w14:paraId="27D5A73F" w14:textId="77777777" w:rsidR="00857DDD" w:rsidRDefault="00303177">
      <w:pPr>
        <w:numPr>
          <w:ilvl w:val="0"/>
          <w:numId w:val="33"/>
        </w:numPr>
        <w:ind w:firstLine="480"/>
      </w:pPr>
      <w:r>
        <w:t>因相应的法律法规发生变动而应当对《基金合同》进行修改；</w:t>
      </w:r>
      <w:r>
        <w:t xml:space="preserve"> </w:t>
      </w:r>
    </w:p>
    <w:p w14:paraId="4A7DD129" w14:textId="77777777" w:rsidR="00857DDD" w:rsidRDefault="00303177">
      <w:pPr>
        <w:numPr>
          <w:ilvl w:val="0"/>
          <w:numId w:val="33"/>
        </w:numPr>
        <w:ind w:firstLine="480"/>
      </w:pPr>
      <w:r>
        <w:t>对《基金合同》的修改对基金份额持有人利益无实质性不利影响或修</w:t>
      </w:r>
    </w:p>
    <w:p w14:paraId="57CDF15A" w14:textId="77777777" w:rsidR="00857DDD" w:rsidRDefault="00303177">
      <w:pPr>
        <w:spacing w:after="0" w:line="360" w:lineRule="auto"/>
      </w:pPr>
      <w:r>
        <w:t>改不涉及基金合同当事人权利义务关系发生变化；（</w:t>
      </w:r>
      <w:r>
        <w:t>5</w:t>
      </w:r>
      <w:r>
        <w:t>）除按照法律法规和《基金合同》规定应当召开基金份额持有人大会的以外的其他情形。</w:t>
      </w:r>
      <w:r>
        <w:t xml:space="preserve"> </w:t>
      </w:r>
    </w:p>
    <w:p w14:paraId="12B0F346" w14:textId="77777777" w:rsidR="00857DDD" w:rsidRDefault="00303177">
      <w:pPr>
        <w:ind w:left="475"/>
      </w:pPr>
      <w:r>
        <w:t>二、</w:t>
      </w:r>
      <w:r>
        <w:t xml:space="preserve"> </w:t>
      </w:r>
      <w:r>
        <w:t>会议召集人及召集方式</w:t>
      </w:r>
      <w:r>
        <w:t xml:space="preserve"> </w:t>
      </w:r>
    </w:p>
    <w:p w14:paraId="29717549" w14:textId="77777777" w:rsidR="00857DDD" w:rsidRDefault="00303177">
      <w:pPr>
        <w:numPr>
          <w:ilvl w:val="0"/>
          <w:numId w:val="34"/>
        </w:numPr>
        <w:spacing w:after="0" w:line="419" w:lineRule="auto"/>
        <w:ind w:firstLine="480"/>
      </w:pPr>
      <w:r>
        <w:t>除法律法规规定或《基金合同》另有约定外，基金份额持有人大会由基金管理人召集；</w:t>
      </w:r>
      <w:r>
        <w:t xml:space="preserve"> </w:t>
      </w:r>
    </w:p>
    <w:p w14:paraId="00AD357C" w14:textId="77777777" w:rsidR="00857DDD" w:rsidRDefault="00303177">
      <w:pPr>
        <w:numPr>
          <w:ilvl w:val="0"/>
          <w:numId w:val="34"/>
        </w:numPr>
        <w:ind w:firstLine="480"/>
      </w:pPr>
      <w:r>
        <w:t>基金管理人未按规定召集或不能召集时，由基金托管人召集；</w:t>
      </w:r>
      <w:r>
        <w:t xml:space="preserve"> </w:t>
      </w:r>
    </w:p>
    <w:p w14:paraId="0FE97FDC" w14:textId="77777777" w:rsidR="00857DDD" w:rsidRDefault="00303177">
      <w:pPr>
        <w:numPr>
          <w:ilvl w:val="0"/>
          <w:numId w:val="34"/>
        </w:numPr>
        <w:spacing w:after="0" w:line="364" w:lineRule="auto"/>
        <w:ind w:firstLine="480"/>
      </w:pPr>
      <w:r>
        <w:t>基金托管人认为有必要召</w:t>
      </w:r>
      <w:r>
        <w:t>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BDADC0A" w14:textId="77777777" w:rsidR="00857DDD" w:rsidRDefault="00303177">
      <w:pPr>
        <w:numPr>
          <w:ilvl w:val="0"/>
          <w:numId w:val="34"/>
        </w:numPr>
        <w:spacing w:after="0" w:line="361" w:lineRule="auto"/>
        <w:ind w:firstLine="480"/>
      </w:pPr>
      <w:r>
        <w:t>代表基金份额</w:t>
      </w:r>
      <w:r>
        <w:t>10%</w:t>
      </w:r>
      <w:r>
        <w:t>以上（含</w:t>
      </w:r>
      <w:r>
        <w:t>10%</w:t>
      </w:r>
      <w:r>
        <w:t>）的基金份额持有人认为有必要召开基金份额持有人大会，应当向基金管理人提出书面提议。基金管理人应当自收到书面提议之日起</w:t>
      </w:r>
      <w:r>
        <w:t>10</w:t>
      </w:r>
      <w:r>
        <w:t>日内决定是否召集，并书面告知提出提议的基金份额持有人代表和基金托管人。基金管理人决</w:t>
      </w:r>
      <w:r>
        <w:t>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 xml:space="preserve"> 60 </w:t>
      </w:r>
      <w:r>
        <w:t>日内召开。</w:t>
      </w:r>
      <w:r>
        <w:t xml:space="preserve"> </w:t>
      </w:r>
    </w:p>
    <w:p w14:paraId="663824B0" w14:textId="77777777" w:rsidR="00857DDD" w:rsidRDefault="00303177">
      <w:pPr>
        <w:numPr>
          <w:ilvl w:val="0"/>
          <w:numId w:val="34"/>
        </w:numPr>
        <w:spacing w:after="0" w:line="359" w:lineRule="auto"/>
        <w:ind w:firstLine="480"/>
      </w:pPr>
      <w:r>
        <w:t>代表基金份额</w:t>
      </w:r>
      <w:r>
        <w:t>10%</w:t>
      </w:r>
      <w:r>
        <w:t>以上（含</w:t>
      </w:r>
      <w:r>
        <w:t>10%</w:t>
      </w:r>
      <w:r>
        <w:t>）</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12E46D36" w14:textId="77777777" w:rsidR="00857DDD" w:rsidRDefault="00303177">
      <w:pPr>
        <w:numPr>
          <w:ilvl w:val="0"/>
          <w:numId w:val="34"/>
        </w:numPr>
        <w:spacing w:after="0" w:line="360" w:lineRule="auto"/>
        <w:ind w:firstLine="480"/>
      </w:pPr>
      <w:r>
        <w:t>基金份额持有人会议的召集人负责选择确定开会时间、地点、方式和权益登记日。</w:t>
      </w:r>
      <w:r>
        <w:t xml:space="preserve"> </w:t>
      </w:r>
    </w:p>
    <w:p w14:paraId="603E76C0" w14:textId="77777777" w:rsidR="00857DDD" w:rsidRDefault="00303177">
      <w:pPr>
        <w:ind w:left="475"/>
      </w:pPr>
      <w:r>
        <w:t>三、</w:t>
      </w:r>
      <w:r>
        <w:t xml:space="preserve"> </w:t>
      </w:r>
      <w:r>
        <w:t>召开基金份额持有人大会的通知时间、通知内容、通知方式</w:t>
      </w:r>
      <w:r>
        <w:t xml:space="preserve"> </w:t>
      </w:r>
    </w:p>
    <w:p w14:paraId="575E7E30" w14:textId="77777777" w:rsidR="00857DDD" w:rsidRDefault="00303177">
      <w:pPr>
        <w:spacing w:after="129"/>
        <w:ind w:left="10" w:right="108" w:hanging="10"/>
        <w:jc w:val="right"/>
      </w:pPr>
      <w:r>
        <w:t>1</w:t>
      </w:r>
      <w:r>
        <w:t>、召开基金份额持有人大会，召集人应于会议召开前</w:t>
      </w:r>
      <w:r>
        <w:t>40</w:t>
      </w:r>
      <w:r>
        <w:t>天，在至少一家指定媒介及基金管理人网站公告。基金份额持有人大会通知应至少载明以下内容：</w:t>
      </w:r>
      <w:r>
        <w:t xml:space="preserve"> </w:t>
      </w:r>
    </w:p>
    <w:p w14:paraId="5F1BDA7E" w14:textId="77777777" w:rsidR="00857DDD" w:rsidRDefault="00303177">
      <w:pPr>
        <w:numPr>
          <w:ilvl w:val="0"/>
          <w:numId w:val="35"/>
        </w:numPr>
        <w:ind w:hanging="600"/>
      </w:pPr>
      <w:r>
        <w:t>会议召开的时间、地点、方式；</w:t>
      </w:r>
      <w:r>
        <w:t xml:space="preserve"> </w:t>
      </w:r>
    </w:p>
    <w:p w14:paraId="4A99F28F" w14:textId="77777777" w:rsidR="00857DDD" w:rsidRDefault="00303177">
      <w:pPr>
        <w:numPr>
          <w:ilvl w:val="0"/>
          <w:numId w:val="35"/>
        </w:numPr>
        <w:ind w:hanging="600"/>
      </w:pPr>
      <w:r>
        <w:t>会议拟审议的事项、议事程序；</w:t>
      </w:r>
      <w:r>
        <w:t xml:space="preserve"> </w:t>
      </w:r>
    </w:p>
    <w:p w14:paraId="0EFB292D" w14:textId="77777777" w:rsidR="00857DDD" w:rsidRDefault="00303177">
      <w:pPr>
        <w:numPr>
          <w:ilvl w:val="0"/>
          <w:numId w:val="35"/>
        </w:numPr>
        <w:ind w:hanging="600"/>
      </w:pPr>
      <w:r>
        <w:t>有权出席基金份额持有人大会的基金份额持有人的权益登记日；</w:t>
      </w:r>
      <w:r>
        <w:t xml:space="preserve"> </w:t>
      </w:r>
    </w:p>
    <w:p w14:paraId="546752ED" w14:textId="77777777" w:rsidR="00857DDD" w:rsidRDefault="00303177">
      <w:pPr>
        <w:numPr>
          <w:ilvl w:val="0"/>
          <w:numId w:val="35"/>
        </w:numPr>
        <w:ind w:hanging="600"/>
      </w:pPr>
      <w:r>
        <w:t>代理投票授权委托书送达时间和地点；</w:t>
      </w:r>
      <w:r>
        <w:t xml:space="preserve"> </w:t>
      </w:r>
    </w:p>
    <w:p w14:paraId="1AE5350D" w14:textId="77777777" w:rsidR="00857DDD" w:rsidRDefault="00303177">
      <w:pPr>
        <w:numPr>
          <w:ilvl w:val="0"/>
          <w:numId w:val="35"/>
        </w:numPr>
        <w:ind w:hanging="600"/>
      </w:pPr>
      <w:r>
        <w:t>会务常设联系人姓名及联系电话。</w:t>
      </w:r>
      <w:r>
        <w:t xml:space="preserve"> </w:t>
      </w:r>
    </w:p>
    <w:p w14:paraId="6630FD3A" w14:textId="77777777" w:rsidR="00857DDD" w:rsidRDefault="00303177">
      <w:pPr>
        <w:spacing w:after="0" w:line="359" w:lineRule="auto"/>
        <w:ind w:left="0" w:firstLine="480"/>
      </w:pPr>
      <w:r>
        <w:t>2</w:t>
      </w:r>
      <w:r>
        <w:t>、采取通讯开会方式并进行表决的情况下，由会议召集人决定通讯方式和书面表决方式，并在会议通知中说明本次基金份额持有人大会所采取的具体通讯方式、委托的公证机关及其联系方式和联系人</w:t>
      </w:r>
      <w:r>
        <w:t>、书面表决意见寄交的截止时间和收取方式。</w:t>
      </w:r>
      <w:r>
        <w:t xml:space="preserve"> </w:t>
      </w:r>
    </w:p>
    <w:p w14:paraId="006F7B2E" w14:textId="77777777" w:rsidR="00857DDD" w:rsidRDefault="00303177">
      <w:pPr>
        <w:spacing w:after="131"/>
        <w:ind w:left="480" w:firstLine="0"/>
      </w:pPr>
      <w:r>
        <w:t xml:space="preserve"> </w:t>
      </w:r>
    </w:p>
    <w:p w14:paraId="4FD556C5" w14:textId="77777777" w:rsidR="00857DDD" w:rsidRDefault="00303177">
      <w:pPr>
        <w:ind w:left="475"/>
      </w:pPr>
      <w:r>
        <w:t>四、</w:t>
      </w:r>
      <w:r>
        <w:t xml:space="preserve"> </w:t>
      </w:r>
      <w:r>
        <w:t>基金份额持有人出席会议的方式</w:t>
      </w:r>
      <w:r>
        <w:t xml:space="preserve"> </w:t>
      </w:r>
    </w:p>
    <w:p w14:paraId="466EB336" w14:textId="77777777" w:rsidR="00857DDD" w:rsidRDefault="00303177">
      <w:pPr>
        <w:ind w:left="475"/>
      </w:pPr>
      <w:r>
        <w:t>基金份额持有人大会可通过现场开会方式或通讯开会方式召开。</w:t>
      </w:r>
      <w:r>
        <w:t xml:space="preserve"> </w:t>
      </w:r>
    </w:p>
    <w:p w14:paraId="1FDDF649" w14:textId="77777777" w:rsidR="00857DDD" w:rsidRDefault="00303177">
      <w:pPr>
        <w:spacing w:after="2" w:line="358" w:lineRule="auto"/>
        <w:ind w:left="0" w:firstLine="480"/>
      </w:pPr>
      <w:r>
        <w:t>会议的召开方式由会议召集人确定，但更换基金管理人和基金托管人必须以现场开会方式召开。</w:t>
      </w:r>
      <w:r>
        <w:t xml:space="preserve"> </w:t>
      </w:r>
    </w:p>
    <w:p w14:paraId="213E15EE" w14:textId="77777777" w:rsidR="00857DDD" w:rsidRDefault="00303177">
      <w:pPr>
        <w:spacing w:after="1" w:line="359" w:lineRule="auto"/>
        <w:ind w:left="0" w:firstLine="480"/>
      </w:pPr>
      <w:r>
        <w:t>1</w:t>
      </w:r>
      <w:r>
        <w:t>、现场开会。由基金份额持有人本人出席或以代理投票授权委托书委派代表出席，现场开会时基金管理人和基金托管人的授权代表应当出席基金份额持有人大会。现场开会同时符合以下条件时，可以进行基金份额持有人大会议程：</w:t>
      </w:r>
      <w:r>
        <w:t xml:space="preserve"> </w:t>
      </w:r>
    </w:p>
    <w:p w14:paraId="65DC02E8" w14:textId="77777777" w:rsidR="00857DDD" w:rsidRDefault="00303177">
      <w:pPr>
        <w:numPr>
          <w:ilvl w:val="0"/>
          <w:numId w:val="36"/>
        </w:numPr>
        <w:ind w:firstLine="480"/>
      </w:pPr>
      <w:r>
        <w:t>亲自出席会议者持有基金份额的凭证、受托出席会议者出具的委托人</w:t>
      </w:r>
    </w:p>
    <w:p w14:paraId="44686801" w14:textId="77777777" w:rsidR="00857DDD" w:rsidRDefault="00303177">
      <w:pPr>
        <w:spacing w:after="0" w:line="360" w:lineRule="auto"/>
      </w:pPr>
      <w:r>
        <w:t>持有基金份额的凭证及委托人的代理投票授权委托书符合法律法规、《基金合同》和会议通知的规定；</w:t>
      </w:r>
      <w:r>
        <w:t xml:space="preserve"> </w:t>
      </w:r>
    </w:p>
    <w:p w14:paraId="746AD383" w14:textId="77777777" w:rsidR="00857DDD" w:rsidRDefault="00303177">
      <w:pPr>
        <w:numPr>
          <w:ilvl w:val="0"/>
          <w:numId w:val="36"/>
        </w:numPr>
        <w:spacing w:after="0" w:line="360" w:lineRule="auto"/>
        <w:ind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41415109" w14:textId="77777777" w:rsidR="00857DDD" w:rsidRDefault="00303177">
      <w:pPr>
        <w:spacing w:after="3" w:line="369" w:lineRule="auto"/>
        <w:ind w:left="-15" w:right="115"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1CE9745" w14:textId="77777777" w:rsidR="00857DDD" w:rsidRDefault="00303177">
      <w:pPr>
        <w:ind w:left="475"/>
      </w:pPr>
      <w:r>
        <w:t>在同时符合以下条件时，通讯开会的方式视为有效：</w:t>
      </w:r>
      <w:r>
        <w:t xml:space="preserve"> </w:t>
      </w:r>
    </w:p>
    <w:p w14:paraId="6D8DF31A" w14:textId="77777777" w:rsidR="00857DDD" w:rsidRDefault="00303177">
      <w:pPr>
        <w:numPr>
          <w:ilvl w:val="0"/>
          <w:numId w:val="37"/>
        </w:numPr>
        <w:spacing w:after="0" w:line="360" w:lineRule="auto"/>
        <w:ind w:firstLine="480"/>
      </w:pPr>
      <w:r>
        <w:t>会议召集人按《基金合同》规定</w:t>
      </w:r>
      <w:r>
        <w:t>公布会议通知后，在</w:t>
      </w:r>
      <w:r>
        <w:t>2</w:t>
      </w:r>
      <w:r>
        <w:t>个工作日内连续公布相关提示性公告；</w:t>
      </w:r>
      <w:r>
        <w:t xml:space="preserve"> </w:t>
      </w:r>
    </w:p>
    <w:p w14:paraId="79B41FC2" w14:textId="77777777" w:rsidR="00857DDD" w:rsidRDefault="00303177">
      <w:pPr>
        <w:numPr>
          <w:ilvl w:val="0"/>
          <w:numId w:val="37"/>
        </w:numPr>
        <w:spacing w:after="0" w:line="360" w:lineRule="auto"/>
        <w:ind w:firstLine="480"/>
      </w:pPr>
      <w:r>
        <w:t>会议召集人在基金托管人（如果基金托管人为召集人，则为基金管理人）和公证机关的监督下按照会议通知规定的方式收取基金份额持有人的书面表决意见；</w:t>
      </w:r>
      <w:r>
        <w:t xml:space="preserve"> </w:t>
      </w:r>
    </w:p>
    <w:p w14:paraId="0E335B3A" w14:textId="77777777" w:rsidR="00857DDD" w:rsidRDefault="00303177">
      <w:pPr>
        <w:numPr>
          <w:ilvl w:val="0"/>
          <w:numId w:val="37"/>
        </w:numPr>
        <w:spacing w:after="0"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633F7C63" w14:textId="77777777" w:rsidR="00857DDD" w:rsidRDefault="00303177">
      <w:pPr>
        <w:numPr>
          <w:ilvl w:val="0"/>
          <w:numId w:val="37"/>
        </w:numPr>
        <w:spacing w:after="0" w:line="359"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w:t>
      </w:r>
      <w:r>
        <w:t>代理投票授权委托书符合法律法规、《基金合同》和会议通知的规定；</w:t>
      </w:r>
      <w:r>
        <w:t xml:space="preserve"> </w:t>
      </w:r>
    </w:p>
    <w:p w14:paraId="1593C446" w14:textId="77777777" w:rsidR="00857DDD" w:rsidRDefault="00303177">
      <w:pPr>
        <w:numPr>
          <w:ilvl w:val="0"/>
          <w:numId w:val="37"/>
        </w:numPr>
        <w:ind w:firstLine="480"/>
      </w:pPr>
      <w:r>
        <w:t>会议通知公布前报中国证监会备案。</w:t>
      </w:r>
      <w:r>
        <w:t xml:space="preserve"> </w:t>
      </w:r>
    </w:p>
    <w:p w14:paraId="60DD70E4" w14:textId="77777777" w:rsidR="00857DDD" w:rsidRDefault="00303177">
      <w:pPr>
        <w:spacing w:after="0" w:line="359" w:lineRule="auto"/>
        <w:ind w:left="0"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2A40D543" w14:textId="77777777" w:rsidR="00857DDD" w:rsidRDefault="00303177">
      <w:pPr>
        <w:spacing w:after="131"/>
        <w:ind w:left="480" w:firstLine="0"/>
      </w:pPr>
      <w:r>
        <w:t xml:space="preserve"> </w:t>
      </w:r>
    </w:p>
    <w:p w14:paraId="14423D8A" w14:textId="77777777" w:rsidR="00857DDD" w:rsidRDefault="00303177">
      <w:pPr>
        <w:ind w:left="475"/>
      </w:pPr>
      <w:r>
        <w:t>五、</w:t>
      </w:r>
      <w:r>
        <w:t xml:space="preserve"> </w:t>
      </w:r>
      <w:r>
        <w:t>议事内容与程序</w:t>
      </w:r>
      <w:r>
        <w:t xml:space="preserve"> </w:t>
      </w:r>
    </w:p>
    <w:p w14:paraId="4C3F9493" w14:textId="77777777" w:rsidR="00857DDD" w:rsidRDefault="00303177">
      <w:pPr>
        <w:ind w:left="475"/>
      </w:pPr>
      <w:r>
        <w:t>1</w:t>
      </w:r>
      <w:r>
        <w:t>、议事内容及提案权</w:t>
      </w:r>
      <w:r>
        <w:t xml:space="preserve"> </w:t>
      </w:r>
    </w:p>
    <w:p w14:paraId="3E33A325" w14:textId="77777777" w:rsidR="00857DDD" w:rsidRDefault="00303177">
      <w:pPr>
        <w:spacing w:after="0" w:line="359" w:lineRule="auto"/>
        <w:ind w:left="0"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E0690D1" w14:textId="77777777" w:rsidR="00857DDD" w:rsidRDefault="00303177">
      <w:pPr>
        <w:spacing w:after="0" w:line="359" w:lineRule="auto"/>
        <w:ind w:left="0" w:firstLine="480"/>
      </w:pPr>
      <w:r>
        <w:t>基金管理人、基金托管人、单独或合并持有权利登记日基金总份额</w:t>
      </w:r>
      <w:r>
        <w:t>10%</w:t>
      </w:r>
      <w:r>
        <w:t>（含</w:t>
      </w:r>
      <w:r>
        <w:t xml:space="preserve"> 10%</w:t>
      </w:r>
      <w:r>
        <w:t>）</w:t>
      </w:r>
      <w:r>
        <w:t>以上的基金份额持有人可以在大会召集人发出会议通知前向大会召集人提交需由基金份额持有人大会审议表决的提案；也可以在会议通知发出后向大会召集人提交临时提案，临时提案应当在大会召开日前</w:t>
      </w:r>
      <w:r>
        <w:t>35</w:t>
      </w:r>
      <w:r>
        <w:t>天提交召集人。</w:t>
      </w:r>
      <w:r>
        <w:t xml:space="preserve"> </w:t>
      </w:r>
    </w:p>
    <w:p w14:paraId="3CEE7B9E" w14:textId="77777777" w:rsidR="00857DDD" w:rsidRDefault="00303177">
      <w:pPr>
        <w:spacing w:after="0" w:line="360" w:lineRule="auto"/>
        <w:ind w:left="0" w:firstLine="480"/>
      </w:pPr>
      <w:r>
        <w:t>基金份额持有人大会的召集人发出召集会议的通知后，对原有提案的修改应当在基金份额持有人大会召开日</w:t>
      </w:r>
      <w:r>
        <w:t>30</w:t>
      </w:r>
      <w:r>
        <w:t>天前公告。</w:t>
      </w:r>
      <w:r>
        <w:t xml:space="preserve"> </w:t>
      </w:r>
    </w:p>
    <w:p w14:paraId="24092023" w14:textId="77777777" w:rsidR="00857DDD" w:rsidRDefault="00303177">
      <w:pPr>
        <w:ind w:left="475"/>
      </w:pPr>
      <w:r>
        <w:t>基金份额持有人大会不得对未事先公告的议事内容进行表决。</w:t>
      </w:r>
      <w:r>
        <w:t xml:space="preserve"> </w:t>
      </w:r>
    </w:p>
    <w:p w14:paraId="0D2299FD" w14:textId="77777777" w:rsidR="00857DDD" w:rsidRDefault="00303177">
      <w:pPr>
        <w:spacing w:after="120" w:line="369" w:lineRule="auto"/>
        <w:ind w:left="-15" w:right="115" w:firstLine="470"/>
        <w:jc w:val="both"/>
      </w:pPr>
      <w:r>
        <w:t>召集人对于基金管理人、基金托管人和基金份额持有人提交的临时提案进行审核，符合条件的应当在大会召开日</w:t>
      </w:r>
      <w:r>
        <w:t>30</w:t>
      </w:r>
      <w:r>
        <w:t>天前公告。大会召集人应当按照以下原则对提</w:t>
      </w:r>
      <w:r>
        <w:t>案进行审核：</w:t>
      </w:r>
      <w:r>
        <w:t xml:space="preserve"> </w:t>
      </w:r>
    </w:p>
    <w:p w14:paraId="037A2607" w14:textId="77777777" w:rsidR="00857DDD" w:rsidRDefault="00303177">
      <w:pPr>
        <w:numPr>
          <w:ilvl w:val="0"/>
          <w:numId w:val="38"/>
        </w:numPr>
        <w:spacing w:after="0" w:line="359"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001186FB" w14:textId="77777777" w:rsidR="00857DDD" w:rsidRDefault="00303177">
      <w:pPr>
        <w:numPr>
          <w:ilvl w:val="0"/>
          <w:numId w:val="38"/>
        </w:numPr>
        <w:spacing w:after="0" w:line="359"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w:t>
      </w:r>
      <w:r>
        <w:t>定的程序进行审议。</w:t>
      </w:r>
      <w:r>
        <w:t xml:space="preserve"> </w:t>
      </w:r>
    </w:p>
    <w:p w14:paraId="3B73F3A5" w14:textId="77777777" w:rsidR="00857DDD" w:rsidRDefault="00303177">
      <w:pPr>
        <w:spacing w:after="0" w:line="359" w:lineRule="auto"/>
        <w:ind w:left="0"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6A56DE14" w14:textId="77777777" w:rsidR="00857DDD" w:rsidRDefault="00303177">
      <w:pPr>
        <w:ind w:left="475"/>
      </w:pPr>
      <w:r>
        <w:t>2</w:t>
      </w:r>
      <w:r>
        <w:t>、议事程序</w:t>
      </w:r>
      <w:r>
        <w:t xml:space="preserve"> </w:t>
      </w:r>
    </w:p>
    <w:p w14:paraId="21928447" w14:textId="77777777" w:rsidR="00857DDD" w:rsidRDefault="00303177">
      <w:pPr>
        <w:numPr>
          <w:ilvl w:val="0"/>
          <w:numId w:val="39"/>
        </w:numPr>
        <w:ind w:hanging="600"/>
      </w:pPr>
      <w:r>
        <w:t>现场开会</w:t>
      </w:r>
      <w:r>
        <w:t xml:space="preserve"> </w:t>
      </w:r>
    </w:p>
    <w:p w14:paraId="0CE9578F" w14:textId="77777777" w:rsidR="00857DDD" w:rsidRDefault="00303177">
      <w:pPr>
        <w:ind w:left="475"/>
      </w:pPr>
      <w:r>
        <w:t>在现场开会的方式下，首先由大会主持人按照下列第七条规定程序确定和公</w:t>
      </w:r>
    </w:p>
    <w:p w14:paraId="6ED0D287" w14:textId="77777777" w:rsidR="00857DDD" w:rsidRDefault="00303177">
      <w:pPr>
        <w:spacing w:after="0" w:line="359" w:lineRule="auto"/>
      </w:pPr>
      <w:r>
        <w:t>布监票人，然后由大会主持人宣读提案，经讨论后进行表决，并形成大会决议。大会主持人为基金管理人授权出席会议的代表，在基金管</w:t>
      </w:r>
      <w:r>
        <w:t>理人授权代表未能主持大会的情况下，由基金托管人授权其出席会议的代表主持；如果基金管理人授权代表和基金托管人授权代表均未能主持大会，则通过由出席大会的基金份额持有人所持表决权的</w:t>
      </w:r>
      <w:r>
        <w:t>50%</w:t>
      </w:r>
      <w:r>
        <w:t>以上（含</w:t>
      </w:r>
      <w:r>
        <w:t>50%</w:t>
      </w:r>
      <w:r>
        <w:t>）选举方式，选举产生一名基金份额持有人作为该次基金份额持有人大会的主持人。</w:t>
      </w:r>
      <w:r>
        <w:t xml:space="preserve"> </w:t>
      </w:r>
    </w:p>
    <w:p w14:paraId="5C296D1E" w14:textId="77777777" w:rsidR="00857DDD" w:rsidRDefault="00303177">
      <w:pPr>
        <w:numPr>
          <w:ilvl w:val="0"/>
          <w:numId w:val="39"/>
        </w:numPr>
        <w:ind w:hanging="600"/>
      </w:pPr>
      <w:r>
        <w:t>通讯开会</w:t>
      </w:r>
      <w:r>
        <w:t xml:space="preserve"> </w:t>
      </w:r>
    </w:p>
    <w:p w14:paraId="3C4BFD47" w14:textId="77777777" w:rsidR="00857DDD" w:rsidRDefault="00303177">
      <w:pPr>
        <w:spacing w:after="2" w:line="358" w:lineRule="auto"/>
        <w:ind w:left="0"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4A405D6A" w14:textId="77777777" w:rsidR="00857DDD" w:rsidRDefault="00303177">
      <w:pPr>
        <w:spacing w:after="128"/>
        <w:ind w:left="480" w:firstLine="0"/>
      </w:pPr>
      <w:r>
        <w:t xml:space="preserve"> </w:t>
      </w:r>
    </w:p>
    <w:p w14:paraId="224C966F" w14:textId="77777777" w:rsidR="00857DDD" w:rsidRDefault="00303177">
      <w:pPr>
        <w:ind w:left="475"/>
      </w:pPr>
      <w:r>
        <w:t>六、</w:t>
      </w:r>
      <w:r>
        <w:t xml:space="preserve"> </w:t>
      </w:r>
      <w:r>
        <w:t>表决</w:t>
      </w:r>
      <w:r>
        <w:t xml:space="preserve"> </w:t>
      </w:r>
    </w:p>
    <w:p w14:paraId="6F33DB84" w14:textId="77777777" w:rsidR="00857DDD" w:rsidRDefault="00303177">
      <w:pPr>
        <w:ind w:left="475"/>
      </w:pPr>
      <w:r>
        <w:t>基金份额持有人所持每份基金份额有一票表决权。</w:t>
      </w:r>
      <w:r>
        <w:t xml:space="preserve"> </w:t>
      </w:r>
    </w:p>
    <w:p w14:paraId="337943D3" w14:textId="77777777" w:rsidR="00857DDD" w:rsidRDefault="00303177">
      <w:pPr>
        <w:spacing w:after="4" w:line="359" w:lineRule="auto"/>
        <w:ind w:left="475"/>
      </w:pPr>
      <w:r>
        <w:t>基金份额持有人大会决议分为一般决议和特别决议：</w:t>
      </w:r>
      <w:r>
        <w:t xml:space="preserve"> 1</w:t>
      </w:r>
      <w:r>
        <w:t>、一般决议，一般决议须经参加大会的基金份额持有人</w:t>
      </w:r>
      <w:r>
        <w:rPr>
          <w:sz w:val="21"/>
        </w:rPr>
        <w:t>或其代理人</w:t>
      </w:r>
      <w:r>
        <w:t>所持表决权的</w:t>
      </w:r>
      <w:r>
        <w:t>50%</w:t>
      </w:r>
      <w:r>
        <w:t>以上（含</w:t>
      </w:r>
      <w:r>
        <w:t>50%</w:t>
      </w:r>
      <w:r>
        <w:t>）通过方为有效；除下列第</w:t>
      </w:r>
      <w:r>
        <w:t>2</w:t>
      </w:r>
      <w:r>
        <w:t>项所规定的须以特别决议通过事项以外的其他事项均以一般决议的方式通过。</w:t>
      </w:r>
      <w:r>
        <w:t xml:space="preserve"> </w:t>
      </w:r>
    </w:p>
    <w:p w14:paraId="4E2BCCA5" w14:textId="77777777" w:rsidR="00857DDD" w:rsidRDefault="00303177">
      <w:pPr>
        <w:spacing w:after="0" w:line="359" w:lineRule="auto"/>
        <w:ind w:left="0" w:firstLine="480"/>
      </w:pPr>
      <w:r>
        <w:t>2</w:t>
      </w:r>
      <w:r>
        <w:t>、特别决议，特别决议应当经参加大会的基金份额持有人</w:t>
      </w:r>
      <w:r>
        <w:rPr>
          <w:sz w:val="21"/>
        </w:rPr>
        <w:t>或其代理人</w:t>
      </w:r>
      <w:r>
        <w:t>所持表决权的三分之二以上（含三分之二）通过方可做出。转换基金运作方式、更换基金管理人或者基金托管人、终止《基金合同》以特别决议通过方为有效。</w:t>
      </w:r>
      <w:r>
        <w:t xml:space="preserve"> </w:t>
      </w:r>
    </w:p>
    <w:p w14:paraId="0156AB5D" w14:textId="77777777" w:rsidR="00857DDD" w:rsidRDefault="00303177">
      <w:pPr>
        <w:ind w:left="475"/>
      </w:pPr>
      <w:r>
        <w:t>基金份额持有人大会采取记名方式进行投票表决。</w:t>
      </w:r>
      <w:r>
        <w:t xml:space="preserve"> </w:t>
      </w:r>
    </w:p>
    <w:p w14:paraId="74F8C4F5" w14:textId="77777777" w:rsidR="00857DDD" w:rsidRDefault="00303177">
      <w:pPr>
        <w:spacing w:after="1" w:line="359" w:lineRule="auto"/>
        <w:ind w:left="0" w:firstLine="480"/>
      </w:pPr>
      <w:r>
        <w:t>采取通讯方式进行表决时，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06A8D15C" w14:textId="77777777" w:rsidR="00857DDD" w:rsidRDefault="00303177">
      <w:pPr>
        <w:spacing w:after="2" w:line="358" w:lineRule="auto"/>
        <w:ind w:left="0" w:firstLine="480"/>
      </w:pPr>
      <w:r>
        <w:t>基金份额持有人大会的各项提案或同一项提案内并列的各项议题应当分开审议、逐项表决。</w:t>
      </w:r>
      <w:r>
        <w:t xml:space="preserve"> </w:t>
      </w:r>
    </w:p>
    <w:p w14:paraId="15747A16" w14:textId="77777777" w:rsidR="00857DDD" w:rsidRDefault="00303177">
      <w:pPr>
        <w:spacing w:after="128"/>
        <w:ind w:left="480" w:firstLine="0"/>
      </w:pPr>
      <w:r>
        <w:t xml:space="preserve"> </w:t>
      </w:r>
    </w:p>
    <w:p w14:paraId="307C524B" w14:textId="77777777" w:rsidR="00857DDD" w:rsidRDefault="00303177">
      <w:pPr>
        <w:ind w:left="475"/>
      </w:pPr>
      <w:r>
        <w:t>七、</w:t>
      </w:r>
      <w:r>
        <w:t xml:space="preserve"> </w:t>
      </w:r>
      <w:r>
        <w:t>计票</w:t>
      </w:r>
      <w:r>
        <w:t xml:space="preserve"> </w:t>
      </w:r>
    </w:p>
    <w:p w14:paraId="2C6DD8D8" w14:textId="77777777" w:rsidR="00857DDD" w:rsidRDefault="00303177">
      <w:pPr>
        <w:ind w:left="475"/>
      </w:pPr>
      <w:r>
        <w:t>1</w:t>
      </w:r>
      <w:r>
        <w:t>、现场开会</w:t>
      </w:r>
      <w:r>
        <w:t xml:space="preserve"> </w:t>
      </w:r>
    </w:p>
    <w:p w14:paraId="0D24A8E5" w14:textId="77777777" w:rsidR="00857DDD" w:rsidRDefault="00303177">
      <w:pPr>
        <w:numPr>
          <w:ilvl w:val="0"/>
          <w:numId w:val="40"/>
        </w:numPr>
        <w:spacing w:after="0" w:line="359" w:lineRule="auto"/>
        <w:ind w:firstLine="480"/>
      </w:pPr>
      <w:r>
        <w:t>如大会由基金管理人或基金托管人召集，基金份额持有人大会的主持人应当在会议开始后宣布在出席会议的基金份额持有人中选举两名基金份额持有人代表与大会召集人授</w:t>
      </w:r>
      <w:r>
        <w:t>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5270052C" w14:textId="77777777" w:rsidR="00857DDD" w:rsidRDefault="00303177">
      <w:pPr>
        <w:numPr>
          <w:ilvl w:val="0"/>
          <w:numId w:val="40"/>
        </w:numPr>
        <w:spacing w:after="0" w:line="360" w:lineRule="auto"/>
        <w:ind w:firstLine="480"/>
      </w:pPr>
      <w:r>
        <w:t>监票人应当在基金份额持有人表决后立即进行清点并由大会主持人当场公布计票结果。</w:t>
      </w:r>
      <w:r>
        <w:t xml:space="preserve"> </w:t>
      </w:r>
    </w:p>
    <w:p w14:paraId="2E835ABA" w14:textId="77777777" w:rsidR="00857DDD" w:rsidRDefault="00303177">
      <w:pPr>
        <w:numPr>
          <w:ilvl w:val="0"/>
          <w:numId w:val="40"/>
        </w:numPr>
        <w:spacing w:after="1" w:line="359" w:lineRule="auto"/>
        <w:ind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03C6113" w14:textId="77777777" w:rsidR="00857DDD" w:rsidRDefault="00303177">
      <w:pPr>
        <w:numPr>
          <w:ilvl w:val="0"/>
          <w:numId w:val="40"/>
        </w:numPr>
        <w:spacing w:after="2" w:line="358" w:lineRule="auto"/>
        <w:ind w:firstLine="480"/>
      </w:pPr>
      <w:r>
        <w:t>计票过程应由公证机关予以公证，基金管理人或基金托管</w:t>
      </w:r>
      <w:r>
        <w:t>人拒不出席大会的，不影响计票的效力。</w:t>
      </w:r>
      <w:r>
        <w:t xml:space="preserve"> </w:t>
      </w:r>
    </w:p>
    <w:p w14:paraId="2764BEAA" w14:textId="77777777" w:rsidR="00857DDD" w:rsidRDefault="00303177">
      <w:pPr>
        <w:ind w:left="475"/>
      </w:pPr>
      <w:r>
        <w:t>2</w:t>
      </w:r>
      <w:r>
        <w:t>、通讯开会</w:t>
      </w:r>
      <w:r>
        <w:t xml:space="preserve"> </w:t>
      </w:r>
    </w:p>
    <w:p w14:paraId="5EF35267" w14:textId="77777777" w:rsidR="00857DDD" w:rsidRDefault="00303177">
      <w:pPr>
        <w:spacing w:after="1" w:line="359" w:lineRule="auto"/>
        <w:ind w:left="47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37AD2F0E" w14:textId="77777777" w:rsidR="00857DDD" w:rsidRDefault="00303177">
      <w:pPr>
        <w:spacing w:after="128"/>
        <w:ind w:left="480" w:firstLine="0"/>
      </w:pPr>
      <w:r>
        <w:t xml:space="preserve"> </w:t>
      </w:r>
    </w:p>
    <w:p w14:paraId="09F30CAC" w14:textId="77777777" w:rsidR="00857DDD" w:rsidRDefault="00303177">
      <w:pPr>
        <w:ind w:left="475"/>
      </w:pPr>
      <w:r>
        <w:t>八、</w:t>
      </w:r>
      <w:r>
        <w:t xml:space="preserve"> </w:t>
      </w:r>
      <w:r>
        <w:t>生效与公告</w:t>
      </w:r>
      <w:r>
        <w:t xml:space="preserve"> </w:t>
      </w:r>
    </w:p>
    <w:p w14:paraId="4C39DB21" w14:textId="77777777" w:rsidR="00857DDD" w:rsidRDefault="00303177">
      <w:pPr>
        <w:spacing w:after="2" w:line="358" w:lineRule="auto"/>
        <w:ind w:left="0" w:firstLine="480"/>
      </w:pPr>
      <w:r>
        <w:t>基金份额持有人大会表决通过的事项，召集人应当自通过之日起</w:t>
      </w:r>
      <w:r>
        <w:t>5</w:t>
      </w:r>
      <w:r>
        <w:t>日内报中国证监会核准或者备案。</w:t>
      </w:r>
      <w:r>
        <w:t xml:space="preserve"> </w:t>
      </w:r>
    </w:p>
    <w:p w14:paraId="6298671D" w14:textId="77777777" w:rsidR="00857DDD" w:rsidRDefault="00303177">
      <w:pPr>
        <w:spacing w:after="3" w:line="358" w:lineRule="auto"/>
        <w:ind w:left="0" w:firstLine="480"/>
      </w:pPr>
      <w:r>
        <w:t>基金份额持有人大会的决议自中国证监会依法核准或者出具无异议意见之日起生效。</w:t>
      </w:r>
      <w:r>
        <w:t xml:space="preserve"> </w:t>
      </w:r>
    </w:p>
    <w:p w14:paraId="0BB8B37B" w14:textId="77777777" w:rsidR="00857DDD" w:rsidRDefault="00303177">
      <w:pPr>
        <w:spacing w:after="0" w:line="377" w:lineRule="auto"/>
        <w:ind w:left="0" w:firstLine="480"/>
      </w:pPr>
      <w:r>
        <w:t>基金份额持有人大会决议自生效之日起</w:t>
      </w:r>
      <w:r>
        <w:t xml:space="preserve"> 2 </w:t>
      </w:r>
      <w:r>
        <w:t>日内在至少一家指定媒介及基金管理人网站上公告。</w:t>
      </w:r>
      <w:r>
        <w:t xml:space="preserve"> </w:t>
      </w:r>
    </w:p>
    <w:p w14:paraId="47CA3765" w14:textId="77777777" w:rsidR="00857DDD" w:rsidRDefault="00303177">
      <w:pPr>
        <w:spacing w:after="2" w:line="358" w:lineRule="auto"/>
        <w:ind w:left="0" w:firstLine="480"/>
      </w:pPr>
      <w:r>
        <w:t>基金管理人、基金托管人和基金份额持有人应当执行生效的基金份额持有人大会的决定。</w:t>
      </w:r>
      <w:r>
        <w:t xml:space="preserve"> </w:t>
      </w:r>
    </w:p>
    <w:p w14:paraId="33BC02FF" w14:textId="77777777" w:rsidR="00857DDD" w:rsidRDefault="00303177">
      <w:pPr>
        <w:ind w:left="475"/>
      </w:pPr>
      <w:r>
        <w:t>基金份额持有人大会决议对全体基金份额持有人、基金管理人、基金托管人</w:t>
      </w:r>
    </w:p>
    <w:p w14:paraId="4ECBBA4A" w14:textId="77777777" w:rsidR="00857DDD" w:rsidRDefault="00303177">
      <w:r>
        <w:t>均有约束力。</w:t>
      </w:r>
      <w:r>
        <w:t xml:space="preserve"> </w:t>
      </w:r>
      <w:r>
        <w:br w:type="page"/>
      </w:r>
    </w:p>
    <w:p w14:paraId="78B697EC" w14:textId="77777777" w:rsidR="00857DDD" w:rsidRDefault="00303177">
      <w:pPr>
        <w:pStyle w:val="1"/>
        <w:spacing w:after="105" w:line="259" w:lineRule="auto"/>
        <w:ind w:left="535" w:right="0"/>
        <w:jc w:val="left"/>
      </w:pPr>
      <w:bookmarkStart w:id="6" w:name="_Toc63124"/>
      <w:r>
        <w:t>第八部分</w:t>
      </w:r>
      <w:r>
        <w:t xml:space="preserve">  </w:t>
      </w:r>
      <w:r>
        <w:t>基金管理人、基金托管人的更换条件和程序</w:t>
      </w:r>
      <w:r>
        <w:t xml:space="preserve"> </w:t>
      </w:r>
      <w:bookmarkEnd w:id="6"/>
    </w:p>
    <w:p w14:paraId="0FEF4048" w14:textId="77777777" w:rsidR="00857DDD" w:rsidRDefault="00303177">
      <w:pPr>
        <w:ind w:left="475"/>
      </w:pPr>
      <w:r>
        <w:t>一、</w:t>
      </w:r>
      <w:r>
        <w:t xml:space="preserve"> </w:t>
      </w:r>
      <w:r>
        <w:t>基金管理人和基金托管人职责终止的情形</w:t>
      </w:r>
      <w:r>
        <w:t xml:space="preserve"> </w:t>
      </w:r>
    </w:p>
    <w:p w14:paraId="6881D442" w14:textId="77777777" w:rsidR="00857DDD" w:rsidRDefault="00303177">
      <w:pPr>
        <w:ind w:left="475"/>
      </w:pPr>
      <w:r>
        <w:t>（一）</w:t>
      </w:r>
      <w:r>
        <w:t xml:space="preserve"> </w:t>
      </w:r>
      <w:r>
        <w:t>基金管理人职责终止的情形</w:t>
      </w:r>
      <w:r>
        <w:t xml:space="preserve"> </w:t>
      </w:r>
    </w:p>
    <w:p w14:paraId="57B8DA77" w14:textId="77777777" w:rsidR="00857DDD" w:rsidRDefault="00303177">
      <w:pPr>
        <w:ind w:left="475"/>
      </w:pPr>
      <w:r>
        <w:t>有下列情形之一的，基金管理人职责终止：</w:t>
      </w:r>
      <w:r>
        <w:t xml:space="preserve"> </w:t>
      </w:r>
    </w:p>
    <w:p w14:paraId="69A1F60C" w14:textId="77777777" w:rsidR="00857DDD" w:rsidRDefault="00303177">
      <w:pPr>
        <w:numPr>
          <w:ilvl w:val="0"/>
          <w:numId w:val="41"/>
        </w:numPr>
        <w:ind w:hanging="360"/>
      </w:pPr>
      <w:r>
        <w:t>被依法取消基金管理人资格；</w:t>
      </w:r>
      <w:r>
        <w:t xml:space="preserve"> </w:t>
      </w:r>
    </w:p>
    <w:p w14:paraId="05691D01" w14:textId="77777777" w:rsidR="00857DDD" w:rsidRDefault="00303177">
      <w:pPr>
        <w:numPr>
          <w:ilvl w:val="0"/>
          <w:numId w:val="41"/>
        </w:numPr>
        <w:ind w:hanging="360"/>
      </w:pPr>
      <w:r>
        <w:t>被基金份额持有人大会解任；</w:t>
      </w:r>
      <w:r>
        <w:t xml:space="preserve"> </w:t>
      </w:r>
    </w:p>
    <w:p w14:paraId="2C8A5F65" w14:textId="77777777" w:rsidR="00857DDD" w:rsidRDefault="00303177">
      <w:pPr>
        <w:numPr>
          <w:ilvl w:val="0"/>
          <w:numId w:val="41"/>
        </w:numPr>
        <w:ind w:hanging="360"/>
      </w:pPr>
      <w:r>
        <w:t>依法解散、被依法撤销或被依法宣告破产；</w:t>
      </w:r>
      <w:r>
        <w:t xml:space="preserve"> </w:t>
      </w:r>
    </w:p>
    <w:p w14:paraId="537A69BA" w14:textId="77777777" w:rsidR="00857DDD" w:rsidRDefault="00303177">
      <w:pPr>
        <w:numPr>
          <w:ilvl w:val="0"/>
          <w:numId w:val="41"/>
        </w:numPr>
        <w:ind w:hanging="360"/>
      </w:pPr>
      <w:r>
        <w:t>法律法规和基金合同规定的其他情形。</w:t>
      </w:r>
      <w:r>
        <w:t xml:space="preserve"> </w:t>
      </w:r>
    </w:p>
    <w:p w14:paraId="1A36DBB7" w14:textId="77777777" w:rsidR="00857DDD" w:rsidRDefault="00303177">
      <w:pPr>
        <w:ind w:left="475"/>
      </w:pPr>
      <w:r>
        <w:t>（二）</w:t>
      </w:r>
      <w:r>
        <w:t xml:space="preserve"> </w:t>
      </w:r>
      <w:r>
        <w:t>基金托管人职责终止的情形</w:t>
      </w:r>
      <w:r>
        <w:t xml:space="preserve"> </w:t>
      </w:r>
    </w:p>
    <w:p w14:paraId="4597B879" w14:textId="77777777" w:rsidR="00857DDD" w:rsidRDefault="00303177">
      <w:pPr>
        <w:ind w:left="475"/>
      </w:pPr>
      <w:r>
        <w:t>有下列情形之一的，基金托管人职责终止：</w:t>
      </w:r>
      <w:r>
        <w:t xml:space="preserve"> </w:t>
      </w:r>
    </w:p>
    <w:p w14:paraId="688CCE40" w14:textId="77777777" w:rsidR="00857DDD" w:rsidRDefault="00303177">
      <w:pPr>
        <w:numPr>
          <w:ilvl w:val="0"/>
          <w:numId w:val="42"/>
        </w:numPr>
        <w:ind w:hanging="360"/>
      </w:pPr>
      <w:r>
        <w:t>被依法取消基金托管人资格；</w:t>
      </w:r>
      <w:r>
        <w:t xml:space="preserve"> </w:t>
      </w:r>
    </w:p>
    <w:p w14:paraId="7CD15459" w14:textId="77777777" w:rsidR="00857DDD" w:rsidRDefault="00303177">
      <w:pPr>
        <w:numPr>
          <w:ilvl w:val="0"/>
          <w:numId w:val="42"/>
        </w:numPr>
        <w:ind w:hanging="360"/>
      </w:pPr>
      <w:r>
        <w:t>被基金份额持有人大会解任；</w:t>
      </w:r>
      <w:r>
        <w:t xml:space="preserve"> </w:t>
      </w:r>
    </w:p>
    <w:p w14:paraId="059DD824" w14:textId="77777777" w:rsidR="00857DDD" w:rsidRDefault="00303177">
      <w:pPr>
        <w:numPr>
          <w:ilvl w:val="0"/>
          <w:numId w:val="42"/>
        </w:numPr>
        <w:ind w:hanging="360"/>
      </w:pPr>
      <w:r>
        <w:t>依法解散、被依法撤销或被依法宣告破产；</w:t>
      </w:r>
      <w:r>
        <w:t xml:space="preserve"> </w:t>
      </w:r>
    </w:p>
    <w:p w14:paraId="13798FA8" w14:textId="77777777" w:rsidR="00857DDD" w:rsidRDefault="00303177">
      <w:pPr>
        <w:numPr>
          <w:ilvl w:val="0"/>
          <w:numId w:val="42"/>
        </w:numPr>
        <w:ind w:hanging="360"/>
      </w:pPr>
      <w:r>
        <w:t>法律法规和基金合同规定的其他情形。</w:t>
      </w:r>
      <w:r>
        <w:t xml:space="preserve"> </w:t>
      </w:r>
    </w:p>
    <w:p w14:paraId="3988EACF" w14:textId="77777777" w:rsidR="00857DDD" w:rsidRDefault="00303177">
      <w:pPr>
        <w:ind w:left="475"/>
      </w:pPr>
      <w:r>
        <w:t>二、</w:t>
      </w:r>
      <w:r>
        <w:t xml:space="preserve"> </w:t>
      </w:r>
      <w:r>
        <w:t>基金管理人和基金托管人的更换程序</w:t>
      </w:r>
      <w:r>
        <w:t xml:space="preserve"> </w:t>
      </w:r>
    </w:p>
    <w:p w14:paraId="54A4EBAD" w14:textId="77777777" w:rsidR="00857DDD" w:rsidRDefault="00303177">
      <w:pPr>
        <w:ind w:left="475"/>
      </w:pPr>
      <w:r>
        <w:t>（一）</w:t>
      </w:r>
      <w:r>
        <w:t xml:space="preserve"> </w:t>
      </w:r>
      <w:r>
        <w:t>基金管理人的更换程序</w:t>
      </w:r>
      <w:r>
        <w:t xml:space="preserve"> </w:t>
      </w:r>
    </w:p>
    <w:p w14:paraId="55F23BF0" w14:textId="77777777" w:rsidR="00857DDD" w:rsidRDefault="00303177">
      <w:pPr>
        <w:numPr>
          <w:ilvl w:val="0"/>
          <w:numId w:val="43"/>
        </w:numPr>
        <w:spacing w:after="0" w:line="360" w:lineRule="auto"/>
        <w:ind w:firstLine="480"/>
      </w:pPr>
      <w:r>
        <w:t>提名：新任基金管理人由基金托管人或由代表</w:t>
      </w:r>
      <w:r>
        <w:t>50%</w:t>
      </w:r>
      <w:r>
        <w:t>以上（含</w:t>
      </w:r>
      <w:r>
        <w:t>50%</w:t>
      </w:r>
      <w:r>
        <w:t>）基金份额的基金份额持有人提名；</w:t>
      </w:r>
      <w:r>
        <w:t xml:space="preserve"> </w:t>
      </w:r>
    </w:p>
    <w:p w14:paraId="48F25C33" w14:textId="77777777" w:rsidR="00857DDD" w:rsidRDefault="00303177">
      <w:pPr>
        <w:numPr>
          <w:ilvl w:val="0"/>
          <w:numId w:val="43"/>
        </w:numPr>
        <w:spacing w:after="0" w:line="360" w:lineRule="auto"/>
        <w:ind w:firstLine="480"/>
      </w:pPr>
      <w:r>
        <w:t>决议：基金份额持有人大会在基金管理人职责终止后</w:t>
      </w:r>
      <w:r>
        <w:t>6</w:t>
      </w:r>
      <w:r>
        <w:t>个月内对被提名的基金管理人形成决议，该决议需经参加大会的基金份额持有人所持表决权的</w:t>
      </w:r>
    </w:p>
    <w:p w14:paraId="14C7ED97" w14:textId="77777777" w:rsidR="00857DDD" w:rsidRDefault="00303177">
      <w:r>
        <w:t>2/3</w:t>
      </w:r>
      <w:r>
        <w:t>以上（含</w:t>
      </w:r>
      <w:r>
        <w:t>2/3</w:t>
      </w:r>
      <w:r>
        <w:t>）表决通过；</w:t>
      </w:r>
      <w:r>
        <w:t xml:space="preserve"> </w:t>
      </w:r>
    </w:p>
    <w:p w14:paraId="54F28442" w14:textId="77777777" w:rsidR="00857DDD" w:rsidRDefault="00303177">
      <w:pPr>
        <w:numPr>
          <w:ilvl w:val="0"/>
          <w:numId w:val="43"/>
        </w:numPr>
        <w:spacing w:after="2" w:line="358" w:lineRule="auto"/>
        <w:ind w:firstLine="480"/>
      </w:pPr>
      <w:r>
        <w:t>临时基金管理人：新任基金管理人产生之前，由中国证监会指定临时基金管理人；</w:t>
      </w:r>
      <w:r>
        <w:t xml:space="preserve"> </w:t>
      </w:r>
    </w:p>
    <w:p w14:paraId="76C8BFF9" w14:textId="77777777" w:rsidR="00857DDD" w:rsidRDefault="00303177">
      <w:pPr>
        <w:numPr>
          <w:ilvl w:val="0"/>
          <w:numId w:val="43"/>
        </w:numPr>
        <w:spacing w:after="3" w:line="358" w:lineRule="auto"/>
        <w:ind w:firstLine="480"/>
      </w:pPr>
      <w:r>
        <w:t>核准：基金份额持有人大会选任基金管理人的决议须经中国证监会核准生效后方可执行；</w:t>
      </w:r>
      <w:r>
        <w:t xml:space="preserve"> </w:t>
      </w:r>
    </w:p>
    <w:p w14:paraId="0E79B829" w14:textId="77777777" w:rsidR="00857DDD" w:rsidRDefault="00303177">
      <w:pPr>
        <w:numPr>
          <w:ilvl w:val="0"/>
          <w:numId w:val="43"/>
        </w:numPr>
        <w:spacing w:after="1" w:line="359" w:lineRule="auto"/>
        <w:ind w:firstLine="480"/>
      </w:pPr>
      <w:r>
        <w:t>公告：基金管理人更换后，由基金托管人在中国证监会核准后</w:t>
      </w:r>
      <w:r>
        <w:t>2</w:t>
      </w:r>
      <w:r>
        <w:t>个工作日内在至少一家指定媒介及基金</w:t>
      </w:r>
      <w:r>
        <w:t>管理人网站公告。新任基金管理人与原基金管理人进行资产管理的交接手续，并与基金托管人核对资产总值。如果基金托管人和基金管理人同时更换，由新任的基金管理人和新任的基金托管人在中国证监会批准后</w:t>
      </w:r>
      <w:r>
        <w:t>2</w:t>
      </w:r>
      <w:r>
        <w:t>日内在至少一家指定媒介及基金管理人网站公告；基金管理人应妥善保管基金管理业务资料，及时向临时基金管理人或新任基金管理人办理基金管理业务的移交手续，临时基金管理人或新任基金管理人应及时接收；</w:t>
      </w:r>
      <w:r>
        <w:t xml:space="preserve"> </w:t>
      </w:r>
    </w:p>
    <w:p w14:paraId="6E9AA461" w14:textId="77777777" w:rsidR="00857DDD" w:rsidRDefault="00303177">
      <w:pPr>
        <w:numPr>
          <w:ilvl w:val="0"/>
          <w:numId w:val="43"/>
        </w:numPr>
        <w:spacing w:after="2" w:line="358" w:lineRule="auto"/>
        <w:ind w:firstLine="480"/>
      </w:pPr>
      <w:r>
        <w:t>审计：基金管理人职责终止的，应当按照法律法规规定聘请会计师事务所对基金财产进行审计，并将审计结果予以公告同时报中国证监会备案；</w:t>
      </w:r>
      <w:r>
        <w:t xml:space="preserve"> </w:t>
      </w:r>
    </w:p>
    <w:p w14:paraId="3DA112E0" w14:textId="77777777" w:rsidR="00857DDD" w:rsidRDefault="00303177">
      <w:pPr>
        <w:numPr>
          <w:ilvl w:val="0"/>
          <w:numId w:val="43"/>
        </w:numPr>
        <w:spacing w:after="2" w:line="358" w:lineRule="auto"/>
        <w:ind w:firstLine="480"/>
      </w:pPr>
      <w:r>
        <w:t>基</w:t>
      </w:r>
      <w:r>
        <w:t>金名称变更：基金管理人更换后，如果原任或新任基金管理人要求，应按其要求替换或删除基金名称中与原基金管理人有关的名称字样。</w:t>
      </w:r>
      <w:r>
        <w:t xml:space="preserve"> </w:t>
      </w:r>
    </w:p>
    <w:p w14:paraId="675DFC1B" w14:textId="77777777" w:rsidR="00857DDD" w:rsidRDefault="00303177">
      <w:pPr>
        <w:spacing w:after="128"/>
        <w:ind w:left="482" w:firstLine="0"/>
      </w:pPr>
      <w:r>
        <w:t xml:space="preserve"> </w:t>
      </w:r>
    </w:p>
    <w:p w14:paraId="1B9D84C2" w14:textId="77777777" w:rsidR="00857DDD" w:rsidRDefault="00303177">
      <w:pPr>
        <w:ind w:left="475"/>
      </w:pPr>
      <w:r>
        <w:t>（二）</w:t>
      </w:r>
      <w:r>
        <w:t xml:space="preserve"> </w:t>
      </w:r>
      <w:r>
        <w:t>基金托管人的更换程序</w:t>
      </w:r>
      <w:r>
        <w:t xml:space="preserve"> </w:t>
      </w:r>
    </w:p>
    <w:p w14:paraId="04FABE01" w14:textId="77777777" w:rsidR="00857DDD" w:rsidRDefault="00303177">
      <w:pPr>
        <w:numPr>
          <w:ilvl w:val="0"/>
          <w:numId w:val="44"/>
        </w:numPr>
        <w:spacing w:after="2" w:line="358" w:lineRule="auto"/>
        <w:ind w:firstLine="480"/>
      </w:pPr>
      <w:r>
        <w:t>提名：新任基金托管人由基金管理人或由代表</w:t>
      </w:r>
      <w:r>
        <w:t>50%</w:t>
      </w:r>
      <w:r>
        <w:t>以上（含</w:t>
      </w:r>
      <w:r>
        <w:t>50%</w:t>
      </w:r>
      <w:r>
        <w:t>）基金份额的基金持有人提名；</w:t>
      </w:r>
      <w:r>
        <w:t xml:space="preserve"> </w:t>
      </w:r>
    </w:p>
    <w:p w14:paraId="2257D055" w14:textId="77777777" w:rsidR="00857DDD" w:rsidRDefault="00303177">
      <w:pPr>
        <w:numPr>
          <w:ilvl w:val="0"/>
          <w:numId w:val="44"/>
        </w:numPr>
        <w:spacing w:after="2" w:line="358" w:lineRule="auto"/>
        <w:ind w:firstLine="480"/>
      </w:pPr>
      <w:r>
        <w:t>决议：基金份额持有人大会在基金托管人职责终止后</w:t>
      </w:r>
      <w:r>
        <w:t>6</w:t>
      </w:r>
      <w:r>
        <w:t>个月内对被提名的基金托管人形成决议，该决议需经参加大会的基金份额持有人所持表决权的</w:t>
      </w:r>
    </w:p>
    <w:p w14:paraId="1DE0078D" w14:textId="77777777" w:rsidR="00857DDD" w:rsidRDefault="00303177">
      <w:r>
        <w:t>2/3</w:t>
      </w:r>
      <w:r>
        <w:t>以上（含</w:t>
      </w:r>
      <w:r>
        <w:t>2/3</w:t>
      </w:r>
      <w:r>
        <w:t>）表决通过；</w:t>
      </w:r>
      <w:r>
        <w:t xml:space="preserve"> </w:t>
      </w:r>
    </w:p>
    <w:p w14:paraId="368E6851" w14:textId="77777777" w:rsidR="00857DDD" w:rsidRDefault="00303177">
      <w:pPr>
        <w:numPr>
          <w:ilvl w:val="0"/>
          <w:numId w:val="44"/>
        </w:numPr>
        <w:spacing w:after="0" w:line="360" w:lineRule="auto"/>
        <w:ind w:firstLine="480"/>
      </w:pPr>
      <w:r>
        <w:t>临时基金托管人：新任基金托管人产生之前，由中国证监会指定临时基金托管人；</w:t>
      </w:r>
      <w:r>
        <w:t xml:space="preserve"> </w:t>
      </w:r>
    </w:p>
    <w:p w14:paraId="1044B8D4" w14:textId="77777777" w:rsidR="00857DDD" w:rsidRDefault="00303177">
      <w:pPr>
        <w:numPr>
          <w:ilvl w:val="0"/>
          <w:numId w:val="44"/>
        </w:numPr>
        <w:spacing w:after="2" w:line="358" w:lineRule="auto"/>
        <w:ind w:firstLine="480"/>
      </w:pPr>
      <w:r>
        <w:t>核准：基金份额持有人大会选任基金托管人的决议须经中国证监会核准生效后方可执行；</w:t>
      </w:r>
      <w:r>
        <w:t xml:space="preserve"> </w:t>
      </w:r>
    </w:p>
    <w:p w14:paraId="377368D8" w14:textId="77777777" w:rsidR="00857DDD" w:rsidRDefault="00303177">
      <w:pPr>
        <w:numPr>
          <w:ilvl w:val="0"/>
          <w:numId w:val="44"/>
        </w:numPr>
        <w:spacing w:after="0" w:line="359" w:lineRule="auto"/>
        <w:ind w:firstLine="480"/>
      </w:pPr>
      <w:r>
        <w:t>公告：基金托管人更换后，由基金管理人在中国证监会核准后</w:t>
      </w:r>
      <w:r>
        <w:t>2</w:t>
      </w:r>
      <w:r>
        <w:t>个工作日内在至少一家指定媒介及基金管理人网站公告。新任基金托管人与原基金托管人进行资产托管的交接手续，并与基金管理人核对资产总值。如果基金托管人和基金管理人同时更换，由新任的基金管理人和新任的基金托管人在中国证监会批准后</w:t>
      </w:r>
      <w:r>
        <w:t>2</w:t>
      </w:r>
      <w:r>
        <w:t>日内在至少一家指定媒介及基金管理人网站公告；</w:t>
      </w:r>
      <w:r>
        <w:t xml:space="preserve"> </w:t>
      </w:r>
    </w:p>
    <w:p w14:paraId="6189F96A" w14:textId="77777777" w:rsidR="00857DDD" w:rsidRDefault="00303177">
      <w:pPr>
        <w:numPr>
          <w:ilvl w:val="0"/>
          <w:numId w:val="44"/>
        </w:numPr>
        <w:spacing w:after="0" w:line="360" w:lineRule="auto"/>
        <w:ind w:firstLine="480"/>
      </w:pPr>
      <w:r>
        <w:t>审计：基金托管人职责终止的，应当按照法律法规规定聘请会计师事务所对基金财产进行审计，并予以公告，同时报中国证监会备案。</w:t>
      </w:r>
      <w:r>
        <w:t xml:space="preserve"> </w:t>
      </w:r>
    </w:p>
    <w:p w14:paraId="05323446" w14:textId="77777777" w:rsidR="00857DDD" w:rsidRDefault="00303177">
      <w:pPr>
        <w:spacing w:after="131"/>
        <w:ind w:left="480" w:firstLine="0"/>
      </w:pPr>
      <w:r>
        <w:t xml:space="preserve"> </w:t>
      </w:r>
    </w:p>
    <w:p w14:paraId="720C0FF5" w14:textId="77777777" w:rsidR="00857DDD" w:rsidRDefault="00303177">
      <w:pPr>
        <w:spacing w:after="129"/>
        <w:ind w:left="10" w:right="4" w:hanging="10"/>
        <w:jc w:val="right"/>
      </w:pPr>
      <w:r>
        <w:t>（三）若基金管理人和基金托管人同时更换，则按上述程序进行同时更换。</w:t>
      </w:r>
      <w:r>
        <w:t xml:space="preserve"> </w:t>
      </w:r>
    </w:p>
    <w:p w14:paraId="53CD227D" w14:textId="77777777" w:rsidR="00857DDD" w:rsidRDefault="00303177">
      <w:pPr>
        <w:pStyle w:val="1"/>
        <w:ind w:right="123"/>
      </w:pPr>
      <w:bookmarkStart w:id="7" w:name="_Toc63125"/>
      <w:r>
        <w:t>第九部分</w:t>
      </w:r>
      <w:r>
        <w:t xml:space="preserve">  </w:t>
      </w:r>
      <w:r>
        <w:t>基金的托管</w:t>
      </w:r>
      <w:r>
        <w:t xml:space="preserve"> </w:t>
      </w:r>
      <w:bookmarkEnd w:id="7"/>
    </w:p>
    <w:p w14:paraId="7FB0F23E" w14:textId="77777777" w:rsidR="00857DDD" w:rsidRDefault="00303177">
      <w:pPr>
        <w:spacing w:after="131"/>
        <w:ind w:left="0" w:firstLine="0"/>
      </w:pPr>
      <w:r>
        <w:t xml:space="preserve"> </w:t>
      </w:r>
    </w:p>
    <w:p w14:paraId="424A36C0" w14:textId="77777777" w:rsidR="00857DDD" w:rsidRDefault="00303177">
      <w:pPr>
        <w:spacing w:after="2" w:line="358" w:lineRule="auto"/>
        <w:ind w:left="0" w:firstLine="480"/>
      </w:pPr>
      <w:r>
        <w:t>基金托管人和基金</w:t>
      </w:r>
      <w:r>
        <w:t>管理人按照《基金法》、《基金合同》及其他有关规定订立托管协议。</w:t>
      </w:r>
      <w:r>
        <w:t xml:space="preserve"> </w:t>
      </w:r>
    </w:p>
    <w:p w14:paraId="342331E7" w14:textId="77777777" w:rsidR="00857DDD" w:rsidRDefault="00303177">
      <w:pPr>
        <w:spacing w:line="359" w:lineRule="auto"/>
        <w:ind w:left="0" w:firstLine="480"/>
      </w:pPr>
      <w:r>
        <w:t>订立托管协议的目的是明确基金托管人与基金管理人之间在基金份额持有人名册登记、基金财产的保管、基金财产的管理和运作及相互监督等相关事宜中的权利、义务及职责，确保基金财产的安全，保护基金份额持有人的合法权益。</w:t>
      </w:r>
      <w:r>
        <w:t xml:space="preserve"> </w:t>
      </w:r>
      <w:r>
        <w:br w:type="page"/>
      </w:r>
    </w:p>
    <w:p w14:paraId="453E2FB4" w14:textId="77777777" w:rsidR="00857DDD" w:rsidRDefault="00303177">
      <w:pPr>
        <w:pStyle w:val="1"/>
        <w:ind w:right="126"/>
      </w:pPr>
      <w:bookmarkStart w:id="8" w:name="_Toc63126"/>
      <w:r>
        <w:t>第十部分</w:t>
      </w:r>
      <w:r>
        <w:t xml:space="preserve">  </w:t>
      </w:r>
      <w:r>
        <w:t>基金份额的登记</w:t>
      </w:r>
      <w:r>
        <w:t xml:space="preserve"> </w:t>
      </w:r>
      <w:bookmarkEnd w:id="8"/>
    </w:p>
    <w:p w14:paraId="7DB8DC7C" w14:textId="77777777" w:rsidR="00857DDD" w:rsidRDefault="00303177">
      <w:pPr>
        <w:spacing w:after="131"/>
        <w:ind w:left="0" w:firstLine="0"/>
      </w:pPr>
      <w:r>
        <w:t xml:space="preserve"> </w:t>
      </w:r>
    </w:p>
    <w:p w14:paraId="37EF87EB" w14:textId="77777777" w:rsidR="00857DDD" w:rsidRDefault="00303177">
      <w:pPr>
        <w:numPr>
          <w:ilvl w:val="0"/>
          <w:numId w:val="45"/>
        </w:numPr>
        <w:ind w:hanging="778"/>
      </w:pPr>
      <w:r>
        <w:t>基金注册登记业务</w:t>
      </w:r>
      <w:r>
        <w:t xml:space="preserve"> </w:t>
      </w:r>
    </w:p>
    <w:p w14:paraId="7B3E1A69" w14:textId="77777777" w:rsidR="00857DDD" w:rsidRDefault="00303177">
      <w:pPr>
        <w:spacing w:after="1" w:line="359" w:lineRule="auto"/>
        <w:ind w:left="0" w:firstLine="480"/>
      </w:pPr>
      <w:r>
        <w:t>本基金份额的注册登记业务指本基金登记、存管、清算和交收业务，具体内容包括投资者基金账户管理、基金份额注册登记、清算及基金交易确认、发放红利、建立并保管基金份额持有人名册等。</w:t>
      </w:r>
      <w:r>
        <w:t xml:space="preserve"> </w:t>
      </w:r>
    </w:p>
    <w:p w14:paraId="18881865" w14:textId="77777777" w:rsidR="00857DDD" w:rsidRDefault="00303177">
      <w:pPr>
        <w:spacing w:after="128"/>
        <w:ind w:left="480" w:firstLine="0"/>
      </w:pPr>
      <w:r>
        <w:t xml:space="preserve"> </w:t>
      </w:r>
    </w:p>
    <w:p w14:paraId="381CA40C" w14:textId="77777777" w:rsidR="00857DDD" w:rsidRDefault="00303177">
      <w:pPr>
        <w:numPr>
          <w:ilvl w:val="0"/>
          <w:numId w:val="45"/>
        </w:numPr>
        <w:ind w:hanging="778"/>
      </w:pPr>
      <w:r>
        <w:t>基金份额注册登记业务办理机构</w:t>
      </w:r>
      <w:r>
        <w:t xml:space="preserve"> </w:t>
      </w:r>
    </w:p>
    <w:p w14:paraId="3DCE3388" w14:textId="77777777" w:rsidR="00857DDD" w:rsidRDefault="00303177">
      <w:pPr>
        <w:spacing w:after="1" w:line="359" w:lineRule="auto"/>
        <w:ind w:left="0" w:firstLine="480"/>
      </w:pPr>
      <w:r>
        <w:t>本基金份额的注册登记业务由基金管理人或基金管理人委托的其他符合条件的机构办理。基金管理人委托其他机构办理本基金份额注册登记业务的，应与代理人签订委托代理协议，以明确基金管理人和代理机构在投资人基金账户管理、基金份额注册登记、清算及基金交易确认、发放红利、建立并保管基金份额持有人名册等事宜中的权利和义</w:t>
      </w:r>
      <w:r>
        <w:t>务，保护基金份额持有人的合法权益。</w:t>
      </w:r>
      <w:r>
        <w:t xml:space="preserve"> </w:t>
      </w:r>
    </w:p>
    <w:p w14:paraId="2A9BB3B6" w14:textId="77777777" w:rsidR="00857DDD" w:rsidRDefault="00303177">
      <w:pPr>
        <w:spacing w:after="128"/>
        <w:ind w:left="480" w:firstLine="0"/>
      </w:pPr>
      <w:r>
        <w:t xml:space="preserve"> </w:t>
      </w:r>
    </w:p>
    <w:p w14:paraId="324A15A6" w14:textId="77777777" w:rsidR="00857DDD" w:rsidRDefault="00303177">
      <w:pPr>
        <w:numPr>
          <w:ilvl w:val="0"/>
          <w:numId w:val="45"/>
        </w:numPr>
        <w:spacing w:after="0" w:line="360" w:lineRule="auto"/>
        <w:ind w:hanging="778"/>
      </w:pPr>
      <w:r>
        <w:t>基金份额注册登记机构的权利基金份额注册登记机构享有以下权利：</w:t>
      </w:r>
      <w:r>
        <w:t xml:space="preserve"> </w:t>
      </w:r>
    </w:p>
    <w:p w14:paraId="5F2D548C" w14:textId="77777777" w:rsidR="00857DDD" w:rsidRDefault="00303177">
      <w:pPr>
        <w:numPr>
          <w:ilvl w:val="0"/>
          <w:numId w:val="46"/>
        </w:numPr>
        <w:ind w:hanging="360"/>
      </w:pPr>
      <w:r>
        <w:t>取得注册登记费；</w:t>
      </w:r>
      <w:r>
        <w:t xml:space="preserve"> </w:t>
      </w:r>
    </w:p>
    <w:p w14:paraId="6911777E" w14:textId="77777777" w:rsidR="00857DDD" w:rsidRDefault="00303177">
      <w:pPr>
        <w:numPr>
          <w:ilvl w:val="0"/>
          <w:numId w:val="46"/>
        </w:numPr>
        <w:ind w:hanging="360"/>
      </w:pPr>
      <w:r>
        <w:t>保管基金份额持有人开户资料、交易资料、基金份额持有人名册等；</w:t>
      </w:r>
      <w:r>
        <w:t xml:space="preserve"> </w:t>
      </w:r>
    </w:p>
    <w:p w14:paraId="5E22078B" w14:textId="77777777" w:rsidR="00857DDD" w:rsidRDefault="00303177">
      <w:pPr>
        <w:numPr>
          <w:ilvl w:val="0"/>
          <w:numId w:val="46"/>
        </w:numPr>
        <w:ind w:hanging="360"/>
      </w:pPr>
      <w:r>
        <w:t>法律法规规定的其他权利。</w:t>
      </w:r>
      <w:r>
        <w:t xml:space="preserve"> </w:t>
      </w:r>
    </w:p>
    <w:p w14:paraId="5A88597A" w14:textId="77777777" w:rsidR="00857DDD" w:rsidRDefault="00303177">
      <w:pPr>
        <w:spacing w:after="128"/>
        <w:ind w:left="480" w:firstLine="0"/>
      </w:pPr>
      <w:r>
        <w:t xml:space="preserve"> </w:t>
      </w:r>
    </w:p>
    <w:p w14:paraId="3BDD926F" w14:textId="77777777" w:rsidR="00857DDD" w:rsidRDefault="00303177">
      <w:pPr>
        <w:spacing w:after="0" w:line="360" w:lineRule="auto"/>
        <w:ind w:left="475"/>
      </w:pPr>
      <w:r>
        <w:t>四、</w:t>
      </w:r>
      <w:r>
        <w:t xml:space="preserve"> </w:t>
      </w:r>
      <w:r>
        <w:t>基金份额注册登记机构的义务基金份额注册登记机构承担以下义务：</w:t>
      </w:r>
      <w:r>
        <w:t xml:space="preserve"> </w:t>
      </w:r>
    </w:p>
    <w:p w14:paraId="3E47827E" w14:textId="77777777" w:rsidR="00857DDD" w:rsidRDefault="00303177">
      <w:pPr>
        <w:numPr>
          <w:ilvl w:val="0"/>
          <w:numId w:val="47"/>
        </w:numPr>
        <w:ind w:firstLine="480"/>
      </w:pPr>
      <w:r>
        <w:t>配备足够的专业人员办理本基金份额的注册登记业务；</w:t>
      </w:r>
      <w:r>
        <w:t xml:space="preserve"> </w:t>
      </w:r>
    </w:p>
    <w:p w14:paraId="5865F144" w14:textId="77777777" w:rsidR="00857DDD" w:rsidRDefault="00303177">
      <w:pPr>
        <w:numPr>
          <w:ilvl w:val="0"/>
          <w:numId w:val="47"/>
        </w:numPr>
        <w:spacing w:after="3" w:line="358" w:lineRule="auto"/>
        <w:ind w:firstLine="480"/>
      </w:pPr>
      <w:r>
        <w:t>严格按照法律法规和《基金合同》规定的条件办理本基金份额的注册登记业务；</w:t>
      </w:r>
      <w:r>
        <w:t xml:space="preserve"> </w:t>
      </w:r>
    </w:p>
    <w:p w14:paraId="59E5A135" w14:textId="77777777" w:rsidR="00857DDD" w:rsidRDefault="00303177">
      <w:pPr>
        <w:numPr>
          <w:ilvl w:val="0"/>
          <w:numId w:val="47"/>
        </w:numPr>
        <w:ind w:firstLine="480"/>
      </w:pPr>
      <w:r>
        <w:t>保持基金份额持有人名册及相关的申购与赎回等业务记录</w:t>
      </w:r>
      <w:r>
        <w:t>15</w:t>
      </w:r>
      <w:r>
        <w:t>年以上；</w:t>
      </w:r>
      <w:r>
        <w:t xml:space="preserve"> </w:t>
      </w:r>
    </w:p>
    <w:p w14:paraId="5966507C" w14:textId="77777777" w:rsidR="00857DDD" w:rsidRDefault="00303177">
      <w:pPr>
        <w:numPr>
          <w:ilvl w:val="0"/>
          <w:numId w:val="47"/>
        </w:numPr>
        <w:spacing w:after="0" w:line="360" w:lineRule="auto"/>
        <w:ind w:firstLine="480"/>
      </w:pPr>
      <w:r>
        <w:t>对基金份额持有人的基金账户信息负有保密义务，因违反该保密义务对投资者或基金带来的损失，须承担相应的赔偿责任，但司法强制检查情形及法律法规规定的其他情形除外；</w:t>
      </w:r>
      <w:r>
        <w:t xml:space="preserve"> 5</w:t>
      </w:r>
      <w:r>
        <w:t>、按本《基金合同》及招募说明书规定为投资人办理非交易过户业务、提供其他必要的服务；</w:t>
      </w:r>
      <w:r>
        <w:t xml:space="preserve"> </w:t>
      </w:r>
    </w:p>
    <w:p w14:paraId="452A83E8" w14:textId="77777777" w:rsidR="00857DDD" w:rsidRDefault="00303177">
      <w:pPr>
        <w:spacing w:after="0"/>
        <w:ind w:left="475"/>
      </w:pPr>
      <w:r>
        <w:t>6</w:t>
      </w:r>
      <w:r>
        <w:t>、法律法规规定的其他义务。</w:t>
      </w:r>
      <w:r>
        <w:t xml:space="preserve"> </w:t>
      </w:r>
      <w:r>
        <w:br w:type="page"/>
      </w:r>
    </w:p>
    <w:p w14:paraId="0B13337A" w14:textId="77777777" w:rsidR="00857DDD" w:rsidRDefault="00303177">
      <w:pPr>
        <w:pStyle w:val="1"/>
        <w:ind w:right="126"/>
      </w:pPr>
      <w:bookmarkStart w:id="9" w:name="_Toc63127"/>
      <w:r>
        <w:t>第十一部分</w:t>
      </w:r>
      <w:r>
        <w:t xml:space="preserve">  </w:t>
      </w:r>
      <w:r>
        <w:t>基金的投资</w:t>
      </w:r>
      <w:r>
        <w:t xml:space="preserve"> </w:t>
      </w:r>
      <w:bookmarkEnd w:id="9"/>
    </w:p>
    <w:p w14:paraId="7AAA7AC7" w14:textId="77777777" w:rsidR="00857DDD" w:rsidRDefault="00303177">
      <w:pPr>
        <w:numPr>
          <w:ilvl w:val="0"/>
          <w:numId w:val="48"/>
        </w:numPr>
        <w:ind w:hanging="780"/>
      </w:pPr>
      <w:r>
        <w:t>投资目标</w:t>
      </w:r>
      <w:r>
        <w:t xml:space="preserve"> </w:t>
      </w:r>
    </w:p>
    <w:p w14:paraId="79350B9E" w14:textId="77777777" w:rsidR="00857DDD" w:rsidRDefault="00303177">
      <w:pPr>
        <w:spacing w:after="2" w:line="358" w:lineRule="auto"/>
        <w:ind w:left="0" w:firstLine="480"/>
      </w:pPr>
      <w:r>
        <w:t>通过综合运用多种投资策略优选股票，分享中国经济和资本市场高速增长的成果，为基金份额持有人谋求长期、稳定的回报。</w:t>
      </w:r>
      <w:r>
        <w:t xml:space="preserve"> </w:t>
      </w:r>
    </w:p>
    <w:p w14:paraId="030B98D3" w14:textId="77777777" w:rsidR="00857DDD" w:rsidRDefault="00303177">
      <w:pPr>
        <w:numPr>
          <w:ilvl w:val="0"/>
          <w:numId w:val="48"/>
        </w:numPr>
        <w:ind w:hanging="780"/>
      </w:pPr>
      <w:r>
        <w:t>投资范围</w:t>
      </w:r>
      <w:r>
        <w:t xml:space="preserve"> </w:t>
      </w:r>
    </w:p>
    <w:p w14:paraId="6EF283D5" w14:textId="77777777" w:rsidR="00857DDD" w:rsidRDefault="00303177">
      <w:pPr>
        <w:spacing w:after="0" w:line="362" w:lineRule="auto"/>
        <w:ind w:left="0" w:firstLine="480"/>
      </w:pPr>
      <w:r>
        <w:t>本基金投资范围为具有良好流动性的金融工具，包括国内依法发行上市的股</w:t>
      </w:r>
      <w:r>
        <w:t>票（含存托凭证）、债券、权证及法律、法规或中国证监会允许基金投资的其他金融工具。若法律法规或监管机构以后允许基金投资的其他品种</w:t>
      </w:r>
      <w:r>
        <w:t>,</w:t>
      </w:r>
      <w:r>
        <w:t>基金管理人在履行适当程序后</w:t>
      </w:r>
      <w:r>
        <w:t>,</w:t>
      </w:r>
      <w:r>
        <w:t>可以将其纳入投资范围。本基金股票资产的配置比例为</w:t>
      </w:r>
      <w:r>
        <w:t xml:space="preserve"> 30%-95%</w:t>
      </w:r>
      <w:r>
        <w:t>，债券资产的配置比例为</w:t>
      </w:r>
      <w:r>
        <w:t>0-65%</w:t>
      </w:r>
      <w:r>
        <w:t>，权证的配置比例为</w:t>
      </w:r>
      <w:r>
        <w:t>0-3%</w:t>
      </w:r>
      <w:r>
        <w:t>，现金或者到期日在一年以内的政府债券大于等于</w:t>
      </w:r>
      <w:r>
        <w:t xml:space="preserve"> 5%</w:t>
      </w:r>
      <w:r>
        <w:t>，其中现金不包括结算备付金、存出保证金、应收申购款等。</w:t>
      </w:r>
      <w:r>
        <w:t xml:space="preserve"> </w:t>
      </w:r>
    </w:p>
    <w:p w14:paraId="68B87086" w14:textId="77777777" w:rsidR="00857DDD" w:rsidRDefault="00303177">
      <w:pPr>
        <w:numPr>
          <w:ilvl w:val="0"/>
          <w:numId w:val="48"/>
        </w:numPr>
        <w:ind w:hanging="780"/>
      </w:pPr>
      <w:r>
        <w:t>投资理念</w:t>
      </w:r>
      <w:r>
        <w:t xml:space="preserve"> </w:t>
      </w:r>
    </w:p>
    <w:p w14:paraId="06C1B60D" w14:textId="77777777" w:rsidR="00857DDD" w:rsidRDefault="00303177">
      <w:pPr>
        <w:ind w:left="475"/>
      </w:pPr>
      <w:r>
        <w:t>研究创造价值，前瞻、系统、科学的研究是投资的驱动力。</w:t>
      </w:r>
      <w:r>
        <w:t xml:space="preserve"> </w:t>
      </w:r>
    </w:p>
    <w:p w14:paraId="5071BD61" w14:textId="77777777" w:rsidR="00857DDD" w:rsidRDefault="00303177">
      <w:pPr>
        <w:numPr>
          <w:ilvl w:val="0"/>
          <w:numId w:val="48"/>
        </w:numPr>
        <w:ind w:hanging="780"/>
      </w:pPr>
      <w:r>
        <w:t>投资策略</w:t>
      </w:r>
      <w:r>
        <w:t xml:space="preserve"> </w:t>
      </w:r>
    </w:p>
    <w:p w14:paraId="367B15F8" w14:textId="77777777" w:rsidR="00857DDD" w:rsidRDefault="00303177">
      <w:pPr>
        <w:ind w:left="475"/>
      </w:pPr>
      <w:r>
        <w:t>（一）资产配置策略</w:t>
      </w:r>
      <w:r>
        <w:t xml:space="preserve"> </w:t>
      </w:r>
    </w:p>
    <w:p w14:paraId="2B069BDE" w14:textId="77777777" w:rsidR="00857DDD" w:rsidRDefault="00303177">
      <w:pPr>
        <w:ind w:left="475"/>
      </w:pPr>
      <w:r>
        <w:t>本基金将主要根据下述因素</w:t>
      </w:r>
      <w:r>
        <w:t>的判断，确定资产配置策略：</w:t>
      </w:r>
      <w:r>
        <w:t xml:space="preserve"> </w:t>
      </w:r>
    </w:p>
    <w:p w14:paraId="37966625" w14:textId="77777777" w:rsidR="00857DDD" w:rsidRDefault="00303177">
      <w:pPr>
        <w:numPr>
          <w:ilvl w:val="0"/>
          <w:numId w:val="49"/>
        </w:numPr>
        <w:ind w:hanging="600"/>
      </w:pPr>
      <w:r>
        <w:t>宏观经济因素</w:t>
      </w:r>
      <w:r>
        <w:t xml:space="preserve"> </w:t>
      </w:r>
    </w:p>
    <w:p w14:paraId="1FD972C2" w14:textId="77777777" w:rsidR="00857DDD" w:rsidRDefault="00303177">
      <w:pPr>
        <w:spacing w:after="13" w:line="359" w:lineRule="auto"/>
        <w:ind w:left="0" w:firstLine="480"/>
      </w:pPr>
      <w:r>
        <w:t>宏观经济形势从两个方面影响股市，一是对上市公司的业绩产生影响，二是改变投资者的投资行为。由于股市往往对宏观经济进行提前反映，因此，本基金管理人将重点关注一些宏观先行指标。</w:t>
      </w:r>
      <w:r>
        <w:rPr>
          <w:rFonts w:ascii="Times New Roman" w:eastAsia="Times New Roman" w:hAnsi="Times New Roman" w:cs="Times New Roman"/>
          <w:sz w:val="21"/>
        </w:rPr>
        <w:t xml:space="preserve"> </w:t>
      </w:r>
    </w:p>
    <w:p w14:paraId="741443BB" w14:textId="77777777" w:rsidR="00857DDD" w:rsidRDefault="00303177">
      <w:pPr>
        <w:numPr>
          <w:ilvl w:val="0"/>
          <w:numId w:val="49"/>
        </w:numPr>
        <w:ind w:hanging="600"/>
      </w:pPr>
      <w:r>
        <w:t>政策因素</w:t>
      </w:r>
      <w:r>
        <w:t xml:space="preserve"> </w:t>
      </w:r>
    </w:p>
    <w:p w14:paraId="4877532C" w14:textId="77777777" w:rsidR="00857DDD" w:rsidRDefault="00303177">
      <w:pPr>
        <w:spacing w:after="2" w:line="359" w:lineRule="auto"/>
        <w:ind w:left="0" w:firstLine="480"/>
      </w:pPr>
      <w:r>
        <w:t>我国政府对经济体系的宏观调控能力很强，可以说，政策是影响股市运行的核心因素之一。本基金管理人将重点关注的政策因素包括：财政政策、货币政策和证券市场宏观管理政策。</w:t>
      </w:r>
      <w:r>
        <w:t xml:space="preserve"> </w:t>
      </w:r>
    </w:p>
    <w:p w14:paraId="24BE8ABD" w14:textId="77777777" w:rsidR="00857DDD" w:rsidRDefault="00303177">
      <w:pPr>
        <w:numPr>
          <w:ilvl w:val="0"/>
          <w:numId w:val="49"/>
        </w:numPr>
        <w:ind w:hanging="600"/>
      </w:pPr>
      <w:r>
        <w:t>资金供求因素</w:t>
      </w:r>
      <w:r>
        <w:t xml:space="preserve"> </w:t>
      </w:r>
    </w:p>
    <w:p w14:paraId="3CDD40A3" w14:textId="77777777" w:rsidR="00857DDD" w:rsidRDefault="00303177">
      <w:pPr>
        <w:ind w:left="475"/>
      </w:pPr>
      <w:r>
        <w:t>资金供求是决定我国证券市场运行的重要因素。</w:t>
      </w:r>
      <w:r>
        <w:t xml:space="preserve"> </w:t>
      </w:r>
    </w:p>
    <w:p w14:paraId="0F058E1A" w14:textId="77777777" w:rsidR="00857DDD" w:rsidRDefault="00303177">
      <w:pPr>
        <w:numPr>
          <w:ilvl w:val="0"/>
          <w:numId w:val="49"/>
        </w:numPr>
        <w:ind w:hanging="600"/>
      </w:pPr>
      <w:r>
        <w:t>市场波动周期</w:t>
      </w:r>
      <w:r>
        <w:t xml:space="preserve"> </w:t>
      </w:r>
    </w:p>
    <w:p w14:paraId="63292999" w14:textId="77777777" w:rsidR="00857DDD" w:rsidRDefault="00303177">
      <w:pPr>
        <w:ind w:left="475"/>
      </w:pPr>
      <w:r>
        <w:t>市场脉动节奏呈现明显的周期特征，投资进出时机的把握对提高投资收益有着极为重要的作用。</w:t>
      </w:r>
      <w:r>
        <w:t xml:space="preserve"> </w:t>
      </w:r>
    </w:p>
    <w:p w14:paraId="3D2DCE97" w14:textId="77777777" w:rsidR="00857DDD" w:rsidRDefault="00303177">
      <w:pPr>
        <w:ind w:left="475"/>
      </w:pPr>
      <w:r>
        <w:t>（二）股票投资策略</w:t>
      </w:r>
      <w:r>
        <w:rPr>
          <w:rFonts w:ascii="Times New Roman" w:eastAsia="Times New Roman" w:hAnsi="Times New Roman" w:cs="Times New Roman"/>
        </w:rPr>
        <w:t xml:space="preserve"> </w:t>
      </w:r>
    </w:p>
    <w:p w14:paraId="215B41F0" w14:textId="77777777" w:rsidR="00857DDD" w:rsidRDefault="00303177">
      <w:pPr>
        <w:spacing w:after="0" w:line="360" w:lineRule="auto"/>
        <w:ind w:left="0" w:firstLine="480"/>
      </w:pPr>
      <w:r>
        <w:t>本基金股票投资策略主要通过综合运用多种投资策略优选出投资价值较高的公司股票构建股票投资组合。</w:t>
      </w:r>
      <w:r>
        <w:t xml:space="preserve"> </w:t>
      </w:r>
    </w:p>
    <w:p w14:paraId="44FD47D0" w14:textId="77777777" w:rsidR="00857DDD" w:rsidRDefault="00303177">
      <w:pPr>
        <w:ind w:left="475"/>
      </w:pPr>
      <w:r>
        <w:t>具体的投资策略包括：</w:t>
      </w:r>
      <w:r>
        <w:t xml:space="preserve"> </w:t>
      </w:r>
    </w:p>
    <w:p w14:paraId="43B8D62C" w14:textId="77777777" w:rsidR="00857DDD" w:rsidRDefault="00303177">
      <w:pPr>
        <w:spacing w:after="0" w:line="359" w:lineRule="auto"/>
        <w:ind w:left="0" w:firstLine="480"/>
      </w:pPr>
      <w:r>
        <w:t>1</w:t>
      </w:r>
      <w:r>
        <w:t>、主题投资策略：此种投资策略就是通过对宏观经济中制度性、结构性或周期性的发展趋势或发展动力进行前瞻性的研究与分析，挖掘并投资于集中代表整个市场阶段发展趋势的上市公司。</w:t>
      </w:r>
      <w:r>
        <w:t xml:space="preserve"> </w:t>
      </w:r>
    </w:p>
    <w:p w14:paraId="24FD2722" w14:textId="77777777" w:rsidR="00857DDD" w:rsidRDefault="00303177">
      <w:pPr>
        <w:spacing w:after="0" w:line="360" w:lineRule="auto"/>
        <w:ind w:left="0" w:firstLine="480"/>
      </w:pPr>
      <w:r>
        <w:t>本基金使用主题投资分析框架</w:t>
      </w:r>
      <w:r>
        <w:t>(Thematic Investing Analysis Frame)</w:t>
      </w:r>
      <w:r>
        <w:t>进行主题投资的分析研究，所遵循的步骤如下：</w:t>
      </w:r>
      <w:r>
        <w:t xml:space="preserve"> </w:t>
      </w:r>
    </w:p>
    <w:p w14:paraId="1ED31254" w14:textId="77777777" w:rsidR="00857DDD" w:rsidRDefault="00303177">
      <w:pPr>
        <w:numPr>
          <w:ilvl w:val="0"/>
          <w:numId w:val="50"/>
        </w:numPr>
        <w:spacing w:after="0" w:line="360" w:lineRule="auto"/>
        <w:ind w:firstLine="480"/>
      </w:pPr>
      <w:r>
        <w:t>首先寻找经济社会发展变化的趋势：即明确经济结构或产业即将发生的根本性变化，分析这些根本性变化的内涵和寓意。</w:t>
      </w:r>
      <w:r>
        <w:t xml:space="preserve"> </w:t>
      </w:r>
    </w:p>
    <w:p w14:paraId="2272E53A" w14:textId="77777777" w:rsidR="00857DDD" w:rsidRDefault="00303177">
      <w:pPr>
        <w:numPr>
          <w:ilvl w:val="0"/>
          <w:numId w:val="50"/>
        </w:numPr>
        <w:spacing w:after="0" w:line="360" w:lineRule="auto"/>
        <w:ind w:firstLine="480"/>
      </w:pPr>
      <w:r>
        <w:t>继而认清使该种趋势产生和持续的内在驱动因素：即有效分析经济运行中真正起作用的驱动因素，客观</w:t>
      </w:r>
      <w:r>
        <w:t>清楚的认识证券市场的发展规律与发展趋势。</w:t>
      </w:r>
      <w:r>
        <w:t xml:space="preserve"> </w:t>
      </w:r>
    </w:p>
    <w:p w14:paraId="2CD0AB34" w14:textId="77777777" w:rsidR="00857DDD" w:rsidRDefault="00303177">
      <w:pPr>
        <w:numPr>
          <w:ilvl w:val="0"/>
          <w:numId w:val="50"/>
        </w:numPr>
        <w:spacing w:after="0" w:line="360" w:lineRule="auto"/>
        <w:ind w:firstLine="480"/>
      </w:pPr>
      <w:r>
        <w:t>最后将能够从这种趋势中受惠的公司纳入投资范围：即找出充分代表或体现该投资主题的公司，经过全方位的周密调查研究后建立主题投资组合。</w:t>
      </w:r>
      <w:r>
        <w:t xml:space="preserve"> </w:t>
      </w:r>
    </w:p>
    <w:p w14:paraId="5C44A828" w14:textId="77777777" w:rsidR="00857DDD" w:rsidRDefault="00303177">
      <w:pPr>
        <w:numPr>
          <w:ilvl w:val="0"/>
          <w:numId w:val="50"/>
        </w:numPr>
        <w:ind w:firstLine="480"/>
      </w:pPr>
      <w:r>
        <w:t>重复以上过程，不断的寻找、发现、研究新的主题投资机会。</w:t>
      </w:r>
      <w:r>
        <w:t xml:space="preserve"> </w:t>
      </w:r>
    </w:p>
    <w:p w14:paraId="50F3DE32" w14:textId="77777777" w:rsidR="00857DDD" w:rsidRDefault="00303177">
      <w:pPr>
        <w:numPr>
          <w:ilvl w:val="0"/>
          <w:numId w:val="51"/>
        </w:numPr>
        <w:spacing w:after="0" w:line="360" w:lineRule="auto"/>
        <w:ind w:firstLine="480"/>
      </w:pPr>
      <w:r>
        <w:t>买入持有策略：此种投资策略主要投资的对象为相对价值被低估的成长型股票，通过长期持有分享高成长性所带来的收益。具体应用</w:t>
      </w:r>
      <w:r>
        <w:t>GARP</w:t>
      </w:r>
      <w:r>
        <w:t>（</w:t>
      </w:r>
      <w:r>
        <w:t xml:space="preserve">Growth at </w:t>
      </w:r>
    </w:p>
    <w:p w14:paraId="36A011EF" w14:textId="77777777" w:rsidR="00857DDD" w:rsidRDefault="00303177">
      <w:r>
        <w:t>Reasonable Price</w:t>
      </w:r>
      <w:r>
        <w:t>）选股法进行股票选择。</w:t>
      </w:r>
      <w:r>
        <w:t xml:space="preserve"> </w:t>
      </w:r>
    </w:p>
    <w:p w14:paraId="35DCDBA3" w14:textId="77777777" w:rsidR="00857DDD" w:rsidRDefault="00303177">
      <w:pPr>
        <w:spacing w:after="0" w:line="365" w:lineRule="auto"/>
        <w:ind w:left="0" w:firstLine="480"/>
      </w:pPr>
      <w:r>
        <w:t xml:space="preserve">GARP </w:t>
      </w:r>
      <w:r>
        <w:t>选股法重视股票投资价值与成长潜力的平衡，既规避投资标的价格高企</w:t>
      </w:r>
      <w:r>
        <w:t>的风险，又具备高速成长的优势。应用</w:t>
      </w:r>
      <w:r>
        <w:t>GARP</w:t>
      </w:r>
      <w:r>
        <w:t>选股法选择出的股票，会有潜在的两个收益渠道：没有考虑成长潜力下，价值回归中的投资收益；成长潜力释放带来的价值增长。</w:t>
      </w:r>
      <w:r>
        <w:t xml:space="preserve"> </w:t>
      </w:r>
    </w:p>
    <w:p w14:paraId="74E2BF93" w14:textId="77777777" w:rsidR="00857DDD" w:rsidRDefault="00303177">
      <w:pPr>
        <w:numPr>
          <w:ilvl w:val="0"/>
          <w:numId w:val="51"/>
        </w:numPr>
        <w:ind w:firstLine="480"/>
      </w:pPr>
      <w:r>
        <w:t>逆向投资策略：此种投资策略主要投资的对象为相对价值被低估的价值</w:t>
      </w:r>
    </w:p>
    <w:p w14:paraId="39DC4F8E" w14:textId="77777777" w:rsidR="00857DDD" w:rsidRDefault="00303177">
      <w:r>
        <w:t>型股票，待其价值回归后沽出获利。主要通过以下两方面因素的考察来选取股票：</w:t>
      </w:r>
      <w:r>
        <w:t xml:space="preserve"> </w:t>
      </w:r>
    </w:p>
    <w:p w14:paraId="53E4DCD1" w14:textId="77777777" w:rsidR="00857DDD" w:rsidRDefault="00303177">
      <w:pPr>
        <w:numPr>
          <w:ilvl w:val="0"/>
          <w:numId w:val="52"/>
        </w:numPr>
        <w:ind w:hanging="600"/>
      </w:pPr>
      <w:r>
        <w:t>低市盈率或市净率</w:t>
      </w:r>
      <w:r>
        <w:t xml:space="preserve"> </w:t>
      </w:r>
    </w:p>
    <w:p w14:paraId="0DF81CCA" w14:textId="77777777" w:rsidR="00857DDD" w:rsidRDefault="00303177">
      <w:pPr>
        <w:spacing w:line="359" w:lineRule="auto"/>
        <w:ind w:left="0" w:firstLine="480"/>
      </w:pPr>
      <w:r>
        <w:t>首先采用定量工具定期计算库中个股的市盈率和市净率，找出市盈率或市净率较低的公司股票。造成股票市盈率（市净率）较低可能有宏观、微观、产业三个方面的原因，因此需要进一步分析其基本面是否存在某些向好因素以支撑公司价值回归，并挖掘其投资机会。</w:t>
      </w:r>
      <w:r>
        <w:t xml:space="preserve"> </w:t>
      </w:r>
    </w:p>
    <w:p w14:paraId="02752337" w14:textId="77777777" w:rsidR="00857DDD" w:rsidRDefault="00303177">
      <w:pPr>
        <w:numPr>
          <w:ilvl w:val="0"/>
          <w:numId w:val="52"/>
        </w:numPr>
        <w:ind w:hanging="600"/>
      </w:pPr>
      <w:r>
        <w:t>定性分析</w:t>
      </w:r>
      <w:r>
        <w:t xml:space="preserve"> </w:t>
      </w:r>
    </w:p>
    <w:p w14:paraId="62D4A070" w14:textId="77777777" w:rsidR="00857DDD" w:rsidRDefault="00303177">
      <w:pPr>
        <w:spacing w:after="0" w:line="360" w:lineRule="auto"/>
        <w:ind w:left="0" w:firstLine="480"/>
      </w:pPr>
      <w:r>
        <w:t>然后基金管理人将对选出股票的</w:t>
      </w:r>
      <w:r>
        <w:t>“</w:t>
      </w:r>
      <w:r>
        <w:t>低价因素</w:t>
      </w:r>
      <w:r>
        <w:t>”</w:t>
      </w:r>
      <w:r>
        <w:t>进行合理分析，从中找到基本面素质较好，股价可望在短时间内回归的公司。</w:t>
      </w:r>
      <w:r>
        <w:t xml:space="preserve"> </w:t>
      </w:r>
    </w:p>
    <w:p w14:paraId="121BD005" w14:textId="77777777" w:rsidR="00857DDD" w:rsidRDefault="00303177">
      <w:pPr>
        <w:ind w:left="475"/>
      </w:pPr>
      <w:r>
        <w:t>4</w:t>
      </w:r>
      <w:r>
        <w:t>、存托凭证投资策略</w:t>
      </w:r>
      <w:r>
        <w:t xml:space="preserve"> </w:t>
      </w:r>
    </w:p>
    <w:p w14:paraId="50080670" w14:textId="77777777" w:rsidR="00857DDD" w:rsidRDefault="00303177">
      <w:pPr>
        <w:ind w:left="475"/>
      </w:pPr>
      <w:r>
        <w:t>本基金投资存托凭证的策略依照上述境内上市交易的股票投资策略执行</w:t>
      </w:r>
      <w:r>
        <w:t xml:space="preserve"> </w:t>
      </w:r>
    </w:p>
    <w:p w14:paraId="5EEBE07C" w14:textId="77777777" w:rsidR="00857DDD" w:rsidRDefault="00303177">
      <w:pPr>
        <w:spacing w:after="106"/>
        <w:ind w:left="480" w:firstLine="0"/>
      </w:pPr>
      <w:r>
        <w:rPr>
          <w:sz w:val="21"/>
        </w:rPr>
        <w:t>（三）债券投资策略</w:t>
      </w:r>
      <w:r>
        <w:t xml:space="preserve"> </w:t>
      </w:r>
    </w:p>
    <w:p w14:paraId="1A0FE12C" w14:textId="77777777" w:rsidR="00857DDD" w:rsidRDefault="00303177">
      <w:pPr>
        <w:numPr>
          <w:ilvl w:val="0"/>
          <w:numId w:val="53"/>
        </w:numPr>
        <w:ind w:hanging="360"/>
      </w:pPr>
      <w:r>
        <w:t>利率预测</w:t>
      </w:r>
      <w:r>
        <w:t xml:space="preserve"> </w:t>
      </w:r>
    </w:p>
    <w:p w14:paraId="6E3E0C94" w14:textId="77777777" w:rsidR="00857DDD" w:rsidRDefault="00303177">
      <w:pPr>
        <w:ind w:left="475"/>
      </w:pPr>
      <w:r>
        <w:t>债券投资策略的关键是对未来</w:t>
      </w:r>
      <w:r>
        <w:t>利率走向的预测，并及时调整债券组合使其保</w:t>
      </w:r>
    </w:p>
    <w:p w14:paraId="5D75816D" w14:textId="77777777" w:rsidR="00857DDD" w:rsidRDefault="00303177">
      <w:pPr>
        <w:spacing w:after="0" w:line="360" w:lineRule="auto"/>
      </w:pPr>
      <w:r>
        <w:t>持对利率波动的合理敏感性。本基金将在利率合理预期的基础上，通过久期管理，稳健地进行债券投资，控制债券投资风险。尤其是在预期利率上升的时候，严格控制，保持债券投资组合较短的久期，降低债券投资风险。</w:t>
      </w:r>
      <w:r>
        <w:t xml:space="preserve"> </w:t>
      </w:r>
    </w:p>
    <w:p w14:paraId="7FF30F95" w14:textId="77777777" w:rsidR="00857DDD" w:rsidRDefault="00303177">
      <w:pPr>
        <w:numPr>
          <w:ilvl w:val="0"/>
          <w:numId w:val="53"/>
        </w:numPr>
        <w:ind w:hanging="360"/>
      </w:pPr>
      <w:r>
        <w:t>收益曲线策略</w:t>
      </w:r>
      <w:r>
        <w:t xml:space="preserve"> </w:t>
      </w:r>
    </w:p>
    <w:p w14:paraId="2AA9B0EE" w14:textId="77777777" w:rsidR="00857DDD" w:rsidRDefault="00303177">
      <w:pPr>
        <w:spacing w:after="0" w:line="359" w:lineRule="auto"/>
        <w:ind w:left="0" w:firstLine="480"/>
      </w:pPr>
      <w:r>
        <w:t>收益曲线策略是以对收益率曲线形状变动的预期为依据建立或改变组合头寸。要运用收益曲线策略，必须先确定收益曲线变动的类型以及各种变动对组合收益率变动的影响。</w:t>
      </w:r>
      <w:r>
        <w:t xml:space="preserve"> </w:t>
      </w:r>
    </w:p>
    <w:p w14:paraId="4AF56038" w14:textId="77777777" w:rsidR="00857DDD" w:rsidRDefault="00303177">
      <w:pPr>
        <w:numPr>
          <w:ilvl w:val="0"/>
          <w:numId w:val="53"/>
        </w:numPr>
        <w:ind w:hanging="360"/>
      </w:pPr>
      <w:r>
        <w:t>债券类别配置</w:t>
      </w:r>
      <w:r>
        <w:t xml:space="preserve"> </w:t>
      </w:r>
    </w:p>
    <w:p w14:paraId="4279224E" w14:textId="77777777" w:rsidR="00857DDD" w:rsidRDefault="00303177">
      <w:pPr>
        <w:ind w:left="475"/>
      </w:pPr>
      <w:r>
        <w:rPr>
          <w:sz w:val="21"/>
        </w:rPr>
        <w:t>（</w:t>
      </w:r>
      <w:r>
        <w:t>1</w:t>
      </w:r>
      <w:r>
        <w:t>）一、二级市场配置</w:t>
      </w:r>
      <w:r>
        <w:t xml:space="preserve"> </w:t>
      </w:r>
    </w:p>
    <w:p w14:paraId="3C25DBA2" w14:textId="77777777" w:rsidR="00857DDD" w:rsidRDefault="00303177">
      <w:pPr>
        <w:spacing w:after="0" w:line="360" w:lineRule="auto"/>
        <w:ind w:left="0" w:firstLine="480"/>
      </w:pPr>
      <w:r>
        <w:t>随着国债发行市场化的增强，本基金管理人将充分考量一级、二级</w:t>
      </w:r>
      <w:r>
        <w:t>市场的风险收益，并拟订配置策略。</w:t>
      </w:r>
      <w:r>
        <w:t xml:space="preserve"> </w:t>
      </w:r>
    </w:p>
    <w:p w14:paraId="1367B2C4" w14:textId="77777777" w:rsidR="00857DDD" w:rsidRDefault="00303177">
      <w:pPr>
        <w:numPr>
          <w:ilvl w:val="0"/>
          <w:numId w:val="54"/>
        </w:numPr>
        <w:ind w:hanging="600"/>
      </w:pPr>
      <w:r>
        <w:t>银行间债券市场和交易所市场配置</w:t>
      </w:r>
      <w:r>
        <w:t xml:space="preserve"> </w:t>
      </w:r>
    </w:p>
    <w:p w14:paraId="0C41C5AC" w14:textId="77777777" w:rsidR="00857DDD" w:rsidRDefault="00303177">
      <w:pPr>
        <w:spacing w:after="2" w:line="358" w:lineRule="auto"/>
        <w:ind w:left="0" w:firstLine="480"/>
      </w:pPr>
      <w:r>
        <w:t>就目前而言，银行间债券市场流动性不如交易所市场。本基金将在均衡流动性和收益性的基础上合理配置两个市场的投资比例。</w:t>
      </w:r>
      <w:r>
        <w:t xml:space="preserve"> </w:t>
      </w:r>
    </w:p>
    <w:p w14:paraId="5249215D" w14:textId="77777777" w:rsidR="00857DDD" w:rsidRDefault="00303177">
      <w:pPr>
        <w:numPr>
          <w:ilvl w:val="0"/>
          <w:numId w:val="54"/>
        </w:numPr>
        <w:ind w:hanging="600"/>
      </w:pPr>
      <w:r>
        <w:t>债券品种配置</w:t>
      </w:r>
      <w:r>
        <w:t xml:space="preserve"> </w:t>
      </w:r>
    </w:p>
    <w:p w14:paraId="5A91CA5F" w14:textId="77777777" w:rsidR="00857DDD" w:rsidRDefault="00303177">
      <w:pPr>
        <w:spacing w:after="8" w:line="359" w:lineRule="auto"/>
        <w:ind w:left="0" w:firstLine="480"/>
      </w:pPr>
      <w:r>
        <w:t>我国债券市场目前发展较为成熟且流动性较好的是国债与金融债市场，这将是本基金债券投资的主要品种；随着未来企业债与可转债市场的发展，本基金将在控制投资风险的基础上合理增加其投资比重。</w:t>
      </w:r>
      <w:r>
        <w:t xml:space="preserve"> </w:t>
      </w:r>
    </w:p>
    <w:p w14:paraId="260D7355" w14:textId="77777777" w:rsidR="00857DDD" w:rsidRDefault="00303177">
      <w:pPr>
        <w:spacing w:after="148"/>
        <w:ind w:left="475"/>
      </w:pPr>
      <w:r>
        <w:t>（四）权证投资策略</w:t>
      </w:r>
      <w:r>
        <w:rPr>
          <w:rFonts w:ascii="Times New Roman" w:eastAsia="Times New Roman" w:hAnsi="Times New Roman" w:cs="Times New Roman"/>
        </w:rPr>
        <w:t xml:space="preserve"> </w:t>
      </w:r>
    </w:p>
    <w:p w14:paraId="6D0E4F08" w14:textId="77777777" w:rsidR="00857DDD" w:rsidRDefault="00303177">
      <w:pPr>
        <w:ind w:left="475"/>
      </w:pPr>
      <w:r>
        <w:t>权证为本基金辅助性投资工具，投资原则为有利于基金资产增值，有利于加</w:t>
      </w:r>
    </w:p>
    <w:p w14:paraId="58FAC6DD" w14:textId="77777777" w:rsidR="00857DDD" w:rsidRDefault="00303177">
      <w:pPr>
        <w:spacing w:after="3" w:line="369" w:lineRule="auto"/>
        <w:ind w:left="-15" w:firstLine="0"/>
        <w:jc w:val="both"/>
      </w:pPr>
      <w:r>
        <w:t>强基金风险控制。根据有关规定，本基金投资权证目前遵循下述投资比例限制：</w:t>
      </w:r>
      <w:r>
        <w:t xml:space="preserve"> </w:t>
      </w:r>
      <w:r>
        <w:rPr>
          <w:rFonts w:ascii="Times New Roman" w:eastAsia="Times New Roman" w:hAnsi="Times New Roman" w:cs="Times New Roman"/>
        </w:rPr>
        <w:t>1</w:t>
      </w:r>
      <w:r>
        <w:t>、本基金在任何交易日买入权证的总金额，不超过上一交易日基金资产净值的千分之五。</w:t>
      </w:r>
      <w:r>
        <w:rPr>
          <w:rFonts w:ascii="Times New Roman" w:eastAsia="Times New Roman" w:hAnsi="Times New Roman" w:cs="Times New Roman"/>
        </w:rPr>
        <w:t xml:space="preserve"> </w:t>
      </w:r>
    </w:p>
    <w:p w14:paraId="27ABE7ED" w14:textId="77777777" w:rsidR="00857DDD" w:rsidRDefault="00303177">
      <w:pPr>
        <w:numPr>
          <w:ilvl w:val="0"/>
          <w:numId w:val="55"/>
        </w:numPr>
        <w:spacing w:after="156"/>
        <w:ind w:firstLine="480"/>
      </w:pPr>
      <w:r>
        <w:t>本基金持有的全部权证，其市值不超过基金资产净值的百分之三。</w:t>
      </w:r>
      <w:r>
        <w:rPr>
          <w:rFonts w:ascii="Times New Roman" w:eastAsia="Times New Roman" w:hAnsi="Times New Roman" w:cs="Times New Roman"/>
        </w:rPr>
        <w:t xml:space="preserve"> </w:t>
      </w:r>
    </w:p>
    <w:p w14:paraId="08ED2832" w14:textId="77777777" w:rsidR="00857DDD" w:rsidRDefault="00303177">
      <w:pPr>
        <w:numPr>
          <w:ilvl w:val="0"/>
          <w:numId w:val="55"/>
        </w:numPr>
        <w:spacing w:after="0" w:line="377" w:lineRule="auto"/>
        <w:ind w:firstLine="480"/>
      </w:pPr>
      <w:r>
        <w:t>本基金管理人管理的全部</w:t>
      </w:r>
      <w:r>
        <w:t>基金持有的同一权证，不超过该权证的百分之十。</w:t>
      </w:r>
      <w:r>
        <w:rPr>
          <w:rFonts w:ascii="Times New Roman" w:eastAsia="Times New Roman" w:hAnsi="Times New Roman" w:cs="Times New Roman"/>
        </w:rPr>
        <w:t xml:space="preserve"> </w:t>
      </w:r>
    </w:p>
    <w:p w14:paraId="0D2BC961" w14:textId="77777777" w:rsidR="00857DDD" w:rsidRDefault="00303177">
      <w:pPr>
        <w:ind w:left="475"/>
      </w:pPr>
      <w:r>
        <w:t>若法律法规或监管部门取消上述限制，履行适当程序后，不受上述条款限制。</w:t>
      </w:r>
      <w:r>
        <w:t xml:space="preserve"> </w:t>
      </w:r>
    </w:p>
    <w:p w14:paraId="63D93F17" w14:textId="77777777" w:rsidR="00857DDD" w:rsidRDefault="00303177">
      <w:pPr>
        <w:spacing w:after="131"/>
        <w:ind w:left="482" w:firstLine="0"/>
      </w:pPr>
      <w:r>
        <w:t xml:space="preserve"> </w:t>
      </w:r>
    </w:p>
    <w:p w14:paraId="20563FAE" w14:textId="77777777" w:rsidR="00857DDD" w:rsidRDefault="00303177">
      <w:pPr>
        <w:ind w:left="475"/>
      </w:pPr>
      <w:r>
        <w:t>五、</w:t>
      </w:r>
      <w:r>
        <w:t xml:space="preserve"> </w:t>
      </w:r>
      <w:r>
        <w:t>投资决策依据和决策程序</w:t>
      </w:r>
      <w:r>
        <w:t xml:space="preserve"> </w:t>
      </w:r>
    </w:p>
    <w:p w14:paraId="27D5C663" w14:textId="77777777" w:rsidR="00857DDD" w:rsidRDefault="00303177">
      <w:pPr>
        <w:numPr>
          <w:ilvl w:val="0"/>
          <w:numId w:val="56"/>
        </w:numPr>
        <w:ind w:hanging="360"/>
      </w:pPr>
      <w:r>
        <w:t>决策依据</w:t>
      </w:r>
      <w:r>
        <w:t xml:space="preserve"> </w:t>
      </w:r>
    </w:p>
    <w:p w14:paraId="4F288514" w14:textId="77777777" w:rsidR="00857DDD" w:rsidRDefault="00303177">
      <w:pPr>
        <w:spacing w:after="2" w:line="358" w:lineRule="auto"/>
        <w:ind w:left="0" w:firstLine="480"/>
      </w:pPr>
      <w:r>
        <w:t>以《基金法》、本基金合同、公司章程等有关法律法规为决策依据，并以维护基金份额持有人利益作为最高准则。</w:t>
      </w:r>
      <w:r>
        <w:t xml:space="preserve"> </w:t>
      </w:r>
    </w:p>
    <w:p w14:paraId="6086242F" w14:textId="77777777" w:rsidR="00857DDD" w:rsidRDefault="00303177">
      <w:pPr>
        <w:numPr>
          <w:ilvl w:val="0"/>
          <w:numId w:val="56"/>
        </w:numPr>
        <w:ind w:hanging="360"/>
      </w:pPr>
      <w:r>
        <w:t>决策程序</w:t>
      </w:r>
      <w:r>
        <w:t xml:space="preserve"> </w:t>
      </w:r>
    </w:p>
    <w:p w14:paraId="152709B3" w14:textId="77777777" w:rsidR="00857DDD" w:rsidRDefault="00303177">
      <w:pPr>
        <w:numPr>
          <w:ilvl w:val="0"/>
          <w:numId w:val="57"/>
        </w:numPr>
        <w:ind w:firstLine="480"/>
      </w:pPr>
      <w:r>
        <w:t>投资决策委员会制定整体投资战略。</w:t>
      </w:r>
      <w:r>
        <w:t xml:space="preserve"> </w:t>
      </w:r>
    </w:p>
    <w:p w14:paraId="15ABDDB7" w14:textId="77777777" w:rsidR="00857DDD" w:rsidRDefault="00303177">
      <w:pPr>
        <w:numPr>
          <w:ilvl w:val="0"/>
          <w:numId w:val="57"/>
        </w:numPr>
        <w:spacing w:after="2" w:line="358" w:lineRule="auto"/>
        <w:ind w:firstLine="480"/>
      </w:pPr>
      <w:r>
        <w:t>研究发展部根据自身或者其他研究机构的研究成果，构建股票备选库，对拟投资对象进行持续跟踪调研，并提供个股、债券决策支持。</w:t>
      </w:r>
      <w:r>
        <w:t xml:space="preserve"> </w:t>
      </w:r>
    </w:p>
    <w:p w14:paraId="7D65661B" w14:textId="77777777" w:rsidR="00857DDD" w:rsidRDefault="00303177">
      <w:pPr>
        <w:numPr>
          <w:ilvl w:val="0"/>
          <w:numId w:val="57"/>
        </w:numPr>
        <w:spacing w:after="1" w:line="359" w:lineRule="auto"/>
        <w:ind w:firstLine="480"/>
      </w:pPr>
      <w:r>
        <w:t>基金经理小组根据投资决策委员会的投资战略，在研究部门研究报告的指引下，结合对证券市场、上市公司、投资时机的分析，拟订所辖基金的具体投资计划，包括：资产配置、行业配置、重仓个股投资方案。</w:t>
      </w:r>
      <w:r>
        <w:t xml:space="preserve"> </w:t>
      </w:r>
    </w:p>
    <w:p w14:paraId="360B1597" w14:textId="77777777" w:rsidR="00857DDD" w:rsidRDefault="00303177">
      <w:pPr>
        <w:numPr>
          <w:ilvl w:val="0"/>
          <w:numId w:val="57"/>
        </w:numPr>
        <w:spacing w:after="2" w:line="358" w:lineRule="auto"/>
        <w:ind w:firstLine="480"/>
      </w:pPr>
      <w:r>
        <w:t>投资决策委员会对基金经理小组提交的方案进行论证分析，并形成决策纪要。</w:t>
      </w:r>
      <w:r>
        <w:t xml:space="preserve"> </w:t>
      </w:r>
    </w:p>
    <w:p w14:paraId="62481E64" w14:textId="77777777" w:rsidR="00857DDD" w:rsidRDefault="00303177">
      <w:pPr>
        <w:numPr>
          <w:ilvl w:val="0"/>
          <w:numId w:val="57"/>
        </w:numPr>
        <w:spacing w:after="2" w:line="358" w:lineRule="auto"/>
        <w:ind w:firstLine="480"/>
      </w:pPr>
      <w:r>
        <w:t>根据决策纪要，基金经理小组构造具体的投资组合及操作方案，交由中央交易室执行。</w:t>
      </w:r>
      <w:r>
        <w:t xml:space="preserve"> </w:t>
      </w:r>
    </w:p>
    <w:p w14:paraId="03C2C8AF" w14:textId="77777777" w:rsidR="00857DDD" w:rsidRDefault="00303177">
      <w:pPr>
        <w:numPr>
          <w:ilvl w:val="0"/>
          <w:numId w:val="57"/>
        </w:numPr>
        <w:ind w:firstLine="480"/>
      </w:pPr>
      <w:r>
        <w:t>中央交易室按有关交易规则执行，并将有关信息反馈基金</w:t>
      </w:r>
      <w:r>
        <w:t>经理小组。</w:t>
      </w:r>
      <w:r>
        <w:t xml:space="preserve"> </w:t>
      </w:r>
    </w:p>
    <w:p w14:paraId="629999B2" w14:textId="77777777" w:rsidR="00857DDD" w:rsidRDefault="00303177">
      <w:pPr>
        <w:numPr>
          <w:ilvl w:val="0"/>
          <w:numId w:val="57"/>
        </w:numPr>
        <w:spacing w:after="0" w:line="360" w:lineRule="auto"/>
        <w:ind w:firstLine="480"/>
      </w:pPr>
      <w:r>
        <w:t>金融工程小组定期进行基金绩效评估，并向投资决策委员会提交综合评估意见和改进方案。</w:t>
      </w:r>
      <w:r>
        <w:t xml:space="preserve"> </w:t>
      </w:r>
    </w:p>
    <w:p w14:paraId="39AA1D61" w14:textId="77777777" w:rsidR="00857DDD" w:rsidRDefault="00303177">
      <w:pPr>
        <w:numPr>
          <w:ilvl w:val="0"/>
          <w:numId w:val="57"/>
        </w:numPr>
        <w:spacing w:after="1" w:line="359" w:lineRule="auto"/>
        <w:ind w:firstLine="480"/>
      </w:pPr>
      <w:r>
        <w:t>风险控制委员会对识别、防范、控制基金运作各个环节的风险全面负责，尤其重点关注基金投资组合的风险状况；金融工程小组重点控制基金投资组合的市场风险和流动性风险。</w:t>
      </w:r>
      <w:r>
        <w:t xml:space="preserve"> </w:t>
      </w:r>
    </w:p>
    <w:p w14:paraId="4E35D24D" w14:textId="77777777" w:rsidR="00857DDD" w:rsidRDefault="00303177">
      <w:pPr>
        <w:spacing w:after="128"/>
        <w:ind w:left="480" w:firstLine="0"/>
      </w:pPr>
      <w:r>
        <w:t xml:space="preserve"> </w:t>
      </w:r>
    </w:p>
    <w:p w14:paraId="01D1B96E" w14:textId="77777777" w:rsidR="00857DDD" w:rsidRDefault="00303177">
      <w:pPr>
        <w:ind w:left="475"/>
      </w:pPr>
      <w:r>
        <w:t>六、</w:t>
      </w:r>
      <w:r>
        <w:t xml:space="preserve"> </w:t>
      </w:r>
      <w:r>
        <w:t>投资限制</w:t>
      </w:r>
      <w:r>
        <w:t xml:space="preserve"> </w:t>
      </w:r>
    </w:p>
    <w:p w14:paraId="65C36230" w14:textId="77777777" w:rsidR="00857DDD" w:rsidRDefault="00303177">
      <w:pPr>
        <w:ind w:left="475"/>
      </w:pPr>
      <w:r>
        <w:t>（一）禁止行为</w:t>
      </w:r>
      <w:r>
        <w:t xml:space="preserve"> </w:t>
      </w:r>
    </w:p>
    <w:p w14:paraId="139AB23F" w14:textId="77777777" w:rsidR="00857DDD" w:rsidRDefault="00303177">
      <w:pPr>
        <w:ind w:left="475"/>
      </w:pPr>
      <w:r>
        <w:t>为维护基金份额持有人的合法权益，本基金禁止从事下列行为：</w:t>
      </w:r>
      <w:r>
        <w:t xml:space="preserve"> </w:t>
      </w:r>
    </w:p>
    <w:p w14:paraId="30B4C718" w14:textId="77777777" w:rsidR="00857DDD" w:rsidRDefault="00303177">
      <w:pPr>
        <w:numPr>
          <w:ilvl w:val="0"/>
          <w:numId w:val="58"/>
        </w:numPr>
        <w:spacing w:after="154"/>
        <w:ind w:hanging="360"/>
      </w:pPr>
      <w:r>
        <w:t>承销证券；</w:t>
      </w:r>
      <w:r>
        <w:rPr>
          <w:rFonts w:ascii="Times New Roman" w:eastAsia="Times New Roman" w:hAnsi="Times New Roman" w:cs="Times New Roman"/>
        </w:rPr>
        <w:t xml:space="preserve"> </w:t>
      </w:r>
    </w:p>
    <w:p w14:paraId="2246C401" w14:textId="77777777" w:rsidR="00857DDD" w:rsidRDefault="00303177">
      <w:pPr>
        <w:numPr>
          <w:ilvl w:val="0"/>
          <w:numId w:val="58"/>
        </w:numPr>
        <w:spacing w:after="153"/>
        <w:ind w:hanging="360"/>
      </w:pPr>
      <w:r>
        <w:t>向他人贷款或提供担保；</w:t>
      </w:r>
      <w:r>
        <w:rPr>
          <w:rFonts w:ascii="Times New Roman" w:eastAsia="Times New Roman" w:hAnsi="Times New Roman" w:cs="Times New Roman"/>
        </w:rPr>
        <w:t xml:space="preserve"> </w:t>
      </w:r>
    </w:p>
    <w:p w14:paraId="0FDA1D81" w14:textId="77777777" w:rsidR="00857DDD" w:rsidRDefault="00303177">
      <w:pPr>
        <w:numPr>
          <w:ilvl w:val="0"/>
          <w:numId w:val="58"/>
        </w:numPr>
        <w:spacing w:after="155"/>
        <w:ind w:hanging="360"/>
      </w:pPr>
      <w:r>
        <w:t>从事可能使基金承担无限责任的投资；</w:t>
      </w:r>
      <w:r>
        <w:rPr>
          <w:rFonts w:ascii="Times New Roman" w:eastAsia="Times New Roman" w:hAnsi="Times New Roman" w:cs="Times New Roman"/>
        </w:rPr>
        <w:t xml:space="preserve"> </w:t>
      </w:r>
    </w:p>
    <w:p w14:paraId="3DAA87C0" w14:textId="77777777" w:rsidR="00857DDD" w:rsidRDefault="00303177">
      <w:pPr>
        <w:numPr>
          <w:ilvl w:val="0"/>
          <w:numId w:val="58"/>
        </w:numPr>
        <w:spacing w:after="153"/>
        <w:ind w:hanging="360"/>
      </w:pPr>
      <w:r>
        <w:t>买卖其他基金份额，但国务院另有规定的除外；</w:t>
      </w:r>
      <w:r>
        <w:rPr>
          <w:rFonts w:ascii="Times New Roman" w:eastAsia="Times New Roman" w:hAnsi="Times New Roman" w:cs="Times New Roman"/>
        </w:rPr>
        <w:t xml:space="preserve"> </w:t>
      </w:r>
    </w:p>
    <w:p w14:paraId="522698D5" w14:textId="77777777" w:rsidR="00857DDD" w:rsidRDefault="00303177">
      <w:pPr>
        <w:numPr>
          <w:ilvl w:val="0"/>
          <w:numId w:val="58"/>
        </w:numPr>
        <w:spacing w:after="0" w:line="379" w:lineRule="auto"/>
        <w:ind w:hanging="360"/>
      </w:pPr>
      <w:r>
        <w:t>向基金管理人、基金托管人出资或者买卖其基金管理人、基金托管人发行的股票或债券；</w:t>
      </w:r>
      <w:r>
        <w:rPr>
          <w:rFonts w:ascii="Times New Roman" w:eastAsia="Times New Roman" w:hAnsi="Times New Roman" w:cs="Times New Roman"/>
        </w:rPr>
        <w:t xml:space="preserve"> </w:t>
      </w:r>
    </w:p>
    <w:p w14:paraId="2DC1F32E" w14:textId="77777777" w:rsidR="00857DDD" w:rsidRDefault="00303177">
      <w:pPr>
        <w:numPr>
          <w:ilvl w:val="0"/>
          <w:numId w:val="58"/>
        </w:numPr>
        <w:spacing w:after="3" w:line="369" w:lineRule="auto"/>
        <w:ind w:hanging="360"/>
      </w:pPr>
      <w:r>
        <w:t>买卖与基金管理人、基金托管人有控股关系的股东或者其基金管理人、基金托管人有其他重大利害关系的公司发行的证券或者承销期内承销的证券；</w:t>
      </w:r>
      <w:r>
        <w:rPr>
          <w:rFonts w:ascii="Times New Roman" w:eastAsia="Times New Roman" w:hAnsi="Times New Roman" w:cs="Times New Roman"/>
        </w:rPr>
        <w:t xml:space="preserve"> </w:t>
      </w:r>
    </w:p>
    <w:p w14:paraId="049AF059" w14:textId="77777777" w:rsidR="00857DDD" w:rsidRDefault="00303177">
      <w:pPr>
        <w:numPr>
          <w:ilvl w:val="0"/>
          <w:numId w:val="58"/>
        </w:numPr>
        <w:spacing w:after="153"/>
        <w:ind w:hanging="360"/>
      </w:pPr>
      <w:r>
        <w:t>从事内幕交易、操纵证券价格及其他不正当的证券交易活动；</w:t>
      </w:r>
      <w:r>
        <w:rPr>
          <w:rFonts w:ascii="Times New Roman" w:eastAsia="Times New Roman" w:hAnsi="Times New Roman" w:cs="Times New Roman"/>
        </w:rPr>
        <w:t xml:space="preserve"> </w:t>
      </w:r>
    </w:p>
    <w:p w14:paraId="4703487E" w14:textId="77777777" w:rsidR="00857DDD" w:rsidRDefault="00303177">
      <w:pPr>
        <w:numPr>
          <w:ilvl w:val="0"/>
          <w:numId w:val="58"/>
        </w:numPr>
        <w:spacing w:after="0" w:line="373" w:lineRule="auto"/>
        <w:ind w:hanging="360"/>
      </w:pPr>
      <w:r>
        <w:t>当时有效的法律法规、中国证监会及《基金合同》规定禁止从事的其他行为。</w:t>
      </w:r>
      <w:r>
        <w:t xml:space="preserve"> </w:t>
      </w:r>
    </w:p>
    <w:p w14:paraId="6400F285" w14:textId="77777777" w:rsidR="00857DDD" w:rsidRDefault="00303177">
      <w:pPr>
        <w:ind w:left="475"/>
      </w:pPr>
      <w:r>
        <w:t>（二）</w:t>
      </w:r>
      <w:r>
        <w:t xml:space="preserve"> </w:t>
      </w:r>
      <w:r>
        <w:t>投资组合限制</w:t>
      </w:r>
      <w:r>
        <w:t xml:space="preserve"> </w:t>
      </w:r>
    </w:p>
    <w:p w14:paraId="1364D5F9" w14:textId="77777777" w:rsidR="00857DDD" w:rsidRDefault="00303177">
      <w:pPr>
        <w:ind w:left="368"/>
      </w:pPr>
      <w:r>
        <w:t>本基金的投资组合将遵循以下限制：</w:t>
      </w:r>
      <w:r>
        <w:rPr>
          <w:color w:val="0000FF"/>
        </w:rPr>
        <w:t xml:space="preserve"> </w:t>
      </w:r>
      <w:r>
        <w:t xml:space="preserve"> </w:t>
      </w:r>
    </w:p>
    <w:p w14:paraId="1E717C63" w14:textId="77777777" w:rsidR="00857DDD" w:rsidRDefault="00303177">
      <w:pPr>
        <w:numPr>
          <w:ilvl w:val="0"/>
          <w:numId w:val="59"/>
        </w:numPr>
        <w:ind w:hanging="360"/>
      </w:pPr>
      <w:r>
        <w:t>本基金持有一家上市公司的股票，其市值不得超过基金资产净值的</w:t>
      </w:r>
      <w:r>
        <w:t>10%</w:t>
      </w:r>
      <w:r>
        <w:t>；</w:t>
      </w:r>
      <w:r>
        <w:t xml:space="preserve"> </w:t>
      </w:r>
    </w:p>
    <w:p w14:paraId="02BDAE05" w14:textId="77777777" w:rsidR="00857DDD" w:rsidRDefault="00303177">
      <w:pPr>
        <w:numPr>
          <w:ilvl w:val="0"/>
          <w:numId w:val="59"/>
        </w:numPr>
        <w:spacing w:after="0" w:line="360" w:lineRule="auto"/>
        <w:ind w:hanging="360"/>
      </w:pPr>
      <w:r>
        <w:t>本基金与由本基金管理人管理的其他基</w:t>
      </w:r>
      <w:r>
        <w:t>金共同持有一家公司发行的证券，不得超过该证券的</w:t>
      </w:r>
      <w:r>
        <w:t>10%</w:t>
      </w:r>
      <w:r>
        <w:t>；</w:t>
      </w:r>
      <w:r>
        <w:t xml:space="preserve"> </w:t>
      </w:r>
    </w:p>
    <w:p w14:paraId="41C9B74E" w14:textId="77777777" w:rsidR="00857DDD" w:rsidRDefault="00303177">
      <w:pPr>
        <w:numPr>
          <w:ilvl w:val="0"/>
          <w:numId w:val="59"/>
        </w:numPr>
        <w:spacing w:after="0" w:line="359" w:lineRule="auto"/>
        <w:ind w:hanging="36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4</w:t>
      </w:r>
      <w:r>
        <w:t>、本基金不得违反本基金合同关于投资范围、投资策略和投资比例的约定；</w:t>
      </w:r>
      <w:r>
        <w:t xml:space="preserve"> </w:t>
      </w:r>
    </w:p>
    <w:p w14:paraId="7289FBBC" w14:textId="77777777" w:rsidR="00857DDD" w:rsidRDefault="00303177">
      <w:pPr>
        <w:numPr>
          <w:ilvl w:val="0"/>
          <w:numId w:val="60"/>
        </w:numPr>
        <w:spacing w:after="0" w:line="360" w:lineRule="auto"/>
        <w:ind w:hanging="360"/>
      </w:pPr>
      <w:r>
        <w:t>基金财产参与股票发行申购，本基金所申报的金额不得超过本基金的总资产，所申报的股票数量不得超过拟发行股票公司本次发行股票的总量；</w:t>
      </w:r>
      <w:r>
        <w:t xml:space="preserve"> </w:t>
      </w:r>
    </w:p>
    <w:p w14:paraId="328B4852" w14:textId="77777777" w:rsidR="00857DDD" w:rsidRDefault="00303177">
      <w:pPr>
        <w:numPr>
          <w:ilvl w:val="0"/>
          <w:numId w:val="60"/>
        </w:numPr>
        <w:ind w:hanging="360"/>
      </w:pPr>
      <w:r>
        <w:t>本基金的建仓期为</w:t>
      </w:r>
      <w:r>
        <w:t>6</w:t>
      </w:r>
      <w:r>
        <w:t>个月；</w:t>
      </w:r>
      <w:r>
        <w:t xml:space="preserve"> </w:t>
      </w:r>
    </w:p>
    <w:p w14:paraId="2462305B" w14:textId="77777777" w:rsidR="00857DDD" w:rsidRDefault="00303177">
      <w:pPr>
        <w:numPr>
          <w:ilvl w:val="0"/>
          <w:numId w:val="60"/>
        </w:numPr>
        <w:spacing w:after="1" w:line="358" w:lineRule="auto"/>
        <w:ind w:hanging="360"/>
      </w:pPr>
      <w:r>
        <w:t>本基金主动投资于流动性受限资</w:t>
      </w:r>
      <w:r>
        <w:t>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8</w:t>
      </w:r>
      <w:r>
        <w:t>、本基金与私募类证券资管产品及中国证监会认定的其他主体为交易对手开展逆回购交易的，可接受质押品的资质要求应当与基金合同约定的投资范围保持一致；</w:t>
      </w:r>
      <w:r>
        <w:t xml:space="preserve"> </w:t>
      </w:r>
    </w:p>
    <w:p w14:paraId="65E5E03C" w14:textId="77777777" w:rsidR="00857DDD" w:rsidRDefault="00303177">
      <w:pPr>
        <w:numPr>
          <w:ilvl w:val="0"/>
          <w:numId w:val="61"/>
        </w:numPr>
        <w:spacing w:after="2" w:line="358" w:lineRule="auto"/>
        <w:ind w:firstLine="420"/>
      </w:pPr>
      <w:r>
        <w:t>本基金投资存托凭证的比例限制依照境内上市交易的股票执行，与境内上市交易的股票合并计算；</w:t>
      </w:r>
      <w:r>
        <w:t xml:space="preserve"> </w:t>
      </w:r>
    </w:p>
    <w:p w14:paraId="3ED83B15" w14:textId="77777777" w:rsidR="00857DDD" w:rsidRDefault="00303177">
      <w:pPr>
        <w:numPr>
          <w:ilvl w:val="0"/>
          <w:numId w:val="61"/>
        </w:numPr>
        <w:spacing w:after="13" w:line="364" w:lineRule="auto"/>
        <w:ind w:firstLine="420"/>
      </w:pPr>
      <w:r>
        <w:t>《证券投资基金法》及其他有关法律法规或监管部门对上述比例限制另有规定的，从其规定。</w:t>
      </w:r>
      <w:r>
        <w:rPr>
          <w:rFonts w:ascii="Times New Roman" w:eastAsia="Times New Roman" w:hAnsi="Times New Roman" w:cs="Times New Roman"/>
        </w:rPr>
        <w:t xml:space="preserve"> </w:t>
      </w:r>
    </w:p>
    <w:p w14:paraId="085F73F1" w14:textId="77777777" w:rsidR="00857DDD" w:rsidRDefault="00303177">
      <w:pPr>
        <w:spacing w:after="0" w:line="372" w:lineRule="auto"/>
        <w:ind w:left="0" w:firstLine="480"/>
      </w:pPr>
      <w:r>
        <w:t>若法律法规或监管部门取消上述限制，履行适当程序后，本基金投资可不受上述规定限制。除上述第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项规定的情形外，由于证券市场波动、上市公司合并或基金规模变动等基金管理人之外的原因导致的投资组合不符合上述约定的比例，基金管理人应在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rPr>
          <w:rFonts w:ascii="Times New Roman" w:eastAsia="Times New Roman" w:hAnsi="Times New Roman" w:cs="Times New Roman"/>
        </w:rPr>
        <w:t xml:space="preserve"> </w:t>
      </w:r>
    </w:p>
    <w:p w14:paraId="50EF99D3" w14:textId="77777777" w:rsidR="00857DDD" w:rsidRDefault="00303177">
      <w:pPr>
        <w:spacing w:after="139"/>
        <w:ind w:left="480" w:firstLine="0"/>
      </w:pPr>
      <w:r>
        <w:rPr>
          <w:rFonts w:ascii="Times New Roman" w:eastAsia="Times New Roman" w:hAnsi="Times New Roman" w:cs="Times New Roman"/>
        </w:rPr>
        <w:t xml:space="preserve"> </w:t>
      </w:r>
    </w:p>
    <w:p w14:paraId="12ED131D" w14:textId="77777777" w:rsidR="00857DDD" w:rsidRDefault="00303177">
      <w:pPr>
        <w:ind w:left="475"/>
      </w:pPr>
      <w:r>
        <w:t>七、</w:t>
      </w:r>
      <w:r>
        <w:t xml:space="preserve"> </w:t>
      </w:r>
      <w:r>
        <w:t>业绩比较基准</w:t>
      </w:r>
      <w:r>
        <w:t xml:space="preserve"> </w:t>
      </w:r>
    </w:p>
    <w:p w14:paraId="2C0302BF" w14:textId="77777777" w:rsidR="00857DDD" w:rsidRDefault="00303177">
      <w:pPr>
        <w:spacing w:after="151"/>
        <w:ind w:left="475"/>
      </w:pPr>
      <w:r>
        <w:t>本基金业绩比较基准：</w:t>
      </w:r>
      <w:r>
        <w:rPr>
          <w:rFonts w:ascii="Times New Roman" w:eastAsia="Times New Roman" w:hAnsi="Times New Roman" w:cs="Times New Roman"/>
        </w:rPr>
        <w:t>75%*</w:t>
      </w:r>
      <w:r>
        <w:t>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+25%*</w:t>
      </w:r>
      <w:r>
        <w:t>中证全债指数。</w:t>
      </w:r>
      <w:r>
        <w:rPr>
          <w:rFonts w:ascii="Times New Roman" w:eastAsia="Times New Roman" w:hAnsi="Times New Roman" w:cs="Times New Roman"/>
        </w:rPr>
        <w:t xml:space="preserve"> </w:t>
      </w:r>
    </w:p>
    <w:p w14:paraId="0A8D309B" w14:textId="77777777" w:rsidR="00857DDD" w:rsidRDefault="00303177">
      <w:pPr>
        <w:spacing w:after="13" w:line="364" w:lineRule="auto"/>
        <w:ind w:left="0" w:firstLine="480"/>
      </w:pPr>
      <w:r>
        <w:t>如果中证指数有限公司停止</w:t>
      </w:r>
      <w:r>
        <w:t>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58E6E44" w14:textId="77777777" w:rsidR="00857DDD" w:rsidRDefault="00303177">
      <w:pPr>
        <w:spacing w:after="3" w:line="369" w:lineRule="auto"/>
        <w:ind w:left="-15" w:right="115" w:firstLine="470"/>
        <w:jc w:val="both"/>
      </w:pPr>
      <w:r>
        <w:t>如果今后法律法规发生变化，或者有更权威的、更能为市场普遍接受的业绩比较基准推出，本基金可以在报中国证监会备案后变更业绩比较基准并及时公告。</w:t>
      </w:r>
      <w:r>
        <w:rPr>
          <w:rFonts w:ascii="Times New Roman" w:eastAsia="Times New Roman" w:hAnsi="Times New Roman" w:cs="Times New Roman"/>
        </w:rPr>
        <w:t xml:space="preserve"> </w:t>
      </w:r>
    </w:p>
    <w:p w14:paraId="24291D3E" w14:textId="77777777" w:rsidR="00857DDD" w:rsidRDefault="00303177">
      <w:pPr>
        <w:spacing w:after="154"/>
        <w:ind w:left="475"/>
      </w:pPr>
      <w:r>
        <w:t>采用该比较基准主要基于如下考虑：</w:t>
      </w:r>
      <w:r>
        <w:rPr>
          <w:rFonts w:ascii="Times New Roman" w:eastAsia="Times New Roman" w:hAnsi="Times New Roman" w:cs="Times New Roman"/>
        </w:rPr>
        <w:t xml:space="preserve"> </w:t>
      </w:r>
    </w:p>
    <w:p w14:paraId="585394A3" w14:textId="77777777" w:rsidR="00857DDD" w:rsidRDefault="00303177">
      <w:pPr>
        <w:numPr>
          <w:ilvl w:val="0"/>
          <w:numId w:val="62"/>
        </w:numPr>
        <w:spacing w:after="0" w:line="379" w:lineRule="auto"/>
        <w:ind w:firstLine="480"/>
      </w:pPr>
      <w:r>
        <w:t>作为专业指数提供商提供的指数，中证指数有限公司提供的中证系列指数体系具有一定的优势和市场影响力；</w:t>
      </w:r>
      <w:r>
        <w:rPr>
          <w:rFonts w:ascii="Times New Roman" w:eastAsia="Times New Roman" w:hAnsi="Times New Roman" w:cs="Times New Roman"/>
        </w:rPr>
        <w:t xml:space="preserve"> </w:t>
      </w:r>
    </w:p>
    <w:p w14:paraId="197A0523" w14:textId="77777777" w:rsidR="00857DDD" w:rsidRDefault="00303177">
      <w:pPr>
        <w:numPr>
          <w:ilvl w:val="0"/>
          <w:numId w:val="62"/>
        </w:numPr>
        <w:spacing w:after="7" w:line="368" w:lineRule="auto"/>
        <w:ind w:firstLine="480"/>
      </w:pPr>
      <w:r>
        <w:t>在中证系列指数中，沪深</w:t>
      </w:r>
      <w:r>
        <w:rPr>
          <w:rFonts w:ascii="Times New Roman" w:eastAsia="Times New Roman" w:hAnsi="Times New Roman" w:cs="Times New Roman"/>
        </w:rPr>
        <w:t xml:space="preserve"> 300 </w:t>
      </w:r>
      <w:r>
        <w:t>指数的市场代表性比较强，比较适合作为本基金股票投资的比较基准；而中证全债指数能够较好的反映债券市场变动的全貌，比较适合作为本基金债券投资的比较基准。</w:t>
      </w:r>
      <w:r>
        <w:rPr>
          <w:rFonts w:ascii="Times New Roman" w:eastAsia="Times New Roman" w:hAnsi="Times New Roman" w:cs="Times New Roman"/>
        </w:rPr>
        <w:t xml:space="preserve"> </w:t>
      </w:r>
    </w:p>
    <w:p w14:paraId="7923D3F9" w14:textId="77777777" w:rsidR="00857DDD" w:rsidRDefault="00303177">
      <w:pPr>
        <w:spacing w:after="128"/>
        <w:ind w:left="482" w:firstLine="0"/>
      </w:pPr>
      <w:r>
        <w:t xml:space="preserve"> </w:t>
      </w:r>
    </w:p>
    <w:p w14:paraId="6E87E380" w14:textId="77777777" w:rsidR="00857DDD" w:rsidRDefault="00303177">
      <w:pPr>
        <w:numPr>
          <w:ilvl w:val="0"/>
          <w:numId w:val="63"/>
        </w:numPr>
        <w:ind w:hanging="778"/>
      </w:pPr>
      <w:r>
        <w:t>风险收益特征</w:t>
      </w:r>
      <w:r>
        <w:t xml:space="preserve"> </w:t>
      </w:r>
    </w:p>
    <w:p w14:paraId="6E2FA301" w14:textId="77777777" w:rsidR="00857DDD" w:rsidRDefault="00303177">
      <w:pPr>
        <w:ind w:left="475"/>
      </w:pPr>
      <w:r>
        <w:t>较高风险、较高收益</w:t>
      </w:r>
      <w:r>
        <w:rPr>
          <w:rFonts w:ascii="Times New Roman" w:eastAsia="Times New Roman" w:hAnsi="Times New Roman" w:cs="Times New Roman"/>
        </w:rPr>
        <w:t xml:space="preserve"> </w:t>
      </w:r>
    </w:p>
    <w:p w14:paraId="348D40CB" w14:textId="77777777" w:rsidR="00857DDD" w:rsidRDefault="00303177">
      <w:pPr>
        <w:spacing w:after="0"/>
        <w:ind w:left="420" w:firstLine="0"/>
      </w:pPr>
      <w:r>
        <w:rPr>
          <w:rFonts w:ascii="Times New Roman" w:eastAsia="Times New Roman" w:hAnsi="Times New Roman" w:cs="Times New Roman"/>
        </w:rPr>
        <w:t xml:space="preserve"> </w:t>
      </w:r>
    </w:p>
    <w:p w14:paraId="29FB8716" w14:textId="77777777" w:rsidR="00857DDD" w:rsidRDefault="00303177">
      <w:pPr>
        <w:numPr>
          <w:ilvl w:val="0"/>
          <w:numId w:val="63"/>
        </w:numPr>
        <w:ind w:hanging="778"/>
      </w:pPr>
      <w:r>
        <w:t>基金管理人代表基金行使股东权利的处理原则及方法</w:t>
      </w:r>
      <w:r>
        <w:t xml:space="preserve"> </w:t>
      </w:r>
    </w:p>
    <w:p w14:paraId="317A1A94" w14:textId="77777777" w:rsidR="00857DDD" w:rsidRDefault="00303177">
      <w:pPr>
        <w:numPr>
          <w:ilvl w:val="0"/>
          <w:numId w:val="64"/>
        </w:numPr>
        <w:ind w:hanging="360"/>
      </w:pPr>
      <w:r>
        <w:t>不谋求对上市公司的控股，不参与所投资上市公司的经营管理；</w:t>
      </w:r>
      <w:r>
        <w:t xml:space="preserve"> </w:t>
      </w:r>
    </w:p>
    <w:p w14:paraId="345A7376" w14:textId="77777777" w:rsidR="00857DDD" w:rsidRDefault="00303177">
      <w:pPr>
        <w:numPr>
          <w:ilvl w:val="0"/>
          <w:numId w:val="64"/>
        </w:numPr>
        <w:ind w:hanging="360"/>
      </w:pPr>
      <w:r>
        <w:t>有利于基金资产的安全与增值；</w:t>
      </w:r>
      <w:r>
        <w:t xml:space="preserve"> </w:t>
      </w:r>
    </w:p>
    <w:p w14:paraId="0D0C4B97" w14:textId="77777777" w:rsidR="00857DDD" w:rsidRDefault="00303177">
      <w:pPr>
        <w:numPr>
          <w:ilvl w:val="0"/>
          <w:numId w:val="64"/>
        </w:numPr>
        <w:spacing w:after="2" w:line="358" w:lineRule="auto"/>
        <w:ind w:hanging="360"/>
      </w:pPr>
      <w:r>
        <w:t>基金管理人按照国家有关规定代表基金独立行使股东权利，保护基金投资者的利益。</w:t>
      </w:r>
      <w:r>
        <w:t xml:space="preserve"> </w:t>
      </w:r>
    </w:p>
    <w:p w14:paraId="2BBC8B8A" w14:textId="77777777" w:rsidR="00857DDD" w:rsidRDefault="00303177">
      <w:pPr>
        <w:numPr>
          <w:ilvl w:val="0"/>
          <w:numId w:val="64"/>
        </w:numPr>
        <w:spacing w:after="2" w:line="358" w:lineRule="auto"/>
        <w:ind w:hanging="360"/>
      </w:pPr>
      <w:r>
        <w:t>基金管理人按照国家有关规定代表基金独立行使债权人权利，保护基金投资者的利益。</w:t>
      </w:r>
      <w:r>
        <w:t xml:space="preserve"> </w:t>
      </w:r>
    </w:p>
    <w:p w14:paraId="7B4202FF" w14:textId="77777777" w:rsidR="00857DDD" w:rsidRDefault="00303177">
      <w:pPr>
        <w:spacing w:after="109"/>
        <w:ind w:left="360" w:firstLine="0"/>
      </w:pPr>
      <w:r>
        <w:t xml:space="preserve"> </w:t>
      </w:r>
    </w:p>
    <w:p w14:paraId="2E79F6FC" w14:textId="77777777" w:rsidR="00857DDD" w:rsidRDefault="00303177">
      <w:pPr>
        <w:spacing w:after="137"/>
        <w:ind w:left="420" w:firstLine="0"/>
      </w:pPr>
      <w:r>
        <w:rPr>
          <w:rFonts w:ascii="Arial" w:eastAsia="Arial" w:hAnsi="Arial" w:cs="Arial"/>
        </w:rPr>
        <w:t xml:space="preserve"> </w:t>
      </w:r>
    </w:p>
    <w:p w14:paraId="1804EF40" w14:textId="77777777" w:rsidR="00857DDD" w:rsidRDefault="00303177">
      <w:pPr>
        <w:numPr>
          <w:ilvl w:val="0"/>
          <w:numId w:val="65"/>
        </w:numPr>
        <w:ind w:hanging="778"/>
      </w:pPr>
      <w:r>
        <w:t>基金的融资</w:t>
      </w:r>
      <w:r>
        <w:t xml:space="preserve"> </w:t>
      </w:r>
    </w:p>
    <w:p w14:paraId="105B2B97" w14:textId="77777777" w:rsidR="00857DDD" w:rsidRDefault="00303177">
      <w:pPr>
        <w:ind w:left="475"/>
      </w:pPr>
      <w:r>
        <w:t>本基金可以根据届时有效的有关法律法规和政策的规定进行融资。</w:t>
      </w:r>
      <w:r>
        <w:rPr>
          <w:rFonts w:ascii="Times New Roman" w:eastAsia="Times New Roman" w:hAnsi="Times New Roman" w:cs="Times New Roman"/>
        </w:rPr>
        <w:t xml:space="preserve"> </w:t>
      </w:r>
    </w:p>
    <w:p w14:paraId="14A40252" w14:textId="77777777" w:rsidR="00857DDD" w:rsidRDefault="00303177">
      <w:pPr>
        <w:spacing w:after="136"/>
        <w:ind w:left="420" w:firstLine="0"/>
      </w:pPr>
      <w:r>
        <w:rPr>
          <w:rFonts w:ascii="Times New Roman" w:eastAsia="Times New Roman" w:hAnsi="Times New Roman" w:cs="Times New Roman"/>
        </w:rPr>
        <w:t xml:space="preserve"> </w:t>
      </w:r>
    </w:p>
    <w:p w14:paraId="72F9BBAF" w14:textId="77777777" w:rsidR="00857DDD" w:rsidRDefault="00303177">
      <w:pPr>
        <w:numPr>
          <w:ilvl w:val="0"/>
          <w:numId w:val="65"/>
        </w:numPr>
        <w:ind w:hanging="778"/>
      </w:pPr>
      <w:r>
        <w:t>基金管理人和基金经理的承诺</w:t>
      </w:r>
      <w:r>
        <w:t xml:space="preserve"> </w:t>
      </w:r>
    </w:p>
    <w:p w14:paraId="71A215BE" w14:textId="77777777" w:rsidR="00857DDD" w:rsidRDefault="00303177">
      <w:pPr>
        <w:numPr>
          <w:ilvl w:val="0"/>
          <w:numId w:val="66"/>
        </w:numPr>
        <w:ind w:firstLine="480"/>
      </w:pPr>
      <w:r>
        <w:t>本基金管理人承诺严格遵守现行有效的相关法律、法规、规章、基金合</w:t>
      </w:r>
    </w:p>
    <w:p w14:paraId="72290CE3" w14:textId="77777777" w:rsidR="00857DDD" w:rsidRDefault="00303177">
      <w:r>
        <w:t>同和中国证监会的有关规定，建立健全内部控制制度，采取有效措施，防止违反</w:t>
      </w:r>
    </w:p>
    <w:p w14:paraId="2BE04BD7" w14:textId="77777777" w:rsidR="00857DDD" w:rsidRDefault="00303177">
      <w:r>
        <w:t>现行有效的有关法律、法规、规章、基金合同和中国证监会有关规定的行为发生。</w:t>
      </w:r>
      <w:r>
        <w:t xml:space="preserve"> </w:t>
      </w:r>
    </w:p>
    <w:p w14:paraId="56CA35D2" w14:textId="77777777" w:rsidR="00857DDD" w:rsidRDefault="00303177">
      <w:pPr>
        <w:spacing w:after="142"/>
        <w:ind w:left="420" w:firstLine="0"/>
      </w:pPr>
      <w:r>
        <w:t xml:space="preserve"> </w:t>
      </w:r>
    </w:p>
    <w:p w14:paraId="267F9467" w14:textId="77777777" w:rsidR="00857DDD" w:rsidRDefault="00303177">
      <w:pPr>
        <w:numPr>
          <w:ilvl w:val="0"/>
          <w:numId w:val="66"/>
        </w:numPr>
        <w:spacing w:after="0" w:line="370" w:lineRule="auto"/>
        <w:ind w:firstLine="480"/>
      </w:pPr>
      <w:r>
        <w:t>本基金管理人承诺严格遵守《证券法》、《基金法》及有关法律法规，建立健全的内部控制制度，采取有效措施，防止下列行为发生：</w:t>
      </w:r>
      <w:r>
        <w:t xml:space="preserve"> </w:t>
      </w:r>
    </w:p>
    <w:p w14:paraId="076D0877" w14:textId="77777777" w:rsidR="00857DDD" w:rsidRDefault="00303177">
      <w:pPr>
        <w:numPr>
          <w:ilvl w:val="0"/>
          <w:numId w:val="67"/>
        </w:numPr>
        <w:ind w:hanging="713"/>
      </w:pPr>
      <w:r>
        <w:t>将其固有财产或者他人财产混同于基金财产从事证券投资；</w:t>
      </w:r>
      <w:r>
        <w:t xml:space="preserve"> </w:t>
      </w:r>
    </w:p>
    <w:p w14:paraId="7CEA76EC" w14:textId="77777777" w:rsidR="00857DDD" w:rsidRDefault="00303177">
      <w:pPr>
        <w:numPr>
          <w:ilvl w:val="0"/>
          <w:numId w:val="67"/>
        </w:numPr>
        <w:ind w:hanging="713"/>
      </w:pPr>
      <w:r>
        <w:t>不公平地对待其管理的不同基金财产；</w:t>
      </w:r>
      <w:r>
        <w:t xml:space="preserve"> </w:t>
      </w:r>
    </w:p>
    <w:p w14:paraId="49E136B1" w14:textId="77777777" w:rsidR="00857DDD" w:rsidRDefault="00303177">
      <w:pPr>
        <w:numPr>
          <w:ilvl w:val="0"/>
          <w:numId w:val="67"/>
        </w:numPr>
        <w:ind w:hanging="713"/>
      </w:pPr>
      <w:r>
        <w:t>利用基金财产为基金份额持有人以外的第三人谋取利益；</w:t>
      </w:r>
      <w:r>
        <w:t xml:space="preserve"> </w:t>
      </w:r>
    </w:p>
    <w:p w14:paraId="5FFC00FC" w14:textId="77777777" w:rsidR="00857DDD" w:rsidRDefault="00303177">
      <w:pPr>
        <w:numPr>
          <w:ilvl w:val="0"/>
          <w:numId w:val="67"/>
        </w:numPr>
        <w:ind w:hanging="713"/>
      </w:pPr>
      <w:r>
        <w:t>向基金份额持有人违规承诺收益或者承担损失；</w:t>
      </w:r>
      <w:r>
        <w:t xml:space="preserve"> </w:t>
      </w:r>
    </w:p>
    <w:p w14:paraId="61BEB7D5" w14:textId="77777777" w:rsidR="00857DDD" w:rsidRDefault="00303177">
      <w:pPr>
        <w:numPr>
          <w:ilvl w:val="0"/>
          <w:numId w:val="67"/>
        </w:numPr>
        <w:ind w:hanging="713"/>
      </w:pPr>
      <w:r>
        <w:t>法律法规或中国证监会禁止的其他行为。</w:t>
      </w:r>
      <w:r>
        <w:t xml:space="preserve"> </w:t>
      </w:r>
    </w:p>
    <w:p w14:paraId="6C9F62FB" w14:textId="77777777" w:rsidR="00857DDD" w:rsidRDefault="00303177">
      <w:pPr>
        <w:spacing w:after="140"/>
        <w:ind w:left="420" w:firstLine="0"/>
      </w:pPr>
      <w:r>
        <w:t xml:space="preserve"> </w:t>
      </w:r>
    </w:p>
    <w:p w14:paraId="39A53A02" w14:textId="77777777" w:rsidR="00857DDD" w:rsidRDefault="00303177">
      <w:pPr>
        <w:spacing w:after="0" w:line="372" w:lineRule="auto"/>
        <w:ind w:left="0" w:firstLine="480"/>
      </w:pPr>
      <w:r>
        <w:rPr>
          <w:rFonts w:ascii="Arial" w:eastAsia="Arial" w:hAnsi="Arial" w:cs="Arial"/>
        </w:rPr>
        <w:t>3</w:t>
      </w:r>
      <w:r>
        <w:t>、本基金管理人承诺加强人员管理，强化职业操守，督促和约束员工遵守国家有关法律、法规及行业规范，诚实信用、勤勉尽责，不从事以下活动：</w:t>
      </w:r>
      <w:r>
        <w:t xml:space="preserve"> </w:t>
      </w:r>
    </w:p>
    <w:p w14:paraId="12AF3E43" w14:textId="77777777" w:rsidR="00857DDD" w:rsidRDefault="00303177">
      <w:pPr>
        <w:numPr>
          <w:ilvl w:val="0"/>
          <w:numId w:val="68"/>
        </w:numPr>
        <w:spacing w:after="157"/>
        <w:ind w:left="1081" w:hanging="614"/>
      </w:pPr>
      <w:r>
        <w:t>越权或违规经营；</w:t>
      </w:r>
      <w:r>
        <w:t xml:space="preserve"> </w:t>
      </w:r>
    </w:p>
    <w:p w14:paraId="67F45A84" w14:textId="77777777" w:rsidR="00857DDD" w:rsidRDefault="00303177">
      <w:pPr>
        <w:numPr>
          <w:ilvl w:val="0"/>
          <w:numId w:val="68"/>
        </w:numPr>
        <w:spacing w:after="155"/>
        <w:ind w:left="1081" w:hanging="614"/>
      </w:pPr>
      <w:r>
        <w:t>违反基金合同或托管协议；</w:t>
      </w:r>
      <w:r>
        <w:t xml:space="preserve"> </w:t>
      </w:r>
    </w:p>
    <w:p w14:paraId="2441736A" w14:textId="77777777" w:rsidR="00857DDD" w:rsidRDefault="00303177">
      <w:pPr>
        <w:numPr>
          <w:ilvl w:val="0"/>
          <w:numId w:val="68"/>
        </w:numPr>
        <w:spacing w:after="158"/>
        <w:ind w:left="1081" w:hanging="614"/>
      </w:pPr>
      <w:r>
        <w:t>故意损害基金份额持有人或其他基金相关机构的合法利益；（</w:t>
      </w:r>
      <w:r>
        <w:rPr>
          <w:rFonts w:ascii="Arial" w:eastAsia="Arial" w:hAnsi="Arial" w:cs="Arial"/>
        </w:rPr>
        <w:t>4</w:t>
      </w:r>
      <w:r>
        <w:t>）在向中国证监会报送的资料中弄虚作假；</w:t>
      </w:r>
      <w:r>
        <w:t xml:space="preserve"> </w:t>
      </w:r>
    </w:p>
    <w:p w14:paraId="7DF56DD7" w14:textId="77777777" w:rsidR="00857DDD" w:rsidRDefault="00303177">
      <w:pPr>
        <w:numPr>
          <w:ilvl w:val="0"/>
          <w:numId w:val="69"/>
        </w:numPr>
        <w:spacing w:after="155"/>
        <w:ind w:firstLine="420"/>
      </w:pPr>
      <w:r>
        <w:t>拒绝、干扰、阻挠或严重影响中国证监会依法监管；</w:t>
      </w:r>
      <w:r>
        <w:t xml:space="preserve"> </w:t>
      </w:r>
    </w:p>
    <w:p w14:paraId="4B83C41F" w14:textId="77777777" w:rsidR="00857DDD" w:rsidRDefault="00303177">
      <w:pPr>
        <w:numPr>
          <w:ilvl w:val="0"/>
          <w:numId w:val="69"/>
        </w:numPr>
        <w:ind w:firstLine="420"/>
      </w:pPr>
      <w:r>
        <w:t>玩忽职守、滥用职权；</w:t>
      </w:r>
      <w:r>
        <w:t xml:space="preserve"> </w:t>
      </w:r>
    </w:p>
    <w:p w14:paraId="1907AC36" w14:textId="77777777" w:rsidR="00857DDD" w:rsidRDefault="00303177">
      <w:pPr>
        <w:numPr>
          <w:ilvl w:val="0"/>
          <w:numId w:val="69"/>
        </w:numPr>
        <w:ind w:firstLine="420"/>
      </w:pPr>
      <w:r>
        <w:t>违反现行有效的有关法律、法规、规章、基金合同和中国证监会的有</w:t>
      </w:r>
    </w:p>
    <w:p w14:paraId="56664A04" w14:textId="77777777" w:rsidR="00857DDD" w:rsidRDefault="00303177">
      <w:pPr>
        <w:spacing w:after="0" w:line="360" w:lineRule="auto"/>
      </w:pPr>
      <w:r>
        <w:t>关规定，泄漏在任职期间知悉的有关证券、基金的商业秘密，尚未依法公开的基金投资内容、基金投资计划等信息；</w:t>
      </w:r>
      <w:r>
        <w:t xml:space="preserve"> </w:t>
      </w:r>
    </w:p>
    <w:p w14:paraId="2D325059" w14:textId="77777777" w:rsidR="00857DDD" w:rsidRDefault="00303177">
      <w:pPr>
        <w:numPr>
          <w:ilvl w:val="0"/>
          <w:numId w:val="69"/>
        </w:numPr>
        <w:spacing w:after="0" w:line="360" w:lineRule="auto"/>
        <w:ind w:firstLine="420"/>
      </w:pPr>
      <w:r>
        <w:t>违反证券交易场所业务规则，利用对敲、倒仓等手段操纵市场价格，扰乱市场秩序；</w:t>
      </w:r>
      <w:r>
        <w:t xml:space="preserve"> </w:t>
      </w:r>
    </w:p>
    <w:p w14:paraId="7E413873" w14:textId="77777777" w:rsidR="00857DDD" w:rsidRDefault="00303177">
      <w:pPr>
        <w:numPr>
          <w:ilvl w:val="0"/>
          <w:numId w:val="69"/>
        </w:numPr>
        <w:ind w:firstLine="420"/>
      </w:pPr>
      <w:r>
        <w:t>贬损同行，以抬高自己；</w:t>
      </w:r>
      <w:r>
        <w:t xml:space="preserve"> </w:t>
      </w:r>
    </w:p>
    <w:p w14:paraId="271F96FB" w14:textId="77777777" w:rsidR="00857DDD" w:rsidRDefault="00303177">
      <w:pPr>
        <w:numPr>
          <w:ilvl w:val="0"/>
          <w:numId w:val="69"/>
        </w:numPr>
        <w:ind w:firstLine="420"/>
      </w:pPr>
      <w:r>
        <w:t>以不正当手段谋求业务发展；</w:t>
      </w:r>
      <w:r>
        <w:t xml:space="preserve"> </w:t>
      </w:r>
    </w:p>
    <w:p w14:paraId="01EFD0C3" w14:textId="77777777" w:rsidR="00857DDD" w:rsidRDefault="00303177">
      <w:pPr>
        <w:numPr>
          <w:ilvl w:val="0"/>
          <w:numId w:val="69"/>
        </w:numPr>
        <w:ind w:firstLine="420"/>
      </w:pPr>
      <w:r>
        <w:t>有悖社会公德，损害证券投资基金人员形象；</w:t>
      </w:r>
      <w:r>
        <w:t xml:space="preserve"> </w:t>
      </w:r>
    </w:p>
    <w:p w14:paraId="68287771" w14:textId="77777777" w:rsidR="00857DDD" w:rsidRDefault="00303177">
      <w:pPr>
        <w:numPr>
          <w:ilvl w:val="0"/>
          <w:numId w:val="69"/>
        </w:numPr>
        <w:ind w:firstLine="420"/>
      </w:pPr>
      <w:r>
        <w:t>在公开信息披露和广告中故意含有虚假、误导、欺诈成分；</w:t>
      </w:r>
      <w:r>
        <w:t xml:space="preserve"> </w:t>
      </w:r>
    </w:p>
    <w:p w14:paraId="737B2981" w14:textId="77777777" w:rsidR="00857DDD" w:rsidRDefault="00303177">
      <w:pPr>
        <w:numPr>
          <w:ilvl w:val="0"/>
          <w:numId w:val="69"/>
        </w:numPr>
        <w:ind w:firstLine="420"/>
      </w:pPr>
      <w:r>
        <w:t>其他法律、行政法规以及中国证监会禁止的行为。</w:t>
      </w:r>
      <w:r>
        <w:t xml:space="preserve"> </w:t>
      </w:r>
    </w:p>
    <w:p w14:paraId="56F42995" w14:textId="77777777" w:rsidR="00857DDD" w:rsidRDefault="00303177">
      <w:pPr>
        <w:spacing w:after="128"/>
        <w:ind w:left="420" w:firstLine="0"/>
      </w:pPr>
      <w:r>
        <w:t xml:space="preserve"> </w:t>
      </w:r>
    </w:p>
    <w:p w14:paraId="6FEC0C5F" w14:textId="77777777" w:rsidR="00857DDD" w:rsidRDefault="00303177">
      <w:pPr>
        <w:ind w:left="475"/>
      </w:pPr>
      <w:r>
        <w:t>4</w:t>
      </w:r>
      <w:r>
        <w:t>、基金经理承诺</w:t>
      </w:r>
      <w:r>
        <w:t xml:space="preserve"> </w:t>
      </w:r>
    </w:p>
    <w:p w14:paraId="4DA39125" w14:textId="77777777" w:rsidR="00857DDD" w:rsidRDefault="00303177">
      <w:pPr>
        <w:numPr>
          <w:ilvl w:val="0"/>
          <w:numId w:val="70"/>
        </w:numPr>
        <w:spacing w:after="0" w:line="360" w:lineRule="auto"/>
        <w:ind w:firstLine="420"/>
      </w:pPr>
      <w:r>
        <w:t>依照有关法律、法规和基金合同的规定，本着谨慎的原则为基金份额持有人谋取最大利益；</w:t>
      </w:r>
      <w:r>
        <w:t xml:space="preserve"> </w:t>
      </w:r>
    </w:p>
    <w:p w14:paraId="1704235E" w14:textId="77777777" w:rsidR="00857DDD" w:rsidRDefault="00303177">
      <w:pPr>
        <w:numPr>
          <w:ilvl w:val="0"/>
          <w:numId w:val="70"/>
        </w:numPr>
        <w:ind w:firstLine="420"/>
      </w:pPr>
      <w:r>
        <w:t>不利用职务之便为自己及其代理人、受雇人或任何第三人谋取利益；</w:t>
      </w:r>
      <w:r>
        <w:t xml:space="preserve"> </w:t>
      </w:r>
    </w:p>
    <w:p w14:paraId="14CD8858" w14:textId="77777777" w:rsidR="00857DDD" w:rsidRDefault="00303177">
      <w:pPr>
        <w:numPr>
          <w:ilvl w:val="0"/>
          <w:numId w:val="70"/>
        </w:numPr>
        <w:ind w:firstLine="420"/>
      </w:pPr>
      <w:r>
        <w:t>不违反现行有效的有关法律、法规、规章、基金合同和中国证监会的</w:t>
      </w:r>
    </w:p>
    <w:p w14:paraId="2BF45E7A" w14:textId="77777777" w:rsidR="00857DDD" w:rsidRDefault="00303177">
      <w:pPr>
        <w:spacing w:after="0" w:line="360" w:lineRule="auto"/>
      </w:pPr>
      <w:r>
        <w:t>有关规定，泄漏在任职期间知悉的有关证券、基金的商业秘密、尚未依法公开的基金投资内容、基金投资计划等信息；</w:t>
      </w:r>
      <w:r>
        <w:t xml:space="preserve"> </w:t>
      </w:r>
    </w:p>
    <w:p w14:paraId="58D9453C" w14:textId="77777777" w:rsidR="00857DDD" w:rsidRDefault="00303177">
      <w:pPr>
        <w:numPr>
          <w:ilvl w:val="0"/>
          <w:numId w:val="70"/>
        </w:numPr>
        <w:ind w:firstLine="420"/>
      </w:pPr>
      <w:r>
        <w:t>不从事损害基金财产和基金份额持有人利益的证券交易及其他活动。</w:t>
      </w:r>
      <w:r>
        <w:t xml:space="preserve"> </w:t>
      </w:r>
    </w:p>
    <w:p w14:paraId="2242039D" w14:textId="77777777" w:rsidR="00857DDD" w:rsidRDefault="00303177">
      <w:pPr>
        <w:spacing w:after="0"/>
        <w:ind w:left="420" w:firstLine="0"/>
      </w:pPr>
      <w:r>
        <w:t xml:space="preserve">  </w:t>
      </w:r>
    </w:p>
    <w:p w14:paraId="59915854" w14:textId="77777777" w:rsidR="00857DDD" w:rsidRDefault="00303177">
      <w:pPr>
        <w:pStyle w:val="1"/>
        <w:spacing w:after="47"/>
        <w:ind w:right="126"/>
      </w:pPr>
      <w:bookmarkStart w:id="10" w:name="_Toc63128"/>
      <w:r>
        <w:t>第十二部分</w:t>
      </w:r>
      <w:r>
        <w:t xml:space="preserve">  </w:t>
      </w:r>
      <w:r>
        <w:t>基金的财产</w:t>
      </w:r>
      <w:r>
        <w:t xml:space="preserve"> </w:t>
      </w:r>
      <w:bookmarkEnd w:id="10"/>
    </w:p>
    <w:p w14:paraId="37F6747E" w14:textId="77777777" w:rsidR="00857DDD" w:rsidRDefault="00303177">
      <w:pPr>
        <w:spacing w:after="29"/>
        <w:ind w:left="0" w:firstLine="0"/>
      </w:pPr>
      <w:r>
        <w:rPr>
          <w:rFonts w:ascii="Times New Roman" w:eastAsia="Times New Roman" w:hAnsi="Times New Roman" w:cs="Times New Roman"/>
          <w:sz w:val="21"/>
        </w:rPr>
        <w:t xml:space="preserve"> </w:t>
      </w:r>
    </w:p>
    <w:p w14:paraId="04DFE7C9" w14:textId="77777777" w:rsidR="00857DDD" w:rsidRDefault="00303177">
      <w:pPr>
        <w:ind w:left="475"/>
      </w:pPr>
      <w:r>
        <w:t>一、</w:t>
      </w:r>
      <w:r>
        <w:t xml:space="preserve"> </w:t>
      </w:r>
      <w:r>
        <w:t>基金资产总值</w:t>
      </w:r>
      <w:r>
        <w:t xml:space="preserve"> </w:t>
      </w:r>
    </w:p>
    <w:p w14:paraId="1CCBAD9D" w14:textId="77777777" w:rsidR="00857DDD" w:rsidRDefault="00303177">
      <w:pPr>
        <w:spacing w:after="0" w:line="360" w:lineRule="auto"/>
        <w:ind w:left="0" w:firstLine="480"/>
      </w:pPr>
      <w:r>
        <w:t>基金资产总值是指购买的各类证券及票据价值、银行存款本息和基金应收的申购基金款以及其他投资所形成的价值总和。</w:t>
      </w:r>
      <w:r>
        <w:t xml:space="preserve"> </w:t>
      </w:r>
    </w:p>
    <w:p w14:paraId="4CD01E3A" w14:textId="77777777" w:rsidR="00857DDD" w:rsidRDefault="00303177">
      <w:pPr>
        <w:ind w:left="475"/>
      </w:pPr>
      <w:r>
        <w:t>其构成主要有：</w:t>
      </w:r>
      <w:r>
        <w:t xml:space="preserve"> </w:t>
      </w:r>
    </w:p>
    <w:p w14:paraId="672467C4" w14:textId="77777777" w:rsidR="00857DDD" w:rsidRDefault="00303177">
      <w:pPr>
        <w:numPr>
          <w:ilvl w:val="0"/>
          <w:numId w:val="71"/>
        </w:numPr>
        <w:ind w:hanging="360"/>
      </w:pPr>
      <w:r>
        <w:t>银行存款及其应计利息；</w:t>
      </w:r>
      <w:r>
        <w:t xml:space="preserve"> </w:t>
      </w:r>
    </w:p>
    <w:p w14:paraId="7AADBC17" w14:textId="77777777" w:rsidR="00857DDD" w:rsidRDefault="00303177">
      <w:pPr>
        <w:numPr>
          <w:ilvl w:val="0"/>
          <w:numId w:val="71"/>
        </w:numPr>
        <w:ind w:hanging="360"/>
      </w:pPr>
      <w:r>
        <w:t>清算备付金及其应收利息；</w:t>
      </w:r>
      <w:r>
        <w:t xml:space="preserve"> </w:t>
      </w:r>
    </w:p>
    <w:p w14:paraId="7615C227" w14:textId="77777777" w:rsidR="00857DDD" w:rsidRDefault="00303177">
      <w:pPr>
        <w:numPr>
          <w:ilvl w:val="0"/>
          <w:numId w:val="71"/>
        </w:numPr>
        <w:ind w:hanging="360"/>
      </w:pPr>
      <w:r>
        <w:t>根据有关规定缴纳的保证金；</w:t>
      </w:r>
      <w:r>
        <w:t xml:space="preserve"> </w:t>
      </w:r>
    </w:p>
    <w:p w14:paraId="3BC63F7D" w14:textId="77777777" w:rsidR="00857DDD" w:rsidRDefault="00303177">
      <w:pPr>
        <w:numPr>
          <w:ilvl w:val="0"/>
          <w:numId w:val="71"/>
        </w:numPr>
        <w:ind w:hanging="360"/>
      </w:pPr>
      <w:r>
        <w:t>应收证券交易清算款；</w:t>
      </w:r>
      <w:r>
        <w:t xml:space="preserve"> </w:t>
      </w:r>
    </w:p>
    <w:p w14:paraId="3F7E78D9" w14:textId="77777777" w:rsidR="00857DDD" w:rsidRDefault="00303177">
      <w:pPr>
        <w:numPr>
          <w:ilvl w:val="0"/>
          <w:numId w:val="71"/>
        </w:numPr>
        <w:ind w:hanging="360"/>
      </w:pPr>
      <w:r>
        <w:t>应收申购款；</w:t>
      </w:r>
      <w:r>
        <w:t xml:space="preserve"> </w:t>
      </w:r>
    </w:p>
    <w:p w14:paraId="71EEFFE2" w14:textId="77777777" w:rsidR="00857DDD" w:rsidRDefault="00303177">
      <w:pPr>
        <w:numPr>
          <w:ilvl w:val="0"/>
          <w:numId w:val="71"/>
        </w:numPr>
        <w:ind w:hanging="360"/>
      </w:pPr>
      <w:r>
        <w:t>股票投资及其估值调整；</w:t>
      </w:r>
      <w:r>
        <w:t xml:space="preserve"> </w:t>
      </w:r>
    </w:p>
    <w:p w14:paraId="78DB863F" w14:textId="77777777" w:rsidR="00857DDD" w:rsidRDefault="00303177">
      <w:pPr>
        <w:numPr>
          <w:ilvl w:val="0"/>
          <w:numId w:val="71"/>
        </w:numPr>
        <w:ind w:hanging="360"/>
      </w:pPr>
      <w:r>
        <w:t>债券投资及其估值调整和应计利息；</w:t>
      </w:r>
      <w:r>
        <w:t xml:space="preserve"> </w:t>
      </w:r>
    </w:p>
    <w:p w14:paraId="18BA168D" w14:textId="77777777" w:rsidR="00857DDD" w:rsidRDefault="00303177">
      <w:pPr>
        <w:numPr>
          <w:ilvl w:val="0"/>
          <w:numId w:val="71"/>
        </w:numPr>
        <w:ind w:hanging="360"/>
      </w:pPr>
      <w:r>
        <w:t>其他投资及其估值调整；</w:t>
      </w:r>
      <w:r>
        <w:t xml:space="preserve"> </w:t>
      </w:r>
    </w:p>
    <w:p w14:paraId="35FFD5D9" w14:textId="77777777" w:rsidR="00857DDD" w:rsidRDefault="00303177">
      <w:pPr>
        <w:numPr>
          <w:ilvl w:val="0"/>
          <w:numId w:val="71"/>
        </w:numPr>
        <w:ind w:hanging="360"/>
      </w:pPr>
      <w:r>
        <w:t>其他资产等。</w:t>
      </w:r>
      <w:r>
        <w:t xml:space="preserve"> </w:t>
      </w:r>
    </w:p>
    <w:p w14:paraId="32BBA945" w14:textId="77777777" w:rsidR="00857DDD" w:rsidRDefault="00303177">
      <w:pPr>
        <w:spacing w:after="128"/>
        <w:ind w:left="480" w:firstLine="0"/>
      </w:pPr>
      <w:r>
        <w:t xml:space="preserve"> </w:t>
      </w:r>
    </w:p>
    <w:p w14:paraId="645981D3" w14:textId="77777777" w:rsidR="00857DDD" w:rsidRDefault="00303177">
      <w:pPr>
        <w:numPr>
          <w:ilvl w:val="0"/>
          <w:numId w:val="72"/>
        </w:numPr>
        <w:spacing w:after="0" w:line="360" w:lineRule="auto"/>
        <w:ind w:hanging="778"/>
      </w:pPr>
      <w:r>
        <w:t>基金资产净值基金资产净值是指基金资产总值减去基金负债后的价值。</w:t>
      </w:r>
      <w:r>
        <w:t xml:space="preserve"> </w:t>
      </w:r>
    </w:p>
    <w:p w14:paraId="58D6599C" w14:textId="77777777" w:rsidR="00857DDD" w:rsidRDefault="00303177">
      <w:pPr>
        <w:spacing w:after="131"/>
        <w:ind w:left="480" w:firstLine="0"/>
      </w:pPr>
      <w:r>
        <w:t xml:space="preserve"> </w:t>
      </w:r>
    </w:p>
    <w:p w14:paraId="3238AD55" w14:textId="77777777" w:rsidR="00857DDD" w:rsidRDefault="00303177">
      <w:pPr>
        <w:numPr>
          <w:ilvl w:val="0"/>
          <w:numId w:val="72"/>
        </w:numPr>
        <w:ind w:hanging="778"/>
      </w:pPr>
      <w:r>
        <w:t>基金财产的账户</w:t>
      </w:r>
      <w:r>
        <w:t xml:space="preserve"> </w:t>
      </w:r>
    </w:p>
    <w:p w14:paraId="435E72CA" w14:textId="77777777" w:rsidR="00857DDD" w:rsidRDefault="00303177">
      <w:pPr>
        <w:spacing w:after="1" w:line="359" w:lineRule="auto"/>
        <w:ind w:left="0" w:firstLine="480"/>
      </w:pPr>
      <w:r>
        <w:t>本基金以基金托管人的名义开立资金结算账户和托管专户用于基金的资金结算业务，并以基金托管人和</w:t>
      </w:r>
      <w:r>
        <w:t>“</w:t>
      </w:r>
      <w:r>
        <w:t>广发策略优选混合型证券投资基金</w:t>
      </w:r>
      <w:r>
        <w:t>”</w:t>
      </w:r>
      <w:r>
        <w:t>联名的方式开立基金证券账户、以</w:t>
      </w:r>
      <w:r>
        <w:t>“</w:t>
      </w:r>
      <w:r>
        <w:t>广发策略优选混合型证券投资基金</w:t>
      </w:r>
      <w:r>
        <w:t>”</w:t>
      </w:r>
      <w:r>
        <w:t>的名义开立银行间债券托管账户并报中国人民银行备案。开立的基金专用账户与基金管理人、基金托管人、基金代销机构和基金注册与过户登记人自有的财产账户以及其他基金财产账户相独立。</w:t>
      </w:r>
      <w:r>
        <w:t xml:space="preserve"> </w:t>
      </w:r>
    </w:p>
    <w:p w14:paraId="19669237" w14:textId="77777777" w:rsidR="00857DDD" w:rsidRDefault="00303177">
      <w:pPr>
        <w:spacing w:after="128"/>
        <w:ind w:left="480" w:firstLine="0"/>
      </w:pPr>
      <w:r>
        <w:t xml:space="preserve"> </w:t>
      </w:r>
    </w:p>
    <w:p w14:paraId="0F0411DD" w14:textId="77777777" w:rsidR="00857DDD" w:rsidRDefault="00303177">
      <w:pPr>
        <w:numPr>
          <w:ilvl w:val="0"/>
          <w:numId w:val="72"/>
        </w:numPr>
        <w:ind w:hanging="778"/>
      </w:pPr>
      <w:r>
        <w:t>基金财产的保管和处分</w:t>
      </w:r>
      <w:r>
        <w:t xml:space="preserve"> </w:t>
      </w:r>
    </w:p>
    <w:p w14:paraId="2A2E0282" w14:textId="77777777" w:rsidR="00857DDD" w:rsidRDefault="00303177">
      <w:pPr>
        <w:spacing w:after="3" w:line="369" w:lineRule="auto"/>
        <w:ind w:left="-15" w:right="115" w:firstLine="470"/>
        <w:jc w:val="both"/>
      </w:pPr>
      <w:r>
        <w:t>本基金财产独立于基金管理人、基金托管人和基金代销机构的财产，并由基金托管人保管。基金管理人、基金托管人不得将基金财产归入其</w:t>
      </w:r>
      <w:r>
        <w:t>固有财产；基金管理人、基金托管人因基金财产的管理、运用或其他情形而取得的财产和收益，归入基金财产。基金管理人、基金托管人、基金注册登记人和基金代销机构以其自有的财产承担其自身的法律责任，其债权人不得对本基金财产行使请求冻结、扣押或其他权利。除依法律法规和《基金合同》的规定处分外，基金财产不得被处分。</w:t>
      </w:r>
      <w:r>
        <w:t xml:space="preserve"> </w:t>
      </w:r>
    </w:p>
    <w:p w14:paraId="42230A0C" w14:textId="77777777" w:rsidR="00857DDD" w:rsidRDefault="00303177">
      <w:pPr>
        <w:spacing w:after="3" w:line="369" w:lineRule="auto"/>
        <w:ind w:left="-15" w:right="115" w:firstLine="470"/>
        <w:jc w:val="both"/>
      </w:pPr>
      <w:r>
        <w:t>基金管理人管理运作基金财产所产生的债权，不得与其固有资产产生的债务相互抵消；基金管理人管理运作不同基金的基金财产所产生的债权债务不得相互抵消。</w:t>
      </w:r>
      <w:r>
        <w:t xml:space="preserve"> </w:t>
      </w:r>
      <w:r>
        <w:br w:type="page"/>
      </w:r>
    </w:p>
    <w:p w14:paraId="55453983" w14:textId="77777777" w:rsidR="00857DDD" w:rsidRDefault="00303177">
      <w:pPr>
        <w:pStyle w:val="1"/>
        <w:ind w:right="126"/>
      </w:pPr>
      <w:bookmarkStart w:id="11" w:name="_Toc63129"/>
      <w:r>
        <w:t>第十三部分</w:t>
      </w:r>
      <w:r>
        <w:t xml:space="preserve">  </w:t>
      </w:r>
      <w:r>
        <w:t>基金资产估值</w:t>
      </w:r>
      <w:r>
        <w:t xml:space="preserve"> </w:t>
      </w:r>
      <w:bookmarkEnd w:id="11"/>
    </w:p>
    <w:p w14:paraId="5BBC378C" w14:textId="77777777" w:rsidR="00857DDD" w:rsidRDefault="00303177">
      <w:pPr>
        <w:numPr>
          <w:ilvl w:val="0"/>
          <w:numId w:val="73"/>
        </w:numPr>
        <w:ind w:hanging="480"/>
      </w:pPr>
      <w:r>
        <w:t>估值目的</w:t>
      </w:r>
      <w:r>
        <w:t xml:space="preserve"> </w:t>
      </w:r>
    </w:p>
    <w:p w14:paraId="5EABD158" w14:textId="77777777" w:rsidR="00857DDD" w:rsidRDefault="00303177">
      <w:pPr>
        <w:spacing w:after="0" w:line="359" w:lineRule="auto"/>
        <w:ind w:left="0" w:firstLine="480"/>
      </w:pPr>
      <w:r>
        <w:t>基金资产估值的目的</w:t>
      </w:r>
      <w:r>
        <w:t>是客观、准确地反映基金资产是否保值、增值</w:t>
      </w:r>
      <w:r>
        <w:t>,</w:t>
      </w:r>
      <w:r>
        <w:t>依据经基金资产估值后确定的基金资产净值而计算出的基金份额净值</w:t>
      </w:r>
      <w:r>
        <w:t>,</w:t>
      </w:r>
      <w:r>
        <w:t>是计算基金申购与赎回价格的基础。</w:t>
      </w:r>
      <w:r>
        <w:t xml:space="preserve"> </w:t>
      </w:r>
    </w:p>
    <w:p w14:paraId="008B14DC" w14:textId="77777777" w:rsidR="00857DDD" w:rsidRDefault="00303177">
      <w:pPr>
        <w:numPr>
          <w:ilvl w:val="0"/>
          <w:numId w:val="73"/>
        </w:numPr>
        <w:ind w:hanging="480"/>
      </w:pPr>
      <w:r>
        <w:t>估值日</w:t>
      </w:r>
      <w:r>
        <w:t xml:space="preserve"> </w:t>
      </w:r>
    </w:p>
    <w:p w14:paraId="72ABE102" w14:textId="77777777" w:rsidR="00857DDD" w:rsidRDefault="00303177">
      <w:pPr>
        <w:spacing w:after="2" w:line="358" w:lineRule="auto"/>
        <w:ind w:left="0" w:firstLine="480"/>
      </w:pPr>
      <w:r>
        <w:t>本基金的估值日为相关的证券交易场所的正常营业日以及国家法律法规规定需要对外披露基金净值的非营业日。</w:t>
      </w:r>
      <w:r>
        <w:t xml:space="preserve"> </w:t>
      </w:r>
    </w:p>
    <w:p w14:paraId="46E4068F" w14:textId="77777777" w:rsidR="00857DDD" w:rsidRDefault="00303177">
      <w:pPr>
        <w:numPr>
          <w:ilvl w:val="0"/>
          <w:numId w:val="73"/>
        </w:numPr>
        <w:ind w:hanging="480"/>
      </w:pPr>
      <w:r>
        <w:t>估值对象</w:t>
      </w:r>
      <w:r>
        <w:t xml:space="preserve"> </w:t>
      </w:r>
    </w:p>
    <w:p w14:paraId="34DC727E" w14:textId="77777777" w:rsidR="00857DDD" w:rsidRDefault="00303177">
      <w:pPr>
        <w:ind w:left="475"/>
      </w:pPr>
      <w:r>
        <w:t>基金所拥有的股票、债券、权证和银行存款本息等资产和负债。</w:t>
      </w:r>
      <w:r>
        <w:t xml:space="preserve"> </w:t>
      </w:r>
    </w:p>
    <w:p w14:paraId="08211DC0" w14:textId="77777777" w:rsidR="00857DDD" w:rsidRDefault="00303177">
      <w:pPr>
        <w:numPr>
          <w:ilvl w:val="0"/>
          <w:numId w:val="73"/>
        </w:numPr>
        <w:ind w:hanging="480"/>
      </w:pPr>
      <w:r>
        <w:t>估值程序</w:t>
      </w:r>
      <w:r>
        <w:t xml:space="preserve"> </w:t>
      </w:r>
    </w:p>
    <w:p w14:paraId="797EF748" w14:textId="77777777" w:rsidR="00857DDD" w:rsidRDefault="00303177">
      <w:pPr>
        <w:spacing w:after="0" w:line="359" w:lineRule="auto"/>
        <w:ind w:left="0" w:firstLine="480"/>
      </w:pPr>
      <w:r>
        <w:t>基金日常估值由基金管理人进行。基金管理人完成估值后</w:t>
      </w:r>
      <w:r>
        <w:t>,</w:t>
      </w:r>
      <w:r>
        <w:t>将估值结果加盖业务公章以书面形式加密传真至基金托管人</w:t>
      </w:r>
      <w:r>
        <w:t>,</w:t>
      </w:r>
      <w:r>
        <w:t>基金托管人按法律法规、《基金合同》规定的估值方法、时间、程序进行复核</w:t>
      </w:r>
      <w:r>
        <w:t>,</w:t>
      </w:r>
      <w:r>
        <w:t>复核无误后在基金管理人传真的书面估值结果上加盖业务公章返回给基金管理人；月末、年中和年末估值复核与基金会计账目的核对同时进行。</w:t>
      </w:r>
      <w:r>
        <w:t xml:space="preserve"> </w:t>
      </w:r>
    </w:p>
    <w:p w14:paraId="16E18FA0" w14:textId="77777777" w:rsidR="00857DDD" w:rsidRDefault="00303177">
      <w:pPr>
        <w:numPr>
          <w:ilvl w:val="0"/>
          <w:numId w:val="73"/>
        </w:numPr>
        <w:ind w:hanging="480"/>
      </w:pPr>
      <w:r>
        <w:t>估值方法</w:t>
      </w:r>
      <w:r>
        <w:t xml:space="preserve"> </w:t>
      </w:r>
    </w:p>
    <w:p w14:paraId="664FBA60" w14:textId="77777777" w:rsidR="00857DDD" w:rsidRDefault="00303177">
      <w:pPr>
        <w:ind w:left="475"/>
      </w:pPr>
      <w:r>
        <w:t>本基金按以下方式进行估值：</w:t>
      </w:r>
      <w:r>
        <w:t xml:space="preserve"> </w:t>
      </w:r>
    </w:p>
    <w:p w14:paraId="1BADD922" w14:textId="77777777" w:rsidR="00857DDD" w:rsidRDefault="00303177">
      <w:pPr>
        <w:ind w:left="475"/>
      </w:pPr>
      <w:r>
        <w:t>1</w:t>
      </w:r>
      <w:r>
        <w:t>、证券交易所上市的有价证券的估值</w:t>
      </w:r>
      <w:r>
        <w:t xml:space="preserve"> </w:t>
      </w:r>
    </w:p>
    <w:p w14:paraId="776FA22C" w14:textId="77777777" w:rsidR="00857DDD" w:rsidRDefault="00303177">
      <w:pPr>
        <w:spacing w:after="0" w:line="359" w:lineRule="auto"/>
        <w:ind w:left="0" w:firstLine="480"/>
      </w:pPr>
      <w:r>
        <w:t>(1)</w:t>
      </w:r>
      <w:r>
        <w:t>交易所上市的有价证券</w:t>
      </w:r>
      <w:r>
        <w:t>(</w:t>
      </w:r>
      <w:r>
        <w:t>包括股票、权证等</w:t>
      </w:r>
      <w:r>
        <w:t>),</w:t>
      </w:r>
      <w:r>
        <w:t>以其估值日在证券交易所挂牌的市价</w:t>
      </w:r>
      <w:r>
        <w:t>(</w:t>
      </w:r>
      <w:r>
        <w:t>收盘价</w:t>
      </w:r>
      <w:r>
        <w:t>)</w:t>
      </w:r>
      <w:r>
        <w:t>估值；估值日无交易的</w:t>
      </w:r>
      <w:r>
        <w:t>,</w:t>
      </w:r>
      <w:r>
        <w:t>且最近交易日后经济环境未发生重大变化</w:t>
      </w:r>
      <w:r>
        <w:t>,</w:t>
      </w:r>
      <w:r>
        <w:t>以最近交易日的市价</w:t>
      </w:r>
      <w:r>
        <w:t>(</w:t>
      </w:r>
      <w:r>
        <w:t>收盘价</w:t>
      </w:r>
      <w:r>
        <w:t>)</w:t>
      </w:r>
      <w:r>
        <w:t>估值；如最近交易日后经济环境发生了重大变化的</w:t>
      </w:r>
      <w:r>
        <w:t>,</w:t>
      </w:r>
      <w:r>
        <w:t>可参考类似投资品种的现行市价及重大变化因素</w:t>
      </w:r>
      <w:r>
        <w:t>,</w:t>
      </w:r>
      <w:r>
        <w:t>调整最近交易市价</w:t>
      </w:r>
      <w:r>
        <w:t>,</w:t>
      </w:r>
      <w:r>
        <w:t>确定公允价格。</w:t>
      </w:r>
      <w:r>
        <w:t xml:space="preserve"> </w:t>
      </w:r>
    </w:p>
    <w:p w14:paraId="10AD745D" w14:textId="77777777" w:rsidR="00857DDD" w:rsidRDefault="00303177">
      <w:pPr>
        <w:spacing w:after="1" w:line="359" w:lineRule="auto"/>
        <w:ind w:left="0" w:firstLine="480"/>
      </w:pPr>
      <w:r>
        <w:t>(2)</w:t>
      </w:r>
      <w:r>
        <w:t>交易所上市实行净价交易的债券按估值日收盘价估值</w:t>
      </w:r>
      <w:r>
        <w:t>,</w:t>
      </w:r>
      <w:r>
        <w:t>估值日没有交易的</w:t>
      </w:r>
      <w:r>
        <w:t>,</w:t>
      </w:r>
      <w:r>
        <w:t>且最近交易日后经济环境未发生重大变化</w:t>
      </w:r>
      <w:r>
        <w:t>,</w:t>
      </w:r>
      <w:r>
        <w:t>按最近交易日的收盘价估值。如最近交易日后经济环境发生了重大变化的</w:t>
      </w:r>
      <w:r>
        <w:t>,</w:t>
      </w:r>
      <w:r>
        <w:t>可参考类似投资品种的现行市价及重大变化因素</w:t>
      </w:r>
      <w:r>
        <w:t>,</w:t>
      </w:r>
      <w:r>
        <w:t>调整最近交易市价</w:t>
      </w:r>
      <w:r>
        <w:t>,</w:t>
      </w:r>
      <w:r>
        <w:t>确定公允价格；</w:t>
      </w:r>
      <w:r>
        <w:t xml:space="preserve"> </w:t>
      </w:r>
    </w:p>
    <w:p w14:paraId="6955C95B" w14:textId="77777777" w:rsidR="00857DDD" w:rsidRDefault="00303177">
      <w:pPr>
        <w:spacing w:after="0"/>
        <w:ind w:left="480" w:firstLine="0"/>
      </w:pPr>
      <w:r>
        <w:t xml:space="preserve"> </w:t>
      </w:r>
    </w:p>
    <w:p w14:paraId="1B1AA365" w14:textId="77777777" w:rsidR="00857DDD" w:rsidRDefault="00303177">
      <w:pPr>
        <w:spacing w:after="0" w:line="359" w:lineRule="auto"/>
        <w:ind w:left="0" w:firstLine="480"/>
      </w:pPr>
      <w:r>
        <w:t>(3)</w:t>
      </w:r>
      <w:r>
        <w:t>交易所上市未实行净价交易的债券按估值日收盘价减去债券收盘价中所含的债券应收利息得到的净价进行估值；估值日没有交易的</w:t>
      </w:r>
      <w:r>
        <w:t>,</w:t>
      </w:r>
      <w:r>
        <w:t>且最近交易日后经济环境未发生重大变化</w:t>
      </w:r>
      <w:r>
        <w:t>,</w:t>
      </w:r>
      <w:r>
        <w:t>按最近交易日债券收盘价减去债券收盘价中所含的债券应收利息得到的净价进行估值。如最近交易日后经济环境发生了重大变化的</w:t>
      </w:r>
      <w:r>
        <w:t>,</w:t>
      </w:r>
      <w:r>
        <w:t>可参考类似投资品种的现行市价及重大变化因素</w:t>
      </w:r>
      <w:r>
        <w:t>,</w:t>
      </w:r>
      <w:r>
        <w:t>调整最近交易市价</w:t>
      </w:r>
      <w:r>
        <w:t>,</w:t>
      </w:r>
      <w:r>
        <w:t>确定公允价格；</w:t>
      </w:r>
      <w:r>
        <w:t xml:space="preserve"> </w:t>
      </w:r>
    </w:p>
    <w:p w14:paraId="67FB0C6A" w14:textId="77777777" w:rsidR="00857DDD" w:rsidRDefault="00303177">
      <w:pPr>
        <w:spacing w:after="2" w:line="359" w:lineRule="auto"/>
        <w:ind w:left="0" w:firstLine="480"/>
      </w:pPr>
      <w:r>
        <w:t>(4)</w:t>
      </w:r>
      <w:r>
        <w:t>交易所上市不存在活跃市场的有价证券</w:t>
      </w:r>
      <w:r>
        <w:t>,</w:t>
      </w:r>
      <w:r>
        <w:t>采用估值技术确定公允价值。交易所上市的资产支持证券</w:t>
      </w:r>
      <w:r>
        <w:t>,</w:t>
      </w:r>
      <w:r>
        <w:t>采用估值技术确定公允价值</w:t>
      </w:r>
      <w:r>
        <w:t>,</w:t>
      </w:r>
      <w:r>
        <w:t>在估值技术难以可靠计量公允价值的情况下</w:t>
      </w:r>
      <w:r>
        <w:t>,</w:t>
      </w:r>
      <w:r>
        <w:t>按</w:t>
      </w:r>
      <w:r>
        <w:t>成本估值。</w:t>
      </w:r>
      <w:r>
        <w:t xml:space="preserve"> </w:t>
      </w:r>
    </w:p>
    <w:p w14:paraId="25183D97" w14:textId="77777777" w:rsidR="00857DDD" w:rsidRDefault="00303177">
      <w:pPr>
        <w:numPr>
          <w:ilvl w:val="0"/>
          <w:numId w:val="74"/>
        </w:numPr>
        <w:ind w:firstLine="480"/>
      </w:pPr>
      <w:r>
        <w:t>处于未上市期间的有价证券应区分如下情况处理：</w:t>
      </w:r>
      <w:r>
        <w:t xml:space="preserve"> </w:t>
      </w:r>
    </w:p>
    <w:p w14:paraId="2DFF7FBB" w14:textId="77777777" w:rsidR="00857DDD" w:rsidRDefault="00303177">
      <w:pPr>
        <w:spacing w:after="0" w:line="360" w:lineRule="auto"/>
        <w:ind w:left="0" w:firstLine="480"/>
      </w:pPr>
      <w:r>
        <w:t>(1)</w:t>
      </w:r>
      <w:r>
        <w:t>送股、转增股、配股和公开增发的新股</w:t>
      </w:r>
      <w:r>
        <w:t>,</w:t>
      </w:r>
      <w:r>
        <w:t>按估值日在证券交易所挂牌的同一股票的市价</w:t>
      </w:r>
      <w:r>
        <w:t>(</w:t>
      </w:r>
      <w:r>
        <w:t>收盘价</w:t>
      </w:r>
      <w:r>
        <w:t>)</w:t>
      </w:r>
      <w:r>
        <w:t>估值；该日无交易的</w:t>
      </w:r>
      <w:r>
        <w:t>,</w:t>
      </w:r>
      <w:r>
        <w:t>以最近一日的市价</w:t>
      </w:r>
      <w:r>
        <w:t>(</w:t>
      </w:r>
      <w:r>
        <w:t>收盘价</w:t>
      </w:r>
      <w:r>
        <w:t>)</w:t>
      </w:r>
      <w:r>
        <w:t>估值；</w:t>
      </w:r>
      <w:r>
        <w:t xml:space="preserve"> </w:t>
      </w:r>
    </w:p>
    <w:p w14:paraId="3DD3F36A" w14:textId="77777777" w:rsidR="00857DDD" w:rsidRDefault="00303177">
      <w:pPr>
        <w:spacing w:after="0" w:line="360" w:lineRule="auto"/>
        <w:ind w:left="0" w:firstLine="480"/>
      </w:pPr>
      <w:r>
        <w:t>(2)</w:t>
      </w:r>
      <w:r>
        <w:t>首次公开发行未上市的股票、债券和权证</w:t>
      </w:r>
      <w:r>
        <w:t>,</w:t>
      </w:r>
      <w:r>
        <w:t>采用估值技术确定公允价值</w:t>
      </w:r>
      <w:r>
        <w:t xml:space="preserve">, </w:t>
      </w:r>
      <w:r>
        <w:t>在估值技术难以可靠计量公允价值的情况下</w:t>
      </w:r>
      <w:r>
        <w:t>,</w:t>
      </w:r>
      <w:r>
        <w:t>按成本估值。</w:t>
      </w:r>
      <w:r>
        <w:t xml:space="preserve"> </w:t>
      </w:r>
    </w:p>
    <w:p w14:paraId="072DF21E" w14:textId="77777777" w:rsidR="00857DDD" w:rsidRDefault="00303177">
      <w:pPr>
        <w:spacing w:after="0" w:line="360" w:lineRule="auto"/>
        <w:ind w:left="0" w:firstLine="480"/>
      </w:pPr>
      <w:r>
        <w:t>(3)</w:t>
      </w:r>
      <w:r>
        <w:t>首次公开发行有明确锁定期的股票</w:t>
      </w:r>
      <w:r>
        <w:t>,</w:t>
      </w:r>
      <w:r>
        <w:t>同一股票在交易所上市后</w:t>
      </w:r>
      <w:r>
        <w:t>,</w:t>
      </w:r>
      <w:r>
        <w:t>按交易所上市的同一股票的市价</w:t>
      </w:r>
      <w:r>
        <w:t>(</w:t>
      </w:r>
      <w:r>
        <w:t>收盘价</w:t>
      </w:r>
      <w:r>
        <w:t>)</w:t>
      </w:r>
      <w:r>
        <w:t>估值；非公开发行有明确锁定期的股票</w:t>
      </w:r>
      <w:r>
        <w:t>,</w:t>
      </w:r>
      <w:r>
        <w:t>按监管机构或行业协会有关规定确定公允价</w:t>
      </w:r>
      <w:r>
        <w:t>值。</w:t>
      </w:r>
      <w:r>
        <w:t xml:space="preserve"> </w:t>
      </w:r>
    </w:p>
    <w:p w14:paraId="08AE1CC1" w14:textId="77777777" w:rsidR="00857DDD" w:rsidRDefault="00303177">
      <w:pPr>
        <w:numPr>
          <w:ilvl w:val="0"/>
          <w:numId w:val="74"/>
        </w:numPr>
        <w:spacing w:after="3" w:line="369" w:lineRule="auto"/>
        <w:ind w:firstLine="480"/>
      </w:pPr>
      <w:r>
        <w:t>因持有股票而享有的配股权</w:t>
      </w:r>
      <w:r>
        <w:t>,</w:t>
      </w:r>
      <w:r>
        <w:t>从配股除权日起到配股确认日止</w:t>
      </w:r>
      <w:r>
        <w:t>,</w:t>
      </w:r>
      <w:r>
        <w:t>如果收盘价高于配股价</w:t>
      </w:r>
      <w:r>
        <w:t>,</w:t>
      </w:r>
      <w:r>
        <w:t>按收盘价高于配股价的差额估值。收盘价等于或低于配股价</w:t>
      </w:r>
      <w:r>
        <w:t>,</w:t>
      </w:r>
      <w:r>
        <w:t>则估值为零。</w:t>
      </w:r>
      <w:r>
        <w:t xml:space="preserve"> </w:t>
      </w:r>
    </w:p>
    <w:p w14:paraId="1A91BFE7" w14:textId="77777777" w:rsidR="00857DDD" w:rsidRDefault="00303177">
      <w:pPr>
        <w:numPr>
          <w:ilvl w:val="0"/>
          <w:numId w:val="74"/>
        </w:numPr>
        <w:spacing w:after="2" w:line="358" w:lineRule="auto"/>
        <w:ind w:firstLine="480"/>
      </w:pPr>
      <w:r>
        <w:t>全国银行间债券市场交易的债券、资产支持证券等固定收益品种</w:t>
      </w:r>
      <w:r>
        <w:t>,</w:t>
      </w:r>
      <w:r>
        <w:t>采用估值技术确定公允价值。</w:t>
      </w:r>
      <w:r>
        <w:t xml:space="preserve"> </w:t>
      </w:r>
    </w:p>
    <w:p w14:paraId="647BC5B3" w14:textId="77777777" w:rsidR="00857DDD" w:rsidRDefault="00303177">
      <w:pPr>
        <w:numPr>
          <w:ilvl w:val="0"/>
          <w:numId w:val="74"/>
        </w:numPr>
        <w:spacing w:after="2" w:line="358" w:lineRule="auto"/>
        <w:ind w:firstLine="480"/>
      </w:pPr>
      <w:r>
        <w:t>同一债券同时在两个或两个以上市场交易的</w:t>
      </w:r>
      <w:r>
        <w:t>,</w:t>
      </w:r>
      <w:r>
        <w:t>按债券所处的市场分别估值。</w:t>
      </w:r>
      <w:r>
        <w:t xml:space="preserve"> </w:t>
      </w:r>
    </w:p>
    <w:p w14:paraId="7B5C5A7C" w14:textId="77777777" w:rsidR="00857DDD" w:rsidRDefault="00303177">
      <w:pPr>
        <w:numPr>
          <w:ilvl w:val="0"/>
          <w:numId w:val="74"/>
        </w:numPr>
        <w:spacing w:after="129"/>
        <w:ind w:firstLine="480"/>
      </w:pPr>
      <w:r>
        <w:t>如有确凿证据表明按上述方法进行估值不能客观反映其公允价值的</w:t>
      </w:r>
      <w:r>
        <w:t>,</w:t>
      </w:r>
      <w:r>
        <w:t>基金</w:t>
      </w:r>
    </w:p>
    <w:p w14:paraId="21084DEC" w14:textId="77777777" w:rsidR="00857DDD" w:rsidRDefault="00303177">
      <w:r>
        <w:t>管理人可根据具体情况与基金托管人商定后</w:t>
      </w:r>
      <w:r>
        <w:t>,</w:t>
      </w:r>
      <w:r>
        <w:t>按最能反映公允价值的价格估值。</w:t>
      </w:r>
      <w:r>
        <w:t xml:space="preserve"> </w:t>
      </w:r>
    </w:p>
    <w:p w14:paraId="56A20869" w14:textId="77777777" w:rsidR="00857DDD" w:rsidRDefault="00303177">
      <w:pPr>
        <w:numPr>
          <w:ilvl w:val="0"/>
          <w:numId w:val="74"/>
        </w:numPr>
        <w:spacing w:after="130"/>
        <w:ind w:firstLine="480"/>
      </w:pPr>
      <w:r>
        <w:t>本基金投资存托凭证的估值核算，依照境内上市交易的股票执行。</w:t>
      </w:r>
      <w:r>
        <w:t xml:space="preserve"> </w:t>
      </w:r>
    </w:p>
    <w:p w14:paraId="21298E65" w14:textId="77777777" w:rsidR="00857DDD" w:rsidRDefault="00303177">
      <w:pPr>
        <w:numPr>
          <w:ilvl w:val="0"/>
          <w:numId w:val="74"/>
        </w:numPr>
        <w:spacing w:after="0" w:line="360" w:lineRule="auto"/>
        <w:ind w:firstLine="480"/>
      </w:pPr>
      <w:r>
        <w:t>相关法律法规以及监管部门有强制规定的</w:t>
      </w:r>
      <w:r>
        <w:t>,</w:t>
      </w:r>
      <w:r>
        <w:t>从其规定。如有新增事项</w:t>
      </w:r>
      <w:r>
        <w:t>,</w:t>
      </w:r>
      <w:r>
        <w:t>按国家最新规定估值。</w:t>
      </w:r>
      <w:r>
        <w:t xml:space="preserve"> </w:t>
      </w:r>
    </w:p>
    <w:p w14:paraId="524881E5" w14:textId="77777777" w:rsidR="00857DDD" w:rsidRDefault="00303177">
      <w:pPr>
        <w:spacing w:after="1" w:line="359" w:lineRule="auto"/>
        <w:ind w:left="10" w:right="108" w:hanging="10"/>
        <w:jc w:val="right"/>
      </w:pPr>
      <w:r>
        <w:t>根据《基金法》</w:t>
      </w:r>
      <w:r>
        <w:t>,</w:t>
      </w:r>
      <w:r>
        <w:t>基金管理人计算并公告基金资产净值</w:t>
      </w:r>
      <w:r>
        <w:t>,</w:t>
      </w:r>
      <w:r>
        <w:t>基金托管人复核、审查基金管理人计算的基金资产净值。因此</w:t>
      </w:r>
      <w:r>
        <w:t>,</w:t>
      </w:r>
      <w:r>
        <w:t>就与本基金有关的会计问题</w:t>
      </w:r>
      <w:r>
        <w:t>,</w:t>
      </w:r>
      <w:r>
        <w:t>如经相关各方在平等基础上充分讨论后</w:t>
      </w:r>
      <w:r>
        <w:t>,</w:t>
      </w:r>
      <w:r>
        <w:t>仍无法达成一致的意见</w:t>
      </w:r>
      <w:r>
        <w:t>,</w:t>
      </w:r>
      <w:r>
        <w:t>按照基金管理人对基金资产净值的计算结果对外予以公布。</w:t>
      </w:r>
      <w:r>
        <w:t xml:space="preserve"> </w:t>
      </w:r>
    </w:p>
    <w:p w14:paraId="42AC19CA" w14:textId="77777777" w:rsidR="00857DDD" w:rsidRDefault="00303177">
      <w:pPr>
        <w:ind w:left="475"/>
      </w:pPr>
      <w:r>
        <w:t>六、基金份额净值的确认和估值错误的处理</w:t>
      </w:r>
      <w:r>
        <w:t xml:space="preserve"> </w:t>
      </w:r>
    </w:p>
    <w:p w14:paraId="5F662DED" w14:textId="77777777" w:rsidR="00857DDD" w:rsidRDefault="00303177">
      <w:pPr>
        <w:spacing w:after="0" w:line="359" w:lineRule="auto"/>
        <w:ind w:left="0" w:firstLine="480"/>
      </w:pPr>
      <w:r>
        <w:t>基金份额净值的计算保留到小数点后</w:t>
      </w:r>
      <w:r>
        <w:t>4</w:t>
      </w:r>
      <w:r>
        <w:t>位</w:t>
      </w:r>
      <w:r>
        <w:t>,</w:t>
      </w:r>
      <w:r>
        <w:t>小数点后第</w:t>
      </w:r>
      <w:r>
        <w:t>5</w:t>
      </w:r>
      <w:r>
        <w:t>位四舍五入。当估值或份额净</w:t>
      </w:r>
      <w:r>
        <w:t>值计价错误实际发生时</w:t>
      </w:r>
      <w:r>
        <w:t>,</w:t>
      </w:r>
      <w:r>
        <w:t>基金管理人应当立即纠正</w:t>
      </w:r>
      <w:r>
        <w:t>,</w:t>
      </w:r>
      <w:r>
        <w:t>并采取合理的措施防止损失进一步扩大。当错误达到或超过基金资产净值的</w:t>
      </w:r>
      <w:r>
        <w:t>0.25%</w:t>
      </w:r>
      <w:r>
        <w:t>时</w:t>
      </w:r>
      <w:r>
        <w:t>,</w:t>
      </w:r>
      <w:r>
        <w:t>基金管理人应报中国证监会备案；当估值错误偏差达到基金份额净值的</w:t>
      </w:r>
      <w:r>
        <w:t>0.5%</w:t>
      </w:r>
      <w:r>
        <w:t>时</w:t>
      </w:r>
      <w:r>
        <w:t>,</w:t>
      </w:r>
      <w:r>
        <w:t>基金管理人应当公告</w:t>
      </w:r>
      <w:r>
        <w:t>,</w:t>
      </w:r>
      <w:r>
        <w:t>并报中国证监会备案。因基金估值错误给投资者造成损失的</w:t>
      </w:r>
      <w:r>
        <w:t>,</w:t>
      </w:r>
      <w:r>
        <w:t>应先由基金管理人承担</w:t>
      </w:r>
      <w:r>
        <w:t>,</w:t>
      </w:r>
      <w:r>
        <w:t>基金管理人对不应由其承担的责任</w:t>
      </w:r>
      <w:r>
        <w:t>,</w:t>
      </w:r>
      <w:r>
        <w:t>有权向过错人追偿。</w:t>
      </w:r>
      <w:r>
        <w:t xml:space="preserve"> </w:t>
      </w:r>
    </w:p>
    <w:p w14:paraId="6DFCCB3D" w14:textId="77777777" w:rsidR="00857DDD" w:rsidRDefault="00303177">
      <w:pPr>
        <w:ind w:left="475"/>
      </w:pPr>
      <w:r>
        <w:t>关于差错处理</w:t>
      </w:r>
      <w:r>
        <w:t>,</w:t>
      </w:r>
      <w:r>
        <w:t>本合同的当事人按照以下约定处理：</w:t>
      </w:r>
      <w:r>
        <w:t xml:space="preserve"> </w:t>
      </w:r>
    </w:p>
    <w:p w14:paraId="160DE3D1" w14:textId="77777777" w:rsidR="00857DDD" w:rsidRDefault="00303177">
      <w:pPr>
        <w:numPr>
          <w:ilvl w:val="0"/>
          <w:numId w:val="75"/>
        </w:numPr>
        <w:ind w:hanging="360"/>
      </w:pPr>
      <w:r>
        <w:t>差错类型</w:t>
      </w:r>
      <w:r>
        <w:t xml:space="preserve"> </w:t>
      </w:r>
    </w:p>
    <w:p w14:paraId="2DE977C2" w14:textId="77777777" w:rsidR="00857DDD" w:rsidRDefault="00303177">
      <w:pPr>
        <w:spacing w:after="1" w:line="359" w:lineRule="auto"/>
        <w:ind w:left="0" w:firstLine="480"/>
      </w:pPr>
      <w:r>
        <w:t>本基金运作过程中</w:t>
      </w:r>
      <w:r>
        <w:t>,</w:t>
      </w:r>
      <w:r>
        <w:t>如果由于基金管理人或基金托管人、或注册登记机构、或代理销售机构、或投资者自身的过错</w:t>
      </w:r>
      <w:r>
        <w:t>造成差错</w:t>
      </w:r>
      <w:r>
        <w:t>,</w:t>
      </w:r>
      <w:r>
        <w:t>导致其他当事人遭受损失的</w:t>
      </w:r>
      <w:r>
        <w:t xml:space="preserve">, </w:t>
      </w:r>
      <w:r>
        <w:t>过错的责任人应当对由于该差错遭受损失的当事人</w:t>
      </w:r>
      <w:r>
        <w:t>(“</w:t>
      </w:r>
      <w:r>
        <w:t>受损方</w:t>
      </w:r>
      <w:r>
        <w:t>”)</w:t>
      </w:r>
      <w:r>
        <w:t>按下述</w:t>
      </w:r>
      <w:r>
        <w:t>“</w:t>
      </w:r>
      <w:r>
        <w:t>差错处理原则</w:t>
      </w:r>
      <w:r>
        <w:t>”</w:t>
      </w:r>
      <w:r>
        <w:t>给予赔偿承担赔偿责任。</w:t>
      </w:r>
      <w:r>
        <w:t xml:space="preserve"> </w:t>
      </w:r>
    </w:p>
    <w:p w14:paraId="70A4151B" w14:textId="77777777" w:rsidR="00857DDD" w:rsidRDefault="00303177">
      <w:pPr>
        <w:spacing w:after="3" w:line="369" w:lineRule="auto"/>
        <w:ind w:left="-15" w:right="115" w:firstLine="470"/>
        <w:jc w:val="both"/>
      </w:pPr>
      <w:r>
        <w:t>上述差错的主要类型包括但不限于：资料申报差错、数据传输差错、数据计算差错、系统故障差错、下达指令差错等；对于因技术原因引起的差错</w:t>
      </w:r>
      <w:r>
        <w:t>,</w:t>
      </w:r>
      <w:r>
        <w:t>若系同行业现有技术水平无法预见、无法避免、无法抗拒</w:t>
      </w:r>
      <w:r>
        <w:t>,</w:t>
      </w:r>
      <w:r>
        <w:t>则属不可抗力</w:t>
      </w:r>
      <w:r>
        <w:t>,</w:t>
      </w:r>
      <w:r>
        <w:t>按照下述规定执行。</w:t>
      </w:r>
      <w:r>
        <w:t xml:space="preserve"> </w:t>
      </w:r>
    </w:p>
    <w:p w14:paraId="61CA9F86" w14:textId="77777777" w:rsidR="00857DDD" w:rsidRDefault="00303177">
      <w:pPr>
        <w:spacing w:after="0" w:line="359" w:lineRule="auto"/>
        <w:ind w:left="0" w:firstLine="480"/>
      </w:pPr>
      <w:r>
        <w:t>由于不可抗力原因造成投资者的交易资料灭失或被错误处理或造成其他差错</w:t>
      </w:r>
      <w:r>
        <w:t>,</w:t>
      </w:r>
      <w:r>
        <w:t>因不可抗力原因出现差错的当事人不对其他当事人承担赔偿责任</w:t>
      </w:r>
      <w:r>
        <w:t>,</w:t>
      </w:r>
      <w:r>
        <w:t>但因该差错取得不当得利的</w:t>
      </w:r>
      <w:r>
        <w:t>当事人仍应负有返还不当得利的义务。</w:t>
      </w:r>
      <w:r>
        <w:t xml:space="preserve"> </w:t>
      </w:r>
    </w:p>
    <w:p w14:paraId="3556B51E" w14:textId="77777777" w:rsidR="00857DDD" w:rsidRDefault="00303177">
      <w:pPr>
        <w:numPr>
          <w:ilvl w:val="0"/>
          <w:numId w:val="75"/>
        </w:numPr>
        <w:ind w:hanging="360"/>
      </w:pPr>
      <w:r>
        <w:t>差错处理原则</w:t>
      </w:r>
      <w:r>
        <w:t xml:space="preserve"> </w:t>
      </w:r>
    </w:p>
    <w:p w14:paraId="5A6F06C8" w14:textId="77777777" w:rsidR="00857DDD" w:rsidRDefault="00303177">
      <w:pPr>
        <w:spacing w:line="359" w:lineRule="auto"/>
        <w:ind w:left="0" w:firstLine="480"/>
      </w:pPr>
      <w:r>
        <w:t>(1)</w:t>
      </w:r>
      <w:r>
        <w:t>差错已发生</w:t>
      </w:r>
      <w:r>
        <w:t>,</w:t>
      </w:r>
      <w:r>
        <w:t>但尚未给当事人造成损失时</w:t>
      </w:r>
      <w:r>
        <w:t>,</w:t>
      </w:r>
      <w:r>
        <w:t>差错责任方应及时协调各方</w:t>
      </w:r>
      <w:r>
        <w:t xml:space="preserve">, </w:t>
      </w:r>
      <w:r>
        <w:t>及时进行更正</w:t>
      </w:r>
      <w:r>
        <w:t>,</w:t>
      </w:r>
      <w:r>
        <w:t>因更正差错发生的费用由差错责任方承担；由于差错责任方未及时更正已产生的差错</w:t>
      </w:r>
      <w:r>
        <w:t>,</w:t>
      </w:r>
      <w:r>
        <w:t>给当事人造成损失的由差错责任方承担；若差错责任方已经积极协调</w:t>
      </w:r>
      <w:r>
        <w:t>,</w:t>
      </w:r>
      <w:r>
        <w:t>并且有协助义务的当事人有足够的时间进行更正而未更正</w:t>
      </w:r>
      <w:r>
        <w:t>,</w:t>
      </w:r>
      <w:r>
        <w:t>则其应当承担相应赔偿责任。差错责任方应对更正的情况向有关当事人进行确认</w:t>
      </w:r>
      <w:r>
        <w:t>,</w:t>
      </w:r>
      <w:r>
        <w:t>确保差错已得到更正。</w:t>
      </w:r>
      <w:r>
        <w:t xml:space="preserve"> </w:t>
      </w:r>
    </w:p>
    <w:p w14:paraId="7063FA0C" w14:textId="77777777" w:rsidR="00857DDD" w:rsidRDefault="00303177">
      <w:pPr>
        <w:spacing w:after="0" w:line="360" w:lineRule="auto"/>
        <w:ind w:left="0" w:firstLine="480"/>
      </w:pPr>
      <w:r>
        <w:t>(2)</w:t>
      </w:r>
      <w:r>
        <w:t>差错的责任方对可能导致有关当事人的直接损失负责</w:t>
      </w:r>
      <w:r>
        <w:t>,</w:t>
      </w:r>
      <w:r>
        <w:t>不对间接损失负责</w:t>
      </w:r>
      <w:r>
        <w:t>,</w:t>
      </w:r>
      <w:r>
        <w:t>并且仅对差错的有关直接当事人负责</w:t>
      </w:r>
      <w:r>
        <w:t>,</w:t>
      </w:r>
      <w:r>
        <w:t>不对第三方负责。</w:t>
      </w:r>
      <w:r>
        <w:t xml:space="preserve"> </w:t>
      </w:r>
    </w:p>
    <w:p w14:paraId="467CA4EE" w14:textId="77777777" w:rsidR="00857DDD" w:rsidRDefault="00303177">
      <w:pPr>
        <w:spacing w:after="2" w:line="359" w:lineRule="auto"/>
        <w:ind w:left="0" w:firstLine="480"/>
      </w:pPr>
      <w:r>
        <w:t>(3)</w:t>
      </w:r>
      <w:r>
        <w:t>因差错而获得不当得利的当事人负有及时返还不当得利的义务。但差错责任方仍应对差错负责</w:t>
      </w:r>
      <w:r>
        <w:t>,</w:t>
      </w:r>
      <w:r>
        <w:t>如果由于获得不当得利的当事人不返还或不全部返还不当得利造成其他当事人的利益损失</w:t>
      </w:r>
      <w:r>
        <w:t>(“</w:t>
      </w:r>
      <w:r>
        <w:t>受损方</w:t>
      </w:r>
      <w:r>
        <w:t>”),</w:t>
      </w:r>
      <w:r>
        <w:t>则差错责任方应赔偿受损方的损失</w:t>
      </w:r>
      <w:r>
        <w:t>,</w:t>
      </w:r>
      <w:r>
        <w:t>并在其支付的赔偿金额的范围内对获得不当得利的当事人享有要求交付不当得利的权利；如果获得不当得利的当事人已经将此部分不当得利返还给受损方</w:t>
      </w:r>
      <w:r>
        <w:t xml:space="preserve">, </w:t>
      </w:r>
      <w:r>
        <w:t>则受损方应当将其已经获得的赔偿额加上已</w:t>
      </w:r>
      <w:r>
        <w:t>经获得的不当得利返还的总和超过其实际损失的差额部分支付给差错责任方。</w:t>
      </w:r>
      <w:r>
        <w:t xml:space="preserve"> </w:t>
      </w:r>
    </w:p>
    <w:p w14:paraId="36D020FE" w14:textId="77777777" w:rsidR="00857DDD" w:rsidRDefault="00303177">
      <w:pPr>
        <w:ind w:left="475"/>
      </w:pPr>
      <w:r>
        <w:t>(4)</w:t>
      </w:r>
      <w:r>
        <w:t>差错调整采用尽量恢复至假设未发生差错的正确情形的方式。</w:t>
      </w:r>
      <w:r>
        <w:t xml:space="preserve"> </w:t>
      </w:r>
    </w:p>
    <w:p w14:paraId="698E84A4" w14:textId="77777777" w:rsidR="00857DDD" w:rsidRDefault="00303177">
      <w:pPr>
        <w:spacing w:after="1" w:line="359" w:lineRule="auto"/>
        <w:ind w:left="0" w:firstLine="480"/>
      </w:pPr>
      <w:r>
        <w:t>(5)</w:t>
      </w:r>
      <w:r>
        <w:t>差错责任方拒绝进行赔偿时</w:t>
      </w:r>
      <w:r>
        <w:t>,</w:t>
      </w:r>
      <w:r>
        <w:t>如果因基金管理人过错造成基金资产损失时</w:t>
      </w:r>
      <w:r>
        <w:t>,</w:t>
      </w:r>
      <w:r>
        <w:t>基金托管人应为基金的利益向基金管理人追偿</w:t>
      </w:r>
      <w:r>
        <w:t>,</w:t>
      </w:r>
      <w:r>
        <w:t>如果因基金托管人过错造成基金资产损失时</w:t>
      </w:r>
      <w:r>
        <w:t>,</w:t>
      </w:r>
      <w:r>
        <w:t>基金管理人应为基金的利益向基金托管人追偿。除基金管理人和托管人之外的第三方造成基金资产的损失</w:t>
      </w:r>
      <w:r>
        <w:t>,</w:t>
      </w:r>
      <w:r>
        <w:t>并拒绝进行赔偿时</w:t>
      </w:r>
      <w:r>
        <w:t>,</w:t>
      </w:r>
      <w:r>
        <w:t>由基金管理人负责向差错方追偿。</w:t>
      </w:r>
      <w:r>
        <w:t xml:space="preserve"> </w:t>
      </w:r>
    </w:p>
    <w:p w14:paraId="1B8375A6" w14:textId="77777777" w:rsidR="00857DDD" w:rsidRDefault="00303177">
      <w:pPr>
        <w:spacing w:after="0" w:line="359" w:lineRule="auto"/>
        <w:ind w:left="0" w:firstLine="480"/>
      </w:pPr>
      <w:r>
        <w:t>(6)</w:t>
      </w:r>
      <w:r>
        <w:t>如果出现差错的当事人未按规定对受损方进行赔偿</w:t>
      </w:r>
      <w:r>
        <w:t>,</w:t>
      </w:r>
      <w:r>
        <w:t>并且依据法律、行政法规、</w:t>
      </w:r>
      <w:r>
        <w:t>《基金合同》或其他规定</w:t>
      </w:r>
      <w:r>
        <w:t>,</w:t>
      </w:r>
      <w:r>
        <w:t>基金管理人自行或依据法院判决、仲裁裁决对受损方承担了赔偿责任</w:t>
      </w:r>
      <w:r>
        <w:t>,</w:t>
      </w:r>
      <w:r>
        <w:t>则基金管理人有权向出现过错的当事人进行追索</w:t>
      </w:r>
      <w:r>
        <w:t>,</w:t>
      </w:r>
      <w:r>
        <w:t>并有权要求其赔偿或补偿由此发生的费用和遭受的损失。</w:t>
      </w:r>
      <w:r>
        <w:t xml:space="preserve"> </w:t>
      </w:r>
    </w:p>
    <w:p w14:paraId="1D4534A1" w14:textId="77777777" w:rsidR="00857DDD" w:rsidRDefault="00303177">
      <w:pPr>
        <w:ind w:left="475"/>
      </w:pPr>
      <w:r>
        <w:t>(7)</w:t>
      </w:r>
      <w:r>
        <w:t>按法律法规规定的其他原则处理差错。</w:t>
      </w:r>
      <w:r>
        <w:t xml:space="preserve"> </w:t>
      </w:r>
    </w:p>
    <w:p w14:paraId="0300B75E" w14:textId="77777777" w:rsidR="00857DDD" w:rsidRDefault="00303177">
      <w:pPr>
        <w:spacing w:after="2" w:line="358" w:lineRule="auto"/>
        <w:ind w:left="475"/>
      </w:pPr>
      <w:r>
        <w:t>3</w:t>
      </w:r>
      <w:r>
        <w:t>、差错处理程序差错被发现后</w:t>
      </w:r>
      <w:r>
        <w:t>,</w:t>
      </w:r>
      <w:r>
        <w:t>有关的当事人应当及时进行处理</w:t>
      </w:r>
      <w:r>
        <w:t>,</w:t>
      </w:r>
      <w:r>
        <w:t>处理的程序如下：</w:t>
      </w:r>
      <w:r>
        <w:t xml:space="preserve"> </w:t>
      </w:r>
    </w:p>
    <w:p w14:paraId="4D875170" w14:textId="77777777" w:rsidR="00857DDD" w:rsidRDefault="00303177">
      <w:pPr>
        <w:spacing w:after="2" w:line="358" w:lineRule="auto"/>
        <w:ind w:left="0" w:firstLine="480"/>
      </w:pPr>
      <w:r>
        <w:t>(1)</w:t>
      </w:r>
      <w:r>
        <w:t>查明差错发生的原因</w:t>
      </w:r>
      <w:r>
        <w:t>,</w:t>
      </w:r>
      <w:r>
        <w:t>列明所有的当事人</w:t>
      </w:r>
      <w:r>
        <w:t>,</w:t>
      </w:r>
      <w:r>
        <w:t>并根据差错发生的原因确定差错的责任方；</w:t>
      </w:r>
      <w:r>
        <w:t xml:space="preserve"> </w:t>
      </w:r>
    </w:p>
    <w:p w14:paraId="5B4C09AF" w14:textId="77777777" w:rsidR="00857DDD" w:rsidRDefault="00303177">
      <w:pPr>
        <w:ind w:left="475"/>
      </w:pPr>
      <w:r>
        <w:t>(2)</w:t>
      </w:r>
      <w:r>
        <w:t>根据差错处理原则或当事人协商的方法对因差错造成的损失进行评估；</w:t>
      </w:r>
      <w:r>
        <w:t xml:space="preserve"> </w:t>
      </w:r>
    </w:p>
    <w:p w14:paraId="0F1C60CF" w14:textId="77777777" w:rsidR="00857DDD" w:rsidRDefault="00303177">
      <w:pPr>
        <w:spacing w:after="0" w:line="360" w:lineRule="auto"/>
        <w:ind w:left="0" w:firstLine="480"/>
      </w:pPr>
      <w:r>
        <w:t>(3)</w:t>
      </w:r>
      <w:r>
        <w:t>根据差错处理原则或当事人协商的方法由差错</w:t>
      </w:r>
      <w:r>
        <w:t>的责任方进行更正和赔偿损失；</w:t>
      </w:r>
      <w:r>
        <w:t xml:space="preserve"> </w:t>
      </w:r>
    </w:p>
    <w:p w14:paraId="4EBA9DB2" w14:textId="77777777" w:rsidR="00857DDD" w:rsidRDefault="00303177">
      <w:pPr>
        <w:spacing w:after="0" w:line="360" w:lineRule="auto"/>
        <w:ind w:left="0" w:firstLine="480"/>
      </w:pPr>
      <w:r>
        <w:t>(4)</w:t>
      </w:r>
      <w:r>
        <w:t>根据差错处理的方法</w:t>
      </w:r>
      <w:r>
        <w:t>,</w:t>
      </w:r>
      <w:r>
        <w:t>需要修改基金注册登记机构的交易数据的</w:t>
      </w:r>
      <w:r>
        <w:t>,</w:t>
      </w:r>
      <w:r>
        <w:t>由基金注册登记机构进行更正</w:t>
      </w:r>
      <w:r>
        <w:t>,</w:t>
      </w:r>
      <w:r>
        <w:t>并就差错的更正向有关当事人进行确认；</w:t>
      </w:r>
      <w:r>
        <w:t xml:space="preserve"> </w:t>
      </w:r>
    </w:p>
    <w:p w14:paraId="68408DDA" w14:textId="77777777" w:rsidR="00857DDD" w:rsidRDefault="00303177">
      <w:pPr>
        <w:spacing w:after="1" w:line="359" w:lineRule="auto"/>
        <w:ind w:left="475"/>
      </w:pPr>
      <w:r>
        <w:t>(5)</w:t>
      </w:r>
      <w:r>
        <w:t>基金管理人及基金托管人基金份额净值计算错误偏差达到基金份额净值的</w:t>
      </w:r>
      <w:r>
        <w:t>0.25%</w:t>
      </w:r>
      <w:r>
        <w:t>时</w:t>
      </w:r>
      <w:r>
        <w:t>,</w:t>
      </w:r>
      <w:r>
        <w:t>基金管理人应当报告中国证监会；基金管理人及基金托管人基金份额净值计算错误偏差达到基金份额净值的</w:t>
      </w:r>
      <w:r>
        <w:t>0.5%</w:t>
      </w:r>
      <w:r>
        <w:t>时</w:t>
      </w:r>
      <w:r>
        <w:t>,</w:t>
      </w:r>
      <w:r>
        <w:t>基金管理人应当公告并报中国证监会备案。</w:t>
      </w:r>
      <w:r>
        <w:t xml:space="preserve"> </w:t>
      </w:r>
    </w:p>
    <w:p w14:paraId="0F8EDC62" w14:textId="77777777" w:rsidR="00857DDD" w:rsidRDefault="00303177">
      <w:pPr>
        <w:ind w:left="475"/>
      </w:pPr>
      <w:r>
        <w:t>七、暂停估值的情形</w:t>
      </w:r>
      <w:r>
        <w:t xml:space="preserve"> </w:t>
      </w:r>
    </w:p>
    <w:p w14:paraId="76A95C90" w14:textId="77777777" w:rsidR="00857DDD" w:rsidRDefault="00303177">
      <w:pPr>
        <w:numPr>
          <w:ilvl w:val="0"/>
          <w:numId w:val="76"/>
        </w:numPr>
        <w:spacing w:after="0" w:line="360" w:lineRule="auto"/>
        <w:ind w:firstLine="480"/>
      </w:pPr>
      <w:r>
        <w:t>与本基金投资有关的证券交易场所遇法定节假日或因其他原因暂停营业时；</w:t>
      </w:r>
      <w:r>
        <w:t xml:space="preserve"> </w:t>
      </w:r>
    </w:p>
    <w:p w14:paraId="5A50ECA8" w14:textId="77777777" w:rsidR="00857DDD" w:rsidRDefault="00303177">
      <w:pPr>
        <w:numPr>
          <w:ilvl w:val="0"/>
          <w:numId w:val="76"/>
        </w:numPr>
        <w:spacing w:after="129"/>
        <w:ind w:firstLine="480"/>
      </w:pPr>
      <w:r>
        <w:t>因不可抗力或其他情形致使基金管理人无法准确评估基金资产价值时；</w:t>
      </w:r>
      <w:r>
        <w:t xml:space="preserve"> </w:t>
      </w:r>
    </w:p>
    <w:p w14:paraId="6D93DC0B" w14:textId="77777777" w:rsidR="00857DDD" w:rsidRDefault="00303177">
      <w:pPr>
        <w:numPr>
          <w:ilvl w:val="0"/>
          <w:numId w:val="76"/>
        </w:numPr>
        <w:spacing w:after="0" w:line="359" w:lineRule="auto"/>
        <w:ind w:firstLine="480"/>
      </w:pPr>
      <w:r>
        <w:t>当前一估值日基金资产净值</w:t>
      </w:r>
      <w:r>
        <w:t>50%</w:t>
      </w:r>
      <w:r>
        <w:t>以上的资产出现无可参考的活跃市场价格且采用估值技术仍导致公允价值存在重大不确定性时，经与基金托管人协商一致的，基金管理人应当暂停估值；</w:t>
      </w:r>
      <w:r>
        <w:t xml:space="preserve"> </w:t>
      </w:r>
    </w:p>
    <w:p w14:paraId="5C6D8B3B" w14:textId="77777777" w:rsidR="00857DDD" w:rsidRDefault="00303177">
      <w:pPr>
        <w:numPr>
          <w:ilvl w:val="0"/>
          <w:numId w:val="76"/>
        </w:numPr>
        <w:ind w:firstLine="480"/>
      </w:pPr>
      <w:r>
        <w:t>中国证监会认定的其他情形。</w:t>
      </w:r>
      <w:r>
        <w:t xml:space="preserve"> </w:t>
      </w:r>
    </w:p>
    <w:p w14:paraId="71832C60" w14:textId="77777777" w:rsidR="00857DDD" w:rsidRDefault="00303177">
      <w:pPr>
        <w:ind w:left="475"/>
      </w:pPr>
      <w:r>
        <w:t>八、特殊情形的处理</w:t>
      </w:r>
      <w:r>
        <w:t xml:space="preserve"> </w:t>
      </w:r>
    </w:p>
    <w:p w14:paraId="504A45D3" w14:textId="77777777" w:rsidR="00857DDD" w:rsidRDefault="00303177">
      <w:pPr>
        <w:numPr>
          <w:ilvl w:val="0"/>
          <w:numId w:val="77"/>
        </w:numPr>
        <w:spacing w:after="0" w:line="360" w:lineRule="auto"/>
        <w:ind w:firstLine="480"/>
      </w:pPr>
      <w:r>
        <w:t>基金管理人按估值方法的第</w:t>
      </w:r>
      <w:r>
        <w:t>6</w:t>
      </w:r>
      <w:r>
        <w:t>项进行估值时</w:t>
      </w:r>
      <w:r>
        <w:t>,</w:t>
      </w:r>
      <w:r>
        <w:t>所造成的误差不作为基金资产估值错误处理；</w:t>
      </w:r>
      <w:r>
        <w:t xml:space="preserve"> </w:t>
      </w:r>
    </w:p>
    <w:p w14:paraId="4C659FAB" w14:textId="77777777" w:rsidR="00857DDD" w:rsidRDefault="00303177">
      <w:pPr>
        <w:numPr>
          <w:ilvl w:val="0"/>
          <w:numId w:val="77"/>
        </w:numPr>
        <w:spacing w:line="359" w:lineRule="auto"/>
        <w:ind w:firstLine="480"/>
      </w:pPr>
      <w:r>
        <w:t>由于证券交易所及其登记结算公司发送的数据错误</w:t>
      </w:r>
      <w:r>
        <w:t>,</w:t>
      </w:r>
      <w:r>
        <w:t>或由于其他不可抗力原因</w:t>
      </w:r>
      <w:r>
        <w:t>,</w:t>
      </w:r>
      <w:r>
        <w:t>基金管理人和基金托管人虽然已经采取必要、适当、合理的措施进行检查</w:t>
      </w:r>
      <w:r>
        <w:t xml:space="preserve">, </w:t>
      </w:r>
      <w:r>
        <w:t>但是</w:t>
      </w:r>
      <w:r>
        <w:t>未能发现该错误的</w:t>
      </w:r>
      <w:r>
        <w:t>,</w:t>
      </w:r>
      <w:r>
        <w:t>由此造成的基金资产估值错误</w:t>
      </w:r>
      <w:r>
        <w:t>,</w:t>
      </w:r>
      <w:r>
        <w:t>基金管理人和基金托管人可以免除赔偿责任。但基金管理人、基金托管人应当积极采取必要的措施消除由此造成的影响。</w:t>
      </w:r>
      <w:r>
        <w:t xml:space="preserve"> </w:t>
      </w:r>
    </w:p>
    <w:p w14:paraId="71AB522A" w14:textId="77777777" w:rsidR="00857DDD" w:rsidRDefault="00303177">
      <w:pPr>
        <w:pStyle w:val="1"/>
        <w:ind w:right="124"/>
      </w:pPr>
      <w:bookmarkStart w:id="12" w:name="_Toc63130"/>
      <w:r>
        <w:t>第十四部分</w:t>
      </w:r>
      <w:r>
        <w:t xml:space="preserve">  </w:t>
      </w:r>
      <w:r>
        <w:t>基金费用与税收</w:t>
      </w:r>
      <w:r>
        <w:t xml:space="preserve"> </w:t>
      </w:r>
      <w:bookmarkEnd w:id="12"/>
    </w:p>
    <w:p w14:paraId="547BF670" w14:textId="77777777" w:rsidR="00857DDD" w:rsidRDefault="00303177">
      <w:pPr>
        <w:spacing w:after="131"/>
        <w:ind w:left="480" w:firstLine="0"/>
      </w:pPr>
      <w:r>
        <w:t xml:space="preserve"> </w:t>
      </w:r>
    </w:p>
    <w:p w14:paraId="32AA1728" w14:textId="77777777" w:rsidR="00857DDD" w:rsidRDefault="00303177">
      <w:pPr>
        <w:ind w:left="475"/>
      </w:pPr>
      <w:r>
        <w:t>一、</w:t>
      </w:r>
      <w:r>
        <w:t xml:space="preserve"> </w:t>
      </w:r>
      <w:r>
        <w:t>基金费用的种类</w:t>
      </w:r>
      <w:r>
        <w:t xml:space="preserve"> </w:t>
      </w:r>
    </w:p>
    <w:p w14:paraId="424725A9" w14:textId="77777777" w:rsidR="00857DDD" w:rsidRDefault="00303177">
      <w:pPr>
        <w:numPr>
          <w:ilvl w:val="0"/>
          <w:numId w:val="78"/>
        </w:numPr>
        <w:ind w:firstLine="358"/>
      </w:pPr>
      <w:r>
        <w:t>基金管理人的管理费；</w:t>
      </w:r>
      <w:r>
        <w:t xml:space="preserve"> </w:t>
      </w:r>
    </w:p>
    <w:p w14:paraId="3E7C8CDA" w14:textId="77777777" w:rsidR="00857DDD" w:rsidRDefault="00303177">
      <w:pPr>
        <w:numPr>
          <w:ilvl w:val="0"/>
          <w:numId w:val="78"/>
        </w:numPr>
        <w:spacing w:after="155"/>
        <w:ind w:firstLine="358"/>
      </w:pPr>
      <w:r>
        <w:t>基金托管人的托管费；</w:t>
      </w:r>
      <w:r>
        <w:t xml:space="preserve"> </w:t>
      </w:r>
    </w:p>
    <w:p w14:paraId="4B345379" w14:textId="77777777" w:rsidR="00857DDD" w:rsidRDefault="00303177">
      <w:pPr>
        <w:numPr>
          <w:ilvl w:val="0"/>
          <w:numId w:val="78"/>
        </w:numPr>
        <w:ind w:firstLine="358"/>
      </w:pPr>
      <w:r>
        <w:t>销售服务费</w:t>
      </w:r>
      <w:r>
        <w:t xml:space="preserve"> </w:t>
      </w:r>
    </w:p>
    <w:p w14:paraId="31731F5A" w14:textId="77777777" w:rsidR="00857DDD" w:rsidRDefault="00303177">
      <w:pPr>
        <w:numPr>
          <w:ilvl w:val="0"/>
          <w:numId w:val="78"/>
        </w:numPr>
        <w:ind w:firstLine="358"/>
      </w:pPr>
      <w:r>
        <w:t>基金合同生效后与基金相关的信息披露费用；</w:t>
      </w:r>
      <w:r>
        <w:t xml:space="preserve"> </w:t>
      </w:r>
    </w:p>
    <w:p w14:paraId="288683BB" w14:textId="77777777" w:rsidR="00857DDD" w:rsidRDefault="00303177">
      <w:pPr>
        <w:numPr>
          <w:ilvl w:val="0"/>
          <w:numId w:val="78"/>
        </w:numPr>
        <w:ind w:firstLine="358"/>
      </w:pPr>
      <w:r>
        <w:t>基金合同生效后与基金相关的会计师费和律师费；</w:t>
      </w:r>
      <w:r>
        <w:t xml:space="preserve"> </w:t>
      </w:r>
    </w:p>
    <w:p w14:paraId="4B787413" w14:textId="77777777" w:rsidR="00857DDD" w:rsidRDefault="00303177">
      <w:pPr>
        <w:numPr>
          <w:ilvl w:val="0"/>
          <w:numId w:val="78"/>
        </w:numPr>
        <w:ind w:firstLine="358"/>
      </w:pPr>
      <w:r>
        <w:t>基金份额持有人大会费用；</w:t>
      </w:r>
      <w:r>
        <w:t xml:space="preserve"> </w:t>
      </w:r>
    </w:p>
    <w:p w14:paraId="6709E041" w14:textId="77777777" w:rsidR="00857DDD" w:rsidRDefault="00303177">
      <w:pPr>
        <w:numPr>
          <w:ilvl w:val="0"/>
          <w:numId w:val="78"/>
        </w:numPr>
        <w:ind w:firstLine="358"/>
      </w:pPr>
      <w:r>
        <w:t>基金的证券交易费用；</w:t>
      </w:r>
      <w:r>
        <w:t xml:space="preserve"> </w:t>
      </w:r>
    </w:p>
    <w:p w14:paraId="00ED1846" w14:textId="77777777" w:rsidR="00857DDD" w:rsidRDefault="00303177">
      <w:pPr>
        <w:numPr>
          <w:ilvl w:val="0"/>
          <w:numId w:val="78"/>
        </w:numPr>
        <w:ind w:firstLine="358"/>
      </w:pPr>
      <w:r>
        <w:t>银行汇划费用；</w:t>
      </w:r>
      <w:r>
        <w:t xml:space="preserve"> </w:t>
      </w:r>
    </w:p>
    <w:p w14:paraId="22C8F62B" w14:textId="77777777" w:rsidR="00857DDD" w:rsidRDefault="00303177">
      <w:pPr>
        <w:numPr>
          <w:ilvl w:val="0"/>
          <w:numId w:val="78"/>
        </w:numPr>
        <w:spacing w:after="0" w:line="360" w:lineRule="auto"/>
        <w:ind w:firstLine="358"/>
      </w:pPr>
      <w:r>
        <w:t>按照国家有关规定和《基金合同》约定，可以在基金财产中列支的其他费用。</w:t>
      </w:r>
      <w:r>
        <w:t xml:space="preserve"> </w:t>
      </w:r>
    </w:p>
    <w:p w14:paraId="1298A711" w14:textId="77777777" w:rsidR="00857DDD" w:rsidRDefault="00303177">
      <w:pPr>
        <w:ind w:left="475"/>
      </w:pPr>
      <w:r>
        <w:t>本基金终止清算时所发生费用，按实际支出额从基金财产总值中扣除。</w:t>
      </w:r>
      <w:r>
        <w:t xml:space="preserve"> </w:t>
      </w:r>
    </w:p>
    <w:p w14:paraId="054DF52F" w14:textId="77777777" w:rsidR="00857DDD" w:rsidRDefault="00303177">
      <w:pPr>
        <w:spacing w:after="131"/>
        <w:ind w:left="480" w:firstLine="0"/>
      </w:pPr>
      <w:r>
        <w:t xml:space="preserve"> </w:t>
      </w:r>
    </w:p>
    <w:p w14:paraId="1AC3B82C" w14:textId="77777777" w:rsidR="00857DDD" w:rsidRDefault="00303177">
      <w:pPr>
        <w:ind w:left="475"/>
      </w:pPr>
      <w:r>
        <w:t>二、</w:t>
      </w:r>
      <w:r>
        <w:t xml:space="preserve"> </w:t>
      </w:r>
      <w:r>
        <w:t>基金费用计提方法、计提标准和支付方式</w:t>
      </w:r>
      <w:r>
        <w:t xml:space="preserve"> </w:t>
      </w:r>
    </w:p>
    <w:p w14:paraId="617D32A2" w14:textId="77777777" w:rsidR="00857DDD" w:rsidRDefault="00303177">
      <w:pPr>
        <w:numPr>
          <w:ilvl w:val="0"/>
          <w:numId w:val="79"/>
        </w:numPr>
        <w:ind w:hanging="360"/>
      </w:pPr>
      <w:r>
        <w:t>基金管理人的管理费</w:t>
      </w:r>
      <w:r>
        <w:t xml:space="preserve">  </w:t>
      </w:r>
    </w:p>
    <w:p w14:paraId="1B0C4D5A" w14:textId="77777777" w:rsidR="00857DDD" w:rsidRDefault="00303177">
      <w:pPr>
        <w:spacing w:after="0" w:line="377" w:lineRule="auto"/>
        <w:ind w:left="0" w:firstLine="480"/>
      </w:pPr>
      <w:r>
        <w:t>本基金的管理费按前一日基金资产净值的</w:t>
      </w:r>
      <w:r>
        <w:t xml:space="preserve"> 1.2%</w:t>
      </w:r>
      <w:r>
        <w:t>年费率计提。管理费的计算方法如下：</w:t>
      </w:r>
      <w:r>
        <w:t xml:space="preserve"> </w:t>
      </w:r>
    </w:p>
    <w:p w14:paraId="4200456B" w14:textId="77777777" w:rsidR="00857DDD" w:rsidRDefault="00303177">
      <w:pPr>
        <w:ind w:left="475"/>
      </w:pPr>
      <w:r>
        <w:t>H</w:t>
      </w:r>
      <w:r>
        <w:t>＝</w:t>
      </w:r>
      <w:r>
        <w:t>E×1.2%÷</w:t>
      </w:r>
      <w:r>
        <w:t>当年天数</w:t>
      </w:r>
      <w:r>
        <w:t xml:space="preserve"> </w:t>
      </w:r>
    </w:p>
    <w:p w14:paraId="1F73FDE7" w14:textId="77777777" w:rsidR="00857DDD" w:rsidRDefault="00303177">
      <w:pPr>
        <w:spacing w:after="0" w:line="360" w:lineRule="auto"/>
        <w:ind w:left="475" w:right="2195"/>
      </w:pPr>
      <w:r>
        <w:t>H</w:t>
      </w:r>
      <w:r>
        <w:t>为每日应付的基金管理费</w:t>
      </w:r>
      <w:r>
        <w:t xml:space="preserve"> E</w:t>
      </w:r>
      <w:r>
        <w:t>为前一日的基金资产净值</w:t>
      </w:r>
      <w:r>
        <w:t xml:space="preserve"> </w:t>
      </w:r>
    </w:p>
    <w:p w14:paraId="3FE04D33" w14:textId="77777777" w:rsidR="00857DDD" w:rsidRDefault="00303177">
      <w:pPr>
        <w:spacing w:after="3" w:line="369" w:lineRule="auto"/>
        <w:ind w:left="-15" w:right="115" w:firstLine="470"/>
        <w:jc w:val="both"/>
      </w:pPr>
      <w:r>
        <w:t>基金管理费每日计算，逐日累计至每月月末，按月支付，由基金管理人向基金托管人发送基金管理费划款指令，基金托管人复核后于次月首日起</w:t>
      </w:r>
      <w:r>
        <w:t>2</w:t>
      </w:r>
      <w:r>
        <w:t>个工</w:t>
      </w:r>
      <w:r>
        <w:t>作日内从基金财产中一次性支付给基金管理人。若遇法定节假日、公休假等</w:t>
      </w:r>
      <w:r>
        <w:t>,</w:t>
      </w:r>
      <w:r>
        <w:t>支付日期顺延。</w:t>
      </w:r>
      <w:r>
        <w:t xml:space="preserve"> </w:t>
      </w:r>
    </w:p>
    <w:p w14:paraId="1AFE85E8" w14:textId="77777777" w:rsidR="00857DDD" w:rsidRDefault="00303177">
      <w:pPr>
        <w:numPr>
          <w:ilvl w:val="0"/>
          <w:numId w:val="79"/>
        </w:numPr>
        <w:ind w:hanging="360"/>
      </w:pPr>
      <w:r>
        <w:t>基金托管人的托管费</w:t>
      </w:r>
      <w:r>
        <w:t xml:space="preserve"> </w:t>
      </w:r>
    </w:p>
    <w:p w14:paraId="3163C9BB" w14:textId="77777777" w:rsidR="00857DDD" w:rsidRDefault="00303177">
      <w:pPr>
        <w:spacing w:after="155"/>
        <w:ind w:left="475"/>
      </w:pPr>
      <w:r>
        <w:t>本基金的托管费按前一日基金资产净值的</w:t>
      </w:r>
      <w:r>
        <w:t xml:space="preserve"> 0.2%</w:t>
      </w:r>
      <w:r>
        <w:t>的年费率计提。托管费的计</w:t>
      </w:r>
    </w:p>
    <w:p w14:paraId="5C3EEA77" w14:textId="77777777" w:rsidR="00857DDD" w:rsidRDefault="00303177">
      <w:r>
        <w:t>算方法如下：</w:t>
      </w:r>
      <w:r>
        <w:t xml:space="preserve"> </w:t>
      </w:r>
    </w:p>
    <w:p w14:paraId="74B5C7C5" w14:textId="77777777" w:rsidR="00857DDD" w:rsidRDefault="00303177">
      <w:pPr>
        <w:ind w:left="475"/>
      </w:pPr>
      <w:r>
        <w:t>H</w:t>
      </w:r>
      <w:r>
        <w:t>＝</w:t>
      </w:r>
      <w:r>
        <w:t>E×0.2%÷</w:t>
      </w:r>
      <w:r>
        <w:t>当年天数</w:t>
      </w:r>
      <w:r>
        <w:t xml:space="preserve"> </w:t>
      </w:r>
    </w:p>
    <w:p w14:paraId="7CBDCA06" w14:textId="77777777" w:rsidR="00857DDD" w:rsidRDefault="00303177">
      <w:pPr>
        <w:ind w:left="475"/>
      </w:pPr>
      <w:r>
        <w:t>H</w:t>
      </w:r>
      <w:r>
        <w:t>为每日应支付的基金托管费</w:t>
      </w:r>
      <w:r>
        <w:t xml:space="preserve"> </w:t>
      </w:r>
    </w:p>
    <w:p w14:paraId="17FC32F5" w14:textId="77777777" w:rsidR="00857DDD" w:rsidRDefault="00303177">
      <w:pPr>
        <w:ind w:left="475"/>
      </w:pPr>
      <w:r>
        <w:t>E</w:t>
      </w:r>
      <w:r>
        <w:t>为前一日的基金资产净值</w:t>
      </w:r>
      <w:r>
        <w:t xml:space="preserve"> </w:t>
      </w:r>
    </w:p>
    <w:p w14:paraId="413B8E56" w14:textId="77777777" w:rsidR="00857DDD" w:rsidRDefault="00303177">
      <w:pPr>
        <w:spacing w:after="5" w:line="359" w:lineRule="auto"/>
        <w:ind w:left="0" w:firstLine="480"/>
      </w:pPr>
      <w:r>
        <w:t>基金托管费每日计算，逐日累计至每月月末，按月支付，由基金管理人向基金托管人发送基金托管费划款指令，基金托管人复核后于次月首日起</w:t>
      </w:r>
      <w:r>
        <w:t>2</w:t>
      </w:r>
      <w:r>
        <w:t>个工作日内从基金财产中一次性支取。若遇法定节假日、公休日等</w:t>
      </w:r>
      <w:r>
        <w:t>,</w:t>
      </w:r>
      <w:r>
        <w:t>支付日期顺延。</w:t>
      </w:r>
      <w:r>
        <w:t xml:space="preserve"> </w:t>
      </w:r>
    </w:p>
    <w:p w14:paraId="24D04EF6" w14:textId="77777777" w:rsidR="00857DDD" w:rsidRDefault="00303177">
      <w:pPr>
        <w:numPr>
          <w:ilvl w:val="0"/>
          <w:numId w:val="79"/>
        </w:numPr>
        <w:ind w:hanging="360"/>
      </w:pPr>
      <w:r>
        <w:t>销售服务费</w:t>
      </w:r>
      <w:r>
        <w:rPr>
          <w:rFonts w:ascii="Times New Roman" w:eastAsia="Times New Roman" w:hAnsi="Times New Roman" w:cs="Times New Roman"/>
        </w:rPr>
        <w:t xml:space="preserve">  </w:t>
      </w:r>
    </w:p>
    <w:p w14:paraId="66720569" w14:textId="77777777" w:rsidR="00857DDD" w:rsidRDefault="00303177">
      <w:pPr>
        <w:spacing w:after="13" w:line="364" w:lineRule="auto"/>
        <w:ind w:left="0"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3F468960" w14:textId="77777777" w:rsidR="00857DDD" w:rsidRDefault="00303177">
      <w:pPr>
        <w:spacing w:after="18" w:line="360" w:lineRule="auto"/>
        <w:ind w:left="0" w:firstLine="480"/>
      </w:pPr>
      <w:r>
        <w:t>由于相关法律法规未正式颁布，本基金暂时不收取销售服务费。若相关法律法规允许本类型基金提取销售服务费或者增加销售服务费作为投资者可以选择的收费方式，则本基金可以提取销售服务费，在相关法律法规允许的费率范围内，与托管人协商一致并履行适当程序后收取。基金管理人依据本基金合同及届时有效的有关法律法规公告收取基金销售服务费或酌情降低基金销售服务费的，无须召开基金份额持有人大会。</w:t>
      </w:r>
      <w:r>
        <w:rPr>
          <w:rFonts w:ascii="Times New Roman" w:eastAsia="Times New Roman" w:hAnsi="Times New Roman" w:cs="Times New Roman"/>
        </w:rPr>
        <w:t xml:space="preserve"> </w:t>
      </w:r>
    </w:p>
    <w:p w14:paraId="101107DD" w14:textId="77777777" w:rsidR="00857DDD" w:rsidRDefault="00303177">
      <w:pPr>
        <w:spacing w:after="0" w:line="360" w:lineRule="auto"/>
        <w:ind w:left="0" w:firstLine="480"/>
      </w:pPr>
      <w:r>
        <w:t>本基金的销售服务费按前一日基金资产净值</w:t>
      </w:r>
      <w:r>
        <w:t>的年费率计提。销售服务费的计算方法如下：</w:t>
      </w:r>
      <w:r>
        <w:t xml:space="preserve"> </w:t>
      </w:r>
    </w:p>
    <w:p w14:paraId="7867508B" w14:textId="77777777" w:rsidR="00857DDD" w:rsidRDefault="00303177">
      <w:pPr>
        <w:ind w:left="475"/>
      </w:pPr>
      <w:r>
        <w:t>H</w:t>
      </w:r>
      <w:r>
        <w:t>＝</w:t>
      </w:r>
      <w:r>
        <w:t>E×F÷</w:t>
      </w:r>
      <w:r>
        <w:t>当年天数</w:t>
      </w:r>
      <w:r>
        <w:t xml:space="preserve"> </w:t>
      </w:r>
    </w:p>
    <w:p w14:paraId="2E89EB98" w14:textId="77777777" w:rsidR="00857DDD" w:rsidRDefault="00303177">
      <w:pPr>
        <w:ind w:left="475"/>
      </w:pPr>
      <w:r>
        <w:t>H</w:t>
      </w:r>
      <w:r>
        <w:t>为每日应支付的基金销售服务费</w:t>
      </w:r>
      <w:r>
        <w:t xml:space="preserve"> </w:t>
      </w:r>
    </w:p>
    <w:p w14:paraId="7C1FECDF" w14:textId="77777777" w:rsidR="00857DDD" w:rsidRDefault="00303177">
      <w:pPr>
        <w:ind w:left="475"/>
      </w:pPr>
      <w:r>
        <w:t>E</w:t>
      </w:r>
      <w:r>
        <w:t>为前一日的基金资产净值</w:t>
      </w:r>
      <w:r>
        <w:t xml:space="preserve"> </w:t>
      </w:r>
    </w:p>
    <w:p w14:paraId="6FCF323A" w14:textId="77777777" w:rsidR="00857DDD" w:rsidRDefault="00303177">
      <w:pPr>
        <w:ind w:left="475"/>
      </w:pPr>
      <w:r>
        <w:t>F</w:t>
      </w:r>
      <w:r>
        <w:t>为销售服务费费率</w:t>
      </w:r>
      <w:r>
        <w:t xml:space="preserve"> </w:t>
      </w:r>
    </w:p>
    <w:p w14:paraId="7AC6C7CA" w14:textId="77777777" w:rsidR="00857DDD" w:rsidRDefault="00303177">
      <w:pPr>
        <w:spacing w:after="1" w:line="359" w:lineRule="auto"/>
        <w:ind w:left="0" w:firstLine="480"/>
      </w:pPr>
      <w:r>
        <w:t>基金销售服务费每日计算，逐日累计至每月月末，按月支付，由基金管理人向基金托管人发送基金销售服务费划款指令，基金托管人复核后于次月首日起</w:t>
      </w:r>
      <w:r>
        <w:t xml:space="preserve">2 </w:t>
      </w:r>
      <w:r>
        <w:t>个工作日内从基金财产中一次性支取。若遇法定节假日、公休日等</w:t>
      </w:r>
      <w:r>
        <w:t>,</w:t>
      </w:r>
      <w:r>
        <w:t>支付日期顺延。若相关法律法规或监管机构对销售服务费的计算方法、提取方式或者其他事项另有规定，则从其规定。</w:t>
      </w:r>
      <w:r>
        <w:t xml:space="preserve"> </w:t>
      </w:r>
    </w:p>
    <w:p w14:paraId="36EB7FCD" w14:textId="77777777" w:rsidR="00857DDD" w:rsidRDefault="00303177">
      <w:pPr>
        <w:spacing w:after="2" w:line="358" w:lineRule="auto"/>
        <w:ind w:left="0" w:firstLine="480"/>
      </w:pPr>
      <w:r>
        <w:t>上述</w:t>
      </w:r>
      <w:r>
        <w:t>“</w:t>
      </w:r>
      <w:r>
        <w:t>一、基金费用的种类</w:t>
      </w:r>
      <w:r>
        <w:t>”</w:t>
      </w:r>
      <w:r>
        <w:t>中第</w:t>
      </w:r>
      <w:r>
        <w:t>4</w:t>
      </w:r>
      <w:r>
        <w:t>－</w:t>
      </w:r>
      <w:r>
        <w:t>8</w:t>
      </w:r>
      <w:r>
        <w:t>项费用由基金托管人</w:t>
      </w:r>
      <w:r>
        <w:t>根据有关法规及相应协议规定</w:t>
      </w:r>
      <w:r>
        <w:t>,</w:t>
      </w:r>
      <w:r>
        <w:t>按费用实际支出金额列入当期费用</w:t>
      </w:r>
      <w:r>
        <w:t>,</w:t>
      </w:r>
      <w:r>
        <w:t>从基金财产中支付。</w:t>
      </w:r>
      <w:r>
        <w:t xml:space="preserve"> </w:t>
      </w:r>
    </w:p>
    <w:p w14:paraId="0392B936" w14:textId="77777777" w:rsidR="00857DDD" w:rsidRDefault="00303177">
      <w:pPr>
        <w:spacing w:after="128"/>
        <w:ind w:left="480" w:firstLine="0"/>
      </w:pPr>
      <w:r>
        <w:t xml:space="preserve"> </w:t>
      </w:r>
    </w:p>
    <w:p w14:paraId="2ED80903" w14:textId="77777777" w:rsidR="00857DDD" w:rsidRDefault="00303177">
      <w:pPr>
        <w:ind w:left="475"/>
      </w:pPr>
      <w:r>
        <w:t>三、</w:t>
      </w:r>
      <w:r>
        <w:t xml:space="preserve"> </w:t>
      </w:r>
      <w:r>
        <w:t>不列入基金费用的项目</w:t>
      </w:r>
      <w:r>
        <w:t xml:space="preserve"> </w:t>
      </w:r>
    </w:p>
    <w:p w14:paraId="30DE7B01" w14:textId="77777777" w:rsidR="00857DDD" w:rsidRDefault="00303177">
      <w:pPr>
        <w:ind w:left="475"/>
      </w:pPr>
      <w:r>
        <w:t>下列费用不列入基金费用：</w:t>
      </w:r>
      <w:r>
        <w:t xml:space="preserve"> </w:t>
      </w:r>
    </w:p>
    <w:p w14:paraId="622190B4" w14:textId="77777777" w:rsidR="00857DDD" w:rsidRDefault="00303177">
      <w:pPr>
        <w:spacing w:after="2" w:line="358" w:lineRule="auto"/>
        <w:ind w:left="0" w:firstLine="480"/>
      </w:pPr>
      <w:r>
        <w:t>1</w:t>
      </w:r>
      <w:r>
        <w:t>、基金管理人和基金托管人因未履行或未完全履行义务导致的费用支出或基金财产的损失；</w:t>
      </w:r>
      <w:r>
        <w:t xml:space="preserve"> </w:t>
      </w:r>
    </w:p>
    <w:p w14:paraId="3CB94433" w14:textId="77777777" w:rsidR="00857DDD" w:rsidRDefault="00303177">
      <w:pPr>
        <w:pStyle w:val="3"/>
        <w:ind w:right="155"/>
      </w:pPr>
      <w:r>
        <w:t>2</w:t>
      </w:r>
      <w:r>
        <w:t>、基金管理人和基金托管人处理与基金运作无关的事项发生的费用；</w:t>
      </w:r>
      <w:r>
        <w:t xml:space="preserve"> </w:t>
      </w:r>
    </w:p>
    <w:p w14:paraId="2A7A2734" w14:textId="77777777" w:rsidR="00857DDD" w:rsidRDefault="00303177">
      <w:pPr>
        <w:numPr>
          <w:ilvl w:val="0"/>
          <w:numId w:val="80"/>
        </w:numPr>
        <w:spacing w:after="0" w:line="360" w:lineRule="auto"/>
        <w:ind w:right="58" w:firstLine="475"/>
      </w:pPr>
      <w:r>
        <w:t>基金合同生效前的相关费用，包括但不限于验资费、会计师和律师费、信息披露费用等费用；</w:t>
      </w:r>
      <w:r>
        <w:t xml:space="preserve"> </w:t>
      </w:r>
    </w:p>
    <w:p w14:paraId="2B3EC517" w14:textId="77777777" w:rsidR="00857DDD" w:rsidRDefault="00303177">
      <w:pPr>
        <w:numPr>
          <w:ilvl w:val="0"/>
          <w:numId w:val="80"/>
        </w:numPr>
        <w:spacing w:after="3" w:line="369" w:lineRule="auto"/>
        <w:ind w:right="58" w:firstLine="475"/>
      </w:pPr>
      <w:r>
        <w:t>其他根据相关法律法规及中国证监会的有关规定不得列入基金费用的项目。</w:t>
      </w:r>
      <w:r>
        <w:t xml:space="preserve">  </w:t>
      </w:r>
    </w:p>
    <w:p w14:paraId="221BDCF9" w14:textId="77777777" w:rsidR="00857DDD" w:rsidRDefault="00303177">
      <w:pPr>
        <w:numPr>
          <w:ilvl w:val="0"/>
          <w:numId w:val="81"/>
        </w:numPr>
        <w:ind w:hanging="778"/>
      </w:pPr>
      <w:r>
        <w:t>费用调整</w:t>
      </w:r>
      <w:r>
        <w:t xml:space="preserve"> </w:t>
      </w:r>
    </w:p>
    <w:p w14:paraId="21F8F93A" w14:textId="77777777" w:rsidR="00857DDD" w:rsidRDefault="00303177">
      <w:pPr>
        <w:spacing w:after="3" w:line="369" w:lineRule="auto"/>
        <w:ind w:left="-15" w:right="35" w:firstLine="470"/>
        <w:jc w:val="both"/>
      </w:pPr>
      <w:r>
        <w:t>基金管理人和基金托管人协商一致后，可根据基金发展情况调整基金管理费率或基金托管费率、基金销售费率等相关费率。调高基金管理费率、基金托管费率或基金销售费率等费，须召开基金份额持有人大会审议；调低基金管理费率、基金托管费率或基金销售费率等费率，无须召开基金份额持有人大会。基金管理人必须最迟于新的费率实施日前依照《信息披露办法》的有关规定在指定媒介上公告</w:t>
      </w:r>
      <w:r>
        <w:t xml:space="preserve">  </w:t>
      </w:r>
    </w:p>
    <w:p w14:paraId="677DE575" w14:textId="77777777" w:rsidR="00857DDD" w:rsidRDefault="00303177">
      <w:pPr>
        <w:numPr>
          <w:ilvl w:val="0"/>
          <w:numId w:val="81"/>
        </w:numPr>
        <w:ind w:hanging="778"/>
      </w:pPr>
      <w:r>
        <w:t>基金税收</w:t>
      </w:r>
      <w:r>
        <w:t xml:space="preserve"> </w:t>
      </w:r>
    </w:p>
    <w:p w14:paraId="63D8ACF7" w14:textId="77777777" w:rsidR="00857DDD" w:rsidRDefault="00303177">
      <w:pPr>
        <w:spacing w:line="358" w:lineRule="auto"/>
        <w:ind w:left="0" w:firstLine="480"/>
      </w:pPr>
      <w:r>
        <w:t>本基金运作过程中涉及的各纳税主体，其纳税义务按国家税收法律、</w:t>
      </w:r>
      <w:r>
        <w:t>法规执行。</w:t>
      </w:r>
      <w:r>
        <w:t xml:space="preserve"> </w:t>
      </w:r>
    </w:p>
    <w:p w14:paraId="0A707C6A" w14:textId="77777777" w:rsidR="00857DDD" w:rsidRDefault="00303177">
      <w:pPr>
        <w:pStyle w:val="1"/>
      </w:pPr>
      <w:bookmarkStart w:id="13" w:name="_Toc63131"/>
      <w:r>
        <w:t>第十五部分</w:t>
      </w:r>
      <w:r>
        <w:t xml:space="preserve">  </w:t>
      </w:r>
      <w:r>
        <w:t>基金的收益与分配</w:t>
      </w:r>
      <w:r>
        <w:t xml:space="preserve"> </w:t>
      </w:r>
      <w:bookmarkEnd w:id="13"/>
    </w:p>
    <w:p w14:paraId="1861AB94" w14:textId="77777777" w:rsidR="00857DDD" w:rsidRDefault="00303177">
      <w:pPr>
        <w:spacing w:after="131"/>
        <w:ind w:left="480" w:firstLine="0"/>
      </w:pPr>
      <w:r>
        <w:t xml:space="preserve"> </w:t>
      </w:r>
    </w:p>
    <w:p w14:paraId="760001A9" w14:textId="77777777" w:rsidR="00857DDD" w:rsidRDefault="00303177">
      <w:pPr>
        <w:numPr>
          <w:ilvl w:val="0"/>
          <w:numId w:val="82"/>
        </w:numPr>
        <w:ind w:hanging="778"/>
      </w:pPr>
      <w:r>
        <w:t>基金收益的构成</w:t>
      </w:r>
      <w:r>
        <w:t xml:space="preserve"> </w:t>
      </w:r>
    </w:p>
    <w:p w14:paraId="794CB9BC" w14:textId="77777777" w:rsidR="00857DDD" w:rsidRDefault="00303177">
      <w:pPr>
        <w:spacing w:after="3" w:line="369" w:lineRule="auto"/>
        <w:ind w:left="-15" w:right="115" w:firstLine="470"/>
        <w:jc w:val="both"/>
      </w:pPr>
      <w:r>
        <w:t>基金收益包括：基金投资所得红利、股息、债券利息、票据投资收益、买卖证券差价、银行存款利息以及其他收入。因运用基金财产带来的成本或费用的节约计入收益。</w:t>
      </w:r>
      <w:r>
        <w:t xml:space="preserve"> </w:t>
      </w:r>
    </w:p>
    <w:p w14:paraId="0F7E5F8E" w14:textId="77777777" w:rsidR="00857DDD" w:rsidRDefault="00303177">
      <w:pPr>
        <w:numPr>
          <w:ilvl w:val="0"/>
          <w:numId w:val="82"/>
        </w:numPr>
        <w:ind w:hanging="778"/>
      </w:pPr>
      <w:r>
        <w:t>基金净收益</w:t>
      </w:r>
      <w:r>
        <w:t xml:space="preserve"> </w:t>
      </w:r>
    </w:p>
    <w:p w14:paraId="7E24809B" w14:textId="77777777" w:rsidR="00857DDD" w:rsidRDefault="00303177">
      <w:pPr>
        <w:spacing w:after="0" w:line="360" w:lineRule="auto"/>
        <w:ind w:left="0" w:firstLine="480"/>
      </w:pPr>
      <w:r>
        <w:t>基金净收益为基金收益扣除按照有关规定可以在基金收益中扣除的费用后的余额。</w:t>
      </w:r>
      <w:r>
        <w:t xml:space="preserve"> </w:t>
      </w:r>
    </w:p>
    <w:p w14:paraId="5966B916" w14:textId="77777777" w:rsidR="00857DDD" w:rsidRDefault="00303177">
      <w:pPr>
        <w:numPr>
          <w:ilvl w:val="0"/>
          <w:numId w:val="82"/>
        </w:numPr>
        <w:ind w:hanging="778"/>
      </w:pPr>
      <w:r>
        <w:t>基金收益分配原则</w:t>
      </w:r>
      <w:r>
        <w:t xml:space="preserve"> </w:t>
      </w:r>
    </w:p>
    <w:p w14:paraId="54D767B8" w14:textId="77777777" w:rsidR="00857DDD" w:rsidRDefault="00303177">
      <w:pPr>
        <w:numPr>
          <w:ilvl w:val="0"/>
          <w:numId w:val="83"/>
        </w:numPr>
        <w:spacing w:after="3" w:line="369" w:lineRule="auto"/>
        <w:ind w:firstLine="475"/>
      </w:pPr>
      <w:r>
        <w:t>在符合有关基金分红条件的前提下，本基金每年收益分配次数最多为六次，分配比例不低于可分配收益的</w:t>
      </w:r>
      <w:r>
        <w:t>50%</w:t>
      </w:r>
      <w:r>
        <w:t>，若基金合同生效不满</w:t>
      </w:r>
      <w:r>
        <w:t>3</w:t>
      </w:r>
      <w:r>
        <w:t>个月可不进行收益分配；</w:t>
      </w:r>
      <w:r>
        <w:t xml:space="preserve"> </w:t>
      </w:r>
    </w:p>
    <w:p w14:paraId="66B2D8CE" w14:textId="77777777" w:rsidR="00857DDD" w:rsidRDefault="00303177">
      <w:pPr>
        <w:numPr>
          <w:ilvl w:val="0"/>
          <w:numId w:val="83"/>
        </w:numPr>
        <w:spacing w:after="0" w:line="359" w:lineRule="auto"/>
        <w:ind w:firstLine="475"/>
      </w:pPr>
      <w:r>
        <w:t>本基金收益分配方式分两种：现金分红与红利再投资，投资人可选择现金红利或将现金红利按权益登记日除权后的基金份额净值自动转为基金份额进行再投资；若投资者不选择，本基金默认的收益分配方式是现金分红；</w:t>
      </w:r>
      <w:r>
        <w:t xml:space="preserve"> </w:t>
      </w:r>
    </w:p>
    <w:p w14:paraId="7634444E" w14:textId="77777777" w:rsidR="00857DDD" w:rsidRDefault="00303177">
      <w:pPr>
        <w:numPr>
          <w:ilvl w:val="0"/>
          <w:numId w:val="83"/>
        </w:numPr>
        <w:ind w:firstLine="475"/>
      </w:pPr>
      <w:r>
        <w:t>基金投资当期出现净亏损，则不进行收益分配；</w:t>
      </w:r>
      <w:r>
        <w:t xml:space="preserve"> </w:t>
      </w:r>
    </w:p>
    <w:p w14:paraId="4E2D4CA3" w14:textId="77777777" w:rsidR="00857DDD" w:rsidRDefault="00303177">
      <w:pPr>
        <w:numPr>
          <w:ilvl w:val="0"/>
          <w:numId w:val="83"/>
        </w:numPr>
        <w:ind w:firstLine="475"/>
      </w:pPr>
      <w:r>
        <w:t>基金当年收益应先弥补上一年度亏损后，才可进行当年收益分配；</w:t>
      </w:r>
      <w:r>
        <w:t xml:space="preserve"> </w:t>
      </w:r>
    </w:p>
    <w:p w14:paraId="3AE1DD0F" w14:textId="77777777" w:rsidR="00857DDD" w:rsidRDefault="00303177">
      <w:pPr>
        <w:numPr>
          <w:ilvl w:val="0"/>
          <w:numId w:val="83"/>
        </w:numPr>
        <w:ind w:firstLine="475"/>
      </w:pPr>
      <w:r>
        <w:t>基金收益分配后基金份额净值不能低于面值；</w:t>
      </w:r>
      <w:r>
        <w:t xml:space="preserve"> </w:t>
      </w:r>
    </w:p>
    <w:p w14:paraId="05EA6C1C" w14:textId="77777777" w:rsidR="00857DDD" w:rsidRDefault="00303177">
      <w:pPr>
        <w:numPr>
          <w:ilvl w:val="0"/>
          <w:numId w:val="83"/>
        </w:numPr>
        <w:ind w:firstLine="475"/>
      </w:pPr>
      <w:r>
        <w:t>每一基金份额享有同</w:t>
      </w:r>
      <w:r>
        <w:t>等分配权；</w:t>
      </w:r>
      <w:r>
        <w:t xml:space="preserve"> </w:t>
      </w:r>
    </w:p>
    <w:p w14:paraId="0D42119E" w14:textId="77777777" w:rsidR="00857DDD" w:rsidRDefault="00303177">
      <w:pPr>
        <w:numPr>
          <w:ilvl w:val="0"/>
          <w:numId w:val="83"/>
        </w:numPr>
        <w:ind w:firstLine="475"/>
      </w:pPr>
      <w:r>
        <w:t>法律法规或监管机关另有规定的，从其规定。</w:t>
      </w:r>
      <w:r>
        <w:t xml:space="preserve"> </w:t>
      </w:r>
    </w:p>
    <w:p w14:paraId="3AAA8AA7" w14:textId="77777777" w:rsidR="00857DDD" w:rsidRDefault="00303177">
      <w:pPr>
        <w:spacing w:after="128"/>
        <w:ind w:left="480" w:firstLine="0"/>
      </w:pPr>
      <w:r>
        <w:t xml:space="preserve"> </w:t>
      </w:r>
    </w:p>
    <w:p w14:paraId="3B96019C" w14:textId="77777777" w:rsidR="00857DDD" w:rsidRDefault="00303177">
      <w:pPr>
        <w:numPr>
          <w:ilvl w:val="0"/>
          <w:numId w:val="84"/>
        </w:numPr>
        <w:ind w:hanging="778"/>
      </w:pPr>
      <w:r>
        <w:t>收益分配方案</w:t>
      </w:r>
      <w:r>
        <w:t xml:space="preserve"> </w:t>
      </w:r>
    </w:p>
    <w:p w14:paraId="04C88874" w14:textId="77777777" w:rsidR="00857DDD" w:rsidRDefault="00303177">
      <w:pPr>
        <w:spacing w:after="3" w:line="358" w:lineRule="auto"/>
        <w:ind w:left="0" w:firstLine="480"/>
      </w:pPr>
      <w:r>
        <w:t>基金收益分配方案中应载明基金净收益、基金收益分配对象、分配时间、分配数额及比例、分配方式等内容。</w:t>
      </w:r>
      <w:r>
        <w:t xml:space="preserve"> </w:t>
      </w:r>
    </w:p>
    <w:p w14:paraId="1C278842" w14:textId="77777777" w:rsidR="00857DDD" w:rsidRDefault="00303177">
      <w:pPr>
        <w:spacing w:after="128"/>
        <w:ind w:left="480" w:firstLine="0"/>
      </w:pPr>
      <w:r>
        <w:t xml:space="preserve"> </w:t>
      </w:r>
    </w:p>
    <w:p w14:paraId="33A315B5" w14:textId="77777777" w:rsidR="00857DDD" w:rsidRDefault="00303177">
      <w:pPr>
        <w:numPr>
          <w:ilvl w:val="0"/>
          <w:numId w:val="84"/>
        </w:numPr>
        <w:ind w:hanging="778"/>
      </w:pPr>
      <w:r>
        <w:t>收益分配方案的确定、公告与实施</w:t>
      </w:r>
      <w:r>
        <w:t xml:space="preserve"> </w:t>
      </w:r>
    </w:p>
    <w:p w14:paraId="12849068" w14:textId="77777777" w:rsidR="00857DDD" w:rsidRDefault="00303177">
      <w:pPr>
        <w:ind w:left="475"/>
      </w:pPr>
      <w:r>
        <w:t>本基金收益分配方案由基金管理人拟定，并由基金托管人复核，依照《信息</w:t>
      </w:r>
    </w:p>
    <w:p w14:paraId="02A49C7C" w14:textId="77777777" w:rsidR="00857DDD" w:rsidRDefault="00303177">
      <w:r>
        <w:t>披露办法》的有关规定在指定媒介公告。</w:t>
      </w:r>
      <w:r>
        <w:t xml:space="preserve"> </w:t>
      </w:r>
    </w:p>
    <w:p w14:paraId="0013E517" w14:textId="77777777" w:rsidR="00857DDD" w:rsidRDefault="00303177">
      <w:pPr>
        <w:spacing w:after="131"/>
        <w:ind w:left="480" w:firstLine="0"/>
      </w:pPr>
      <w:r>
        <w:t xml:space="preserve"> </w:t>
      </w:r>
    </w:p>
    <w:p w14:paraId="164864FF" w14:textId="77777777" w:rsidR="00857DDD" w:rsidRDefault="00303177">
      <w:pPr>
        <w:numPr>
          <w:ilvl w:val="0"/>
          <w:numId w:val="84"/>
        </w:numPr>
        <w:ind w:hanging="778"/>
      </w:pPr>
      <w:r>
        <w:t>基金收益分配中发生的费用</w:t>
      </w:r>
      <w:r>
        <w:t xml:space="preserve"> </w:t>
      </w:r>
    </w:p>
    <w:p w14:paraId="7257599A" w14:textId="77777777" w:rsidR="00857DDD" w:rsidRDefault="00303177">
      <w:pPr>
        <w:spacing w:line="359" w:lineRule="auto"/>
        <w:ind w:left="0" w:firstLine="480"/>
      </w:pPr>
      <w:r>
        <w:t>红利分配时所发生的银行转账或其他手续费用由投资者自行承担。当投资者的现金红利小于一定金额，不足于支付银行转账或其他手续费用时，基金注册登记人可将投资者的现金红利按权益登记日除权后的基金份额净值自动转为基金份额。红利再投资的计算方法，依照广发基金管理有限公司开放式基金有关业务规定执行。</w:t>
      </w:r>
      <w:r>
        <w:t xml:space="preserve"> </w:t>
      </w:r>
      <w:r>
        <w:br w:type="page"/>
      </w:r>
    </w:p>
    <w:p w14:paraId="1C15696A" w14:textId="77777777" w:rsidR="00857DDD" w:rsidRDefault="00303177">
      <w:pPr>
        <w:pStyle w:val="1"/>
      </w:pPr>
      <w:bookmarkStart w:id="14" w:name="_Toc63132"/>
      <w:r>
        <w:t>第十六部分</w:t>
      </w:r>
      <w:r>
        <w:t xml:space="preserve">  </w:t>
      </w:r>
      <w:r>
        <w:t>基金的会计与审计</w:t>
      </w:r>
      <w:r>
        <w:t xml:space="preserve"> </w:t>
      </w:r>
      <w:bookmarkEnd w:id="14"/>
    </w:p>
    <w:p w14:paraId="7C79B822" w14:textId="77777777" w:rsidR="00857DDD" w:rsidRDefault="00303177">
      <w:pPr>
        <w:spacing w:after="131"/>
        <w:ind w:left="0" w:firstLine="0"/>
      </w:pPr>
      <w:r>
        <w:t xml:space="preserve"> </w:t>
      </w:r>
    </w:p>
    <w:p w14:paraId="6499EC22" w14:textId="77777777" w:rsidR="00857DDD" w:rsidRDefault="00303177">
      <w:pPr>
        <w:ind w:left="475"/>
      </w:pPr>
      <w:r>
        <w:t>一、</w:t>
      </w:r>
      <w:r>
        <w:t xml:space="preserve"> </w:t>
      </w:r>
      <w:r>
        <w:t>基金会计政策</w:t>
      </w:r>
      <w:r>
        <w:t xml:space="preserve"> </w:t>
      </w:r>
    </w:p>
    <w:p w14:paraId="0004B0E4" w14:textId="77777777" w:rsidR="00857DDD" w:rsidRDefault="00303177">
      <w:pPr>
        <w:numPr>
          <w:ilvl w:val="0"/>
          <w:numId w:val="85"/>
        </w:numPr>
        <w:ind w:firstLine="480"/>
      </w:pPr>
      <w:r>
        <w:t>基金管理人为本基金的基金会计责任方；</w:t>
      </w:r>
      <w:r>
        <w:t xml:space="preserve"> </w:t>
      </w:r>
    </w:p>
    <w:p w14:paraId="4F02DAD1" w14:textId="77777777" w:rsidR="00857DDD" w:rsidRDefault="00303177">
      <w:pPr>
        <w:numPr>
          <w:ilvl w:val="0"/>
          <w:numId w:val="85"/>
        </w:numPr>
        <w:ind w:firstLine="480"/>
      </w:pPr>
      <w:r>
        <w:t>基金的会计年度为公历年度的</w:t>
      </w:r>
      <w:r>
        <w:t>1</w:t>
      </w:r>
      <w:r>
        <w:t>月</w:t>
      </w:r>
      <w:r>
        <w:t>1</w:t>
      </w:r>
      <w:r>
        <w:t>日至</w:t>
      </w:r>
      <w:r>
        <w:t>12</w:t>
      </w:r>
      <w:r>
        <w:t>月</w:t>
      </w:r>
      <w:r>
        <w:t>31</w:t>
      </w:r>
      <w:r>
        <w:t>日；基金首次募集的</w:t>
      </w:r>
    </w:p>
    <w:p w14:paraId="3B91626A" w14:textId="77777777" w:rsidR="00857DDD" w:rsidRDefault="00303177">
      <w:r>
        <w:t>会计年度按如下原则：如果基金合同生效少于</w:t>
      </w:r>
      <w:r>
        <w:t>3</w:t>
      </w:r>
      <w:r>
        <w:t>个月，可以并入</w:t>
      </w:r>
      <w:r>
        <w:t>下一个会计年度；</w:t>
      </w:r>
      <w:r>
        <w:t xml:space="preserve"> </w:t>
      </w:r>
    </w:p>
    <w:p w14:paraId="53793FB8" w14:textId="77777777" w:rsidR="00857DDD" w:rsidRDefault="00303177">
      <w:pPr>
        <w:numPr>
          <w:ilvl w:val="0"/>
          <w:numId w:val="85"/>
        </w:numPr>
        <w:ind w:firstLine="480"/>
      </w:pPr>
      <w:r>
        <w:t>基金核算以人民币为记账本位币，以人民币元为记账单位；</w:t>
      </w:r>
      <w:r>
        <w:t xml:space="preserve"> </w:t>
      </w:r>
    </w:p>
    <w:p w14:paraId="6D8E4D0F" w14:textId="77777777" w:rsidR="00857DDD" w:rsidRDefault="00303177">
      <w:pPr>
        <w:numPr>
          <w:ilvl w:val="0"/>
          <w:numId w:val="85"/>
        </w:numPr>
        <w:ind w:firstLine="480"/>
      </w:pPr>
      <w:r>
        <w:t>会计制度执行国家有关会计制度；</w:t>
      </w:r>
      <w:r>
        <w:t xml:space="preserve"> </w:t>
      </w:r>
    </w:p>
    <w:p w14:paraId="072F22C7" w14:textId="77777777" w:rsidR="00857DDD" w:rsidRDefault="00303177">
      <w:pPr>
        <w:numPr>
          <w:ilvl w:val="0"/>
          <w:numId w:val="85"/>
        </w:numPr>
        <w:ind w:firstLine="480"/>
      </w:pPr>
      <w:r>
        <w:t>本基金独立建账、独立核算；</w:t>
      </w:r>
      <w:r>
        <w:t xml:space="preserve"> </w:t>
      </w:r>
    </w:p>
    <w:p w14:paraId="3655D62E" w14:textId="77777777" w:rsidR="00857DDD" w:rsidRDefault="00303177">
      <w:pPr>
        <w:numPr>
          <w:ilvl w:val="0"/>
          <w:numId w:val="85"/>
        </w:numPr>
        <w:spacing w:after="0" w:line="360" w:lineRule="auto"/>
        <w:ind w:firstLine="480"/>
      </w:pPr>
      <w:r>
        <w:t>基金管理人及基金托管人各自保留完整的会计账目、凭证并进行日常的会计核算，按照有关规定编制基金会计报表；</w:t>
      </w:r>
      <w:r>
        <w:t xml:space="preserve"> </w:t>
      </w:r>
    </w:p>
    <w:p w14:paraId="16066ACB" w14:textId="77777777" w:rsidR="00857DDD" w:rsidRDefault="00303177">
      <w:pPr>
        <w:numPr>
          <w:ilvl w:val="0"/>
          <w:numId w:val="85"/>
        </w:numPr>
        <w:spacing w:after="0" w:line="360" w:lineRule="auto"/>
        <w:ind w:firstLine="480"/>
      </w:pPr>
      <w:r>
        <w:t>基金托管人每月与基金管理人就基金的会计核算、报表编制等进行核对并以书面方式确认。</w:t>
      </w:r>
      <w:r>
        <w:t xml:space="preserve"> </w:t>
      </w:r>
    </w:p>
    <w:p w14:paraId="0F3BBD8C" w14:textId="77777777" w:rsidR="00857DDD" w:rsidRDefault="00303177">
      <w:pPr>
        <w:spacing w:after="128"/>
        <w:ind w:left="480" w:firstLine="0"/>
      </w:pPr>
      <w:r>
        <w:t xml:space="preserve"> </w:t>
      </w:r>
    </w:p>
    <w:p w14:paraId="01E3687F" w14:textId="77777777" w:rsidR="00857DDD" w:rsidRDefault="00303177">
      <w:pPr>
        <w:ind w:left="475"/>
      </w:pPr>
      <w:r>
        <w:t>二、</w:t>
      </w:r>
      <w:r>
        <w:t xml:space="preserve"> </w:t>
      </w:r>
      <w:r>
        <w:t>基金的年度审计</w:t>
      </w:r>
      <w:r>
        <w:t xml:space="preserve"> </w:t>
      </w:r>
    </w:p>
    <w:p w14:paraId="0C2C924D" w14:textId="77777777" w:rsidR="00857DDD" w:rsidRDefault="00303177">
      <w:pPr>
        <w:numPr>
          <w:ilvl w:val="0"/>
          <w:numId w:val="86"/>
        </w:numPr>
        <w:spacing w:after="3" w:line="369" w:lineRule="auto"/>
        <w:ind w:firstLine="475"/>
      </w:pPr>
      <w:r>
        <w:t>基金管理人聘请与基金管理人、基金托管人相互独立的具有证券、期货相关从业资格的会计师事务所及其注册会计师对本基金的年度财务报表进行审计。</w:t>
      </w:r>
      <w:r>
        <w:t xml:space="preserve"> </w:t>
      </w:r>
    </w:p>
    <w:p w14:paraId="24F5565D" w14:textId="77777777" w:rsidR="00857DDD" w:rsidRDefault="00303177">
      <w:pPr>
        <w:numPr>
          <w:ilvl w:val="0"/>
          <w:numId w:val="86"/>
        </w:numPr>
        <w:ind w:firstLine="475"/>
      </w:pPr>
      <w:r>
        <w:t>会计师事务所更换经办注册会计师，应事先征得基金管理人同意。</w:t>
      </w:r>
      <w:r>
        <w:t xml:space="preserve"> </w:t>
      </w:r>
    </w:p>
    <w:p w14:paraId="72FEF5B4" w14:textId="77777777" w:rsidR="00857DDD" w:rsidRDefault="00303177">
      <w:pPr>
        <w:numPr>
          <w:ilvl w:val="0"/>
          <w:numId w:val="86"/>
        </w:numPr>
        <w:spacing w:after="2" w:line="358" w:lineRule="auto"/>
        <w:ind w:firstLine="475"/>
      </w:pPr>
      <w:r>
        <w:t>基金管理人认为有充足理由更换会计师事务所，须通报基金托管人。更换会计师事务所需按照《信息披露办法》的有关规定在指定媒介公告。</w:t>
      </w:r>
      <w:r>
        <w:t xml:space="preserve"> </w:t>
      </w:r>
    </w:p>
    <w:p w14:paraId="3A24F9BB" w14:textId="77777777" w:rsidR="00857DDD" w:rsidRDefault="00303177">
      <w:pPr>
        <w:spacing w:after="0"/>
        <w:ind w:left="480" w:firstLine="0"/>
      </w:pPr>
      <w:r>
        <w:t xml:space="preserve"> </w:t>
      </w:r>
    </w:p>
    <w:p w14:paraId="378D5C6B" w14:textId="77777777" w:rsidR="00857DDD" w:rsidRDefault="00303177">
      <w:pPr>
        <w:pStyle w:val="1"/>
        <w:ind w:right="124"/>
      </w:pPr>
      <w:bookmarkStart w:id="15" w:name="_Toc63133"/>
      <w:r>
        <w:t>第十七部分</w:t>
      </w:r>
      <w:r>
        <w:t xml:space="preserve">  </w:t>
      </w:r>
      <w:r>
        <w:t>基金的信息披露</w:t>
      </w:r>
      <w:r>
        <w:t xml:space="preserve"> </w:t>
      </w:r>
      <w:bookmarkEnd w:id="15"/>
    </w:p>
    <w:p w14:paraId="451F3469" w14:textId="77777777" w:rsidR="00857DDD" w:rsidRDefault="00303177">
      <w:pPr>
        <w:spacing w:after="131"/>
        <w:ind w:left="480" w:firstLine="0"/>
      </w:pPr>
      <w:r>
        <w:t xml:space="preserve"> </w:t>
      </w:r>
    </w:p>
    <w:p w14:paraId="592A7B2E" w14:textId="77777777" w:rsidR="00857DDD" w:rsidRDefault="00303177">
      <w:pPr>
        <w:numPr>
          <w:ilvl w:val="0"/>
          <w:numId w:val="87"/>
        </w:numPr>
        <w:ind w:hanging="490"/>
      </w:pPr>
      <w:r>
        <w:t>本基金的信息披露应符合《基金法》、《运作办法》、《信息披露办法》、</w:t>
      </w:r>
    </w:p>
    <w:p w14:paraId="4DC48826" w14:textId="77777777" w:rsidR="00857DDD" w:rsidRDefault="00303177">
      <w:r>
        <w:t>《基金合同》及其他有关规定。</w:t>
      </w:r>
      <w:r>
        <w:t xml:space="preserve"> </w:t>
      </w:r>
    </w:p>
    <w:p w14:paraId="07A7FDFD" w14:textId="77777777" w:rsidR="00857DDD" w:rsidRDefault="00303177">
      <w:pPr>
        <w:spacing w:after="128"/>
        <w:ind w:left="482" w:firstLine="0"/>
      </w:pPr>
      <w:r>
        <w:t xml:space="preserve"> </w:t>
      </w:r>
    </w:p>
    <w:p w14:paraId="52C780C4" w14:textId="77777777" w:rsidR="00857DDD" w:rsidRDefault="00303177">
      <w:pPr>
        <w:numPr>
          <w:ilvl w:val="0"/>
          <w:numId w:val="87"/>
        </w:numPr>
        <w:ind w:hanging="490"/>
      </w:pPr>
      <w:r>
        <w:t>信息披露义务人</w:t>
      </w:r>
      <w:r>
        <w:t xml:space="preserve"> </w:t>
      </w:r>
    </w:p>
    <w:p w14:paraId="4AA3BF56" w14:textId="77777777" w:rsidR="00857DDD" w:rsidRDefault="00303177">
      <w:pPr>
        <w:spacing w:after="3" w:line="369" w:lineRule="auto"/>
        <w:ind w:left="-15" w:right="115"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06F021CF" w14:textId="77777777" w:rsidR="00857DDD" w:rsidRDefault="00303177">
      <w:pPr>
        <w:ind w:left="475"/>
      </w:pPr>
      <w:r>
        <w:t>本基金信息披露义</w:t>
      </w:r>
      <w:r>
        <w:t>务人以保护基金份额持有人利益为根本出发点，按照法律</w:t>
      </w:r>
    </w:p>
    <w:p w14:paraId="454DB454" w14:textId="77777777" w:rsidR="00857DDD" w:rsidRDefault="00303177">
      <w:pPr>
        <w:spacing w:after="2" w:line="358" w:lineRule="auto"/>
      </w:pPr>
      <w:r>
        <w:t>法规和中国证监会的规定披露基金信息，并保证所披露信息的真实性、准确性、完整性、及时性、简明性和易得性。</w:t>
      </w:r>
      <w:r>
        <w:t xml:space="preserve"> </w:t>
      </w:r>
    </w:p>
    <w:p w14:paraId="510BC1D9" w14:textId="77777777" w:rsidR="00857DDD" w:rsidRDefault="00303177">
      <w:pPr>
        <w:spacing w:after="0" w:line="359"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w:t>
      </w:r>
      <w:r>
        <w:t>偿向投资者提供基金信息披露服务。</w:t>
      </w:r>
      <w:r>
        <w:t xml:space="preserve"> </w:t>
      </w:r>
    </w:p>
    <w:p w14:paraId="4B1878AC" w14:textId="77777777" w:rsidR="00857DDD" w:rsidRDefault="00303177">
      <w:pPr>
        <w:spacing w:after="131"/>
        <w:ind w:left="482" w:firstLine="0"/>
      </w:pPr>
      <w:r>
        <w:t xml:space="preserve"> </w:t>
      </w:r>
    </w:p>
    <w:p w14:paraId="04DA4C55" w14:textId="77777777" w:rsidR="00857DDD" w:rsidRDefault="00303177">
      <w:pPr>
        <w:ind w:left="475"/>
      </w:pPr>
      <w:r>
        <w:t>三、本基金信息披露义务人承诺公开披露的基金信息，不得有下列行为：</w:t>
      </w:r>
      <w:r>
        <w:t xml:space="preserve"> </w:t>
      </w:r>
    </w:p>
    <w:p w14:paraId="45AF174B" w14:textId="77777777" w:rsidR="00857DDD" w:rsidRDefault="00303177">
      <w:pPr>
        <w:numPr>
          <w:ilvl w:val="0"/>
          <w:numId w:val="88"/>
        </w:numPr>
        <w:ind w:firstLine="480"/>
      </w:pPr>
      <w:r>
        <w:t>虚假记载、误导性陈述或者重大遗漏；</w:t>
      </w:r>
      <w:r>
        <w:t xml:space="preserve"> </w:t>
      </w:r>
    </w:p>
    <w:p w14:paraId="691D7DD9" w14:textId="77777777" w:rsidR="00857DDD" w:rsidRDefault="00303177">
      <w:pPr>
        <w:numPr>
          <w:ilvl w:val="0"/>
          <w:numId w:val="88"/>
        </w:numPr>
        <w:ind w:firstLine="480"/>
      </w:pPr>
      <w:r>
        <w:t>对证券投资业绩进行预测；</w:t>
      </w:r>
      <w:r>
        <w:t xml:space="preserve"> </w:t>
      </w:r>
    </w:p>
    <w:p w14:paraId="2B71D35D" w14:textId="77777777" w:rsidR="00857DDD" w:rsidRDefault="00303177">
      <w:pPr>
        <w:numPr>
          <w:ilvl w:val="0"/>
          <w:numId w:val="88"/>
        </w:numPr>
        <w:ind w:firstLine="480"/>
      </w:pPr>
      <w:r>
        <w:t>违规承诺收益或者承担损失；</w:t>
      </w:r>
      <w:r>
        <w:t xml:space="preserve"> </w:t>
      </w:r>
    </w:p>
    <w:p w14:paraId="48C64EFB" w14:textId="77777777" w:rsidR="00857DDD" w:rsidRDefault="00303177">
      <w:pPr>
        <w:numPr>
          <w:ilvl w:val="0"/>
          <w:numId w:val="88"/>
        </w:numPr>
        <w:ind w:firstLine="480"/>
      </w:pPr>
      <w:r>
        <w:t>诋毁其他基金管理人、基金托管人或者基金份额发售机构；</w:t>
      </w:r>
      <w:r>
        <w:t xml:space="preserve"> </w:t>
      </w:r>
    </w:p>
    <w:p w14:paraId="7AD0D5DC" w14:textId="77777777" w:rsidR="00857DDD" w:rsidRDefault="00303177">
      <w:pPr>
        <w:numPr>
          <w:ilvl w:val="0"/>
          <w:numId w:val="88"/>
        </w:numPr>
        <w:spacing w:after="0" w:line="360" w:lineRule="auto"/>
        <w:ind w:firstLine="480"/>
      </w:pPr>
      <w:r>
        <w:t>登载任何自然人、法人或者非法人组织的祝贺性、恭维性或推荐性的文字；</w:t>
      </w:r>
      <w:r>
        <w:t xml:space="preserve"> </w:t>
      </w:r>
    </w:p>
    <w:p w14:paraId="38A96198" w14:textId="77777777" w:rsidR="00857DDD" w:rsidRDefault="00303177">
      <w:pPr>
        <w:numPr>
          <w:ilvl w:val="0"/>
          <w:numId w:val="88"/>
        </w:numPr>
        <w:ind w:firstLine="480"/>
      </w:pPr>
      <w:r>
        <w:t>中国证监会禁止的其他行为。</w:t>
      </w:r>
      <w:r>
        <w:t xml:space="preserve"> </w:t>
      </w:r>
    </w:p>
    <w:p w14:paraId="5511C3AF" w14:textId="77777777" w:rsidR="00857DDD" w:rsidRDefault="00303177">
      <w:pPr>
        <w:spacing w:after="131"/>
        <w:ind w:left="482" w:firstLine="0"/>
      </w:pPr>
      <w:r>
        <w:t xml:space="preserve"> </w:t>
      </w:r>
    </w:p>
    <w:p w14:paraId="258CE4A5" w14:textId="77777777" w:rsidR="00857DDD" w:rsidRDefault="00303177">
      <w:pPr>
        <w:spacing w:after="0" w:line="360" w:lineRule="auto"/>
        <w:ind w:left="475"/>
      </w:pPr>
      <w:r>
        <w:t>四、本基金公开披露的信息应采用中文文本。如同时采用外文文本的，基</w:t>
      </w:r>
      <w:r>
        <w:t>金信息披露义务人应保证不同文本的内容一致。不同文本发生歧义的，以中文文本为准。</w:t>
      </w:r>
      <w:r>
        <w:t xml:space="preserve"> </w:t>
      </w:r>
    </w:p>
    <w:p w14:paraId="292C6024" w14:textId="77777777" w:rsidR="00857DDD" w:rsidRDefault="00303177">
      <w:pPr>
        <w:spacing w:after="0" w:line="360" w:lineRule="auto"/>
        <w:ind w:left="0" w:firstLine="482"/>
      </w:pPr>
      <w:r>
        <w:t>本基金公开披露的信息采用阿拉伯数字；除特别说明外，货币单位为人民币元。</w:t>
      </w:r>
      <w:r>
        <w:t xml:space="preserve"> </w:t>
      </w:r>
    </w:p>
    <w:p w14:paraId="26710285" w14:textId="77777777" w:rsidR="00857DDD" w:rsidRDefault="00303177">
      <w:pPr>
        <w:spacing w:after="131"/>
        <w:ind w:left="482" w:firstLine="0"/>
      </w:pPr>
      <w:r>
        <w:t xml:space="preserve"> </w:t>
      </w:r>
    </w:p>
    <w:p w14:paraId="587A800E" w14:textId="77777777" w:rsidR="00857DDD" w:rsidRDefault="00303177">
      <w:pPr>
        <w:ind w:left="475"/>
      </w:pPr>
      <w:r>
        <w:t>五</w:t>
      </w:r>
      <w:r>
        <w:t xml:space="preserve"> </w:t>
      </w:r>
      <w:r>
        <w:t>公开披露的基金信息</w:t>
      </w:r>
      <w:r>
        <w:t xml:space="preserve"> </w:t>
      </w:r>
    </w:p>
    <w:p w14:paraId="6E8F8DD2" w14:textId="77777777" w:rsidR="00857DDD" w:rsidRDefault="00303177">
      <w:pPr>
        <w:ind w:left="475"/>
      </w:pPr>
      <w:r>
        <w:t>公开披露的基金信息包括：</w:t>
      </w:r>
      <w:r>
        <w:t xml:space="preserve"> </w:t>
      </w:r>
    </w:p>
    <w:p w14:paraId="1440B158" w14:textId="77777777" w:rsidR="00857DDD" w:rsidRDefault="00303177">
      <w:pPr>
        <w:ind w:left="475"/>
      </w:pPr>
      <w:r>
        <w:t>（一）基金招募说明书、基金合同、基金托管协议、基金产品资料概要</w:t>
      </w:r>
      <w:r>
        <w:t xml:space="preserve"> </w:t>
      </w:r>
    </w:p>
    <w:p w14:paraId="10E040C8" w14:textId="77777777" w:rsidR="00857DDD" w:rsidRDefault="00303177">
      <w:pPr>
        <w:ind w:left="475"/>
      </w:pPr>
      <w:r>
        <w:t>基金募集申请经中国证监会核准后，基金管理人在基金份额发售的</w:t>
      </w:r>
      <w:r>
        <w:t>3</w:t>
      </w:r>
      <w:r>
        <w:t>日前，</w:t>
      </w:r>
    </w:p>
    <w:p w14:paraId="0621FAE6" w14:textId="77777777" w:rsidR="00857DDD" w:rsidRDefault="00303177">
      <w:pPr>
        <w:spacing w:after="2" w:line="358" w:lineRule="auto"/>
      </w:pPr>
      <w:r>
        <w:t>将基金招募说明书、基金合同摘要登载在指定媒介上；基金管理人、基金托管人应当将基金合同、基金托管协议登载在网站上。</w:t>
      </w:r>
      <w:r>
        <w:t xml:space="preserve"> </w:t>
      </w:r>
    </w:p>
    <w:p w14:paraId="60A2EC8B" w14:textId="77777777" w:rsidR="00857DDD" w:rsidRDefault="00303177">
      <w:pPr>
        <w:numPr>
          <w:ilvl w:val="0"/>
          <w:numId w:val="89"/>
        </w:numPr>
        <w:spacing w:after="0" w:line="359" w:lineRule="auto"/>
        <w:ind w:firstLine="480"/>
      </w:pPr>
      <w:r>
        <w:t>基金招募说明书应当最大限度地披露影响基金投资者决</w:t>
      </w:r>
      <w:r>
        <w:t>策的全部事项，说明基金认购、申购和赎回安排、基金投资、基金产品特性、风险揭示、信息披露及基金份额持有人服务等内容。本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t xml:space="preserve"> </w:t>
      </w:r>
    </w:p>
    <w:p w14:paraId="65598A07" w14:textId="77777777" w:rsidR="00857DDD" w:rsidRDefault="00303177">
      <w:pPr>
        <w:numPr>
          <w:ilvl w:val="0"/>
          <w:numId w:val="89"/>
        </w:numPr>
        <w:spacing w:after="1" w:line="359" w:lineRule="auto"/>
        <w:ind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37112036" w14:textId="77777777" w:rsidR="00857DDD" w:rsidRDefault="00303177">
      <w:pPr>
        <w:numPr>
          <w:ilvl w:val="0"/>
          <w:numId w:val="89"/>
        </w:numPr>
        <w:spacing w:after="2" w:line="358" w:lineRule="auto"/>
        <w:ind w:firstLine="480"/>
      </w:pPr>
      <w:r>
        <w:t>基金托管协议是界定基金托管人和基金管理人在基金财产保管及基金运作监督等活动中的权利、义务关系的法律文件。</w:t>
      </w:r>
      <w:r>
        <w:t xml:space="preserve"> </w:t>
      </w:r>
    </w:p>
    <w:p w14:paraId="270D8026" w14:textId="77777777" w:rsidR="00857DDD" w:rsidRDefault="00303177">
      <w:pPr>
        <w:numPr>
          <w:ilvl w:val="0"/>
          <w:numId w:val="89"/>
        </w:numPr>
        <w:spacing w:after="1" w:line="359"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w:t>
      </w:r>
      <w:r>
        <w:t>料概要其他信息发生变更的，基金管理人至少每年更新一次。基金终止运作的，基金管理人不再更新基金产品资料概要。</w:t>
      </w:r>
      <w:r>
        <w:t xml:space="preserve"> </w:t>
      </w:r>
    </w:p>
    <w:p w14:paraId="4BFA050D" w14:textId="77777777" w:rsidR="00857DDD" w:rsidRDefault="00303177">
      <w:pPr>
        <w:spacing w:after="0" w:line="358"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51A095FE" w14:textId="77777777" w:rsidR="00857DDD" w:rsidRDefault="00303177">
      <w:pPr>
        <w:spacing w:after="131"/>
        <w:ind w:left="480" w:firstLine="0"/>
      </w:pPr>
      <w:r>
        <w:t xml:space="preserve"> </w:t>
      </w:r>
    </w:p>
    <w:p w14:paraId="18A71C0D" w14:textId="77777777" w:rsidR="00857DDD" w:rsidRDefault="00303177">
      <w:pPr>
        <w:numPr>
          <w:ilvl w:val="0"/>
          <w:numId w:val="90"/>
        </w:numPr>
        <w:ind w:hanging="720"/>
      </w:pPr>
      <w:r>
        <w:t>基金份额发售公告</w:t>
      </w:r>
      <w:r>
        <w:t xml:space="preserve"> </w:t>
      </w:r>
    </w:p>
    <w:p w14:paraId="5DEBCBFA" w14:textId="77777777" w:rsidR="00857DDD" w:rsidRDefault="00303177">
      <w:pPr>
        <w:spacing w:after="0" w:line="360" w:lineRule="auto"/>
        <w:ind w:left="0" w:firstLine="480"/>
      </w:pPr>
      <w:r>
        <w:t>基金管理人应当</w:t>
      </w:r>
      <w:r>
        <w:t>就基金份额发售的具体事宜编制基金份额发售公告，并在披露招募说明书的当日登载于指定报刊和网站上。</w:t>
      </w:r>
      <w:r>
        <w:t xml:space="preserve"> </w:t>
      </w:r>
    </w:p>
    <w:p w14:paraId="39FD2AEF" w14:textId="77777777" w:rsidR="00857DDD" w:rsidRDefault="00303177">
      <w:pPr>
        <w:spacing w:after="131"/>
        <w:ind w:left="480" w:firstLine="0"/>
      </w:pPr>
      <w:r>
        <w:t xml:space="preserve"> </w:t>
      </w:r>
    </w:p>
    <w:p w14:paraId="4064E8FE" w14:textId="77777777" w:rsidR="00857DDD" w:rsidRDefault="00303177">
      <w:pPr>
        <w:numPr>
          <w:ilvl w:val="0"/>
          <w:numId w:val="90"/>
        </w:numPr>
        <w:ind w:hanging="720"/>
      </w:pPr>
      <w:r>
        <w:t>基金募集情况公告</w:t>
      </w:r>
      <w:r>
        <w:t xml:space="preserve"> </w:t>
      </w:r>
    </w:p>
    <w:p w14:paraId="7A4B2DC3" w14:textId="77777777" w:rsidR="00857DDD" w:rsidRDefault="00303177">
      <w:pPr>
        <w:spacing w:after="0" w:line="360" w:lineRule="auto"/>
        <w:ind w:left="0" w:firstLine="480"/>
      </w:pPr>
      <w:r>
        <w:t>基金管理人应当就基金份额发售的结果编制基金募集情况公告，并在募集期结束的次日登载于指定报刊和网站上。</w:t>
      </w:r>
      <w:r>
        <w:t xml:space="preserve"> </w:t>
      </w:r>
    </w:p>
    <w:p w14:paraId="31279BB6" w14:textId="77777777" w:rsidR="00857DDD" w:rsidRDefault="00303177">
      <w:pPr>
        <w:spacing w:after="131"/>
        <w:ind w:left="480" w:firstLine="0"/>
      </w:pPr>
      <w:r>
        <w:t xml:space="preserve"> </w:t>
      </w:r>
    </w:p>
    <w:p w14:paraId="578D50FC" w14:textId="77777777" w:rsidR="00857DDD" w:rsidRDefault="00303177">
      <w:pPr>
        <w:numPr>
          <w:ilvl w:val="0"/>
          <w:numId w:val="90"/>
        </w:numPr>
        <w:ind w:hanging="720"/>
      </w:pPr>
      <w:r>
        <w:t>基金合同生效公告</w:t>
      </w:r>
      <w:r>
        <w:t xml:space="preserve"> </w:t>
      </w:r>
    </w:p>
    <w:p w14:paraId="6368B267" w14:textId="77777777" w:rsidR="00857DDD" w:rsidRDefault="00303177">
      <w:pPr>
        <w:spacing w:after="0" w:line="360" w:lineRule="auto"/>
        <w:ind w:left="0" w:firstLine="480"/>
      </w:pPr>
      <w:r>
        <w:t>基金管理人应当在本基金合同生效的次日在指定报刊和网站上登载基金合同生效公告。</w:t>
      </w:r>
      <w:r>
        <w:t xml:space="preserve"> </w:t>
      </w:r>
    </w:p>
    <w:p w14:paraId="429117F9" w14:textId="77777777" w:rsidR="00857DDD" w:rsidRDefault="00303177">
      <w:pPr>
        <w:spacing w:after="129"/>
        <w:ind w:left="480" w:firstLine="0"/>
      </w:pPr>
      <w:r>
        <w:t xml:space="preserve"> </w:t>
      </w:r>
    </w:p>
    <w:p w14:paraId="53517D47" w14:textId="77777777" w:rsidR="00857DDD" w:rsidRDefault="00303177">
      <w:pPr>
        <w:numPr>
          <w:ilvl w:val="0"/>
          <w:numId w:val="90"/>
        </w:numPr>
        <w:ind w:hanging="720"/>
      </w:pPr>
      <w:r>
        <w:t>基金净值信息</w:t>
      </w:r>
      <w:r>
        <w:t xml:space="preserve"> </w:t>
      </w:r>
    </w:p>
    <w:p w14:paraId="783FF41E" w14:textId="77777777" w:rsidR="00857DDD" w:rsidRDefault="00303177">
      <w:pPr>
        <w:spacing w:after="2" w:line="358" w:lineRule="auto"/>
        <w:ind w:left="0" w:firstLine="480"/>
      </w:pPr>
      <w:r>
        <w:t>《基金合同》生效后，在开始办理基金份额申购或者赎回前，基金管理人应当至少每周在指定网站上披露一次基金份额净值和基金份额累计净值。</w:t>
      </w:r>
      <w:r>
        <w:t xml:space="preserve"> </w:t>
      </w:r>
    </w:p>
    <w:p w14:paraId="48850F3F" w14:textId="77777777" w:rsidR="00857DDD" w:rsidRDefault="00303177">
      <w:pPr>
        <w:spacing w:after="0" w:line="359" w:lineRule="auto"/>
        <w:ind w:left="0"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33A6B08A" w14:textId="77777777" w:rsidR="00857DDD" w:rsidRDefault="00303177">
      <w:pPr>
        <w:spacing w:after="0" w:line="360" w:lineRule="auto"/>
        <w:ind w:left="0" w:firstLine="480"/>
      </w:pPr>
      <w:r>
        <w:t>基金管理人应当不晚于半年度和年度最后一日的次日，在指定网站披露半年度和年度最后一日的基金份额净值和基金份额累计净值。</w:t>
      </w:r>
      <w:r>
        <w:t xml:space="preserve"> </w:t>
      </w:r>
    </w:p>
    <w:p w14:paraId="1CCF7102" w14:textId="77777777" w:rsidR="00857DDD" w:rsidRDefault="00303177">
      <w:pPr>
        <w:spacing w:after="131"/>
        <w:ind w:left="480" w:firstLine="0"/>
      </w:pPr>
      <w:r>
        <w:t xml:space="preserve"> </w:t>
      </w:r>
    </w:p>
    <w:p w14:paraId="5D2F0928" w14:textId="77777777" w:rsidR="00857DDD" w:rsidRDefault="00303177">
      <w:pPr>
        <w:numPr>
          <w:ilvl w:val="0"/>
          <w:numId w:val="90"/>
        </w:numPr>
        <w:ind w:hanging="720"/>
      </w:pPr>
      <w:r>
        <w:t>基金份额申购、赎回价格</w:t>
      </w:r>
      <w:r>
        <w:t xml:space="preserve"> </w:t>
      </w:r>
    </w:p>
    <w:p w14:paraId="707F1C8B" w14:textId="77777777" w:rsidR="00857DDD" w:rsidRDefault="00303177">
      <w:pPr>
        <w:spacing w:after="0" w:line="359" w:lineRule="auto"/>
        <w:ind w:left="0" w:firstLine="480"/>
      </w:pPr>
      <w:r>
        <w:t>基金管理人应当在基金合同、招募说明书等信息披露文件上载明基金份额申购、赎回价格的计算方式及有关申购、赎回费率，并保证投资人能够在基金销售机构网站或营业网点查阅或者复制前述信息资料。（七）基金定期报</w:t>
      </w:r>
      <w:r>
        <w:t>告，包括基金年度报告、基金中期度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t xml:space="preserve"> </w:t>
      </w:r>
    </w:p>
    <w:p w14:paraId="5776F89B" w14:textId="77777777" w:rsidR="00857DDD" w:rsidRDefault="00303177">
      <w:pPr>
        <w:spacing w:after="0" w:line="360" w:lineRule="auto"/>
        <w:ind w:left="0" w:firstLine="480"/>
      </w:pPr>
      <w:r>
        <w:t>基金管理人应当在上半年结束之日起二个月内，编制完成基金中期报告，并将中期报告正文登载在指定网站上，将中期报告提示性公告登载在指定报刊上。</w:t>
      </w:r>
      <w:r>
        <w:t xml:space="preserve"> </w:t>
      </w:r>
    </w:p>
    <w:p w14:paraId="0A2C32BF" w14:textId="77777777" w:rsidR="00857DDD" w:rsidRDefault="00303177">
      <w:pPr>
        <w:spacing w:after="3" w:line="369" w:lineRule="auto"/>
        <w:ind w:left="-15" w:right="115" w:firstLine="470"/>
        <w:jc w:val="both"/>
      </w:pPr>
      <w:r>
        <w:t>基金管理人应当在每个季度结束之日起</w:t>
      </w:r>
      <w:r>
        <w:t>15</w:t>
      </w:r>
      <w:r>
        <w:t>个工作日内，编制完成基金季度报告，将季度报告登载在指定网站上，并将</w:t>
      </w:r>
      <w:r>
        <w:t>季度报告提示性公告登载在指定报刊上。</w:t>
      </w:r>
      <w:r>
        <w:t xml:space="preserve"> </w:t>
      </w:r>
    </w:p>
    <w:p w14:paraId="5CA37418" w14:textId="77777777" w:rsidR="00857DDD" w:rsidRDefault="00303177">
      <w:pPr>
        <w:spacing w:after="2" w:line="358" w:lineRule="auto"/>
        <w:ind w:left="0" w:firstLine="480"/>
      </w:pPr>
      <w:r>
        <w:t>基金合同生效不足</w:t>
      </w:r>
      <w:r>
        <w:t>2</w:t>
      </w:r>
      <w:r>
        <w:t>个月的，本基金管理人可以不编制当期季度报告、中期报告或者年度报告。</w:t>
      </w:r>
      <w:r>
        <w:t xml:space="preserve"> </w:t>
      </w:r>
    </w:p>
    <w:p w14:paraId="05A9AB18" w14:textId="77777777" w:rsidR="00857DDD" w:rsidRDefault="00303177">
      <w:pPr>
        <w:spacing w:after="3" w:line="369" w:lineRule="auto"/>
        <w:ind w:left="-15" w:right="115" w:firstLine="470"/>
        <w:jc w:val="both"/>
      </w:pPr>
      <w:r>
        <w:t>基金定期报告在公开披露的第</w:t>
      </w:r>
      <w:r>
        <w:t>2</w:t>
      </w:r>
      <w:r>
        <w:t>个工作日，分别报中国证监会和本基金管理人主要办公场所所在地中国证监会派出机构备案。报备应当采用电子文本和书面报告两种方式。</w:t>
      </w:r>
      <w:r>
        <w:t xml:space="preserve"> </w:t>
      </w:r>
    </w:p>
    <w:p w14:paraId="59155A2F" w14:textId="77777777" w:rsidR="00857DDD" w:rsidRDefault="00303177">
      <w:pPr>
        <w:spacing w:after="2" w:line="358" w:lineRule="auto"/>
        <w:ind w:left="0" w:firstLine="480"/>
      </w:pPr>
      <w:r>
        <w:t>基金管理人应当在年度报告和半年度报告中披露基金组合资产情况及其流动性风险分析等。</w:t>
      </w:r>
      <w:r>
        <w:t xml:space="preserve"> </w:t>
      </w:r>
    </w:p>
    <w:p w14:paraId="2331AC32" w14:textId="77777777" w:rsidR="00857DDD" w:rsidRDefault="00303177">
      <w:pPr>
        <w:spacing w:after="2" w:line="358" w:lineRule="auto"/>
        <w:ind w:left="0" w:firstLine="480"/>
      </w:pPr>
      <w:r>
        <w:t>报告期内出现单一投资者持有基金份额比例达到或超过</w:t>
      </w:r>
      <w:r>
        <w:t>20%</w:t>
      </w:r>
      <w:r>
        <w:t>的情形，基金管理人应当在季度报告、中期报告、年度报告等定期报告文件中披露该投资者的类别、报告</w:t>
      </w:r>
      <w:r>
        <w:t>期末持有份额及占比、报告期内持有份额变化情况及产品的特有风险，中国证监会认定的特殊情形除外。</w:t>
      </w:r>
      <w:r>
        <w:t xml:space="preserve"> </w:t>
      </w:r>
    </w:p>
    <w:p w14:paraId="43A7BBF4" w14:textId="77777777" w:rsidR="00857DDD" w:rsidRDefault="00303177">
      <w:pPr>
        <w:ind w:left="475"/>
      </w:pPr>
      <w:r>
        <w:t>（八）临时报告</w:t>
      </w:r>
      <w:r>
        <w:t xml:space="preserve"> </w:t>
      </w:r>
    </w:p>
    <w:p w14:paraId="14E2458D" w14:textId="77777777" w:rsidR="00857DDD" w:rsidRDefault="00303177">
      <w:pPr>
        <w:spacing w:after="0" w:line="360" w:lineRule="auto"/>
        <w:ind w:left="0" w:firstLine="480"/>
      </w:pPr>
      <w:r>
        <w:t>本基金发生重大事件，有关信息披露义务人应当在</w:t>
      </w:r>
      <w:r>
        <w:t>2</w:t>
      </w:r>
      <w:r>
        <w:t>日内编制临时报告书，并登载在指定报刊和指定网站上。</w:t>
      </w:r>
      <w:r>
        <w:t xml:space="preserve"> </w:t>
      </w:r>
    </w:p>
    <w:p w14:paraId="4792F7C2" w14:textId="77777777" w:rsidR="00857DDD" w:rsidRDefault="00303177">
      <w:pPr>
        <w:spacing w:after="0" w:line="360" w:lineRule="auto"/>
        <w:ind w:left="0" w:firstLine="480"/>
      </w:pPr>
      <w:r>
        <w:t>前款所称重大事件，是指可能对基金份额持有人权益或者基金份额的价格产生重大影响的下列事件：</w:t>
      </w:r>
      <w:r>
        <w:t xml:space="preserve"> </w:t>
      </w:r>
    </w:p>
    <w:p w14:paraId="6C379687" w14:textId="77777777" w:rsidR="00857DDD" w:rsidRDefault="00303177">
      <w:pPr>
        <w:numPr>
          <w:ilvl w:val="0"/>
          <w:numId w:val="91"/>
        </w:numPr>
        <w:ind w:firstLine="480"/>
      </w:pPr>
      <w:r>
        <w:t>基金份额持有人大会的召开及决定的事项；</w:t>
      </w:r>
      <w:r>
        <w:t xml:space="preserve"> </w:t>
      </w:r>
    </w:p>
    <w:p w14:paraId="2B96BD11" w14:textId="77777777" w:rsidR="00857DDD" w:rsidRDefault="00303177">
      <w:pPr>
        <w:numPr>
          <w:ilvl w:val="0"/>
          <w:numId w:val="91"/>
        </w:numPr>
        <w:ind w:firstLine="480"/>
      </w:pPr>
      <w:r>
        <w:t>终止《基金合同》、基金清算；</w:t>
      </w:r>
      <w:r>
        <w:t xml:space="preserve"> </w:t>
      </w:r>
    </w:p>
    <w:p w14:paraId="50E0111D" w14:textId="77777777" w:rsidR="00857DDD" w:rsidRDefault="00303177">
      <w:pPr>
        <w:numPr>
          <w:ilvl w:val="0"/>
          <w:numId w:val="91"/>
        </w:numPr>
        <w:ind w:firstLine="480"/>
      </w:pPr>
      <w:r>
        <w:t>转换基金运作方式、基金合并；</w:t>
      </w:r>
      <w:r>
        <w:t xml:space="preserve"> </w:t>
      </w:r>
    </w:p>
    <w:p w14:paraId="3EFD5A81" w14:textId="77777777" w:rsidR="00857DDD" w:rsidRDefault="00303177">
      <w:pPr>
        <w:numPr>
          <w:ilvl w:val="0"/>
          <w:numId w:val="91"/>
        </w:numPr>
        <w:ind w:firstLine="480"/>
      </w:pPr>
      <w:r>
        <w:t>更换基金管理人、基金托管人；</w:t>
      </w:r>
      <w:r>
        <w:t xml:space="preserve"> </w:t>
      </w:r>
    </w:p>
    <w:p w14:paraId="1885DFF5" w14:textId="77777777" w:rsidR="00857DDD" w:rsidRDefault="00303177">
      <w:pPr>
        <w:numPr>
          <w:ilvl w:val="0"/>
          <w:numId w:val="91"/>
        </w:numPr>
        <w:ind w:firstLine="480"/>
      </w:pPr>
      <w:r>
        <w:t>基金管理人委托基金服务机构代为办理基金的份额登记、核算、估值等</w:t>
      </w:r>
    </w:p>
    <w:p w14:paraId="62ED6C5B" w14:textId="77777777" w:rsidR="00857DDD" w:rsidRDefault="00303177">
      <w:r>
        <w:t>事项，基金托管人委托基金服务机构代为办理基金的核算、估值、复核等事项；</w:t>
      </w:r>
      <w:r>
        <w:t xml:space="preserve"> </w:t>
      </w:r>
    </w:p>
    <w:p w14:paraId="4962BB4C" w14:textId="77777777" w:rsidR="00857DDD" w:rsidRDefault="00303177">
      <w:pPr>
        <w:numPr>
          <w:ilvl w:val="0"/>
          <w:numId w:val="91"/>
        </w:numPr>
        <w:ind w:firstLine="480"/>
      </w:pPr>
      <w:r>
        <w:t>基金管理人、基金托管人的法定名称、住所发生变更；</w:t>
      </w:r>
      <w:r>
        <w:t xml:space="preserve"> </w:t>
      </w:r>
    </w:p>
    <w:p w14:paraId="6BB81D16" w14:textId="77777777" w:rsidR="00857DDD" w:rsidRDefault="00303177">
      <w:pPr>
        <w:numPr>
          <w:ilvl w:val="0"/>
          <w:numId w:val="91"/>
        </w:numPr>
        <w:ind w:firstLine="480"/>
      </w:pPr>
      <w:r>
        <w:t>基金管理人变更持有百分之五以上股权的股东、变更公司的实际控制人；</w:t>
      </w:r>
    </w:p>
    <w:p w14:paraId="1140C3F7" w14:textId="77777777" w:rsidR="00857DDD" w:rsidRDefault="00303177">
      <w:pPr>
        <w:numPr>
          <w:ilvl w:val="0"/>
          <w:numId w:val="91"/>
        </w:numPr>
        <w:ind w:firstLine="480"/>
      </w:pPr>
      <w:r>
        <w:t>基金募集期延长或提前结束募集；</w:t>
      </w:r>
      <w:r>
        <w:t xml:space="preserve"> </w:t>
      </w:r>
    </w:p>
    <w:p w14:paraId="7CAA8EA7" w14:textId="77777777" w:rsidR="00857DDD" w:rsidRDefault="00303177">
      <w:pPr>
        <w:numPr>
          <w:ilvl w:val="0"/>
          <w:numId w:val="91"/>
        </w:numPr>
        <w:spacing w:after="0" w:line="360" w:lineRule="auto"/>
        <w:ind w:firstLine="480"/>
      </w:pPr>
      <w:r>
        <w:t>基金管理人高级管理人员、基金经理和基金托管人专门基金托管部门负责人发生变动；</w:t>
      </w:r>
      <w:r>
        <w:t xml:space="preserve"> </w:t>
      </w:r>
    </w:p>
    <w:p w14:paraId="362F9827" w14:textId="77777777" w:rsidR="00857DDD" w:rsidRDefault="00303177">
      <w:pPr>
        <w:numPr>
          <w:ilvl w:val="0"/>
          <w:numId w:val="91"/>
        </w:numPr>
        <w:ind w:firstLine="480"/>
      </w:pPr>
      <w:r>
        <w:t>基金管理人的董事在最近</w:t>
      </w:r>
      <w:r>
        <w:t>12</w:t>
      </w:r>
      <w:r>
        <w:t>个月内变更超过百分之五十；</w:t>
      </w:r>
      <w:r>
        <w:t xml:space="preserve"> </w:t>
      </w:r>
    </w:p>
    <w:p w14:paraId="5AECD0D4" w14:textId="77777777" w:rsidR="00857DDD" w:rsidRDefault="00303177">
      <w:pPr>
        <w:numPr>
          <w:ilvl w:val="0"/>
          <w:numId w:val="91"/>
        </w:numPr>
        <w:spacing w:after="0" w:line="377" w:lineRule="auto"/>
        <w:ind w:firstLine="480"/>
      </w:pPr>
      <w:r>
        <w:t>基金管理人、基金托管人专门基金托管部门的主要业务人员在最近</w:t>
      </w:r>
      <w:r>
        <w:t xml:space="preserve"> 12 </w:t>
      </w:r>
      <w:r>
        <w:t>个月内变动超过百分之</w:t>
      </w:r>
      <w:r>
        <w:t>三十；</w:t>
      </w:r>
      <w:r>
        <w:t xml:space="preserve"> </w:t>
      </w:r>
    </w:p>
    <w:p w14:paraId="4A144BDA" w14:textId="77777777" w:rsidR="00857DDD" w:rsidRDefault="00303177">
      <w:pPr>
        <w:numPr>
          <w:ilvl w:val="0"/>
          <w:numId w:val="91"/>
        </w:numPr>
        <w:ind w:firstLine="480"/>
      </w:pPr>
      <w:r>
        <w:t>涉及基金管理业务、基金财产、基金托管业务的诉讼或仲裁；</w:t>
      </w:r>
      <w:r>
        <w:t xml:space="preserve"> </w:t>
      </w:r>
    </w:p>
    <w:p w14:paraId="07AEC72F" w14:textId="77777777" w:rsidR="00857DDD" w:rsidRDefault="00303177">
      <w:pPr>
        <w:numPr>
          <w:ilvl w:val="0"/>
          <w:numId w:val="91"/>
        </w:numPr>
        <w:spacing w:after="1" w:line="35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571C1982" w14:textId="77777777" w:rsidR="00857DDD" w:rsidRDefault="00303177">
      <w:pPr>
        <w:numPr>
          <w:ilvl w:val="0"/>
          <w:numId w:val="91"/>
        </w:numPr>
        <w:ind w:firstLine="480"/>
      </w:pPr>
      <w:r>
        <w:t>基金管理人运用基金财产买卖基金管理人、基金托管人及其控股股东、</w:t>
      </w:r>
    </w:p>
    <w:p w14:paraId="6C0B7C59" w14:textId="77777777" w:rsidR="00857DDD" w:rsidRDefault="00303177">
      <w:pPr>
        <w:spacing w:after="0" w:line="359" w:lineRule="auto"/>
      </w:pPr>
      <w:r>
        <w:t>实际控制人或者与其有重大利害关系的公司发行的证券或者承销期内承销的证券，或者从事其他重大关联交易事项，但中国证监会另有规定的情形除外；</w:t>
      </w:r>
      <w:r>
        <w:t>15</w:t>
      </w:r>
      <w:r>
        <w:t>、基金收益分配事项；</w:t>
      </w:r>
      <w:r>
        <w:t xml:space="preserve"> </w:t>
      </w:r>
    </w:p>
    <w:p w14:paraId="0FAE404C" w14:textId="77777777" w:rsidR="00857DDD" w:rsidRDefault="00303177">
      <w:pPr>
        <w:numPr>
          <w:ilvl w:val="0"/>
          <w:numId w:val="92"/>
        </w:numPr>
        <w:spacing w:after="0" w:line="360" w:lineRule="auto"/>
        <w:ind w:firstLine="480"/>
      </w:pPr>
      <w:r>
        <w:t>管理费、托管费、申购费、赎回费等费用计提标</w:t>
      </w:r>
      <w:r>
        <w:t>准、计提方式和费率发生变更；</w:t>
      </w:r>
      <w:r>
        <w:t xml:space="preserve"> </w:t>
      </w:r>
    </w:p>
    <w:p w14:paraId="2AE54EB2" w14:textId="77777777" w:rsidR="00857DDD" w:rsidRDefault="00303177">
      <w:pPr>
        <w:numPr>
          <w:ilvl w:val="0"/>
          <w:numId w:val="92"/>
        </w:numPr>
        <w:ind w:firstLine="480"/>
      </w:pPr>
      <w:r>
        <w:t>基金份额净值计价错误达基金份额净值百分之零点五；</w:t>
      </w:r>
      <w:r>
        <w:t xml:space="preserve"> </w:t>
      </w:r>
    </w:p>
    <w:p w14:paraId="3A08C726" w14:textId="77777777" w:rsidR="00857DDD" w:rsidRDefault="00303177">
      <w:pPr>
        <w:numPr>
          <w:ilvl w:val="0"/>
          <w:numId w:val="92"/>
        </w:numPr>
        <w:ind w:firstLine="480"/>
      </w:pPr>
      <w:r>
        <w:t>基金改聘会计师事务所；</w:t>
      </w:r>
      <w:r>
        <w:t xml:space="preserve"> </w:t>
      </w:r>
    </w:p>
    <w:p w14:paraId="7DCCD764" w14:textId="77777777" w:rsidR="00857DDD" w:rsidRDefault="00303177">
      <w:pPr>
        <w:numPr>
          <w:ilvl w:val="0"/>
          <w:numId w:val="92"/>
        </w:numPr>
        <w:ind w:firstLine="480"/>
      </w:pPr>
      <w:r>
        <w:t>基金更换注册登记机构；</w:t>
      </w:r>
      <w:r>
        <w:t xml:space="preserve"> </w:t>
      </w:r>
    </w:p>
    <w:p w14:paraId="36700852" w14:textId="77777777" w:rsidR="00857DDD" w:rsidRDefault="00303177">
      <w:pPr>
        <w:numPr>
          <w:ilvl w:val="0"/>
          <w:numId w:val="92"/>
        </w:numPr>
        <w:ind w:firstLine="480"/>
      </w:pPr>
      <w:r>
        <w:t>本基金开始办理申购、赎回；</w:t>
      </w:r>
      <w:r>
        <w:t xml:space="preserve"> </w:t>
      </w:r>
    </w:p>
    <w:p w14:paraId="02FC0856" w14:textId="77777777" w:rsidR="00857DDD" w:rsidRDefault="00303177">
      <w:pPr>
        <w:numPr>
          <w:ilvl w:val="0"/>
          <w:numId w:val="92"/>
        </w:numPr>
        <w:ind w:firstLine="480"/>
      </w:pPr>
      <w:r>
        <w:t>本基金发生巨额赎回并延期支付；</w:t>
      </w:r>
      <w:r>
        <w:t xml:space="preserve"> </w:t>
      </w:r>
    </w:p>
    <w:p w14:paraId="19D876DA" w14:textId="77777777" w:rsidR="00857DDD" w:rsidRDefault="00303177">
      <w:pPr>
        <w:numPr>
          <w:ilvl w:val="0"/>
          <w:numId w:val="92"/>
        </w:numPr>
        <w:ind w:firstLine="480"/>
      </w:pPr>
      <w:r>
        <w:t>本基金连续发生巨额赎回并暂停接受赎回申请或延缓支付赎回款项；</w:t>
      </w:r>
      <w:r>
        <w:t xml:space="preserve"> </w:t>
      </w:r>
    </w:p>
    <w:p w14:paraId="20545819" w14:textId="77777777" w:rsidR="00857DDD" w:rsidRDefault="00303177">
      <w:pPr>
        <w:numPr>
          <w:ilvl w:val="0"/>
          <w:numId w:val="92"/>
        </w:numPr>
        <w:ind w:firstLine="480"/>
      </w:pPr>
      <w:r>
        <w:t>本基金暂停接受申购、赎回申请或重新接受申购、赎回；</w:t>
      </w:r>
      <w:r>
        <w:t xml:space="preserve"> </w:t>
      </w:r>
    </w:p>
    <w:p w14:paraId="5EC48BD3" w14:textId="77777777" w:rsidR="00857DDD" w:rsidRDefault="00303177">
      <w:pPr>
        <w:numPr>
          <w:ilvl w:val="0"/>
          <w:numId w:val="92"/>
        </w:numPr>
        <w:ind w:firstLine="480"/>
      </w:pPr>
      <w:r>
        <w:t>本基金发生涉及基金申购、赎回事项调整或潜在影响投资者赎回等重大</w:t>
      </w:r>
    </w:p>
    <w:p w14:paraId="35350834" w14:textId="77777777" w:rsidR="00857DDD" w:rsidRDefault="00303177">
      <w:pPr>
        <w:spacing w:after="0" w:line="360" w:lineRule="auto"/>
      </w:pPr>
      <w:r>
        <w:t>事项时；</w:t>
      </w:r>
      <w:r>
        <w:t xml:space="preserve"> 25</w:t>
      </w:r>
      <w:r>
        <w:t>、</w:t>
      </w:r>
      <w:r>
        <w:t>基金管理人、基金托管人认为可能对基金份额持有人权益或者基金份额的价格产生重大影响的其他事项或中国证监会规定的其他事项。</w:t>
      </w:r>
      <w:r>
        <w:t xml:space="preserve"> </w:t>
      </w:r>
    </w:p>
    <w:p w14:paraId="4E88719B" w14:textId="77777777" w:rsidR="00857DDD" w:rsidRDefault="00303177">
      <w:pPr>
        <w:spacing w:after="131"/>
        <w:ind w:left="480" w:firstLine="0"/>
      </w:pPr>
      <w:r>
        <w:t xml:space="preserve"> </w:t>
      </w:r>
    </w:p>
    <w:p w14:paraId="637B226B" w14:textId="77777777" w:rsidR="00857DDD" w:rsidRDefault="00303177">
      <w:pPr>
        <w:numPr>
          <w:ilvl w:val="0"/>
          <w:numId w:val="93"/>
        </w:numPr>
        <w:ind w:hanging="960"/>
      </w:pPr>
      <w:r>
        <w:t>澄清公告</w:t>
      </w:r>
      <w:r>
        <w:t xml:space="preserve"> </w:t>
      </w:r>
    </w:p>
    <w:p w14:paraId="05E45E48" w14:textId="77777777" w:rsidR="00857DDD" w:rsidRDefault="00303177">
      <w:pPr>
        <w:spacing w:after="0" w:line="359" w:lineRule="auto"/>
        <w:ind w:left="0" w:firstLine="480"/>
      </w:pPr>
      <w:r>
        <w:t>在本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2501A9DA" w14:textId="77777777" w:rsidR="00857DDD" w:rsidRDefault="00303177">
      <w:pPr>
        <w:spacing w:after="131"/>
        <w:ind w:left="480" w:firstLine="0"/>
      </w:pPr>
      <w:r>
        <w:t xml:space="preserve"> </w:t>
      </w:r>
    </w:p>
    <w:p w14:paraId="4BDDE4CA" w14:textId="77777777" w:rsidR="00857DDD" w:rsidRDefault="00303177">
      <w:pPr>
        <w:numPr>
          <w:ilvl w:val="0"/>
          <w:numId w:val="93"/>
        </w:numPr>
        <w:ind w:hanging="960"/>
      </w:pPr>
      <w:r>
        <w:t>基金份额持有人大会决议</w:t>
      </w:r>
      <w:r>
        <w:t xml:space="preserve"> </w:t>
      </w:r>
    </w:p>
    <w:p w14:paraId="1A9EF5FF" w14:textId="77777777" w:rsidR="00857DDD" w:rsidRDefault="00303177">
      <w:pPr>
        <w:spacing w:after="0" w:line="365" w:lineRule="auto"/>
        <w:ind w:left="0" w:firstLine="480"/>
      </w:pPr>
      <w:r>
        <w:t>基金份额持有人大会决定的事项，应当依法报国务院证券监督管理机构核准或者备案，并予以公告。召开基金份额持</w:t>
      </w:r>
      <w:r>
        <w:t>有人大会的，召集人应当至少提前</w:t>
      </w:r>
      <w:r>
        <w:t xml:space="preserve"> 40 </w:t>
      </w:r>
      <w:r>
        <w:t>日公告基金份额持有人大会的召开时间、会议形式、审议事项、议事程序和表决方式等事项。</w:t>
      </w:r>
      <w:r>
        <w:t xml:space="preserve"> </w:t>
      </w:r>
    </w:p>
    <w:p w14:paraId="5F4FFE98" w14:textId="77777777" w:rsidR="00857DDD" w:rsidRDefault="00303177">
      <w:pPr>
        <w:spacing w:after="0" w:line="360" w:lineRule="auto"/>
        <w:ind w:left="0" w:firstLine="480"/>
      </w:pPr>
      <w:r>
        <w:t>基金份额持有人依法自行召集基金份额持有人大会，本基金管理人、本基金托管人对基金份额持有人大会决定的事项不依法履行信息披露义务的，召集人应当履行相关信息披露义务。</w:t>
      </w:r>
      <w:r>
        <w:t xml:space="preserve"> </w:t>
      </w:r>
    </w:p>
    <w:p w14:paraId="1AE6E796" w14:textId="77777777" w:rsidR="00857DDD" w:rsidRDefault="00303177">
      <w:pPr>
        <w:spacing w:after="138"/>
        <w:ind w:left="480" w:firstLine="0"/>
      </w:pPr>
      <w:r>
        <w:t xml:space="preserve"> </w:t>
      </w:r>
    </w:p>
    <w:p w14:paraId="274F1B38" w14:textId="77777777" w:rsidR="00857DDD" w:rsidRDefault="00303177">
      <w:pPr>
        <w:numPr>
          <w:ilvl w:val="0"/>
          <w:numId w:val="93"/>
        </w:numPr>
        <w:ind w:hanging="960"/>
      </w:pPr>
      <w:r>
        <w:t>清算报告</w:t>
      </w:r>
      <w:r>
        <w:rPr>
          <w:rFonts w:ascii="Times New Roman" w:eastAsia="Times New Roman" w:hAnsi="Times New Roman" w:cs="Times New Roman"/>
        </w:rPr>
        <w:t xml:space="preserve"> </w:t>
      </w:r>
    </w:p>
    <w:p w14:paraId="20D3EFE3" w14:textId="77777777" w:rsidR="00857DDD" w:rsidRDefault="00303177">
      <w:pPr>
        <w:spacing w:after="0" w:line="359"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w:t>
      </w:r>
      <w:r>
        <w:t>并将清算报告提示性公告登载在指定报刊上。</w:t>
      </w:r>
      <w:r>
        <w:t xml:space="preserve"> </w:t>
      </w:r>
    </w:p>
    <w:p w14:paraId="7DA6A84F" w14:textId="77777777" w:rsidR="00857DDD" w:rsidRDefault="00303177">
      <w:pPr>
        <w:spacing w:after="131"/>
        <w:ind w:left="480" w:firstLine="0"/>
      </w:pPr>
      <w:r>
        <w:t xml:space="preserve"> </w:t>
      </w:r>
    </w:p>
    <w:p w14:paraId="7D93DE86" w14:textId="77777777" w:rsidR="00857DDD" w:rsidRDefault="00303177">
      <w:pPr>
        <w:numPr>
          <w:ilvl w:val="0"/>
          <w:numId w:val="93"/>
        </w:numPr>
        <w:ind w:hanging="960"/>
      </w:pPr>
      <w:r>
        <w:t>中国证监会规定的其他信息。</w:t>
      </w:r>
      <w:r>
        <w:t xml:space="preserve"> </w:t>
      </w:r>
    </w:p>
    <w:p w14:paraId="2CCCB663" w14:textId="77777777" w:rsidR="00857DDD" w:rsidRDefault="00303177">
      <w:pPr>
        <w:spacing w:after="131"/>
        <w:ind w:left="480" w:firstLine="0"/>
      </w:pPr>
      <w:r>
        <w:t xml:space="preserve"> </w:t>
      </w:r>
    </w:p>
    <w:p w14:paraId="447DC99C" w14:textId="77777777" w:rsidR="00857DDD" w:rsidRDefault="00303177">
      <w:pPr>
        <w:ind w:left="475"/>
      </w:pPr>
      <w:r>
        <w:t>六</w:t>
      </w:r>
      <w:r>
        <w:t xml:space="preserve"> </w:t>
      </w:r>
      <w:r>
        <w:t>信息披露事务管理</w:t>
      </w:r>
      <w:r>
        <w:t xml:space="preserve"> </w:t>
      </w:r>
    </w:p>
    <w:p w14:paraId="28AC30C0" w14:textId="77777777" w:rsidR="00857DDD" w:rsidRDefault="00303177">
      <w:pPr>
        <w:spacing w:line="359"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70D70FBC" w14:textId="77777777" w:rsidR="00857DDD" w:rsidRDefault="00303177">
      <w:pPr>
        <w:spacing w:after="2" w:line="358" w:lineRule="auto"/>
        <w:ind w:left="0" w:firstLine="480"/>
      </w:pPr>
      <w:r>
        <w:t>基金信息披露义务人公开披露基金信息，应当符合中国证监会相关基金信息披露内容与格式准则等法规的规定。</w:t>
      </w:r>
      <w:r>
        <w:t xml:space="preserve"> </w:t>
      </w:r>
    </w:p>
    <w:p w14:paraId="0583A546" w14:textId="77777777" w:rsidR="00857DDD" w:rsidRDefault="00303177">
      <w:pPr>
        <w:ind w:left="475"/>
      </w:pPr>
      <w:r>
        <w:t>基金托管人应当按照相关法律法规、中国证监会的规定和《基金合同》的约</w:t>
      </w:r>
    </w:p>
    <w:p w14:paraId="26681937" w14:textId="77777777" w:rsidR="00857DDD" w:rsidRDefault="00303177">
      <w:pPr>
        <w:spacing w:after="1" w:line="359" w:lineRule="auto"/>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t xml:space="preserve"> </w:t>
      </w:r>
    </w:p>
    <w:p w14:paraId="029C21F5" w14:textId="77777777" w:rsidR="00857DDD" w:rsidRDefault="00303177">
      <w:pPr>
        <w:spacing w:after="0" w:line="359" w:lineRule="auto"/>
        <w:ind w:left="0"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t xml:space="preserve"> </w:t>
      </w:r>
    </w:p>
    <w:p w14:paraId="3ACF78B7" w14:textId="77777777" w:rsidR="00857DDD" w:rsidRDefault="00303177">
      <w:pPr>
        <w:spacing w:after="1" w:line="359"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t xml:space="preserve"> </w:t>
      </w:r>
    </w:p>
    <w:p w14:paraId="4456CD9D" w14:textId="77777777" w:rsidR="00857DDD" w:rsidRDefault="00303177">
      <w:pPr>
        <w:spacing w:after="1" w:line="359" w:lineRule="auto"/>
        <w:ind w:left="0"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t xml:space="preserve"> </w:t>
      </w:r>
    </w:p>
    <w:p w14:paraId="511AD54E" w14:textId="77777777" w:rsidR="00857DDD" w:rsidRDefault="00303177">
      <w:pPr>
        <w:ind w:left="475"/>
      </w:pPr>
      <w:r>
        <w:t>为基金信息披露义务人公开披露的基金信息出具审计报告、法律意见书的专</w:t>
      </w:r>
    </w:p>
    <w:p w14:paraId="0D75DFF0" w14:textId="77777777" w:rsidR="00857DDD" w:rsidRDefault="00303177">
      <w:r>
        <w:t>业机构，应当制作工作底稿，并将相关档案至少保存到基金合同终止后</w:t>
      </w:r>
      <w:r>
        <w:t>10</w:t>
      </w:r>
      <w:r>
        <w:t>年。</w:t>
      </w:r>
      <w:r>
        <w:t xml:space="preserve"> </w:t>
      </w:r>
    </w:p>
    <w:p w14:paraId="7E1CC26A" w14:textId="77777777" w:rsidR="00857DDD" w:rsidRDefault="00303177">
      <w:pPr>
        <w:spacing w:after="128"/>
        <w:ind w:left="480" w:firstLine="0"/>
      </w:pPr>
      <w:r>
        <w:t xml:space="preserve"> </w:t>
      </w:r>
    </w:p>
    <w:p w14:paraId="305B609C" w14:textId="77777777" w:rsidR="00857DDD" w:rsidRDefault="00303177">
      <w:pPr>
        <w:ind w:left="475"/>
      </w:pPr>
      <w:r>
        <w:t>七、</w:t>
      </w:r>
      <w:r>
        <w:t xml:space="preserve"> </w:t>
      </w:r>
      <w:r>
        <w:t>信息披露文件的存放与查阅</w:t>
      </w:r>
      <w:r>
        <w:t xml:space="preserve"> </w:t>
      </w:r>
    </w:p>
    <w:p w14:paraId="3C95FD24" w14:textId="77777777" w:rsidR="00857DDD" w:rsidRDefault="00303177">
      <w:pPr>
        <w:ind w:left="475"/>
      </w:pPr>
      <w:r>
        <w:t>依法必须披露的信息发布后</w:t>
      </w:r>
      <w:r>
        <w:t>，基金管理人、基金托管人应当按照相关法律法</w:t>
      </w:r>
    </w:p>
    <w:p w14:paraId="611D17F5" w14:textId="77777777" w:rsidR="00857DDD" w:rsidRDefault="00303177">
      <w:r>
        <w:t>规规定将信息置备于公司住所，供社会公众查阅、复制。</w:t>
      </w:r>
      <w:r>
        <w:t xml:space="preserve"> </w:t>
      </w:r>
    </w:p>
    <w:p w14:paraId="342CEF97" w14:textId="77777777" w:rsidR="00857DDD" w:rsidRDefault="00303177">
      <w:pPr>
        <w:pStyle w:val="1"/>
        <w:spacing w:after="105" w:line="259" w:lineRule="auto"/>
        <w:ind w:left="535" w:right="0"/>
        <w:jc w:val="left"/>
      </w:pPr>
      <w:bookmarkStart w:id="16" w:name="_Toc63134"/>
      <w:r>
        <w:t>第十八部分</w:t>
      </w:r>
      <w:r>
        <w:t xml:space="preserve">  </w:t>
      </w:r>
      <w:r>
        <w:t>基金合同的变更、终止与基金财产的清算</w:t>
      </w:r>
      <w:r>
        <w:t xml:space="preserve"> </w:t>
      </w:r>
      <w:bookmarkEnd w:id="16"/>
    </w:p>
    <w:p w14:paraId="3AF048AD" w14:textId="77777777" w:rsidR="00857DDD" w:rsidRDefault="00303177">
      <w:pPr>
        <w:ind w:left="475"/>
      </w:pPr>
      <w:r>
        <w:t>一、</w:t>
      </w:r>
      <w:r>
        <w:t xml:space="preserve"> </w:t>
      </w:r>
      <w:r>
        <w:t>《基金合同》的变更</w:t>
      </w:r>
      <w:r>
        <w:t xml:space="preserve"> </w:t>
      </w:r>
    </w:p>
    <w:p w14:paraId="2F20E001" w14:textId="77777777" w:rsidR="00857DDD" w:rsidRDefault="00303177">
      <w:pPr>
        <w:pStyle w:val="3"/>
        <w:ind w:right="155"/>
      </w:pPr>
      <w:r>
        <w:t>1</w:t>
      </w:r>
      <w:r>
        <w:t>、以下变更基金合同的事项应经基金份额持有人大会决议通过：</w:t>
      </w:r>
      <w:r>
        <w:t xml:space="preserve"> </w:t>
      </w:r>
    </w:p>
    <w:p w14:paraId="1B3E40F6" w14:textId="77777777" w:rsidR="00857DDD" w:rsidRDefault="00303177">
      <w:pPr>
        <w:numPr>
          <w:ilvl w:val="0"/>
          <w:numId w:val="94"/>
        </w:numPr>
        <w:ind w:hanging="600"/>
      </w:pPr>
      <w:r>
        <w:t>终止《基金合同》；</w:t>
      </w:r>
      <w:r>
        <w:t xml:space="preserve"> </w:t>
      </w:r>
    </w:p>
    <w:p w14:paraId="3E4ED27E" w14:textId="77777777" w:rsidR="00857DDD" w:rsidRDefault="00303177">
      <w:pPr>
        <w:numPr>
          <w:ilvl w:val="0"/>
          <w:numId w:val="94"/>
        </w:numPr>
        <w:ind w:hanging="600"/>
      </w:pPr>
      <w:r>
        <w:t>更换基金管理人；</w:t>
      </w:r>
      <w:r>
        <w:t xml:space="preserve"> </w:t>
      </w:r>
    </w:p>
    <w:p w14:paraId="70EDFD4B" w14:textId="77777777" w:rsidR="00857DDD" w:rsidRDefault="00303177">
      <w:pPr>
        <w:numPr>
          <w:ilvl w:val="0"/>
          <w:numId w:val="94"/>
        </w:numPr>
        <w:ind w:hanging="600"/>
      </w:pPr>
      <w:r>
        <w:t>更换基金托管人；</w:t>
      </w:r>
      <w:r>
        <w:t xml:space="preserve"> </w:t>
      </w:r>
    </w:p>
    <w:p w14:paraId="751B180F" w14:textId="77777777" w:rsidR="00857DDD" w:rsidRDefault="00303177">
      <w:pPr>
        <w:numPr>
          <w:ilvl w:val="0"/>
          <w:numId w:val="94"/>
        </w:numPr>
        <w:ind w:hanging="600"/>
      </w:pPr>
      <w:r>
        <w:t>转换基金运作方式；</w:t>
      </w:r>
      <w:r>
        <w:t xml:space="preserve"> </w:t>
      </w:r>
    </w:p>
    <w:p w14:paraId="2B76F45B" w14:textId="77777777" w:rsidR="00857DDD" w:rsidRDefault="00303177">
      <w:pPr>
        <w:numPr>
          <w:ilvl w:val="0"/>
          <w:numId w:val="94"/>
        </w:numPr>
        <w:ind w:hanging="600"/>
      </w:pPr>
      <w:r>
        <w:t>提高基金管理人、基金托管人的报酬标准；</w:t>
      </w:r>
      <w:r>
        <w:t xml:space="preserve"> </w:t>
      </w:r>
    </w:p>
    <w:p w14:paraId="0D89191C" w14:textId="77777777" w:rsidR="00857DDD" w:rsidRDefault="00303177">
      <w:pPr>
        <w:numPr>
          <w:ilvl w:val="0"/>
          <w:numId w:val="94"/>
        </w:numPr>
        <w:ind w:hanging="600"/>
      </w:pPr>
      <w:r>
        <w:t>变更基金类别；</w:t>
      </w:r>
      <w:r>
        <w:t xml:space="preserve"> </w:t>
      </w:r>
    </w:p>
    <w:p w14:paraId="5F94F6AD" w14:textId="77777777" w:rsidR="00857DDD" w:rsidRDefault="00303177">
      <w:pPr>
        <w:numPr>
          <w:ilvl w:val="0"/>
          <w:numId w:val="94"/>
        </w:numPr>
        <w:ind w:hanging="600"/>
      </w:pPr>
      <w:r>
        <w:t>变更基金投资目标、范围或策略；</w:t>
      </w:r>
      <w:r>
        <w:t xml:space="preserve"> </w:t>
      </w:r>
    </w:p>
    <w:p w14:paraId="70C82AD4" w14:textId="77777777" w:rsidR="00857DDD" w:rsidRDefault="00303177">
      <w:pPr>
        <w:numPr>
          <w:ilvl w:val="0"/>
          <w:numId w:val="94"/>
        </w:numPr>
        <w:ind w:hanging="600"/>
      </w:pPr>
      <w:r>
        <w:t>变更基金份额持有人大会程序；</w:t>
      </w:r>
      <w:r>
        <w:t xml:space="preserve"> </w:t>
      </w:r>
    </w:p>
    <w:p w14:paraId="4A1FFB01" w14:textId="77777777" w:rsidR="00857DDD" w:rsidRDefault="00303177">
      <w:pPr>
        <w:numPr>
          <w:ilvl w:val="0"/>
          <w:numId w:val="94"/>
        </w:numPr>
        <w:ind w:hanging="600"/>
      </w:pPr>
      <w:r>
        <w:t>对基金当事人权利和义务产生重大影响的事项；</w:t>
      </w:r>
      <w:r>
        <w:t xml:space="preserve"> </w:t>
      </w:r>
    </w:p>
    <w:p w14:paraId="47ED3618" w14:textId="77777777" w:rsidR="00857DDD" w:rsidRDefault="00303177">
      <w:pPr>
        <w:numPr>
          <w:ilvl w:val="0"/>
          <w:numId w:val="95"/>
        </w:numPr>
        <w:ind w:firstLine="480"/>
      </w:pPr>
      <w:r>
        <w:t>因相应的法律、法规发生变动并属于基金合同必须遵照进行修改的情形，</w:t>
      </w:r>
    </w:p>
    <w:p w14:paraId="724123A9" w14:textId="77777777" w:rsidR="00857DDD" w:rsidRDefault="00303177">
      <w:pPr>
        <w:spacing w:after="2" w:line="358" w:lineRule="auto"/>
      </w:pPr>
      <w:r>
        <w:t>或者基金合同另有规定的，可不经基金份额持有人大会决议，而经基金管理人和基金托管人同意后修改，并报证监会审批或备案。</w:t>
      </w:r>
      <w:r>
        <w:t xml:space="preserve"> </w:t>
      </w:r>
    </w:p>
    <w:p w14:paraId="48020EA5" w14:textId="77777777" w:rsidR="00857DDD" w:rsidRDefault="00303177">
      <w:pPr>
        <w:numPr>
          <w:ilvl w:val="0"/>
          <w:numId w:val="95"/>
        </w:numPr>
        <w:spacing w:after="3" w:line="358" w:lineRule="auto"/>
        <w:ind w:firstLine="480"/>
      </w:pPr>
      <w:r>
        <w:t>关于基金合同变更的基金份额持有人大会决议经中国证监会核准生效后方可执行。</w:t>
      </w:r>
      <w:r>
        <w:t xml:space="preserve"> </w:t>
      </w:r>
    </w:p>
    <w:p w14:paraId="11F89A59" w14:textId="77777777" w:rsidR="00857DDD" w:rsidRDefault="00303177">
      <w:pPr>
        <w:numPr>
          <w:ilvl w:val="0"/>
          <w:numId w:val="95"/>
        </w:numPr>
        <w:ind w:firstLine="480"/>
      </w:pPr>
      <w:r>
        <w:t>除依本《基金合同》和</w:t>
      </w:r>
      <w:r>
        <w:t>/</w:t>
      </w:r>
      <w:r>
        <w:t>或依现行有效的有关法律法规，对《基金合同》</w:t>
      </w:r>
    </w:p>
    <w:p w14:paraId="094609F9" w14:textId="77777777" w:rsidR="00857DDD" w:rsidRDefault="00303177">
      <w:pPr>
        <w:spacing w:after="1" w:line="359" w:lineRule="auto"/>
      </w:pPr>
      <w:r>
        <w:t>的变更须基金份额持有人大会决议通过和</w:t>
      </w:r>
      <w:r>
        <w:t>/</w:t>
      </w:r>
      <w:r>
        <w:t>或须报中国证监会核准以外的情形，经基金管理人和基金托管人同意可对《基金合同》进行变更后公布，并报中国证</w:t>
      </w:r>
      <w:r>
        <w:t>监会备案。</w:t>
      </w:r>
      <w:r>
        <w:t xml:space="preserve"> </w:t>
      </w:r>
    </w:p>
    <w:p w14:paraId="5EF94D6D" w14:textId="77777777" w:rsidR="00857DDD" w:rsidRDefault="00303177">
      <w:pPr>
        <w:spacing w:after="128"/>
        <w:ind w:left="480" w:firstLine="0"/>
      </w:pPr>
      <w:r>
        <w:t xml:space="preserve"> </w:t>
      </w:r>
    </w:p>
    <w:p w14:paraId="1D1C42BD" w14:textId="77777777" w:rsidR="00857DDD" w:rsidRDefault="00303177">
      <w:pPr>
        <w:ind w:left="475"/>
      </w:pPr>
      <w:r>
        <w:t>二、</w:t>
      </w:r>
      <w:r>
        <w:t xml:space="preserve"> </w:t>
      </w:r>
      <w:r>
        <w:t>《基金合同》的终止</w:t>
      </w:r>
      <w:r>
        <w:t xml:space="preserve"> </w:t>
      </w:r>
    </w:p>
    <w:p w14:paraId="603914F7" w14:textId="77777777" w:rsidR="00857DDD" w:rsidRDefault="00303177">
      <w:pPr>
        <w:ind w:left="475"/>
      </w:pPr>
      <w:r>
        <w:t>有下列情形之一的，基金合同应当终止：</w:t>
      </w:r>
      <w:r>
        <w:t xml:space="preserve"> </w:t>
      </w:r>
    </w:p>
    <w:p w14:paraId="08E62C70" w14:textId="77777777" w:rsidR="00857DDD" w:rsidRDefault="00303177">
      <w:pPr>
        <w:numPr>
          <w:ilvl w:val="0"/>
          <w:numId w:val="96"/>
        </w:numPr>
        <w:ind w:firstLine="480"/>
      </w:pPr>
      <w:r>
        <w:t>基金份额持有人大会决定终止的；</w:t>
      </w:r>
      <w:r>
        <w:t xml:space="preserve"> </w:t>
      </w:r>
    </w:p>
    <w:p w14:paraId="01437CF6" w14:textId="77777777" w:rsidR="00857DDD" w:rsidRDefault="00303177">
      <w:pPr>
        <w:numPr>
          <w:ilvl w:val="0"/>
          <w:numId w:val="96"/>
        </w:numPr>
        <w:spacing w:after="0" w:line="376"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151DACA8" w14:textId="77777777" w:rsidR="00857DDD" w:rsidRDefault="00303177">
      <w:pPr>
        <w:numPr>
          <w:ilvl w:val="0"/>
          <w:numId w:val="96"/>
        </w:numPr>
        <w:ind w:firstLine="480"/>
      </w:pPr>
      <w:r>
        <w:t>《基金合同》约定的其他情形；</w:t>
      </w:r>
      <w:r>
        <w:t xml:space="preserve"> </w:t>
      </w:r>
    </w:p>
    <w:p w14:paraId="2E7560DB" w14:textId="77777777" w:rsidR="00857DDD" w:rsidRDefault="00303177">
      <w:pPr>
        <w:numPr>
          <w:ilvl w:val="0"/>
          <w:numId w:val="96"/>
        </w:numPr>
        <w:ind w:firstLine="480"/>
      </w:pPr>
      <w:r>
        <w:t>相关法律法规和中国证监会规定的其他情况。</w:t>
      </w:r>
      <w:r>
        <w:t xml:space="preserve"> </w:t>
      </w:r>
    </w:p>
    <w:p w14:paraId="68117CE6" w14:textId="77777777" w:rsidR="00857DDD" w:rsidRDefault="00303177">
      <w:pPr>
        <w:ind w:left="475"/>
      </w:pPr>
      <w:r>
        <w:t>三、</w:t>
      </w:r>
      <w:r>
        <w:t xml:space="preserve"> </w:t>
      </w:r>
      <w:r>
        <w:t>基金财产的清算</w:t>
      </w:r>
      <w:r>
        <w:t xml:space="preserve"> </w:t>
      </w:r>
    </w:p>
    <w:p w14:paraId="01F162C1" w14:textId="77777777" w:rsidR="00857DDD" w:rsidRDefault="00303177">
      <w:pPr>
        <w:numPr>
          <w:ilvl w:val="0"/>
          <w:numId w:val="97"/>
        </w:numPr>
        <w:spacing w:after="3"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24664428" w14:textId="77777777" w:rsidR="00857DDD" w:rsidRDefault="00303177">
      <w:pPr>
        <w:numPr>
          <w:ilvl w:val="0"/>
          <w:numId w:val="97"/>
        </w:numPr>
        <w:spacing w:after="1" w:line="35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0251754C" w14:textId="77777777" w:rsidR="00857DDD" w:rsidRDefault="00303177">
      <w:pPr>
        <w:numPr>
          <w:ilvl w:val="0"/>
          <w:numId w:val="97"/>
        </w:numPr>
        <w:spacing w:after="3" w:line="358" w:lineRule="auto"/>
        <w:ind w:firstLine="480"/>
      </w:pPr>
      <w:r>
        <w:t>基金财产清算小组职责：基金财产清算小组负责基金财产的保管、清理、估价、变现和分配。基金财产清算小组可以依法进行必要的民事活动。</w:t>
      </w:r>
      <w:r>
        <w:t xml:space="preserve"> </w:t>
      </w:r>
    </w:p>
    <w:p w14:paraId="0A0DA906" w14:textId="77777777" w:rsidR="00857DDD" w:rsidRDefault="00303177">
      <w:pPr>
        <w:numPr>
          <w:ilvl w:val="0"/>
          <w:numId w:val="97"/>
        </w:numPr>
        <w:ind w:firstLine="480"/>
      </w:pPr>
      <w:r>
        <w:t>基金财产清算程序：</w:t>
      </w:r>
      <w:r>
        <w:t xml:space="preserve"> </w:t>
      </w:r>
    </w:p>
    <w:p w14:paraId="4919F870" w14:textId="77777777" w:rsidR="00857DDD" w:rsidRDefault="00303177">
      <w:pPr>
        <w:numPr>
          <w:ilvl w:val="0"/>
          <w:numId w:val="98"/>
        </w:numPr>
        <w:ind w:firstLine="480"/>
      </w:pPr>
      <w:r>
        <w:t>基金合同终止后，由基金财产清算小组统一接管基金；</w:t>
      </w:r>
      <w:r>
        <w:t xml:space="preserve"> </w:t>
      </w:r>
    </w:p>
    <w:p w14:paraId="045CC66F" w14:textId="77777777" w:rsidR="00857DDD" w:rsidRDefault="00303177">
      <w:pPr>
        <w:numPr>
          <w:ilvl w:val="0"/>
          <w:numId w:val="98"/>
        </w:numPr>
        <w:ind w:firstLine="480"/>
      </w:pPr>
      <w:r>
        <w:t>对基金财产和债权债务进行清理和</w:t>
      </w:r>
      <w:r>
        <w:t>确认；</w:t>
      </w:r>
      <w:r>
        <w:t xml:space="preserve"> </w:t>
      </w:r>
    </w:p>
    <w:p w14:paraId="76354E23" w14:textId="77777777" w:rsidR="00857DDD" w:rsidRDefault="00303177">
      <w:pPr>
        <w:numPr>
          <w:ilvl w:val="0"/>
          <w:numId w:val="98"/>
        </w:numPr>
        <w:ind w:firstLine="480"/>
      </w:pPr>
      <w:r>
        <w:t>对基金财产进行估值和变现；</w:t>
      </w:r>
      <w:r>
        <w:t xml:space="preserve"> </w:t>
      </w:r>
    </w:p>
    <w:p w14:paraId="76038F4B" w14:textId="77777777" w:rsidR="00857DDD" w:rsidRDefault="00303177">
      <w:pPr>
        <w:numPr>
          <w:ilvl w:val="0"/>
          <w:numId w:val="98"/>
        </w:numPr>
        <w:ind w:firstLine="480"/>
      </w:pPr>
      <w:r>
        <w:t>对基金财产进行分配；</w:t>
      </w:r>
      <w:r>
        <w:t xml:space="preserve"> </w:t>
      </w:r>
    </w:p>
    <w:p w14:paraId="019D36BF" w14:textId="77777777" w:rsidR="00857DDD" w:rsidRDefault="00303177">
      <w:pPr>
        <w:numPr>
          <w:ilvl w:val="0"/>
          <w:numId w:val="98"/>
        </w:numPr>
        <w:ind w:firstLine="480"/>
      </w:pPr>
      <w:r>
        <w:t>制作清算报告；</w:t>
      </w:r>
      <w:r>
        <w:t xml:space="preserve"> </w:t>
      </w:r>
    </w:p>
    <w:p w14:paraId="0749F2AA" w14:textId="77777777" w:rsidR="00857DDD" w:rsidRDefault="00303177">
      <w:pPr>
        <w:numPr>
          <w:ilvl w:val="0"/>
          <w:numId w:val="98"/>
        </w:numPr>
        <w:spacing w:after="0" w:line="360" w:lineRule="auto"/>
        <w:ind w:firstLine="480"/>
      </w:pPr>
      <w:r>
        <w:t>聘请会计师事务所对清算报告进行外部审计，聘请律师事务所对清算报告出具法律意见书；</w:t>
      </w:r>
      <w:r>
        <w:t xml:space="preserve"> </w:t>
      </w:r>
    </w:p>
    <w:p w14:paraId="3AEF1CDB" w14:textId="77777777" w:rsidR="00857DDD" w:rsidRDefault="00303177">
      <w:pPr>
        <w:numPr>
          <w:ilvl w:val="0"/>
          <w:numId w:val="98"/>
        </w:numPr>
        <w:ind w:firstLine="480"/>
      </w:pPr>
      <w:r>
        <w:t>将清算报告报中国证监会备案并公告。</w:t>
      </w:r>
      <w:r>
        <w:t xml:space="preserve"> </w:t>
      </w:r>
    </w:p>
    <w:p w14:paraId="0232CC46" w14:textId="77777777" w:rsidR="00857DDD" w:rsidRDefault="00303177">
      <w:pPr>
        <w:ind w:left="475"/>
      </w:pPr>
      <w:r>
        <w:t>5</w:t>
      </w:r>
      <w:r>
        <w:t>、基金财产清算的期限按法律法规的规定执行。</w:t>
      </w:r>
      <w:r>
        <w:t xml:space="preserve"> </w:t>
      </w:r>
    </w:p>
    <w:p w14:paraId="71D358F7" w14:textId="77777777" w:rsidR="00857DDD" w:rsidRDefault="00303177">
      <w:pPr>
        <w:spacing w:after="131"/>
        <w:ind w:left="480" w:firstLine="0"/>
      </w:pPr>
      <w:r>
        <w:t xml:space="preserve"> </w:t>
      </w:r>
    </w:p>
    <w:p w14:paraId="5408FD22" w14:textId="77777777" w:rsidR="00857DDD" w:rsidRDefault="00303177">
      <w:pPr>
        <w:numPr>
          <w:ilvl w:val="0"/>
          <w:numId w:val="99"/>
        </w:numPr>
        <w:ind w:hanging="778"/>
      </w:pPr>
      <w:r>
        <w:t>清算费用</w:t>
      </w:r>
      <w:r>
        <w:t xml:space="preserve"> </w:t>
      </w:r>
    </w:p>
    <w:p w14:paraId="77E3E66D" w14:textId="77777777" w:rsidR="00857DDD" w:rsidRDefault="00303177">
      <w:pPr>
        <w:spacing w:after="0" w:line="360" w:lineRule="auto"/>
        <w:ind w:left="0" w:firstLine="480"/>
      </w:pPr>
      <w:r>
        <w:t>清算费用是指基金财产清算小组在进行基金清算过程中发生的所有合理费用，清算费用由基金财产清算小组优先从基金财产中支付。</w:t>
      </w:r>
      <w:r>
        <w:t xml:space="preserve"> </w:t>
      </w:r>
    </w:p>
    <w:p w14:paraId="7D0BE512" w14:textId="77777777" w:rsidR="00857DDD" w:rsidRDefault="00303177">
      <w:pPr>
        <w:spacing w:after="131"/>
        <w:ind w:left="480" w:firstLine="0"/>
      </w:pPr>
      <w:r>
        <w:t xml:space="preserve"> </w:t>
      </w:r>
    </w:p>
    <w:p w14:paraId="4C5FDEF2" w14:textId="77777777" w:rsidR="00857DDD" w:rsidRDefault="00303177">
      <w:pPr>
        <w:numPr>
          <w:ilvl w:val="0"/>
          <w:numId w:val="99"/>
        </w:numPr>
        <w:ind w:hanging="778"/>
      </w:pPr>
      <w:r>
        <w:t>基金财产清算剩余资产的分配</w:t>
      </w:r>
      <w:r>
        <w:t xml:space="preserve"> </w:t>
      </w:r>
    </w:p>
    <w:p w14:paraId="14F8CA0D" w14:textId="77777777" w:rsidR="00857DDD" w:rsidRDefault="00303177">
      <w:pPr>
        <w:spacing w:after="0" w:line="360" w:lineRule="auto"/>
        <w:ind w:left="0" w:firstLine="480"/>
      </w:pPr>
      <w:r>
        <w:t>依据基金财产清算的分配方案，将基金财产清算后的全部剩余资产扣除基金财产清算费用后，按基金份额持有人持有的基金份额比例进行分配。</w:t>
      </w:r>
      <w:r>
        <w:t xml:space="preserve"> </w:t>
      </w:r>
    </w:p>
    <w:p w14:paraId="276C09EC" w14:textId="77777777" w:rsidR="00857DDD" w:rsidRDefault="00303177">
      <w:pPr>
        <w:spacing w:after="131"/>
        <w:ind w:left="480" w:firstLine="0"/>
      </w:pPr>
      <w:r>
        <w:t xml:space="preserve"> </w:t>
      </w:r>
    </w:p>
    <w:p w14:paraId="76C57B39" w14:textId="77777777" w:rsidR="00857DDD" w:rsidRDefault="00303177">
      <w:pPr>
        <w:numPr>
          <w:ilvl w:val="0"/>
          <w:numId w:val="99"/>
        </w:numPr>
        <w:ind w:hanging="778"/>
      </w:pPr>
      <w:r>
        <w:t>基金财产清算的公告</w:t>
      </w:r>
      <w:r>
        <w:t xml:space="preserve"> </w:t>
      </w:r>
    </w:p>
    <w:p w14:paraId="11152768" w14:textId="77777777" w:rsidR="00857DDD" w:rsidRDefault="00303177">
      <w:pPr>
        <w:spacing w:after="1" w:line="359" w:lineRule="auto"/>
        <w:ind w:left="475"/>
      </w:pPr>
      <w:r>
        <w:t>基金财产清算报告在《基金合同》终止并报中国证监会备案后</w:t>
      </w:r>
      <w:r>
        <w:t>5</w:t>
      </w:r>
      <w:r>
        <w:t>个工作日内由基金财产清算小组公告；清算过程中的有关重大事项须及时公告；基金财产清算报告经会计师事务所审计并由律师事务所出具法律意见书后报中国证监会备案并公告。</w:t>
      </w:r>
      <w:r>
        <w:t xml:space="preserve"> </w:t>
      </w:r>
    </w:p>
    <w:p w14:paraId="73957142" w14:textId="77777777" w:rsidR="00857DDD" w:rsidRDefault="00303177">
      <w:pPr>
        <w:numPr>
          <w:ilvl w:val="0"/>
          <w:numId w:val="99"/>
        </w:numPr>
        <w:ind w:hanging="778"/>
      </w:pPr>
      <w:r>
        <w:t>基金财产清算账册及文件的保存</w:t>
      </w:r>
      <w:r>
        <w:t xml:space="preserve"> </w:t>
      </w:r>
    </w:p>
    <w:p w14:paraId="4726DED2" w14:textId="77777777" w:rsidR="00857DDD" w:rsidRDefault="00303177">
      <w:pPr>
        <w:ind w:left="475"/>
      </w:pPr>
      <w:r>
        <w:t>基金财产清算账册及有关文件由基金托管人保存</w:t>
      </w:r>
      <w:r>
        <w:t>15</w:t>
      </w:r>
      <w:r>
        <w:t>年以上。</w:t>
      </w:r>
      <w:r>
        <w:t xml:space="preserve"> </w:t>
      </w:r>
      <w:r>
        <w:br w:type="page"/>
      </w:r>
    </w:p>
    <w:p w14:paraId="393F0338" w14:textId="77777777" w:rsidR="00857DDD" w:rsidRDefault="00303177">
      <w:pPr>
        <w:pStyle w:val="1"/>
        <w:spacing w:after="565"/>
        <w:ind w:right="123"/>
      </w:pPr>
      <w:bookmarkStart w:id="17" w:name="_Toc63135"/>
      <w:r>
        <w:t>第十九部分</w:t>
      </w:r>
      <w:r>
        <w:t xml:space="preserve">  </w:t>
      </w:r>
      <w:r>
        <w:t>违约责任</w:t>
      </w:r>
      <w:r>
        <w:t xml:space="preserve"> </w:t>
      </w:r>
      <w:bookmarkEnd w:id="17"/>
    </w:p>
    <w:p w14:paraId="416B4885" w14:textId="77777777" w:rsidR="00857DDD" w:rsidRDefault="00303177">
      <w:pPr>
        <w:spacing w:after="2" w:line="358" w:lineRule="auto"/>
        <w:ind w:left="0" w:firstLine="482"/>
      </w:pPr>
      <w:r>
        <w:t>一、由于《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4BC9F39A" w14:textId="77777777" w:rsidR="00857DDD" w:rsidRDefault="00303177">
      <w:pPr>
        <w:numPr>
          <w:ilvl w:val="0"/>
          <w:numId w:val="100"/>
        </w:numPr>
        <w:spacing w:after="2" w:line="358" w:lineRule="auto"/>
        <w:ind w:firstLine="480"/>
      </w:pPr>
      <w:r>
        <w:t>基金管理人及基金托管人按照中国证监会的规定或当时有效的法律、法规或规章的作为或不作为而造成的损失等；</w:t>
      </w:r>
      <w:r>
        <w:t xml:space="preserve"> </w:t>
      </w:r>
    </w:p>
    <w:p w14:paraId="1D933A42" w14:textId="77777777" w:rsidR="00857DDD" w:rsidRDefault="00303177">
      <w:pPr>
        <w:numPr>
          <w:ilvl w:val="0"/>
          <w:numId w:val="100"/>
        </w:numPr>
        <w:spacing w:after="2" w:line="358" w:lineRule="auto"/>
        <w:ind w:firstLine="480"/>
      </w:pPr>
      <w:r>
        <w:t>在没有欺诈或过失的情况下，基金管理人由于按照《基金合同》规定的投资原则而投资或不投资而造成的损失等；</w:t>
      </w:r>
      <w:r>
        <w:t xml:space="preserve"> </w:t>
      </w:r>
    </w:p>
    <w:p w14:paraId="342EAB40" w14:textId="77777777" w:rsidR="00857DDD" w:rsidRDefault="00303177">
      <w:pPr>
        <w:numPr>
          <w:ilvl w:val="0"/>
          <w:numId w:val="100"/>
        </w:numPr>
        <w:ind w:firstLine="480"/>
      </w:pPr>
      <w:r>
        <w:t>不可抗力。</w:t>
      </w:r>
      <w:r>
        <w:t xml:space="preserve"> </w:t>
      </w:r>
    </w:p>
    <w:p w14:paraId="7D6C95B5" w14:textId="77777777" w:rsidR="00857DDD" w:rsidRDefault="00303177">
      <w:pPr>
        <w:spacing w:after="131"/>
        <w:ind w:left="480" w:firstLine="0"/>
      </w:pPr>
      <w:r>
        <w:t xml:space="preserve"> </w:t>
      </w:r>
    </w:p>
    <w:p w14:paraId="49B82A54" w14:textId="77777777" w:rsidR="00857DDD" w:rsidRDefault="00303177">
      <w:pPr>
        <w:numPr>
          <w:ilvl w:val="0"/>
          <w:numId w:val="101"/>
        </w:numPr>
        <w:spacing w:after="0" w:line="360" w:lineRule="auto"/>
        <w:ind w:firstLine="482"/>
      </w:pPr>
      <w:r>
        <w:t>基金合同当事人违反基金合同，给其他基金合同当事人造成直接损失的，应进行赔偿。</w:t>
      </w:r>
      <w:r>
        <w:t xml:space="preserve"> </w:t>
      </w:r>
    </w:p>
    <w:p w14:paraId="393CAFCF" w14:textId="77777777" w:rsidR="00857DDD" w:rsidRDefault="00303177">
      <w:pPr>
        <w:spacing w:after="131"/>
        <w:ind w:left="482" w:firstLine="0"/>
      </w:pPr>
      <w:r>
        <w:t xml:space="preserve"> </w:t>
      </w:r>
    </w:p>
    <w:p w14:paraId="68316320" w14:textId="77777777" w:rsidR="00857DDD" w:rsidRDefault="00303177">
      <w:pPr>
        <w:numPr>
          <w:ilvl w:val="0"/>
          <w:numId w:val="101"/>
        </w:numPr>
        <w:spacing w:line="359" w:lineRule="auto"/>
        <w:ind w:firstLine="482"/>
      </w:pPr>
      <w:r>
        <w:t>在发生一方或多方违约的情况下，在最大限度地保护基金份额持有人利益的前提下，《基金合同》能够继续履行的应当继续履行。未违约方当事人在职责范围内有义务及时采取必要的措施，防止损失的扩大。</w:t>
      </w:r>
      <w:r>
        <w:t xml:space="preserve"> </w:t>
      </w:r>
    </w:p>
    <w:p w14:paraId="49B4B50A" w14:textId="77777777" w:rsidR="00857DDD" w:rsidRDefault="00303177">
      <w:pPr>
        <w:pStyle w:val="1"/>
        <w:spacing w:after="565"/>
      </w:pPr>
      <w:bookmarkStart w:id="18" w:name="_Toc63136"/>
      <w:r>
        <w:t>第二十部分</w:t>
      </w:r>
      <w:r>
        <w:t xml:space="preserve">  </w:t>
      </w:r>
      <w:r>
        <w:t>争议的处理和适用的法律</w:t>
      </w:r>
      <w:r>
        <w:t xml:space="preserve"> </w:t>
      </w:r>
      <w:bookmarkEnd w:id="18"/>
    </w:p>
    <w:p w14:paraId="3492287C" w14:textId="77777777" w:rsidR="00857DDD" w:rsidRDefault="00303177">
      <w:pPr>
        <w:spacing w:after="0" w:line="359" w:lineRule="auto"/>
        <w:ind w:left="0"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w:t>
      </w:r>
      <w:r>
        <w:t>各方</w:t>
      </w:r>
    </w:p>
    <w:p w14:paraId="6627ED71" w14:textId="77777777" w:rsidR="00857DDD" w:rsidRDefault="00303177">
      <w:r>
        <w:t>当事人具有约束力，仲裁费用由仲裁裁决确定，仲裁裁决未明确的由败诉方承担。</w:t>
      </w:r>
      <w:r>
        <w:t xml:space="preserve"> </w:t>
      </w:r>
    </w:p>
    <w:p w14:paraId="24CD046F" w14:textId="77777777" w:rsidR="00857DDD" w:rsidRDefault="00303177">
      <w:pPr>
        <w:ind w:left="475"/>
      </w:pPr>
      <w:r>
        <w:t>本《基金合同》受中国法律管辖。</w:t>
      </w:r>
      <w:r>
        <w:t xml:space="preserve"> </w:t>
      </w:r>
    </w:p>
    <w:p w14:paraId="682FDDE1" w14:textId="77777777" w:rsidR="00857DDD" w:rsidRDefault="00303177">
      <w:pPr>
        <w:spacing w:after="0"/>
        <w:ind w:left="480" w:firstLine="0"/>
      </w:pPr>
      <w:r>
        <w:t xml:space="preserve"> </w:t>
      </w:r>
      <w:r>
        <w:br w:type="page"/>
      </w:r>
    </w:p>
    <w:p w14:paraId="0F5FEC7D" w14:textId="77777777" w:rsidR="00857DDD" w:rsidRDefault="00303177">
      <w:pPr>
        <w:pStyle w:val="1"/>
        <w:spacing w:after="565"/>
        <w:ind w:right="124"/>
      </w:pPr>
      <w:bookmarkStart w:id="19" w:name="_Toc63137"/>
      <w:r>
        <w:t>第二十一部分</w:t>
      </w:r>
      <w:r>
        <w:t xml:space="preserve">  </w:t>
      </w:r>
      <w:r>
        <w:t>基金合同的效力</w:t>
      </w:r>
      <w:r>
        <w:t xml:space="preserve"> </w:t>
      </w:r>
      <w:bookmarkEnd w:id="19"/>
    </w:p>
    <w:p w14:paraId="6E003287" w14:textId="77777777" w:rsidR="00857DDD" w:rsidRDefault="00303177">
      <w:pPr>
        <w:spacing w:after="2" w:line="358" w:lineRule="auto"/>
        <w:ind w:left="0" w:firstLine="480"/>
      </w:pPr>
      <w:r>
        <w:t>《基金合同》是约定基金当事人之间、基金与基金当事人之间权利义务关系的法律文件。</w:t>
      </w:r>
      <w:r>
        <w:t xml:space="preserve"> </w:t>
      </w:r>
    </w:p>
    <w:p w14:paraId="189F4AF3" w14:textId="77777777" w:rsidR="00857DDD" w:rsidRDefault="00303177">
      <w:pPr>
        <w:numPr>
          <w:ilvl w:val="0"/>
          <w:numId w:val="102"/>
        </w:numPr>
        <w:spacing w:after="0" w:line="359" w:lineRule="auto"/>
        <w:ind w:firstLine="480"/>
      </w:pPr>
      <w:r>
        <w:t>《基金合同》经基金管理人、基金托管人双方盖章以及双方法定代表人或授权代表签字并在募集结束后经基金管理人向中国证监会办理基金备案手续，并经中国证券监督管理委员会书面确认后生效。</w:t>
      </w:r>
      <w:r>
        <w:t xml:space="preserve"> </w:t>
      </w:r>
    </w:p>
    <w:p w14:paraId="320B00F4" w14:textId="77777777" w:rsidR="00857DDD" w:rsidRDefault="00303177">
      <w:pPr>
        <w:numPr>
          <w:ilvl w:val="0"/>
          <w:numId w:val="102"/>
        </w:numPr>
        <w:spacing w:after="0" w:line="360" w:lineRule="auto"/>
        <w:ind w:firstLine="480"/>
      </w:pPr>
      <w:r>
        <w:t>《基金合同》的有效期自其生效之日起至本基金财产清算报告经中国证监会批准并公告之日止。</w:t>
      </w:r>
      <w:r>
        <w:t xml:space="preserve"> </w:t>
      </w:r>
    </w:p>
    <w:p w14:paraId="6B305EB7" w14:textId="77777777" w:rsidR="00857DDD" w:rsidRDefault="00303177">
      <w:pPr>
        <w:numPr>
          <w:ilvl w:val="0"/>
          <w:numId w:val="102"/>
        </w:numPr>
        <w:spacing w:after="0" w:line="360" w:lineRule="auto"/>
        <w:ind w:firstLine="480"/>
      </w:pPr>
      <w:r>
        <w:t>《基金合</w:t>
      </w:r>
      <w:r>
        <w:t>同》自生效之日起对包括基金管理人、基金托管人和基金份额持有人在内的《基金合同》各方当事人具有同等的法律约束力。</w:t>
      </w:r>
      <w:r>
        <w:t xml:space="preserve"> </w:t>
      </w:r>
    </w:p>
    <w:p w14:paraId="39AE76A9" w14:textId="77777777" w:rsidR="00857DDD" w:rsidRDefault="00303177">
      <w:pPr>
        <w:numPr>
          <w:ilvl w:val="0"/>
          <w:numId w:val="102"/>
        </w:numPr>
        <w:spacing w:after="0" w:line="360" w:lineRule="auto"/>
        <w:ind w:firstLine="480"/>
      </w:pPr>
      <w:r>
        <w:t>《基金合同》正本一式六份，除上报有关监管机构一式二份外，基金管理人、基金托管人各持有二份，每份具有同等的法律效力。</w:t>
      </w:r>
      <w:r>
        <w:t xml:space="preserve"> </w:t>
      </w:r>
    </w:p>
    <w:p w14:paraId="750B05B0" w14:textId="77777777" w:rsidR="00857DDD" w:rsidRDefault="00303177">
      <w:pPr>
        <w:numPr>
          <w:ilvl w:val="0"/>
          <w:numId w:val="102"/>
        </w:numPr>
        <w:spacing w:after="0" w:line="359" w:lineRule="auto"/>
        <w:ind w:firstLine="480"/>
      </w:pPr>
      <w:r>
        <w:t>《基金合同》可印制成册，供投资者在基金管理人、基金托管人、代销机构的办公场所和营业场所查阅；投资者也可按工本费购买《基金合同》复制件或复印件，但内容应以本基金合同正本为准。</w:t>
      </w:r>
      <w:r>
        <w:t xml:space="preserve"> </w:t>
      </w:r>
    </w:p>
    <w:p w14:paraId="42E6180A" w14:textId="77777777" w:rsidR="00857DDD" w:rsidRDefault="00303177">
      <w:pPr>
        <w:spacing w:after="0"/>
        <w:ind w:left="480" w:firstLine="0"/>
      </w:pPr>
      <w:r>
        <w:t xml:space="preserve"> </w:t>
      </w:r>
    </w:p>
    <w:p w14:paraId="10350F14" w14:textId="77777777" w:rsidR="00857DDD" w:rsidRDefault="00303177">
      <w:pPr>
        <w:pStyle w:val="1"/>
        <w:ind w:right="124"/>
      </w:pPr>
      <w:bookmarkStart w:id="20" w:name="_Toc63138"/>
      <w:r>
        <w:t>第二十二部分</w:t>
      </w:r>
      <w:r>
        <w:t xml:space="preserve">  </w:t>
      </w:r>
      <w:r>
        <w:t>基金合同摘要</w:t>
      </w:r>
      <w:r>
        <w:t xml:space="preserve"> </w:t>
      </w:r>
      <w:bookmarkEnd w:id="20"/>
    </w:p>
    <w:p w14:paraId="5E9024C4" w14:textId="77777777" w:rsidR="00857DDD" w:rsidRDefault="00303177">
      <w:pPr>
        <w:ind w:left="475"/>
      </w:pPr>
      <w:r>
        <w:t>一、</w:t>
      </w:r>
      <w:r>
        <w:t xml:space="preserve"> </w:t>
      </w:r>
      <w:r>
        <w:t>基金份额持有人、基金管理人和基金托管人的权利、义务</w:t>
      </w:r>
      <w:r>
        <w:t xml:space="preserve"> </w:t>
      </w:r>
    </w:p>
    <w:p w14:paraId="5ADF5D60" w14:textId="77777777" w:rsidR="00857DDD" w:rsidRDefault="00303177">
      <w:pPr>
        <w:ind w:left="475"/>
      </w:pPr>
      <w:r>
        <w:t>（一）基金份额持有人的权利与义务</w:t>
      </w:r>
      <w:r>
        <w:t xml:space="preserve"> </w:t>
      </w:r>
    </w:p>
    <w:p w14:paraId="460E147A" w14:textId="77777777" w:rsidR="00857DDD" w:rsidRDefault="00303177">
      <w:pPr>
        <w:ind w:left="475"/>
      </w:pPr>
      <w:r>
        <w:t>基金投资者购买本基金基金份额的行为即视为对《基金合同》的承认和接受，</w:t>
      </w:r>
    </w:p>
    <w:p w14:paraId="253455AD" w14:textId="77777777" w:rsidR="00857DDD" w:rsidRDefault="00303177">
      <w:pPr>
        <w:spacing w:after="0" w:line="359" w:lineRule="auto"/>
      </w:pPr>
      <w:r>
        <w:t>基金投资者自取得依据《基金合同》募集的基金份额，即成为本基金份额持有人和《基金合同》的当事人，直至其不再持有本基金的基金份额。基金份额</w:t>
      </w:r>
      <w:r>
        <w:t>持有人作为本《基金合同》当事人并不以在《基金合同》上书面签章为必要条件。</w:t>
      </w:r>
      <w:r>
        <w:t xml:space="preserve"> </w:t>
      </w:r>
    </w:p>
    <w:p w14:paraId="63C7A104" w14:textId="77777777" w:rsidR="00857DDD" w:rsidRDefault="00303177">
      <w:pPr>
        <w:ind w:left="475"/>
      </w:pPr>
      <w:r>
        <w:t>每份基金份额具有同等的合法权益。</w:t>
      </w:r>
      <w:r>
        <w:t xml:space="preserve"> </w:t>
      </w:r>
    </w:p>
    <w:p w14:paraId="7C79081E" w14:textId="77777777" w:rsidR="00857DDD" w:rsidRDefault="00303177">
      <w:pPr>
        <w:spacing w:after="2" w:line="358" w:lineRule="auto"/>
        <w:ind w:left="0" w:firstLine="480"/>
      </w:pPr>
      <w:r>
        <w:t>1</w:t>
      </w:r>
      <w:r>
        <w:t>、根据《基金法》、《运作办法》及其他有关规定，基金份额持有人的权利包括但不限于：</w:t>
      </w:r>
      <w:r>
        <w:t xml:space="preserve"> </w:t>
      </w:r>
    </w:p>
    <w:p w14:paraId="4A3955CB" w14:textId="77777777" w:rsidR="00857DDD" w:rsidRDefault="00303177">
      <w:pPr>
        <w:numPr>
          <w:ilvl w:val="0"/>
          <w:numId w:val="103"/>
        </w:numPr>
        <w:ind w:right="1427" w:hanging="780"/>
      </w:pPr>
      <w:r>
        <w:t>分享基金财产收益；</w:t>
      </w:r>
      <w:r>
        <w:t xml:space="preserve"> </w:t>
      </w:r>
    </w:p>
    <w:p w14:paraId="149D1FFF" w14:textId="77777777" w:rsidR="00857DDD" w:rsidRDefault="00303177">
      <w:pPr>
        <w:numPr>
          <w:ilvl w:val="0"/>
          <w:numId w:val="103"/>
        </w:numPr>
        <w:spacing w:after="0" w:line="360" w:lineRule="auto"/>
        <w:ind w:right="1427" w:hanging="780"/>
      </w:pPr>
      <w:r>
        <w:t>参与分配清算后的剩余基金财产；（</w:t>
      </w:r>
      <w:r>
        <w:t>3</w:t>
      </w:r>
      <w:r>
        <w:t>）</w:t>
      </w:r>
      <w:r>
        <w:t xml:space="preserve"> </w:t>
      </w:r>
      <w:r>
        <w:t>依法申请赎回其持有的基金份额；</w:t>
      </w:r>
      <w:r>
        <w:t xml:space="preserve"> </w:t>
      </w:r>
    </w:p>
    <w:p w14:paraId="6AE1258B" w14:textId="77777777" w:rsidR="00857DDD" w:rsidRDefault="00303177">
      <w:pPr>
        <w:numPr>
          <w:ilvl w:val="0"/>
          <w:numId w:val="104"/>
        </w:numPr>
        <w:ind w:firstLine="480"/>
      </w:pPr>
      <w:r>
        <w:t>按照规定要求召开基金份额持有人大会；</w:t>
      </w:r>
      <w:r>
        <w:t xml:space="preserve"> </w:t>
      </w:r>
    </w:p>
    <w:p w14:paraId="5A6A3045" w14:textId="77777777" w:rsidR="00857DDD" w:rsidRDefault="00303177">
      <w:pPr>
        <w:numPr>
          <w:ilvl w:val="0"/>
          <w:numId w:val="104"/>
        </w:numPr>
        <w:spacing w:after="0" w:line="360" w:lineRule="auto"/>
        <w:ind w:firstLine="480"/>
      </w:pPr>
      <w:r>
        <w:t>出席或者委派代表出席基金份额持有人大会，对基金份额持有人大会审议事项行使表决权；</w:t>
      </w:r>
      <w:r>
        <w:t xml:space="preserve"> </w:t>
      </w:r>
    </w:p>
    <w:p w14:paraId="36CA9AC3" w14:textId="77777777" w:rsidR="00857DDD" w:rsidRDefault="00303177">
      <w:pPr>
        <w:numPr>
          <w:ilvl w:val="0"/>
          <w:numId w:val="104"/>
        </w:numPr>
        <w:ind w:firstLine="480"/>
      </w:pPr>
      <w:r>
        <w:t>查阅或者复制公开披露的基金信息资料；</w:t>
      </w:r>
      <w:r>
        <w:t xml:space="preserve"> </w:t>
      </w:r>
    </w:p>
    <w:p w14:paraId="15A00090" w14:textId="77777777" w:rsidR="00857DDD" w:rsidRDefault="00303177">
      <w:pPr>
        <w:numPr>
          <w:ilvl w:val="0"/>
          <w:numId w:val="104"/>
        </w:numPr>
        <w:ind w:firstLine="480"/>
      </w:pPr>
      <w:r>
        <w:t>监督基金管理人的投资运作；</w:t>
      </w:r>
      <w:r>
        <w:t xml:space="preserve"> </w:t>
      </w:r>
    </w:p>
    <w:p w14:paraId="36423FFF" w14:textId="77777777" w:rsidR="00857DDD" w:rsidRDefault="00303177">
      <w:pPr>
        <w:numPr>
          <w:ilvl w:val="0"/>
          <w:numId w:val="104"/>
        </w:numPr>
        <w:spacing w:after="0" w:line="360" w:lineRule="auto"/>
        <w:ind w:firstLine="480"/>
      </w:pPr>
      <w:r>
        <w:t>对基金管理人、基金托管人、</w:t>
      </w:r>
      <w:r>
        <w:t>基金份额发售机构损害其合法权益的行为依法提起诉讼；</w:t>
      </w:r>
      <w:r>
        <w:t xml:space="preserve"> </w:t>
      </w:r>
    </w:p>
    <w:p w14:paraId="269DEF82" w14:textId="77777777" w:rsidR="00857DDD" w:rsidRDefault="00303177">
      <w:pPr>
        <w:numPr>
          <w:ilvl w:val="0"/>
          <w:numId w:val="104"/>
        </w:numPr>
        <w:ind w:firstLine="480"/>
      </w:pPr>
      <w:r>
        <w:t>法律法规和《基金合同》规定的其他权利。</w:t>
      </w:r>
      <w:r>
        <w:t xml:space="preserve"> </w:t>
      </w:r>
    </w:p>
    <w:p w14:paraId="13FA07D9" w14:textId="77777777" w:rsidR="00857DDD" w:rsidRDefault="00303177">
      <w:pPr>
        <w:spacing w:after="2" w:line="358" w:lineRule="auto"/>
        <w:ind w:left="0" w:firstLine="480"/>
      </w:pPr>
      <w:r>
        <w:t>2</w:t>
      </w:r>
      <w:r>
        <w:t>、根据《基金法》、《运作办法》及其他有关规定，基金份额持有人的义务包括但不限于：</w:t>
      </w:r>
      <w:r>
        <w:t xml:space="preserve"> </w:t>
      </w:r>
    </w:p>
    <w:p w14:paraId="7A0BDD74" w14:textId="77777777" w:rsidR="00857DDD" w:rsidRDefault="00303177">
      <w:pPr>
        <w:numPr>
          <w:ilvl w:val="0"/>
          <w:numId w:val="105"/>
        </w:numPr>
        <w:ind w:firstLine="480"/>
      </w:pPr>
      <w:r>
        <w:t>遵守《基金合同》；</w:t>
      </w:r>
      <w:r>
        <w:t xml:space="preserve"> </w:t>
      </w:r>
    </w:p>
    <w:p w14:paraId="343BB23D" w14:textId="77777777" w:rsidR="00857DDD" w:rsidRDefault="00303177">
      <w:pPr>
        <w:numPr>
          <w:ilvl w:val="0"/>
          <w:numId w:val="105"/>
        </w:numPr>
        <w:spacing w:after="0" w:line="360" w:lineRule="auto"/>
        <w:ind w:firstLine="480"/>
      </w:pPr>
      <w:r>
        <w:t>缴纳基金认购、申购、赎回款项及法律法规和《基金合同》所规定的费用；</w:t>
      </w:r>
      <w:r>
        <w:t xml:space="preserve"> </w:t>
      </w:r>
    </w:p>
    <w:p w14:paraId="713194D1" w14:textId="77777777" w:rsidR="00857DDD" w:rsidRDefault="00303177">
      <w:pPr>
        <w:numPr>
          <w:ilvl w:val="0"/>
          <w:numId w:val="105"/>
        </w:numPr>
        <w:spacing w:after="0" w:line="360" w:lineRule="auto"/>
        <w:ind w:firstLine="480"/>
      </w:pPr>
      <w:r>
        <w:t>在持有的基金份额范围内，承担基金亏损或者《基金合同》终止的有限责任；</w:t>
      </w:r>
      <w:r>
        <w:t xml:space="preserve"> </w:t>
      </w:r>
    </w:p>
    <w:p w14:paraId="1626FAC8" w14:textId="77777777" w:rsidR="00857DDD" w:rsidRDefault="00303177">
      <w:pPr>
        <w:numPr>
          <w:ilvl w:val="0"/>
          <w:numId w:val="105"/>
        </w:numPr>
        <w:spacing w:after="0" w:line="360" w:lineRule="auto"/>
        <w:ind w:firstLine="480"/>
      </w:pPr>
      <w:r>
        <w:t>不从事任何有损基金及其他《基金合同》当事人合法权益的活动；（</w:t>
      </w:r>
      <w:r>
        <w:t>5</w:t>
      </w:r>
      <w:r>
        <w:t>）</w:t>
      </w:r>
      <w:r>
        <w:t xml:space="preserve"> </w:t>
      </w:r>
      <w:r>
        <w:t>返还在基金交易过程中因任何原因，自基金管理人、基金托管人及基金管理人的代理人处获得的不当得利；</w:t>
      </w:r>
      <w:r>
        <w:t xml:space="preserve"> </w:t>
      </w:r>
    </w:p>
    <w:p w14:paraId="706F9103" w14:textId="77777777" w:rsidR="00857DDD" w:rsidRDefault="00303177">
      <w:pPr>
        <w:ind w:left="475"/>
      </w:pPr>
      <w:r>
        <w:t>（</w:t>
      </w:r>
      <w:r>
        <w:t>6</w:t>
      </w:r>
      <w:r>
        <w:t>）</w:t>
      </w:r>
      <w:r>
        <w:t xml:space="preserve"> </w:t>
      </w:r>
      <w:r>
        <w:t>法律法规和《基金合同》规定的其他义务。</w:t>
      </w:r>
      <w:r>
        <w:t xml:space="preserve"> </w:t>
      </w:r>
    </w:p>
    <w:p w14:paraId="031B0F70" w14:textId="77777777" w:rsidR="00857DDD" w:rsidRDefault="00303177">
      <w:pPr>
        <w:spacing w:after="128"/>
        <w:ind w:left="418" w:firstLine="0"/>
      </w:pPr>
      <w:r>
        <w:t xml:space="preserve"> </w:t>
      </w:r>
    </w:p>
    <w:p w14:paraId="402BEC2B" w14:textId="77777777" w:rsidR="00857DDD" w:rsidRDefault="00303177">
      <w:pPr>
        <w:ind w:left="475"/>
      </w:pPr>
      <w:r>
        <w:t>（二）</w:t>
      </w:r>
      <w:r>
        <w:t xml:space="preserve"> </w:t>
      </w:r>
      <w:r>
        <w:t>基金管理人的权利与义务</w:t>
      </w:r>
      <w:r>
        <w:t xml:space="preserve"> </w:t>
      </w:r>
    </w:p>
    <w:p w14:paraId="700FF51A" w14:textId="77777777" w:rsidR="00857DDD" w:rsidRDefault="00303177">
      <w:pPr>
        <w:spacing w:after="2" w:line="358" w:lineRule="auto"/>
        <w:ind w:left="0" w:firstLine="480"/>
      </w:pPr>
      <w:r>
        <w:t>1</w:t>
      </w:r>
      <w:r>
        <w:t>、根据《基金法》、《运作办法》及其他有关规定，基金管理人的权利包括但不限于：</w:t>
      </w:r>
      <w:r>
        <w:t xml:space="preserve"> </w:t>
      </w:r>
    </w:p>
    <w:p w14:paraId="2F3AE23A" w14:textId="77777777" w:rsidR="00857DDD" w:rsidRDefault="00303177">
      <w:pPr>
        <w:numPr>
          <w:ilvl w:val="0"/>
          <w:numId w:val="106"/>
        </w:numPr>
        <w:ind w:firstLine="480"/>
      </w:pPr>
      <w:r>
        <w:t>依法募集基金；</w:t>
      </w:r>
      <w:r>
        <w:t xml:space="preserve"> </w:t>
      </w:r>
    </w:p>
    <w:p w14:paraId="0105A79C" w14:textId="77777777" w:rsidR="00857DDD" w:rsidRDefault="00303177">
      <w:pPr>
        <w:numPr>
          <w:ilvl w:val="0"/>
          <w:numId w:val="106"/>
        </w:numPr>
        <w:spacing w:after="3" w:line="369" w:lineRule="auto"/>
        <w:ind w:firstLine="480"/>
      </w:pPr>
      <w:r>
        <w:t>自《基金合同》生效之日起，根据法律法规和《基金合同》独立运用并管理基金财产，包括依照有关规定行使因基金财产投资于证券所产生的权利；</w:t>
      </w:r>
      <w:r>
        <w:t xml:space="preserve"> </w:t>
      </w:r>
    </w:p>
    <w:p w14:paraId="50FBCBA9" w14:textId="77777777" w:rsidR="00857DDD" w:rsidRDefault="00303177">
      <w:pPr>
        <w:numPr>
          <w:ilvl w:val="0"/>
          <w:numId w:val="106"/>
        </w:numPr>
        <w:spacing w:after="2" w:line="358" w:lineRule="auto"/>
        <w:ind w:firstLine="480"/>
      </w:pPr>
      <w:r>
        <w:t>依照《基金合同》获得基金认购和申购费用、基金赎回手续费以及基金管理费等其他法律法规规定的费用；</w:t>
      </w:r>
      <w:r>
        <w:t xml:space="preserve"> </w:t>
      </w:r>
    </w:p>
    <w:p w14:paraId="66C0F0E1" w14:textId="77777777" w:rsidR="00857DDD" w:rsidRDefault="00303177">
      <w:pPr>
        <w:numPr>
          <w:ilvl w:val="0"/>
          <w:numId w:val="106"/>
        </w:numPr>
        <w:ind w:firstLine="480"/>
      </w:pPr>
      <w:r>
        <w:t>销售基金份额；</w:t>
      </w:r>
      <w:r>
        <w:t xml:space="preserve"> </w:t>
      </w:r>
    </w:p>
    <w:p w14:paraId="12E5CEEB" w14:textId="77777777" w:rsidR="00857DDD" w:rsidRDefault="00303177">
      <w:pPr>
        <w:numPr>
          <w:ilvl w:val="0"/>
          <w:numId w:val="106"/>
        </w:numPr>
        <w:ind w:firstLine="480"/>
      </w:pPr>
      <w:r>
        <w:t>召集基金份额持有人大会；</w:t>
      </w:r>
      <w:r>
        <w:t xml:space="preserve"> </w:t>
      </w:r>
    </w:p>
    <w:p w14:paraId="153FC56C" w14:textId="77777777" w:rsidR="00857DDD" w:rsidRDefault="00303177">
      <w:pPr>
        <w:numPr>
          <w:ilvl w:val="0"/>
          <w:numId w:val="106"/>
        </w:numPr>
        <w:spacing w:after="1" w:line="359"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A856E9D" w14:textId="77777777" w:rsidR="00857DDD" w:rsidRDefault="00303177">
      <w:pPr>
        <w:numPr>
          <w:ilvl w:val="0"/>
          <w:numId w:val="106"/>
        </w:numPr>
        <w:ind w:firstLine="480"/>
      </w:pPr>
      <w:r>
        <w:t>在基金托管人更换时，提名新的基金托管人；</w:t>
      </w:r>
      <w:r>
        <w:t xml:space="preserve"> </w:t>
      </w:r>
    </w:p>
    <w:p w14:paraId="7BF16794" w14:textId="77777777" w:rsidR="00857DDD" w:rsidRDefault="00303177">
      <w:pPr>
        <w:numPr>
          <w:ilvl w:val="0"/>
          <w:numId w:val="106"/>
        </w:numPr>
        <w:spacing w:after="0" w:line="360" w:lineRule="auto"/>
        <w:ind w:firstLine="480"/>
      </w:pPr>
      <w:r>
        <w:t>选择、委托、更换基金代销机构，对基金代销机构的相关行为进行监督和处理；</w:t>
      </w:r>
      <w:r>
        <w:t xml:space="preserve">  </w:t>
      </w:r>
    </w:p>
    <w:p w14:paraId="771FA434" w14:textId="77777777" w:rsidR="00857DDD" w:rsidRDefault="00303177">
      <w:pPr>
        <w:numPr>
          <w:ilvl w:val="0"/>
          <w:numId w:val="106"/>
        </w:numPr>
        <w:ind w:firstLine="480"/>
      </w:pPr>
      <w:r>
        <w:t>依据《基金合同》及有关法律规定决定基金收益的分配方案；</w:t>
      </w:r>
      <w:r>
        <w:t xml:space="preserve"> </w:t>
      </w:r>
    </w:p>
    <w:p w14:paraId="13EB6072" w14:textId="77777777" w:rsidR="00857DDD" w:rsidRDefault="00303177">
      <w:pPr>
        <w:numPr>
          <w:ilvl w:val="0"/>
          <w:numId w:val="106"/>
        </w:numPr>
        <w:ind w:firstLine="480"/>
      </w:pPr>
      <w:r>
        <w:t>在《基金合同》约定的范围内，拒绝或暂停受理申购与赎回申请；</w:t>
      </w:r>
      <w:r>
        <w:t xml:space="preserve"> </w:t>
      </w:r>
    </w:p>
    <w:p w14:paraId="47DFAB23" w14:textId="77777777" w:rsidR="00857DDD" w:rsidRDefault="00303177">
      <w:pPr>
        <w:numPr>
          <w:ilvl w:val="0"/>
          <w:numId w:val="106"/>
        </w:numPr>
        <w:spacing w:after="0" w:line="360" w:lineRule="auto"/>
        <w:ind w:firstLine="480"/>
      </w:pPr>
      <w:r>
        <w:t>在符合有关法律法规和《基金合同》的前提下，制订和调整开放式基金业务规则；</w:t>
      </w:r>
      <w:r>
        <w:t xml:space="preserve"> </w:t>
      </w:r>
    </w:p>
    <w:p w14:paraId="6AB5409E" w14:textId="77777777" w:rsidR="00857DDD" w:rsidRDefault="00303177">
      <w:pPr>
        <w:numPr>
          <w:ilvl w:val="0"/>
          <w:numId w:val="106"/>
        </w:numPr>
        <w:spacing w:after="0" w:line="360" w:lineRule="auto"/>
        <w:ind w:firstLine="480"/>
      </w:pPr>
      <w:r>
        <w:t>依照法律法规为基金的利益对被投资公司行使股东权利，为基金的利益行使因基金财产投资于证券所产生的权利；</w:t>
      </w:r>
      <w:r>
        <w:t xml:space="preserve"> </w:t>
      </w:r>
    </w:p>
    <w:p w14:paraId="467CE49C" w14:textId="77777777" w:rsidR="00857DDD" w:rsidRDefault="00303177">
      <w:pPr>
        <w:numPr>
          <w:ilvl w:val="0"/>
          <w:numId w:val="106"/>
        </w:numPr>
        <w:ind w:firstLine="480"/>
      </w:pPr>
      <w:r>
        <w:t>在法律法规允许的前提下，为基金的利益依法为基金进行融资；</w:t>
      </w:r>
      <w:r>
        <w:t xml:space="preserve"> </w:t>
      </w:r>
    </w:p>
    <w:p w14:paraId="405B0E23" w14:textId="77777777" w:rsidR="00857DDD" w:rsidRDefault="00303177">
      <w:pPr>
        <w:numPr>
          <w:ilvl w:val="0"/>
          <w:numId w:val="106"/>
        </w:numPr>
        <w:ind w:firstLine="480"/>
      </w:pPr>
      <w:r>
        <w:t>以基金管理人的名义，代表基金份额持有人的利益行使诉讼权利或</w:t>
      </w:r>
    </w:p>
    <w:p w14:paraId="003A29EA" w14:textId="77777777" w:rsidR="00857DDD" w:rsidRDefault="00303177">
      <w:r>
        <w:t>者实施其他法律行为；</w:t>
      </w:r>
      <w:r>
        <w:t xml:space="preserve"> </w:t>
      </w:r>
    </w:p>
    <w:p w14:paraId="52669746" w14:textId="77777777" w:rsidR="00857DDD" w:rsidRDefault="00303177">
      <w:pPr>
        <w:numPr>
          <w:ilvl w:val="0"/>
          <w:numId w:val="106"/>
        </w:numPr>
        <w:spacing w:after="0" w:line="360" w:lineRule="auto"/>
        <w:ind w:firstLine="480"/>
      </w:pPr>
      <w:r>
        <w:t>选择、更换律师、审计师、证券经纪商或其他为基金提供服务的外部机构；</w:t>
      </w:r>
      <w:r>
        <w:t xml:space="preserve"> </w:t>
      </w:r>
    </w:p>
    <w:p w14:paraId="44C64B25" w14:textId="77777777" w:rsidR="00857DDD" w:rsidRDefault="00303177">
      <w:pPr>
        <w:numPr>
          <w:ilvl w:val="0"/>
          <w:numId w:val="106"/>
        </w:numPr>
        <w:ind w:firstLine="480"/>
      </w:pPr>
      <w:r>
        <w:t>法律法规和《基金合同》规定的其他权利。</w:t>
      </w:r>
      <w:r>
        <w:t xml:space="preserve"> </w:t>
      </w:r>
    </w:p>
    <w:p w14:paraId="063DB631" w14:textId="77777777" w:rsidR="00857DDD" w:rsidRDefault="00303177">
      <w:pPr>
        <w:spacing w:after="128"/>
        <w:ind w:left="480" w:firstLine="0"/>
      </w:pPr>
      <w:r>
        <w:t xml:space="preserve"> </w:t>
      </w:r>
    </w:p>
    <w:p w14:paraId="088330EC" w14:textId="77777777" w:rsidR="00857DDD" w:rsidRDefault="00303177">
      <w:pPr>
        <w:spacing w:after="0" w:line="360" w:lineRule="auto"/>
        <w:ind w:left="0" w:firstLine="480"/>
      </w:pPr>
      <w:r>
        <w:t>2</w:t>
      </w:r>
      <w:r>
        <w:t>、根据《基金法》、《运作办法》及其他有关规定，基金管理人的义务包括但不限于：</w:t>
      </w:r>
      <w:r>
        <w:t xml:space="preserve"> </w:t>
      </w:r>
    </w:p>
    <w:p w14:paraId="2BF88D46" w14:textId="77777777" w:rsidR="00857DDD" w:rsidRDefault="00303177">
      <w:pPr>
        <w:numPr>
          <w:ilvl w:val="0"/>
          <w:numId w:val="107"/>
        </w:numPr>
        <w:ind w:firstLine="480"/>
      </w:pPr>
      <w:r>
        <w:t>办理基金备案手续；</w:t>
      </w:r>
      <w:r>
        <w:t xml:space="preserve"> </w:t>
      </w:r>
    </w:p>
    <w:p w14:paraId="79509177" w14:textId="77777777" w:rsidR="00857DDD" w:rsidRDefault="00303177">
      <w:pPr>
        <w:numPr>
          <w:ilvl w:val="0"/>
          <w:numId w:val="107"/>
        </w:numPr>
        <w:spacing w:after="3" w:line="358" w:lineRule="auto"/>
        <w:ind w:firstLine="480"/>
      </w:pPr>
      <w:r>
        <w:t>自基金合同生效之日起</w:t>
      </w:r>
      <w:r>
        <w:t>,</w:t>
      </w:r>
      <w:r>
        <w:t>以诚实信用、勤勉尽责的原则管理和运用基金财产；</w:t>
      </w:r>
      <w:r>
        <w:t xml:space="preserve"> </w:t>
      </w:r>
    </w:p>
    <w:p w14:paraId="22E976AC" w14:textId="77777777" w:rsidR="00857DDD" w:rsidRDefault="00303177">
      <w:pPr>
        <w:numPr>
          <w:ilvl w:val="0"/>
          <w:numId w:val="107"/>
        </w:numPr>
        <w:spacing w:after="2" w:line="358" w:lineRule="auto"/>
        <w:ind w:firstLine="480"/>
      </w:pPr>
      <w:r>
        <w:t>配备足够的具有专业资格的人员进行基金投资分析、决策，以专业化的经营方式管理和运作基金财产；</w:t>
      </w:r>
      <w:r>
        <w:t xml:space="preserve"> </w:t>
      </w:r>
    </w:p>
    <w:p w14:paraId="717A6273" w14:textId="77777777" w:rsidR="00857DDD" w:rsidRDefault="00303177">
      <w:pPr>
        <w:numPr>
          <w:ilvl w:val="0"/>
          <w:numId w:val="107"/>
        </w:numPr>
        <w:spacing w:after="2" w:line="358" w:lineRule="auto"/>
        <w:ind w:firstLine="480"/>
      </w:pPr>
      <w:r>
        <w:t>依法募集基金，办理或者委托经国务院证券监督管理机构认定的其他机构代为办理基金份额的发售、申购、赎回和登记事宜；如认为基金代销机构违反本《基金合同》、基金销售与服务代理协议及国家有关法律规定，应呈</w:t>
      </w:r>
      <w:r>
        <w:t>报中国证监会和其他监管部门，并采取必要措施保护基金投资者的利益；</w:t>
      </w:r>
      <w:r>
        <w:t xml:space="preserve"> </w:t>
      </w:r>
    </w:p>
    <w:p w14:paraId="7F1FB7EE" w14:textId="77777777" w:rsidR="00857DDD" w:rsidRDefault="00303177">
      <w:pPr>
        <w:numPr>
          <w:ilvl w:val="0"/>
          <w:numId w:val="107"/>
        </w:numPr>
        <w:ind w:firstLine="480"/>
      </w:pPr>
      <w:r>
        <w:t>建立健全内部风险控制、监察与稽核、财务管理及人事管理等制度，</w:t>
      </w:r>
    </w:p>
    <w:p w14:paraId="7EE023DD" w14:textId="77777777" w:rsidR="00857DDD" w:rsidRDefault="00303177">
      <w:pPr>
        <w:spacing w:after="2" w:line="358" w:lineRule="auto"/>
      </w:pPr>
      <w:r>
        <w:t>保证所管理的基金财产和基金管理人的财产相互独立</w:t>
      </w:r>
      <w:r>
        <w:t>,</w:t>
      </w:r>
      <w:r>
        <w:t>对所管理的不同基金分别管理，分别记账，进行证券投资；</w:t>
      </w:r>
      <w:r>
        <w:t xml:space="preserve"> </w:t>
      </w:r>
    </w:p>
    <w:p w14:paraId="77CCBF9B" w14:textId="77777777" w:rsidR="00857DDD" w:rsidRDefault="00303177">
      <w:pPr>
        <w:numPr>
          <w:ilvl w:val="0"/>
          <w:numId w:val="107"/>
        </w:numPr>
        <w:spacing w:after="2" w:line="358" w:lineRule="auto"/>
        <w:ind w:firstLine="480"/>
      </w:pPr>
      <w:r>
        <w:t>除依据《基金法》、《基金合同》及其他有关规定外</w:t>
      </w:r>
      <w:r>
        <w:t>,</w:t>
      </w:r>
      <w:r>
        <w:t>不得利用基金资产为自己及任何第三人谋取利益，不得委托第三人运作基金财产；</w:t>
      </w:r>
      <w:r>
        <w:t xml:space="preserve"> </w:t>
      </w:r>
    </w:p>
    <w:p w14:paraId="04DF93ED" w14:textId="77777777" w:rsidR="00857DDD" w:rsidRDefault="00303177">
      <w:pPr>
        <w:numPr>
          <w:ilvl w:val="0"/>
          <w:numId w:val="107"/>
        </w:numPr>
        <w:ind w:firstLine="480"/>
      </w:pPr>
      <w:r>
        <w:t>依法接受基金托管人的监督；</w:t>
      </w:r>
      <w:r>
        <w:t xml:space="preserve"> </w:t>
      </w:r>
    </w:p>
    <w:p w14:paraId="103A8CE5" w14:textId="77777777" w:rsidR="00857DDD" w:rsidRDefault="00303177">
      <w:pPr>
        <w:numPr>
          <w:ilvl w:val="0"/>
          <w:numId w:val="107"/>
        </w:numPr>
        <w:spacing w:after="1" w:line="359" w:lineRule="auto"/>
        <w:ind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313BDD99" w14:textId="77777777" w:rsidR="00857DDD" w:rsidRDefault="00303177">
      <w:pPr>
        <w:numPr>
          <w:ilvl w:val="0"/>
          <w:numId w:val="107"/>
        </w:numPr>
        <w:ind w:firstLine="480"/>
      </w:pPr>
      <w:r>
        <w:t>进行基金会计核算并编制基金财务会计报告；</w:t>
      </w:r>
      <w:r>
        <w:t xml:space="preserve"> </w:t>
      </w:r>
    </w:p>
    <w:p w14:paraId="60B0F718" w14:textId="77777777" w:rsidR="00857DDD" w:rsidRDefault="00303177">
      <w:pPr>
        <w:numPr>
          <w:ilvl w:val="0"/>
          <w:numId w:val="107"/>
        </w:numPr>
        <w:ind w:firstLine="480"/>
      </w:pPr>
      <w:r>
        <w:t>编制季度、中期和年度基金报告；</w:t>
      </w:r>
      <w:r>
        <w:t xml:space="preserve"> </w:t>
      </w:r>
    </w:p>
    <w:p w14:paraId="00043C9F" w14:textId="77777777" w:rsidR="00857DDD" w:rsidRDefault="00303177">
      <w:pPr>
        <w:numPr>
          <w:ilvl w:val="0"/>
          <w:numId w:val="107"/>
        </w:numPr>
        <w:spacing w:after="2" w:line="358" w:lineRule="auto"/>
        <w:ind w:firstLine="480"/>
      </w:pPr>
      <w:r>
        <w:t>严格按照《基金法》、《基金合同》及其他有关规定，履行信息披露及报告义务；</w:t>
      </w:r>
      <w:r>
        <w:t xml:space="preserve"> </w:t>
      </w:r>
    </w:p>
    <w:p w14:paraId="3D965EA1" w14:textId="77777777" w:rsidR="00857DDD" w:rsidRDefault="00303177">
      <w:pPr>
        <w:numPr>
          <w:ilvl w:val="0"/>
          <w:numId w:val="107"/>
        </w:numPr>
        <w:ind w:firstLine="480"/>
      </w:pPr>
      <w:r>
        <w:t>保守基金商业秘密，不泄露基金投资计划、投资意向等。除《基金</w:t>
      </w:r>
    </w:p>
    <w:p w14:paraId="4CB9092D" w14:textId="77777777" w:rsidR="00857DDD" w:rsidRDefault="00303177">
      <w:r>
        <w:t>法》、《基金合同》及其他有关规定另有规定外，在基金信息公开披露前应予保密，不向他人泄露；</w:t>
      </w:r>
      <w:r>
        <w:t xml:space="preserve"> </w:t>
      </w:r>
    </w:p>
    <w:p w14:paraId="71A1DE02" w14:textId="77777777" w:rsidR="00857DDD" w:rsidRDefault="00303177">
      <w:pPr>
        <w:numPr>
          <w:ilvl w:val="0"/>
          <w:numId w:val="107"/>
        </w:numPr>
        <w:spacing w:after="2" w:line="358" w:lineRule="auto"/>
        <w:ind w:firstLine="480"/>
      </w:pPr>
      <w:r>
        <w:t>按《基金合同》的约定确定基金收益分配方案</w:t>
      </w:r>
      <w:r>
        <w:t>，及时向基金份额持有人分配基金收益；</w:t>
      </w:r>
      <w:r>
        <w:t xml:space="preserve"> </w:t>
      </w:r>
    </w:p>
    <w:p w14:paraId="69CEEAAF" w14:textId="77777777" w:rsidR="00857DDD" w:rsidRDefault="00303177">
      <w:pPr>
        <w:numPr>
          <w:ilvl w:val="0"/>
          <w:numId w:val="107"/>
        </w:numPr>
        <w:ind w:firstLine="480"/>
      </w:pPr>
      <w:r>
        <w:t>按规定受理申购与赎回申请，及时、足额支付赎回款项；</w:t>
      </w:r>
      <w:r>
        <w:t xml:space="preserve"> </w:t>
      </w:r>
    </w:p>
    <w:p w14:paraId="420E346F" w14:textId="77777777" w:rsidR="00857DDD" w:rsidRDefault="00303177">
      <w:pPr>
        <w:numPr>
          <w:ilvl w:val="0"/>
          <w:numId w:val="107"/>
        </w:numPr>
        <w:spacing w:after="0" w:line="360" w:lineRule="auto"/>
        <w:ind w:firstLine="480"/>
      </w:pPr>
      <w:r>
        <w:t>依据《基金法》、《基金合同》及其他有关规定召集基金份额持有人大会或配合基金托管人、基金份额持有人依法召集基金份额持有人大会；</w:t>
      </w:r>
      <w:r>
        <w:t xml:space="preserve"> </w:t>
      </w:r>
    </w:p>
    <w:p w14:paraId="35FE5FA4" w14:textId="77777777" w:rsidR="00857DDD" w:rsidRDefault="00303177">
      <w:pPr>
        <w:numPr>
          <w:ilvl w:val="0"/>
          <w:numId w:val="107"/>
        </w:numPr>
        <w:spacing w:after="0" w:line="360" w:lineRule="auto"/>
        <w:ind w:firstLine="480"/>
      </w:pPr>
      <w:r>
        <w:t>按规定保存基金财产管理业务活动的会计账册、报表、记录和其他相关资料</w:t>
      </w:r>
      <w:r>
        <w:t>15</w:t>
      </w:r>
      <w:r>
        <w:t>年以上；</w:t>
      </w:r>
      <w:r>
        <w:t xml:space="preserve"> </w:t>
      </w:r>
    </w:p>
    <w:p w14:paraId="7AA7DDD5" w14:textId="77777777" w:rsidR="00857DDD" w:rsidRDefault="00303177">
      <w:pPr>
        <w:numPr>
          <w:ilvl w:val="0"/>
          <w:numId w:val="107"/>
        </w:numPr>
        <w:spacing w:after="1"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14F62A9E" w14:textId="77777777" w:rsidR="00857DDD" w:rsidRDefault="00303177">
      <w:pPr>
        <w:numPr>
          <w:ilvl w:val="0"/>
          <w:numId w:val="107"/>
        </w:numPr>
        <w:spacing w:after="2" w:line="358" w:lineRule="auto"/>
        <w:ind w:firstLine="480"/>
      </w:pPr>
      <w:r>
        <w:t>组织并参加基金财产</w:t>
      </w:r>
      <w:r>
        <w:t>清算小组</w:t>
      </w:r>
      <w:r>
        <w:t>,</w:t>
      </w:r>
      <w:r>
        <w:t>参与基金财产的保管、清理、估价、变现和分配；</w:t>
      </w:r>
      <w:r>
        <w:t xml:space="preserve"> </w:t>
      </w:r>
    </w:p>
    <w:p w14:paraId="42CDBB27" w14:textId="77777777" w:rsidR="00857DDD" w:rsidRDefault="00303177">
      <w:pPr>
        <w:numPr>
          <w:ilvl w:val="0"/>
          <w:numId w:val="107"/>
        </w:numPr>
        <w:spacing w:after="2" w:line="358" w:lineRule="auto"/>
        <w:ind w:firstLine="480"/>
      </w:pPr>
      <w:r>
        <w:t>面临解散、依法被撤销或者被依法宣告破产时，及时报告中国证监会并通知基金托管人；</w:t>
      </w:r>
      <w:r>
        <w:t xml:space="preserve"> </w:t>
      </w:r>
    </w:p>
    <w:p w14:paraId="69919325" w14:textId="77777777" w:rsidR="00857DDD" w:rsidRDefault="00303177">
      <w:pPr>
        <w:numPr>
          <w:ilvl w:val="0"/>
          <w:numId w:val="107"/>
        </w:numPr>
        <w:spacing w:after="0" w:line="360" w:lineRule="auto"/>
        <w:ind w:firstLine="480"/>
      </w:pPr>
      <w:r>
        <w:t>因违反《基金合同》导致基金财产的损失或损害基金份额持有人合法权益时，应当承担赔偿责任，其赔偿责任不因其退任而免除；</w:t>
      </w:r>
      <w:r>
        <w:t xml:space="preserve"> </w:t>
      </w:r>
    </w:p>
    <w:p w14:paraId="10C6D354" w14:textId="77777777" w:rsidR="00857DDD" w:rsidRDefault="00303177">
      <w:pPr>
        <w:numPr>
          <w:ilvl w:val="0"/>
          <w:numId w:val="107"/>
        </w:numPr>
        <w:spacing w:after="3" w:line="369" w:lineRule="auto"/>
        <w:ind w:firstLine="480"/>
      </w:pPr>
      <w:r>
        <w:t>监督基金托管人按法律法规和合同规定履行自己的义务，基金托管人违反基金合同造成基金财产损失时，基金管理人应为基金份额持有人利益向基金托管人追偿；</w:t>
      </w:r>
      <w:r>
        <w:t xml:space="preserve"> </w:t>
      </w:r>
    </w:p>
    <w:p w14:paraId="36A5EBAC" w14:textId="77777777" w:rsidR="00857DDD" w:rsidRDefault="00303177">
      <w:pPr>
        <w:numPr>
          <w:ilvl w:val="0"/>
          <w:numId w:val="107"/>
        </w:numPr>
        <w:spacing w:after="2" w:line="358" w:lineRule="auto"/>
        <w:ind w:firstLine="480"/>
      </w:pPr>
      <w:r>
        <w:t>以基金管理人名义，代表基金份额持有人利益行使诉讼权利或实施其他法律行为；</w:t>
      </w:r>
      <w:r>
        <w:t xml:space="preserve"> </w:t>
      </w:r>
    </w:p>
    <w:p w14:paraId="164EFB21" w14:textId="77777777" w:rsidR="00857DDD" w:rsidRDefault="00303177">
      <w:pPr>
        <w:numPr>
          <w:ilvl w:val="0"/>
          <w:numId w:val="107"/>
        </w:numPr>
        <w:spacing w:after="0" w:line="359" w:lineRule="auto"/>
        <w:ind w:firstLine="480"/>
      </w:pPr>
      <w:r>
        <w:t>基金管理人在募集期间未能达到基金的备案条件，《基金合同》不能生效，基金管理人承担全部募集费用，将已募集资金并加计银行同期活期存款利息在募集期结束后</w:t>
      </w:r>
      <w:r>
        <w:t>30</w:t>
      </w:r>
      <w:r>
        <w:t>天内退还基金认购人；</w:t>
      </w:r>
      <w:r>
        <w:t xml:space="preserve"> </w:t>
      </w:r>
    </w:p>
    <w:p w14:paraId="6F04EC10" w14:textId="77777777" w:rsidR="00857DDD" w:rsidRDefault="00303177">
      <w:pPr>
        <w:numPr>
          <w:ilvl w:val="0"/>
          <w:numId w:val="107"/>
        </w:numPr>
        <w:ind w:firstLine="480"/>
      </w:pPr>
      <w:r>
        <w:t>执行生效的基金份额持有人大会的决定；</w:t>
      </w:r>
      <w:r>
        <w:t xml:space="preserve"> </w:t>
      </w:r>
    </w:p>
    <w:p w14:paraId="2AE1222B" w14:textId="77777777" w:rsidR="00857DDD" w:rsidRDefault="00303177">
      <w:pPr>
        <w:numPr>
          <w:ilvl w:val="0"/>
          <w:numId w:val="107"/>
        </w:numPr>
        <w:ind w:firstLine="480"/>
      </w:pPr>
      <w:r>
        <w:t>法律法规和《基金合同》规定的其他义务。</w:t>
      </w:r>
      <w:r>
        <w:t xml:space="preserve"> </w:t>
      </w:r>
    </w:p>
    <w:p w14:paraId="19E884F2" w14:textId="77777777" w:rsidR="00857DDD" w:rsidRDefault="00303177">
      <w:pPr>
        <w:spacing w:after="131"/>
        <w:ind w:left="482" w:firstLine="0"/>
      </w:pPr>
      <w:r>
        <w:t xml:space="preserve"> </w:t>
      </w:r>
    </w:p>
    <w:p w14:paraId="0840E9AC" w14:textId="77777777" w:rsidR="00857DDD" w:rsidRDefault="00303177">
      <w:pPr>
        <w:ind w:left="475"/>
      </w:pPr>
      <w:r>
        <w:t>（三）</w:t>
      </w:r>
      <w:r>
        <w:t xml:space="preserve"> </w:t>
      </w:r>
      <w:r>
        <w:t>基金托管人的权利与义务</w:t>
      </w:r>
      <w:r>
        <w:t xml:space="preserve"> </w:t>
      </w:r>
    </w:p>
    <w:p w14:paraId="3D510FFA" w14:textId="77777777" w:rsidR="00857DDD" w:rsidRDefault="00303177">
      <w:pPr>
        <w:ind w:left="475"/>
      </w:pPr>
      <w:r>
        <w:t>1</w:t>
      </w:r>
      <w:r>
        <w:t>、根据《基金法》、《运作办法》及其他有关规定，基金托管人的权利包括但不限于：</w:t>
      </w:r>
      <w:r>
        <w:t xml:space="preserve"> </w:t>
      </w:r>
    </w:p>
    <w:p w14:paraId="69DEAEE7" w14:textId="77777777" w:rsidR="00857DDD" w:rsidRDefault="00303177">
      <w:pPr>
        <w:numPr>
          <w:ilvl w:val="0"/>
          <w:numId w:val="108"/>
        </w:numPr>
        <w:spacing w:after="2" w:line="358" w:lineRule="auto"/>
        <w:ind w:firstLine="480"/>
      </w:pPr>
      <w:r>
        <w:t>自本基金合同生效之日起，依法律法规和《基金合同》的规定安全保管基金财产；</w:t>
      </w:r>
      <w:r>
        <w:t xml:space="preserve"> </w:t>
      </w:r>
    </w:p>
    <w:p w14:paraId="1EE8BFE4" w14:textId="77777777" w:rsidR="00857DDD" w:rsidRDefault="00303177">
      <w:pPr>
        <w:numPr>
          <w:ilvl w:val="0"/>
          <w:numId w:val="108"/>
        </w:numPr>
        <w:spacing w:after="2" w:line="358" w:lineRule="auto"/>
        <w:ind w:firstLine="480"/>
      </w:pPr>
      <w:r>
        <w:t>依《基金合同》约定获得基金托管费、其他法定收入和其他法律法规</w:t>
      </w:r>
      <w:r>
        <w:t>允许或监管部门批准的约定收入；</w:t>
      </w:r>
      <w:r>
        <w:t xml:space="preserve"> </w:t>
      </w:r>
    </w:p>
    <w:p w14:paraId="62165DDA" w14:textId="77777777" w:rsidR="00857DDD" w:rsidRDefault="00303177">
      <w:pPr>
        <w:numPr>
          <w:ilvl w:val="0"/>
          <w:numId w:val="108"/>
        </w:numPr>
        <w:spacing w:after="3" w:line="369" w:lineRule="auto"/>
        <w:ind w:firstLine="480"/>
      </w:pPr>
      <w:r>
        <w:t>监督基金管理人对本基金的投资运作，如发现基金管理人有违反《基金合同》及国家法律法规行为，应呈报中国证监会，并采取必要措施保护基金投资者的利益；</w:t>
      </w:r>
      <w:r>
        <w:t xml:space="preserve"> </w:t>
      </w:r>
    </w:p>
    <w:p w14:paraId="0F1B4DBD" w14:textId="77777777" w:rsidR="00857DDD" w:rsidRDefault="00303177">
      <w:pPr>
        <w:numPr>
          <w:ilvl w:val="0"/>
          <w:numId w:val="108"/>
        </w:numPr>
        <w:spacing w:after="0" w:line="360" w:lineRule="auto"/>
        <w:ind w:firstLine="480"/>
      </w:pPr>
      <w:r>
        <w:t>以基金托管人和基金联名的方式在中国证券登记结算有限公司上海分公司和深圳分公司开设证券账户；</w:t>
      </w:r>
      <w:r>
        <w:t xml:space="preserve"> </w:t>
      </w:r>
    </w:p>
    <w:p w14:paraId="25820176" w14:textId="77777777" w:rsidR="00857DDD" w:rsidRDefault="00303177">
      <w:pPr>
        <w:numPr>
          <w:ilvl w:val="0"/>
          <w:numId w:val="108"/>
        </w:numPr>
        <w:ind w:firstLine="480"/>
      </w:pPr>
      <w:r>
        <w:t>以基金托管人名义开立证券交易资金账户，用于证券交易资金清算；</w:t>
      </w:r>
      <w:r>
        <w:t xml:space="preserve"> </w:t>
      </w:r>
    </w:p>
    <w:p w14:paraId="077ECF62" w14:textId="77777777" w:rsidR="00857DDD" w:rsidRDefault="00303177">
      <w:pPr>
        <w:numPr>
          <w:ilvl w:val="0"/>
          <w:numId w:val="108"/>
        </w:numPr>
        <w:spacing w:after="2" w:line="358" w:lineRule="auto"/>
        <w:ind w:firstLine="480"/>
      </w:pPr>
      <w:r>
        <w:t>以基金的名义在中央国债登记结算有限公司开设银行间债券托管账户，负责基金的债券及资金的清算；</w:t>
      </w:r>
      <w:r>
        <w:t xml:space="preserve"> </w:t>
      </w:r>
    </w:p>
    <w:p w14:paraId="26E688F7" w14:textId="77777777" w:rsidR="00857DDD" w:rsidRDefault="00303177">
      <w:pPr>
        <w:numPr>
          <w:ilvl w:val="0"/>
          <w:numId w:val="108"/>
        </w:numPr>
        <w:ind w:firstLine="480"/>
      </w:pPr>
      <w:r>
        <w:t>提议召开基金份额持有人大会；</w:t>
      </w:r>
      <w:r>
        <w:t xml:space="preserve"> </w:t>
      </w:r>
    </w:p>
    <w:p w14:paraId="75214591" w14:textId="77777777" w:rsidR="00857DDD" w:rsidRDefault="00303177">
      <w:pPr>
        <w:numPr>
          <w:ilvl w:val="0"/>
          <w:numId w:val="108"/>
        </w:numPr>
        <w:ind w:firstLine="480"/>
      </w:pPr>
      <w:r>
        <w:t>在基金管理人更换时，提名新的基金管理人；</w:t>
      </w:r>
      <w:r>
        <w:t xml:space="preserve"> </w:t>
      </w:r>
    </w:p>
    <w:p w14:paraId="1876C3B7" w14:textId="77777777" w:rsidR="00857DDD" w:rsidRDefault="00303177">
      <w:pPr>
        <w:numPr>
          <w:ilvl w:val="0"/>
          <w:numId w:val="108"/>
        </w:numPr>
        <w:ind w:firstLine="480"/>
      </w:pPr>
      <w:r>
        <w:t>法律法规和《基金合同》规定的其他权利。</w:t>
      </w:r>
      <w:r>
        <w:t xml:space="preserve"> </w:t>
      </w:r>
    </w:p>
    <w:p w14:paraId="1F3EF6A9" w14:textId="77777777" w:rsidR="00857DDD" w:rsidRDefault="00303177">
      <w:pPr>
        <w:spacing w:after="2" w:line="358" w:lineRule="auto"/>
        <w:ind w:left="0" w:firstLine="480"/>
      </w:pPr>
      <w:r>
        <w:t>2</w:t>
      </w:r>
      <w:r>
        <w:t>、根据《基金法》、《运作办法》及其他有关规定，基金托管人的义务包括但不限于：</w:t>
      </w:r>
      <w:r>
        <w:t xml:space="preserve"> </w:t>
      </w:r>
    </w:p>
    <w:p w14:paraId="4D896731" w14:textId="77777777" w:rsidR="00857DDD" w:rsidRDefault="00303177">
      <w:pPr>
        <w:numPr>
          <w:ilvl w:val="0"/>
          <w:numId w:val="109"/>
        </w:numPr>
        <w:ind w:firstLine="480"/>
      </w:pPr>
      <w:r>
        <w:t>以诚实信用、勤勉尽责的原则持有并安全保管基金财产；</w:t>
      </w:r>
      <w:r>
        <w:t xml:space="preserve"> </w:t>
      </w:r>
    </w:p>
    <w:p w14:paraId="2B48ACAD" w14:textId="77777777" w:rsidR="00857DDD" w:rsidRDefault="00303177">
      <w:pPr>
        <w:numPr>
          <w:ilvl w:val="0"/>
          <w:numId w:val="109"/>
        </w:numPr>
        <w:spacing w:after="0" w:line="360" w:lineRule="auto"/>
        <w:ind w:firstLine="480"/>
      </w:pPr>
      <w:r>
        <w:t>设立专门的资产托管部，具有符合要求的营业场所，配备足够的、合格的熟悉基金托管业务的专职人员，负责基金财产托管事宜；</w:t>
      </w:r>
      <w:r>
        <w:t xml:space="preserve"> </w:t>
      </w:r>
    </w:p>
    <w:p w14:paraId="1E153594" w14:textId="77777777" w:rsidR="00857DDD" w:rsidRDefault="00303177">
      <w:pPr>
        <w:numPr>
          <w:ilvl w:val="0"/>
          <w:numId w:val="109"/>
        </w:numPr>
        <w:ind w:firstLine="480"/>
      </w:pPr>
      <w:r>
        <w:t>建立健全内部风险控制、监察与稽核、财务管理及人事管理等制度，</w:t>
      </w:r>
    </w:p>
    <w:p w14:paraId="2EB5223E" w14:textId="77777777" w:rsidR="00857DDD" w:rsidRDefault="00303177">
      <w:pPr>
        <w:spacing w:after="0" w:line="359" w:lineRule="auto"/>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75EF7631" w14:textId="77777777" w:rsidR="00857DDD" w:rsidRDefault="00303177">
      <w:pPr>
        <w:numPr>
          <w:ilvl w:val="0"/>
          <w:numId w:val="109"/>
        </w:numPr>
        <w:spacing w:after="0" w:line="360" w:lineRule="auto"/>
        <w:ind w:firstLine="480"/>
      </w:pPr>
      <w:r>
        <w:t>除依据《基金法》、《基金合同》及其他有关规定外，不得利用基金财产为自己及任何第三人谋取利益，不得委托第三人托管基金财产；</w:t>
      </w:r>
      <w:r>
        <w:t xml:space="preserve"> </w:t>
      </w:r>
    </w:p>
    <w:p w14:paraId="7E96358D" w14:textId="77777777" w:rsidR="00857DDD" w:rsidRDefault="00303177">
      <w:pPr>
        <w:numPr>
          <w:ilvl w:val="0"/>
          <w:numId w:val="109"/>
        </w:numPr>
        <w:spacing w:after="0" w:line="360" w:lineRule="auto"/>
        <w:ind w:firstLine="480"/>
      </w:pPr>
      <w:r>
        <w:t>保管由基金管理人代表基金签订的与基金有关的重大合同及有关凭证；</w:t>
      </w:r>
      <w:r>
        <w:t xml:space="preserve"> </w:t>
      </w:r>
    </w:p>
    <w:p w14:paraId="639156E2" w14:textId="77777777" w:rsidR="00857DDD" w:rsidRDefault="00303177">
      <w:pPr>
        <w:numPr>
          <w:ilvl w:val="0"/>
          <w:numId w:val="109"/>
        </w:numPr>
        <w:ind w:firstLine="480"/>
      </w:pPr>
      <w:r>
        <w:t>按规定开设基金财产的资金账户和证券账户</w:t>
      </w:r>
      <w:r>
        <w:t>,</w:t>
      </w:r>
      <w:r>
        <w:t>按照《基金合同》的约定，根据基金管理人的投资指令，及时办理清算、</w:t>
      </w:r>
      <w:r>
        <w:t>交割事宜；</w:t>
      </w:r>
      <w:r>
        <w:t xml:space="preserve"> </w:t>
      </w:r>
    </w:p>
    <w:p w14:paraId="59BF1542" w14:textId="77777777" w:rsidR="00857DDD" w:rsidRDefault="00303177">
      <w:pPr>
        <w:numPr>
          <w:ilvl w:val="0"/>
          <w:numId w:val="109"/>
        </w:numPr>
        <w:spacing w:after="2" w:line="358" w:lineRule="auto"/>
        <w:ind w:firstLine="480"/>
      </w:pPr>
      <w:r>
        <w:t>保守基金商业秘密，除《基金法》、《基金合同》及其他有关规定另有规定外，在基金信息公开披露前予以保密，不得向他人泄露；</w:t>
      </w:r>
      <w:r>
        <w:t xml:space="preserve"> </w:t>
      </w:r>
    </w:p>
    <w:p w14:paraId="129F7A2B" w14:textId="77777777" w:rsidR="00857DDD" w:rsidRDefault="00303177">
      <w:pPr>
        <w:numPr>
          <w:ilvl w:val="0"/>
          <w:numId w:val="109"/>
        </w:numPr>
        <w:spacing w:after="2" w:line="358" w:lineRule="auto"/>
        <w:ind w:firstLine="480"/>
      </w:pPr>
      <w:r>
        <w:t>复核、审查基金管理人计算的基金资产净值、基金份额净值、基金份额申购、赎回价格；</w:t>
      </w:r>
      <w:r>
        <w:t xml:space="preserve"> </w:t>
      </w:r>
    </w:p>
    <w:p w14:paraId="0B1E7A66" w14:textId="77777777" w:rsidR="00857DDD" w:rsidRDefault="00303177">
      <w:pPr>
        <w:numPr>
          <w:ilvl w:val="0"/>
          <w:numId w:val="109"/>
        </w:numPr>
        <w:ind w:firstLine="480"/>
      </w:pPr>
      <w:r>
        <w:t>办理与基金托管业务活动有关的信息披露事项；</w:t>
      </w:r>
      <w:r>
        <w:t xml:space="preserve"> </w:t>
      </w:r>
    </w:p>
    <w:p w14:paraId="2B4A4611" w14:textId="77777777" w:rsidR="00857DDD" w:rsidRDefault="00303177">
      <w:pPr>
        <w:numPr>
          <w:ilvl w:val="0"/>
          <w:numId w:val="109"/>
        </w:numPr>
        <w:spacing w:after="0" w:line="359"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5B6EB7B1" w14:textId="77777777" w:rsidR="00857DDD" w:rsidRDefault="00303177">
      <w:pPr>
        <w:numPr>
          <w:ilvl w:val="0"/>
          <w:numId w:val="109"/>
        </w:numPr>
        <w:spacing w:after="0" w:line="360" w:lineRule="auto"/>
        <w:ind w:firstLine="480"/>
      </w:pPr>
      <w:r>
        <w:t>按有关规定，保存基金托管业务活动的记</w:t>
      </w:r>
      <w:r>
        <w:t>录、账册、报表和其他相关资料</w:t>
      </w:r>
      <w:r>
        <w:t>15</w:t>
      </w:r>
      <w:r>
        <w:t>年以上；</w:t>
      </w:r>
      <w:r>
        <w:t xml:space="preserve"> </w:t>
      </w:r>
    </w:p>
    <w:p w14:paraId="4189E003" w14:textId="77777777" w:rsidR="00857DDD" w:rsidRDefault="00303177">
      <w:pPr>
        <w:numPr>
          <w:ilvl w:val="0"/>
          <w:numId w:val="109"/>
        </w:numPr>
        <w:ind w:firstLine="480"/>
      </w:pPr>
      <w:r>
        <w:t>建立并保存基金份额持有人名册；</w:t>
      </w:r>
      <w:r>
        <w:t xml:space="preserve"> </w:t>
      </w:r>
    </w:p>
    <w:p w14:paraId="61639D58" w14:textId="77777777" w:rsidR="00857DDD" w:rsidRDefault="00303177">
      <w:pPr>
        <w:numPr>
          <w:ilvl w:val="0"/>
          <w:numId w:val="109"/>
        </w:numPr>
        <w:ind w:firstLine="480"/>
      </w:pPr>
      <w:r>
        <w:t>按规定制作相关账册并与基金管理人核对；</w:t>
      </w:r>
      <w:r>
        <w:t xml:space="preserve"> </w:t>
      </w:r>
    </w:p>
    <w:p w14:paraId="45981308" w14:textId="77777777" w:rsidR="00857DDD" w:rsidRDefault="00303177">
      <w:pPr>
        <w:numPr>
          <w:ilvl w:val="0"/>
          <w:numId w:val="109"/>
        </w:numPr>
        <w:spacing w:after="0" w:line="360" w:lineRule="auto"/>
        <w:ind w:firstLine="480"/>
      </w:pPr>
      <w:r>
        <w:t>依据基金管理人的指令或有关规定向基金份额持有人支付基金收益和赎回款项；</w:t>
      </w:r>
      <w:r>
        <w:t xml:space="preserve"> </w:t>
      </w:r>
    </w:p>
    <w:p w14:paraId="761F007B" w14:textId="77777777" w:rsidR="00857DDD" w:rsidRDefault="00303177">
      <w:pPr>
        <w:numPr>
          <w:ilvl w:val="0"/>
          <w:numId w:val="109"/>
        </w:numPr>
        <w:spacing w:after="2" w:line="358" w:lineRule="auto"/>
        <w:ind w:firstLine="480"/>
      </w:pPr>
      <w:r>
        <w:t>按照规定召集基金份额持有人大会或配合基金份额持有人依法自行召集基金份额持有人大会；</w:t>
      </w:r>
      <w:r>
        <w:t xml:space="preserve"> </w:t>
      </w:r>
    </w:p>
    <w:p w14:paraId="1E626213" w14:textId="77777777" w:rsidR="00857DDD" w:rsidRDefault="00303177">
      <w:pPr>
        <w:numPr>
          <w:ilvl w:val="0"/>
          <w:numId w:val="109"/>
        </w:numPr>
        <w:ind w:firstLine="480"/>
      </w:pPr>
      <w:r>
        <w:t>按照法律法规和基金合同的规定监督基金管理人的投资运作；</w:t>
      </w:r>
      <w:r>
        <w:t xml:space="preserve"> </w:t>
      </w:r>
    </w:p>
    <w:p w14:paraId="3F594240" w14:textId="77777777" w:rsidR="00857DDD" w:rsidRDefault="00303177">
      <w:pPr>
        <w:numPr>
          <w:ilvl w:val="0"/>
          <w:numId w:val="109"/>
        </w:numPr>
        <w:spacing w:after="0" w:line="360" w:lineRule="auto"/>
        <w:ind w:firstLine="480"/>
      </w:pPr>
      <w:r>
        <w:t>参加基金财产清算小组，参与基金财产的保管、清理、估价、变现和分配；</w:t>
      </w:r>
      <w:r>
        <w:t xml:space="preserve"> </w:t>
      </w:r>
    </w:p>
    <w:p w14:paraId="5E4F78CD" w14:textId="77777777" w:rsidR="00857DDD" w:rsidRDefault="00303177">
      <w:pPr>
        <w:numPr>
          <w:ilvl w:val="0"/>
          <w:numId w:val="109"/>
        </w:numPr>
        <w:spacing w:after="0" w:line="360" w:lineRule="auto"/>
        <w:ind w:firstLine="480"/>
      </w:pPr>
      <w:r>
        <w:t>面临解散、依法被撤销或者被依法宣告破产时，及时报告中国证监会和银行监管机构，并通知基金管理人；</w:t>
      </w:r>
      <w:r>
        <w:t xml:space="preserve"> </w:t>
      </w:r>
    </w:p>
    <w:p w14:paraId="29DA2B5D" w14:textId="77777777" w:rsidR="00857DDD" w:rsidRDefault="00303177">
      <w:pPr>
        <w:numPr>
          <w:ilvl w:val="0"/>
          <w:numId w:val="109"/>
        </w:numPr>
        <w:spacing w:after="0" w:line="360" w:lineRule="auto"/>
        <w:ind w:firstLine="480"/>
      </w:pPr>
      <w:r>
        <w:t>因违反</w:t>
      </w:r>
      <w:r>
        <w:t>《基金合同》导致基金财产损失时，应承担赔偿责任，其赔偿责任不因其退任而免除；</w:t>
      </w:r>
      <w:r>
        <w:t xml:space="preserve"> </w:t>
      </w:r>
    </w:p>
    <w:p w14:paraId="31BE4EED" w14:textId="77777777" w:rsidR="00857DDD" w:rsidRDefault="00303177">
      <w:pPr>
        <w:numPr>
          <w:ilvl w:val="0"/>
          <w:numId w:val="109"/>
        </w:numPr>
        <w:spacing w:after="3" w:line="369" w:lineRule="auto"/>
        <w:ind w:firstLine="480"/>
      </w:pPr>
      <w:r>
        <w:t>监督基金管理人按法律法规和合同规定履行自己的义务，基金管理人因违反《基金合同》造成基金财产损失时，应为基金份额持有人的利益向基金管理人追偿；</w:t>
      </w:r>
      <w:r>
        <w:t xml:space="preserve"> </w:t>
      </w:r>
    </w:p>
    <w:p w14:paraId="6CE6A027" w14:textId="77777777" w:rsidR="00857DDD" w:rsidRDefault="00303177">
      <w:pPr>
        <w:numPr>
          <w:ilvl w:val="0"/>
          <w:numId w:val="109"/>
        </w:numPr>
        <w:ind w:firstLine="480"/>
      </w:pPr>
      <w:r>
        <w:t>执行生效的基金份额持有人大会的决定；</w:t>
      </w:r>
      <w:r>
        <w:t xml:space="preserve"> </w:t>
      </w:r>
    </w:p>
    <w:p w14:paraId="669AF200" w14:textId="77777777" w:rsidR="00857DDD" w:rsidRDefault="00303177">
      <w:pPr>
        <w:numPr>
          <w:ilvl w:val="0"/>
          <w:numId w:val="109"/>
        </w:numPr>
        <w:ind w:firstLine="480"/>
      </w:pPr>
      <w:r>
        <w:t>法律法规和《基金合同》规定的其他义务。二、基金份额持有人大会召集、议事及表决的程序和规则</w:t>
      </w:r>
      <w:r>
        <w:t xml:space="preserve"> </w:t>
      </w:r>
    </w:p>
    <w:p w14:paraId="6142D153" w14:textId="77777777" w:rsidR="00857DDD" w:rsidRDefault="00303177">
      <w:pPr>
        <w:spacing w:after="0" w:line="360" w:lineRule="auto"/>
        <w:ind w:left="0" w:firstLine="480"/>
      </w:pPr>
      <w:r>
        <w:t>基金份额持有人大会由基金份额持有人或基金份额持有人的合法授权代表共同组成。基金份额持有人持有的每一基金份额拥有平等的投票权。</w:t>
      </w:r>
      <w:r>
        <w:t xml:space="preserve"> </w:t>
      </w:r>
    </w:p>
    <w:p w14:paraId="5B65497F" w14:textId="77777777" w:rsidR="00857DDD" w:rsidRDefault="00303177">
      <w:pPr>
        <w:spacing w:after="131"/>
        <w:ind w:left="482" w:firstLine="0"/>
      </w:pPr>
      <w:r>
        <w:t xml:space="preserve"> </w:t>
      </w:r>
    </w:p>
    <w:p w14:paraId="57C18000" w14:textId="77777777" w:rsidR="00857DDD" w:rsidRDefault="00303177">
      <w:pPr>
        <w:ind w:left="475"/>
      </w:pPr>
      <w:r>
        <w:t>（一）</w:t>
      </w:r>
      <w:r>
        <w:t xml:space="preserve"> </w:t>
      </w:r>
      <w:r>
        <w:t>召开事由</w:t>
      </w:r>
      <w:r>
        <w:t xml:space="preserve"> </w:t>
      </w:r>
    </w:p>
    <w:p w14:paraId="35586B4C" w14:textId="77777777" w:rsidR="00857DDD" w:rsidRDefault="00303177">
      <w:pPr>
        <w:ind w:left="475"/>
      </w:pPr>
      <w:r>
        <w:t>1</w:t>
      </w:r>
      <w:r>
        <w:t>、当出现或需要决定下列事由之一的，应当召开基金份额持有人大会：</w:t>
      </w:r>
      <w:r>
        <w:t xml:space="preserve"> </w:t>
      </w:r>
    </w:p>
    <w:p w14:paraId="1C1920A6" w14:textId="77777777" w:rsidR="00857DDD" w:rsidRDefault="00303177">
      <w:pPr>
        <w:numPr>
          <w:ilvl w:val="0"/>
          <w:numId w:val="110"/>
        </w:numPr>
        <w:ind w:right="1397" w:hanging="600"/>
      </w:pPr>
      <w:r>
        <w:t>终止《基金合同》；</w:t>
      </w:r>
      <w:r>
        <w:t xml:space="preserve"> </w:t>
      </w:r>
    </w:p>
    <w:p w14:paraId="0B063236" w14:textId="77777777" w:rsidR="00857DDD" w:rsidRDefault="00303177">
      <w:pPr>
        <w:numPr>
          <w:ilvl w:val="0"/>
          <w:numId w:val="110"/>
        </w:numPr>
        <w:spacing w:after="0" w:line="360" w:lineRule="auto"/>
        <w:ind w:right="1397" w:hanging="600"/>
      </w:pPr>
      <w:r>
        <w:t>更换基金管理人；（</w:t>
      </w:r>
      <w:r>
        <w:t>3</w:t>
      </w:r>
      <w:r>
        <w:t>）更换基金托管人；</w:t>
      </w:r>
      <w:r>
        <w:t xml:space="preserve"> </w:t>
      </w:r>
    </w:p>
    <w:p w14:paraId="07C0F40C" w14:textId="77777777" w:rsidR="00857DDD" w:rsidRDefault="00303177">
      <w:pPr>
        <w:numPr>
          <w:ilvl w:val="0"/>
          <w:numId w:val="111"/>
        </w:numPr>
        <w:ind w:firstLine="480"/>
      </w:pPr>
      <w:r>
        <w:t>转换基金运作方式；</w:t>
      </w:r>
      <w:r>
        <w:t xml:space="preserve"> </w:t>
      </w:r>
    </w:p>
    <w:p w14:paraId="105F2D34" w14:textId="77777777" w:rsidR="00857DDD" w:rsidRDefault="00303177">
      <w:pPr>
        <w:numPr>
          <w:ilvl w:val="0"/>
          <w:numId w:val="111"/>
        </w:numPr>
        <w:ind w:firstLine="480"/>
      </w:pPr>
      <w:r>
        <w:t>提高基金管理人、基金托管人的报酬标准；</w:t>
      </w:r>
      <w:r>
        <w:t xml:space="preserve"> </w:t>
      </w:r>
    </w:p>
    <w:p w14:paraId="2E55EA40" w14:textId="77777777" w:rsidR="00857DDD" w:rsidRDefault="00303177">
      <w:pPr>
        <w:numPr>
          <w:ilvl w:val="0"/>
          <w:numId w:val="111"/>
        </w:numPr>
        <w:ind w:firstLine="480"/>
      </w:pPr>
      <w:r>
        <w:t>变更基金类别；</w:t>
      </w:r>
      <w:r>
        <w:t xml:space="preserve"> </w:t>
      </w:r>
    </w:p>
    <w:p w14:paraId="3108623B" w14:textId="77777777" w:rsidR="00857DDD" w:rsidRDefault="00303177">
      <w:pPr>
        <w:numPr>
          <w:ilvl w:val="0"/>
          <w:numId w:val="111"/>
        </w:numPr>
        <w:ind w:firstLine="480"/>
      </w:pPr>
      <w:r>
        <w:t>变更基金投资目标、范围或策略；</w:t>
      </w:r>
      <w:r>
        <w:t xml:space="preserve"> </w:t>
      </w:r>
    </w:p>
    <w:p w14:paraId="29AD4821" w14:textId="77777777" w:rsidR="00857DDD" w:rsidRDefault="00303177">
      <w:pPr>
        <w:numPr>
          <w:ilvl w:val="0"/>
          <w:numId w:val="111"/>
        </w:numPr>
        <w:ind w:firstLine="480"/>
      </w:pPr>
      <w:r>
        <w:t>变更基金份额持有人大会程序；</w:t>
      </w:r>
      <w:r>
        <w:t xml:space="preserve"> </w:t>
      </w:r>
    </w:p>
    <w:p w14:paraId="77B4D388" w14:textId="77777777" w:rsidR="00857DDD" w:rsidRDefault="00303177">
      <w:pPr>
        <w:numPr>
          <w:ilvl w:val="0"/>
          <w:numId w:val="111"/>
        </w:numPr>
        <w:ind w:firstLine="480"/>
      </w:pPr>
      <w:r>
        <w:t>对基金当事人权利和义务产生重大影响的事项；</w:t>
      </w:r>
      <w:r>
        <w:t xml:space="preserve"> </w:t>
      </w:r>
    </w:p>
    <w:p w14:paraId="6F23F56D" w14:textId="77777777" w:rsidR="00857DDD" w:rsidRDefault="00303177">
      <w:pPr>
        <w:numPr>
          <w:ilvl w:val="0"/>
          <w:numId w:val="111"/>
        </w:numPr>
        <w:ind w:firstLine="480"/>
      </w:pPr>
      <w:r>
        <w:t>基金管理人或基金托管人要求召开基金</w:t>
      </w:r>
      <w:r>
        <w:t>份额持有人大会；</w:t>
      </w:r>
      <w:r>
        <w:t xml:space="preserve"> </w:t>
      </w:r>
    </w:p>
    <w:p w14:paraId="518B3B86" w14:textId="77777777" w:rsidR="00857DDD" w:rsidRDefault="00303177">
      <w:pPr>
        <w:numPr>
          <w:ilvl w:val="0"/>
          <w:numId w:val="111"/>
        </w:numPr>
        <w:spacing w:after="1" w:line="359" w:lineRule="auto"/>
        <w:ind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6577774B" w14:textId="77777777" w:rsidR="00857DDD" w:rsidRDefault="00303177">
      <w:pPr>
        <w:numPr>
          <w:ilvl w:val="0"/>
          <w:numId w:val="111"/>
        </w:numPr>
        <w:spacing w:after="2" w:line="358" w:lineRule="auto"/>
        <w:ind w:firstLine="480"/>
      </w:pPr>
      <w:r>
        <w:t>法律法规、《基金合同》或中国证监会规定的其他应当召开基金份额持有人大会的事项。</w:t>
      </w:r>
      <w:r>
        <w:t xml:space="preserve"> </w:t>
      </w:r>
    </w:p>
    <w:p w14:paraId="33285C80" w14:textId="77777777" w:rsidR="00857DDD" w:rsidRDefault="00303177">
      <w:pPr>
        <w:spacing w:after="2" w:line="358" w:lineRule="auto"/>
        <w:ind w:left="0" w:firstLine="480"/>
      </w:pPr>
      <w:r>
        <w:t>2</w:t>
      </w:r>
      <w:r>
        <w:t>、以下情况可由基金管理人和基金托管人协商后修改，不需召开基金份额持有人大会：</w:t>
      </w:r>
      <w:r>
        <w:t xml:space="preserve"> </w:t>
      </w:r>
    </w:p>
    <w:p w14:paraId="2E7175B0" w14:textId="77777777" w:rsidR="00857DDD" w:rsidRDefault="00303177">
      <w:pPr>
        <w:numPr>
          <w:ilvl w:val="0"/>
          <w:numId w:val="112"/>
        </w:numPr>
        <w:ind w:firstLine="480"/>
      </w:pPr>
      <w:r>
        <w:t>调低基金管理费、基金托管费；</w:t>
      </w:r>
      <w:r>
        <w:t xml:space="preserve"> </w:t>
      </w:r>
    </w:p>
    <w:p w14:paraId="51BCBCF3" w14:textId="77777777" w:rsidR="00857DDD" w:rsidRDefault="00303177">
      <w:pPr>
        <w:numPr>
          <w:ilvl w:val="0"/>
          <w:numId w:val="112"/>
        </w:numPr>
        <w:spacing w:after="0" w:line="360" w:lineRule="auto"/>
        <w:ind w:firstLine="480"/>
      </w:pPr>
      <w:r>
        <w:t>在《基金合同》规定的范围内变更本基金的申购费率、赎回费率或收费方式；</w:t>
      </w:r>
      <w:r>
        <w:t xml:space="preserve"> </w:t>
      </w:r>
    </w:p>
    <w:p w14:paraId="50A99237" w14:textId="77777777" w:rsidR="00857DDD" w:rsidRDefault="00303177">
      <w:pPr>
        <w:numPr>
          <w:ilvl w:val="0"/>
          <w:numId w:val="112"/>
        </w:numPr>
        <w:ind w:firstLine="480"/>
      </w:pPr>
      <w:r>
        <w:t>因相应的法律法规发生变动而应当对《基金合同》进行修改；</w:t>
      </w:r>
      <w:r>
        <w:t xml:space="preserve"> </w:t>
      </w:r>
    </w:p>
    <w:p w14:paraId="145B1CF4" w14:textId="77777777" w:rsidR="00857DDD" w:rsidRDefault="00303177">
      <w:pPr>
        <w:numPr>
          <w:ilvl w:val="0"/>
          <w:numId w:val="112"/>
        </w:numPr>
        <w:ind w:firstLine="480"/>
      </w:pPr>
      <w:r>
        <w:t>对《基金合同》的修改对基金份额持有人利益无实质性不利影响或修</w:t>
      </w:r>
    </w:p>
    <w:p w14:paraId="06726F5F" w14:textId="77777777" w:rsidR="00857DDD" w:rsidRDefault="00303177">
      <w:pPr>
        <w:spacing w:after="0" w:line="360" w:lineRule="auto"/>
      </w:pPr>
      <w:r>
        <w:t>改不涉及基金合同当事人权利义务关系发生变化；（</w:t>
      </w:r>
      <w:r>
        <w:t>5</w:t>
      </w:r>
      <w:r>
        <w:t>）除按照法律法规和《基金合同》规定应当召开基金份额持有人大会的以外的其他情形。</w:t>
      </w:r>
      <w:r>
        <w:t xml:space="preserve"> </w:t>
      </w:r>
    </w:p>
    <w:p w14:paraId="6F2741DC" w14:textId="77777777" w:rsidR="00857DDD" w:rsidRDefault="00303177">
      <w:pPr>
        <w:spacing w:after="131"/>
        <w:ind w:left="482" w:firstLine="0"/>
      </w:pPr>
      <w:r>
        <w:t xml:space="preserve"> </w:t>
      </w:r>
    </w:p>
    <w:p w14:paraId="50169785" w14:textId="77777777" w:rsidR="00857DDD" w:rsidRDefault="00303177">
      <w:pPr>
        <w:ind w:left="475"/>
      </w:pPr>
      <w:r>
        <w:t>（二）</w:t>
      </w:r>
      <w:r>
        <w:t xml:space="preserve"> </w:t>
      </w:r>
      <w:r>
        <w:t>会议召集人及召集方式</w:t>
      </w:r>
      <w:r>
        <w:t xml:space="preserve"> </w:t>
      </w:r>
    </w:p>
    <w:p w14:paraId="0DBFBA3D" w14:textId="77777777" w:rsidR="00857DDD" w:rsidRDefault="00303177">
      <w:pPr>
        <w:numPr>
          <w:ilvl w:val="0"/>
          <w:numId w:val="113"/>
        </w:numPr>
        <w:spacing w:after="0" w:line="360" w:lineRule="auto"/>
        <w:ind w:firstLine="480"/>
      </w:pPr>
      <w:r>
        <w:t>除法律法规规定或《基金合同》另有约定外，基金份额持有人大会由基金管理人召集；</w:t>
      </w:r>
      <w:r>
        <w:t xml:space="preserve"> </w:t>
      </w:r>
    </w:p>
    <w:p w14:paraId="0F585F60" w14:textId="77777777" w:rsidR="00857DDD" w:rsidRDefault="00303177">
      <w:pPr>
        <w:numPr>
          <w:ilvl w:val="0"/>
          <w:numId w:val="113"/>
        </w:numPr>
        <w:ind w:firstLine="480"/>
      </w:pPr>
      <w:r>
        <w:t>基金管理人未按规定召集或不能召集时，由基金托管人召集；</w:t>
      </w:r>
      <w:r>
        <w:t xml:space="preserve"> </w:t>
      </w:r>
    </w:p>
    <w:p w14:paraId="4C4F959B" w14:textId="77777777" w:rsidR="00857DDD" w:rsidRDefault="00303177">
      <w:pPr>
        <w:numPr>
          <w:ilvl w:val="0"/>
          <w:numId w:val="113"/>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42B29D6" w14:textId="77777777" w:rsidR="00857DDD" w:rsidRDefault="00303177">
      <w:pPr>
        <w:numPr>
          <w:ilvl w:val="0"/>
          <w:numId w:val="113"/>
        </w:numPr>
        <w:spacing w:after="0" w:line="361" w:lineRule="auto"/>
        <w:ind w:firstLine="480"/>
      </w:pPr>
      <w:r>
        <w:t>代表基金份额</w:t>
      </w:r>
      <w:r>
        <w:t>10%</w:t>
      </w:r>
      <w:r>
        <w:t>以上（含</w:t>
      </w:r>
      <w:r>
        <w:t>10%</w:t>
      </w:r>
      <w:r>
        <w:t>）的基金份额持有人认为有必要召开基金份额持有人大会，应当向基金管理人提出书面提议。基金管理人应当自收到书面提议之日起</w:t>
      </w:r>
      <w:r>
        <w:t>10</w:t>
      </w:r>
      <w:r>
        <w:t>日</w:t>
      </w:r>
      <w:r>
        <w:t>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 xml:space="preserve"> 60 </w:t>
      </w:r>
      <w:r>
        <w:t>日内召开。</w:t>
      </w:r>
      <w:r>
        <w:t xml:space="preserve"> </w:t>
      </w:r>
    </w:p>
    <w:p w14:paraId="26F0B802" w14:textId="77777777" w:rsidR="00857DDD" w:rsidRDefault="00303177">
      <w:pPr>
        <w:numPr>
          <w:ilvl w:val="0"/>
          <w:numId w:val="113"/>
        </w:numPr>
        <w:spacing w:after="1" w:line="359" w:lineRule="auto"/>
        <w:ind w:firstLine="480"/>
      </w:pPr>
      <w:r>
        <w:t>代表基金份额</w:t>
      </w:r>
      <w:r>
        <w:t>10%</w:t>
      </w:r>
      <w:r>
        <w:t>以上（含</w:t>
      </w:r>
      <w:r>
        <w:t>10%</w:t>
      </w:r>
      <w:r>
        <w:t>）</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7BCFE037" w14:textId="77777777" w:rsidR="00857DDD" w:rsidRDefault="00303177">
      <w:pPr>
        <w:numPr>
          <w:ilvl w:val="0"/>
          <w:numId w:val="113"/>
        </w:numPr>
        <w:spacing w:after="2" w:line="358" w:lineRule="auto"/>
        <w:ind w:firstLine="480"/>
      </w:pPr>
      <w:r>
        <w:t>基金份额持有人会议的召集人负责选择确定开会时间、地点、方式和权益登记日。</w:t>
      </w:r>
      <w:r>
        <w:t xml:space="preserve"> </w:t>
      </w:r>
    </w:p>
    <w:p w14:paraId="70D9A6B9" w14:textId="77777777" w:rsidR="00857DDD" w:rsidRDefault="00303177">
      <w:pPr>
        <w:spacing w:after="128"/>
        <w:ind w:left="482" w:firstLine="0"/>
      </w:pPr>
      <w:r>
        <w:t xml:space="preserve"> </w:t>
      </w:r>
    </w:p>
    <w:p w14:paraId="68DDF413" w14:textId="77777777" w:rsidR="00857DDD" w:rsidRDefault="00303177">
      <w:pPr>
        <w:ind w:left="475"/>
      </w:pPr>
      <w:r>
        <w:t>（三）召开基金份额持有人大会的通知时间、通知内容、通知方式</w:t>
      </w:r>
      <w:r>
        <w:t xml:space="preserve"> 1</w:t>
      </w:r>
      <w:r>
        <w:t>、召开基金份额持有人大会，召集人应于会议召开前</w:t>
      </w:r>
      <w:r>
        <w:t>40</w:t>
      </w:r>
      <w:r>
        <w:t>天，在至少一家指</w:t>
      </w:r>
    </w:p>
    <w:p w14:paraId="25E97A42" w14:textId="77777777" w:rsidR="00857DDD" w:rsidRDefault="00303177">
      <w:r>
        <w:t>定媒</w:t>
      </w:r>
      <w:r>
        <w:t>介及基金管理人网站公告。基金份额持有人大会通知应至少载明以下内容：</w:t>
      </w:r>
      <w:r>
        <w:t xml:space="preserve"> </w:t>
      </w:r>
    </w:p>
    <w:p w14:paraId="09040B66" w14:textId="77777777" w:rsidR="00857DDD" w:rsidRDefault="00303177">
      <w:pPr>
        <w:spacing w:after="0" w:line="360" w:lineRule="auto"/>
        <w:ind w:left="475"/>
      </w:pPr>
      <w:r>
        <w:t>（</w:t>
      </w:r>
      <w:r>
        <w:t>1</w:t>
      </w:r>
      <w:r>
        <w:t>）会议召开的时间、地点、方式；（</w:t>
      </w:r>
      <w:r>
        <w:t>2</w:t>
      </w:r>
      <w:r>
        <w:t>）会议拟审议的事项、议事程序；</w:t>
      </w:r>
      <w:r>
        <w:t xml:space="preserve"> </w:t>
      </w:r>
    </w:p>
    <w:p w14:paraId="7B35FE39" w14:textId="77777777" w:rsidR="00857DDD" w:rsidRDefault="00303177">
      <w:pPr>
        <w:numPr>
          <w:ilvl w:val="0"/>
          <w:numId w:val="114"/>
        </w:numPr>
        <w:ind w:hanging="600"/>
      </w:pPr>
      <w:r>
        <w:t>有权出席基金份额持有人大会的基金份额持有人的权益登记日；</w:t>
      </w:r>
      <w:r>
        <w:t xml:space="preserve"> </w:t>
      </w:r>
    </w:p>
    <w:p w14:paraId="6166DD6C" w14:textId="77777777" w:rsidR="00857DDD" w:rsidRDefault="00303177">
      <w:pPr>
        <w:numPr>
          <w:ilvl w:val="0"/>
          <w:numId w:val="114"/>
        </w:numPr>
        <w:ind w:hanging="600"/>
      </w:pPr>
      <w:r>
        <w:t>代理投票授权委托书送达时间和地点；</w:t>
      </w:r>
      <w:r>
        <w:t xml:space="preserve"> </w:t>
      </w:r>
    </w:p>
    <w:p w14:paraId="424956DE" w14:textId="77777777" w:rsidR="00857DDD" w:rsidRDefault="00303177">
      <w:pPr>
        <w:numPr>
          <w:ilvl w:val="0"/>
          <w:numId w:val="114"/>
        </w:numPr>
        <w:ind w:hanging="600"/>
      </w:pPr>
      <w:r>
        <w:t>会务常设联系人姓名及联系电话。</w:t>
      </w:r>
      <w:r>
        <w:t xml:space="preserve"> </w:t>
      </w:r>
    </w:p>
    <w:p w14:paraId="12966C4D" w14:textId="77777777" w:rsidR="00857DDD" w:rsidRDefault="00303177">
      <w:pPr>
        <w:spacing w:after="1" w:line="359" w:lineRule="auto"/>
        <w:ind w:left="0" w:firstLine="480"/>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的寄交的截止时间和收取方式。</w:t>
      </w:r>
      <w:r>
        <w:t xml:space="preserve"> </w:t>
      </w:r>
    </w:p>
    <w:p w14:paraId="2FC57DCC" w14:textId="77777777" w:rsidR="00857DDD" w:rsidRDefault="00303177">
      <w:pPr>
        <w:spacing w:after="128"/>
        <w:ind w:left="480" w:firstLine="0"/>
      </w:pPr>
      <w:r>
        <w:t xml:space="preserve"> </w:t>
      </w:r>
    </w:p>
    <w:p w14:paraId="4677BAF3" w14:textId="77777777" w:rsidR="00857DDD" w:rsidRDefault="00303177">
      <w:pPr>
        <w:ind w:left="475"/>
      </w:pPr>
      <w:r>
        <w:t>（四）基金份</w:t>
      </w:r>
      <w:r>
        <w:t>额持有人出席会议的方式</w:t>
      </w:r>
      <w:r>
        <w:t xml:space="preserve"> </w:t>
      </w:r>
    </w:p>
    <w:p w14:paraId="7A4BCCD2" w14:textId="77777777" w:rsidR="00857DDD" w:rsidRDefault="00303177">
      <w:pPr>
        <w:ind w:left="475"/>
      </w:pPr>
      <w:r>
        <w:t>基金份额持有人大会可通过现场开会方式或通讯开会方式召开。</w:t>
      </w:r>
      <w:r>
        <w:t xml:space="preserve"> </w:t>
      </w:r>
    </w:p>
    <w:p w14:paraId="48FD9E9B" w14:textId="77777777" w:rsidR="00857DDD" w:rsidRDefault="00303177">
      <w:pPr>
        <w:spacing w:after="0" w:line="360" w:lineRule="auto"/>
        <w:ind w:left="0" w:firstLine="480"/>
      </w:pPr>
      <w:r>
        <w:t>会议的召开方式由会议召集人确定，但更换基金管理人和基金托管人必须以现场开会方式召开。</w:t>
      </w:r>
      <w:r>
        <w:t xml:space="preserve"> </w:t>
      </w:r>
    </w:p>
    <w:p w14:paraId="44BA8623" w14:textId="77777777" w:rsidR="00857DDD" w:rsidRDefault="00303177">
      <w:pPr>
        <w:spacing w:after="0" w:line="359" w:lineRule="auto"/>
        <w:ind w:left="0" w:firstLine="480"/>
      </w:pPr>
      <w:r>
        <w:t>1</w:t>
      </w:r>
      <w:r>
        <w:t>、现场开会。由基金份额持有人本人出席或以代理投票授权委托书委派代表出席，现场开会时基金管理人和基金托管人的授权代表应当出席基金份额持有人大会。现场开会同时符合以下条件时，可以进行基金份额持有人大会议程：</w:t>
      </w:r>
      <w:r>
        <w:t xml:space="preserve"> </w:t>
      </w:r>
    </w:p>
    <w:p w14:paraId="42B8C0C9" w14:textId="77777777" w:rsidR="00857DDD" w:rsidRDefault="00303177">
      <w:pPr>
        <w:numPr>
          <w:ilvl w:val="0"/>
          <w:numId w:val="115"/>
        </w:numPr>
        <w:ind w:firstLine="480"/>
      </w:pPr>
      <w:r>
        <w:t>亲自出席会议者持有基金份额的凭证、受托出席会议者出具的委托人</w:t>
      </w:r>
    </w:p>
    <w:p w14:paraId="44C8B137" w14:textId="77777777" w:rsidR="00857DDD" w:rsidRDefault="00303177">
      <w:pPr>
        <w:spacing w:after="2" w:line="358" w:lineRule="auto"/>
      </w:pPr>
      <w:r>
        <w:t>持有基金份额的凭证及委托人的代理投票授权委托书符合法律法规、《基金合同》和会议通知的规定；</w:t>
      </w:r>
      <w:r>
        <w:t xml:space="preserve"> </w:t>
      </w:r>
    </w:p>
    <w:p w14:paraId="62436EC8" w14:textId="77777777" w:rsidR="00857DDD" w:rsidRDefault="00303177">
      <w:pPr>
        <w:numPr>
          <w:ilvl w:val="0"/>
          <w:numId w:val="115"/>
        </w:numPr>
        <w:spacing w:after="2" w:line="358" w:lineRule="auto"/>
        <w:ind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4FFDECC3" w14:textId="77777777" w:rsidR="00857DDD" w:rsidRDefault="00303177">
      <w:pPr>
        <w:ind w:left="475"/>
      </w:pPr>
      <w:r>
        <w:t>如上述条件未能满足，则召集人可另行确定并公告重新开会的时间和地点，</w:t>
      </w:r>
    </w:p>
    <w:p w14:paraId="5B70C337" w14:textId="77777777" w:rsidR="00857DDD" w:rsidRDefault="00303177">
      <w:pPr>
        <w:spacing w:after="0" w:line="360" w:lineRule="auto"/>
      </w:pPr>
      <w:r>
        <w:t>但确定有权出席会议的基金份额持有人资格的权益登记日不变。重新以现场开会方式再次召集基金份额持有人大会的，仍应满足上述条件。</w:t>
      </w:r>
      <w:r>
        <w:t xml:space="preserve"> </w:t>
      </w:r>
    </w:p>
    <w:p w14:paraId="0FFDEEAC" w14:textId="77777777" w:rsidR="00857DDD" w:rsidRDefault="00303177">
      <w:pPr>
        <w:spacing w:after="3" w:line="369" w:lineRule="auto"/>
        <w:ind w:left="-15" w:right="115" w:firstLine="470"/>
        <w:jc w:val="both"/>
      </w:pPr>
      <w:r>
        <w:t>2</w:t>
      </w:r>
      <w:r>
        <w:t>、通讯开会。通讯开会系指基金份额持有人将其对表决事项的投票以书面形式在表决截至日以前送达</w:t>
      </w:r>
      <w:r>
        <w:t>至召集人指定的地址。通讯开会应以书面方式进行表决。</w:t>
      </w:r>
      <w:r>
        <w:t xml:space="preserve"> </w:t>
      </w:r>
    </w:p>
    <w:p w14:paraId="1BBA0039" w14:textId="77777777" w:rsidR="00857DDD" w:rsidRDefault="00303177">
      <w:pPr>
        <w:ind w:left="475"/>
      </w:pPr>
      <w:r>
        <w:t>在同时符合以下条件时，通讯开会的方式视为有效：</w:t>
      </w:r>
      <w:r>
        <w:t xml:space="preserve"> </w:t>
      </w:r>
    </w:p>
    <w:p w14:paraId="49A745FA" w14:textId="77777777" w:rsidR="00857DDD" w:rsidRDefault="00303177">
      <w:pPr>
        <w:numPr>
          <w:ilvl w:val="0"/>
          <w:numId w:val="116"/>
        </w:numPr>
        <w:spacing w:after="2" w:line="358" w:lineRule="auto"/>
        <w:ind w:firstLine="480"/>
      </w:pPr>
      <w:r>
        <w:t>会议召集人按《基金合同》规定公布会议通知后，在</w:t>
      </w:r>
      <w:r>
        <w:t>2</w:t>
      </w:r>
      <w:r>
        <w:t>个工作日内连续公布相关提示性公告；</w:t>
      </w:r>
      <w:r>
        <w:t xml:space="preserve"> </w:t>
      </w:r>
    </w:p>
    <w:p w14:paraId="3134554C" w14:textId="77777777" w:rsidR="00857DDD" w:rsidRDefault="00303177">
      <w:pPr>
        <w:numPr>
          <w:ilvl w:val="0"/>
          <w:numId w:val="116"/>
        </w:numPr>
        <w:spacing w:after="3" w:line="369" w:lineRule="auto"/>
        <w:ind w:firstLine="480"/>
      </w:pPr>
      <w:r>
        <w:t>会议召集人在基金托管人（如果基金托管人为召集人，则为基金管理人）和公证机关的监督下按照会议通知规定的方式收取基金份额持有人的书面表决意见；</w:t>
      </w:r>
      <w:r>
        <w:t xml:space="preserve"> </w:t>
      </w:r>
    </w:p>
    <w:p w14:paraId="3FB91768" w14:textId="77777777" w:rsidR="00857DDD" w:rsidRDefault="00303177">
      <w:pPr>
        <w:numPr>
          <w:ilvl w:val="0"/>
          <w:numId w:val="116"/>
        </w:numPr>
        <w:spacing w:after="0"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3AC3BF9B" w14:textId="77777777" w:rsidR="00857DDD" w:rsidRDefault="00303177">
      <w:pPr>
        <w:spacing w:after="0" w:line="359" w:lineRule="auto"/>
        <w:ind w:left="0" w:firstLine="480"/>
      </w:pPr>
      <w:r>
        <w:t>如上述条件未能满足，则召集人可另行确定并公告重</w:t>
      </w:r>
      <w:r>
        <w:t>新开会的时间和地点，但确定有权出席会议的基金份额持有人资格的权益登记日不变。（</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w:t>
      </w:r>
      <w:r>
        <w:t xml:space="preserve"> </w:t>
      </w:r>
    </w:p>
    <w:p w14:paraId="029A7A73" w14:textId="77777777" w:rsidR="00857DDD" w:rsidRDefault="00303177">
      <w:pPr>
        <w:ind w:left="475"/>
      </w:pPr>
      <w:r>
        <w:t>（</w:t>
      </w:r>
      <w:r>
        <w:t>5</w:t>
      </w:r>
      <w:r>
        <w:t>）会议通知公布前报中国证监会备案。</w:t>
      </w:r>
      <w:r>
        <w:t xml:space="preserve"> </w:t>
      </w:r>
    </w:p>
    <w:p w14:paraId="7B5838C8" w14:textId="77777777" w:rsidR="00857DDD" w:rsidRDefault="00303177">
      <w:pPr>
        <w:spacing w:after="1" w:line="359" w:lineRule="auto"/>
        <w:ind w:left="0" w:firstLine="480"/>
      </w:pPr>
      <w:r>
        <w:t>采取通讯方式进行表决时，除非在计票时有充分的相反证据证明，否则提交符合会议通知中规定的确认投资者身份文件的表决视为有效出席的投资者；表面符合法律</w:t>
      </w:r>
      <w:r>
        <w:t>法规和会议通知规定的书面表决意见即视为有效的表决，表决意见模糊不清或相互矛盾的视为弃权表决，但应当计入出具书面意见的基金份额持有人所代表的基金份额总数。</w:t>
      </w:r>
      <w:r>
        <w:t xml:space="preserve"> </w:t>
      </w:r>
    </w:p>
    <w:p w14:paraId="02875AE8" w14:textId="77777777" w:rsidR="00857DDD" w:rsidRDefault="00303177">
      <w:pPr>
        <w:spacing w:after="128"/>
        <w:ind w:left="480" w:firstLine="0"/>
      </w:pPr>
      <w:r>
        <w:t xml:space="preserve"> </w:t>
      </w:r>
    </w:p>
    <w:p w14:paraId="1DB71F45" w14:textId="77777777" w:rsidR="00857DDD" w:rsidRDefault="00303177">
      <w:pPr>
        <w:ind w:left="475"/>
      </w:pPr>
      <w:r>
        <w:t>（五）</w:t>
      </w:r>
      <w:r>
        <w:t xml:space="preserve"> </w:t>
      </w:r>
      <w:r>
        <w:t>议事内容与程序</w:t>
      </w:r>
      <w:r>
        <w:t xml:space="preserve"> </w:t>
      </w:r>
    </w:p>
    <w:p w14:paraId="15375B42" w14:textId="77777777" w:rsidR="00857DDD" w:rsidRDefault="00303177">
      <w:pPr>
        <w:ind w:left="475"/>
      </w:pPr>
      <w:r>
        <w:t>1</w:t>
      </w:r>
      <w:r>
        <w:t>、议事内容及提案权</w:t>
      </w:r>
      <w:r>
        <w:t xml:space="preserve"> </w:t>
      </w:r>
    </w:p>
    <w:p w14:paraId="07B4BE82" w14:textId="77777777" w:rsidR="00857DDD" w:rsidRDefault="00303177">
      <w:pPr>
        <w:spacing w:after="0" w:line="359" w:lineRule="auto"/>
        <w:ind w:left="0"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3BFD384D" w14:textId="77777777" w:rsidR="00857DDD" w:rsidRDefault="00303177">
      <w:pPr>
        <w:spacing w:line="359" w:lineRule="auto"/>
        <w:ind w:left="0" w:firstLine="480"/>
      </w:pPr>
      <w:r>
        <w:t>基金管理人、基金托管人、单独或合并持有权利登记日基金总份额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）以上的基金份额持有人可以在大会召集人发出会议通知前向大会召集人提交需由基金份额持有人大会审议表决的提案；也可以在会议通知发出后向大会召集人提交临时提案，临时提案应当在大会召开日前</w:t>
      </w:r>
      <w:r>
        <w:t>35</w:t>
      </w:r>
      <w:r>
        <w:t>天提交召集人。</w:t>
      </w:r>
      <w:r>
        <w:t xml:space="preserve"> </w:t>
      </w:r>
    </w:p>
    <w:p w14:paraId="7C65A8DA" w14:textId="77777777" w:rsidR="00857DDD" w:rsidRDefault="00303177">
      <w:pPr>
        <w:spacing w:after="2" w:line="358" w:lineRule="auto"/>
        <w:ind w:left="0" w:firstLine="480"/>
      </w:pPr>
      <w:r>
        <w:t>基金份额持有人大会的召集人发出召集会议的通知后，对原有提案的修改应当在基金份</w:t>
      </w:r>
      <w:r>
        <w:t>额持有人大会召开日</w:t>
      </w:r>
      <w:r>
        <w:t>30</w:t>
      </w:r>
      <w:r>
        <w:t>天前公告。</w:t>
      </w:r>
      <w:r>
        <w:t xml:space="preserve"> </w:t>
      </w:r>
    </w:p>
    <w:p w14:paraId="630BACF4" w14:textId="77777777" w:rsidR="00857DDD" w:rsidRDefault="00303177">
      <w:pPr>
        <w:ind w:left="475"/>
      </w:pPr>
      <w:r>
        <w:t>基金份额持有人大会不得对未事先公告的议事内容进行表决。</w:t>
      </w:r>
      <w:r>
        <w:t xml:space="preserve"> </w:t>
      </w:r>
    </w:p>
    <w:p w14:paraId="51F6ECEC" w14:textId="77777777" w:rsidR="00857DDD" w:rsidRDefault="00303177">
      <w:pPr>
        <w:spacing w:after="1" w:line="359" w:lineRule="auto"/>
        <w:ind w:left="0"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08EC033D" w14:textId="77777777" w:rsidR="00857DDD" w:rsidRDefault="00303177">
      <w:pPr>
        <w:numPr>
          <w:ilvl w:val="0"/>
          <w:numId w:val="117"/>
        </w:numPr>
        <w:spacing w:after="0" w:line="359"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w:t>
      </w:r>
      <w:r>
        <w:t>人大会上进行解释和说明。</w:t>
      </w:r>
      <w:r>
        <w:t xml:space="preserve"> </w:t>
      </w:r>
    </w:p>
    <w:p w14:paraId="6144E50B" w14:textId="77777777" w:rsidR="00857DDD" w:rsidRDefault="00303177">
      <w:pPr>
        <w:numPr>
          <w:ilvl w:val="0"/>
          <w:numId w:val="117"/>
        </w:numPr>
        <w:spacing w:after="1" w:line="359"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2B13C571" w14:textId="77777777" w:rsidR="00857DDD" w:rsidRDefault="00303177">
      <w:pPr>
        <w:spacing w:after="1" w:line="359" w:lineRule="auto"/>
        <w:ind w:left="0"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w:t>
      </w:r>
      <w:r>
        <w:t>隔不少于</w:t>
      </w:r>
      <w:r>
        <w:t>6</w:t>
      </w:r>
      <w:r>
        <w:t>个月。</w:t>
      </w:r>
      <w:r>
        <w:t xml:space="preserve"> </w:t>
      </w:r>
    </w:p>
    <w:p w14:paraId="308A4FDA" w14:textId="77777777" w:rsidR="00857DDD" w:rsidRDefault="00303177">
      <w:pPr>
        <w:ind w:left="475"/>
      </w:pPr>
      <w:r>
        <w:t>2</w:t>
      </w:r>
      <w:r>
        <w:t>、议事程序</w:t>
      </w:r>
      <w:r>
        <w:t xml:space="preserve"> </w:t>
      </w:r>
    </w:p>
    <w:p w14:paraId="452622D4" w14:textId="77777777" w:rsidR="00857DDD" w:rsidRDefault="00303177">
      <w:pPr>
        <w:numPr>
          <w:ilvl w:val="0"/>
          <w:numId w:val="118"/>
        </w:numPr>
        <w:ind w:hanging="600"/>
      </w:pPr>
      <w:r>
        <w:t>现场开会</w:t>
      </w:r>
      <w:r>
        <w:t xml:space="preserve"> </w:t>
      </w:r>
    </w:p>
    <w:p w14:paraId="6313078A" w14:textId="77777777" w:rsidR="00857DDD" w:rsidRDefault="00303177">
      <w:pPr>
        <w:ind w:left="475"/>
      </w:pPr>
      <w:r>
        <w:t>在现场开会的方式下，首先由大会主持人按照下列第七条规定程序确定和公</w:t>
      </w:r>
    </w:p>
    <w:p w14:paraId="6C1521E1" w14:textId="77777777" w:rsidR="00857DDD" w:rsidRDefault="00303177">
      <w:pPr>
        <w:spacing w:after="0" w:line="359"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通过由出席大会的基金份额持有人所持表决权的</w:t>
      </w:r>
      <w:r>
        <w:t>50%</w:t>
      </w:r>
      <w:r>
        <w:t>以上（含</w:t>
      </w:r>
      <w:r>
        <w:t>50%</w:t>
      </w:r>
      <w:r>
        <w:t>）选举方式，选举产生一名基金份额持有人作为该次基金份额持有人大会的主持人。</w:t>
      </w:r>
      <w:r>
        <w:t xml:space="preserve"> </w:t>
      </w:r>
    </w:p>
    <w:p w14:paraId="01C1B266" w14:textId="77777777" w:rsidR="00857DDD" w:rsidRDefault="00303177">
      <w:pPr>
        <w:numPr>
          <w:ilvl w:val="0"/>
          <w:numId w:val="118"/>
        </w:numPr>
        <w:spacing w:after="0" w:line="360" w:lineRule="auto"/>
        <w:ind w:hanging="600"/>
      </w:pPr>
      <w:r>
        <w:t>通讯开会在通讯开会的情况下，公告会议通知时应当同时公布提案，在所通知的表决截止日期后</w:t>
      </w:r>
      <w:r>
        <w:t>2</w:t>
      </w:r>
      <w:r>
        <w:t>个工作日内统计全部有效表决，在公证机关监督下形成决议。</w:t>
      </w:r>
      <w:r>
        <w:t xml:space="preserve"> </w:t>
      </w:r>
    </w:p>
    <w:p w14:paraId="7EE597B1" w14:textId="77777777" w:rsidR="00857DDD" w:rsidRDefault="00303177">
      <w:pPr>
        <w:spacing w:after="131"/>
        <w:ind w:left="480" w:firstLine="0"/>
      </w:pPr>
      <w:r>
        <w:t xml:space="preserve"> </w:t>
      </w:r>
    </w:p>
    <w:p w14:paraId="48F95AB0" w14:textId="77777777" w:rsidR="00857DDD" w:rsidRDefault="00303177">
      <w:pPr>
        <w:ind w:left="475"/>
      </w:pPr>
      <w:r>
        <w:t>（六）</w:t>
      </w:r>
      <w:r>
        <w:t xml:space="preserve"> </w:t>
      </w:r>
      <w:r>
        <w:t>表决</w:t>
      </w:r>
      <w:r>
        <w:t xml:space="preserve"> </w:t>
      </w:r>
    </w:p>
    <w:p w14:paraId="2118E662" w14:textId="77777777" w:rsidR="00857DDD" w:rsidRDefault="00303177">
      <w:pPr>
        <w:ind w:left="475"/>
      </w:pPr>
      <w:r>
        <w:t>基金份额持有人所持每份基金份额有一票表决权。</w:t>
      </w:r>
      <w:r>
        <w:t xml:space="preserve"> </w:t>
      </w:r>
    </w:p>
    <w:p w14:paraId="534B0C47" w14:textId="77777777" w:rsidR="00857DDD" w:rsidRDefault="00303177">
      <w:pPr>
        <w:ind w:left="475"/>
      </w:pPr>
      <w:r>
        <w:t>基金份额持有人大会决议分为一般决议和特别决议：</w:t>
      </w:r>
      <w:r>
        <w:t xml:space="preserve"> </w:t>
      </w:r>
    </w:p>
    <w:p w14:paraId="0122CEFF" w14:textId="77777777" w:rsidR="00857DDD" w:rsidRDefault="00303177">
      <w:pPr>
        <w:numPr>
          <w:ilvl w:val="0"/>
          <w:numId w:val="119"/>
        </w:numPr>
        <w:spacing w:after="5" w:line="359" w:lineRule="auto"/>
        <w:ind w:firstLine="480"/>
      </w:pPr>
      <w:r>
        <w:t>一般决议，一般决议须经参加大会的基金份额持有人</w:t>
      </w:r>
      <w:r>
        <w:rPr>
          <w:sz w:val="21"/>
        </w:rPr>
        <w:t>或其代理人</w:t>
      </w:r>
      <w:r>
        <w:t>所持表决权的</w:t>
      </w:r>
      <w:r>
        <w:t>50%</w:t>
      </w:r>
      <w:r>
        <w:t>以上（含</w:t>
      </w:r>
      <w:r>
        <w:t>50%</w:t>
      </w:r>
      <w:r>
        <w:t>）通过方为有效；除下列第</w:t>
      </w:r>
      <w:r>
        <w:t>2</w:t>
      </w:r>
      <w:r>
        <w:t>项所规定的须以特别决议通过事项以外的其他事项均以一般决议的方式通过。</w:t>
      </w:r>
      <w:r>
        <w:t xml:space="preserve"> </w:t>
      </w:r>
    </w:p>
    <w:p w14:paraId="2F6BBFE4" w14:textId="77777777" w:rsidR="00857DDD" w:rsidRDefault="00303177">
      <w:pPr>
        <w:numPr>
          <w:ilvl w:val="0"/>
          <w:numId w:val="119"/>
        </w:numPr>
        <w:spacing w:after="0" w:line="359" w:lineRule="auto"/>
        <w:ind w:firstLine="480"/>
      </w:pPr>
      <w:r>
        <w:t>特别决议，特别决议应当经参加大会的基金份额持有人</w:t>
      </w:r>
      <w:r>
        <w:rPr>
          <w:sz w:val="21"/>
        </w:rPr>
        <w:t>或其代理人</w:t>
      </w:r>
      <w:r>
        <w:t>所持表</w:t>
      </w:r>
      <w:r>
        <w:t>决权的三分之二以上（含三分之二）通过方可做出。转换基金运作方式、更换基金管理人或者基金托管人、终止《基金合同》以特别决议通过方为有效。</w:t>
      </w:r>
      <w:r>
        <w:t xml:space="preserve"> </w:t>
      </w:r>
    </w:p>
    <w:p w14:paraId="53AD4A98" w14:textId="77777777" w:rsidR="00857DDD" w:rsidRDefault="00303177">
      <w:pPr>
        <w:ind w:left="475"/>
      </w:pPr>
      <w:r>
        <w:t>基金份额持有人大会采取记名方式进行投票表决。</w:t>
      </w:r>
      <w:r>
        <w:t xml:space="preserve"> </w:t>
      </w:r>
    </w:p>
    <w:p w14:paraId="3A139A79" w14:textId="77777777" w:rsidR="00857DDD" w:rsidRDefault="00303177">
      <w:pPr>
        <w:spacing w:after="0" w:line="359" w:lineRule="auto"/>
        <w:ind w:left="0" w:firstLine="480"/>
      </w:pPr>
      <w:r>
        <w:t>采取通讯方式进行表决时，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1D19EFAC" w14:textId="77777777" w:rsidR="00857DDD" w:rsidRDefault="00303177">
      <w:pPr>
        <w:spacing w:after="0" w:line="360" w:lineRule="auto"/>
        <w:ind w:left="0" w:firstLine="480"/>
      </w:pPr>
      <w:r>
        <w:t>基金份额持有人大会的各项提案或同一项提案内并列的各项议题应当分开审议、逐项表决。</w:t>
      </w:r>
      <w:r>
        <w:t xml:space="preserve"> </w:t>
      </w:r>
    </w:p>
    <w:p w14:paraId="070C598D" w14:textId="77777777" w:rsidR="00857DDD" w:rsidRDefault="00303177">
      <w:pPr>
        <w:spacing w:after="131"/>
        <w:ind w:left="482" w:firstLine="0"/>
      </w:pPr>
      <w:r>
        <w:t xml:space="preserve"> </w:t>
      </w:r>
    </w:p>
    <w:p w14:paraId="7FD4354F" w14:textId="77777777" w:rsidR="00857DDD" w:rsidRDefault="00303177">
      <w:pPr>
        <w:ind w:left="475"/>
      </w:pPr>
      <w:r>
        <w:t>（七）计票</w:t>
      </w:r>
      <w:r>
        <w:t xml:space="preserve"> </w:t>
      </w:r>
    </w:p>
    <w:p w14:paraId="0B0E15A8" w14:textId="77777777" w:rsidR="00857DDD" w:rsidRDefault="00303177">
      <w:pPr>
        <w:ind w:left="475"/>
      </w:pPr>
      <w:r>
        <w:t>1</w:t>
      </w:r>
      <w:r>
        <w:t>、现场开会</w:t>
      </w:r>
      <w:r>
        <w:t xml:space="preserve"> </w:t>
      </w:r>
    </w:p>
    <w:p w14:paraId="36618E8C" w14:textId="77777777" w:rsidR="00857DDD" w:rsidRDefault="00303177">
      <w:pPr>
        <w:numPr>
          <w:ilvl w:val="0"/>
          <w:numId w:val="120"/>
        </w:numPr>
        <w:spacing w:after="0" w:line="359" w:lineRule="auto"/>
        <w:ind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57A65365" w14:textId="77777777" w:rsidR="00857DDD" w:rsidRDefault="00303177">
      <w:pPr>
        <w:numPr>
          <w:ilvl w:val="0"/>
          <w:numId w:val="120"/>
        </w:numPr>
        <w:spacing w:after="0" w:line="360" w:lineRule="auto"/>
        <w:ind w:firstLine="480"/>
      </w:pPr>
      <w:r>
        <w:t>监票人应当在基金份额持有人表决后立即进行清点并由大会主持人当场公布计票结果。</w:t>
      </w:r>
      <w:r>
        <w:t xml:space="preserve"> </w:t>
      </w:r>
    </w:p>
    <w:p w14:paraId="22DA2EEC" w14:textId="77777777" w:rsidR="00857DDD" w:rsidRDefault="00303177">
      <w:pPr>
        <w:numPr>
          <w:ilvl w:val="0"/>
          <w:numId w:val="120"/>
        </w:numPr>
        <w:spacing w:after="0" w:line="360" w:lineRule="auto"/>
        <w:ind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746D66C" w14:textId="77777777" w:rsidR="00857DDD" w:rsidRDefault="00303177">
      <w:pPr>
        <w:numPr>
          <w:ilvl w:val="0"/>
          <w:numId w:val="120"/>
        </w:numPr>
        <w:spacing w:after="0" w:line="360" w:lineRule="auto"/>
        <w:ind w:firstLine="480"/>
      </w:pPr>
      <w:r>
        <w:t>计票过程应由公证机关予以公证，基金管理人或基金托管人拒不出席大会的，不影响计票的效力。</w:t>
      </w:r>
      <w:r>
        <w:t xml:space="preserve"> </w:t>
      </w:r>
    </w:p>
    <w:p w14:paraId="639CBA09" w14:textId="77777777" w:rsidR="00857DDD" w:rsidRDefault="00303177">
      <w:pPr>
        <w:ind w:left="475"/>
      </w:pPr>
      <w:r>
        <w:t>2</w:t>
      </w:r>
      <w:r>
        <w:t>、通讯开会</w:t>
      </w:r>
      <w:r>
        <w:t xml:space="preserve"> </w:t>
      </w:r>
    </w:p>
    <w:p w14:paraId="0E99CC15" w14:textId="77777777" w:rsidR="00857DDD" w:rsidRDefault="00303177">
      <w:pPr>
        <w:spacing w:after="2" w:line="358" w:lineRule="auto"/>
        <w:ind w:left="0" w:firstLine="480"/>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表）的监督下进行计票，并由公证机关对其计票过程予以公证。基金管理人或基金托管人拒派代表对书面表决意见的计票进行监督的，不影响计票和表决结果。</w:t>
      </w:r>
      <w:r>
        <w:t xml:space="preserve"> </w:t>
      </w:r>
    </w:p>
    <w:p w14:paraId="3D36E8D1" w14:textId="77777777" w:rsidR="00857DDD" w:rsidRDefault="00303177">
      <w:pPr>
        <w:spacing w:after="128"/>
        <w:ind w:left="482" w:firstLine="0"/>
      </w:pPr>
      <w:r>
        <w:t xml:space="preserve"> </w:t>
      </w:r>
    </w:p>
    <w:p w14:paraId="7E8E73B0" w14:textId="77777777" w:rsidR="00857DDD" w:rsidRDefault="00303177">
      <w:pPr>
        <w:ind w:left="475"/>
      </w:pPr>
      <w:r>
        <w:t>(</w:t>
      </w:r>
      <w:r>
        <w:t>八</w:t>
      </w:r>
      <w:r>
        <w:t>)</w:t>
      </w:r>
      <w:r>
        <w:t>生效与公告</w:t>
      </w:r>
      <w:r>
        <w:t xml:space="preserve"> </w:t>
      </w:r>
    </w:p>
    <w:p w14:paraId="39F91801" w14:textId="77777777" w:rsidR="00857DDD" w:rsidRDefault="00303177">
      <w:pPr>
        <w:spacing w:after="2" w:line="358" w:lineRule="auto"/>
        <w:ind w:left="0" w:firstLine="480"/>
      </w:pPr>
      <w:r>
        <w:t>基金份额持有人大会表决通过的事项，召集人应当自通过之日起</w:t>
      </w:r>
      <w:r>
        <w:t>5</w:t>
      </w:r>
      <w:r>
        <w:t>日内报中国证监会核准或者备案。</w:t>
      </w:r>
      <w:r>
        <w:t xml:space="preserve"> </w:t>
      </w:r>
    </w:p>
    <w:p w14:paraId="241ABBF3" w14:textId="77777777" w:rsidR="00857DDD" w:rsidRDefault="00303177">
      <w:pPr>
        <w:spacing w:after="2" w:line="358" w:lineRule="auto"/>
        <w:ind w:left="0" w:firstLine="480"/>
      </w:pPr>
      <w:r>
        <w:t>基金份额持有人大会的决议自中国证监会依法核准或者出具无异议意见之日起生效。</w:t>
      </w:r>
      <w:r>
        <w:t xml:space="preserve"> </w:t>
      </w:r>
    </w:p>
    <w:p w14:paraId="30A92E19" w14:textId="77777777" w:rsidR="00857DDD" w:rsidRDefault="00303177">
      <w:pPr>
        <w:spacing w:after="0" w:line="379" w:lineRule="auto"/>
        <w:ind w:left="0" w:firstLine="480"/>
      </w:pPr>
      <w:r>
        <w:t>基金份额持有人大会决议自生效之日起</w:t>
      </w:r>
      <w:r>
        <w:t xml:space="preserve"> 2 </w:t>
      </w:r>
      <w:r>
        <w:t>个工作日内在至少一种指定媒介及基金管理人网站上公告。</w:t>
      </w:r>
      <w:r>
        <w:t xml:space="preserve"> </w:t>
      </w:r>
    </w:p>
    <w:p w14:paraId="655A403C" w14:textId="77777777" w:rsidR="00857DDD" w:rsidRDefault="00303177">
      <w:pPr>
        <w:spacing w:after="0" w:line="360" w:lineRule="auto"/>
        <w:ind w:left="0" w:firstLine="480"/>
      </w:pPr>
      <w:r>
        <w:t>基金管理人、基金托管人和基金份额持有人应当执行生效的基金份额持有人大会的决定。</w:t>
      </w:r>
      <w:r>
        <w:t xml:space="preserve"> </w:t>
      </w:r>
    </w:p>
    <w:p w14:paraId="525F1EC1" w14:textId="77777777" w:rsidR="00857DDD" w:rsidRDefault="00303177">
      <w:pPr>
        <w:spacing w:after="0" w:line="360" w:lineRule="auto"/>
        <w:ind w:left="0" w:firstLine="480"/>
      </w:pPr>
      <w:r>
        <w:t>基金份额持有人大会决议对全体基金份额持有人、基金管理人、基金托管人均有约束力。</w:t>
      </w:r>
      <w:r>
        <w:t xml:space="preserve"> </w:t>
      </w:r>
    </w:p>
    <w:p w14:paraId="262BAD9A" w14:textId="77777777" w:rsidR="00857DDD" w:rsidRDefault="00303177">
      <w:pPr>
        <w:spacing w:after="131"/>
        <w:ind w:left="360" w:firstLine="0"/>
      </w:pPr>
      <w:r>
        <w:t xml:space="preserve"> </w:t>
      </w:r>
    </w:p>
    <w:p w14:paraId="74AFBE77" w14:textId="77777777" w:rsidR="00857DDD" w:rsidRDefault="00303177">
      <w:pPr>
        <w:ind w:left="366"/>
      </w:pPr>
      <w:r>
        <w:t>三、基金收益分配原则、执行方式</w:t>
      </w:r>
      <w:r>
        <w:t xml:space="preserve"> </w:t>
      </w:r>
    </w:p>
    <w:p w14:paraId="152ACD0D" w14:textId="77777777" w:rsidR="00857DDD" w:rsidRDefault="00303177">
      <w:pPr>
        <w:ind w:left="368"/>
      </w:pPr>
      <w:r>
        <w:t>（一）</w:t>
      </w:r>
      <w:r>
        <w:t xml:space="preserve"> </w:t>
      </w:r>
      <w:r>
        <w:t>基金收益分配原则</w:t>
      </w:r>
      <w:r>
        <w:t xml:space="preserve"> </w:t>
      </w:r>
    </w:p>
    <w:p w14:paraId="26091BE7" w14:textId="77777777" w:rsidR="00857DDD" w:rsidRDefault="00303177">
      <w:pPr>
        <w:numPr>
          <w:ilvl w:val="0"/>
          <w:numId w:val="121"/>
        </w:numPr>
        <w:spacing w:after="3" w:line="369" w:lineRule="auto"/>
        <w:ind w:right="58" w:firstLine="475"/>
      </w:pPr>
      <w:r>
        <w:t>在符合有关基金分红条件的前提下，本基金每年收益分配次数最多为六次，分配比例不低于可分配收益的</w:t>
      </w:r>
      <w:r>
        <w:t>50%</w:t>
      </w:r>
      <w:r>
        <w:t>，若基金合同生效不满</w:t>
      </w:r>
      <w:r>
        <w:t>3</w:t>
      </w:r>
      <w:r>
        <w:t>个月可不进行收益分配；</w:t>
      </w:r>
      <w:r>
        <w:t xml:space="preserve"> </w:t>
      </w:r>
    </w:p>
    <w:p w14:paraId="46803EE4" w14:textId="77777777" w:rsidR="00857DDD" w:rsidRDefault="00303177">
      <w:pPr>
        <w:numPr>
          <w:ilvl w:val="0"/>
          <w:numId w:val="121"/>
        </w:numPr>
        <w:spacing w:line="359" w:lineRule="auto"/>
        <w:ind w:right="58" w:firstLine="475"/>
      </w:pPr>
      <w:r>
        <w:t>本基金收益分配方式分两种：现金分红与红利再投资，投资人可选择现金红利或将现金红利按权益登记日除息后的基金份额净值自动转为基金份额进行再投资；若投资者不选择，本基金默认的收益分配方式是现金分红；</w:t>
      </w:r>
      <w:r>
        <w:t xml:space="preserve"> 3</w:t>
      </w:r>
      <w:r>
        <w:t>、基金投资当期出现净亏损，则不进行收益分配；</w:t>
      </w:r>
      <w:r>
        <w:t xml:space="preserve"> </w:t>
      </w:r>
    </w:p>
    <w:p w14:paraId="40F97FBA" w14:textId="77777777" w:rsidR="00857DDD" w:rsidRDefault="00303177">
      <w:pPr>
        <w:numPr>
          <w:ilvl w:val="0"/>
          <w:numId w:val="122"/>
        </w:numPr>
        <w:ind w:hanging="360"/>
      </w:pPr>
      <w:r>
        <w:t>基金当年收益应先弥补上一年度亏损后，才可进行当年收益分配；</w:t>
      </w:r>
      <w:r>
        <w:t xml:space="preserve"> </w:t>
      </w:r>
    </w:p>
    <w:p w14:paraId="3EA5E6AD" w14:textId="77777777" w:rsidR="00857DDD" w:rsidRDefault="00303177">
      <w:pPr>
        <w:numPr>
          <w:ilvl w:val="0"/>
          <w:numId w:val="122"/>
        </w:numPr>
        <w:ind w:hanging="360"/>
      </w:pPr>
      <w:r>
        <w:t>基金收益分配后基金份额净值不能低于面值；</w:t>
      </w:r>
      <w:r>
        <w:t xml:space="preserve"> </w:t>
      </w:r>
    </w:p>
    <w:p w14:paraId="7D8F4818" w14:textId="77777777" w:rsidR="00857DDD" w:rsidRDefault="00303177">
      <w:pPr>
        <w:numPr>
          <w:ilvl w:val="0"/>
          <w:numId w:val="122"/>
        </w:numPr>
        <w:ind w:hanging="360"/>
      </w:pPr>
      <w:r>
        <w:t>每一基金份额享有同等分配权；</w:t>
      </w:r>
      <w:r>
        <w:t xml:space="preserve"> </w:t>
      </w:r>
    </w:p>
    <w:p w14:paraId="7CCDCB55" w14:textId="77777777" w:rsidR="00857DDD" w:rsidRDefault="00303177">
      <w:pPr>
        <w:numPr>
          <w:ilvl w:val="0"/>
          <w:numId w:val="122"/>
        </w:numPr>
        <w:ind w:hanging="360"/>
      </w:pPr>
      <w:r>
        <w:t>法律法规或监管机关另有规定的，从其规定。</w:t>
      </w:r>
      <w:r>
        <w:t xml:space="preserve"> </w:t>
      </w:r>
    </w:p>
    <w:p w14:paraId="7DFE7D94" w14:textId="77777777" w:rsidR="00857DDD" w:rsidRDefault="00303177">
      <w:pPr>
        <w:spacing w:after="128"/>
        <w:ind w:left="480" w:firstLine="0"/>
      </w:pPr>
      <w:r>
        <w:t xml:space="preserve"> </w:t>
      </w:r>
    </w:p>
    <w:p w14:paraId="272480CA" w14:textId="77777777" w:rsidR="00857DDD" w:rsidRDefault="00303177">
      <w:pPr>
        <w:numPr>
          <w:ilvl w:val="0"/>
          <w:numId w:val="123"/>
        </w:numPr>
        <w:ind w:hanging="778"/>
      </w:pPr>
      <w:r>
        <w:t>收益分配方案</w:t>
      </w:r>
      <w:r>
        <w:t xml:space="preserve"> </w:t>
      </w:r>
    </w:p>
    <w:p w14:paraId="3E6DA01F" w14:textId="77777777" w:rsidR="00857DDD" w:rsidRDefault="00303177">
      <w:pPr>
        <w:spacing w:after="3" w:line="358" w:lineRule="auto"/>
        <w:ind w:left="0" w:firstLine="480"/>
      </w:pPr>
      <w:r>
        <w:t>基金收益分配方案中应载明基金净收益、基金收益分配对象、分配时间、分</w:t>
      </w:r>
      <w:r>
        <w:t>配数额及比例、分配方式等内容。</w:t>
      </w:r>
      <w:r>
        <w:t xml:space="preserve"> </w:t>
      </w:r>
    </w:p>
    <w:p w14:paraId="0EA49DD5" w14:textId="77777777" w:rsidR="00857DDD" w:rsidRDefault="00303177">
      <w:pPr>
        <w:spacing w:after="128"/>
        <w:ind w:left="480" w:firstLine="0"/>
      </w:pPr>
      <w:r>
        <w:t xml:space="preserve"> </w:t>
      </w:r>
    </w:p>
    <w:p w14:paraId="5C479C50" w14:textId="77777777" w:rsidR="00857DDD" w:rsidRDefault="00303177">
      <w:pPr>
        <w:numPr>
          <w:ilvl w:val="0"/>
          <w:numId w:val="123"/>
        </w:numPr>
        <w:ind w:hanging="778"/>
      </w:pPr>
      <w:r>
        <w:t>收益分配方案的确定、公告与实施</w:t>
      </w:r>
      <w:r>
        <w:t xml:space="preserve"> </w:t>
      </w:r>
    </w:p>
    <w:p w14:paraId="4244A226" w14:textId="77777777" w:rsidR="00857DDD" w:rsidRDefault="00303177">
      <w:pPr>
        <w:spacing w:after="2" w:line="358" w:lineRule="auto"/>
        <w:ind w:left="0" w:firstLine="480"/>
      </w:pPr>
      <w:r>
        <w:t>本基金收益分配方案由基金管理人拟定，并由基金托管人复核，依照《信息披露办法》的有关规定在指定媒介公告。</w:t>
      </w:r>
      <w:r>
        <w:t xml:space="preserve"> </w:t>
      </w:r>
    </w:p>
    <w:p w14:paraId="5E0D53A9" w14:textId="77777777" w:rsidR="00857DDD" w:rsidRDefault="00303177">
      <w:pPr>
        <w:spacing w:after="128"/>
        <w:ind w:left="480" w:firstLine="0"/>
      </w:pPr>
      <w:r>
        <w:t xml:space="preserve"> </w:t>
      </w:r>
    </w:p>
    <w:p w14:paraId="404F5BA7" w14:textId="77777777" w:rsidR="00857DDD" w:rsidRDefault="00303177">
      <w:pPr>
        <w:numPr>
          <w:ilvl w:val="0"/>
          <w:numId w:val="123"/>
        </w:numPr>
        <w:ind w:hanging="778"/>
      </w:pPr>
      <w:r>
        <w:t>基金收益分配中发生的费用</w:t>
      </w:r>
      <w:r>
        <w:t xml:space="preserve"> </w:t>
      </w:r>
    </w:p>
    <w:p w14:paraId="3F7BE6AA" w14:textId="77777777" w:rsidR="00857DDD" w:rsidRDefault="00303177">
      <w:pPr>
        <w:spacing w:after="1" w:line="359" w:lineRule="auto"/>
        <w:ind w:left="0" w:firstLine="480"/>
      </w:pPr>
      <w:r>
        <w:t>红利分配时所发生的银行转账或其他手续费用由投资者自行承担。当投资者的现金红利小于一定金额，不足于支付银行转账或其他手续费用时，基金注册登记人可将投资者的现金红利按权益登记日除息后的基金份额净值自动转为基金份额。红利再投资的计算方法，依照广发基金管理有限公司开放式基金有关业务规定执行。</w:t>
      </w:r>
      <w:r>
        <w:t xml:space="preserve"> </w:t>
      </w:r>
    </w:p>
    <w:p w14:paraId="0F4CEF2A" w14:textId="77777777" w:rsidR="00857DDD" w:rsidRDefault="00303177">
      <w:pPr>
        <w:spacing w:after="128"/>
        <w:ind w:left="480" w:firstLine="0"/>
      </w:pPr>
      <w:r>
        <w:t xml:space="preserve"> </w:t>
      </w:r>
    </w:p>
    <w:p w14:paraId="157FC4D9" w14:textId="77777777" w:rsidR="00857DDD" w:rsidRDefault="00303177">
      <w:pPr>
        <w:ind w:left="366"/>
      </w:pPr>
      <w:r>
        <w:t>四、与基金财产管理、运作有关费用的提取、支付方式与比例</w:t>
      </w:r>
      <w:r>
        <w:t xml:space="preserve"> </w:t>
      </w:r>
    </w:p>
    <w:p w14:paraId="61AF8136" w14:textId="77777777" w:rsidR="00857DDD" w:rsidRDefault="00303177">
      <w:pPr>
        <w:numPr>
          <w:ilvl w:val="0"/>
          <w:numId w:val="124"/>
        </w:numPr>
        <w:ind w:hanging="725"/>
      </w:pPr>
      <w:r>
        <w:t>基金管理人的管理费</w:t>
      </w:r>
      <w:r>
        <w:t xml:space="preserve">  </w:t>
      </w:r>
    </w:p>
    <w:p w14:paraId="24FCE04B" w14:textId="77777777" w:rsidR="00857DDD" w:rsidRDefault="00303177">
      <w:pPr>
        <w:spacing w:after="0" w:line="379" w:lineRule="auto"/>
        <w:ind w:left="0" w:firstLine="480"/>
      </w:pPr>
      <w:r>
        <w:t>本基金的管理费按前一日基金资产净值的</w:t>
      </w:r>
      <w:r>
        <w:t xml:space="preserve"> 1.2%</w:t>
      </w:r>
      <w:r>
        <w:t>年费率计提。管理费的计算方法如下：</w:t>
      </w:r>
      <w:r>
        <w:t xml:space="preserve"> </w:t>
      </w:r>
    </w:p>
    <w:p w14:paraId="14355166" w14:textId="77777777" w:rsidR="00857DDD" w:rsidRDefault="00303177">
      <w:pPr>
        <w:ind w:left="475"/>
      </w:pPr>
      <w:r>
        <w:t>H</w:t>
      </w:r>
      <w:r>
        <w:t>＝</w:t>
      </w:r>
      <w:r>
        <w:t>E×1.2%÷</w:t>
      </w:r>
      <w:r>
        <w:t>当年天数</w:t>
      </w:r>
      <w:r>
        <w:t xml:space="preserve"> </w:t>
      </w:r>
    </w:p>
    <w:p w14:paraId="5C8079B7" w14:textId="77777777" w:rsidR="00857DDD" w:rsidRDefault="00303177">
      <w:pPr>
        <w:spacing w:after="2" w:line="358" w:lineRule="auto"/>
        <w:ind w:left="475" w:right="2195"/>
      </w:pPr>
      <w:r>
        <w:t>H</w:t>
      </w:r>
      <w:r>
        <w:t>为每日应付的基金管理费</w:t>
      </w:r>
      <w:r>
        <w:t xml:space="preserve"> E</w:t>
      </w:r>
      <w:r>
        <w:t>为前一日的基金资产净值</w:t>
      </w:r>
      <w:r>
        <w:t xml:space="preserve"> </w:t>
      </w:r>
    </w:p>
    <w:p w14:paraId="47CA3C25" w14:textId="77777777" w:rsidR="00857DDD" w:rsidRDefault="00303177">
      <w:pPr>
        <w:spacing w:after="3" w:line="369" w:lineRule="auto"/>
        <w:ind w:left="-15" w:right="115" w:firstLine="470"/>
        <w:jc w:val="both"/>
      </w:pPr>
      <w:r>
        <w:t>基金管理费每日计算，逐日累计至每月月末，按月支付，由基金管理人向基金托管人发送基金管理费划款指令，基金托管人复核后于次月前</w:t>
      </w:r>
      <w:r>
        <w:t>2</w:t>
      </w:r>
      <w:r>
        <w:t>个工作日内从基金资产中一次性支付给基金管理人。若遇法定节假日、公休假等</w:t>
      </w:r>
      <w:r>
        <w:t>,</w:t>
      </w:r>
      <w:r>
        <w:t>支付日期顺延。</w:t>
      </w:r>
      <w:r>
        <w:t xml:space="preserve"> </w:t>
      </w:r>
    </w:p>
    <w:p w14:paraId="3472290A" w14:textId="77777777" w:rsidR="00857DDD" w:rsidRDefault="00303177">
      <w:pPr>
        <w:spacing w:after="131"/>
        <w:ind w:left="480" w:firstLine="0"/>
      </w:pPr>
      <w:r>
        <w:t xml:space="preserve"> </w:t>
      </w:r>
    </w:p>
    <w:p w14:paraId="1A9D370E" w14:textId="77777777" w:rsidR="00857DDD" w:rsidRDefault="00303177">
      <w:pPr>
        <w:numPr>
          <w:ilvl w:val="0"/>
          <w:numId w:val="124"/>
        </w:numPr>
        <w:ind w:hanging="725"/>
      </w:pPr>
      <w:r>
        <w:t>基金托管人的托管费</w:t>
      </w:r>
      <w:r>
        <w:t xml:space="preserve"> </w:t>
      </w:r>
    </w:p>
    <w:p w14:paraId="1C55E66F" w14:textId="77777777" w:rsidR="00857DDD" w:rsidRDefault="00303177">
      <w:pPr>
        <w:spacing w:after="0" w:line="379" w:lineRule="auto"/>
        <w:ind w:left="0" w:firstLine="480"/>
      </w:pPr>
      <w:r>
        <w:t>本基金的托管费按前一日基金资产净值的</w:t>
      </w:r>
      <w:r>
        <w:t xml:space="preserve"> 0.2%</w:t>
      </w:r>
      <w:r>
        <w:t>的年费率计提。托管费的计算方法如下：</w:t>
      </w:r>
      <w:r>
        <w:t xml:space="preserve"> </w:t>
      </w:r>
    </w:p>
    <w:p w14:paraId="2675FBB4" w14:textId="77777777" w:rsidR="00857DDD" w:rsidRDefault="00303177">
      <w:pPr>
        <w:ind w:left="475"/>
      </w:pPr>
      <w:r>
        <w:t>H</w:t>
      </w:r>
      <w:r>
        <w:t>＝</w:t>
      </w:r>
      <w:r>
        <w:t>E×0.2%÷</w:t>
      </w:r>
      <w:r>
        <w:t>当年天数</w:t>
      </w:r>
      <w:r>
        <w:t xml:space="preserve"> </w:t>
      </w:r>
    </w:p>
    <w:p w14:paraId="1745F7E4" w14:textId="77777777" w:rsidR="00857DDD" w:rsidRDefault="00303177">
      <w:pPr>
        <w:ind w:left="475"/>
      </w:pPr>
      <w:r>
        <w:t>H</w:t>
      </w:r>
      <w:r>
        <w:t>为每日应支付的基金托管费</w:t>
      </w:r>
      <w:r>
        <w:t xml:space="preserve"> </w:t>
      </w:r>
    </w:p>
    <w:p w14:paraId="7243B4F3" w14:textId="77777777" w:rsidR="00857DDD" w:rsidRDefault="00303177">
      <w:pPr>
        <w:ind w:left="475"/>
      </w:pPr>
      <w:r>
        <w:t>E</w:t>
      </w:r>
      <w:r>
        <w:t>为前一日的基金资产净值</w:t>
      </w:r>
      <w:r>
        <w:t xml:space="preserve"> </w:t>
      </w:r>
    </w:p>
    <w:p w14:paraId="2A81C74A" w14:textId="77777777" w:rsidR="00857DDD" w:rsidRDefault="00303177">
      <w:pPr>
        <w:spacing w:after="0" w:line="359" w:lineRule="auto"/>
        <w:ind w:left="0"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4FC722D8" w14:textId="77777777" w:rsidR="00857DDD" w:rsidRDefault="00303177">
      <w:pPr>
        <w:spacing w:after="138"/>
        <w:ind w:left="480" w:firstLine="0"/>
      </w:pPr>
      <w:r>
        <w:t xml:space="preserve"> </w:t>
      </w:r>
    </w:p>
    <w:p w14:paraId="2590A4D1" w14:textId="77777777" w:rsidR="00857DDD" w:rsidRDefault="00303177">
      <w:pPr>
        <w:spacing w:after="153"/>
        <w:ind w:left="368"/>
      </w:pPr>
      <w:r>
        <w:t>五、基金资产的投资方向和投资限制</w:t>
      </w:r>
      <w:r>
        <w:rPr>
          <w:rFonts w:ascii="Times New Roman" w:eastAsia="Times New Roman" w:hAnsi="Times New Roman" w:cs="Times New Roman"/>
          <w:b/>
        </w:rPr>
        <w:t xml:space="preserve"> </w:t>
      </w:r>
    </w:p>
    <w:p w14:paraId="390FB26E" w14:textId="77777777" w:rsidR="00857DDD" w:rsidRDefault="00303177">
      <w:pPr>
        <w:numPr>
          <w:ilvl w:val="0"/>
          <w:numId w:val="125"/>
        </w:numPr>
        <w:spacing w:after="148"/>
        <w:ind w:hanging="724"/>
      </w:pPr>
      <w:r>
        <w:t>投资方向</w:t>
      </w:r>
      <w:r>
        <w:rPr>
          <w:rFonts w:ascii="Times New Roman" w:eastAsia="Times New Roman" w:hAnsi="Times New Roman" w:cs="Times New Roman"/>
          <w:b/>
        </w:rPr>
        <w:t xml:space="preserve"> </w:t>
      </w:r>
    </w:p>
    <w:p w14:paraId="2A3CEAE6" w14:textId="77777777" w:rsidR="00857DDD" w:rsidRDefault="00303177">
      <w:pPr>
        <w:spacing w:after="0" w:line="367" w:lineRule="auto"/>
        <w:ind w:left="0" w:firstLine="480"/>
      </w:pPr>
      <w:r>
        <w:t>本基金的投资范围界定为股票（含存托凭证）、债券以及中国证监会批准的其它投资品种。股票投资范围为所有在国内依法发行的，具有良好流动性的</w:t>
      </w:r>
      <w:r>
        <w:t xml:space="preserve"> </w:t>
      </w:r>
      <w:r>
        <w:rPr>
          <w:rFonts w:ascii="Times New Roman" w:eastAsia="Times New Roman" w:hAnsi="Times New Roman" w:cs="Times New Roman"/>
        </w:rPr>
        <w:t xml:space="preserve">A </w:t>
      </w:r>
      <w:r>
        <w:t>股。债券投资的主要品种包括国债、金融债、公司债、回购、短期票据和可转换债。现金资产主要投资于各类银行存款。本基金组合投资比例是：股票资产</w:t>
      </w:r>
    </w:p>
    <w:p w14:paraId="7E0C3139" w14:textId="77777777" w:rsidR="00857DDD" w:rsidRDefault="00303177">
      <w:pPr>
        <w:spacing w:after="0" w:line="381" w:lineRule="auto"/>
      </w:pPr>
      <w:r>
        <w:rPr>
          <w:rFonts w:ascii="Times New Roman" w:eastAsia="Times New Roman" w:hAnsi="Times New Roman" w:cs="Times New Roman"/>
        </w:rPr>
        <w:t>30-95%</w:t>
      </w:r>
      <w:r>
        <w:t>；债券资产</w:t>
      </w:r>
      <w:r>
        <w:t xml:space="preserve"> </w:t>
      </w:r>
      <w:r>
        <w:rPr>
          <w:rFonts w:ascii="Times New Roman" w:eastAsia="Times New Roman" w:hAnsi="Times New Roman" w:cs="Times New Roman"/>
        </w:rPr>
        <w:t>0-65%</w:t>
      </w:r>
      <w:r>
        <w:t>，权证</w:t>
      </w:r>
      <w:r>
        <w:t xml:space="preserve"> </w:t>
      </w:r>
      <w:r>
        <w:rPr>
          <w:rFonts w:ascii="Times New Roman" w:eastAsia="Times New Roman" w:hAnsi="Times New Roman" w:cs="Times New Roman"/>
        </w:rPr>
        <w:t>0-3%</w:t>
      </w:r>
      <w:r>
        <w:t>，现金或一年内到期的政府债券</w:t>
      </w:r>
      <w:r>
        <w:t xml:space="preserve"> </w:t>
      </w:r>
      <w:r>
        <w:rPr>
          <w:rFonts w:ascii="Times New Roman" w:eastAsia="Times New Roman" w:hAnsi="Times New Roman" w:cs="Times New Roman"/>
        </w:rPr>
        <w:t>5%</w:t>
      </w:r>
      <w:r>
        <w:t>以上，其中现金不包括结算备付金、存出保证金、应收申购款等。</w:t>
      </w:r>
      <w:r>
        <w:rPr>
          <w:rFonts w:ascii="Times New Roman" w:eastAsia="Times New Roman" w:hAnsi="Times New Roman" w:cs="Times New Roman"/>
        </w:rPr>
        <w:t xml:space="preserve"> </w:t>
      </w:r>
    </w:p>
    <w:p w14:paraId="34C95656" w14:textId="77777777" w:rsidR="00857DDD" w:rsidRDefault="00303177">
      <w:pPr>
        <w:spacing w:after="138"/>
        <w:ind w:left="480" w:firstLine="0"/>
      </w:pPr>
      <w:r>
        <w:t xml:space="preserve"> </w:t>
      </w:r>
    </w:p>
    <w:p w14:paraId="2B01FA2F" w14:textId="77777777" w:rsidR="00857DDD" w:rsidRDefault="00303177">
      <w:pPr>
        <w:numPr>
          <w:ilvl w:val="0"/>
          <w:numId w:val="125"/>
        </w:numPr>
        <w:ind w:hanging="724"/>
      </w:pPr>
      <w:r>
        <w:t>投资限制</w:t>
      </w:r>
      <w:r>
        <w:rPr>
          <w:rFonts w:ascii="Times New Roman" w:eastAsia="Times New Roman" w:hAnsi="Times New Roman" w:cs="Times New Roman"/>
          <w:b/>
        </w:rPr>
        <w:t xml:space="preserve"> </w:t>
      </w:r>
    </w:p>
    <w:p w14:paraId="05E7A7DB" w14:textId="77777777" w:rsidR="00857DDD" w:rsidRDefault="00303177">
      <w:pPr>
        <w:ind w:left="475"/>
      </w:pPr>
      <w:r>
        <w:t>1</w:t>
      </w:r>
      <w:r>
        <w:t>、禁止行为</w:t>
      </w:r>
      <w:r>
        <w:t xml:space="preserve"> </w:t>
      </w:r>
    </w:p>
    <w:p w14:paraId="231F3AAD" w14:textId="77777777" w:rsidR="00857DDD" w:rsidRDefault="00303177">
      <w:pPr>
        <w:ind w:left="475"/>
      </w:pPr>
      <w:r>
        <w:t>为维护基金份额持有人的合法权益，本基金禁止从事下列行为：</w:t>
      </w:r>
      <w:r>
        <w:t xml:space="preserve"> </w:t>
      </w:r>
    </w:p>
    <w:p w14:paraId="001AC895" w14:textId="77777777" w:rsidR="00857DDD" w:rsidRDefault="00303177">
      <w:pPr>
        <w:numPr>
          <w:ilvl w:val="0"/>
          <w:numId w:val="126"/>
        </w:numPr>
        <w:spacing w:after="158"/>
        <w:ind w:hanging="734"/>
      </w:pPr>
      <w:r>
        <w:t>承销证券；</w:t>
      </w:r>
      <w:r>
        <w:rPr>
          <w:rFonts w:ascii="Times New Roman" w:eastAsia="Times New Roman" w:hAnsi="Times New Roman" w:cs="Times New Roman"/>
        </w:rPr>
        <w:t xml:space="preserve"> </w:t>
      </w:r>
    </w:p>
    <w:p w14:paraId="1E8DA56B" w14:textId="77777777" w:rsidR="00857DDD" w:rsidRDefault="00303177">
      <w:pPr>
        <w:numPr>
          <w:ilvl w:val="0"/>
          <w:numId w:val="126"/>
        </w:numPr>
        <w:spacing w:after="156"/>
        <w:ind w:hanging="734"/>
      </w:pPr>
      <w:r>
        <w:t>向他人贷款或提供担保；</w:t>
      </w:r>
      <w:r>
        <w:rPr>
          <w:rFonts w:ascii="Times New Roman" w:eastAsia="Times New Roman" w:hAnsi="Times New Roman" w:cs="Times New Roman"/>
        </w:rPr>
        <w:t xml:space="preserve"> </w:t>
      </w:r>
    </w:p>
    <w:p w14:paraId="3B0FB092" w14:textId="77777777" w:rsidR="00857DDD" w:rsidRDefault="00303177">
      <w:pPr>
        <w:numPr>
          <w:ilvl w:val="0"/>
          <w:numId w:val="126"/>
        </w:numPr>
        <w:spacing w:after="159"/>
        <w:ind w:hanging="734"/>
      </w:pPr>
      <w:r>
        <w:t>从事可能使基金承担无限责任的投资；</w:t>
      </w:r>
      <w:r>
        <w:rPr>
          <w:rFonts w:ascii="Times New Roman" w:eastAsia="Times New Roman" w:hAnsi="Times New Roman" w:cs="Times New Roman"/>
        </w:rPr>
        <w:t xml:space="preserve"> </w:t>
      </w:r>
    </w:p>
    <w:p w14:paraId="63F5A9D4" w14:textId="77777777" w:rsidR="00857DDD" w:rsidRDefault="00303177">
      <w:pPr>
        <w:numPr>
          <w:ilvl w:val="0"/>
          <w:numId w:val="126"/>
        </w:numPr>
        <w:spacing w:after="157"/>
        <w:ind w:hanging="734"/>
      </w:pPr>
      <w:r>
        <w:t>买卖其他基金份额，但国务院另有规定的除外；</w:t>
      </w:r>
      <w:r>
        <w:rPr>
          <w:rFonts w:ascii="Times New Roman" w:eastAsia="Times New Roman" w:hAnsi="Times New Roman" w:cs="Times New Roman"/>
        </w:rPr>
        <w:t xml:space="preserve"> </w:t>
      </w:r>
    </w:p>
    <w:p w14:paraId="62810D38" w14:textId="77777777" w:rsidR="00857DDD" w:rsidRDefault="00303177">
      <w:pPr>
        <w:numPr>
          <w:ilvl w:val="0"/>
          <w:numId w:val="126"/>
        </w:numPr>
        <w:spacing w:after="159"/>
        <w:ind w:hanging="734"/>
      </w:pPr>
      <w:r>
        <w:t>向基金管理人、基金托管人出资或者买卖其基金管理人、基金托管人发行的股票或债券；</w:t>
      </w:r>
      <w:r>
        <w:rPr>
          <w:rFonts w:ascii="Times New Roman" w:eastAsia="Times New Roman" w:hAnsi="Times New Roman" w:cs="Times New Roman"/>
        </w:rPr>
        <w:t xml:space="preserve"> </w:t>
      </w:r>
    </w:p>
    <w:p w14:paraId="0BE50A11" w14:textId="77777777" w:rsidR="00857DDD" w:rsidRDefault="00303177">
      <w:pPr>
        <w:numPr>
          <w:ilvl w:val="0"/>
          <w:numId w:val="126"/>
        </w:numPr>
        <w:spacing w:after="14" w:line="368" w:lineRule="auto"/>
        <w:ind w:hanging="734"/>
      </w:pPr>
      <w:r>
        <w:t>买卖与基金管理人、基金托管人有控股关系的股东或者其基金管理人、基金托管人有其他重大利害关系的公司发行的证券或者承销期内承销的证券；</w:t>
      </w:r>
      <w:r>
        <w:rPr>
          <w:rFonts w:ascii="Times New Roman" w:eastAsia="Times New Roman" w:hAnsi="Times New Roman" w:cs="Times New Roman"/>
        </w:rPr>
        <w:t xml:space="preserve"> </w:t>
      </w:r>
    </w:p>
    <w:p w14:paraId="6CBFF727" w14:textId="77777777" w:rsidR="00857DDD" w:rsidRDefault="00303177">
      <w:pPr>
        <w:numPr>
          <w:ilvl w:val="0"/>
          <w:numId w:val="126"/>
        </w:numPr>
        <w:spacing w:after="159"/>
        <w:ind w:hanging="734"/>
      </w:pPr>
      <w:r>
        <w:t>从事内幕交易、操纵证券价格及其他不正当的证券交易活动；</w:t>
      </w:r>
      <w:r>
        <w:rPr>
          <w:rFonts w:ascii="Times New Roman" w:eastAsia="Times New Roman" w:hAnsi="Times New Roman" w:cs="Times New Roman"/>
        </w:rPr>
        <w:t xml:space="preserve"> </w:t>
      </w:r>
    </w:p>
    <w:p w14:paraId="1B79903A" w14:textId="77777777" w:rsidR="00857DDD" w:rsidRDefault="00303177">
      <w:pPr>
        <w:numPr>
          <w:ilvl w:val="0"/>
          <w:numId w:val="126"/>
        </w:numPr>
        <w:spacing w:after="0" w:line="370" w:lineRule="auto"/>
        <w:ind w:hanging="734"/>
      </w:pPr>
      <w:r>
        <w:t>当时有效的法律法规、中国证监会及《基金合同》规定禁止从事的其他行为。</w:t>
      </w:r>
      <w:r>
        <w:t xml:space="preserve"> </w:t>
      </w:r>
    </w:p>
    <w:p w14:paraId="219EBAB1" w14:textId="77777777" w:rsidR="00857DDD" w:rsidRDefault="00303177">
      <w:pPr>
        <w:ind w:left="475"/>
      </w:pPr>
      <w:r>
        <w:t>2</w:t>
      </w:r>
      <w:r>
        <w:t>、投资组合限制</w:t>
      </w:r>
      <w:r>
        <w:t xml:space="preserve"> </w:t>
      </w:r>
    </w:p>
    <w:p w14:paraId="616CE5ED" w14:textId="77777777" w:rsidR="00857DDD" w:rsidRDefault="00303177">
      <w:pPr>
        <w:ind w:left="368"/>
      </w:pPr>
      <w:r>
        <w:t>本基金的投资组合将遵循以下限制：</w:t>
      </w:r>
      <w:r>
        <w:rPr>
          <w:color w:val="0000FF"/>
        </w:rPr>
        <w:t xml:space="preserve"> </w:t>
      </w:r>
      <w:r>
        <w:t xml:space="preserve"> </w:t>
      </w:r>
    </w:p>
    <w:p w14:paraId="29BD95D5" w14:textId="77777777" w:rsidR="00857DDD" w:rsidRDefault="00303177">
      <w:pPr>
        <w:numPr>
          <w:ilvl w:val="0"/>
          <w:numId w:val="127"/>
        </w:numPr>
        <w:spacing w:after="155"/>
        <w:ind w:hanging="734"/>
      </w:pPr>
      <w:r>
        <w:t>本基金持有一家上市公司的股票，其市值不得超过基金资产净值的</w:t>
      </w:r>
      <w:r>
        <w:t>10%</w:t>
      </w:r>
      <w:r>
        <w:t>；</w:t>
      </w:r>
      <w:r>
        <w:t xml:space="preserve"> </w:t>
      </w:r>
    </w:p>
    <w:p w14:paraId="6929D2F6" w14:textId="77777777" w:rsidR="00857DDD" w:rsidRDefault="00303177">
      <w:pPr>
        <w:numPr>
          <w:ilvl w:val="0"/>
          <w:numId w:val="127"/>
        </w:numPr>
        <w:spacing w:after="0" w:line="372" w:lineRule="auto"/>
        <w:ind w:hanging="734"/>
      </w:pPr>
      <w:r>
        <w:t>本基金与由本基金管理人管理的其他基金共同持有一家公司发行的证券，不得超过该证券的</w:t>
      </w:r>
      <w:r>
        <w:t>10%</w:t>
      </w:r>
      <w:r>
        <w:t>；</w:t>
      </w:r>
      <w:r>
        <w:t xml:space="preserve"> </w:t>
      </w:r>
    </w:p>
    <w:p w14:paraId="048F0542" w14:textId="77777777" w:rsidR="00857DDD" w:rsidRDefault="00303177">
      <w:pPr>
        <w:numPr>
          <w:ilvl w:val="0"/>
          <w:numId w:val="127"/>
        </w:numPr>
        <w:spacing w:after="0" w:line="372" w:lineRule="auto"/>
        <w:ind w:hanging="734"/>
      </w:pPr>
      <w:r>
        <w:t>本基金管理人管理的全部开放式基金持有一家上市公司发行的可流通股票，不得超过该上市公司可流通股票的</w:t>
      </w:r>
      <w:r>
        <w:t>15%</w:t>
      </w:r>
      <w:r>
        <w:t>；管理的全部投资组合持有一</w:t>
      </w:r>
    </w:p>
    <w:p w14:paraId="7DC958F0" w14:textId="77777777" w:rsidR="00857DDD" w:rsidRDefault="00303177">
      <w:pPr>
        <w:spacing w:after="129"/>
        <w:ind w:left="10" w:right="108" w:hanging="10"/>
        <w:jc w:val="right"/>
      </w:pPr>
      <w:r>
        <w:t>家上市公司发行的可流通股票，不得超过该上市公司可流通股票的</w:t>
      </w:r>
      <w:r>
        <w:t>30%</w:t>
      </w:r>
      <w:r>
        <w:t>；</w:t>
      </w:r>
      <w:r>
        <w:t xml:space="preserve"> </w:t>
      </w:r>
    </w:p>
    <w:p w14:paraId="3065F696" w14:textId="77777777" w:rsidR="00857DDD" w:rsidRDefault="00303177">
      <w:pPr>
        <w:numPr>
          <w:ilvl w:val="0"/>
          <w:numId w:val="127"/>
        </w:numPr>
        <w:spacing w:after="158"/>
        <w:ind w:hanging="734"/>
      </w:pPr>
      <w:r>
        <w:t>本基金不得违反本基金合同关于投资范围、投资策略和投资比例的约定；</w:t>
      </w:r>
      <w:r>
        <w:t xml:space="preserve"> </w:t>
      </w:r>
    </w:p>
    <w:p w14:paraId="52B194A9" w14:textId="77777777" w:rsidR="00857DDD" w:rsidRDefault="00303177">
      <w:pPr>
        <w:numPr>
          <w:ilvl w:val="0"/>
          <w:numId w:val="127"/>
        </w:numPr>
        <w:spacing w:after="0" w:line="371" w:lineRule="auto"/>
        <w:ind w:hanging="734"/>
      </w:pPr>
      <w:r>
        <w:t>基金财产参与股票发行申购，本基金所申报的金额不得超过本基金的总资产，所申报的股票数量不得超过拟发行股票公司本次发行股票的总量；</w:t>
      </w:r>
      <w:r>
        <w:t xml:space="preserve"> </w:t>
      </w:r>
    </w:p>
    <w:p w14:paraId="01A0EBC5" w14:textId="77777777" w:rsidR="00857DDD" w:rsidRDefault="00303177">
      <w:pPr>
        <w:numPr>
          <w:ilvl w:val="0"/>
          <w:numId w:val="127"/>
        </w:numPr>
        <w:spacing w:after="155"/>
        <w:ind w:hanging="734"/>
      </w:pPr>
      <w:r>
        <w:t>本基金的建仓期为</w:t>
      </w:r>
      <w:r>
        <w:t>6</w:t>
      </w:r>
      <w:r>
        <w:t>个月；</w:t>
      </w:r>
      <w:r>
        <w:t xml:space="preserve"> </w:t>
      </w:r>
    </w:p>
    <w:p w14:paraId="158185EA" w14:textId="77777777" w:rsidR="00857DDD" w:rsidRDefault="00303177">
      <w:pPr>
        <w:numPr>
          <w:ilvl w:val="0"/>
          <w:numId w:val="127"/>
        </w:numPr>
        <w:spacing w:after="4" w:line="363" w:lineRule="auto"/>
        <w:ind w:hanging="734"/>
      </w:pPr>
      <w:r>
        <w:t>本基金主动投资于流动性受限资产的市值合计不得超过基金资产净值的</w:t>
      </w:r>
      <w:r>
        <w:t xml:space="preserve"> 15%</w:t>
      </w:r>
      <w:r>
        <w:t>，因证券市场波动、上市公司股票停牌、基金规模变动等基金管理人之外的因素致使基金不符合前款所规定比例限制的，基金管理人不得主动新增流动性受限资产的投资；</w:t>
      </w:r>
      <w:r>
        <w:t xml:space="preserve"> </w:t>
      </w:r>
    </w:p>
    <w:p w14:paraId="24FB0EF8" w14:textId="77777777" w:rsidR="00857DDD" w:rsidRDefault="00303177">
      <w:pPr>
        <w:numPr>
          <w:ilvl w:val="0"/>
          <w:numId w:val="127"/>
        </w:numPr>
        <w:spacing w:after="3" w:line="365" w:lineRule="auto"/>
        <w:ind w:hanging="734"/>
      </w:pPr>
      <w:r>
        <w:t>本基金与私募类证券资管产品及中国证监会认定的其他主体为交易对手</w:t>
      </w:r>
      <w:r>
        <w:t>开展逆回购交易的，可接受质押品的资质要求应当与基金合同约定的投资范围保持一致；</w:t>
      </w:r>
      <w:r>
        <w:t xml:space="preserve"> </w:t>
      </w:r>
    </w:p>
    <w:p w14:paraId="4E79FE79" w14:textId="77777777" w:rsidR="00857DDD" w:rsidRDefault="00303177">
      <w:pPr>
        <w:numPr>
          <w:ilvl w:val="0"/>
          <w:numId w:val="127"/>
        </w:numPr>
        <w:spacing w:after="0" w:line="370" w:lineRule="auto"/>
        <w:ind w:hanging="734"/>
      </w:pPr>
      <w:r>
        <w:t>本基金投资存托凭证的比例限制依照境内上市交易的股票执行，与境内上市交易的股票合并计算；</w:t>
      </w:r>
      <w:r>
        <w:t xml:space="preserve"> </w:t>
      </w:r>
    </w:p>
    <w:p w14:paraId="392436E5" w14:textId="77777777" w:rsidR="00857DDD" w:rsidRDefault="00303177">
      <w:pPr>
        <w:numPr>
          <w:ilvl w:val="0"/>
          <w:numId w:val="127"/>
        </w:numPr>
        <w:spacing w:after="0" w:line="376" w:lineRule="auto"/>
        <w:ind w:hanging="734"/>
      </w:pPr>
      <w:r>
        <w:t>《证券投资基金法》及其他有关法律法规或监管部门对上述比例限制另有规定的，从其规定。若法律法规或监管部门取消上述限制，履行适当程序后，本基金投资可不受上述规定限制。除上述第（</w:t>
      </w:r>
      <w:r>
        <w:rPr>
          <w:rFonts w:ascii="Times New Roman" w:eastAsia="Times New Roman" w:hAnsi="Times New Roman" w:cs="Times New Roman"/>
        </w:rPr>
        <w:t>7</w:t>
      </w:r>
      <w:r>
        <w:t>）、（</w:t>
      </w:r>
      <w:r>
        <w:rPr>
          <w:rFonts w:ascii="Times New Roman" w:eastAsia="Times New Roman" w:hAnsi="Times New Roman" w:cs="Times New Roman"/>
        </w:rPr>
        <w:t>8</w:t>
      </w:r>
      <w:r>
        <w:t>）项规定的情形外，由于证券市场波动、上市公司合并或基金规模变动等基金管理人之外的原因导致的投资组合不符合上述约定的比例，基金管理人应在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rPr>
          <w:rFonts w:ascii="Times New Roman" w:eastAsia="Times New Roman" w:hAnsi="Times New Roman" w:cs="Times New Roman"/>
        </w:rPr>
        <w:t xml:space="preserve"> </w:t>
      </w:r>
    </w:p>
    <w:p w14:paraId="3D5AC390" w14:textId="77777777" w:rsidR="00857DDD" w:rsidRDefault="00303177">
      <w:pPr>
        <w:spacing w:after="144"/>
        <w:ind w:left="420" w:firstLine="0"/>
      </w:pPr>
      <w:r>
        <w:rPr>
          <w:rFonts w:ascii="Times New Roman" w:eastAsia="Times New Roman" w:hAnsi="Times New Roman" w:cs="Times New Roman"/>
        </w:rPr>
        <w:t xml:space="preserve"> </w:t>
      </w:r>
    </w:p>
    <w:p w14:paraId="5E0D3304" w14:textId="77777777" w:rsidR="00857DDD" w:rsidRDefault="00303177">
      <w:pPr>
        <w:numPr>
          <w:ilvl w:val="1"/>
          <w:numId w:val="127"/>
        </w:numPr>
        <w:spacing w:after="149"/>
        <w:ind w:hanging="482"/>
      </w:pPr>
      <w:r>
        <w:t>基金资产净值的计算方法和公告方式</w:t>
      </w:r>
      <w:r>
        <w:rPr>
          <w:rFonts w:ascii="Times New Roman" w:eastAsia="Times New Roman" w:hAnsi="Times New Roman" w:cs="Times New Roman"/>
          <w:b/>
        </w:rPr>
        <w:t xml:space="preserve"> </w:t>
      </w:r>
    </w:p>
    <w:p w14:paraId="3B6B1A23" w14:textId="77777777" w:rsidR="00857DDD" w:rsidRDefault="00303177">
      <w:pPr>
        <w:ind w:left="475"/>
      </w:pPr>
      <w:r>
        <w:t>基金资产净值是指基金资产总值减去基金负债后的价值。</w:t>
      </w:r>
      <w:r>
        <w:t xml:space="preserve"> </w:t>
      </w:r>
    </w:p>
    <w:p w14:paraId="16D689F5" w14:textId="77777777" w:rsidR="00857DDD" w:rsidRDefault="00303177">
      <w:pPr>
        <w:spacing w:after="0" w:line="360" w:lineRule="auto"/>
        <w:ind w:left="0" w:firstLine="480"/>
      </w:pPr>
      <w:r>
        <w:t>《基金合同》生效后，在开始办理基金份额申购或者赎回前，基金管理人应当至少每周在指定网站披露一次基金份额净值和基金份额累计净值。</w:t>
      </w:r>
      <w:r>
        <w:t xml:space="preserve"> </w:t>
      </w:r>
    </w:p>
    <w:p w14:paraId="3F773C4B" w14:textId="77777777" w:rsidR="00857DDD" w:rsidRDefault="00303177">
      <w:pPr>
        <w:spacing w:after="1" w:line="359" w:lineRule="auto"/>
        <w:ind w:left="0" w:firstLine="480"/>
      </w:pPr>
      <w:r>
        <w:t>在开始办理基金份额申购或者赎回后，基金管理人应当在不晚于每个开放日的次日，通过其指</w:t>
      </w:r>
      <w:r>
        <w:t>定网站、基金销售机构网站或者营业网点披露开放日的基金份额净值和基金份额累计净值。</w:t>
      </w:r>
      <w:r>
        <w:t xml:space="preserve"> </w:t>
      </w:r>
    </w:p>
    <w:p w14:paraId="5C50DD3D" w14:textId="77777777" w:rsidR="00857DDD" w:rsidRDefault="00303177">
      <w:pPr>
        <w:spacing w:after="0" w:line="358" w:lineRule="auto"/>
      </w:pPr>
      <w:r>
        <w:t xml:space="preserve">    </w:t>
      </w:r>
      <w:r>
        <w:t>基金管理人应当不晚于半年度和年度最后一日的次日，在指定网站披露半年度和年度最后一日的基金份额净值和基金份额累计净值。</w:t>
      </w:r>
      <w:r>
        <w:t xml:space="preserve"> </w:t>
      </w:r>
    </w:p>
    <w:p w14:paraId="25445EC1" w14:textId="77777777" w:rsidR="00857DDD" w:rsidRDefault="00303177">
      <w:pPr>
        <w:spacing w:after="136"/>
        <w:ind w:left="0" w:firstLine="0"/>
      </w:pPr>
      <w:r>
        <w:rPr>
          <w:rFonts w:ascii="Times New Roman" w:eastAsia="Times New Roman" w:hAnsi="Times New Roman" w:cs="Times New Roman"/>
        </w:rPr>
        <w:t xml:space="preserve"> </w:t>
      </w:r>
    </w:p>
    <w:p w14:paraId="4AF3D3AD" w14:textId="77777777" w:rsidR="00857DDD" w:rsidRDefault="00303177">
      <w:pPr>
        <w:numPr>
          <w:ilvl w:val="1"/>
          <w:numId w:val="127"/>
        </w:numPr>
        <w:ind w:hanging="482"/>
      </w:pPr>
      <w:r>
        <w:t>基金合同解除和终止的事由、程序以及基金财产的清算方式</w:t>
      </w:r>
      <w:r>
        <w:t xml:space="preserve"> </w:t>
      </w:r>
    </w:p>
    <w:p w14:paraId="070C6B38" w14:textId="77777777" w:rsidR="00857DDD" w:rsidRDefault="00303177">
      <w:pPr>
        <w:ind w:left="475"/>
      </w:pPr>
      <w:r>
        <w:t>（一）《基金合同》的变更</w:t>
      </w:r>
      <w:r>
        <w:t xml:space="preserve"> </w:t>
      </w:r>
    </w:p>
    <w:p w14:paraId="0279EEE2" w14:textId="77777777" w:rsidR="00857DDD" w:rsidRDefault="00303177">
      <w:pPr>
        <w:pStyle w:val="3"/>
        <w:ind w:right="155"/>
      </w:pPr>
      <w:r>
        <w:t>1</w:t>
      </w:r>
      <w:r>
        <w:t>、以下变更基金合同的事项应经基金份额持有人大会决议通过：</w:t>
      </w:r>
      <w:r>
        <w:t xml:space="preserve"> </w:t>
      </w:r>
    </w:p>
    <w:p w14:paraId="1ACDF5AC" w14:textId="77777777" w:rsidR="00857DDD" w:rsidRDefault="00303177">
      <w:pPr>
        <w:numPr>
          <w:ilvl w:val="0"/>
          <w:numId w:val="128"/>
        </w:numPr>
        <w:ind w:hanging="600"/>
      </w:pPr>
      <w:r>
        <w:t>终止《基金合同》；</w:t>
      </w:r>
      <w:r>
        <w:t xml:space="preserve"> </w:t>
      </w:r>
    </w:p>
    <w:p w14:paraId="6A568959" w14:textId="77777777" w:rsidR="00857DDD" w:rsidRDefault="00303177">
      <w:pPr>
        <w:numPr>
          <w:ilvl w:val="0"/>
          <w:numId w:val="128"/>
        </w:numPr>
        <w:ind w:hanging="600"/>
      </w:pPr>
      <w:r>
        <w:t>更换基金管理人；</w:t>
      </w:r>
      <w:r>
        <w:t xml:space="preserve"> </w:t>
      </w:r>
    </w:p>
    <w:p w14:paraId="14DFFF37" w14:textId="77777777" w:rsidR="00857DDD" w:rsidRDefault="00303177">
      <w:pPr>
        <w:numPr>
          <w:ilvl w:val="0"/>
          <w:numId w:val="128"/>
        </w:numPr>
        <w:ind w:hanging="600"/>
      </w:pPr>
      <w:r>
        <w:t>更换基金托管人；</w:t>
      </w:r>
      <w:r>
        <w:t xml:space="preserve"> </w:t>
      </w:r>
    </w:p>
    <w:p w14:paraId="704E9953" w14:textId="77777777" w:rsidR="00857DDD" w:rsidRDefault="00303177">
      <w:pPr>
        <w:numPr>
          <w:ilvl w:val="0"/>
          <w:numId w:val="128"/>
        </w:numPr>
        <w:ind w:hanging="600"/>
      </w:pPr>
      <w:r>
        <w:t>转换基金运作方式；</w:t>
      </w:r>
      <w:r>
        <w:t xml:space="preserve"> </w:t>
      </w:r>
    </w:p>
    <w:p w14:paraId="125CF5C6" w14:textId="77777777" w:rsidR="00857DDD" w:rsidRDefault="00303177">
      <w:pPr>
        <w:numPr>
          <w:ilvl w:val="0"/>
          <w:numId w:val="128"/>
        </w:numPr>
        <w:ind w:hanging="600"/>
      </w:pPr>
      <w:r>
        <w:t>提高基金管理人、基金托管人的报酬标准；</w:t>
      </w:r>
      <w:r>
        <w:t xml:space="preserve"> </w:t>
      </w:r>
    </w:p>
    <w:p w14:paraId="134D60B5" w14:textId="77777777" w:rsidR="00857DDD" w:rsidRDefault="00303177">
      <w:pPr>
        <w:numPr>
          <w:ilvl w:val="0"/>
          <w:numId w:val="128"/>
        </w:numPr>
        <w:ind w:hanging="600"/>
      </w:pPr>
      <w:r>
        <w:t>变更基金类别；</w:t>
      </w:r>
      <w:r>
        <w:t xml:space="preserve"> </w:t>
      </w:r>
    </w:p>
    <w:p w14:paraId="1A83C6F0" w14:textId="77777777" w:rsidR="00857DDD" w:rsidRDefault="00303177">
      <w:pPr>
        <w:numPr>
          <w:ilvl w:val="0"/>
          <w:numId w:val="128"/>
        </w:numPr>
        <w:ind w:hanging="600"/>
      </w:pPr>
      <w:r>
        <w:t>变更基金投资目标、范围或策略；</w:t>
      </w:r>
      <w:r>
        <w:t xml:space="preserve"> </w:t>
      </w:r>
    </w:p>
    <w:p w14:paraId="4C73AE18" w14:textId="77777777" w:rsidR="00857DDD" w:rsidRDefault="00303177">
      <w:pPr>
        <w:numPr>
          <w:ilvl w:val="0"/>
          <w:numId w:val="128"/>
        </w:numPr>
        <w:ind w:hanging="600"/>
      </w:pPr>
      <w:r>
        <w:t>变更基金份额持有人大会程序；</w:t>
      </w:r>
      <w:r>
        <w:t xml:space="preserve"> </w:t>
      </w:r>
    </w:p>
    <w:p w14:paraId="0CEA9E72" w14:textId="77777777" w:rsidR="00857DDD" w:rsidRDefault="00303177">
      <w:pPr>
        <w:numPr>
          <w:ilvl w:val="0"/>
          <w:numId w:val="128"/>
        </w:numPr>
        <w:ind w:hanging="600"/>
      </w:pPr>
      <w:r>
        <w:t>对基金当事人权利和义务产生重大影响的事项；</w:t>
      </w:r>
      <w:r>
        <w:t xml:space="preserve"> </w:t>
      </w:r>
    </w:p>
    <w:p w14:paraId="1FCD3915" w14:textId="77777777" w:rsidR="00857DDD" w:rsidRDefault="00303177">
      <w:pPr>
        <w:numPr>
          <w:ilvl w:val="0"/>
          <w:numId w:val="129"/>
        </w:numPr>
        <w:ind w:firstLine="480"/>
      </w:pPr>
      <w:r>
        <w:t>因相应的法律、法规发生变动并属于基金合同必须遵照进行修改的情形，</w:t>
      </w:r>
    </w:p>
    <w:p w14:paraId="1F13A0EA" w14:textId="77777777" w:rsidR="00857DDD" w:rsidRDefault="00303177">
      <w:r>
        <w:t>或者基金合同另有规定的，可不经基金份额持有人大会决议，而经基金管理人和基金托管人同意后修改，并报证监会审批或备案。</w:t>
      </w:r>
      <w:r>
        <w:t xml:space="preserve"> </w:t>
      </w:r>
    </w:p>
    <w:p w14:paraId="4F10F305" w14:textId="77777777" w:rsidR="00857DDD" w:rsidRDefault="00303177">
      <w:pPr>
        <w:numPr>
          <w:ilvl w:val="0"/>
          <w:numId w:val="129"/>
        </w:numPr>
        <w:spacing w:after="2" w:line="358" w:lineRule="auto"/>
        <w:ind w:firstLine="480"/>
      </w:pPr>
      <w:r>
        <w:t>关于基金合同变更的基金份额持有人大会决议经中国证监会核准生效后方可执行。</w:t>
      </w:r>
      <w:r>
        <w:t xml:space="preserve"> </w:t>
      </w:r>
    </w:p>
    <w:p w14:paraId="5847E1A1" w14:textId="77777777" w:rsidR="00857DDD" w:rsidRDefault="00303177">
      <w:pPr>
        <w:numPr>
          <w:ilvl w:val="0"/>
          <w:numId w:val="129"/>
        </w:numPr>
        <w:ind w:firstLine="480"/>
      </w:pPr>
      <w:r>
        <w:t>除依本《基金合同》和</w:t>
      </w:r>
      <w:r>
        <w:t>/</w:t>
      </w:r>
      <w:r>
        <w:t>或依现行有效的有关法律法规，对《基金合同》</w:t>
      </w:r>
    </w:p>
    <w:p w14:paraId="58A7BD05" w14:textId="77777777" w:rsidR="00857DDD" w:rsidRDefault="00303177">
      <w:pPr>
        <w:spacing w:after="1" w:line="359" w:lineRule="auto"/>
      </w:pPr>
      <w:r>
        <w:t>的变更须基金份额持有人大会决议通过和</w:t>
      </w:r>
      <w:r>
        <w:t>/</w:t>
      </w:r>
      <w:r>
        <w:t>或须报中国证监会核准以外的情形，经基</w:t>
      </w:r>
      <w:r>
        <w:t>金管理人和基金托管人同意可对《基金合同》进行变更后公布，并报中国证监会备案。</w:t>
      </w:r>
      <w:r>
        <w:t xml:space="preserve"> </w:t>
      </w:r>
    </w:p>
    <w:p w14:paraId="360B595C" w14:textId="77777777" w:rsidR="00857DDD" w:rsidRDefault="00303177">
      <w:pPr>
        <w:spacing w:after="128"/>
        <w:ind w:left="480" w:firstLine="0"/>
      </w:pPr>
      <w:r>
        <w:t xml:space="preserve"> </w:t>
      </w:r>
    </w:p>
    <w:p w14:paraId="6C6FF184" w14:textId="77777777" w:rsidR="00857DDD" w:rsidRDefault="00303177">
      <w:pPr>
        <w:ind w:left="366"/>
      </w:pPr>
      <w:r>
        <w:t>（二）《基金合同》的终止</w:t>
      </w:r>
      <w:r>
        <w:t xml:space="preserve"> </w:t>
      </w:r>
    </w:p>
    <w:p w14:paraId="1D913FA7" w14:textId="77777777" w:rsidR="00857DDD" w:rsidRDefault="00303177">
      <w:pPr>
        <w:ind w:left="475"/>
      </w:pPr>
      <w:r>
        <w:t>有下列情形之一的，基金合同应当终止：</w:t>
      </w:r>
      <w:r>
        <w:t xml:space="preserve"> </w:t>
      </w:r>
    </w:p>
    <w:p w14:paraId="6843B651" w14:textId="77777777" w:rsidR="00857DDD" w:rsidRDefault="00303177">
      <w:pPr>
        <w:numPr>
          <w:ilvl w:val="0"/>
          <w:numId w:val="130"/>
        </w:numPr>
        <w:ind w:firstLine="480"/>
      </w:pPr>
      <w:r>
        <w:t>基金份额持有人大会决定终止的；</w:t>
      </w:r>
      <w:r>
        <w:t xml:space="preserve"> </w:t>
      </w:r>
    </w:p>
    <w:p w14:paraId="08B63AAA" w14:textId="77777777" w:rsidR="00857DDD" w:rsidRDefault="00303177">
      <w:pPr>
        <w:numPr>
          <w:ilvl w:val="0"/>
          <w:numId w:val="130"/>
        </w:numPr>
        <w:spacing w:after="0" w:line="376"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51F53B30" w14:textId="77777777" w:rsidR="00857DDD" w:rsidRDefault="00303177">
      <w:pPr>
        <w:numPr>
          <w:ilvl w:val="0"/>
          <w:numId w:val="130"/>
        </w:numPr>
        <w:ind w:firstLine="480"/>
      </w:pPr>
      <w:r>
        <w:t>《基金合同》约定的其他情形；</w:t>
      </w:r>
      <w:r>
        <w:t xml:space="preserve"> </w:t>
      </w:r>
    </w:p>
    <w:p w14:paraId="47EC7974" w14:textId="77777777" w:rsidR="00857DDD" w:rsidRDefault="00303177">
      <w:pPr>
        <w:numPr>
          <w:ilvl w:val="0"/>
          <w:numId w:val="130"/>
        </w:numPr>
        <w:ind w:firstLine="480"/>
      </w:pPr>
      <w:r>
        <w:t>相关法律法规和中国证监会规定的其他情况。</w:t>
      </w:r>
      <w:r>
        <w:t xml:space="preserve"> </w:t>
      </w:r>
    </w:p>
    <w:p w14:paraId="55FC28E3" w14:textId="77777777" w:rsidR="00857DDD" w:rsidRDefault="00303177">
      <w:pPr>
        <w:spacing w:after="131"/>
        <w:ind w:left="480" w:firstLine="0"/>
      </w:pPr>
      <w:r>
        <w:t xml:space="preserve"> </w:t>
      </w:r>
    </w:p>
    <w:p w14:paraId="45B96CD3" w14:textId="77777777" w:rsidR="00857DDD" w:rsidRDefault="00303177">
      <w:pPr>
        <w:ind w:left="475"/>
      </w:pPr>
      <w:r>
        <w:t>（三）基金财产的清算</w:t>
      </w:r>
      <w:r>
        <w:t xml:space="preserve"> </w:t>
      </w:r>
    </w:p>
    <w:p w14:paraId="7590A4C1" w14:textId="77777777" w:rsidR="00857DDD" w:rsidRDefault="00303177">
      <w:pPr>
        <w:numPr>
          <w:ilvl w:val="0"/>
          <w:numId w:val="131"/>
        </w:numPr>
        <w:spacing w:after="3"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90D729A" w14:textId="77777777" w:rsidR="00857DDD" w:rsidRDefault="00303177">
      <w:pPr>
        <w:numPr>
          <w:ilvl w:val="0"/>
          <w:numId w:val="131"/>
        </w:numPr>
        <w:spacing w:after="0" w:line="35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23F26CC4" w14:textId="77777777" w:rsidR="00857DDD" w:rsidRDefault="00303177">
      <w:pPr>
        <w:numPr>
          <w:ilvl w:val="0"/>
          <w:numId w:val="131"/>
        </w:numPr>
        <w:spacing w:after="0" w:line="360" w:lineRule="auto"/>
        <w:ind w:firstLine="480"/>
      </w:pPr>
      <w:r>
        <w:t>基金财产清算小组职责：基金财产清算小组负责基金财产的保管、清理、估价、变现和分配。基金财产清算小组可以依法进行必要的民事活动。</w:t>
      </w:r>
      <w:r>
        <w:t xml:space="preserve"> </w:t>
      </w:r>
    </w:p>
    <w:p w14:paraId="2643677B" w14:textId="77777777" w:rsidR="00857DDD" w:rsidRDefault="00303177">
      <w:pPr>
        <w:numPr>
          <w:ilvl w:val="0"/>
          <w:numId w:val="131"/>
        </w:numPr>
        <w:ind w:firstLine="480"/>
      </w:pPr>
      <w:r>
        <w:t>基金财产清算程序：</w:t>
      </w:r>
      <w:r>
        <w:t xml:space="preserve"> </w:t>
      </w:r>
    </w:p>
    <w:p w14:paraId="02E5B014" w14:textId="77777777" w:rsidR="00857DDD" w:rsidRDefault="00303177">
      <w:pPr>
        <w:numPr>
          <w:ilvl w:val="0"/>
          <w:numId w:val="132"/>
        </w:numPr>
        <w:ind w:firstLine="480"/>
      </w:pPr>
      <w:r>
        <w:t>基金合同终止后，由基金财产清算小组统一接管基金；</w:t>
      </w:r>
      <w:r>
        <w:t xml:space="preserve"> </w:t>
      </w:r>
    </w:p>
    <w:p w14:paraId="40A0B34D" w14:textId="77777777" w:rsidR="00857DDD" w:rsidRDefault="00303177">
      <w:pPr>
        <w:numPr>
          <w:ilvl w:val="0"/>
          <w:numId w:val="132"/>
        </w:numPr>
        <w:ind w:firstLine="480"/>
      </w:pPr>
      <w:r>
        <w:t>对基金财产和债权债务进行清理和确认；</w:t>
      </w:r>
      <w:r>
        <w:t xml:space="preserve"> </w:t>
      </w:r>
    </w:p>
    <w:p w14:paraId="700B681D" w14:textId="77777777" w:rsidR="00857DDD" w:rsidRDefault="00303177">
      <w:pPr>
        <w:numPr>
          <w:ilvl w:val="0"/>
          <w:numId w:val="132"/>
        </w:numPr>
        <w:ind w:firstLine="480"/>
      </w:pPr>
      <w:r>
        <w:t>对基金财产进行估值和变现；</w:t>
      </w:r>
      <w:r>
        <w:t xml:space="preserve"> </w:t>
      </w:r>
    </w:p>
    <w:p w14:paraId="00A61AE6" w14:textId="77777777" w:rsidR="00857DDD" w:rsidRDefault="00303177">
      <w:pPr>
        <w:numPr>
          <w:ilvl w:val="0"/>
          <w:numId w:val="132"/>
        </w:numPr>
        <w:ind w:firstLine="480"/>
      </w:pPr>
      <w:r>
        <w:t>对基金财产进行分配；</w:t>
      </w:r>
      <w:r>
        <w:t xml:space="preserve"> </w:t>
      </w:r>
    </w:p>
    <w:p w14:paraId="7F628E7E" w14:textId="77777777" w:rsidR="00857DDD" w:rsidRDefault="00303177">
      <w:pPr>
        <w:numPr>
          <w:ilvl w:val="0"/>
          <w:numId w:val="132"/>
        </w:numPr>
        <w:ind w:firstLine="480"/>
      </w:pPr>
      <w:r>
        <w:t>制作清算报告；</w:t>
      </w:r>
      <w:r>
        <w:t xml:space="preserve"> </w:t>
      </w:r>
    </w:p>
    <w:p w14:paraId="030166AC" w14:textId="77777777" w:rsidR="00857DDD" w:rsidRDefault="00303177">
      <w:pPr>
        <w:numPr>
          <w:ilvl w:val="0"/>
          <w:numId w:val="132"/>
        </w:numPr>
        <w:spacing w:after="2" w:line="358" w:lineRule="auto"/>
        <w:ind w:firstLine="480"/>
      </w:pPr>
      <w:r>
        <w:t>聘请会计师事务所对清算报告进行外部审计，聘请律师事务所对清算报告出具法律意见书；</w:t>
      </w:r>
      <w:r>
        <w:t xml:space="preserve"> </w:t>
      </w:r>
    </w:p>
    <w:p w14:paraId="67CC8CE7" w14:textId="77777777" w:rsidR="00857DDD" w:rsidRDefault="00303177">
      <w:pPr>
        <w:numPr>
          <w:ilvl w:val="0"/>
          <w:numId w:val="132"/>
        </w:numPr>
        <w:ind w:firstLine="480"/>
      </w:pPr>
      <w:r>
        <w:t>将清算报告报中国证监会备案并公告。</w:t>
      </w:r>
      <w:r>
        <w:t xml:space="preserve"> </w:t>
      </w:r>
    </w:p>
    <w:p w14:paraId="2D467182" w14:textId="77777777" w:rsidR="00857DDD" w:rsidRDefault="00303177">
      <w:pPr>
        <w:numPr>
          <w:ilvl w:val="0"/>
          <w:numId w:val="133"/>
        </w:numPr>
        <w:ind w:hanging="360"/>
      </w:pPr>
      <w:r>
        <w:t>基金财产清算的期限按法律法规的规定执行。</w:t>
      </w:r>
      <w:r>
        <w:t xml:space="preserve"> </w:t>
      </w:r>
    </w:p>
    <w:p w14:paraId="027D4ED0" w14:textId="77777777" w:rsidR="00857DDD" w:rsidRDefault="00303177">
      <w:pPr>
        <w:numPr>
          <w:ilvl w:val="0"/>
          <w:numId w:val="133"/>
        </w:numPr>
        <w:ind w:hanging="360"/>
      </w:pPr>
      <w:r>
        <w:t>清算费用</w:t>
      </w:r>
      <w:r>
        <w:t xml:space="preserve"> </w:t>
      </w:r>
    </w:p>
    <w:p w14:paraId="1C453916" w14:textId="77777777" w:rsidR="00857DDD" w:rsidRDefault="00303177">
      <w:pPr>
        <w:spacing w:after="0" w:line="360" w:lineRule="auto"/>
        <w:ind w:left="0" w:firstLine="480"/>
      </w:pPr>
      <w:r>
        <w:t>清算费用是指基金财</w:t>
      </w:r>
      <w:r>
        <w:t>产清算小组在进行基金清算过程中发生的所有合理费用，清算费用由基金财产清算小组优先从基金财产中支付。</w:t>
      </w:r>
      <w:r>
        <w:t xml:space="preserve"> </w:t>
      </w:r>
    </w:p>
    <w:p w14:paraId="26ABCB53" w14:textId="77777777" w:rsidR="00857DDD" w:rsidRDefault="00303177">
      <w:pPr>
        <w:numPr>
          <w:ilvl w:val="0"/>
          <w:numId w:val="133"/>
        </w:numPr>
        <w:ind w:hanging="360"/>
      </w:pPr>
      <w:r>
        <w:t>基金财产清算剩余资产的分配</w:t>
      </w:r>
      <w:r>
        <w:t xml:space="preserve"> </w:t>
      </w:r>
    </w:p>
    <w:p w14:paraId="27A400D3" w14:textId="77777777" w:rsidR="00857DDD" w:rsidRDefault="00303177">
      <w:pPr>
        <w:spacing w:after="2" w:line="358" w:lineRule="auto"/>
        <w:ind w:left="0" w:firstLine="480"/>
      </w:pPr>
      <w:r>
        <w:t>依据基金财产清算的分配方案，将基金财产清算后的全部剩余资产扣除基金财产清算费用后，按基金份额持有人持有的基金份额比例进行分配。</w:t>
      </w:r>
      <w:r>
        <w:t xml:space="preserve"> </w:t>
      </w:r>
    </w:p>
    <w:p w14:paraId="59C0780A" w14:textId="77777777" w:rsidR="00857DDD" w:rsidRDefault="00303177">
      <w:pPr>
        <w:numPr>
          <w:ilvl w:val="0"/>
          <w:numId w:val="133"/>
        </w:numPr>
        <w:ind w:hanging="360"/>
      </w:pPr>
      <w:r>
        <w:t>基金财产清算的公告</w:t>
      </w:r>
      <w:r>
        <w:t xml:space="preserve"> </w:t>
      </w:r>
    </w:p>
    <w:p w14:paraId="47CA0C39" w14:textId="77777777" w:rsidR="00857DDD" w:rsidRDefault="00303177">
      <w:pPr>
        <w:spacing w:after="1" w:line="359" w:lineRule="auto"/>
        <w:ind w:left="0" w:firstLine="480"/>
      </w:pPr>
      <w:r>
        <w:t>基金财产清算报告在《基金合同》终止并报中国证监会备案后</w:t>
      </w:r>
      <w:r>
        <w:t>5</w:t>
      </w:r>
      <w:r>
        <w:t>个工作日内由基金财产清算小组公告；清算过程中的有关重大事项须及时公告；基金财产清算报告经会计师事务所审计并由律师事务所出具法律意见书后报中国证监会备案并公告。</w:t>
      </w:r>
      <w:r>
        <w:t xml:space="preserve"> </w:t>
      </w:r>
    </w:p>
    <w:p w14:paraId="2D43B276" w14:textId="77777777" w:rsidR="00857DDD" w:rsidRDefault="00303177">
      <w:pPr>
        <w:numPr>
          <w:ilvl w:val="0"/>
          <w:numId w:val="133"/>
        </w:numPr>
        <w:ind w:hanging="360"/>
      </w:pPr>
      <w:r>
        <w:t>基金财产清算账册及文件的保存</w:t>
      </w:r>
      <w:r>
        <w:t xml:space="preserve"> </w:t>
      </w:r>
    </w:p>
    <w:p w14:paraId="192224D9" w14:textId="77777777" w:rsidR="00857DDD" w:rsidRDefault="00303177">
      <w:pPr>
        <w:ind w:left="475"/>
      </w:pPr>
      <w:r>
        <w:t>基金财产清算账册及有关文件由基金托管人保存</w:t>
      </w:r>
      <w:r>
        <w:t>15</w:t>
      </w:r>
      <w:r>
        <w:t>年以上。</w:t>
      </w:r>
      <w:r>
        <w:t xml:space="preserve"> </w:t>
      </w:r>
    </w:p>
    <w:p w14:paraId="4DEC535A" w14:textId="77777777" w:rsidR="00857DDD" w:rsidRDefault="00303177">
      <w:pPr>
        <w:spacing w:after="128"/>
        <w:ind w:left="480" w:firstLine="0"/>
      </w:pPr>
      <w:r>
        <w:t xml:space="preserve"> </w:t>
      </w:r>
    </w:p>
    <w:p w14:paraId="7E467836" w14:textId="77777777" w:rsidR="00857DDD" w:rsidRDefault="00303177">
      <w:pPr>
        <w:numPr>
          <w:ilvl w:val="0"/>
          <w:numId w:val="134"/>
        </w:numPr>
        <w:ind w:hanging="482"/>
      </w:pPr>
      <w:r>
        <w:t>争议解决方式</w:t>
      </w:r>
      <w:r>
        <w:t xml:space="preserve"> </w:t>
      </w:r>
    </w:p>
    <w:p w14:paraId="707EAB9F" w14:textId="77777777" w:rsidR="00857DDD" w:rsidRDefault="00303177">
      <w:pPr>
        <w:spacing w:after="0" w:line="359" w:lineRule="auto"/>
        <w:ind w:left="0"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w:t>
      </w:r>
    </w:p>
    <w:p w14:paraId="468AE447" w14:textId="77777777" w:rsidR="00857DDD" w:rsidRDefault="00303177">
      <w:r>
        <w:t>当事人具有约束力，仲裁费由仲裁裁</w:t>
      </w:r>
      <w:r>
        <w:t>决确定，仲裁裁决未明确的由败诉方承担。</w:t>
      </w:r>
      <w:r>
        <w:t xml:space="preserve"> </w:t>
      </w:r>
    </w:p>
    <w:p w14:paraId="596458D3" w14:textId="77777777" w:rsidR="00857DDD" w:rsidRDefault="00303177">
      <w:pPr>
        <w:ind w:left="475"/>
      </w:pPr>
      <w:r>
        <w:t>本《基金合同》受中国法律管辖。</w:t>
      </w:r>
      <w:r>
        <w:t xml:space="preserve"> </w:t>
      </w:r>
    </w:p>
    <w:p w14:paraId="79B0791B" w14:textId="77777777" w:rsidR="00857DDD" w:rsidRDefault="00303177">
      <w:pPr>
        <w:spacing w:after="131"/>
        <w:ind w:left="0" w:firstLine="0"/>
      </w:pPr>
      <w:r>
        <w:t xml:space="preserve"> </w:t>
      </w:r>
    </w:p>
    <w:p w14:paraId="0222F494" w14:textId="77777777" w:rsidR="00857DDD" w:rsidRDefault="00303177">
      <w:pPr>
        <w:numPr>
          <w:ilvl w:val="0"/>
          <w:numId w:val="134"/>
        </w:numPr>
        <w:ind w:hanging="482"/>
      </w:pPr>
      <w:r>
        <w:t>基金合同存放地和投资者取得合同的方式</w:t>
      </w:r>
      <w:r>
        <w:t xml:space="preserve"> </w:t>
      </w:r>
    </w:p>
    <w:p w14:paraId="120D774F" w14:textId="77777777" w:rsidR="00857DDD" w:rsidRDefault="00303177">
      <w:pPr>
        <w:spacing w:line="359" w:lineRule="auto"/>
        <w:ind w:left="0" w:firstLine="480"/>
      </w:pPr>
      <w:r>
        <w:t>《基金合同》可印制成册，供投资者在基金管理人、基金托管人、代销机构的办公场所和营业场所查阅；投资者也可按工本费购买《基金合同》复制件或复印件，但内容应以本基金合同正本为准。</w:t>
      </w:r>
      <w:r>
        <w:rPr>
          <w:rFonts w:ascii="Times New Roman" w:eastAsia="Times New Roman" w:hAnsi="Times New Roman" w:cs="Times New Roman"/>
          <w:sz w:val="21"/>
        </w:rPr>
        <w:t xml:space="preserve"> </w:t>
      </w:r>
    </w:p>
    <w:p w14:paraId="29A6C541" w14:textId="77777777" w:rsidR="00857DDD" w:rsidRDefault="00303177">
      <w:pPr>
        <w:pStyle w:val="1"/>
        <w:ind w:right="126"/>
      </w:pPr>
      <w:bookmarkStart w:id="21" w:name="_Toc63139"/>
      <w:r>
        <w:t>第二十三部分</w:t>
      </w:r>
      <w:r>
        <w:t xml:space="preserve">  </w:t>
      </w:r>
      <w:r>
        <w:t>其他事项</w:t>
      </w:r>
      <w:r>
        <w:t xml:space="preserve"> </w:t>
      </w:r>
      <w:bookmarkEnd w:id="21"/>
    </w:p>
    <w:p w14:paraId="7DEA17E4" w14:textId="77777777" w:rsidR="00857DDD" w:rsidRDefault="00303177">
      <w:pPr>
        <w:spacing w:after="131"/>
        <w:ind w:left="480" w:firstLine="0"/>
      </w:pPr>
      <w:r>
        <w:t xml:space="preserve"> </w:t>
      </w:r>
    </w:p>
    <w:p w14:paraId="18A37865" w14:textId="77777777" w:rsidR="00857DDD" w:rsidRDefault="00303177">
      <w:pPr>
        <w:ind w:left="475"/>
      </w:pPr>
      <w:r>
        <w:t>本《基金合同》如有未尽事宜，由本《基金合同》当事人各方按有关法律法</w:t>
      </w:r>
    </w:p>
    <w:p w14:paraId="524E8A31" w14:textId="77777777" w:rsidR="00857DDD" w:rsidRDefault="00303177">
      <w:r>
        <w:t>规协商解决。</w:t>
      </w:r>
      <w:r>
        <w:t xml:space="preserve"> </w:t>
      </w:r>
    </w:p>
    <w:p w14:paraId="2A1848ED" w14:textId="77777777" w:rsidR="00857DDD" w:rsidRDefault="00857DDD">
      <w:pPr>
        <w:sectPr w:rsidR="00857DDD">
          <w:headerReference w:type="even" r:id="rId7"/>
          <w:headerReference w:type="default" r:id="rId8"/>
          <w:footerReference w:type="even" r:id="rId9"/>
          <w:footerReference w:type="default" r:id="rId10"/>
          <w:headerReference w:type="first" r:id="rId11"/>
          <w:footerReference w:type="first" r:id="rId12"/>
          <w:pgSz w:w="11906" w:h="16838"/>
          <w:pgMar w:top="1476" w:right="1673" w:bottom="1017" w:left="1798" w:header="720" w:footer="720" w:gutter="0"/>
          <w:pgNumType w:start="0"/>
          <w:cols w:space="720"/>
          <w:titlePg/>
        </w:sectPr>
      </w:pPr>
    </w:p>
    <w:p w14:paraId="00B27EBF" w14:textId="77777777" w:rsidR="00857DDD" w:rsidRDefault="00303177">
      <w:r>
        <w:t>本页无正文，为《广发策略优选混合型证券投资基金基金合同》签字页。</w:t>
      </w:r>
      <w:r>
        <w:t xml:space="preserve"> </w:t>
      </w:r>
    </w:p>
    <w:p w14:paraId="5AB52646" w14:textId="77777777" w:rsidR="00857DDD" w:rsidRDefault="00303177">
      <w:pPr>
        <w:spacing w:after="131"/>
        <w:ind w:left="0" w:firstLine="0"/>
      </w:pPr>
      <w:r>
        <w:t xml:space="preserve"> </w:t>
      </w:r>
    </w:p>
    <w:p w14:paraId="728A30CE" w14:textId="77777777" w:rsidR="00857DDD" w:rsidRDefault="00303177">
      <w:r>
        <w:t>《基金合同》当事人盖章及其法定代表人或授权代表签字、签订地、签订日</w:t>
      </w:r>
      <w:r>
        <w:t xml:space="preserve"> </w:t>
      </w:r>
    </w:p>
    <w:p w14:paraId="3A7F5149" w14:textId="77777777" w:rsidR="00857DDD" w:rsidRDefault="00303177">
      <w:pPr>
        <w:spacing w:after="131"/>
        <w:ind w:left="425" w:firstLine="0"/>
      </w:pPr>
      <w:r>
        <w:t xml:space="preserve"> </w:t>
      </w:r>
    </w:p>
    <w:p w14:paraId="415E4080" w14:textId="77777777" w:rsidR="00857DDD" w:rsidRDefault="00303177">
      <w:pPr>
        <w:spacing w:after="131"/>
        <w:ind w:left="425" w:firstLine="0"/>
      </w:pPr>
      <w:r>
        <w:t xml:space="preserve"> </w:t>
      </w:r>
    </w:p>
    <w:p w14:paraId="57DD4651" w14:textId="77777777" w:rsidR="00857DDD" w:rsidRDefault="00303177">
      <w:pPr>
        <w:spacing w:after="131"/>
        <w:ind w:left="0" w:firstLine="0"/>
      </w:pPr>
      <w:r>
        <w:t xml:space="preserve"> </w:t>
      </w:r>
    </w:p>
    <w:p w14:paraId="5EDF66C4" w14:textId="77777777" w:rsidR="00857DDD" w:rsidRDefault="00303177">
      <w:pPr>
        <w:spacing w:after="131"/>
        <w:ind w:left="-5" w:hanging="10"/>
      </w:pPr>
      <w:r>
        <w:rPr>
          <w:rFonts w:ascii="黑体" w:eastAsia="黑体" w:hAnsi="黑体" w:cs="黑体"/>
        </w:rPr>
        <w:t>基金管理人：广发基金管理有限公司（章）</w:t>
      </w:r>
      <w:r>
        <w:rPr>
          <w:rFonts w:ascii="黑体" w:eastAsia="黑体" w:hAnsi="黑体" w:cs="黑体"/>
        </w:rPr>
        <w:t xml:space="preserve"> </w:t>
      </w:r>
    </w:p>
    <w:p w14:paraId="3B766923" w14:textId="77777777" w:rsidR="00857DDD" w:rsidRDefault="00303177">
      <w:pPr>
        <w:spacing w:after="131"/>
        <w:ind w:left="0" w:firstLine="0"/>
      </w:pPr>
      <w:r>
        <w:rPr>
          <w:rFonts w:ascii="黑体" w:eastAsia="黑体" w:hAnsi="黑体" w:cs="黑体"/>
        </w:rPr>
        <w:t xml:space="preserve"> </w:t>
      </w:r>
    </w:p>
    <w:p w14:paraId="48AC27D3" w14:textId="77777777" w:rsidR="00857DDD" w:rsidRDefault="00303177">
      <w:pPr>
        <w:spacing w:after="0" w:line="360" w:lineRule="auto"/>
        <w:ind w:left="0" w:right="7800" w:firstLine="0"/>
      </w:pPr>
      <w:r>
        <w:rPr>
          <w:rFonts w:ascii="黑体" w:eastAsia="黑体" w:hAnsi="黑体" w:cs="黑体"/>
        </w:rPr>
        <w:t xml:space="preserve">  </w:t>
      </w:r>
    </w:p>
    <w:p w14:paraId="0F80A7C4" w14:textId="77777777" w:rsidR="00857DDD" w:rsidRDefault="00303177">
      <w:pPr>
        <w:spacing w:after="131"/>
        <w:ind w:left="-5"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55B0C313" w14:textId="77777777" w:rsidR="00857DDD" w:rsidRDefault="00303177">
      <w:pPr>
        <w:spacing w:after="0" w:line="360" w:lineRule="auto"/>
        <w:ind w:left="0" w:right="7800" w:firstLine="0"/>
      </w:pPr>
      <w:r>
        <w:rPr>
          <w:rFonts w:ascii="黑体" w:eastAsia="黑体" w:hAnsi="黑体" w:cs="黑体"/>
        </w:rPr>
        <w:t xml:space="preserve">    </w:t>
      </w:r>
    </w:p>
    <w:p w14:paraId="79388491" w14:textId="77777777" w:rsidR="00857DDD" w:rsidRDefault="00303177">
      <w:pPr>
        <w:spacing w:after="131"/>
        <w:ind w:left="-5" w:hanging="10"/>
      </w:pPr>
      <w:r>
        <w:rPr>
          <w:rFonts w:ascii="黑体" w:eastAsia="黑体" w:hAnsi="黑体" w:cs="黑体"/>
        </w:rPr>
        <w:t>基金托管人：中国工商银行股份有限公司（章）</w:t>
      </w:r>
      <w:r>
        <w:rPr>
          <w:rFonts w:ascii="黑体" w:eastAsia="黑体" w:hAnsi="黑体" w:cs="黑体"/>
        </w:rPr>
        <w:t xml:space="preserve"> </w:t>
      </w:r>
    </w:p>
    <w:p w14:paraId="0842B89F" w14:textId="77777777" w:rsidR="00857DDD" w:rsidRDefault="00303177">
      <w:pPr>
        <w:spacing w:after="0" w:line="360" w:lineRule="auto"/>
        <w:ind w:left="0" w:right="7800" w:firstLine="0"/>
      </w:pPr>
      <w:r>
        <w:rPr>
          <w:rFonts w:ascii="黑体" w:eastAsia="黑体" w:hAnsi="黑体" w:cs="黑体"/>
        </w:rPr>
        <w:t xml:space="preserve">   </w:t>
      </w:r>
    </w:p>
    <w:p w14:paraId="02B16EAD" w14:textId="77777777" w:rsidR="00857DDD" w:rsidRDefault="00303177">
      <w:pPr>
        <w:spacing w:after="131"/>
        <w:ind w:left="-5"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6BEF9E30" w14:textId="77777777" w:rsidR="00857DDD" w:rsidRDefault="00303177">
      <w:pPr>
        <w:spacing w:after="0" w:line="360" w:lineRule="auto"/>
        <w:ind w:left="0" w:right="7800" w:firstLine="0"/>
      </w:pPr>
      <w:r>
        <w:rPr>
          <w:rFonts w:ascii="黑体" w:eastAsia="黑体" w:hAnsi="黑体" w:cs="黑体"/>
        </w:rPr>
        <w:t xml:space="preserve">   </w:t>
      </w:r>
    </w:p>
    <w:p w14:paraId="6294923F" w14:textId="77777777" w:rsidR="00857DDD" w:rsidRDefault="00303177">
      <w:pPr>
        <w:pStyle w:val="3"/>
        <w:spacing w:after="131"/>
        <w:ind w:left="-5"/>
        <w:jc w:val="left"/>
      </w:pPr>
      <w:r>
        <w:rPr>
          <w:rFonts w:ascii="黑体" w:eastAsia="黑体" w:hAnsi="黑体" w:cs="黑体"/>
        </w:rPr>
        <w:t>签订地点：中国北京签</w:t>
      </w:r>
      <w:r>
        <w:rPr>
          <w:rFonts w:ascii="黑体" w:eastAsia="黑体" w:hAnsi="黑体" w:cs="黑体"/>
        </w:rPr>
        <w:t xml:space="preserve"> </w:t>
      </w:r>
      <w:r>
        <w:rPr>
          <w:rFonts w:ascii="黑体" w:eastAsia="黑体" w:hAnsi="黑体" w:cs="黑体"/>
        </w:rPr>
        <w:t>订</w:t>
      </w:r>
      <w:r>
        <w:rPr>
          <w:rFonts w:ascii="黑体" w:eastAsia="黑体" w:hAnsi="黑体" w:cs="黑体"/>
        </w:rPr>
        <w:t xml:space="preserve"> </w:t>
      </w:r>
      <w:r>
        <w:rPr>
          <w:rFonts w:ascii="黑体" w:eastAsia="黑体" w:hAnsi="黑体" w:cs="黑体"/>
        </w:rPr>
        <w:t>日：</w:t>
      </w:r>
      <w:r>
        <w:rPr>
          <w:rFonts w:ascii="黑体" w:eastAsia="黑体" w:hAnsi="黑体" w:cs="黑体"/>
        </w:rPr>
        <w:t xml:space="preserve"> </w:t>
      </w:r>
      <w:r>
        <w:rPr>
          <w:rFonts w:ascii="黑体" w:eastAsia="黑体" w:hAnsi="黑体" w:cs="黑体"/>
        </w:rPr>
        <w:t>年</w:t>
      </w:r>
      <w:r>
        <w:rPr>
          <w:rFonts w:ascii="黑体" w:eastAsia="黑体" w:hAnsi="黑体" w:cs="黑体"/>
        </w:rPr>
        <w:t>[  ]</w:t>
      </w:r>
      <w:r>
        <w:rPr>
          <w:rFonts w:ascii="黑体" w:eastAsia="黑体" w:hAnsi="黑体" w:cs="黑体"/>
        </w:rPr>
        <w:t>月</w:t>
      </w:r>
      <w:r>
        <w:rPr>
          <w:rFonts w:ascii="黑体" w:eastAsia="黑体" w:hAnsi="黑体" w:cs="黑体"/>
        </w:rPr>
        <w:t>[  ]</w:t>
      </w:r>
      <w:r>
        <w:rPr>
          <w:rFonts w:ascii="黑体" w:eastAsia="黑体" w:hAnsi="黑体" w:cs="黑体"/>
        </w:rPr>
        <w:t>日</w:t>
      </w:r>
      <w:r>
        <w:rPr>
          <w:rFonts w:ascii="黑体" w:eastAsia="黑体" w:hAnsi="黑体" w:cs="黑体"/>
        </w:rPr>
        <w:t xml:space="preserve"> </w:t>
      </w:r>
    </w:p>
    <w:p w14:paraId="78BB6090" w14:textId="77777777" w:rsidR="00857DDD" w:rsidRDefault="00303177">
      <w:pPr>
        <w:spacing w:after="42"/>
        <w:ind w:left="0" w:firstLine="0"/>
      </w:pPr>
      <w:r>
        <w:rPr>
          <w:rFonts w:ascii="黑体" w:eastAsia="黑体" w:hAnsi="黑体" w:cs="黑体"/>
        </w:rPr>
        <w:t xml:space="preserve"> </w:t>
      </w:r>
    </w:p>
    <w:p w14:paraId="477460CF" w14:textId="77777777" w:rsidR="00857DDD" w:rsidRDefault="00303177">
      <w:pPr>
        <w:spacing w:after="117"/>
        <w:ind w:left="0" w:firstLine="0"/>
      </w:pPr>
      <w:r>
        <w:rPr>
          <w:rFonts w:ascii="Times New Roman" w:eastAsia="Times New Roman" w:hAnsi="Times New Roman" w:cs="Times New Roman"/>
          <w:sz w:val="21"/>
        </w:rPr>
        <w:t xml:space="preserve"> </w:t>
      </w:r>
    </w:p>
    <w:p w14:paraId="56B2BFA3" w14:textId="77777777" w:rsidR="00857DDD" w:rsidRDefault="00303177">
      <w:pPr>
        <w:spacing w:after="0"/>
        <w:ind w:left="0" w:firstLine="0"/>
      </w:pPr>
      <w:r>
        <w:rPr>
          <w:rFonts w:ascii="Times New Roman" w:eastAsia="Times New Roman" w:hAnsi="Times New Roman" w:cs="Times New Roman"/>
          <w:sz w:val="21"/>
        </w:rPr>
        <w:t xml:space="preserve"> </w:t>
      </w:r>
    </w:p>
    <w:sectPr w:rsidR="00857DDD">
      <w:headerReference w:type="even" r:id="rId13"/>
      <w:headerReference w:type="default" r:id="rId14"/>
      <w:footerReference w:type="even" r:id="rId15"/>
      <w:footerReference w:type="default" r:id="rId16"/>
      <w:headerReference w:type="first" r:id="rId17"/>
      <w:footerReference w:type="first" r:id="rId18"/>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04084" w14:textId="77777777" w:rsidR="00000000" w:rsidRDefault="00303177">
      <w:pPr>
        <w:spacing w:after="0" w:line="240" w:lineRule="auto"/>
      </w:pPr>
      <w:r>
        <w:separator/>
      </w:r>
    </w:p>
  </w:endnote>
  <w:endnote w:type="continuationSeparator" w:id="0">
    <w:p w14:paraId="170B569D" w14:textId="77777777" w:rsidR="00000000" w:rsidRDefault="00303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080B7" w14:textId="77777777" w:rsidR="00857DDD" w:rsidRDefault="00303177">
    <w:pPr>
      <w:tabs>
        <w:tab w:val="center" w:pos="4157"/>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5D486" w14:textId="77777777" w:rsidR="00857DDD" w:rsidRDefault="00303177">
    <w:pPr>
      <w:tabs>
        <w:tab w:val="center" w:pos="4157"/>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F792A" w14:textId="77777777" w:rsidR="00857DDD" w:rsidRDefault="00857DD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CD91" w14:textId="77777777" w:rsidR="00857DDD" w:rsidRDefault="00857DDD">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AA9F" w14:textId="77777777" w:rsidR="00857DDD" w:rsidRDefault="00857DDD">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8DEC" w14:textId="77777777" w:rsidR="00857DDD" w:rsidRDefault="00857DD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EB346" w14:textId="77777777" w:rsidR="00000000" w:rsidRDefault="00303177">
      <w:pPr>
        <w:spacing w:after="0" w:line="240" w:lineRule="auto"/>
      </w:pPr>
      <w:r>
        <w:separator/>
      </w:r>
    </w:p>
  </w:footnote>
  <w:footnote w:type="continuationSeparator" w:id="0">
    <w:p w14:paraId="348B486B" w14:textId="77777777" w:rsidR="00000000" w:rsidRDefault="00303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F05C" w14:textId="77777777" w:rsidR="00857DDD" w:rsidRDefault="00303177">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6DB622" wp14:editId="2FF12133">
              <wp:simplePos x="0" y="0"/>
              <wp:positionH relativeFrom="page">
                <wp:posOffset>1123493</wp:posOffset>
              </wp:positionH>
              <wp:positionV relativeFrom="page">
                <wp:posOffset>684276</wp:posOffset>
              </wp:positionV>
              <wp:extent cx="5315077" cy="9144"/>
              <wp:effectExtent l="0" t="0" r="0" b="0"/>
              <wp:wrapSquare wrapText="bothSides"/>
              <wp:docPr id="61199" name="Group 61199"/>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4495" name="Shape 64495"/>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9" style="width:418.51pt;height:0.719971pt;position:absolute;mso-position-horizontal-relative:page;mso-position-horizontal:absolute;margin-left:88.464pt;mso-position-vertical-relative:page;margin-top:53.88pt;" coordsize="53150,91">
              <v:shape id="Shape 64496"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E1868" w14:textId="77777777" w:rsidR="00857DDD" w:rsidRDefault="00303177">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937C44" wp14:editId="45131545">
              <wp:simplePos x="0" y="0"/>
              <wp:positionH relativeFrom="page">
                <wp:posOffset>1123493</wp:posOffset>
              </wp:positionH>
              <wp:positionV relativeFrom="page">
                <wp:posOffset>684276</wp:posOffset>
              </wp:positionV>
              <wp:extent cx="5315077" cy="9144"/>
              <wp:effectExtent l="0" t="0" r="0" b="0"/>
              <wp:wrapSquare wrapText="bothSides"/>
              <wp:docPr id="61183" name="Group 61183"/>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4493" name="Shape 64493"/>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3" style="width:418.51pt;height:0.719971pt;position:absolute;mso-position-horizontal-relative:page;mso-position-horizontal:absolute;margin-left:88.464pt;mso-position-vertical-relative:page;margin-top:53.88pt;" coordsize="53150,91">
              <v:shape id="Shape 64494"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3B7A0" w14:textId="77777777" w:rsidR="00857DDD" w:rsidRDefault="00857DD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4EB2A" w14:textId="77777777" w:rsidR="00857DDD" w:rsidRDefault="00857DDD">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2144" w14:textId="77777777" w:rsidR="00857DDD" w:rsidRDefault="00857DDD">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ED741" w14:textId="77777777" w:rsidR="00857DDD" w:rsidRDefault="00857DD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AAE"/>
    <w:multiLevelType w:val="hybridMultilevel"/>
    <w:tmpl w:val="5CB62430"/>
    <w:lvl w:ilvl="0" w:tplc="AA40E1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C9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6F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80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CD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A7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C0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4F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AA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A0C83"/>
    <w:multiLevelType w:val="hybridMultilevel"/>
    <w:tmpl w:val="4900D466"/>
    <w:lvl w:ilvl="0" w:tplc="00BA18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28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22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A9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2D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4C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00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C3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E6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F2C27"/>
    <w:multiLevelType w:val="hybridMultilevel"/>
    <w:tmpl w:val="09A0A842"/>
    <w:lvl w:ilvl="0" w:tplc="9EF0CB1A">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E3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61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8E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EC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61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0A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8D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C8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E40E5"/>
    <w:multiLevelType w:val="hybridMultilevel"/>
    <w:tmpl w:val="818EA7F2"/>
    <w:lvl w:ilvl="0" w:tplc="76E814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E1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2A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E3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06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4A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23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49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68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2570F"/>
    <w:multiLevelType w:val="hybridMultilevel"/>
    <w:tmpl w:val="330A8B5E"/>
    <w:lvl w:ilvl="0" w:tplc="1D0A5BE4">
      <w:start w:val="1"/>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8C0C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04F0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435C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C8F6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0AA0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88A9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AA6F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C2FD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412C52"/>
    <w:multiLevelType w:val="hybridMultilevel"/>
    <w:tmpl w:val="DE0ADC14"/>
    <w:lvl w:ilvl="0" w:tplc="638C55E2">
      <w:start w:val="10"/>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4131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2C1E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AF6D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C7B5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2AE3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6CC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021A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A253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B0E12"/>
    <w:multiLevelType w:val="hybridMultilevel"/>
    <w:tmpl w:val="ED883DE2"/>
    <w:lvl w:ilvl="0" w:tplc="6536368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1419B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0020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2BDB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6AA60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4229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CDB5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45B0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0E68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370B3"/>
    <w:multiLevelType w:val="hybridMultilevel"/>
    <w:tmpl w:val="C81EB326"/>
    <w:lvl w:ilvl="0" w:tplc="2FA2E4D4">
      <w:start w:val="1"/>
      <w:numFmt w:val="decim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8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2D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EA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2A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80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C5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88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E0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FA51F0"/>
    <w:multiLevelType w:val="hybridMultilevel"/>
    <w:tmpl w:val="5AA28060"/>
    <w:lvl w:ilvl="0" w:tplc="578876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E5F10">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A3680">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66D98">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87812">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E6C0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8FC6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409E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03DA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6879A2"/>
    <w:multiLevelType w:val="hybridMultilevel"/>
    <w:tmpl w:val="1826AF68"/>
    <w:lvl w:ilvl="0" w:tplc="D3308A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06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EA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EC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A7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E7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2E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2CE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04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730F23"/>
    <w:multiLevelType w:val="hybridMultilevel"/>
    <w:tmpl w:val="C56E8394"/>
    <w:lvl w:ilvl="0" w:tplc="5E1E39CE">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84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C9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E7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E1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A1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00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E2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C9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25EB8"/>
    <w:multiLevelType w:val="hybridMultilevel"/>
    <w:tmpl w:val="0AD605D4"/>
    <w:lvl w:ilvl="0" w:tplc="14347CA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01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A5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C4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ED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63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26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67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CA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06232"/>
    <w:multiLevelType w:val="hybridMultilevel"/>
    <w:tmpl w:val="B4C0CF08"/>
    <w:lvl w:ilvl="0" w:tplc="F2FAF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8A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85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26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2A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8D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41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EE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22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BC2104"/>
    <w:multiLevelType w:val="hybridMultilevel"/>
    <w:tmpl w:val="B65C6964"/>
    <w:lvl w:ilvl="0" w:tplc="884E9164">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6B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4F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05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80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00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E2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2A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44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D460B"/>
    <w:multiLevelType w:val="hybridMultilevel"/>
    <w:tmpl w:val="94E4605C"/>
    <w:lvl w:ilvl="0" w:tplc="40EE6F3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E8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AC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AB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66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41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46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C5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00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931D3"/>
    <w:multiLevelType w:val="hybridMultilevel"/>
    <w:tmpl w:val="70643E30"/>
    <w:lvl w:ilvl="0" w:tplc="3580D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26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05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A1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43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25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CF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CE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4C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E23974"/>
    <w:multiLevelType w:val="hybridMultilevel"/>
    <w:tmpl w:val="A97C906E"/>
    <w:lvl w:ilvl="0" w:tplc="336AF2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87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AB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2A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49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AE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83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66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0F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F2A9F"/>
    <w:multiLevelType w:val="hybridMultilevel"/>
    <w:tmpl w:val="B854DEE2"/>
    <w:lvl w:ilvl="0" w:tplc="205026FE">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10DB1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A84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AE1E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85A3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AA8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CA8E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2390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2335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C673F"/>
    <w:multiLevelType w:val="hybridMultilevel"/>
    <w:tmpl w:val="5442FC12"/>
    <w:lvl w:ilvl="0" w:tplc="0A9A1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26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A0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CA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65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E4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20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49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45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5745CD"/>
    <w:multiLevelType w:val="hybridMultilevel"/>
    <w:tmpl w:val="193A2EF2"/>
    <w:lvl w:ilvl="0" w:tplc="82ECFE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E9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5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EA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0B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A4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21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27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E2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8061D0"/>
    <w:multiLevelType w:val="hybridMultilevel"/>
    <w:tmpl w:val="58AA01C4"/>
    <w:lvl w:ilvl="0" w:tplc="14126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2F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2E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EE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E0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41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69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0E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2D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9F78B4"/>
    <w:multiLevelType w:val="hybridMultilevel"/>
    <w:tmpl w:val="AA44843C"/>
    <w:lvl w:ilvl="0" w:tplc="9A14850A">
      <w:start w:val="1"/>
      <w:numFmt w:val="decimal"/>
      <w:lvlText w:val="（%1）"/>
      <w:lvlJc w:val="left"/>
      <w:pPr>
        <w:ind w:left="1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C15F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C788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A6A936">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65CE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2FA6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EBF6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C698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6338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B00644"/>
    <w:multiLevelType w:val="hybridMultilevel"/>
    <w:tmpl w:val="1B4ECA76"/>
    <w:lvl w:ilvl="0" w:tplc="8D86D048">
      <w:start w:val="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41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A4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A8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C7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E2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67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82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87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1C0625"/>
    <w:multiLevelType w:val="hybridMultilevel"/>
    <w:tmpl w:val="E78475E2"/>
    <w:lvl w:ilvl="0" w:tplc="FB188F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49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81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C0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0E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A0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24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E9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82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075264"/>
    <w:multiLevelType w:val="hybridMultilevel"/>
    <w:tmpl w:val="15CC91E8"/>
    <w:lvl w:ilvl="0" w:tplc="04D6BFC0">
      <w:start w:val="1"/>
      <w:numFmt w:val="decimal"/>
      <w:lvlText w:val="%1、"/>
      <w:lvlJc w:val="left"/>
      <w:pPr>
        <w:ind w:left="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F0A1B4">
      <w:start w:val="1"/>
      <w:numFmt w:val="lowerLetter"/>
      <w:lvlText w:val="%2"/>
      <w:lvlJc w:val="left"/>
      <w:pPr>
        <w:ind w:left="1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B04B56">
      <w:start w:val="1"/>
      <w:numFmt w:val="lowerRoman"/>
      <w:lvlText w:val="%3"/>
      <w:lvlJc w:val="left"/>
      <w:pPr>
        <w:ind w:left="2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A6892E">
      <w:start w:val="1"/>
      <w:numFmt w:val="decimal"/>
      <w:lvlText w:val="%4"/>
      <w:lvlJc w:val="left"/>
      <w:pPr>
        <w:ind w:left="2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FCE3B6">
      <w:start w:val="1"/>
      <w:numFmt w:val="lowerLetter"/>
      <w:lvlText w:val="%5"/>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060414">
      <w:start w:val="1"/>
      <w:numFmt w:val="lowerRoman"/>
      <w:lvlText w:val="%6"/>
      <w:lvlJc w:val="left"/>
      <w:pPr>
        <w:ind w:left="4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DADE66">
      <w:start w:val="1"/>
      <w:numFmt w:val="decimal"/>
      <w:lvlText w:val="%7"/>
      <w:lvlJc w:val="left"/>
      <w:pPr>
        <w:ind w:left="5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A49736">
      <w:start w:val="1"/>
      <w:numFmt w:val="lowerLetter"/>
      <w:lvlText w:val="%8"/>
      <w:lvlJc w:val="left"/>
      <w:pPr>
        <w:ind w:left="5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CAEB58">
      <w:start w:val="1"/>
      <w:numFmt w:val="lowerRoman"/>
      <w:lvlText w:val="%9"/>
      <w:lvlJc w:val="left"/>
      <w:pPr>
        <w:ind w:left="6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53283F"/>
    <w:multiLevelType w:val="hybridMultilevel"/>
    <w:tmpl w:val="50FC22D4"/>
    <w:lvl w:ilvl="0" w:tplc="AA32AB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A5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85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CF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4F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E0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2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A7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8A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3570E3"/>
    <w:multiLevelType w:val="hybridMultilevel"/>
    <w:tmpl w:val="254C38D0"/>
    <w:lvl w:ilvl="0" w:tplc="E94454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25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A4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CE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E7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2C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8B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03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21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647284"/>
    <w:multiLevelType w:val="hybridMultilevel"/>
    <w:tmpl w:val="2744E6BE"/>
    <w:lvl w:ilvl="0" w:tplc="B85AF00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0F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A2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81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67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0C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A3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06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0E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B924C9"/>
    <w:multiLevelType w:val="hybridMultilevel"/>
    <w:tmpl w:val="F3663940"/>
    <w:lvl w:ilvl="0" w:tplc="C604F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CC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4D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E2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43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8C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EA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8F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C8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FC15EE"/>
    <w:multiLevelType w:val="hybridMultilevel"/>
    <w:tmpl w:val="0C4E88BE"/>
    <w:lvl w:ilvl="0" w:tplc="44B65EA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CED4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80D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2780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8BC8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C5AC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43F8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8370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A966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3519B0"/>
    <w:multiLevelType w:val="hybridMultilevel"/>
    <w:tmpl w:val="6F349576"/>
    <w:lvl w:ilvl="0" w:tplc="3B68669C">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0DCE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AC59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AB6F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2B63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6C2A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60E9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C1CA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812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5B386D"/>
    <w:multiLevelType w:val="hybridMultilevel"/>
    <w:tmpl w:val="EAF8B17A"/>
    <w:lvl w:ilvl="0" w:tplc="3CF84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EB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86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0D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84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6B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A8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ED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26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EE1956"/>
    <w:multiLevelType w:val="hybridMultilevel"/>
    <w:tmpl w:val="3BEE7998"/>
    <w:lvl w:ilvl="0" w:tplc="43AEF5D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A6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6A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0A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22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88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87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03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A5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0E2E7A"/>
    <w:multiLevelType w:val="hybridMultilevel"/>
    <w:tmpl w:val="937ED94C"/>
    <w:lvl w:ilvl="0" w:tplc="E012A052">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C9324">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E4AA0">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C1C32">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431AE">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89452">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4F42E">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C1F28">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2ABA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BF123E"/>
    <w:multiLevelType w:val="hybridMultilevel"/>
    <w:tmpl w:val="EBC44514"/>
    <w:lvl w:ilvl="0" w:tplc="84C29DF4">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6BB9C">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AB2C2">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47FFA">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0383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48A84">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E2F60">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686C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EEAE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5E5F4B"/>
    <w:multiLevelType w:val="hybridMultilevel"/>
    <w:tmpl w:val="07DA9DAE"/>
    <w:lvl w:ilvl="0" w:tplc="B6020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85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E9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E3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06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AC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44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85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01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5A1BD5"/>
    <w:multiLevelType w:val="hybridMultilevel"/>
    <w:tmpl w:val="C1627E06"/>
    <w:lvl w:ilvl="0" w:tplc="45900E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8C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C4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E0A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69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09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A9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CC4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EC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677ED4"/>
    <w:multiLevelType w:val="hybridMultilevel"/>
    <w:tmpl w:val="9F2E45A0"/>
    <w:lvl w:ilvl="0" w:tplc="76BEBDB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47BB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4461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C656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3F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04E2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CE5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103AC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E42C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AD72E2"/>
    <w:multiLevelType w:val="hybridMultilevel"/>
    <w:tmpl w:val="1D20C6B8"/>
    <w:lvl w:ilvl="0" w:tplc="35B48A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6E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2D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6C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E0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E2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C3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8B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07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231A15"/>
    <w:multiLevelType w:val="hybridMultilevel"/>
    <w:tmpl w:val="77940188"/>
    <w:lvl w:ilvl="0" w:tplc="1AA8F4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4BABA">
      <w:start w:val="1"/>
      <w:numFmt w:val="lowerLetter"/>
      <w:lvlText w:val="%2"/>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CA604">
      <w:start w:val="1"/>
      <w:numFmt w:val="lowerRoman"/>
      <w:lvlText w:val="%3"/>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463F0">
      <w:start w:val="1"/>
      <w:numFmt w:val="decimal"/>
      <w:lvlText w:val="%4"/>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AF742">
      <w:start w:val="1"/>
      <w:numFmt w:val="lowerLetter"/>
      <w:lvlText w:val="%5"/>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CC232">
      <w:start w:val="1"/>
      <w:numFmt w:val="lowerRoman"/>
      <w:lvlText w:val="%6"/>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A4C20">
      <w:start w:val="1"/>
      <w:numFmt w:val="decimal"/>
      <w:lvlText w:val="%7"/>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6F834">
      <w:start w:val="1"/>
      <w:numFmt w:val="lowerLetter"/>
      <w:lvlText w:val="%8"/>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ACA3E">
      <w:start w:val="1"/>
      <w:numFmt w:val="lowerRoman"/>
      <w:lvlText w:val="%9"/>
      <w:lvlJc w:val="left"/>
      <w:pPr>
        <w:ind w:left="6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41090A"/>
    <w:multiLevelType w:val="hybridMultilevel"/>
    <w:tmpl w:val="0AE2C268"/>
    <w:lvl w:ilvl="0" w:tplc="88709F3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2BF5A">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E323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434C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4D5CE">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EC7C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A9B78">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C2148">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46D4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E75E8B"/>
    <w:multiLevelType w:val="hybridMultilevel"/>
    <w:tmpl w:val="9BF22E60"/>
    <w:lvl w:ilvl="0" w:tplc="71E8552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49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AA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4E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86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C3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4E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CD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2D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C53C23"/>
    <w:multiLevelType w:val="hybridMultilevel"/>
    <w:tmpl w:val="7BCE02AE"/>
    <w:lvl w:ilvl="0" w:tplc="35486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C5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A7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4C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C1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80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8A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8E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E9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F529EA"/>
    <w:multiLevelType w:val="hybridMultilevel"/>
    <w:tmpl w:val="5D448C04"/>
    <w:lvl w:ilvl="0" w:tplc="F0D2353A">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6946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E4DD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2D1A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6408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22E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2DCB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A7D6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0CC5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AE4B70"/>
    <w:multiLevelType w:val="hybridMultilevel"/>
    <w:tmpl w:val="B6905784"/>
    <w:lvl w:ilvl="0" w:tplc="E26A98E0">
      <w:start w:val="3"/>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C7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20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26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25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02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4C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6B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CD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8C7548"/>
    <w:multiLevelType w:val="hybridMultilevel"/>
    <w:tmpl w:val="35ECF91E"/>
    <w:lvl w:ilvl="0" w:tplc="7EC26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0C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E4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8E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0C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E0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69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45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E0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AB0A3C"/>
    <w:multiLevelType w:val="hybridMultilevel"/>
    <w:tmpl w:val="9838439E"/>
    <w:lvl w:ilvl="0" w:tplc="6BE0FB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C2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47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0B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8C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42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66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CB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A7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B15594"/>
    <w:multiLevelType w:val="hybridMultilevel"/>
    <w:tmpl w:val="CE20578A"/>
    <w:lvl w:ilvl="0" w:tplc="D4289B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00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48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8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E47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82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A2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EE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2F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CA1E93"/>
    <w:multiLevelType w:val="hybridMultilevel"/>
    <w:tmpl w:val="636A651A"/>
    <w:lvl w:ilvl="0" w:tplc="326E15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43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E6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66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86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82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AB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04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61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0D15C4"/>
    <w:multiLevelType w:val="hybridMultilevel"/>
    <w:tmpl w:val="7EE24740"/>
    <w:lvl w:ilvl="0" w:tplc="CB4CBA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A9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A5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ED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42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C6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8C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6B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66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2D5441"/>
    <w:multiLevelType w:val="hybridMultilevel"/>
    <w:tmpl w:val="0600683E"/>
    <w:lvl w:ilvl="0" w:tplc="B050668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4580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A485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64580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2E49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232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E7F1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AF98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E74D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DB2824"/>
    <w:multiLevelType w:val="hybridMultilevel"/>
    <w:tmpl w:val="31F63A32"/>
    <w:lvl w:ilvl="0" w:tplc="01C41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40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62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67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C7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E8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44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0B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46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CE1259"/>
    <w:multiLevelType w:val="hybridMultilevel"/>
    <w:tmpl w:val="2C68212E"/>
    <w:lvl w:ilvl="0" w:tplc="5E681A0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46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40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0A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6E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82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EB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8E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09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A3506D"/>
    <w:multiLevelType w:val="hybridMultilevel"/>
    <w:tmpl w:val="5B8C862A"/>
    <w:lvl w:ilvl="0" w:tplc="790E8A1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2A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47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E5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4B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282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06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87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28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D83014"/>
    <w:multiLevelType w:val="hybridMultilevel"/>
    <w:tmpl w:val="5D1A2002"/>
    <w:lvl w:ilvl="0" w:tplc="319C9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EB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A1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06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EF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04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2C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89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8E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0B443E"/>
    <w:multiLevelType w:val="hybridMultilevel"/>
    <w:tmpl w:val="71FAFE70"/>
    <w:lvl w:ilvl="0" w:tplc="DD9C61E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2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42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42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0F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CD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2D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67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C4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875C56"/>
    <w:multiLevelType w:val="hybridMultilevel"/>
    <w:tmpl w:val="389AB78E"/>
    <w:lvl w:ilvl="0" w:tplc="36FA74D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C3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6D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EB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044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44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6B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CB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8F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B236F2"/>
    <w:multiLevelType w:val="hybridMultilevel"/>
    <w:tmpl w:val="5042616C"/>
    <w:lvl w:ilvl="0" w:tplc="F8381A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27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A6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C3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05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87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84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4D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E3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F73660"/>
    <w:multiLevelType w:val="hybridMultilevel"/>
    <w:tmpl w:val="5D8C3AE6"/>
    <w:lvl w:ilvl="0" w:tplc="0A6C473A">
      <w:start w:val="1"/>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E87E8">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E330C">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41886">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439E4">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C628E">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C00E2">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68DE4">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8AE1C">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1E692C"/>
    <w:multiLevelType w:val="hybridMultilevel"/>
    <w:tmpl w:val="3880D3F6"/>
    <w:lvl w:ilvl="0" w:tplc="431ACDB2">
      <w:start w:val="4"/>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85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02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2C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AB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AB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2D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EA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47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0B7531"/>
    <w:multiLevelType w:val="hybridMultilevel"/>
    <w:tmpl w:val="3C72494A"/>
    <w:lvl w:ilvl="0" w:tplc="14E61B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C3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21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E3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62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23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4A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A7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A5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2E2968"/>
    <w:multiLevelType w:val="hybridMultilevel"/>
    <w:tmpl w:val="67B2951E"/>
    <w:lvl w:ilvl="0" w:tplc="1FA09EAC">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65F6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0949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021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84AD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AC71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E96F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A3CE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C236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836814"/>
    <w:multiLevelType w:val="hybridMultilevel"/>
    <w:tmpl w:val="10B67946"/>
    <w:lvl w:ilvl="0" w:tplc="D716F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4F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0D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23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C4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65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47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4A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C8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F61CCB"/>
    <w:multiLevelType w:val="hybridMultilevel"/>
    <w:tmpl w:val="B0542392"/>
    <w:lvl w:ilvl="0" w:tplc="0B90F4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AE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C9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22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EE1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04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23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22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88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FC5A1A"/>
    <w:multiLevelType w:val="hybridMultilevel"/>
    <w:tmpl w:val="B2F8657E"/>
    <w:lvl w:ilvl="0" w:tplc="F122265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82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D45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4B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63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44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0D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64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05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0B3A1D"/>
    <w:multiLevelType w:val="hybridMultilevel"/>
    <w:tmpl w:val="5B867F58"/>
    <w:lvl w:ilvl="0" w:tplc="EB56D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89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8C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AD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02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88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CD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4A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626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1E77F6"/>
    <w:multiLevelType w:val="hybridMultilevel"/>
    <w:tmpl w:val="F0104508"/>
    <w:lvl w:ilvl="0" w:tplc="B5E6EE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C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68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05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CE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4B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00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67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2D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A622BB"/>
    <w:multiLevelType w:val="hybridMultilevel"/>
    <w:tmpl w:val="0BE23FF2"/>
    <w:lvl w:ilvl="0" w:tplc="A514A07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AA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25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25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2D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46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87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C6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E9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1B12FA"/>
    <w:multiLevelType w:val="hybridMultilevel"/>
    <w:tmpl w:val="5EEA9A6E"/>
    <w:lvl w:ilvl="0" w:tplc="0056390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65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A7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CE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8E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C0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8C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40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EB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FB260A"/>
    <w:multiLevelType w:val="hybridMultilevel"/>
    <w:tmpl w:val="F47868F2"/>
    <w:lvl w:ilvl="0" w:tplc="8752BA6C">
      <w:start w:val="14"/>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4C83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0E44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8863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E78E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43F0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0081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63CD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44DC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1A27C1"/>
    <w:multiLevelType w:val="hybridMultilevel"/>
    <w:tmpl w:val="905A77E0"/>
    <w:lvl w:ilvl="0" w:tplc="3BAA6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29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26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88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23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A0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04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C7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00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DF6841"/>
    <w:multiLevelType w:val="hybridMultilevel"/>
    <w:tmpl w:val="82F8FC28"/>
    <w:lvl w:ilvl="0" w:tplc="14C06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A7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6B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22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6E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C8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29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25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EE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9058E8"/>
    <w:multiLevelType w:val="hybridMultilevel"/>
    <w:tmpl w:val="00FABC42"/>
    <w:lvl w:ilvl="0" w:tplc="D3DE65F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A06A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E7C0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2F9C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A631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6808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826F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0844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879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98115B"/>
    <w:multiLevelType w:val="hybridMultilevel"/>
    <w:tmpl w:val="2028EDA4"/>
    <w:lvl w:ilvl="0" w:tplc="377E4FC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4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A0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CD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E7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E9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85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C1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0A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F510DE"/>
    <w:multiLevelType w:val="hybridMultilevel"/>
    <w:tmpl w:val="8744AA36"/>
    <w:lvl w:ilvl="0" w:tplc="59BCF1D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C1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46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E3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AC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C5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8B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E4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A2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081090"/>
    <w:multiLevelType w:val="hybridMultilevel"/>
    <w:tmpl w:val="20D86158"/>
    <w:lvl w:ilvl="0" w:tplc="CDF4B06E">
      <w:start w:val="5"/>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C2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EB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A9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0C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0F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0B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0A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6E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7B4A4F"/>
    <w:multiLevelType w:val="hybridMultilevel"/>
    <w:tmpl w:val="D9AC3A4E"/>
    <w:lvl w:ilvl="0" w:tplc="184A40E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46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4A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4F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04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46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63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E3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CA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86535A"/>
    <w:multiLevelType w:val="hybridMultilevel"/>
    <w:tmpl w:val="B2260972"/>
    <w:lvl w:ilvl="0" w:tplc="D0FA867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C5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C0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0E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CA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AC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8B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C6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6F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C5529F"/>
    <w:multiLevelType w:val="hybridMultilevel"/>
    <w:tmpl w:val="BEE86DAC"/>
    <w:lvl w:ilvl="0" w:tplc="F438A110">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0A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67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60C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CA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8D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07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03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04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113514"/>
    <w:multiLevelType w:val="hybridMultilevel"/>
    <w:tmpl w:val="E89C4500"/>
    <w:lvl w:ilvl="0" w:tplc="63926A18">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C086E">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A75E0">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AA902">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4398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8BBA4">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0EA6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E52C6">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2BD12">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0805FD"/>
    <w:multiLevelType w:val="hybridMultilevel"/>
    <w:tmpl w:val="E06656A0"/>
    <w:lvl w:ilvl="0" w:tplc="A1388468">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8D4D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E4D2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AA7C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0578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2F8E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AA27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CC14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CA9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255ED3"/>
    <w:multiLevelType w:val="hybridMultilevel"/>
    <w:tmpl w:val="053E95EA"/>
    <w:lvl w:ilvl="0" w:tplc="A3E8720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8A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ED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02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EA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F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4C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A5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64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6D2E90"/>
    <w:multiLevelType w:val="hybridMultilevel"/>
    <w:tmpl w:val="EC46BCF2"/>
    <w:lvl w:ilvl="0" w:tplc="3EA6B07E">
      <w:start w:val="8"/>
      <w:numFmt w:val="ideographDigital"/>
      <w:lvlText w:val="%1、"/>
      <w:lvlJc w:val="left"/>
      <w:pPr>
        <w:ind w:left="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2D530">
      <w:start w:val="1"/>
      <w:numFmt w:val="lowerLetter"/>
      <w:lvlText w:val="%2"/>
      <w:lvlJc w:val="left"/>
      <w:pPr>
        <w:ind w:left="15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28106">
      <w:start w:val="1"/>
      <w:numFmt w:val="lowerRoman"/>
      <w:lvlText w:val="%3"/>
      <w:lvlJc w:val="left"/>
      <w:pPr>
        <w:ind w:left="22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27D6C">
      <w:start w:val="1"/>
      <w:numFmt w:val="decimal"/>
      <w:lvlText w:val="%4"/>
      <w:lvlJc w:val="left"/>
      <w:pPr>
        <w:ind w:left="29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08546">
      <w:start w:val="1"/>
      <w:numFmt w:val="lowerLetter"/>
      <w:lvlText w:val="%5"/>
      <w:lvlJc w:val="left"/>
      <w:pPr>
        <w:ind w:left="36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C6988">
      <w:start w:val="1"/>
      <w:numFmt w:val="lowerRoman"/>
      <w:lvlText w:val="%6"/>
      <w:lvlJc w:val="left"/>
      <w:pPr>
        <w:ind w:left="43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4EBE4">
      <w:start w:val="1"/>
      <w:numFmt w:val="decimal"/>
      <w:lvlText w:val="%7"/>
      <w:lvlJc w:val="left"/>
      <w:pPr>
        <w:ind w:left="51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46A28">
      <w:start w:val="1"/>
      <w:numFmt w:val="lowerLetter"/>
      <w:lvlText w:val="%8"/>
      <w:lvlJc w:val="left"/>
      <w:pPr>
        <w:ind w:left="5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88704">
      <w:start w:val="1"/>
      <w:numFmt w:val="lowerRoman"/>
      <w:lvlText w:val="%9"/>
      <w:lvlJc w:val="left"/>
      <w:pPr>
        <w:ind w:left="65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E80A67"/>
    <w:multiLevelType w:val="hybridMultilevel"/>
    <w:tmpl w:val="92787F0E"/>
    <w:lvl w:ilvl="0" w:tplc="A198E4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C0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AD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ED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88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C2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6D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E3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62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375DC1"/>
    <w:multiLevelType w:val="hybridMultilevel"/>
    <w:tmpl w:val="F5D8295C"/>
    <w:lvl w:ilvl="0" w:tplc="21669FD4">
      <w:start w:val="12"/>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0C85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A685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A2CA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C7F4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47DF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8277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8E89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29F2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863377"/>
    <w:multiLevelType w:val="hybridMultilevel"/>
    <w:tmpl w:val="26A012A0"/>
    <w:lvl w:ilvl="0" w:tplc="ECF8A42C">
      <w:start w:val="1"/>
      <w:numFmt w:val="decimal"/>
      <w:lvlText w:val="%1、"/>
      <w:lvlJc w:val="left"/>
      <w:pPr>
        <w:ind w:left="3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E3F40">
      <w:start w:val="1"/>
      <w:numFmt w:val="lowerLetter"/>
      <w:lvlText w:val="%2"/>
      <w:lvlJc w:val="left"/>
      <w:pPr>
        <w:ind w:left="1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A450A">
      <w:start w:val="1"/>
      <w:numFmt w:val="lowerRoman"/>
      <w:lvlText w:val="%3"/>
      <w:lvlJc w:val="left"/>
      <w:pPr>
        <w:ind w:left="2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A0B80">
      <w:start w:val="1"/>
      <w:numFmt w:val="decimal"/>
      <w:lvlText w:val="%4"/>
      <w:lvlJc w:val="left"/>
      <w:pPr>
        <w:ind w:left="2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A14D0">
      <w:start w:val="1"/>
      <w:numFmt w:val="lowerLetter"/>
      <w:lvlText w:val="%5"/>
      <w:lvlJc w:val="left"/>
      <w:pPr>
        <w:ind w:left="3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A7040">
      <w:start w:val="1"/>
      <w:numFmt w:val="lowerRoman"/>
      <w:lvlText w:val="%6"/>
      <w:lvlJc w:val="left"/>
      <w:pPr>
        <w:ind w:left="43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89D74">
      <w:start w:val="1"/>
      <w:numFmt w:val="decimal"/>
      <w:lvlText w:val="%7"/>
      <w:lvlJc w:val="left"/>
      <w:pPr>
        <w:ind w:left="50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401E8">
      <w:start w:val="1"/>
      <w:numFmt w:val="lowerLetter"/>
      <w:lvlText w:val="%8"/>
      <w:lvlJc w:val="left"/>
      <w:pPr>
        <w:ind w:left="57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00B50">
      <w:start w:val="1"/>
      <w:numFmt w:val="lowerRoman"/>
      <w:lvlText w:val="%9"/>
      <w:lvlJc w:val="left"/>
      <w:pPr>
        <w:ind w:left="64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886144"/>
    <w:multiLevelType w:val="hybridMultilevel"/>
    <w:tmpl w:val="880A65E2"/>
    <w:lvl w:ilvl="0" w:tplc="29FE7A4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6C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49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EE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A1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C6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8A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C9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E7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E53D42"/>
    <w:multiLevelType w:val="hybridMultilevel"/>
    <w:tmpl w:val="ACB06FE4"/>
    <w:lvl w:ilvl="0" w:tplc="DA4AFB1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21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67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89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2D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8E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08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63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C4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B86362"/>
    <w:multiLevelType w:val="hybridMultilevel"/>
    <w:tmpl w:val="D1EA90EA"/>
    <w:lvl w:ilvl="0" w:tplc="F208B0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49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7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49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4E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8D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C2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84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A6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591135"/>
    <w:multiLevelType w:val="hybridMultilevel"/>
    <w:tmpl w:val="B4CA27B4"/>
    <w:lvl w:ilvl="0" w:tplc="90B868E6">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42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07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AC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E0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CE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2F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45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E7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A861A8"/>
    <w:multiLevelType w:val="hybridMultilevel"/>
    <w:tmpl w:val="5AC00114"/>
    <w:lvl w:ilvl="0" w:tplc="99F4AB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E1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0C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2F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83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68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86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EC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6A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F319D2"/>
    <w:multiLevelType w:val="hybridMultilevel"/>
    <w:tmpl w:val="72F0EF44"/>
    <w:lvl w:ilvl="0" w:tplc="B7F018D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06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C0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C0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23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0A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25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24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E6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5118F2"/>
    <w:multiLevelType w:val="hybridMultilevel"/>
    <w:tmpl w:val="87320FE2"/>
    <w:lvl w:ilvl="0" w:tplc="BD0AB3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42864">
      <w:start w:val="1"/>
      <w:numFmt w:val="lowerLetter"/>
      <w:lvlText w:val="%2"/>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CD9DC">
      <w:start w:val="1"/>
      <w:numFmt w:val="lowerRoman"/>
      <w:lvlText w:val="%3"/>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5211B2">
      <w:start w:val="1"/>
      <w:numFmt w:val="decimal"/>
      <w:lvlText w:val="%4"/>
      <w:lvlJc w:val="left"/>
      <w:pPr>
        <w:ind w:left="2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E42C92">
      <w:start w:val="1"/>
      <w:numFmt w:val="lowerLetter"/>
      <w:lvlText w:val="%5"/>
      <w:lvlJc w:val="left"/>
      <w:pPr>
        <w:ind w:left="3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681E6">
      <w:start w:val="1"/>
      <w:numFmt w:val="lowerRoman"/>
      <w:lvlText w:val="%6"/>
      <w:lvlJc w:val="left"/>
      <w:pPr>
        <w:ind w:left="4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69366">
      <w:start w:val="1"/>
      <w:numFmt w:val="decimal"/>
      <w:lvlText w:val="%7"/>
      <w:lvlJc w:val="left"/>
      <w:pPr>
        <w:ind w:left="5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A06AC">
      <w:start w:val="1"/>
      <w:numFmt w:val="lowerLetter"/>
      <w:lvlText w:val="%8"/>
      <w:lvlJc w:val="left"/>
      <w:pPr>
        <w:ind w:left="5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89A6A">
      <w:start w:val="1"/>
      <w:numFmt w:val="lowerRoman"/>
      <w:lvlText w:val="%9"/>
      <w:lvlJc w:val="left"/>
      <w:pPr>
        <w:ind w:left="6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5D77A0"/>
    <w:multiLevelType w:val="hybridMultilevel"/>
    <w:tmpl w:val="1FA68B72"/>
    <w:lvl w:ilvl="0" w:tplc="206C132C">
      <w:start w:val="4"/>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4E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82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6D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08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C9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0E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46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6E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A12F1E"/>
    <w:multiLevelType w:val="hybridMultilevel"/>
    <w:tmpl w:val="AB705282"/>
    <w:lvl w:ilvl="0" w:tplc="BBAC30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6BA6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0DAB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4170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03AB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2C5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487E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8848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809E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083FFF"/>
    <w:multiLevelType w:val="hybridMultilevel"/>
    <w:tmpl w:val="C5061D34"/>
    <w:lvl w:ilvl="0" w:tplc="AC0E0D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0D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2A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61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60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0B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C3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E2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86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967A08"/>
    <w:multiLevelType w:val="hybridMultilevel"/>
    <w:tmpl w:val="8B2A47C0"/>
    <w:lvl w:ilvl="0" w:tplc="E15AFF5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44F4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08BE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67D2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098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8C3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8F22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69F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461C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C16BAC"/>
    <w:multiLevelType w:val="hybridMultilevel"/>
    <w:tmpl w:val="F4726DF0"/>
    <w:lvl w:ilvl="0" w:tplc="F7C4E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6A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21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C5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40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C2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C4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AD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60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E8210F"/>
    <w:multiLevelType w:val="hybridMultilevel"/>
    <w:tmpl w:val="DB6C5B02"/>
    <w:lvl w:ilvl="0" w:tplc="B1F468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0A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2E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E5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8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68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02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A6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AF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9B4E53"/>
    <w:multiLevelType w:val="hybridMultilevel"/>
    <w:tmpl w:val="2C32E8C4"/>
    <w:lvl w:ilvl="0" w:tplc="3E4A0F0E">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4A02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A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2509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2D82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26C3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6D0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4CC8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C9B0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0A7C00"/>
    <w:multiLevelType w:val="hybridMultilevel"/>
    <w:tmpl w:val="D13A37D8"/>
    <w:lvl w:ilvl="0" w:tplc="A3F0D0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AC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26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4C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08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45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6F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A8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A9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244355"/>
    <w:multiLevelType w:val="hybridMultilevel"/>
    <w:tmpl w:val="86F6F31E"/>
    <w:lvl w:ilvl="0" w:tplc="54F4A3D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C3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8F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C0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03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8C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60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00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62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6C7B88"/>
    <w:multiLevelType w:val="hybridMultilevel"/>
    <w:tmpl w:val="B2202892"/>
    <w:lvl w:ilvl="0" w:tplc="F0685288">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6B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E8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E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C8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2B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27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23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0E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C816DA"/>
    <w:multiLevelType w:val="hybridMultilevel"/>
    <w:tmpl w:val="D7BE1AB0"/>
    <w:lvl w:ilvl="0" w:tplc="4F4EFCE0">
      <w:start w:val="1"/>
      <w:numFmt w:val="decim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A4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05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EC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09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02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CC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23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07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1245BE"/>
    <w:multiLevelType w:val="hybridMultilevel"/>
    <w:tmpl w:val="9078BDD2"/>
    <w:lvl w:ilvl="0" w:tplc="D9E84F4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0B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0F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04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62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66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0B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01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07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A24DD2"/>
    <w:multiLevelType w:val="hybridMultilevel"/>
    <w:tmpl w:val="6420A15A"/>
    <w:lvl w:ilvl="0" w:tplc="AA8656F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A3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68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44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CC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49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22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EF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4C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605F2"/>
    <w:multiLevelType w:val="hybridMultilevel"/>
    <w:tmpl w:val="A10A9C82"/>
    <w:lvl w:ilvl="0" w:tplc="A36605A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AB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45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1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6A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2A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CB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8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21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5B040F"/>
    <w:multiLevelType w:val="hybridMultilevel"/>
    <w:tmpl w:val="BE86A220"/>
    <w:lvl w:ilvl="0" w:tplc="2B48E32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44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08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6B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AE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C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A0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AE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EB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03736D"/>
    <w:multiLevelType w:val="hybridMultilevel"/>
    <w:tmpl w:val="FFCCD7C0"/>
    <w:lvl w:ilvl="0" w:tplc="799CE31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E29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6F7A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0E95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60E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2FA7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0D77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6028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0689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472CF8"/>
    <w:multiLevelType w:val="hybridMultilevel"/>
    <w:tmpl w:val="B4CC7726"/>
    <w:lvl w:ilvl="0" w:tplc="8BCC9DF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6D3D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8EDF6">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855C8">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859E2">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40EA">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C963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630C4">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E9C9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A4621D"/>
    <w:multiLevelType w:val="hybridMultilevel"/>
    <w:tmpl w:val="9A16B5D2"/>
    <w:lvl w:ilvl="0" w:tplc="A64407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05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2C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E3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0A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00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A7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83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26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C97549"/>
    <w:multiLevelType w:val="hybridMultilevel"/>
    <w:tmpl w:val="7A3A9B98"/>
    <w:lvl w:ilvl="0" w:tplc="B2586E5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4C0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21BB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08AC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814A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EB2D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EEEE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A913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8A5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773F93"/>
    <w:multiLevelType w:val="hybridMultilevel"/>
    <w:tmpl w:val="73F86C18"/>
    <w:lvl w:ilvl="0" w:tplc="316694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45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C8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6E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05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E8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CF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0D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A3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517C88"/>
    <w:multiLevelType w:val="hybridMultilevel"/>
    <w:tmpl w:val="88A0CF4C"/>
    <w:lvl w:ilvl="0" w:tplc="0BD42C2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EE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86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AC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2C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0C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22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CC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4D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C7223B"/>
    <w:multiLevelType w:val="hybridMultilevel"/>
    <w:tmpl w:val="F64A08CC"/>
    <w:lvl w:ilvl="0" w:tplc="C2801DDE">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469B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CF5E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CAFC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60A4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E2E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E96F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CC65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D6780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13759E"/>
    <w:multiLevelType w:val="hybridMultilevel"/>
    <w:tmpl w:val="E42AB948"/>
    <w:lvl w:ilvl="0" w:tplc="86BA276E">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A034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E819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A817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A1F7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4E53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C83E7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8E6B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8C02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27154E"/>
    <w:multiLevelType w:val="hybridMultilevel"/>
    <w:tmpl w:val="130867B6"/>
    <w:lvl w:ilvl="0" w:tplc="3A449B50">
      <w:start w:val="1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C9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AA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62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47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81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0C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A0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2F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7D5A91"/>
    <w:multiLevelType w:val="hybridMultilevel"/>
    <w:tmpl w:val="63701BB6"/>
    <w:lvl w:ilvl="0" w:tplc="895C2CC0">
      <w:start w:val="5"/>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8EED4">
      <w:start w:val="1"/>
      <w:numFmt w:val="lowerLetter"/>
      <w:lvlText w:val="%2"/>
      <w:lvlJc w:val="left"/>
      <w:pPr>
        <w:ind w:left="1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0E9E0">
      <w:start w:val="1"/>
      <w:numFmt w:val="lowerRoman"/>
      <w:lvlText w:val="%3"/>
      <w:lvlJc w:val="left"/>
      <w:pPr>
        <w:ind w:left="2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E7494">
      <w:start w:val="1"/>
      <w:numFmt w:val="decimal"/>
      <w:lvlText w:val="%4"/>
      <w:lvlJc w:val="left"/>
      <w:pPr>
        <w:ind w:left="2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CF6EC">
      <w:start w:val="1"/>
      <w:numFmt w:val="lowerLetter"/>
      <w:lvlText w:val="%5"/>
      <w:lvlJc w:val="left"/>
      <w:pPr>
        <w:ind w:left="3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C1E7C">
      <w:start w:val="1"/>
      <w:numFmt w:val="lowerRoman"/>
      <w:lvlText w:val="%6"/>
      <w:lvlJc w:val="left"/>
      <w:pPr>
        <w:ind w:left="4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4A94C">
      <w:start w:val="1"/>
      <w:numFmt w:val="decimal"/>
      <w:lvlText w:val="%7"/>
      <w:lvlJc w:val="left"/>
      <w:pPr>
        <w:ind w:left="5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D260">
      <w:start w:val="1"/>
      <w:numFmt w:val="lowerLetter"/>
      <w:lvlText w:val="%8"/>
      <w:lvlJc w:val="left"/>
      <w:pPr>
        <w:ind w:left="5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E45EE">
      <w:start w:val="1"/>
      <w:numFmt w:val="lowerRoman"/>
      <w:lvlText w:val="%9"/>
      <w:lvlJc w:val="left"/>
      <w:pPr>
        <w:ind w:left="6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146423"/>
    <w:multiLevelType w:val="hybridMultilevel"/>
    <w:tmpl w:val="B4FA8C8C"/>
    <w:lvl w:ilvl="0" w:tplc="52E205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03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8D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E8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A3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A9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44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6A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C7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CF718A"/>
    <w:multiLevelType w:val="hybridMultilevel"/>
    <w:tmpl w:val="3BCA0AAC"/>
    <w:lvl w:ilvl="0" w:tplc="CA140D0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87D6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29B6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E685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E6965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AD7F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CE09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6C04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6DA7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FA6FE6"/>
    <w:multiLevelType w:val="hybridMultilevel"/>
    <w:tmpl w:val="45DEA20C"/>
    <w:lvl w:ilvl="0" w:tplc="280811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C5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62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4E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87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A9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6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A0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05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172996"/>
    <w:multiLevelType w:val="hybridMultilevel"/>
    <w:tmpl w:val="3FAE60A4"/>
    <w:lvl w:ilvl="0" w:tplc="008E82D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443DA">
      <w:start w:val="1"/>
      <w:numFmt w:val="lowerLetter"/>
      <w:lvlText w:val="%2"/>
      <w:lvlJc w:val="left"/>
      <w:pPr>
        <w:ind w:left="1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8E208">
      <w:start w:val="1"/>
      <w:numFmt w:val="lowerRoman"/>
      <w:lvlText w:val="%3"/>
      <w:lvlJc w:val="left"/>
      <w:pPr>
        <w:ind w:left="2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C2DDE">
      <w:start w:val="1"/>
      <w:numFmt w:val="decimal"/>
      <w:lvlText w:val="%4"/>
      <w:lvlJc w:val="left"/>
      <w:pPr>
        <w:ind w:left="2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22748">
      <w:start w:val="1"/>
      <w:numFmt w:val="lowerLetter"/>
      <w:lvlText w:val="%5"/>
      <w:lvlJc w:val="left"/>
      <w:pPr>
        <w:ind w:left="3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6145A">
      <w:start w:val="1"/>
      <w:numFmt w:val="lowerRoman"/>
      <w:lvlText w:val="%6"/>
      <w:lvlJc w:val="left"/>
      <w:pPr>
        <w:ind w:left="44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E8266">
      <w:start w:val="1"/>
      <w:numFmt w:val="decimal"/>
      <w:lvlText w:val="%7"/>
      <w:lvlJc w:val="left"/>
      <w:pPr>
        <w:ind w:left="51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877E6">
      <w:start w:val="1"/>
      <w:numFmt w:val="lowerLetter"/>
      <w:lvlText w:val="%8"/>
      <w:lvlJc w:val="left"/>
      <w:pPr>
        <w:ind w:left="58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217E4">
      <w:start w:val="1"/>
      <w:numFmt w:val="lowerRoman"/>
      <w:lvlText w:val="%9"/>
      <w:lvlJc w:val="left"/>
      <w:pPr>
        <w:ind w:left="65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124132"/>
    <w:multiLevelType w:val="hybridMultilevel"/>
    <w:tmpl w:val="BC28BB9A"/>
    <w:lvl w:ilvl="0" w:tplc="72E43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82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43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65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C6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05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6D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84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8B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B76DC3"/>
    <w:multiLevelType w:val="hybridMultilevel"/>
    <w:tmpl w:val="35382D02"/>
    <w:lvl w:ilvl="0" w:tplc="13C49F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03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66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E8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C6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69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CF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CB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CB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187270"/>
    <w:multiLevelType w:val="hybridMultilevel"/>
    <w:tmpl w:val="EC74AB5E"/>
    <w:lvl w:ilvl="0" w:tplc="C83406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2D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EC7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E7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8E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4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69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A0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69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B94991"/>
    <w:multiLevelType w:val="hybridMultilevel"/>
    <w:tmpl w:val="FD00A1CE"/>
    <w:lvl w:ilvl="0" w:tplc="05969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E7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68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E8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6E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63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04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C2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EA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285C7F"/>
    <w:multiLevelType w:val="hybridMultilevel"/>
    <w:tmpl w:val="7E6C955E"/>
    <w:lvl w:ilvl="0" w:tplc="D422AFA8">
      <w:start w:val="1"/>
      <w:numFmt w:val="decimal"/>
      <w:lvlText w:val="（%1）"/>
      <w:lvlJc w:val="left"/>
      <w:pPr>
        <w:ind w:left="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ECD36">
      <w:start w:val="6"/>
      <w:numFmt w:val="ideographDigital"/>
      <w:lvlText w:val="%2、"/>
      <w:lvlJc w:val="left"/>
      <w:pPr>
        <w:ind w:left="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2C838">
      <w:start w:val="1"/>
      <w:numFmt w:val="lowerRoman"/>
      <w:lvlText w:val="%3"/>
      <w:lvlJc w:val="left"/>
      <w:pPr>
        <w:ind w:left="15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075F0">
      <w:start w:val="1"/>
      <w:numFmt w:val="decimal"/>
      <w:lvlText w:val="%4"/>
      <w:lvlJc w:val="left"/>
      <w:pPr>
        <w:ind w:left="22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62A28">
      <w:start w:val="1"/>
      <w:numFmt w:val="lowerLetter"/>
      <w:lvlText w:val="%5"/>
      <w:lvlJc w:val="left"/>
      <w:pPr>
        <w:ind w:left="29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44FA0">
      <w:start w:val="1"/>
      <w:numFmt w:val="lowerRoman"/>
      <w:lvlText w:val="%6"/>
      <w:lvlJc w:val="left"/>
      <w:pPr>
        <w:ind w:left="36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29658">
      <w:start w:val="1"/>
      <w:numFmt w:val="decimal"/>
      <w:lvlText w:val="%7"/>
      <w:lvlJc w:val="left"/>
      <w:pPr>
        <w:ind w:left="43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EB8C0">
      <w:start w:val="1"/>
      <w:numFmt w:val="lowerLetter"/>
      <w:lvlText w:val="%8"/>
      <w:lvlJc w:val="left"/>
      <w:pPr>
        <w:ind w:left="51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40EA4">
      <w:start w:val="1"/>
      <w:numFmt w:val="lowerRoman"/>
      <w:lvlText w:val="%9"/>
      <w:lvlJc w:val="left"/>
      <w:pPr>
        <w:ind w:left="5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9E11B1"/>
    <w:multiLevelType w:val="hybridMultilevel"/>
    <w:tmpl w:val="CEDC5E5A"/>
    <w:lvl w:ilvl="0" w:tplc="FA9E16DC">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0143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CDF2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EB67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04F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CC45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AC7E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06E3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D8AFB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527F1C"/>
    <w:multiLevelType w:val="hybridMultilevel"/>
    <w:tmpl w:val="4D2C1686"/>
    <w:lvl w:ilvl="0" w:tplc="8DC438F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A8672">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436F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475EA">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02B20">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E0FB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0D5D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83396">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E3DEC">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A74B95"/>
    <w:multiLevelType w:val="hybridMultilevel"/>
    <w:tmpl w:val="BB926BEA"/>
    <w:lvl w:ilvl="0" w:tplc="68BC4C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66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CA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AC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E8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67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88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263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81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C45DA3"/>
    <w:multiLevelType w:val="hybridMultilevel"/>
    <w:tmpl w:val="1656539C"/>
    <w:lvl w:ilvl="0" w:tplc="D6FAAB96">
      <w:start w:val="1"/>
      <w:numFmt w:val="decimal"/>
      <w:lvlText w:val="（%1）"/>
      <w:lvlJc w:val="left"/>
      <w:pPr>
        <w:ind w:left="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26C6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A542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A97A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68BB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2C24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D56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C23B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86EF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F66E7C"/>
    <w:multiLevelType w:val="hybridMultilevel"/>
    <w:tmpl w:val="9ADEB48A"/>
    <w:lvl w:ilvl="0" w:tplc="A63CC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0C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D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CA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A8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2C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E9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2F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8F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B135CB"/>
    <w:multiLevelType w:val="hybridMultilevel"/>
    <w:tmpl w:val="C56A2E9E"/>
    <w:lvl w:ilvl="0" w:tplc="ABD6A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0D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0E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C7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04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49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4B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A5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0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107502"/>
    <w:multiLevelType w:val="hybridMultilevel"/>
    <w:tmpl w:val="25383F20"/>
    <w:lvl w:ilvl="0" w:tplc="1F8C8D5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2C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E9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EB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8E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8F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00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BA0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C5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2"/>
  </w:num>
  <w:num w:numId="2">
    <w:abstractNumId w:val="119"/>
  </w:num>
  <w:num w:numId="3">
    <w:abstractNumId w:val="39"/>
  </w:num>
  <w:num w:numId="4">
    <w:abstractNumId w:val="43"/>
  </w:num>
  <w:num w:numId="5">
    <w:abstractNumId w:val="96"/>
  </w:num>
  <w:num w:numId="6">
    <w:abstractNumId w:val="118"/>
  </w:num>
  <w:num w:numId="7">
    <w:abstractNumId w:val="29"/>
  </w:num>
  <w:num w:numId="8">
    <w:abstractNumId w:val="74"/>
  </w:num>
  <w:num w:numId="9">
    <w:abstractNumId w:val="91"/>
  </w:num>
  <w:num w:numId="10">
    <w:abstractNumId w:val="60"/>
  </w:num>
  <w:num w:numId="11">
    <w:abstractNumId w:val="46"/>
  </w:num>
  <w:num w:numId="12">
    <w:abstractNumId w:val="22"/>
  </w:num>
  <w:num w:numId="13">
    <w:abstractNumId w:val="59"/>
  </w:num>
  <w:num w:numId="14">
    <w:abstractNumId w:val="80"/>
  </w:num>
  <w:num w:numId="15">
    <w:abstractNumId w:val="35"/>
  </w:num>
  <w:num w:numId="16">
    <w:abstractNumId w:val="26"/>
  </w:num>
  <w:num w:numId="17">
    <w:abstractNumId w:val="67"/>
  </w:num>
  <w:num w:numId="18">
    <w:abstractNumId w:val="100"/>
  </w:num>
  <w:num w:numId="19">
    <w:abstractNumId w:val="84"/>
  </w:num>
  <w:num w:numId="20">
    <w:abstractNumId w:val="45"/>
  </w:num>
  <w:num w:numId="21">
    <w:abstractNumId w:val="69"/>
  </w:num>
  <w:num w:numId="22">
    <w:abstractNumId w:val="50"/>
  </w:num>
  <w:num w:numId="23">
    <w:abstractNumId w:val="129"/>
  </w:num>
  <w:num w:numId="24">
    <w:abstractNumId w:val="19"/>
  </w:num>
  <w:num w:numId="25">
    <w:abstractNumId w:val="37"/>
  </w:num>
  <w:num w:numId="26">
    <w:abstractNumId w:val="112"/>
  </w:num>
  <w:num w:numId="27">
    <w:abstractNumId w:val="47"/>
  </w:num>
  <w:num w:numId="28">
    <w:abstractNumId w:val="103"/>
  </w:num>
  <w:num w:numId="29">
    <w:abstractNumId w:val="107"/>
  </w:num>
  <w:num w:numId="30">
    <w:abstractNumId w:val="56"/>
  </w:num>
  <w:num w:numId="31">
    <w:abstractNumId w:val="81"/>
  </w:num>
  <w:num w:numId="32">
    <w:abstractNumId w:val="14"/>
  </w:num>
  <w:num w:numId="33">
    <w:abstractNumId w:val="77"/>
  </w:num>
  <w:num w:numId="34">
    <w:abstractNumId w:val="31"/>
  </w:num>
  <w:num w:numId="35">
    <w:abstractNumId w:val="48"/>
  </w:num>
  <w:num w:numId="36">
    <w:abstractNumId w:val="90"/>
  </w:num>
  <w:num w:numId="37">
    <w:abstractNumId w:val="122"/>
  </w:num>
  <w:num w:numId="38">
    <w:abstractNumId w:val="62"/>
  </w:num>
  <w:num w:numId="39">
    <w:abstractNumId w:val="11"/>
  </w:num>
  <w:num w:numId="40">
    <w:abstractNumId w:val="132"/>
  </w:num>
  <w:num w:numId="41">
    <w:abstractNumId w:val="64"/>
  </w:num>
  <w:num w:numId="42">
    <w:abstractNumId w:val="53"/>
  </w:num>
  <w:num w:numId="43">
    <w:abstractNumId w:val="63"/>
  </w:num>
  <w:num w:numId="44">
    <w:abstractNumId w:val="131"/>
  </w:num>
  <w:num w:numId="45">
    <w:abstractNumId w:val="108"/>
  </w:num>
  <w:num w:numId="46">
    <w:abstractNumId w:val="27"/>
  </w:num>
  <w:num w:numId="47">
    <w:abstractNumId w:val="101"/>
  </w:num>
  <w:num w:numId="48">
    <w:abstractNumId w:val="6"/>
  </w:num>
  <w:num w:numId="49">
    <w:abstractNumId w:val="49"/>
  </w:num>
  <w:num w:numId="50">
    <w:abstractNumId w:val="42"/>
  </w:num>
  <w:num w:numId="51">
    <w:abstractNumId w:val="78"/>
  </w:num>
  <w:num w:numId="52">
    <w:abstractNumId w:val="76"/>
  </w:num>
  <w:num w:numId="53">
    <w:abstractNumId w:val="128"/>
  </w:num>
  <w:num w:numId="54">
    <w:abstractNumId w:val="2"/>
  </w:num>
  <w:num w:numId="55">
    <w:abstractNumId w:val="13"/>
  </w:num>
  <w:num w:numId="56">
    <w:abstractNumId w:val="87"/>
  </w:num>
  <w:num w:numId="57">
    <w:abstractNumId w:val="65"/>
  </w:num>
  <w:num w:numId="58">
    <w:abstractNumId w:val="92"/>
  </w:num>
  <w:num w:numId="59">
    <w:abstractNumId w:val="34"/>
  </w:num>
  <w:num w:numId="60">
    <w:abstractNumId w:val="117"/>
  </w:num>
  <w:num w:numId="61">
    <w:abstractNumId w:val="40"/>
  </w:num>
  <w:num w:numId="62">
    <w:abstractNumId w:val="125"/>
  </w:num>
  <w:num w:numId="63">
    <w:abstractNumId w:val="114"/>
  </w:num>
  <w:num w:numId="64">
    <w:abstractNumId w:val="79"/>
  </w:num>
  <w:num w:numId="65">
    <w:abstractNumId w:val="5"/>
  </w:num>
  <w:num w:numId="66">
    <w:abstractNumId w:val="24"/>
  </w:num>
  <w:num w:numId="67">
    <w:abstractNumId w:val="21"/>
  </w:num>
  <w:num w:numId="68">
    <w:abstractNumId w:val="109"/>
  </w:num>
  <w:num w:numId="69">
    <w:abstractNumId w:val="33"/>
  </w:num>
  <w:num w:numId="70">
    <w:abstractNumId w:val="8"/>
  </w:num>
  <w:num w:numId="71">
    <w:abstractNumId w:val="86"/>
  </w:num>
  <w:num w:numId="72">
    <w:abstractNumId w:val="30"/>
  </w:num>
  <w:num w:numId="73">
    <w:abstractNumId w:val="55"/>
  </w:num>
  <w:num w:numId="74">
    <w:abstractNumId w:val="105"/>
  </w:num>
  <w:num w:numId="75">
    <w:abstractNumId w:val="41"/>
  </w:num>
  <w:num w:numId="76">
    <w:abstractNumId w:val="20"/>
  </w:num>
  <w:num w:numId="77">
    <w:abstractNumId w:val="88"/>
  </w:num>
  <w:num w:numId="78">
    <w:abstractNumId w:val="85"/>
  </w:num>
  <w:num w:numId="79">
    <w:abstractNumId w:val="32"/>
  </w:num>
  <w:num w:numId="80">
    <w:abstractNumId w:val="113"/>
  </w:num>
  <w:num w:numId="81">
    <w:abstractNumId w:val="115"/>
  </w:num>
  <w:num w:numId="82">
    <w:abstractNumId w:val="111"/>
  </w:num>
  <w:num w:numId="83">
    <w:abstractNumId w:val="120"/>
  </w:num>
  <w:num w:numId="84">
    <w:abstractNumId w:val="99"/>
  </w:num>
  <w:num w:numId="85">
    <w:abstractNumId w:val="95"/>
  </w:num>
  <w:num w:numId="86">
    <w:abstractNumId w:val="12"/>
  </w:num>
  <w:num w:numId="87">
    <w:abstractNumId w:val="127"/>
  </w:num>
  <w:num w:numId="88">
    <w:abstractNumId w:val="123"/>
  </w:num>
  <w:num w:numId="89">
    <w:abstractNumId w:val="71"/>
  </w:num>
  <w:num w:numId="90">
    <w:abstractNumId w:val="106"/>
  </w:num>
  <w:num w:numId="91">
    <w:abstractNumId w:val="121"/>
  </w:num>
  <w:num w:numId="92">
    <w:abstractNumId w:val="116"/>
  </w:num>
  <w:num w:numId="93">
    <w:abstractNumId w:val="89"/>
  </w:num>
  <w:num w:numId="94">
    <w:abstractNumId w:val="124"/>
  </w:num>
  <w:num w:numId="95">
    <w:abstractNumId w:val="102"/>
  </w:num>
  <w:num w:numId="96">
    <w:abstractNumId w:val="1"/>
  </w:num>
  <w:num w:numId="97">
    <w:abstractNumId w:val="25"/>
  </w:num>
  <w:num w:numId="98">
    <w:abstractNumId w:val="36"/>
  </w:num>
  <w:num w:numId="99">
    <w:abstractNumId w:val="61"/>
  </w:num>
  <w:num w:numId="100">
    <w:abstractNumId w:val="83"/>
  </w:num>
  <w:num w:numId="101">
    <w:abstractNumId w:val="94"/>
  </w:num>
  <w:num w:numId="102">
    <w:abstractNumId w:val="15"/>
  </w:num>
  <w:num w:numId="103">
    <w:abstractNumId w:val="7"/>
  </w:num>
  <w:num w:numId="104">
    <w:abstractNumId w:val="68"/>
  </w:num>
  <w:num w:numId="105">
    <w:abstractNumId w:val="52"/>
  </w:num>
  <w:num w:numId="106">
    <w:abstractNumId w:val="110"/>
  </w:num>
  <w:num w:numId="107">
    <w:abstractNumId w:val="98"/>
  </w:num>
  <w:num w:numId="108">
    <w:abstractNumId w:val="16"/>
  </w:num>
  <w:num w:numId="109">
    <w:abstractNumId w:val="51"/>
  </w:num>
  <w:num w:numId="110">
    <w:abstractNumId w:val="0"/>
  </w:num>
  <w:num w:numId="111">
    <w:abstractNumId w:val="73"/>
  </w:num>
  <w:num w:numId="112">
    <w:abstractNumId w:val="3"/>
  </w:num>
  <w:num w:numId="113">
    <w:abstractNumId w:val="66"/>
  </w:num>
  <w:num w:numId="114">
    <w:abstractNumId w:val="44"/>
  </w:num>
  <w:num w:numId="115">
    <w:abstractNumId w:val="104"/>
  </w:num>
  <w:num w:numId="116">
    <w:abstractNumId w:val="54"/>
  </w:num>
  <w:num w:numId="117">
    <w:abstractNumId w:val="18"/>
  </w:num>
  <w:num w:numId="118">
    <w:abstractNumId w:val="133"/>
  </w:num>
  <w:num w:numId="119">
    <w:abstractNumId w:val="38"/>
  </w:num>
  <w:num w:numId="120">
    <w:abstractNumId w:val="28"/>
  </w:num>
  <w:num w:numId="121">
    <w:abstractNumId w:val="70"/>
  </w:num>
  <w:num w:numId="122">
    <w:abstractNumId w:val="93"/>
  </w:num>
  <w:num w:numId="123">
    <w:abstractNumId w:val="17"/>
  </w:num>
  <w:num w:numId="124">
    <w:abstractNumId w:val="4"/>
  </w:num>
  <w:num w:numId="125">
    <w:abstractNumId w:val="58"/>
  </w:num>
  <w:num w:numId="126">
    <w:abstractNumId w:val="130"/>
  </w:num>
  <w:num w:numId="127">
    <w:abstractNumId w:val="126"/>
  </w:num>
  <w:num w:numId="128">
    <w:abstractNumId w:val="23"/>
  </w:num>
  <w:num w:numId="129">
    <w:abstractNumId w:val="10"/>
  </w:num>
  <w:num w:numId="130">
    <w:abstractNumId w:val="9"/>
  </w:num>
  <w:num w:numId="131">
    <w:abstractNumId w:val="97"/>
  </w:num>
  <w:num w:numId="132">
    <w:abstractNumId w:val="57"/>
  </w:num>
  <w:num w:numId="133">
    <w:abstractNumId w:val="75"/>
  </w:num>
  <w:num w:numId="134">
    <w:abstractNumId w:val="8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DD"/>
    <w:rsid w:val="00303177"/>
    <w:rsid w:val="00857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DD6D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7" w:line="259" w:lineRule="auto"/>
      <w:ind w:left="8" w:hanging="8"/>
    </w:pPr>
    <w:rPr>
      <w:rFonts w:ascii="宋体" w:eastAsia="宋体" w:hAnsi="宋体" w:cs="宋体"/>
      <w:color w:val="000000"/>
      <w:sz w:val="24"/>
    </w:rPr>
  </w:style>
  <w:style w:type="paragraph" w:styleId="1">
    <w:name w:val="heading 1"/>
    <w:next w:val="a"/>
    <w:link w:val="10"/>
    <w:uiPriority w:val="9"/>
    <w:qFormat/>
    <w:pPr>
      <w:keepNext/>
      <w:keepLines/>
      <w:spacing w:after="97" w:line="265" w:lineRule="auto"/>
      <w:ind w:left="10" w:right="125" w:hanging="10"/>
      <w:jc w:val="center"/>
      <w:outlineLvl w:val="0"/>
    </w:pPr>
    <w:rPr>
      <w:rFonts w:ascii="黑体" w:eastAsia="黑体" w:hAnsi="黑体" w:cs="黑体"/>
      <w:color w:val="000000"/>
      <w:sz w:val="30"/>
    </w:rPr>
  </w:style>
  <w:style w:type="paragraph" w:styleId="2">
    <w:name w:val="heading 2"/>
    <w:next w:val="a"/>
    <w:link w:val="20"/>
    <w:uiPriority w:val="9"/>
    <w:unhideWhenUsed/>
    <w:qFormat/>
    <w:pPr>
      <w:keepNext/>
      <w:keepLines/>
      <w:spacing w:after="97" w:line="265" w:lineRule="auto"/>
      <w:ind w:left="10" w:right="125" w:hanging="10"/>
      <w:jc w:val="center"/>
      <w:outlineLvl w:val="1"/>
    </w:pPr>
    <w:rPr>
      <w:rFonts w:ascii="黑体" w:eastAsia="黑体" w:hAnsi="黑体" w:cs="黑体"/>
      <w:color w:val="000000"/>
      <w:sz w:val="30"/>
    </w:rPr>
  </w:style>
  <w:style w:type="paragraph" w:styleId="3">
    <w:name w:val="heading 3"/>
    <w:next w:val="a"/>
    <w:link w:val="30"/>
    <w:uiPriority w:val="9"/>
    <w:unhideWhenUsed/>
    <w:qFormat/>
    <w:pPr>
      <w:keepNext/>
      <w:keepLines/>
      <w:spacing w:after="130" w:line="259" w:lineRule="auto"/>
      <w:ind w:left="1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黑体" w:eastAsia="黑体" w:hAnsi="黑体" w:cs="黑体"/>
      <w:color w:val="000000"/>
      <w:sz w:val="30"/>
    </w:rPr>
  </w:style>
  <w:style w:type="character" w:customStyle="1" w:styleId="10">
    <w:name w:val="标题 1 字符"/>
    <w:link w:val="1"/>
    <w:rPr>
      <w:rFonts w:ascii="黑体" w:eastAsia="黑体" w:hAnsi="黑体" w:cs="黑体"/>
      <w:color w:val="000000"/>
      <w:sz w:val="30"/>
    </w:rPr>
  </w:style>
  <w:style w:type="paragraph" w:styleId="TOC1">
    <w:name w:val="toc 1"/>
    <w:hidden/>
    <w:pPr>
      <w:spacing w:after="5" w:line="459" w:lineRule="auto"/>
      <w:ind w:left="450" w:right="140" w:hanging="10"/>
      <w:jc w:val="both"/>
    </w:pPr>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8824</Words>
  <Characters>50301</Characters>
  <Application>Microsoft Office Word</Application>
  <DocSecurity>4</DocSecurity>
  <Lines>419</Lines>
  <Paragraphs>118</Paragraphs>
  <ScaleCrop>false</ScaleCrop>
  <Company/>
  <LinksUpToDate>false</LinksUpToDate>
  <CharactersWithSpaces>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