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C552B3">
      <w:pPr>
        <w:spacing w:beforeLines="50" w:before="156" w:afterLines="50" w:after="156" w:line="360" w:lineRule="auto"/>
        <w:jc w:val="center"/>
        <w:rPr>
          <w:rFonts w:ascii="黑体" w:eastAsia="黑体" w:hAnsi="华文中宋"/>
          <w:b/>
          <w:color w:val="003366"/>
          <w:sz w:val="56"/>
          <w:szCs w:val="56"/>
        </w:rPr>
      </w:pPr>
      <w:bookmarkStart w:id="0" w:name="_Toc511293273"/>
      <w:bookmarkStart w:id="1" w:name="_Toc511293424"/>
      <w:bookmarkStart w:id="2" w:name="_Toc511903565"/>
      <w:bookmarkStart w:id="3" w:name="_Toc511903757"/>
      <w:bookmarkStart w:id="4" w:name="_Toc512414930"/>
      <w:r>
        <w:rPr>
          <w:rFonts w:ascii="黑体" w:eastAsia="黑体" w:hAnsi="华文中宋"/>
          <w:b/>
          <w:color w:val="003366"/>
          <w:sz w:val="56"/>
          <w:szCs w:val="56"/>
        </w:rPr>
        <w:t>XXXX</w:t>
      </w:r>
      <w:bookmarkEnd w:id="0"/>
      <w:bookmarkEnd w:id="1"/>
      <w:bookmarkEnd w:id="2"/>
      <w:bookmarkEnd w:id="3"/>
      <w:bookmarkEnd w:id="4"/>
      <w:r w:rsidR="00AE3B8D">
        <w:rPr>
          <w:rFonts w:ascii="黑体" w:eastAsia="黑体" w:hAnsi="华文中宋" w:hint="eastAsia"/>
          <w:b/>
          <w:color w:val="003366"/>
          <w:sz w:val="56"/>
          <w:szCs w:val="56"/>
        </w:rPr>
        <w:t>产品</w:t>
      </w:r>
    </w:p>
    <w:p w:rsidR="00394D25" w:rsidRDefault="00D80797" w:rsidP="00C552B3">
      <w:pPr>
        <w:spacing w:beforeLines="50" w:before="156" w:afterLines="50" w:after="156" w:line="360" w:lineRule="auto"/>
        <w:jc w:val="center"/>
        <w:rPr>
          <w:rFonts w:ascii="黑体" w:eastAsia="黑体" w:hAnsi="华文中宋"/>
          <w:b/>
          <w:color w:val="003366"/>
          <w:sz w:val="56"/>
          <w:szCs w:val="56"/>
        </w:rPr>
      </w:pPr>
      <w:r>
        <w:rPr>
          <w:rFonts w:ascii="黑体" w:eastAsia="黑体" w:hAnsi="华文中宋" w:hint="eastAsia"/>
          <w:b/>
          <w:color w:val="003366"/>
          <w:sz w:val="56"/>
          <w:szCs w:val="56"/>
        </w:rPr>
        <w:t>市场</w:t>
      </w:r>
      <w:bookmarkStart w:id="5" w:name="_GoBack"/>
      <w:bookmarkEnd w:id="5"/>
      <w:r w:rsidR="00AE3B8D">
        <w:rPr>
          <w:rFonts w:ascii="黑体" w:eastAsia="黑体" w:hAnsi="华文中宋" w:hint="eastAsia"/>
          <w:b/>
          <w:color w:val="003366"/>
          <w:sz w:val="56"/>
          <w:szCs w:val="56"/>
        </w:rPr>
        <w:t>需求文档</w:t>
      </w:r>
    </w:p>
    <w:p w:rsidR="00394D25" w:rsidRPr="00D60FA1" w:rsidRDefault="00394D25" w:rsidP="00394D25">
      <w:pPr>
        <w:spacing w:before="72" w:after="72" w:line="360" w:lineRule="auto"/>
        <w:jc w:val="center"/>
        <w:rPr>
          <w:rFonts w:ascii="宋体"/>
          <w:b/>
          <w:kern w:val="0"/>
          <w:szCs w:val="20"/>
        </w:rPr>
      </w:pPr>
      <w:r w:rsidRPr="00D60FA1">
        <w:rPr>
          <w:rFonts w:ascii="宋体" w:hint="eastAsia"/>
          <w:b/>
          <w:kern w:val="0"/>
          <w:szCs w:val="20"/>
        </w:rPr>
        <w:t>版本</w:t>
      </w:r>
      <w:r w:rsidR="00FB4451">
        <w:rPr>
          <w:rFonts w:ascii="宋体" w:hint="eastAsia"/>
          <w:b/>
          <w:kern w:val="0"/>
          <w:szCs w:val="20"/>
        </w:rPr>
        <w:t>1.0</w:t>
      </w: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DC6773" w:rsidP="00394D25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r w:rsidRPr="00DC6773">
        <w:rPr>
          <w:rFonts w:ascii="黑体" w:eastAsia="黑体" w:hAnsi="黑体" w:hint="eastAsia"/>
          <w:sz w:val="30"/>
          <w:szCs w:val="30"/>
        </w:rPr>
        <w:t>广州慧扬健康科技有限公司</w:t>
      </w:r>
    </w:p>
    <w:p w:rsidR="00394D25" w:rsidRDefault="00394D25" w:rsidP="00394D25">
      <w:pPr>
        <w:spacing w:line="360" w:lineRule="auto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="黑体" w:eastAsia="黑体" w:hAnsi="黑体" w:hint="eastAsia"/>
          <w:sz w:val="30"/>
          <w:szCs w:val="30"/>
        </w:rPr>
        <w:t>2018年4月</w:t>
      </w:r>
    </w:p>
    <w:p w:rsidR="00394D25" w:rsidRDefault="00394D25" w:rsidP="00394D25"/>
    <w:p w:rsidR="00394D25" w:rsidRDefault="00394D25" w:rsidP="00394D25">
      <w:pPr>
        <w:widowControl/>
        <w:jc w:val="left"/>
      </w:pPr>
      <w:r>
        <w:br w:type="page"/>
      </w:r>
    </w:p>
    <w:p w:rsidR="00BD5F81" w:rsidRPr="0095398C" w:rsidRDefault="00BD5F81" w:rsidP="00BD5F81">
      <w:pPr>
        <w:rPr>
          <w:rFonts w:ascii="楷体_GB2312" w:eastAsia="楷体_GB2312"/>
          <w:b/>
        </w:rPr>
      </w:pPr>
      <w:r w:rsidRPr="0095398C">
        <w:rPr>
          <w:rFonts w:ascii="楷体_GB2312" w:eastAsia="楷体_GB2312" w:hint="eastAsia"/>
          <w:b/>
          <w:sz w:val="28"/>
        </w:rPr>
        <w:lastRenderedPageBreak/>
        <w:t>编纂记录</w:t>
      </w:r>
    </w:p>
    <w:tbl>
      <w:tblPr>
        <w:tblStyle w:val="4-5"/>
        <w:tblW w:w="8569" w:type="dxa"/>
        <w:tblLook w:val="04A0" w:firstRow="1" w:lastRow="0" w:firstColumn="1" w:lastColumn="0" w:noHBand="0" w:noVBand="1"/>
      </w:tblPr>
      <w:tblGrid>
        <w:gridCol w:w="959"/>
        <w:gridCol w:w="1701"/>
        <w:gridCol w:w="1417"/>
        <w:gridCol w:w="1560"/>
        <w:gridCol w:w="2932"/>
      </w:tblGrid>
      <w:tr w:rsidR="00F419DB" w:rsidRPr="00F419DB" w:rsidTr="000B2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F419DB" w:rsidP="00F419DB">
            <w:pPr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版本</w:t>
            </w: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撰写时间</w:t>
            </w: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撰写人</w:t>
            </w: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评审人</w:t>
            </w:r>
          </w:p>
        </w:tc>
        <w:tc>
          <w:tcPr>
            <w:tcW w:w="2932" w:type="dxa"/>
          </w:tcPr>
          <w:p w:rsidR="00F419DB" w:rsidRPr="00F419DB" w:rsidRDefault="00F419DB" w:rsidP="00F41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说明</w:t>
            </w:r>
          </w:p>
        </w:tc>
      </w:tr>
      <w:tr w:rsidR="00F419DB" w:rsidRPr="00F419DB" w:rsidTr="000B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F419DB" w:rsidP="00F419DB">
            <w:pPr>
              <w:rPr>
                <w:sz w:val="30"/>
                <w:szCs w:val="30"/>
              </w:rPr>
            </w:pPr>
            <w:r w:rsidRPr="00F419DB">
              <w:rPr>
                <w:rFonts w:hint="eastAsia"/>
                <w:sz w:val="30"/>
                <w:szCs w:val="30"/>
              </w:rPr>
              <w:t>V1.0</w:t>
            </w: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rFonts w:hint="eastAsia"/>
                <w:sz w:val="30"/>
                <w:szCs w:val="30"/>
              </w:rPr>
              <w:t>2018-</w:t>
            </w:r>
            <w:r w:rsidRPr="00F419DB">
              <w:rPr>
                <w:sz w:val="30"/>
                <w:szCs w:val="30"/>
              </w:rPr>
              <w:t>04</w:t>
            </w:r>
            <w:r w:rsidRPr="00F419DB">
              <w:rPr>
                <w:rFonts w:hint="eastAsia"/>
                <w:sz w:val="30"/>
                <w:szCs w:val="30"/>
              </w:rPr>
              <w:t>-</w:t>
            </w:r>
            <w:r w:rsidRPr="00F419DB">
              <w:rPr>
                <w:sz w:val="30"/>
                <w:szCs w:val="30"/>
              </w:rPr>
              <w:t>01</w:t>
            </w: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彭华达</w:t>
            </w: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2932" w:type="dxa"/>
          </w:tcPr>
          <w:p w:rsidR="00F419DB" w:rsidRPr="00F419DB" w:rsidRDefault="00FC1352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新建</w:t>
            </w:r>
          </w:p>
        </w:tc>
      </w:tr>
      <w:tr w:rsidR="00F419DB" w:rsidRPr="00F419DB" w:rsidTr="000B2EF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D91F21" w:rsidP="00F419D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V2.0</w:t>
            </w: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2932" w:type="dxa"/>
          </w:tcPr>
          <w:p w:rsidR="00D91F21" w:rsidRPr="00D91F21" w:rsidRDefault="00D91F21" w:rsidP="00D91F21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91F21">
              <w:rPr>
                <w:sz w:val="30"/>
                <w:szCs w:val="30"/>
              </w:rPr>
              <w:t>新增</w:t>
            </w:r>
            <w:r w:rsidRPr="00D91F21">
              <w:rPr>
                <w:rFonts w:hint="eastAsia"/>
                <w:sz w:val="30"/>
                <w:szCs w:val="30"/>
              </w:rPr>
              <w:t>XXX</w:t>
            </w:r>
            <w:r w:rsidRPr="00D91F21">
              <w:rPr>
                <w:rFonts w:hint="eastAsia"/>
                <w:sz w:val="30"/>
                <w:szCs w:val="30"/>
              </w:rPr>
              <w:t>，</w:t>
            </w:r>
          </w:p>
          <w:p w:rsidR="00F419DB" w:rsidRPr="00D91F21" w:rsidRDefault="00D91F21" w:rsidP="00D91F21">
            <w:pPr>
              <w:pStyle w:val="a4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91F21">
              <w:rPr>
                <w:rFonts w:hint="eastAsia"/>
                <w:sz w:val="30"/>
                <w:szCs w:val="30"/>
              </w:rPr>
              <w:t>修改</w:t>
            </w:r>
            <w:r w:rsidRPr="00D91F21">
              <w:rPr>
                <w:rFonts w:hint="eastAsia"/>
                <w:sz w:val="30"/>
                <w:szCs w:val="30"/>
              </w:rPr>
              <w:t>XXX</w:t>
            </w:r>
          </w:p>
        </w:tc>
      </w:tr>
      <w:tr w:rsidR="00F419DB" w:rsidRPr="00F419DB" w:rsidTr="000B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F419DB" w:rsidP="00F419DB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2932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F419DB" w:rsidRPr="00F419DB" w:rsidTr="000B2EFF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F419DB" w:rsidP="00F419DB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2932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</w:tbl>
    <w:p w:rsidR="00A83EF8" w:rsidRDefault="00394D25" w:rsidP="00F419DB"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2126920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3EF8" w:rsidRDefault="00A83EF8" w:rsidP="00F2104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07543" w:rsidRDefault="00A83EF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29295" w:history="1">
            <w:r w:rsidR="00407543" w:rsidRPr="004B5085">
              <w:rPr>
                <w:rStyle w:val="a8"/>
                <w:rFonts w:ascii="微软雅黑" w:eastAsia="微软雅黑" w:hAnsi="微软雅黑" w:cs="微软雅黑"/>
                <w:b/>
                <w:noProof/>
              </w:rPr>
              <w:t>1.</w:t>
            </w:r>
            <w:r w:rsidR="004075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543" w:rsidRPr="004B5085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用户分析</w:t>
            </w:r>
            <w:r w:rsidR="00407543">
              <w:rPr>
                <w:noProof/>
                <w:webHidden/>
              </w:rPr>
              <w:tab/>
            </w:r>
            <w:r w:rsidR="00407543">
              <w:rPr>
                <w:noProof/>
                <w:webHidden/>
              </w:rPr>
              <w:fldChar w:fldCharType="begin"/>
            </w:r>
            <w:r w:rsidR="00407543">
              <w:rPr>
                <w:noProof/>
                <w:webHidden/>
              </w:rPr>
              <w:instrText xml:space="preserve"> PAGEREF _Toc514229295 \h </w:instrText>
            </w:r>
            <w:r w:rsidR="00407543">
              <w:rPr>
                <w:noProof/>
                <w:webHidden/>
              </w:rPr>
            </w:r>
            <w:r w:rsidR="00407543">
              <w:rPr>
                <w:noProof/>
                <w:webHidden/>
              </w:rPr>
              <w:fldChar w:fldCharType="separate"/>
            </w:r>
            <w:r w:rsidR="00407543">
              <w:rPr>
                <w:noProof/>
                <w:webHidden/>
              </w:rPr>
              <w:t>5</w:t>
            </w:r>
            <w:r w:rsidR="00407543"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296" w:history="1">
            <w:r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目标用户群体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297" w:history="1">
            <w:r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用户需求痛点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298" w:history="1">
            <w:r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用户动机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299" w:history="1">
            <w:r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0" w:history="1">
            <w:r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用户场景分析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1" w:history="1">
            <w:r w:rsidRPr="004B5085">
              <w:rPr>
                <w:rStyle w:val="a8"/>
                <w:rFonts w:ascii="微软雅黑" w:eastAsia="微软雅黑" w:hAnsi="微软雅黑" w:cs="微软雅黑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市场分析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2" w:history="1">
            <w:r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市场分析主要从目标市场：比如我们需要考虑熟人社交还是陌生人社交；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3" w:history="1">
            <w:r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市场规模：市场体量有多大，能够做出多大的估值和市值；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4" w:history="1">
            <w:r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市场现状：现在整个市场是怎样的，市场处于蓝海还是红海；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5" w:history="1">
            <w:r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市场前景：分析市场发展的趋势。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6" w:history="1">
            <w:r w:rsidRPr="004B5085">
              <w:rPr>
                <w:rStyle w:val="a8"/>
                <w:rFonts w:ascii="微软雅黑" w:eastAsia="微软雅黑" w:hAnsi="微软雅黑" w:cs="微软雅黑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竞品分析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7" w:history="1">
            <w:r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市面上的直接竞品有哪些？间接竞品有哪些？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8" w:history="1">
            <w:r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从竞品背景、产品定位、企业愿景、目标用户分析、竞品数据分析、产品分析。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09" w:history="1">
            <w:r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运营及推广策略、盈利方式等方面进行分析。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10" w:history="1">
            <w:r w:rsidRPr="004B5085">
              <w:rPr>
                <w:rStyle w:val="a8"/>
                <w:rFonts w:ascii="微软雅黑" w:eastAsia="微软雅黑" w:hAnsi="微软雅黑" w:cs="微软雅黑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产品需求分析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11" w:history="1">
            <w:r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产品的定位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12" w:history="1">
            <w:r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产品的核心功能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13" w:history="1">
            <w:r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产品结构图、信息结构图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14" w:history="1">
            <w:r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产品路线图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15" w:history="1">
            <w:r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产品的功能性需求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3" w:rsidRDefault="00407543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9316" w:history="1">
            <w:r w:rsidRPr="004B5085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B5085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EF8" w:rsidRDefault="00A83EF8">
          <w:r>
            <w:rPr>
              <w:b/>
              <w:bCs/>
              <w:lang w:val="zh-CN"/>
            </w:rPr>
            <w:fldChar w:fldCharType="end"/>
          </w:r>
        </w:p>
      </w:sdtContent>
    </w:sdt>
    <w:p w:rsidR="00A83EF8" w:rsidRDefault="00847034">
      <w:pPr>
        <w:widowControl/>
        <w:jc w:val="left"/>
        <w:rPr>
          <w:rFonts w:ascii="微软雅黑" w:eastAsia="微软雅黑" w:hAnsi="微软雅黑" w:cs="微软雅黑"/>
          <w:b/>
          <w:sz w:val="40"/>
          <w:szCs w:val="32"/>
        </w:rPr>
      </w:pPr>
      <w:r>
        <w:rPr>
          <w:rFonts w:ascii="微软雅黑" w:eastAsia="微软雅黑" w:hAnsi="微软雅黑" w:cs="微软雅黑"/>
          <w:b/>
          <w:sz w:val="40"/>
          <w:szCs w:val="32"/>
        </w:rPr>
        <w:br w:type="page"/>
      </w:r>
    </w:p>
    <w:p w:rsidR="00341313" w:rsidRDefault="00054B18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6" w:name="_Toc514229295"/>
      <w:r>
        <w:rPr>
          <w:rFonts w:ascii="微软雅黑" w:eastAsia="微软雅黑" w:hAnsi="微软雅黑" w:cs="微软雅黑" w:hint="eastAsia"/>
          <w:b/>
          <w:sz w:val="32"/>
          <w:szCs w:val="32"/>
        </w:rPr>
        <w:lastRenderedPageBreak/>
        <w:t>用户分析</w:t>
      </w:r>
      <w:bookmarkEnd w:id="6"/>
    </w:p>
    <w:p w:rsidR="006E16CA" w:rsidRDefault="00054B18" w:rsidP="006E16CA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7" w:name="_Toc514229296"/>
      <w:r>
        <w:rPr>
          <w:rFonts w:ascii="微软雅黑" w:eastAsia="微软雅黑" w:hAnsi="微软雅黑" w:cs="微软雅黑"/>
          <w:b/>
          <w:bCs/>
          <w:sz w:val="24"/>
          <w:szCs w:val="22"/>
        </w:rPr>
        <w:t>目标用户群体</w:t>
      </w:r>
      <w:bookmarkEnd w:id="7"/>
    </w:p>
    <w:p w:rsidR="00054B18" w:rsidRPr="00DB6198" w:rsidRDefault="00054B18" w:rsidP="00054B18">
      <w:pPr>
        <w:rPr>
          <w:rFonts w:hint="eastAsia"/>
        </w:rPr>
      </w:pPr>
      <w:r>
        <w:rPr>
          <w:rFonts w:hint="eastAsia"/>
        </w:rPr>
        <w:t>目标用户群体指有着共同动机、行为方式和特征的目标用户集合。（比如白领的特征是：年龄在</w:t>
      </w:r>
      <w:r>
        <w:rPr>
          <w:rFonts w:hint="eastAsia"/>
        </w:rPr>
        <w:t>23-</w:t>
      </w:r>
      <w:r>
        <w:t>40</w:t>
      </w:r>
      <w:r>
        <w:t>周岁</w:t>
      </w:r>
      <w:r>
        <w:rPr>
          <w:rFonts w:hint="eastAsia"/>
        </w:rPr>
        <w:t>；</w:t>
      </w:r>
      <w:r>
        <w:t>学历在大学专科以上</w:t>
      </w:r>
      <w:r>
        <w:rPr>
          <w:rFonts w:hint="eastAsia"/>
        </w:rPr>
        <w:t>；</w:t>
      </w:r>
      <w:r>
        <w:t>有稳定的职业</w:t>
      </w:r>
      <w:r>
        <w:rPr>
          <w:rFonts w:hint="eastAsia"/>
        </w:rPr>
        <w:t>；</w:t>
      </w:r>
      <w:r>
        <w:t>月平均收入在</w:t>
      </w:r>
      <w:r>
        <w:rPr>
          <w:rFonts w:hint="eastAsia"/>
        </w:rPr>
        <w:t>3000</w:t>
      </w:r>
      <w:r>
        <w:rPr>
          <w:rFonts w:hint="eastAsia"/>
        </w:rPr>
        <w:t>元以上；办公地点集中在商务写字楼；地区分布在中心城市和一线城市为主。）</w:t>
      </w:r>
    </w:p>
    <w:p w:rsidR="006E16CA" w:rsidRDefault="00CA1E2E" w:rsidP="006E16CA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8" w:name="_Toc514229297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用户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需求痛点</w:t>
      </w:r>
      <w:bookmarkEnd w:id="8"/>
    </w:p>
    <w:p w:rsidR="00CA1E2E" w:rsidRPr="00DB6198" w:rsidRDefault="00CA1E2E" w:rsidP="00CA1E2E">
      <w:r>
        <w:t>用户的痛点是什么</w:t>
      </w:r>
      <w:r>
        <w:rPr>
          <w:rFonts w:hint="eastAsia"/>
        </w:rPr>
        <w:t>？（比如市区打车高峰期经常比较困难？地铁到办公区最后一公里问题？购物物流时间长？购买机票途径太少？晚上孤独感比较严重，无人沟通？想买打折的商品？）</w:t>
      </w:r>
    </w:p>
    <w:p w:rsidR="00425258" w:rsidRDefault="005950EC" w:rsidP="006E16CA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9" w:name="_Toc514229298"/>
      <w:r>
        <w:rPr>
          <w:rFonts w:ascii="微软雅黑" w:eastAsia="微软雅黑" w:hAnsi="微软雅黑" w:cs="微软雅黑"/>
          <w:b/>
          <w:bCs/>
          <w:sz w:val="24"/>
          <w:szCs w:val="22"/>
        </w:rPr>
        <w:t>用户动机</w:t>
      </w:r>
      <w:bookmarkEnd w:id="9"/>
    </w:p>
    <w:p w:rsidR="0061282F" w:rsidRDefault="0061282F" w:rsidP="00CB7430">
      <w:pPr>
        <w:ind w:leftChars="100" w:left="210"/>
        <w:rPr>
          <w:rFonts w:ascii="宋体" w:hAnsi="宋体" w:cs="宋体"/>
        </w:rPr>
      </w:pPr>
      <w:r>
        <w:rPr>
          <w:rFonts w:hint="eastAsia"/>
        </w:rPr>
        <w:t>*</w:t>
      </w:r>
      <w:r>
        <w:rPr>
          <w:rFonts w:ascii="宋体" w:hAnsi="宋体" w:cs="宋体" w:hint="eastAsia"/>
        </w:rPr>
        <w:t>以旅游为例：</w:t>
      </w:r>
    </w:p>
    <w:p w:rsidR="0061282F" w:rsidRDefault="0061282F" w:rsidP="00CB7430">
      <w:pPr>
        <w:ind w:leftChars="100" w:left="210"/>
        <w:rPr>
          <w:rFonts w:ascii="宋体" w:hAnsi="宋体" w:cs="宋体"/>
        </w:rPr>
      </w:pPr>
      <w:r>
        <w:rPr>
          <w:rFonts w:ascii="宋体" w:hAnsi="宋体" w:cs="宋体"/>
        </w:rPr>
        <w:t>放松动机</w:t>
      </w:r>
      <w:r>
        <w:rPr>
          <w:rFonts w:ascii="宋体" w:hAnsi="宋体" w:cs="宋体" w:hint="eastAsia"/>
        </w:rPr>
        <w:t>：</w:t>
      </w:r>
      <w:r>
        <w:rPr>
          <w:rFonts w:ascii="宋体" w:hAnsi="宋体" w:cs="宋体"/>
        </w:rPr>
        <w:t>解除紧张感</w:t>
      </w:r>
      <w:r>
        <w:rPr>
          <w:rFonts w:ascii="宋体" w:hAnsi="宋体" w:cs="宋体" w:hint="eastAsia"/>
        </w:rPr>
        <w:t>、压迫感、消除疲劳为目的；</w:t>
      </w:r>
    </w:p>
    <w:p w:rsidR="0061282F" w:rsidRDefault="0061282F" w:rsidP="00CB7430">
      <w:pPr>
        <w:ind w:leftChars="100" w:left="210"/>
        <w:rPr>
          <w:rFonts w:ascii="宋体" w:hAnsi="宋体" w:cs="宋体"/>
        </w:rPr>
      </w:pPr>
      <w:r>
        <w:rPr>
          <w:rFonts w:ascii="宋体" w:hAnsi="宋体" w:cs="宋体"/>
        </w:rPr>
        <w:t>刺激动机</w:t>
      </w:r>
      <w:r>
        <w:rPr>
          <w:rFonts w:ascii="宋体" w:hAnsi="宋体" w:cs="宋体" w:hint="eastAsia"/>
        </w:rPr>
        <w:t>：</w:t>
      </w:r>
      <w:r>
        <w:rPr>
          <w:rFonts w:ascii="宋体" w:hAnsi="宋体" w:cs="宋体"/>
        </w:rPr>
        <w:t>寻求新的感觉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新的刺激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新的思想为目的</w:t>
      </w:r>
      <w:r>
        <w:rPr>
          <w:rFonts w:ascii="宋体" w:hAnsi="宋体" w:cs="宋体" w:hint="eastAsia"/>
        </w:rPr>
        <w:t>；</w:t>
      </w:r>
    </w:p>
    <w:p w:rsidR="0061282F" w:rsidRDefault="0061282F" w:rsidP="00CB7430">
      <w:pPr>
        <w:ind w:leftChars="100" w:left="210"/>
        <w:rPr>
          <w:rFonts w:ascii="宋体" w:hAnsi="宋体" w:cs="宋体"/>
        </w:rPr>
      </w:pPr>
      <w:r>
        <w:rPr>
          <w:rFonts w:ascii="宋体" w:hAnsi="宋体" w:cs="宋体"/>
        </w:rPr>
        <w:t>关系动机</w:t>
      </w:r>
      <w:r>
        <w:rPr>
          <w:rFonts w:ascii="宋体" w:hAnsi="宋体" w:cs="宋体" w:hint="eastAsia"/>
        </w:rPr>
        <w:t>：</w:t>
      </w:r>
      <w:r>
        <w:rPr>
          <w:rFonts w:ascii="宋体" w:hAnsi="宋体" w:cs="宋体"/>
        </w:rPr>
        <w:t>建立友谊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爱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商务伙伴关系等</w:t>
      </w:r>
      <w:r>
        <w:rPr>
          <w:rFonts w:ascii="宋体" w:hAnsi="宋体" w:cs="宋体" w:hint="eastAsia"/>
        </w:rPr>
        <w:t>；</w:t>
      </w:r>
    </w:p>
    <w:p w:rsidR="0061282F" w:rsidRDefault="0061282F" w:rsidP="00CB7430">
      <w:pPr>
        <w:ind w:leftChars="100" w:left="210"/>
        <w:rPr>
          <w:rFonts w:ascii="宋体" w:hAnsi="宋体" w:cs="宋体"/>
        </w:rPr>
      </w:pPr>
      <w:r>
        <w:rPr>
          <w:rFonts w:ascii="宋体" w:hAnsi="宋体" w:cs="宋体"/>
        </w:rPr>
        <w:t>发展动机</w:t>
      </w:r>
      <w:r>
        <w:rPr>
          <w:rFonts w:ascii="宋体" w:hAnsi="宋体" w:cs="宋体" w:hint="eastAsia"/>
        </w:rPr>
        <w:t>：</w:t>
      </w:r>
      <w:r>
        <w:rPr>
          <w:rFonts w:ascii="宋体" w:hAnsi="宋体" w:cs="宋体"/>
        </w:rPr>
        <w:t>得到新的知识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技能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阅历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尊重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提高声望或魅力</w:t>
      </w:r>
      <w:r>
        <w:rPr>
          <w:rFonts w:ascii="宋体" w:hAnsi="宋体" w:cs="宋体" w:hint="eastAsia"/>
        </w:rPr>
        <w:t>；</w:t>
      </w:r>
    </w:p>
    <w:p w:rsidR="0061282F" w:rsidRDefault="0061282F" w:rsidP="00CB7430">
      <w:pPr>
        <w:ind w:leftChars="100" w:left="210"/>
        <w:rPr>
          <w:rFonts w:hint="eastAsia"/>
        </w:rPr>
      </w:pPr>
      <w:r>
        <w:rPr>
          <w:rFonts w:ascii="宋体" w:hAnsi="宋体" w:cs="宋体"/>
        </w:rPr>
        <w:t>实现动机</w:t>
      </w:r>
      <w:r>
        <w:rPr>
          <w:rFonts w:ascii="宋体" w:hAnsi="宋体" w:cs="宋体" w:hint="eastAsia"/>
        </w:rPr>
        <w:t>：以</w:t>
      </w:r>
      <w:r>
        <w:rPr>
          <w:rFonts w:ascii="宋体" w:hAnsi="宋体" w:cs="宋体"/>
        </w:rPr>
        <w:t>丰富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改变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创造人的精神素质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价值为目的</w:t>
      </w:r>
      <w:r>
        <w:rPr>
          <w:rFonts w:ascii="宋体" w:hAnsi="宋体" w:cs="宋体" w:hint="eastAsia"/>
        </w:rPr>
        <w:t>；</w:t>
      </w:r>
    </w:p>
    <w:p w:rsidR="00F84CF6" w:rsidRDefault="00F84CF6" w:rsidP="00F84CF6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0" w:name="_Toc514229299"/>
      <w:r>
        <w:rPr>
          <w:rFonts w:ascii="微软雅黑" w:eastAsia="微软雅黑" w:hAnsi="微软雅黑" w:cs="微软雅黑"/>
          <w:b/>
          <w:bCs/>
          <w:sz w:val="24"/>
          <w:szCs w:val="22"/>
        </w:rPr>
        <w:t>用户特征</w:t>
      </w:r>
      <w:bookmarkEnd w:id="10"/>
    </w:p>
    <w:p w:rsidR="007E2941" w:rsidRDefault="00F84CF6" w:rsidP="007E2941">
      <w:r>
        <w:t>用户特征指的是用户的特点和用户的行为</w:t>
      </w:r>
      <w:r>
        <w:rPr>
          <w:rFonts w:hint="eastAsia"/>
        </w:rPr>
        <w:t>，</w:t>
      </w:r>
      <w:r>
        <w:t>用户的特点包括人口统计信息</w:t>
      </w:r>
      <w:r>
        <w:rPr>
          <w:rFonts w:hint="eastAsia"/>
        </w:rPr>
        <w:t>、</w:t>
      </w:r>
      <w:r>
        <w:t>性格</w:t>
      </w:r>
      <w:r>
        <w:rPr>
          <w:rFonts w:hint="eastAsia"/>
        </w:rPr>
        <w:t>、</w:t>
      </w:r>
      <w:r>
        <w:t>爱好</w:t>
      </w:r>
      <w:r>
        <w:rPr>
          <w:rFonts w:hint="eastAsia"/>
        </w:rPr>
        <w:t>、</w:t>
      </w:r>
      <w:r>
        <w:t>需求特征等</w:t>
      </w:r>
      <w:r>
        <w:rPr>
          <w:rFonts w:hint="eastAsia"/>
        </w:rPr>
        <w:t>；</w:t>
      </w:r>
      <w:r>
        <w:t>用户的行为包括频率</w:t>
      </w:r>
      <w:r>
        <w:rPr>
          <w:rFonts w:hint="eastAsia"/>
        </w:rPr>
        <w:t>、</w:t>
      </w:r>
      <w:r>
        <w:t>习惯</w:t>
      </w:r>
      <w:r>
        <w:rPr>
          <w:rFonts w:hint="eastAsia"/>
        </w:rPr>
        <w:t>、</w:t>
      </w:r>
      <w:r>
        <w:t>消费</w:t>
      </w:r>
      <w:r>
        <w:rPr>
          <w:rFonts w:hint="eastAsia"/>
        </w:rPr>
        <w:t>。</w:t>
      </w:r>
    </w:p>
    <w:p w:rsidR="00CB7430" w:rsidRDefault="00CB7430" w:rsidP="00CB7430">
      <w:pPr>
        <w:ind w:firstLine="420"/>
      </w:pPr>
      <w:r>
        <w:rPr>
          <w:rFonts w:hint="eastAsia"/>
        </w:rPr>
        <w:t>*</w:t>
      </w:r>
      <w:r>
        <w:t>以网友用户为例</w:t>
      </w:r>
      <w:r>
        <w:rPr>
          <w:rFonts w:hint="eastAsia"/>
        </w:rPr>
        <w:t>：</w:t>
      </w:r>
    </w:p>
    <w:p w:rsidR="00CB7430" w:rsidRDefault="00CB7430" w:rsidP="007E2941">
      <w:r>
        <w:tab/>
      </w:r>
      <w:r>
        <w:t>华南</w:t>
      </w:r>
      <w:r>
        <w:rPr>
          <w:rFonts w:hint="eastAsia"/>
        </w:rPr>
        <w:t>、</w:t>
      </w:r>
      <w:r>
        <w:t>华东</w:t>
      </w:r>
      <w:r>
        <w:rPr>
          <w:rFonts w:hint="eastAsia"/>
        </w:rPr>
        <w:t>、</w:t>
      </w:r>
      <w:r>
        <w:t>华北是手机游戏分布最集中的区域</w:t>
      </w:r>
      <w:r>
        <w:rPr>
          <w:rFonts w:hint="eastAsia"/>
        </w:rPr>
        <w:t>；</w:t>
      </w:r>
    </w:p>
    <w:p w:rsidR="00CB7430" w:rsidRDefault="00CB7430" w:rsidP="007E2941">
      <w:r>
        <w:tab/>
      </w:r>
      <w:r>
        <w:t>军人</w:t>
      </w:r>
      <w:r>
        <w:rPr>
          <w:rFonts w:hint="eastAsia"/>
        </w:rPr>
        <w:t>、</w:t>
      </w:r>
      <w:r>
        <w:t>学生</w:t>
      </w:r>
      <w:r>
        <w:rPr>
          <w:rFonts w:hint="eastAsia"/>
        </w:rPr>
        <w:t>、</w:t>
      </w:r>
      <w:r>
        <w:t>个人经营者</w:t>
      </w:r>
      <w:r>
        <w:rPr>
          <w:rFonts w:hint="eastAsia"/>
        </w:rPr>
        <w:t>、</w:t>
      </w:r>
      <w:r>
        <w:t>白领是手游的主要用户群体</w:t>
      </w:r>
      <w:r>
        <w:rPr>
          <w:rFonts w:hint="eastAsia"/>
        </w:rPr>
        <w:t>；</w:t>
      </w:r>
    </w:p>
    <w:p w:rsidR="00CB7430" w:rsidRDefault="00CB7430" w:rsidP="007E2941">
      <w:r>
        <w:tab/>
      </w:r>
      <w:r>
        <w:t>网友用户主要变现为</w:t>
      </w:r>
      <w:r>
        <w:rPr>
          <w:rFonts w:hint="eastAsia"/>
        </w:rPr>
        <w:t>“三低人群”：低年龄、低收入、低学历；</w:t>
      </w:r>
    </w:p>
    <w:p w:rsidR="00CB7430" w:rsidRDefault="00CB7430" w:rsidP="00CB7430">
      <w:pPr>
        <w:ind w:left="420"/>
      </w:pPr>
      <w:r>
        <w:t>希望在虚拟世界得到荣誉感和成就感</w:t>
      </w:r>
      <w:r>
        <w:rPr>
          <w:rFonts w:hint="eastAsia"/>
        </w:rPr>
        <w:t>、</w:t>
      </w:r>
      <w:r>
        <w:t>对东方武侠文化和西方魔幻题材有兴趣</w:t>
      </w:r>
      <w:r>
        <w:rPr>
          <w:rFonts w:hint="eastAsia"/>
        </w:rPr>
        <w:t>、</w:t>
      </w:r>
      <w:r>
        <w:t>对视觉界面和</w:t>
      </w:r>
      <w:r>
        <w:rPr>
          <w:rFonts w:hint="eastAsia"/>
        </w:rPr>
        <w:t>UI</w:t>
      </w:r>
      <w:r>
        <w:rPr>
          <w:rFonts w:hint="eastAsia"/>
        </w:rPr>
        <w:t>有较高要求、有竞争欲望、喜欢交友、对奖品敏感、希望能够交易物品。</w:t>
      </w:r>
    </w:p>
    <w:p w:rsidR="00CB7430" w:rsidRDefault="00CB7430" w:rsidP="00CB7430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1" w:name="_Toc514229300"/>
      <w:r>
        <w:rPr>
          <w:rFonts w:ascii="微软雅黑" w:eastAsia="微软雅黑" w:hAnsi="微软雅黑" w:cs="微软雅黑"/>
          <w:b/>
          <w:bCs/>
          <w:sz w:val="24"/>
          <w:szCs w:val="22"/>
        </w:rPr>
        <w:t>用户场景分析</w:t>
      </w:r>
      <w:bookmarkEnd w:id="11"/>
    </w:p>
    <w:p w:rsidR="00A94C9B" w:rsidRDefault="00CB7430" w:rsidP="009C738F">
      <w:pPr>
        <w:rPr>
          <w:rFonts w:hint="eastAsia"/>
        </w:rPr>
      </w:pPr>
      <w:r>
        <w:rPr>
          <w:rFonts w:hint="eastAsia"/>
        </w:rPr>
        <w:t>用户在什么时间、</w:t>
      </w:r>
      <w:r>
        <w:t>什么地点使用我们的产品</w:t>
      </w:r>
      <w:r>
        <w:rPr>
          <w:rFonts w:hint="eastAsia"/>
        </w:rPr>
        <w:t>？</w:t>
      </w:r>
    </w:p>
    <w:p w:rsidR="00CB7430" w:rsidRDefault="00CB7430" w:rsidP="009C738F">
      <w:r>
        <w:t>比如</w:t>
      </w:r>
      <w:r>
        <w:rPr>
          <w:rFonts w:hint="eastAsia"/>
        </w:rPr>
        <w:t>20-</w:t>
      </w:r>
      <w:r>
        <w:t>30</w:t>
      </w:r>
      <w:r>
        <w:t>岁之间的互联网从业女性</w:t>
      </w:r>
      <w:r>
        <w:rPr>
          <w:rFonts w:hint="eastAsia"/>
        </w:rPr>
        <w:t>，</w:t>
      </w:r>
      <w:r>
        <w:t>完善</w:t>
      </w:r>
      <w:r>
        <w:rPr>
          <w:rFonts w:hint="eastAsia"/>
        </w:rPr>
        <w:t>9</w:t>
      </w:r>
      <w:r>
        <w:rPr>
          <w:rFonts w:hint="eastAsia"/>
        </w:rPr>
        <w:t>点半下班回到家，洗完澡坐到床上。一天工作很劳累、工作节奏快压力大，想放松一下精神，这会她打开手机优酷想看最近的热播剧，但是她考虑到看电视剧会上瘾，于是打开今日头条，播放起头条上的短视频。</w:t>
      </w:r>
    </w:p>
    <w:p w:rsidR="00F33B39" w:rsidRPr="00DB6198" w:rsidRDefault="00F33B39" w:rsidP="009C738F">
      <w:pPr>
        <w:rPr>
          <w:rFonts w:hint="eastAsia"/>
        </w:rPr>
      </w:pPr>
    </w:p>
    <w:p w:rsidR="00707A79" w:rsidRPr="00707A79" w:rsidRDefault="008E60BD" w:rsidP="00707A79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12" w:name="_Toc514229301"/>
      <w:r>
        <w:rPr>
          <w:rFonts w:ascii="微软雅黑" w:eastAsia="微软雅黑" w:hAnsi="微软雅黑" w:cs="微软雅黑" w:hint="eastAsia"/>
          <w:b/>
          <w:sz w:val="32"/>
          <w:szCs w:val="32"/>
        </w:rPr>
        <w:t>市场分析</w:t>
      </w:r>
      <w:bookmarkEnd w:id="12"/>
    </w:p>
    <w:p w:rsidR="00707A79" w:rsidRPr="00DB6198" w:rsidRDefault="008E60BD" w:rsidP="00707A79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3" w:name="_Toc514229302"/>
      <w:r>
        <w:rPr>
          <w:rFonts w:ascii="微软雅黑" w:eastAsia="微软雅黑" w:hAnsi="微软雅黑" w:cs="微软雅黑"/>
          <w:b/>
          <w:bCs/>
          <w:sz w:val="24"/>
          <w:szCs w:val="22"/>
        </w:rPr>
        <w:t>市场分析主要从目标市场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：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比如我们需要考虑熟人社交还是陌生人社交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；</w:t>
      </w:r>
      <w:bookmarkEnd w:id="13"/>
    </w:p>
    <w:p w:rsidR="00425258" w:rsidRDefault="008E60BD" w:rsidP="00655569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4" w:name="_Toc514229303"/>
      <w:r>
        <w:rPr>
          <w:rFonts w:ascii="微软雅黑" w:eastAsia="微软雅黑" w:hAnsi="微软雅黑" w:cs="微软雅黑"/>
          <w:b/>
          <w:bCs/>
          <w:sz w:val="24"/>
          <w:szCs w:val="22"/>
        </w:rPr>
        <w:t>市场规模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：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市场体量有多大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，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能够做出多大的估值和市值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；</w:t>
      </w:r>
      <w:bookmarkEnd w:id="14"/>
    </w:p>
    <w:p w:rsidR="008E60BD" w:rsidRDefault="008E60BD" w:rsidP="00655569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5" w:name="_Toc514229304"/>
      <w:r>
        <w:rPr>
          <w:rFonts w:ascii="微软雅黑" w:eastAsia="微软雅黑" w:hAnsi="微软雅黑" w:cs="微软雅黑"/>
          <w:b/>
          <w:bCs/>
          <w:sz w:val="24"/>
          <w:szCs w:val="22"/>
        </w:rPr>
        <w:lastRenderedPageBreak/>
        <w:t>市场现状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：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现在整个市场是怎样的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，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市场处于蓝海还是红海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；</w:t>
      </w:r>
      <w:bookmarkEnd w:id="15"/>
    </w:p>
    <w:p w:rsidR="00CD67AB" w:rsidRDefault="00CD67AB" w:rsidP="00655569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6" w:name="_Toc514229305"/>
      <w:r>
        <w:rPr>
          <w:rFonts w:ascii="微软雅黑" w:eastAsia="微软雅黑" w:hAnsi="微软雅黑" w:cs="微软雅黑"/>
          <w:b/>
          <w:bCs/>
          <w:sz w:val="24"/>
          <w:szCs w:val="22"/>
        </w:rPr>
        <w:t>市场前景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：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分析市场发展的趋势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。</w:t>
      </w:r>
      <w:bookmarkEnd w:id="16"/>
    </w:p>
    <w:p w:rsidR="007E2941" w:rsidRPr="00DB6198" w:rsidRDefault="007E2941" w:rsidP="007E2941"/>
    <w:p w:rsidR="003D373D" w:rsidRDefault="00D73A40" w:rsidP="003D373D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17" w:name="_Toc514229306"/>
      <w:r>
        <w:rPr>
          <w:rFonts w:ascii="微软雅黑" w:eastAsia="微软雅黑" w:hAnsi="微软雅黑" w:cs="微软雅黑" w:hint="eastAsia"/>
          <w:b/>
          <w:sz w:val="32"/>
          <w:szCs w:val="32"/>
        </w:rPr>
        <w:t>竞品分析</w:t>
      </w:r>
      <w:bookmarkEnd w:id="17"/>
    </w:p>
    <w:p w:rsidR="00254002" w:rsidRPr="00DB6198" w:rsidRDefault="00D73A40" w:rsidP="00254002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8" w:name="_Toc514229307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市面上的直接竞品有哪些？间接竞品有哪些？</w:t>
      </w:r>
      <w:bookmarkEnd w:id="18"/>
    </w:p>
    <w:p w:rsidR="003D373D" w:rsidRPr="00DB6198" w:rsidRDefault="00D73A40" w:rsidP="003D373D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9" w:name="_Toc514229308"/>
      <w:r>
        <w:rPr>
          <w:rFonts w:ascii="微软雅黑" w:eastAsia="微软雅黑" w:hAnsi="微软雅黑" w:cs="微软雅黑"/>
          <w:b/>
          <w:bCs/>
          <w:sz w:val="24"/>
          <w:szCs w:val="22"/>
        </w:rPr>
        <w:t>从竞品背景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、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产品定位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、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企业愿景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、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目标用户分析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、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竞品数据分析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、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产品分析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。</w:t>
      </w:r>
      <w:bookmarkEnd w:id="19"/>
    </w:p>
    <w:p w:rsidR="00B070E2" w:rsidRDefault="00D73A40" w:rsidP="00B070E2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20" w:name="_Toc514229309"/>
      <w:r>
        <w:rPr>
          <w:rFonts w:ascii="微软雅黑" w:eastAsia="微软雅黑" w:hAnsi="微软雅黑" w:cs="微软雅黑"/>
          <w:b/>
          <w:bCs/>
          <w:sz w:val="24"/>
          <w:szCs w:val="22"/>
        </w:rPr>
        <w:t>运营及推广策略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、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盈利方式等方面进行分析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。</w:t>
      </w:r>
      <w:bookmarkEnd w:id="20"/>
    </w:p>
    <w:p w:rsidR="007E2941" w:rsidRPr="00DB6198" w:rsidRDefault="007E2941" w:rsidP="007E2941"/>
    <w:p w:rsidR="00341313" w:rsidRDefault="00D73A40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21" w:name="_Toc514229310"/>
      <w:r>
        <w:rPr>
          <w:rFonts w:ascii="微软雅黑" w:eastAsia="微软雅黑" w:hAnsi="微软雅黑" w:cs="微软雅黑" w:hint="eastAsia"/>
          <w:b/>
          <w:sz w:val="32"/>
          <w:szCs w:val="32"/>
        </w:rPr>
        <w:t>产品需求分析</w:t>
      </w:r>
      <w:bookmarkEnd w:id="21"/>
    </w:p>
    <w:p w:rsidR="00297843" w:rsidRDefault="00D73A40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22" w:name="_Toc514229311"/>
      <w:r>
        <w:rPr>
          <w:rFonts w:ascii="微软雅黑" w:eastAsia="微软雅黑" w:hAnsi="微软雅黑" w:cs="微软雅黑"/>
          <w:b/>
          <w:bCs/>
          <w:sz w:val="24"/>
          <w:szCs w:val="22"/>
        </w:rPr>
        <w:t>产品的定位</w:t>
      </w:r>
      <w:bookmarkEnd w:id="22"/>
    </w:p>
    <w:p w:rsidR="00D73A40" w:rsidRDefault="00D73A40" w:rsidP="00D73A40">
      <w:r>
        <w:t>用一句话描述产品定位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  <w:r>
        <w:t>河狸家</w:t>
      </w:r>
      <w:r>
        <w:rPr>
          <w:rFonts w:hint="eastAsia"/>
        </w:rPr>
        <w:t>，</w:t>
      </w:r>
      <w:r>
        <w:t>一个专注于美甲的特价预约平台</w:t>
      </w:r>
      <w:r>
        <w:rPr>
          <w:rFonts w:hint="eastAsia"/>
        </w:rPr>
        <w:t>。</w:t>
      </w:r>
    </w:p>
    <w:p w:rsidR="00532096" w:rsidRDefault="00103E4C" w:rsidP="00532096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23" w:name="_Toc514229312"/>
      <w:r>
        <w:rPr>
          <w:rFonts w:ascii="微软雅黑" w:eastAsia="微软雅黑" w:hAnsi="微软雅黑" w:cs="微软雅黑"/>
          <w:b/>
          <w:bCs/>
          <w:sz w:val="24"/>
          <w:szCs w:val="22"/>
        </w:rPr>
        <w:t>产品的核心功能</w:t>
      </w:r>
      <w:bookmarkEnd w:id="23"/>
    </w:p>
    <w:p w:rsidR="00103E4C" w:rsidRPr="00DB6198" w:rsidRDefault="00103E4C" w:rsidP="00103E4C">
      <w:r>
        <w:t>主要解决了用户足不出户就可以进行美甲的需求</w:t>
      </w:r>
      <w:r>
        <w:rPr>
          <w:rFonts w:hint="eastAsia"/>
        </w:rPr>
        <w:t>。</w:t>
      </w:r>
    </w:p>
    <w:p w:rsidR="00532096" w:rsidRDefault="002C1719" w:rsidP="00DB6198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24" w:name="_Toc514229313"/>
      <w:r>
        <w:rPr>
          <w:rFonts w:ascii="微软雅黑" w:eastAsia="微软雅黑" w:hAnsi="微软雅黑" w:cs="微软雅黑"/>
          <w:b/>
          <w:bCs/>
          <w:sz w:val="24"/>
          <w:szCs w:val="22"/>
        </w:rPr>
        <w:t>产品结构图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、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信息结构图</w:t>
      </w:r>
      <w:bookmarkEnd w:id="24"/>
    </w:p>
    <w:p w:rsidR="007E2941" w:rsidRDefault="002C1719" w:rsidP="007E2941">
      <w:pPr>
        <w:rPr>
          <w:rFonts w:hint="eastAsia"/>
        </w:rPr>
      </w:pPr>
      <w:r>
        <w:t>描述产品的基本结构和信息结构</w:t>
      </w:r>
      <w:r>
        <w:rPr>
          <w:rFonts w:hint="eastAsia"/>
        </w:rPr>
        <w:t>，</w:t>
      </w:r>
      <w:r>
        <w:t>可用思维导图进行</w:t>
      </w:r>
      <w:r>
        <w:rPr>
          <w:rFonts w:hint="eastAsia"/>
        </w:rPr>
        <w:t>。</w:t>
      </w:r>
    </w:p>
    <w:p w:rsidR="0022142D" w:rsidRDefault="0022142D" w:rsidP="0022142D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25" w:name="_Toc514229314"/>
      <w:r>
        <w:rPr>
          <w:rFonts w:ascii="微软雅黑" w:eastAsia="微软雅黑" w:hAnsi="微软雅黑" w:cs="微软雅黑"/>
          <w:b/>
          <w:bCs/>
          <w:sz w:val="24"/>
          <w:szCs w:val="22"/>
        </w:rPr>
        <w:t>产品路线图</w:t>
      </w:r>
      <w:bookmarkEnd w:id="25"/>
    </w:p>
    <w:p w:rsidR="002C1719" w:rsidRDefault="0022142D" w:rsidP="007E2941">
      <w:r>
        <w:rPr>
          <w:rFonts w:hint="eastAsia"/>
        </w:rPr>
        <w:t>按照产品的时间规划和功能的有限级完成产品不同阶段的任务。比如</w:t>
      </w:r>
      <w:r>
        <w:rPr>
          <w:rFonts w:hint="eastAsia"/>
        </w:rPr>
        <w:t>3</w:t>
      </w:r>
      <w:r>
        <w:rPr>
          <w:rFonts w:hint="eastAsia"/>
        </w:rPr>
        <w:t>月完成预约主流程，</w:t>
      </w:r>
      <w:r>
        <w:rPr>
          <w:rFonts w:hint="eastAsia"/>
        </w:rPr>
        <w:t>4</w:t>
      </w:r>
      <w:r>
        <w:rPr>
          <w:rFonts w:hint="eastAsia"/>
        </w:rPr>
        <w:t>月完成支付功能，</w:t>
      </w:r>
      <w:r>
        <w:rPr>
          <w:rFonts w:hint="eastAsia"/>
        </w:rPr>
        <w:t>5</w:t>
      </w:r>
      <w:r>
        <w:rPr>
          <w:rFonts w:hint="eastAsia"/>
        </w:rPr>
        <w:t>月完成积分商城功能。</w:t>
      </w:r>
    </w:p>
    <w:p w:rsidR="00117508" w:rsidRDefault="00117508" w:rsidP="00117508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26" w:name="_Toc514229315"/>
      <w:r>
        <w:rPr>
          <w:rFonts w:ascii="微软雅黑" w:eastAsia="微软雅黑" w:hAnsi="微软雅黑" w:cs="微软雅黑"/>
          <w:b/>
          <w:bCs/>
          <w:sz w:val="24"/>
          <w:szCs w:val="22"/>
        </w:rPr>
        <w:t>产品的功能性需求</w:t>
      </w:r>
      <w:bookmarkEnd w:id="26"/>
    </w:p>
    <w:p w:rsidR="00117508" w:rsidRDefault="00117508" w:rsidP="007E2941">
      <w:r>
        <w:rPr>
          <w:rFonts w:hint="eastAsia"/>
        </w:rPr>
        <w:t>用表格将功能性需求列出来，比如支付功能、登录功能、注册功能、充值功能等。</w:t>
      </w:r>
    </w:p>
    <w:p w:rsidR="00A9368D" w:rsidRDefault="00A9368D" w:rsidP="00A9368D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27" w:name="_Toc514229316"/>
      <w:r>
        <w:rPr>
          <w:rFonts w:ascii="微软雅黑" w:eastAsia="微软雅黑" w:hAnsi="微软雅黑" w:cs="微软雅黑"/>
          <w:b/>
          <w:bCs/>
          <w:sz w:val="24"/>
          <w:szCs w:val="22"/>
        </w:rPr>
        <w:t>非功能需求</w:t>
      </w:r>
      <w:bookmarkEnd w:id="27"/>
    </w:p>
    <w:p w:rsidR="003B1595" w:rsidRPr="00E610EB" w:rsidRDefault="00A9368D" w:rsidP="00E610EB">
      <w:pPr>
        <w:rPr>
          <w:rFonts w:hint="eastAsia"/>
        </w:rPr>
      </w:pPr>
      <w:r>
        <w:rPr>
          <w:rFonts w:hint="eastAsia"/>
        </w:rPr>
        <w:t>性能需求、响应时间需求、运营需求、安全性需求、易用性需求。</w:t>
      </w:r>
    </w:p>
    <w:sectPr w:rsidR="003B1595" w:rsidRPr="00E610EB" w:rsidSect="000944FE"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C02" w:rsidRDefault="00C34C02" w:rsidP="005218D4">
      <w:r>
        <w:separator/>
      </w:r>
    </w:p>
  </w:endnote>
  <w:endnote w:type="continuationSeparator" w:id="0">
    <w:p w:rsidR="00C34C02" w:rsidRDefault="00C34C02" w:rsidP="00521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C02" w:rsidRDefault="00C34C02" w:rsidP="005218D4">
      <w:r>
        <w:separator/>
      </w:r>
    </w:p>
  </w:footnote>
  <w:footnote w:type="continuationSeparator" w:id="0">
    <w:p w:rsidR="00C34C02" w:rsidRDefault="00C34C02" w:rsidP="005218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4FE" w:rsidRPr="00234D8F" w:rsidRDefault="00234D8F" w:rsidP="00BD5F81">
    <w:pPr>
      <w:pStyle w:val="a6"/>
      <w:tabs>
        <w:tab w:val="clear" w:pos="8306"/>
        <w:tab w:val="right" w:pos="7938"/>
      </w:tabs>
      <w:ind w:rightChars="40" w:right="84"/>
    </w:pPr>
    <w:r>
      <w:rPr>
        <w:rFonts w:ascii="Arial" w:eastAsia="仿宋_GB2312"/>
        <w:noProof/>
      </w:rPr>
      <w:drawing>
        <wp:inline distT="0" distB="0" distL="0" distR="0" wp14:anchorId="242354F2" wp14:editId="7A7E9B02">
          <wp:extent cx="1019175" cy="172153"/>
          <wp:effectExtent l="19050" t="0" r="0" b="0"/>
          <wp:docPr id="19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4341" cy="174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 w:rsidRPr="00A937D7">
      <w:rPr>
        <w:rFonts w:hint="eastAsia"/>
      </w:rPr>
      <w:t>慧扬健康</w:t>
    </w:r>
    <w:r w:rsidR="00407543">
      <w:rPr>
        <w:rFonts w:hint="eastAsia"/>
      </w:rPr>
      <w:t>产品市场</w:t>
    </w:r>
    <w:r w:rsidR="00586491">
      <w:rPr>
        <w:rFonts w:hint="eastAsia"/>
      </w:rPr>
      <w:t>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A3D"/>
    <w:multiLevelType w:val="hybridMultilevel"/>
    <w:tmpl w:val="E124B436"/>
    <w:lvl w:ilvl="0" w:tplc="C70CB5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2D5F8F"/>
    <w:multiLevelType w:val="multilevel"/>
    <w:tmpl w:val="302D5F8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5250061D"/>
    <w:multiLevelType w:val="hybridMultilevel"/>
    <w:tmpl w:val="A2BCB238"/>
    <w:lvl w:ilvl="0" w:tplc="7916AB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177456"/>
    <w:multiLevelType w:val="hybridMultilevel"/>
    <w:tmpl w:val="D8909DDA"/>
    <w:lvl w:ilvl="0" w:tplc="A4083598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64023C8C">
      <w:start w:val="1"/>
      <w:numFmt w:val="lowerLetter"/>
      <w:lvlText w:val="%2)"/>
      <w:lvlJc w:val="left"/>
      <w:pPr>
        <w:ind w:left="1266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6C7E5DED"/>
    <w:multiLevelType w:val="hybridMultilevel"/>
    <w:tmpl w:val="7D8A7C82"/>
    <w:lvl w:ilvl="0" w:tplc="75C8E1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8D"/>
    <w:rsid w:val="00054B18"/>
    <w:rsid w:val="000944FE"/>
    <w:rsid w:val="000B2EFF"/>
    <w:rsid w:val="000B5BF9"/>
    <w:rsid w:val="00103E4C"/>
    <w:rsid w:val="00117508"/>
    <w:rsid w:val="001E602C"/>
    <w:rsid w:val="0022142D"/>
    <w:rsid w:val="00234D8F"/>
    <w:rsid w:val="00254002"/>
    <w:rsid w:val="00297843"/>
    <w:rsid w:val="002C1719"/>
    <w:rsid w:val="002E74B3"/>
    <w:rsid w:val="00306D74"/>
    <w:rsid w:val="003155BE"/>
    <w:rsid w:val="00341313"/>
    <w:rsid w:val="0038398F"/>
    <w:rsid w:val="00394D25"/>
    <w:rsid w:val="003B1595"/>
    <w:rsid w:val="003D373D"/>
    <w:rsid w:val="00407543"/>
    <w:rsid w:val="004242B6"/>
    <w:rsid w:val="00425258"/>
    <w:rsid w:val="00426F8E"/>
    <w:rsid w:val="004674B0"/>
    <w:rsid w:val="005218D4"/>
    <w:rsid w:val="00532096"/>
    <w:rsid w:val="00586491"/>
    <w:rsid w:val="005950EC"/>
    <w:rsid w:val="00596D4D"/>
    <w:rsid w:val="0061282F"/>
    <w:rsid w:val="0061760D"/>
    <w:rsid w:val="00644A10"/>
    <w:rsid w:val="00655569"/>
    <w:rsid w:val="00672422"/>
    <w:rsid w:val="006C0181"/>
    <w:rsid w:val="006E16CA"/>
    <w:rsid w:val="00707A79"/>
    <w:rsid w:val="00712D48"/>
    <w:rsid w:val="00776275"/>
    <w:rsid w:val="007E2941"/>
    <w:rsid w:val="00820F4E"/>
    <w:rsid w:val="00831B12"/>
    <w:rsid w:val="00835A5E"/>
    <w:rsid w:val="0084498A"/>
    <w:rsid w:val="00847034"/>
    <w:rsid w:val="008677CC"/>
    <w:rsid w:val="008E60BD"/>
    <w:rsid w:val="009011B9"/>
    <w:rsid w:val="00904452"/>
    <w:rsid w:val="009473B3"/>
    <w:rsid w:val="009A380E"/>
    <w:rsid w:val="009C722F"/>
    <w:rsid w:val="009C738F"/>
    <w:rsid w:val="00A11FC3"/>
    <w:rsid w:val="00A83EF8"/>
    <w:rsid w:val="00A9368D"/>
    <w:rsid w:val="00A94C9B"/>
    <w:rsid w:val="00AB3847"/>
    <w:rsid w:val="00AC6298"/>
    <w:rsid w:val="00AE3B8D"/>
    <w:rsid w:val="00B021EF"/>
    <w:rsid w:val="00B070E2"/>
    <w:rsid w:val="00B17D0A"/>
    <w:rsid w:val="00B3080A"/>
    <w:rsid w:val="00B86BB3"/>
    <w:rsid w:val="00BD5F81"/>
    <w:rsid w:val="00C12130"/>
    <w:rsid w:val="00C20D11"/>
    <w:rsid w:val="00C2197E"/>
    <w:rsid w:val="00C2207B"/>
    <w:rsid w:val="00C34C02"/>
    <w:rsid w:val="00C521EB"/>
    <w:rsid w:val="00C552B3"/>
    <w:rsid w:val="00C9210F"/>
    <w:rsid w:val="00CA0B64"/>
    <w:rsid w:val="00CA1E2E"/>
    <w:rsid w:val="00CB278D"/>
    <w:rsid w:val="00CB7430"/>
    <w:rsid w:val="00CD67AB"/>
    <w:rsid w:val="00D73A40"/>
    <w:rsid w:val="00D74C44"/>
    <w:rsid w:val="00D764CE"/>
    <w:rsid w:val="00D80797"/>
    <w:rsid w:val="00D90D9A"/>
    <w:rsid w:val="00D91F21"/>
    <w:rsid w:val="00DB6198"/>
    <w:rsid w:val="00DC6773"/>
    <w:rsid w:val="00E242D6"/>
    <w:rsid w:val="00E42371"/>
    <w:rsid w:val="00E45B24"/>
    <w:rsid w:val="00E610EB"/>
    <w:rsid w:val="00E80AEF"/>
    <w:rsid w:val="00EA1E3C"/>
    <w:rsid w:val="00ED2740"/>
    <w:rsid w:val="00F13B67"/>
    <w:rsid w:val="00F2104B"/>
    <w:rsid w:val="00F33B39"/>
    <w:rsid w:val="00F34CCB"/>
    <w:rsid w:val="00F419DB"/>
    <w:rsid w:val="00F61233"/>
    <w:rsid w:val="00F6752F"/>
    <w:rsid w:val="00F84CF6"/>
    <w:rsid w:val="00FB4451"/>
    <w:rsid w:val="00FC1352"/>
    <w:rsid w:val="00FC6E96"/>
    <w:rsid w:val="00FD24B9"/>
    <w:rsid w:val="042D7C03"/>
    <w:rsid w:val="0AE30797"/>
    <w:rsid w:val="0D567C6A"/>
    <w:rsid w:val="0FDA0091"/>
    <w:rsid w:val="1BF87FF8"/>
    <w:rsid w:val="29A75891"/>
    <w:rsid w:val="30D37A9B"/>
    <w:rsid w:val="341074C3"/>
    <w:rsid w:val="494A4E19"/>
    <w:rsid w:val="4AFD2D2B"/>
    <w:rsid w:val="61DC4286"/>
    <w:rsid w:val="6557582F"/>
    <w:rsid w:val="7912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2135D5-720B-45FA-BAA6-A708E18A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83E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Subtle Emphasis"/>
    <w:basedOn w:val="a0"/>
    <w:uiPriority w:val="19"/>
    <w:qFormat/>
    <w:rsid w:val="00707A79"/>
    <w:rPr>
      <w:i/>
      <w:iCs/>
      <w:color w:val="404040" w:themeColor="text1" w:themeTint="BF"/>
    </w:rPr>
  </w:style>
  <w:style w:type="paragraph" w:styleId="a6">
    <w:name w:val="header"/>
    <w:basedOn w:val="a"/>
    <w:link w:val="Char"/>
    <w:uiPriority w:val="99"/>
    <w:unhideWhenUsed/>
    <w:rsid w:val="00521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218D4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21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218D4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83EF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83E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83EF8"/>
  </w:style>
  <w:style w:type="paragraph" w:styleId="2">
    <w:name w:val="toc 2"/>
    <w:basedOn w:val="a"/>
    <w:next w:val="a"/>
    <w:autoRedefine/>
    <w:uiPriority w:val="39"/>
    <w:unhideWhenUsed/>
    <w:rsid w:val="00A83EF8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83EF8"/>
    <w:pPr>
      <w:ind w:leftChars="400" w:left="840"/>
    </w:pPr>
  </w:style>
  <w:style w:type="character" w:styleId="a8">
    <w:name w:val="Hyperlink"/>
    <w:basedOn w:val="a0"/>
    <w:uiPriority w:val="99"/>
    <w:unhideWhenUsed/>
    <w:rsid w:val="00A83EF8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E242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F419DB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C62371-821D-40B2-9C94-E97F5BD29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476</Words>
  <Characters>2716</Characters>
  <Application>Microsoft Office Word</Application>
  <DocSecurity>0</DocSecurity>
  <Lines>22</Lines>
  <Paragraphs>6</Paragraphs>
  <ScaleCrop>false</ScaleCrop>
  <Company>Microsoft</Company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Lxn</dc:creator>
  <cp:lastModifiedBy>wisefly</cp:lastModifiedBy>
  <cp:revision>86</cp:revision>
  <dcterms:created xsi:type="dcterms:W3CDTF">2017-11-10T04:04:00Z</dcterms:created>
  <dcterms:modified xsi:type="dcterms:W3CDTF">2018-05-16T02:20:00Z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