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271" w:before="330" w:lineRule="auto"/>
      </w:pPr>
      <w:r>
        <w:rPr>
          <w:rFonts w:eastAsia="Georgia" w:cs="Georgia" w:ascii="Georgia" w:hAnsi="Georgia"/>
          <w:b/>
          <w:sz w:val="42"/>
        </w:rPr>
        <w:t xml:space="preserve">第4章 超声换能器</w:t>
      </w:r>
    </w:p>
    <w:p>
      <w:pPr>
        <w:spacing w:line="271" w:before="330" w:lineRule="auto"/>
      </w:pPr>
      <w:r>
        <w:rPr>
          <w:rFonts w:eastAsia="Georgia" w:cs="Georgia" w:ascii="Georgia" w:hAnsi="Georgia"/>
          <w:b/>
          <w:sz w:val="42"/>
        </w:rPr>
        <w:t xml:space="preserve">4． 1 超声换能器概述</w:t>
      </w:r>
    </w:p>
    <w:p>
      <w:pPr>
        <w:spacing w:line="271" w:before="330" w:lineRule="auto"/>
      </w:pPr>
      <w:r>
        <w:rPr>
          <w:rFonts w:eastAsia="Georgia" w:cs="Georgia" w:ascii="Georgia" w:hAnsi="Georgia"/>
          <w:b/>
          <w:sz w:val="42"/>
        </w:rPr>
        <w:t xml:space="preserve">4．1． 1 超声换能器的概念</w:t>
      </w:r>
    </w:p>
    <w:p>
      <w:pPr>
        <w:spacing w:after="220" w:lineRule="auto"/>
      </w:pPr>
      <w:r>
        <w:rPr>
          <w:rFonts w:eastAsia="Georgia" w:cs="Georgia" w:ascii="Georgia" w:hAnsi="Georgia"/>
        </w:rPr>
        <w:t xml:space="preserve">通常换能器（transducer，energy changer）都由一个电的储能元件和一个机械振动系统组成。当换能器用作发射器时，从激励电源输出的电振荡信号引起换能器电储能元件电磁场的变化，这种电磁场的变化通过逆压电效应使得换能器的机械振动系统产生振动，从而推动与换能器机械振动系统相接触的介质发生振动，并向介质中辐射声波。接收声波的过程正好与此相反，在接收声波的情况下，外来声波作用在换能器的振动面上，从而使换能器的机械振动系统发生振动，借助于压电效应，引起换能器储能元件中的电磁场发生相应的变化，从而引起换能器的电输出端产生一个相应于声信号的电压或电流信号。通常换能器的工作原理就是利用了压电材料的（逆）压电效应。用来发射声波的换能器称为发射器。当换能器处于发射状态时，将电能转换成机械能，再转换成声能。用来接收声波的换能器称为接收器。当换能器处于接收状态时，将声能变成机械能，再转换成电能。有些情况下，换能器既可以用作发射器，又可以用作接收器，即所谓的收发两用型换能器。图 4－1 给出各种类型的超声换能器实物图。</w:t>
      </w:r>
      <w:r>
        <w:rPr/>
        <w:br w:type="textWrapping"/>
      </w:r>
    </w:p>
    <w:p>
      <w:pPr>
        <w:spacing w:lineRule="auto"/>
        <w:jc w:val="center"/>
      </w:pPr>
      <w:r>
        <w:rPr/>
        <w:drawing>
          <wp:inline distB="0" distL="0" distR="0" distT="0">
            <wp:extent cx="5486400" cy="3103968"/>
            <wp:effectExtent b="0" l="0" r="0" t="0"/>
            <wp:docPr id="1" name="image-7389ac13835d455200edf9eb71cc04abe96c054f.jpg"/>
            <a:graphic>
              <a:graphicData uri="http://schemas.openxmlformats.org/drawingml/2006/picture">
                <pic:pic>
                  <pic:nvPicPr>
                    <pic:cNvPr id="1" name="image-7389ac13835d455200edf9eb71cc04abe96c054f.jpg" descr=""/>
                    <pic:cNvPicPr/>
                  </pic:nvPicPr>
                  <pic:blipFill>
                    <a:blip r:embed="rId5" cstate="print"/>
                    <a:srcRect b="0" l="0" r="0" t="0"/>
                    <a:stretch>
                      <a:fillRect/>
                    </a:stretch>
                  </pic:blipFill>
                  <pic:spPr>
                    <a:xfrm>
                      <a:off x="0" y="0"/>
                      <a:ext cx="5486400" cy="3103968"/>
                    </a:xfrm>
                    <a:prstGeom prst="rect"/>
                  </pic:spPr>
                </pic:pic>
              </a:graphicData>
            </a:graphic>
          </wp:inline>
        </w:drawing>
      </w:r>
    </w:p>
    <w:p>
      <w:pPr>
        <w:spacing w:after="220" w:lineRule="auto"/>
      </w:pPr>
      <w:r>
        <w:rPr>
          <w:rFonts w:eastAsia="Georgia" w:cs="Georgia" w:ascii="Georgia" w:hAnsi="Georgia"/>
        </w:rPr>
        <w:t xml:space="preserve">图 4－1 各种压电换能器</w:t>
      </w:r>
    </w:p>
    <w:p>
      <w:pPr>
        <w:spacing w:line="271" w:before="330" w:lineRule="auto"/>
      </w:pPr>
      <w:r>
        <w:rPr>
          <w:rFonts w:eastAsia="Georgia" w:cs="Georgia" w:ascii="Georgia" w:hAnsi="Georgia"/>
          <w:b/>
          <w:sz w:val="42"/>
        </w:rPr>
        <w:t xml:space="preserve">4．1． 2 超声换能器的分类</w:t>
      </w:r>
    </w:p>
    <w:p>
      <w:pPr>
        <w:spacing w:after="220" w:lineRule="auto"/>
      </w:pPr>
      <w:r>
        <w:rPr>
          <w:rFonts w:eastAsia="Georgia" w:cs="Georgia" w:ascii="Georgia" w:hAnsi="Georgia"/>
        </w:rPr>
        <w:t xml:space="preserve">超声波换能器的分类方式有多种多样，常见的有：</w:t>
      </w:r>
      <w:r>
        <w:rPr/>
        <w:br w:type="textWrapping"/>
      </w:r>
      <w:r>
        <w:rPr>
          <w:rFonts w:eastAsia="Georgia" w:cs="Georgia" w:ascii="Georgia" w:hAnsi="Georgia"/>
        </w:rPr>
        <w:t xml:space="preserve">（1）按照换能器的工作介质，可分为液体介质换能器，固体介质换能器以及气体介质超声换能器等。</w:t>
      </w:r>
      <w:r>
        <w:rPr/>
        <w:br w:type="textWrapping"/>
      </w:r>
      <w:r>
        <w:rPr>
          <w:rFonts w:eastAsia="Georgia" w:cs="Georgia" w:ascii="Georgia" w:hAnsi="Georgia"/>
        </w:rPr>
        <w:t xml:space="preserve">（2）按照换能器的工作状态，可分为接收型超声换能器，发射型超声换能器和收发两用</w:t>
      </w:r>
    </w:p>
    <w:p>
      <w:pPr>
        <w:spacing w:after="220" w:lineRule="auto"/>
      </w:pPr>
      <w:r>
        <w:rPr>
          <w:rFonts w:eastAsia="Georgia" w:cs="Georgia" w:ascii="Georgia" w:hAnsi="Georgia"/>
        </w:rPr>
        <w:t xml:space="preserve">型超声换能器。</w:t>
      </w:r>
      <w:r>
        <w:rPr/>
        <w:br w:type="textWrapping"/>
      </w:r>
      <w:r>
        <w:rPr>
          <w:rFonts w:eastAsia="Georgia" w:cs="Georgia" w:ascii="Georgia" w:hAnsi="Georgia"/>
        </w:rPr>
        <w:t xml:space="preserve">（3）按照换能器的振动模式，可分为剪切振动换能器，扭转振动换能器，纵向振动换能器，弯曲振动换能器等。</w:t>
      </w:r>
      <w:r>
        <w:rPr/>
        <w:br w:type="textWrapping"/>
      </w:r>
      <w:r>
        <w:rPr>
          <w:rFonts w:eastAsia="Georgia" w:cs="Georgia" w:ascii="Georgia" w:hAnsi="Georgia"/>
        </w:rPr>
        <w:t xml:space="preserve">（4）按照能量转换的机理和所用的换能材料，可分为电磁声换能器，静电换能器，机械型超声换能器，磁致伸缩换能器，压电换能器等。</w:t>
      </w:r>
      <w:r>
        <w:rPr/>
        <w:br w:type="textWrapping"/>
      </w:r>
      <w:r>
        <w:rPr>
          <w:rFonts w:eastAsia="Georgia" w:cs="Georgia" w:ascii="Georgia" w:hAnsi="Georgia"/>
        </w:rPr>
        <w:t xml:space="preserve">（5）按照换能器的形状，可分为圆柱形换能器，棒状换能器，圆盘形换能器，环形换能器，喇叭形换能器，菊花形换能器，复合型超声换能器及球形换能器等。</w:t>
      </w:r>
      <w:r>
        <w:rPr/>
        <w:br w:type="textWrapping"/>
      </w:r>
      <w:r>
        <w:rPr>
          <w:rFonts w:eastAsia="Georgia" w:cs="Georgia" w:ascii="Georgia" w:hAnsi="Georgia"/>
        </w:rPr>
        <w:t xml:space="preserve">（6）按照换能器的输入功率和工作信号，可分为检测超声换能器，脉冲信号换能器，功率超声换能器，连续波信号换能器，调制信号换能器等。</w:t>
      </w:r>
      <w:r>
        <w:rPr/>
        <w:br w:type="textWrapping"/>
      </w:r>
      <w:r>
        <w:rPr>
          <w:rFonts w:eastAsia="Georgia" w:cs="Georgia" w:ascii="Georgia" w:hAnsi="Georgia"/>
        </w:rPr>
        <w:t xml:space="preserve">（7）如果按照振子单元数，可分为单元换能器，多元换能器。多元换能器又分为线阵，相控阵，方阵，凸阵等，如图 4－2 所示。</w:t>
      </w:r>
      <w:r>
        <w:rPr/>
        <w:br w:type="textWrapping"/>
      </w:r>
    </w:p>
    <w:p>
      <w:pPr>
        <w:spacing w:lineRule="auto"/>
        <w:jc w:val="center"/>
      </w:pPr>
      <w:r>
        <w:rPr/>
        <w:drawing>
          <wp:inline distB="0" distL="0" distR="0" distT="0">
            <wp:extent cx="5486400" cy="911436"/>
            <wp:effectExtent b="0" l="0" r="0" t="0"/>
            <wp:docPr id="2" name="image-713e0a0b1eb96f2c36924469a52012c7b2c2f555.jpg"/>
            <a:graphic>
              <a:graphicData uri="http://schemas.openxmlformats.org/drawingml/2006/picture">
                <pic:pic>
                  <pic:nvPicPr>
                    <pic:cNvPr id="2" name="image-713e0a0b1eb96f2c36924469a52012c7b2c2f555.jpg" descr=""/>
                    <pic:cNvPicPr/>
                  </pic:nvPicPr>
                  <pic:blipFill>
                    <a:blip r:embed="rId6" cstate="print"/>
                    <a:srcRect b="0" l="0" r="0" t="0"/>
                    <a:stretch>
                      <a:fillRect/>
                    </a:stretch>
                  </pic:blipFill>
                  <pic:spPr>
                    <a:xfrm>
                      <a:off x="0" y="0"/>
                      <a:ext cx="5486400" cy="911436"/>
                    </a:xfrm>
                    <a:prstGeom prst="rect"/>
                  </pic:spPr>
                </pic:pic>
              </a:graphicData>
            </a:graphic>
          </wp:inline>
        </w:drawing>
      </w:r>
    </w:p>
    <w:p>
      <w:pPr>
        <w:spacing w:after="220" w:lineRule="auto"/>
      </w:pPr>
      <w:r>
        <w:rPr>
          <w:rFonts w:eastAsia="Georgia" w:cs="Georgia" w:ascii="Georgia" w:hAnsi="Georgia"/>
        </w:rPr>
        <w:t xml:space="preserve">图 4－2（a）线阵（b）相控阵（c）凸面线阵（d）方阵</w:t>
      </w:r>
      <w:r>
        <w:rPr/>
        <w:br w:type="textWrapping"/>
      </w:r>
      <w:r>
        <w:rPr>
          <w:rFonts w:eastAsia="Georgia" w:cs="Georgia" w:ascii="Georgia" w:hAnsi="Georgia"/>
        </w:rPr>
        <w:t xml:space="preserve">（8）按照声束特性分，可分为聚焦换能器和非聚焦换能器。聚焦换能器又分为一维聚焦和二维聚焦；每类聚焦换能器又可以是电子聚焦或者声学聚焦。</w:t>
      </w:r>
    </w:p>
    <w:p>
      <w:pPr>
        <w:spacing w:line="271" w:before="330" w:lineRule="auto"/>
      </w:pPr>
      <w:r>
        <w:rPr>
          <w:rFonts w:eastAsia="Georgia" w:cs="Georgia" w:ascii="Georgia" w:hAnsi="Georgia"/>
          <w:b/>
          <w:sz w:val="42"/>
        </w:rPr>
        <w:t xml:space="preserve">4．1． 3 单振元换能器</w:t>
      </w:r>
    </w:p>
    <w:p>
      <w:pPr>
        <w:spacing w:after="220" w:lineRule="auto"/>
      </w:pPr>
      <w:r>
        <w:rPr>
          <w:rFonts w:eastAsia="Georgia" w:cs="Georgia" w:ascii="Georgia" w:hAnsi="Georgia"/>
        </w:rPr>
        <w:t xml:space="preserve">单振元换能器，主要分为主体和壳体，主体包括压电振子，吸声块，匹配保护层等；壳体包括外壳，引线等，其结构如图 4－3 所示。</w:t>
      </w:r>
    </w:p>
    <w:p>
      <w:pPr>
        <w:spacing w:after="220" w:lineRule="auto"/>
      </w:pPr>
      <w:r>
        <w:rPr>
          <w:rFonts w:eastAsia="Georgia" w:cs="Georgia" w:ascii="Georgia" w:hAnsi="Georgia"/>
        </w:rPr>
        <w:t xml:space="preserve">压电振子是器件的核心部件，实现电能与机械能的相互转换，压电振子两端镀有金属电极，并通过导线连出。</w:t>
      </w:r>
      <w:r>
        <w:rPr/>
        <w:br w:type="textWrapping"/>
      </w:r>
    </w:p>
    <w:p>
      <w:pPr>
        <w:spacing w:lineRule="auto"/>
        <w:jc w:val="center"/>
      </w:pPr>
      <w:r>
        <w:rPr/>
        <w:drawing>
          <wp:inline distB="0" distL="0" distR="0" distT="0">
            <wp:extent cx="5486400" cy="2299899"/>
            <wp:effectExtent b="0" l="0" r="0" t="0"/>
            <wp:docPr id="3" name="image-1cde2326f7530046880832aebdaaaa55bed35a18.jpg"/>
            <a:graphic>
              <a:graphicData uri="http://schemas.openxmlformats.org/drawingml/2006/picture">
                <pic:pic>
                  <pic:nvPicPr>
                    <pic:cNvPr id="3" name="image-1cde2326f7530046880832aebdaaaa55bed35a18.jpg" descr=""/>
                    <pic:cNvPicPr/>
                  </pic:nvPicPr>
                  <pic:blipFill>
                    <a:blip r:embed="rId7" cstate="print"/>
                    <a:srcRect b="0" l="0" r="0" t="0"/>
                    <a:stretch>
                      <a:fillRect/>
                    </a:stretch>
                  </pic:blipFill>
                  <pic:spPr>
                    <a:xfrm>
                      <a:off x="0" y="0"/>
                      <a:ext cx="5486400" cy="2299899"/>
                    </a:xfrm>
                    <a:prstGeom prst="rect"/>
                  </pic:spPr>
                </pic:pic>
              </a:graphicData>
            </a:graphic>
          </wp:inline>
        </w:drawing>
      </w:r>
    </w:p>
    <w:p>
      <w:pPr>
        <w:spacing w:after="220" w:lineRule="auto"/>
      </w:pPr>
      <w:r>
        <w:rPr>
          <w:rFonts w:eastAsia="Georgia" w:cs="Georgia" w:ascii="Georgia" w:hAnsi="Georgia"/>
        </w:rPr>
        <w:t xml:space="preserve">图 4－3 单振元换能器的基本结构</w:t>
      </w:r>
      <w:r>
        <w:rPr/>
        <w:br w:type="textWrapping"/>
      </w:r>
      <w:r>
        <w:rPr>
          <w:rFonts w:eastAsia="Georgia" w:cs="Georgia" w:ascii="Georgia" w:hAnsi="Georgia"/>
        </w:rPr>
        <w:t xml:space="preserve">（1）吸声块吸收背向辐射的声能，减少背向辐射信号对系统的干扰，提高发射脉冲的质量。有没有加吸声块的发射信号效果比较如图 4－4 所示。</w:t>
      </w:r>
      <w:r>
        <w:rPr/>
        <w:br w:type="textWrapping"/>
      </w:r>
      <w:r>
        <w:rPr>
          <w:rFonts w:eastAsia="Georgia" w:cs="Georgia" w:ascii="Georgia" w:hAnsi="Georgia"/>
        </w:rPr>
        <w:t xml:space="preserve">（2）匹配保护层，主要用来保护振子，减少磨损，并进行阻抗匹配，减少反射，使更多的超声能量进入被测介质。加上匹配层的效果如图 4－5 所示，声波的穿透性明显增强。</w:t>
      </w:r>
      <w:r>
        <w:rPr/>
        <w:br w:type="textWrapping"/>
      </w:r>
    </w:p>
    <w:p>
      <w:pPr>
        <w:spacing w:lineRule="auto"/>
        <w:jc w:val="center"/>
      </w:pPr>
      <w:r>
        <w:rPr/>
        <w:drawing>
          <wp:inline distB="0" distL="0" distR="0" distT="0">
            <wp:extent cx="5000625" cy="3829050"/>
            <wp:effectExtent b="0" l="0" r="0" t="0"/>
            <wp:docPr id="4" name="image-3cfa29de4b61dca2f1f3afb762139da03e9d2c85.jpg"/>
            <a:graphic>
              <a:graphicData uri="http://schemas.openxmlformats.org/drawingml/2006/picture">
                <pic:pic>
                  <pic:nvPicPr>
                    <pic:cNvPr id="4" name="image-3cfa29de4b61dca2f1f3afb762139da03e9d2c85.jpg" descr=""/>
                    <pic:cNvPicPr/>
                  </pic:nvPicPr>
                  <pic:blipFill>
                    <a:blip r:embed="rId8" cstate="print"/>
                    <a:srcRect b="0" l="0" r="0" t="0"/>
                    <a:stretch>
                      <a:fillRect/>
                    </a:stretch>
                  </pic:blipFill>
                  <pic:spPr>
                    <a:xfrm>
                      <a:off x="0" y="0"/>
                      <a:ext cx="5000625" cy="3829050"/>
                    </a:xfrm>
                    <a:prstGeom prst="rect"/>
                  </pic:spPr>
                </pic:pic>
              </a:graphicData>
            </a:graphic>
          </wp:inline>
        </w:drawing>
      </w:r>
    </w:p>
    <w:p>
      <w:pPr>
        <w:spacing w:after="220" w:lineRule="auto"/>
      </w:pPr>
      <w:r>
        <w:rPr>
          <w:rFonts w:eastAsia="Georgia" w:cs="Georgia" w:ascii="Georgia" w:hAnsi="Georgia"/>
        </w:rPr>
        <w:t xml:space="preserve">图 4－4 背向吸声块的作用</w:t>
      </w:r>
      <w:r>
        <w:rPr/>
        <w:br w:type="textWrapping"/>
      </w:r>
    </w:p>
    <w:p>
      <w:pPr>
        <w:spacing w:lineRule="auto"/>
        <w:jc w:val="center"/>
      </w:pPr>
      <w:r>
        <w:rPr/>
        <w:drawing>
          <wp:inline distB="0" distL="0" distR="0" distT="0">
            <wp:extent cx="5486400" cy="3189407"/>
            <wp:effectExtent b="0" l="0" r="0" t="0"/>
            <wp:docPr id="5" name="image-790d63c380bf6edb40798e17da5bcb1a0508b286.jpg"/>
            <a:graphic>
              <a:graphicData uri="http://schemas.openxmlformats.org/drawingml/2006/picture">
                <pic:pic>
                  <pic:nvPicPr>
                    <pic:cNvPr id="5" name="image-790d63c380bf6edb40798e17da5bcb1a0508b286.jpg" descr=""/>
                    <pic:cNvPicPr/>
                  </pic:nvPicPr>
                  <pic:blipFill>
                    <a:blip r:embed="rId9" cstate="print"/>
                    <a:srcRect b="0" l="0" r="0" t="0"/>
                    <a:stretch>
                      <a:fillRect/>
                    </a:stretch>
                  </pic:blipFill>
                  <pic:spPr>
                    <a:xfrm>
                      <a:off x="0" y="0"/>
                      <a:ext cx="5486400" cy="3189407"/>
                    </a:xfrm>
                    <a:prstGeom prst="rect"/>
                  </pic:spPr>
                </pic:pic>
              </a:graphicData>
            </a:graphic>
          </wp:inline>
        </w:drawing>
      </w:r>
    </w:p>
    <w:p>
      <w:pPr>
        <w:spacing w:after="220" w:lineRule="auto"/>
      </w:pPr>
      <w:r>
        <w:rPr>
          <w:rFonts w:eastAsia="Georgia" w:cs="Georgia" w:ascii="Georgia" w:hAnsi="Georgia"/>
        </w:rPr>
        <w:t xml:space="preserve">图4－5 匹配保护层的作用</w:t>
      </w:r>
      <w:r>
        <w:rPr/>
        <w:br w:type="textWrapping"/>
      </w:r>
      <w:r>
        <w:rPr>
          <w:rFonts w:eastAsia="Georgia" w:cs="Georgia" w:ascii="Georgia" w:hAnsi="Georgia"/>
        </w:rPr>
        <w:t xml:space="preserve">（3）有些阵元还包括声束聚焦透镜，加上聚焦透镜之后，声速的方向性明显改善，并可以提高横向分辨率，声束效果如图 4－6 所示。</w:t>
      </w:r>
    </w:p>
    <w:p>
      <w:pPr>
        <w:spacing w:line="271" w:before="330" w:lineRule="auto"/>
      </w:pPr>
      <w:r>
        <w:rPr>
          <w:rFonts w:eastAsia="Georgia" w:cs="Georgia" w:ascii="Georgia" w:hAnsi="Georgia"/>
          <w:b/>
          <w:sz w:val="42"/>
        </w:rPr>
        <w:t xml:space="preserve">4．1． 4 常见的医用换能器</w:t>
      </w:r>
    </w:p>
    <w:p>
      <w:pPr>
        <w:spacing w:after="220" w:lineRule="auto"/>
      </w:pPr>
      <w:r>
        <w:rPr>
          <w:rFonts w:eastAsia="Georgia" w:cs="Georgia" w:ascii="Georgia" w:hAnsi="Georgia"/>
        </w:rPr>
        <w:t xml:space="preserve">除了常见的 B 超，A 超以及多普勒超声探头之外，医学临床上还有一些特殊用途的探头，这里做简要介绍，如图 4－7 所示。</w:t>
      </w:r>
    </w:p>
    <w:p>
      <w:pPr>
        <w:spacing w:after="220" w:lineRule="auto"/>
      </w:pPr>
      <w:r>
        <w:rPr>
          <w:rFonts w:eastAsia="Georgia" w:cs="Georgia" w:ascii="Georgia" w:hAnsi="Georgia"/>
        </w:rPr>
        <w:t xml:space="preserve">柱形单振元探头主要用于 A 超， M 超和</w:t>
      </w:r>
      <w:r>
        <w:rPr/>
        <w:br w:type="textWrapping"/>
      </w:r>
    </w:p>
    <w:p>
      <w:pPr>
        <w:spacing w:lineRule="auto"/>
        <w:jc w:val="center"/>
      </w:pPr>
      <w:r>
        <w:rPr/>
        <w:drawing>
          <wp:inline distB="0" distL="0" distR="0" distT="0">
            <wp:extent cx="5486400" cy="3306758"/>
            <wp:effectExtent b="0" l="0" r="0" t="0"/>
            <wp:docPr id="6" name="image-5b3a5ccd621fb99285a250c535a677b8067a075a.jpg"/>
            <a:graphic>
              <a:graphicData uri="http://schemas.openxmlformats.org/drawingml/2006/picture">
                <pic:pic>
                  <pic:nvPicPr>
                    <pic:cNvPr id="6" name="image-5b3a5ccd621fb99285a250c535a677b8067a075a.jpg" descr=""/>
                    <pic:cNvPicPr/>
                  </pic:nvPicPr>
                  <pic:blipFill>
                    <a:blip r:embed="rId10" cstate="print"/>
                    <a:srcRect b="0" l="0" r="0" t="0"/>
                    <a:stretch>
                      <a:fillRect/>
                    </a:stretch>
                  </pic:blipFill>
                  <pic:spPr>
                    <a:xfrm>
                      <a:off x="0" y="0"/>
                      <a:ext cx="5486400" cy="3306758"/>
                    </a:xfrm>
                    <a:prstGeom prst="rect"/>
                  </pic:spPr>
                </pic:pic>
              </a:graphicData>
            </a:graphic>
          </wp:inline>
        </w:drawing>
      </w:r>
    </w:p>
    <w:p>
      <w:pPr>
        <w:spacing w:after="220" w:lineRule="auto"/>
      </w:pPr>
      <w:r>
        <w:rPr>
          <w:rFonts w:eastAsia="Georgia" w:cs="Georgia" w:ascii="Georgia" w:hAnsi="Georgia"/>
        </w:rPr>
        <w:t xml:space="preserve">图 4－6 透镜聚焦对声束的影响 Doppler 超声，又称笔杆式探头。目前在经颅多普勒（TCD）及胎心监护仪器中亦用此探头。其结构与上述的单振元探头的相似，如图 4－8 所示。</w:t>
      </w:r>
      <w:r>
        <w:rPr/>
        <w:br w:type="textWrapping"/>
      </w:r>
    </w:p>
    <w:p>
      <w:pPr>
        <w:spacing w:lineRule="auto"/>
        <w:jc w:val="center"/>
      </w:pPr>
      <w:r>
        <w:rPr/>
        <w:drawing>
          <wp:inline distB="0" distL="0" distR="0" distT="0">
            <wp:extent cx="5486400" cy="2371028"/>
            <wp:effectExtent b="0" l="0" r="0" t="0"/>
            <wp:docPr id="7" name="image-f223cda16010fc8a6c18e442d6ff25b537a6f3fe.jpg"/>
            <a:graphic>
              <a:graphicData uri="http://schemas.openxmlformats.org/drawingml/2006/picture">
                <pic:pic>
                  <pic:nvPicPr>
                    <pic:cNvPr id="7" name="image-f223cda16010fc8a6c18e442d6ff25b537a6f3fe.jpg" descr=""/>
                    <pic:cNvPicPr/>
                  </pic:nvPicPr>
                  <pic:blipFill>
                    <a:blip r:embed="rId11" cstate="print"/>
                    <a:srcRect b="0" l="0" r="0" t="0"/>
                    <a:stretch>
                      <a:fillRect/>
                    </a:stretch>
                  </pic:blipFill>
                  <pic:spPr>
                    <a:xfrm>
                      <a:off x="0" y="0"/>
                      <a:ext cx="5486400" cy="2371028"/>
                    </a:xfrm>
                    <a:prstGeom prst="rect"/>
                  </pic:spPr>
                </pic:pic>
              </a:graphicData>
            </a:graphic>
          </wp:inline>
        </w:drawing>
      </w:r>
    </w:p>
    <w:p>
      <w:pPr>
        <w:spacing w:after="220" w:lineRule="auto"/>
      </w:pPr>
      <w:r>
        <w:rPr>
          <w:rFonts w:eastAsia="Georgia" w:cs="Georgia" w:ascii="Georgia" w:hAnsi="Georgia"/>
        </w:rPr>
        <w:t xml:space="preserve">图 4－7 B 超探头（a）和眼科 </w:t>
      </w:r>
      <m:oMath>
        <m:r>
          <m:rPr>
            <m:sty m:val="i"/>
          </m:rPr>
          <m:t>A</m:t>
        </m:r>
      </m:oMath>
      <w:r>
        <w:rPr>
          <w:rFonts w:eastAsia="Georgia" w:cs="Georgia" w:ascii="Georgia" w:hAnsi="Georgia"/>
        </w:rPr>
        <w:t xml:space="preserve"> 超探头（b）</w:t>
      </w:r>
      <w:r>
        <w:rPr/>
        <w:br w:type="textWrapping"/>
      </w:r>
    </w:p>
    <w:p>
      <w:pPr>
        <w:spacing w:lineRule="auto"/>
        <w:jc w:val="center"/>
      </w:pPr>
      <w:r>
        <w:rPr/>
        <w:drawing>
          <wp:inline distB="0" distL="0" distR="0" distT="0">
            <wp:extent cx="5486400" cy="1626684"/>
            <wp:effectExtent b="0" l="0" r="0" t="0"/>
            <wp:docPr id="8" name="image-56c5f60e5677a4d92f6e3fced9b3d4c2d33aab1f.jpg"/>
            <a:graphic>
              <a:graphicData uri="http://schemas.openxmlformats.org/drawingml/2006/picture">
                <pic:pic>
                  <pic:nvPicPr>
                    <pic:cNvPr id="8" name="image-56c5f60e5677a4d92f6e3fced9b3d4c2d33aab1f.jpg" descr=""/>
                    <pic:cNvPicPr/>
                  </pic:nvPicPr>
                  <pic:blipFill>
                    <a:blip r:embed="rId12" cstate="print"/>
                    <a:srcRect b="0" l="0" r="0" t="0"/>
                    <a:stretch>
                      <a:fillRect/>
                    </a:stretch>
                  </pic:blipFill>
                  <pic:spPr>
                    <a:xfrm>
                      <a:off x="0" y="0"/>
                      <a:ext cx="5486400" cy="1626684"/>
                    </a:xfrm>
                    <a:prstGeom prst="rect"/>
                  </pic:spPr>
                </pic:pic>
              </a:graphicData>
            </a:graphic>
          </wp:inline>
        </w:drawing>
      </w:r>
    </w:p>
    <w:p>
      <w:pPr>
        <w:spacing w:after="220" w:lineRule="auto"/>
      </w:pPr>
      <w:r>
        <w:rPr>
          <w:rFonts w:eastAsia="Georgia" w:cs="Georgia" w:ascii="Georgia" w:hAnsi="Georgia"/>
        </w:rPr>
        <w:t xml:space="preserve">图 4－8 经颅超声多普勒探头结构（a）与实物图（b）</w:t>
      </w:r>
    </w:p>
    <w:p>
      <w:pPr>
        <w:spacing w:line="271" w:before="330" w:lineRule="auto"/>
      </w:pPr>
      <w:r>
        <w:rPr>
          <w:rFonts w:eastAsia="Georgia" w:cs="Georgia" w:ascii="Georgia" w:hAnsi="Georgia"/>
          <w:b/>
          <w:sz w:val="42"/>
        </w:rPr>
        <w:t xml:space="preserve">1）多普勒换能器</w:t>
      </w:r>
    </w:p>
    <w:p>
      <w:pPr>
        <w:spacing w:after="220" w:lineRule="auto"/>
      </w:pPr>
      <w:r>
        <w:rPr>
          <w:rFonts w:eastAsia="Georgia" w:cs="Georgia" w:ascii="Georgia" w:hAnsi="Georgia"/>
        </w:rPr>
        <w:t xml:space="preserve">连续波多普勒超声换能器的特点在于用两个晶片分别作为发射和接收换能器。按其构造又可分为分隔式，分离式和重叠式多普勒换能器。</w:t>
      </w:r>
      <w:r>
        <w:rPr/>
        <w:br w:type="textWrapping"/>
      </w:r>
      <w:r>
        <w:rPr>
          <w:rFonts w:eastAsia="Georgia" w:cs="Georgia" w:ascii="Georgia" w:hAnsi="Georgia"/>
        </w:rPr>
        <w:t xml:space="preserve">（1）分隔式。</w:t>
      </w:r>
      <w:r>
        <w:rPr/>
        <w:br w:type="textWrapping"/>
      </w:r>
      <w:r>
        <w:rPr>
          <w:rFonts w:eastAsia="Georgia" w:cs="Georgia" w:ascii="Georgia" w:hAnsi="Georgia"/>
        </w:rPr>
        <w:t xml:space="preserve">采用一个压电晶体片，一面是共同接地端，与人体相接触，另一面只将镀层从中间分开</w:t>
      </w:r>
    </w:p>
    <w:p>
      <w:pPr>
        <w:spacing w:after="220" w:lineRule="auto"/>
      </w:pPr>
      <w:r>
        <w:rPr>
          <w:rFonts w:eastAsia="Georgia" w:cs="Georgia" w:ascii="Georgia" w:hAnsi="Georgia"/>
        </w:rPr>
        <w:t xml:space="preserve">形成发和收相绝缘的两个半片（见图 4－9）。共用接地面接触人体，另一面的发射晶片与发射功放连接，利用逆压电效应产生连续波超声波。而另一面的接收晶片与接收前置放大电路相连，放大接收到的连续波超声信号。</w:t>
      </w:r>
      <w:r>
        <w:rPr/>
        <w:br w:type="textWrapping"/>
      </w:r>
    </w:p>
    <w:p>
      <w:pPr>
        <w:spacing w:lineRule="auto"/>
        <w:jc w:val="center"/>
      </w:pPr>
      <w:r>
        <w:rPr/>
        <w:drawing>
          <wp:inline distB="0" distL="0" distR="0" distT="0">
            <wp:extent cx="5486400" cy="1390316"/>
            <wp:effectExtent b="0" l="0" r="0" t="0"/>
            <wp:docPr id="9" name="image-b50ce7b8584bf011609e2467a65f920994231575.jpg"/>
            <a:graphic>
              <a:graphicData uri="http://schemas.openxmlformats.org/drawingml/2006/picture">
                <pic:pic>
                  <pic:nvPicPr>
                    <pic:cNvPr id="9" name="image-b50ce7b8584bf011609e2467a65f920994231575.jpg" descr=""/>
                    <pic:cNvPicPr/>
                  </pic:nvPicPr>
                  <pic:blipFill>
                    <a:blip r:embed="rId13" cstate="print"/>
                    <a:srcRect b="0" l="0" r="0" t="0"/>
                    <a:stretch>
                      <a:fillRect/>
                    </a:stretch>
                  </pic:blipFill>
                  <pic:spPr>
                    <a:xfrm>
                      <a:off x="0" y="0"/>
                      <a:ext cx="5486400" cy="1390316"/>
                    </a:xfrm>
                    <a:prstGeom prst="rect"/>
                  </pic:spPr>
                </pic:pic>
              </a:graphicData>
            </a:graphic>
          </wp:inline>
        </w:drawing>
      </w:r>
    </w:p>
    <w:p>
      <w:pPr>
        <w:spacing w:after="220" w:lineRule="auto"/>
      </w:pPr>
      <w:r>
        <w:rPr>
          <w:rFonts w:eastAsia="Georgia" w:cs="Georgia" w:ascii="Georgia" w:hAnsi="Georgia"/>
        </w:rPr>
        <w:t xml:space="preserve">图 4－9 分隔式多普勒超声换能器的结构</w:t>
      </w:r>
      <w:r>
        <w:rPr/>
        <w:br w:type="textWrapping"/>
      </w:r>
      <w:r>
        <w:rPr>
          <w:rFonts w:eastAsia="Georgia" w:cs="Georgia" w:ascii="Georgia" w:hAnsi="Georgia"/>
        </w:rPr>
        <w:t xml:space="preserve">（a）直线式（b）同心圆式（c）S式（d）古钱式</w:t>
      </w:r>
      <w:r>
        <w:rPr/>
        <w:br w:type="textWrapping"/>
      </w:r>
      <w:r>
        <w:rPr>
          <w:rFonts w:eastAsia="Georgia" w:cs="Georgia" w:ascii="Georgia" w:hAnsi="Georgia"/>
        </w:rPr>
        <w:t xml:space="preserve">（2）分离式。</w:t>
      </w:r>
      <w:r>
        <w:rPr/>
        <w:br w:type="textWrapping"/>
      </w:r>
      <w:r>
        <w:rPr>
          <w:rFonts w:eastAsia="Georgia" w:cs="Georgia" w:ascii="Georgia" w:hAnsi="Georgia"/>
        </w:rPr>
        <w:t xml:space="preserve">结构上把同一晶片切开，形成同面积的收发两个部分，且两部分之间加隔电隔声材料。收，发两部分朝向人体的一面经引线连接到公共地端。而背向人体的一面的两部分分别与发射功放输出和接收前放输人相连。分隔式中，收，发两部分只隔电，而不隔声，而分离式中的收，发两部分既是电绝缘，也声绝缘。因此，减小了基底漏信号，接收到的多普勒信号放大效果得到提高。既提高了灵敏度，也降低了噪声。</w:t>
      </w:r>
      <w:r>
        <w:rPr/>
        <w:br w:type="textWrapping"/>
      </w:r>
      <w:r>
        <w:rPr>
          <w:rFonts w:eastAsia="Georgia" w:cs="Georgia" w:ascii="Georgia" w:hAnsi="Georgia"/>
        </w:rPr>
        <w:t xml:space="preserve">（3）重叠式。</w:t>
      </w:r>
      <w:r>
        <w:rPr/>
        <w:br w:type="textWrapping"/>
      </w:r>
      <w:r>
        <w:rPr>
          <w:rFonts w:eastAsia="Georgia" w:cs="Georgia" w:ascii="Georgia" w:hAnsi="Georgia"/>
        </w:rPr>
        <w:t xml:space="preserve">如图 4－10（b）所示。由两个晶片重叠构成，两晶片间用同频率的晶片或厚度适宜的环氧树脂隔离。接触人体的晶片作接收换能器，另一晶片作发射换能器。如用 PZT 型压电材料作晶片，重叠式可转化为单一晶片，既发又收，故收，发声束间没有夹角，测量精度</w:t>
      </w:r>
      <w:r>
        <w:rPr/>
        <w:br w:type="textWrapping"/>
      </w:r>
    </w:p>
    <w:p>
      <w:pPr>
        <w:spacing w:lineRule="auto"/>
        <w:jc w:val="center"/>
      </w:pPr>
      <w:r>
        <w:rPr/>
        <w:drawing>
          <wp:inline distB="0" distL="0" distR="0" distT="0">
            <wp:extent cx="5486400" cy="1964933"/>
            <wp:effectExtent b="0" l="0" r="0" t="0"/>
            <wp:docPr id="10" name="image-186dc5f4ea7efcb1965fd2d520b93cda66548572.jpg"/>
            <a:graphic>
              <a:graphicData uri="http://schemas.openxmlformats.org/drawingml/2006/picture">
                <pic:pic>
                  <pic:nvPicPr>
                    <pic:cNvPr id="10" name="image-186dc5f4ea7efcb1965fd2d520b93cda66548572.jpg" descr=""/>
                    <pic:cNvPicPr/>
                  </pic:nvPicPr>
                  <pic:blipFill>
                    <a:blip r:embed="rId14" cstate="print"/>
                    <a:srcRect b="0" l="0" r="0" t="0"/>
                    <a:stretch>
                      <a:fillRect/>
                    </a:stretch>
                  </pic:blipFill>
                  <pic:spPr>
                    <a:xfrm>
                      <a:off x="0" y="0"/>
                      <a:ext cx="5486400" cy="1964933"/>
                    </a:xfrm>
                    <a:prstGeom prst="rect"/>
                  </pic:spPr>
                </pic:pic>
              </a:graphicData>
            </a:graphic>
          </wp:inline>
        </w:drawing>
      </w:r>
    </w:p>
    <w:p>
      <w:pPr>
        <w:spacing w:after="220" w:lineRule="auto"/>
      </w:pPr>
      <w:r>
        <w:rPr>
          <w:rFonts w:eastAsia="Georgia" w:cs="Georgia" w:ascii="Georgia" w:hAnsi="Georgia"/>
        </w:rPr>
        <w:t xml:space="preserve">图 4－10 分离式（a）和重叠式（b）多普勒超声换能器的结构较一般分离式高，对较大反射体运动目标的测量灵敏度也较高，在测量人体表浅血管壁运动时，重叠式比分离式多普勒探头的效果好。但重叠式探头的缺点是基底信号较大，对较小的非平面反射体的测量灵敏度低，如果没有较好地平衡基底信号，灵敏度比分离式低。</w:t>
      </w:r>
      <w:r>
        <w:rPr/>
        <w:br w:type="textWrapping"/>
      </w:r>
      <w:r>
        <w:rPr>
          <w:rFonts w:eastAsia="Georgia" w:cs="Georgia" w:ascii="Georgia" w:hAnsi="Georgia"/>
        </w:rPr>
        <w:t xml:space="preserve">2）穿刺活检换能器</w:t>
      </w:r>
      <w:r>
        <w:rPr/>
        <w:br w:type="textWrapping"/>
      </w:r>
      <w:r>
        <w:rPr>
          <w:rFonts w:eastAsia="Georgia" w:cs="Georgia" w:ascii="Georgia" w:hAnsi="Georgia"/>
        </w:rPr>
        <w:t xml:space="preserve">穿刺活检换能器中心部分，有一个 </w:t>
      </w:r>
      <m:oMath>
        <m:r>
          <m:rPr>
            <m:sty m:val="p"/>
          </m:rPr>
          <m:t>2</m:t>
        </m:r>
        <m:r>
          <m:rPr>
            <m:sty m:val="p"/>
          </m:rPr>
          <m:t>∼</m:t>
        </m:r>
        <m:r>
          <m:rPr>
            <m:sty m:val="p"/>
          </m:rPr>
          <m:t>3</m:t>
        </m:r>
        <m:r>
          <m:rPr>
            <m:nor/>
          </m:rPr>
          <m:t xml:space="preserve"> </m:t>
        </m:r>
        <m:r>
          <m:rPr>
            <m:sty m:val="p"/>
          </m:rPr>
          <m:t>mm</m:t>
        </m:r>
      </m:oMath>
      <w:r>
        <w:rPr>
          <w:rFonts w:eastAsia="Georgia" w:cs="Georgia" w:ascii="Georgia" w:hAnsi="Georgia"/>
        </w:rPr>
        <w:t xml:space="preserve"> 的圆孔，用来通过不同型号的穿刺或活检器。根据超声波显示的部位和深度指导穿刺或活检，在屏幕上可看到针尖的刺人部位，以指导穿刺或活检，如避开胆囊，大血管等器官，同时可经活检器取出组织做细胞学检查，鉴别是否肿瘤。</w:t>
      </w:r>
    </w:p>
    <w:p>
      <w:pPr>
        <w:spacing w:after="220" w:lineRule="auto"/>
      </w:pPr>
      <w:r>
        <w:rPr>
          <w:rFonts w:eastAsia="Georgia" w:cs="Georgia" w:ascii="Georgia" w:hAnsi="Georgia"/>
        </w:rPr>
        <w:t xml:space="preserve">3）腔内换能器</w:t>
      </w:r>
      <w:r>
        <w:rPr/>
        <w:br w:type="textWrapping"/>
      </w:r>
      <w:r>
        <w:rPr>
          <w:rFonts w:eastAsia="Georgia" w:cs="Georgia" w:ascii="Georgia" w:hAnsi="Georgia"/>
        </w:rPr>
        <w:t xml:space="preserve">换能器加长或变薄以插人脏内检测，如妇科及查结肠用的加长型（长约 20 cm ）换能器，如图 4－11所示。</w:t>
      </w:r>
      <w:r>
        <w:rPr/>
        <w:br w:type="textWrapping"/>
      </w:r>
    </w:p>
    <w:p>
      <w:pPr>
        <w:spacing w:lineRule="auto"/>
        <w:jc w:val="center"/>
      </w:pPr>
      <w:r>
        <w:rPr/>
        <w:drawing>
          <wp:inline distB="0" distL="0" distR="0" distT="0">
            <wp:extent cx="5486400" cy="2959585"/>
            <wp:effectExtent b="0" l="0" r="0" t="0"/>
            <wp:docPr id="11" name="image-c09d2d640c59b0f4a599f34d7681496076b16970.jpg"/>
            <a:graphic>
              <a:graphicData uri="http://schemas.openxmlformats.org/drawingml/2006/picture">
                <pic:pic>
                  <pic:nvPicPr>
                    <pic:cNvPr id="11" name="image-c09d2d640c59b0f4a599f34d7681496076b16970.jpg" descr=""/>
                    <pic:cNvPicPr/>
                  </pic:nvPicPr>
                  <pic:blipFill>
                    <a:blip r:embed="rId15" cstate="print"/>
                    <a:srcRect b="0" l="0" r="0" t="0"/>
                    <a:stretch>
                      <a:fillRect/>
                    </a:stretch>
                  </pic:blipFill>
                  <pic:spPr>
                    <a:xfrm>
                      <a:off x="0" y="0"/>
                      <a:ext cx="5486400" cy="2959585"/>
                    </a:xfrm>
                    <a:prstGeom prst="rect"/>
                  </pic:spPr>
                </pic:pic>
              </a:graphicData>
            </a:graphic>
          </wp:inline>
        </w:drawing>
      </w:r>
    </w:p>
    <w:p>
      <w:pPr>
        <w:spacing w:after="220" w:lineRule="auto"/>
      </w:pPr>
      <w:r>
        <w:rPr>
          <w:rFonts w:eastAsia="Georgia" w:cs="Georgia" w:ascii="Georgia" w:hAnsi="Georgia"/>
        </w:rPr>
        <w:t xml:space="preserve">腔内探头 带穿刺功能的凸阵 心脏探头</w:t>
      </w:r>
      <w:r>
        <w:rPr/>
        <w:br w:type="textWrapping"/>
      </w:r>
      <w:r>
        <w:rPr>
          <w:rFonts w:eastAsia="Georgia" w:cs="Georgia" w:ascii="Georgia" w:hAnsi="Georgia"/>
        </w:rPr>
        <w:t xml:space="preserve">图 4－11 特殊功能超声换能器</w:t>
      </w:r>
    </w:p>
    <w:p>
      <w:pPr>
        <w:spacing w:after="220" w:lineRule="auto"/>
      </w:pPr>
      <w:r>
        <w:rPr>
          <w:rFonts w:eastAsia="Georgia" w:cs="Georgia" w:ascii="Georgia" w:hAnsi="Georgia"/>
        </w:rPr>
        <w:t xml:space="preserve">胎儿血标本可以直接经皮进行脐带穿刺获得（脐带穿刺术）。在 B 超监视下，应用 23号或 25 号穿刺针直接刺人脐静脉，一般脐带上的穿刺点应该在脐带的胎盘附着处附近。脐带穿刺取胎儿血样可以很快进行胎儿染色体分析，尤其是妊娠晚期发现胎儿有异常而需做进一步检测时，短期淋巴细胞培养，在 </w:t>
      </w:r>
      <m:oMath>
        <m:r>
          <m:rPr>
            <m:sty m:val="p"/>
          </m:rPr>
          <m:t>48</m:t>
        </m:r>
        <m:r>
          <m:rPr>
            <m:sty m:val="p"/>
          </m:rPr>
          <m:t>∼</m:t>
        </m:r>
        <m:r>
          <m:rPr>
            <m:sty m:val="p"/>
          </m:rPr>
          <m:t>72</m:t>
        </m:r>
      </m:oMath>
      <w:r>
        <w:rPr>
          <w:rFonts w:eastAsia="Georgia" w:cs="Georgia" w:ascii="Georgia" w:hAnsi="Georgia"/>
        </w:rPr>
        <w:t xml:space="preserve"> 小时内即能进行胎儿染色体结构分析。在超声探头的引导下，医生将针插人胎盘抽取少量的胎血。</w:t>
      </w:r>
    </w:p>
    <w:p>
      <w:pPr>
        <w:spacing w:line="271" w:before="330" w:lineRule="auto"/>
      </w:pPr>
      <w:r>
        <w:rPr>
          <w:rFonts w:eastAsia="Georgia" w:cs="Georgia" w:ascii="Georgia" w:hAnsi="Georgia"/>
          <w:b/>
          <w:sz w:val="42"/>
        </w:rPr>
        <w:t xml:space="preserve">4． 2 超声换能器的性能指标</w:t>
      </w:r>
    </w:p>
    <w:p>
      <w:pPr>
        <w:spacing w:after="220" w:lineRule="auto"/>
      </w:pPr>
      <w:r>
        <w:rPr>
          <w:rFonts w:eastAsia="Georgia" w:cs="Georgia" w:ascii="Georgia" w:hAnsi="Georgia"/>
        </w:rPr>
        <w:t xml:space="preserve">超声换能器的核心部件是压电晶片，前面章节已经介绍过压电材料的性能指标，有相同的指标，这里不再重复。</w:t>
      </w:r>
    </w:p>
    <w:p>
      <w:pPr>
        <w:spacing w:line="271" w:before="330" w:lineRule="auto"/>
      </w:pPr>
      <w:r>
        <w:rPr>
          <w:rFonts w:eastAsia="Georgia" w:cs="Georgia" w:ascii="Georgia" w:hAnsi="Georgia"/>
          <w:b/>
          <w:sz w:val="42"/>
        </w:rPr>
        <w:t xml:space="preserve">1．工作频率</w:t>
      </w:r>
    </w:p>
    <w:p>
      <w:pPr>
        <w:spacing w:after="220" w:lineRule="auto"/>
      </w:pPr>
      <w:r>
        <w:rPr>
          <w:rFonts w:eastAsia="Georgia" w:cs="Georgia" w:ascii="Georgia" w:hAnsi="Georgia"/>
        </w:rPr>
        <w:t xml:space="preserve">通常，发射换能器工作频率就等于它本身的谐振频率，这样可以获得最佳工作状态，获得最大的发射功率和效率。主动式超声换能器处在接收状态下的工作频率与发射状态下的工作频率近似相等；而对被动式接收换能器而言，它的工作频率是一个较宽的接收频带，同时要求换能器自身的谐振基频要比接收频带的最高频率还要高，以保证换能器有平坦的接收响应。</w:t>
      </w:r>
    </w:p>
    <w:p>
      <w:pPr>
        <w:spacing w:line="271" w:before="330" w:lineRule="auto"/>
      </w:pPr>
      <w:r>
        <w:rPr>
          <w:rFonts w:eastAsia="Georgia" w:cs="Georgia" w:ascii="Georgia" w:hAnsi="Georgia"/>
          <w:b/>
          <w:sz w:val="42"/>
        </w:rPr>
        <w:t xml:space="preserve">2．换能器的阻抗特性</w:t>
      </w:r>
    </w:p>
    <w:p>
      <w:pPr>
        <w:spacing w:after="220" w:lineRule="auto"/>
      </w:pPr>
      <w:r>
        <w:rPr>
          <w:rFonts w:eastAsia="Georgia" w:cs="Georgia" w:ascii="Georgia" w:hAnsi="Georgia"/>
        </w:rPr>
        <w:t xml:space="preserve">换能器作为一个机电四端网络，它具有一定的特性阻抗和传输常数。由于换能器在电路上要与发射机的末级回路和接收机的输人电路相匹配，所以在换能器设计时，计算出换能器的等效输人电阻抗是十分重要的。</w:t>
      </w:r>
    </w:p>
    <w:p>
      <w:pPr>
        <w:spacing w:after="220" w:lineRule="auto"/>
      </w:pPr>
      <w:r>
        <w:rPr>
          <w:rFonts w:eastAsia="Georgia" w:cs="Georgia" w:ascii="Georgia" w:hAnsi="Georgia"/>
        </w:rPr>
        <w:t xml:space="preserve">对于发射换能器来说，输人阻抗指的是换能器的输人端的输人电压与输人电流的比值。输人阻抗包括电路阻抗和动生阻抗（motional impedance），动生阻抗又称反应阻抗，反应阻抗指的是机械回路经变换器（理想变压器）反映到电路中的阻抗。同时，在使用过程中还要分析它的各种阻抗特性，例如等效电阻抗，等效机械阻抗，静态和动态阻抗，辐射阻抗等。</w:t>
      </w:r>
    </w:p>
    <w:p>
      <w:pPr>
        <w:spacing w:line="271" w:before="330" w:lineRule="auto"/>
      </w:pPr>
      <w:r>
        <w:rPr>
          <w:rFonts w:eastAsia="Georgia" w:cs="Georgia" w:ascii="Georgia" w:hAnsi="Georgia"/>
          <w:b/>
          <w:sz w:val="42"/>
        </w:rPr>
        <w:t xml:space="preserve">3．方向特性</w:t>
      </w:r>
    </w:p>
    <w:p>
      <w:pPr>
        <w:spacing w:after="220" w:lineRule="auto"/>
      </w:pPr>
      <w:r>
        <w:rPr>
          <w:rFonts w:eastAsia="Georgia" w:cs="Georgia" w:ascii="Georgia" w:hAnsi="Georgia"/>
        </w:rPr>
        <w:t xml:space="preserve">超声换能器不论是用作发射还是接收，本身都具有一定的方向特性。不同应用的换能器对方向特性的要求也不同。对于一个发射换能器，其方向特性曲线的尖锐程度决定了它的发射声能的集中程度。而对于一个接收换能器，它的方向特性曲线的尖锐程度决定了其探索空间方向角的范围，所以超声换能器的方向特性的好坏直接关系到超声设备的作用距离与范围。关于单圆片换能器的方向性，在 4.3 章节有详细介绍。</w:t>
      </w:r>
    </w:p>
    <w:p>
      <w:pPr>
        <w:spacing w:line="271" w:before="330" w:lineRule="auto"/>
      </w:pPr>
      <w:r>
        <w:rPr>
          <w:rFonts w:eastAsia="Georgia" w:cs="Georgia" w:ascii="Georgia" w:hAnsi="Georgia"/>
          <w:b/>
          <w:sz w:val="42"/>
        </w:rPr>
        <w:t xml:space="preserve">4．频率特性以及频带宽度</w:t>
      </w:r>
    </w:p>
    <w:p>
      <w:pPr>
        <w:spacing w:after="220" w:lineRule="auto"/>
      </w:pPr>
      <w:r>
        <w:rPr>
          <w:rFonts w:eastAsia="Georgia" w:cs="Georgia" w:ascii="Georgia" w:hAnsi="Georgia"/>
        </w:rPr>
        <w:t xml:space="preserve">所谓频率特性是指换能器的功率，声压，阻抗及灵敏度等主要参数随频率变化的特性。在超声换能器的应用中，在一定的带宽内获得平坦的阻抗频率特性有重大意义。因为往往超声应用中的换能器负载是变化的，带宽可以适应变化负载以保持匹配，高效率，而失配将导致电路发热，甚至损坏设备。在接收换能器中宽频带可获得窄脉冲，短余振时间波形，获得极高的纵向分辨率。例如，对于接收换能器，工作中需要关注接收换能器的接收灵敏度随工作频率变化的特性；对于发射器则要看它的发射功率随工作频率的变化特性。对被动式换能器，要求它的接收灵敏度频率特性曲线尽量平滑，使其不论是低频噪声，还是高频噪声，只要幅度差不多，则产生的输出电压大小应近似相等。频带宽度 </w:t>
      </w:r>
      <m:oMath>
        <m:r>
          <m:rPr>
            <m:sty m:val="p"/>
          </m:rPr>
          <m:t>Δ</m:t>
        </m:r>
        <m:r>
          <m:rPr>
            <m:sty m:val="i"/>
          </m:rPr>
          <m:t>f</m:t>
        </m:r>
      </m:oMath>
      <w:r>
        <w:rPr/>
        <w:br w:type="textWrapping"/>
      </w:r>
    </w:p>
    <w:p>
      <w:pPr>
        <w:spacing w:lineRule="auto"/>
        <w:jc w:val="center"/>
      </w:pPr>
      <w:r>
        <w:rPr/>
        <w:drawing>
          <wp:inline distB="0" distL="0" distR="0" distT="0">
            <wp:extent cx="5486400" cy="3194966"/>
            <wp:effectExtent b="0" l="0" r="0" t="0"/>
            <wp:docPr id="12" name="image-5e4dfc1ac8f32f857f0f28d45703fb9ada493239.jpg"/>
            <a:graphic>
              <a:graphicData uri="http://schemas.openxmlformats.org/drawingml/2006/picture">
                <pic:pic>
                  <pic:nvPicPr>
                    <pic:cNvPr id="12" name="image-5e4dfc1ac8f32f857f0f28d45703fb9ada493239.jpg" descr=""/>
                    <pic:cNvPicPr/>
                  </pic:nvPicPr>
                  <pic:blipFill>
                    <a:blip r:embed="rId16" cstate="print"/>
                    <a:srcRect b="0" l="0" r="0" t="0"/>
                    <a:stretch>
                      <a:fillRect/>
                    </a:stretch>
                  </pic:blipFill>
                  <pic:spPr>
                    <a:xfrm>
                      <a:off x="0" y="0"/>
                      <a:ext cx="5486400" cy="3194966"/>
                    </a:xfrm>
                    <a:prstGeom prst="rect"/>
                  </pic:spPr>
                </pic:pic>
              </a:graphicData>
            </a:graphic>
          </wp:inline>
        </w:drawing>
      </w:r>
    </w:p>
    <w:p>
      <w:pPr>
        <w:spacing w:after="220" w:lineRule="auto"/>
      </w:pPr>
      <w:r>
        <w:rPr>
          <w:rFonts w:eastAsia="Georgia" w:cs="Georgia" w:ascii="Georgia" w:hAnsi="Georgia"/>
        </w:rPr>
        <w:t xml:space="preserve">图 4－12 接收换能器的频率响应以及频带宽度</w:t>
      </w:r>
    </w:p>
    <w:p>
      <w:pPr>
        <w:spacing w:after="220" w:lineRule="auto"/>
      </w:pPr>
      <w:r>
        <w:rPr>
          <w:rFonts w:eastAsia="Georgia" w:cs="Georgia" w:ascii="Georgia" w:hAnsi="Georgia"/>
        </w:rPr>
        <w:t xml:space="preserve">的含义是，对换能器而言时，是指换能器发送响应或接收灵敏度响应的曲线上声压低于最大响应 3 dB 时两个频率之差，称为换能器的频带宽度 </w:t>
      </w:r>
      <m:oMath>
        <m:r>
          <m:rPr>
            <m:sty m:val="p"/>
          </m:rPr>
          <m:t>Δ</m:t>
        </m:r>
        <m:r>
          <m:rPr>
            <m:sty m:val="i"/>
          </m:rPr>
          <m:t>f</m:t>
        </m:r>
        <m:r>
          <m:rPr>
            <m:sty m:val="p"/>
          </m:rPr>
          <m:t>(</m:t>
        </m:r>
        <m:r>
          <m:rPr>
            <m:sty m:val="p"/>
          </m:rPr>
          <m:t>−</m:t>
        </m:r>
        <m:r>
          <m:rPr>
            <m:sty m:val="p"/>
          </m:rPr>
          <m:t>3</m:t>
        </m:r>
        <m:r>
          <m:rPr>
            <m:nor/>
          </m:rPr>
          <m:t xml:space="preserve"> </m:t>
        </m:r>
        <m:r>
          <m:rPr>
            <m:sty m:val="p"/>
          </m:rPr>
          <m:t>dB</m:t>
        </m:r>
        <m:r>
          <m:rPr>
            <m:sty m:val="p"/>
          </m:rPr>
          <m:t>)</m:t>
        </m:r>
      </m:oMath>
      <w:r>
        <w:rPr>
          <w:rFonts w:eastAsia="Georgia" w:cs="Georgia" w:ascii="Georgia" w:hAnsi="Georgia"/>
        </w:rPr>
        <w:t xml:space="preserve"> ，如图 4－12 所示。</w:t>
      </w:r>
    </w:p>
    <w:p>
      <w:pPr>
        <w:spacing w:after="220" w:lineRule="auto"/>
      </w:pPr>
      <w:r>
        <w:rPr>
          <w:rFonts w:eastAsia="Georgia" w:cs="Georgia" w:ascii="Georgia" w:hAnsi="Georgia"/>
        </w:rPr>
        <w:t xml:space="preserve">在图 4－12 中，</w:t>
      </w:r>
      <m:oMath>
        <m:sSub>
          <m:sSubPr/>
          <m:e>
            <m:r>
              <m:rPr>
                <m:sty m:val="i"/>
              </m:rPr>
              <m:t>f</m:t>
            </m:r>
          </m:e>
          <m:sub>
            <m:r>
              <m:rPr>
                <m:sty m:val="p"/>
              </m:rPr>
              <m:t>0</m:t>
            </m:r>
          </m:sub>
        </m:sSub>
      </m:oMath>
      <w:r>
        <w:rPr>
          <w:rFonts w:eastAsia="Georgia" w:cs="Georgia" w:ascii="Georgia" w:hAnsi="Georgia"/>
        </w:rPr>
        <w:t xml:space="preserve"> 为最大响应时的频率，而频带宽度则为 </w:t>
      </w:r>
      <m:oMath>
        <m:r>
          <m:rPr>
            <m:sty m:val="p"/>
          </m:rPr>
          <m:t>Δ</m:t>
        </m:r>
        <m:r>
          <m:rPr>
            <m:sty m:val="i"/>
          </m:rPr>
          <m:t>f</m:t>
        </m:r>
        <m:r>
          <m:rPr>
            <m:sty m:val="p"/>
          </m:rPr>
          <m:t>=</m:t>
        </m:r>
        <m:sSub>
          <m:sSubPr/>
          <m:e>
            <m:r>
              <m:rPr>
                <m:sty m:val="i"/>
              </m:rPr>
              <m:t>f</m:t>
            </m:r>
          </m:e>
          <m:sub>
            <m:r>
              <m:rPr>
                <m:sty m:val="p"/>
              </m:rPr>
              <m:t>2</m:t>
            </m:r>
          </m:sub>
        </m:sSub>
        <m:r>
          <m:rPr>
            <m:sty m:val="p"/>
          </m:rPr>
          <m:t>−</m:t>
        </m:r>
        <m:sSub>
          <m:sSubPr/>
          <m:e>
            <m:r>
              <m:rPr>
                <m:sty m:val="i"/>
              </m:rPr>
              <m:t>f</m:t>
            </m:r>
          </m:e>
          <m:sub>
            <m:r>
              <m:rPr>
                <m:sty m:val="p"/>
              </m:rPr>
              <m:t>1</m:t>
            </m:r>
          </m:sub>
        </m:sSub>
      </m:oMath>
      <w:r>
        <w:rPr>
          <w:rFonts w:eastAsia="Georgia" w:cs="Georgia" w:ascii="Georgia" w:hAnsi="Georgia"/>
        </w:rPr>
        <w:t xml:space="preserve"> 。</w:t>
      </w:r>
    </w:p>
    <w:p>
      <w:pPr>
        <w:spacing w:line="271" w:before="330" w:lineRule="auto"/>
      </w:pPr>
      <w:r>
        <w:rPr>
          <w:rFonts w:eastAsia="Georgia" w:cs="Georgia" w:ascii="Georgia" w:hAnsi="Georgia"/>
          <w:b/>
          <w:sz w:val="42"/>
        </w:rPr>
        <w:t xml:space="preserve">5．功率</w:t>
      </w:r>
    </w:p>
    <w:p>
      <w:pPr>
        <w:spacing w:after="220" w:lineRule="auto"/>
      </w:pPr>
      <w:r>
        <w:rPr>
          <w:rFonts w:eastAsia="Georgia" w:cs="Georgia" w:ascii="Georgia" w:hAnsi="Georgia"/>
        </w:rPr>
        <w:t xml:space="preserve">换能器的功率包括换能器的输人功率 </w:t>
      </w:r>
      <m:oMath>
        <m:sSub>
          <m:sSubPr/>
          <m:e>
            <m:r>
              <m:rPr>
                <m:sty m:val="i"/>
              </m:rPr>
              <m:t>W</m:t>
            </m:r>
          </m:e>
          <m:sub>
            <m:r>
              <m:rPr>
                <m:sty m:val="p"/>
              </m:rPr>
              <m:t>a</m:t>
            </m:r>
          </m:sub>
        </m:sSub>
      </m:oMath>
      <w:r>
        <w:rPr>
          <w:rFonts w:eastAsia="Georgia" w:cs="Georgia" w:ascii="Georgia" w:hAnsi="Georgia"/>
        </w:rPr>
        <w:t xml:space="preserve"> ，机电耦合后产生的机械振动所具有的机械功率 </w:t>
      </w:r>
      <m:oMath>
        <m:sSub>
          <m:sSubPr/>
          <m:e>
            <m:r>
              <m:rPr>
                <m:sty m:val="i"/>
              </m:rPr>
              <m:t>W</m:t>
            </m:r>
          </m:e>
          <m:sub>
            <m:r>
              <m:rPr>
                <m:sty m:val="p"/>
              </m:rPr>
              <m:t>M</m:t>
            </m:r>
          </m:sub>
        </m:sSub>
      </m:oMath>
      <w:r>
        <w:rPr>
          <w:rFonts w:eastAsia="Georgia" w:cs="Georgia" w:ascii="Georgia" w:hAnsi="Georgia"/>
        </w:rPr>
        <w:t xml:space="preserve"> ，机械振动向介质辐射的声功率 </w:t>
      </w:r>
      <m:oMath>
        <m:sSub>
          <m:sSubPr/>
          <m:e>
            <m:r>
              <m:rPr>
                <m:sty m:val="i"/>
              </m:rPr>
              <m:t>W</m:t>
            </m:r>
          </m:e>
          <m:sub>
            <m:r>
              <m:rPr>
                <m:sty m:val="p"/>
              </m:rPr>
              <m:t>∘</m:t>
            </m:r>
          </m:sub>
        </m:sSub>
      </m:oMath>
      <w:r>
        <w:rPr>
          <w:rFonts w:eastAsia="Georgia" w:cs="Georgia" w:ascii="Georgia" w:hAnsi="Georgia"/>
        </w:rPr>
        <w:t xml:space="preserve"> 。 </w:t>
      </w:r>
      <m:oMath>
        <m:sSub>
          <m:sSubPr/>
          <m:e>
            <m:r>
              <m:rPr>
                <m:sty m:val="i"/>
              </m:rPr>
              <m:t>W</m:t>
            </m:r>
          </m:e>
          <m:sub>
            <m:r>
              <m:rPr>
                <m:sty m:val="p"/>
              </m:rPr>
              <m:t>∘</m:t>
            </m:r>
          </m:sub>
        </m:sSub>
      </m:oMath>
      <w:r>
        <w:rPr>
          <w:rFonts w:eastAsia="Georgia" w:cs="Georgia" w:ascii="Georgia" w:hAnsi="Georgia"/>
        </w:rPr>
        <w:t xml:space="preserve"> 是描写一个辐射器在单位时间内向介质辐射多少声能的物理量。由于输人功率换成机械功率必然存在电损耗 </w:t>
      </w:r>
      <m:oMath>
        <m:sSub>
          <m:sSubPr/>
          <m:e>
            <m:r>
              <m:rPr>
                <m:sty m:val="i"/>
              </m:rPr>
              <m:t>W</m:t>
            </m:r>
          </m:e>
          <m:sub>
            <m:r>
              <m:rPr>
                <m:sty m:val="p"/>
              </m:rPr>
              <m:t>a</m:t>
            </m:r>
          </m:sub>
        </m:sSub>
      </m:oMath>
      <w:r>
        <w:rPr>
          <w:rFonts w:eastAsia="Georgia" w:cs="Georgia" w:ascii="Georgia" w:hAnsi="Georgia"/>
        </w:rPr>
        <w:t xml:space="preserve"> 以及机械功率转换成声功率必然存在机械损耗 </w:t>
      </w:r>
      <m:oMath>
        <m:sSub>
          <m:sSubPr/>
          <m:e>
            <m:r>
              <m:rPr>
                <m:sty m:val="i"/>
              </m:rPr>
              <m:t>W</m:t>
            </m:r>
          </m:e>
          <m:sub>
            <m:sSub>
              <m:sSubPr/>
              <m:e>
                <m:r>
                  <m:rPr>
                    <m:sty m:val="p"/>
                  </m:rPr>
                  <m:t>Mo</m:t>
                </m:r>
              </m:e>
              <m:sub>
                <m:r>
                  <m:rPr>
                    <m:sty m:val="p"/>
                  </m:rPr>
                  <m:t>0</m:t>
                </m:r>
              </m:sub>
            </m:sSub>
          </m:sub>
        </m:sSub>
      </m:oMath>
      <w:r>
        <w:rPr>
          <w:rFonts w:eastAsia="Georgia" w:cs="Georgia" w:ascii="Georgia" w:hAnsi="Georgia"/>
        </w:rPr>
        <w:t xml:space="preserve">（由内摩擦等），所以有式（4－1）和式（4－2）的关系表达式：</w:t>
      </w:r>
    </w:p>
    <w:p>
      <w:pPr>
        <w:spacing w:after="220" w:lineRule="auto"/>
      </w:pPr>
      <m:oMathPara>
        <m:oMath>
          <m:eqArr>
            <m:eqArrPr>
              <m:maxDist m:val="1"/>
              <m:ctrlPr>
                <w:rPr>
                  <w:rFonts w:ascii="Cambria Math" w:hAnsi="Cambria Math"/>
                </w:rPr>
              </m:ctrlPr>
            </m:eqArrPr>
            <m:e>
              <m:sSub>
                <m:sSubPr/>
                <m:e>
                  <m:r>
                    <m:rPr>
                      <m:sty m:val="i"/>
                    </m:rPr>
                    <m:t>W</m:t>
                  </m:r>
                </m:e>
                <m:sub>
                  <m:r>
                    <m:rPr>
                      <m:sty m:val="p"/>
                    </m:rPr>
                    <m:t>a</m:t>
                  </m:r>
                </m:sub>
              </m:sSub>
              <m:r>
                <m:rPr>
                  <m:sty m:val="p"/>
                </m:rPr>
                <m:t>=</m:t>
              </m:r>
              <m:sSub>
                <m:sSubPr/>
                <m:e>
                  <m:r>
                    <m:rPr>
                      <m:sty m:val="i"/>
                    </m:rPr>
                    <m:t>W</m:t>
                  </m:r>
                </m:e>
                <m:sub>
                  <m:r>
                    <m:rPr>
                      <m:sty m:val="p"/>
                    </m:rPr>
                    <m:t>aM</m:t>
                  </m:r>
                </m:sub>
              </m:sSub>
              <m:r>
                <m:rPr>
                  <m:sty m:val="p"/>
                </m:rPr>
                <m:t>+</m:t>
              </m:r>
              <m:sSub>
                <m:sSubPr/>
                <m:e>
                  <m:r>
                    <m:rPr>
                      <m:sty m:val="i"/>
                    </m:rPr>
                    <m:t>W</m:t>
                  </m:r>
                </m:e>
                <m:sub>
                  <m:r>
                    <m:rPr>
                      <m:sty m:val="p"/>
                    </m:rPr>
                    <m:t>M</m:t>
                  </m:r>
                </m:sub>
              </m:sSub>
              <m:r>
                <m:t>#(4-1)</m:t>
              </m:r>
            </m:e>
            <m:e>
              <m:sSub>
                <m:sSubPr/>
                <m:e>
                  <m:r>
                    <m:rPr>
                      <m:sty m:val="i"/>
                    </m:rPr>
                    <m:t>W</m:t>
                  </m:r>
                </m:e>
                <m:sub>
                  <m:r>
                    <m:rPr>
                      <m:sty m:val="p"/>
                    </m:rPr>
                    <m:t>M</m:t>
                  </m:r>
                </m:sub>
              </m:sSub>
              <m:r>
                <m:rPr>
                  <m:sty m:val="p"/>
                </m:rPr>
                <m:t>=</m:t>
              </m:r>
              <m:sSub>
                <m:sSubPr/>
                <m:e>
                  <m:r>
                    <m:rPr>
                      <m:sty m:val="i"/>
                    </m:rPr>
                    <m:t>W</m:t>
                  </m:r>
                </m:e>
                <m:sub>
                  <m:r>
                    <m:rPr>
                      <m:sty m:val="p"/>
                    </m:rPr>
                    <m:t>Mo</m:t>
                  </m:r>
                </m:sub>
              </m:sSub>
              <m:r>
                <m:rPr>
                  <m:sty m:val="p"/>
                </m:rPr>
                <m:t>+</m:t>
              </m:r>
              <m:sSub>
                <m:sSubPr/>
                <m:e>
                  <m:r>
                    <m:rPr>
                      <m:sty m:val="i"/>
                    </m:rPr>
                    <m:t>W</m:t>
                  </m:r>
                </m:e>
                <m:sub>
                  <m:r>
                    <m:rPr>
                      <m:sty m:val="p"/>
                    </m:rPr>
                    <m:t>o</m:t>
                  </m:r>
                </m:sub>
              </m:sSub>
              <m:r>
                <m:t>#(4-2)</m:t>
              </m:r>
            </m:e>
          </m:eqArr>
        </m:oMath>
      </m:oMathPara>
    </w:p>
    <w:p>
      <w:pPr>
        <w:spacing w:after="220" w:lineRule="auto"/>
      </w:pPr>
      <w:r>
        <w:rPr>
          <w:rFonts w:eastAsia="Georgia" w:cs="Georgia" w:ascii="Georgia" w:hAnsi="Georgia"/>
        </w:rPr>
        <w:t xml:space="preserve">其中发射声功率最为重要。它的大小直接影响超声的作用效果，换能器的发射声功率一般是随着工作频率而变化的，在其机械谐振频率时可获得最大的发射声功率。此外，还经常用到另外两种功率概念：一是换能器所消耗的总的电功率 </w:t>
      </w:r>
      <m:oMath>
        <m:sSub>
          <m:sSubPr/>
          <m:e>
            <m:r>
              <m:rPr>
                <m:sty m:val="i"/>
              </m:rPr>
              <m:t>P</m:t>
            </m:r>
          </m:e>
          <m:sub>
            <m:r>
              <m:rPr>
                <m:sty m:val="p"/>
              </m:rPr>
              <m:t>e</m:t>
            </m:r>
          </m:sub>
        </m:sSub>
      </m:oMath>
      <w:r>
        <w:rPr>
          <w:rFonts w:eastAsia="Georgia" w:cs="Georgia" w:ascii="Georgia" w:hAnsi="Georgia"/>
        </w:rPr>
        <w:t xml:space="preserve"> ，二是换能器的机械振动系统所消耗的机械功率 </w:t>
      </w:r>
      <m:oMath>
        <m:sSub>
          <m:sSubPr/>
          <m:e>
            <m:r>
              <m:rPr>
                <m:sty m:val="i"/>
              </m:rPr>
              <m:t>P</m:t>
            </m:r>
          </m:e>
          <m:sub>
            <m:r>
              <m:rPr>
                <m:sty m:val="p"/>
              </m:rPr>
              <m:t>m</m:t>
            </m:r>
          </m:sub>
        </m:sSub>
      </m:oMath>
      <w:r>
        <w:rPr>
          <w:rFonts w:eastAsia="Georgia" w:cs="Georgia" w:ascii="Georgia" w:hAnsi="Georgia"/>
        </w:rPr>
        <w:t xml:space="preserve"> 。</w:t>
      </w:r>
    </w:p>
    <w:p>
      <w:pPr>
        <w:spacing w:after="220" w:lineRule="auto"/>
      </w:pPr>
      <w:r>
        <w:rPr>
          <w:rFonts w:eastAsia="Georgia" w:cs="Georgia" w:ascii="Georgia" w:hAnsi="Georgia"/>
        </w:rPr>
        <w:t xml:space="preserve">对于检测，成像类的超声换能器，在不影响检测效果以及成像质量的情况下，发射功率应尽可能小，以减小对患者的声辐射剂量，降低系统的功耗，同时减少对外界的干扰。对于以发射能量为主的换能器，如用于治疗（如 HIFU，碎石机等）或者工业切割，清洗等换能器，其功率需达到设计标称的值，才能达到预期效果。</w:t>
      </w:r>
    </w:p>
    <w:p>
      <w:pPr>
        <w:spacing w:line="271" w:before="330" w:lineRule="auto"/>
      </w:pPr>
      <w:r>
        <w:rPr>
          <w:rFonts w:eastAsia="Georgia" w:cs="Georgia" w:ascii="Georgia" w:hAnsi="Georgia"/>
          <w:b/>
          <w:sz w:val="42"/>
        </w:rPr>
        <w:t xml:space="preserve">6．效率</w:t>
      </w:r>
    </w:p>
    <w:p>
      <w:pPr>
        <w:spacing w:after="220" w:lineRule="auto"/>
      </w:pPr>
      <w:r>
        <w:rPr>
          <w:rFonts w:eastAsia="Georgia" w:cs="Georgia" w:ascii="Georgia" w:hAnsi="Georgia"/>
        </w:rPr>
        <w:t xml:space="preserve">换能器的各种效率不仅与其工作频率有关，也与换能器的类型，材料，结构等因素有关。对于发射换能器有时也用发射响应（发射灵敏度）和非线性失真系数两种性能指标。</w:t>
      </w:r>
    </w:p>
    <w:p>
      <w:pPr>
        <w:spacing w:after="220" w:lineRule="auto"/>
      </w:pPr>
      <w:r>
        <w:rPr>
          <w:rFonts w:eastAsia="Georgia" w:cs="Georgia" w:ascii="Georgia" w:hAnsi="Georgia"/>
        </w:rPr>
        <w:t xml:space="preserve">换能器作为传输网络，有 3 个不同的效率，如式（4－3），式（4－4），式（4－5）所示。</w:t>
      </w:r>
      <w:r>
        <w:rPr/>
        <w:br w:type="textWrapping"/>
      </w:r>
      <w:r>
        <w:rPr>
          <w:rFonts w:eastAsia="Georgia" w:cs="Georgia" w:ascii="Georgia" w:hAnsi="Georgia"/>
        </w:rPr>
        <w:t xml:space="preserve">机电效率：</w:t>
      </w:r>
    </w:p>
    <w:p>
      <w:pPr>
        <w:spacing w:after="220" w:lineRule="auto"/>
      </w:pPr>
      <m:oMathPara>
        <m:oMath>
          <m:eqArr>
            <m:eqArrPr>
              <m:maxDist m:val="1"/>
              <m:ctrlPr>
                <w:rPr>
                  <w:rFonts w:ascii="Cambria Math" w:hAnsi="Cambria Math"/>
                </w:rPr>
              </m:ctrlPr>
            </m:eqArrPr>
            <m:e>
              <m:sSub>
                <m:sSubPr/>
                <m:e>
                  <m:r>
                    <m:rPr>
                      <m:sty m:val="i"/>
                    </m:rPr>
                    <m:t>η</m:t>
                  </m:r>
                </m:e>
                <m:sub>
                  <m:r>
                    <m:rPr>
                      <m:sty m:val="p"/>
                    </m:rPr>
                    <m:t>M</m:t>
                  </m:r>
                  <m:r>
                    <m:rPr>
                      <m:sty m:val="p"/>
                    </m:rPr>
                    <m:t>/</m:t>
                  </m:r>
                  <m:r>
                    <m:rPr>
                      <m:sty m:val="p"/>
                    </m:rPr>
                    <m:t>a</m:t>
                  </m:r>
                </m:sub>
              </m:sSub>
              <m:r>
                <m:rPr>
                  <m:sty m:val="p"/>
                </m:rPr>
                <m:t>=</m:t>
              </m:r>
              <m:f>
                <m:fPr>
                  <m:ctrlPr>
                    <w:rPr>
                      <w:rFonts w:ascii="Cambria Math" w:hAnsi="Cambria Math"/>
                    </w:rPr>
                  </m:ctrlPr>
                </m:fPr>
                <m:num>
                  <m:sSub>
                    <m:sSubPr/>
                    <m:e>
                      <m:r>
                        <m:rPr>
                          <m:sty m:val="i"/>
                        </m:rPr>
                        <m:t>W</m:t>
                      </m:r>
                    </m:e>
                    <m:sub>
                      <m:r>
                        <m:rPr>
                          <m:sty m:val="p"/>
                        </m:rPr>
                        <m:t>M</m:t>
                      </m:r>
                    </m:sub>
                  </m:sSub>
                </m:num>
                <m:den>
                  <m:sSub>
                    <m:sSubPr/>
                    <m:e>
                      <m:r>
                        <m:rPr>
                          <m:sty m:val="i"/>
                        </m:rPr>
                        <m:t>W</m:t>
                      </m:r>
                    </m:e>
                    <m:sub>
                      <m:r>
                        <m:rPr>
                          <m:sty m:val="p"/>
                        </m:rPr>
                        <m:t>a</m:t>
                      </m:r>
                    </m:sub>
                  </m:sSub>
                </m:den>
              </m:f>
              <m:r>
                <m:rPr>
                  <m:sty m:val="p"/>
                </m:rPr>
                <m:t>=</m:t>
              </m:r>
              <m:f>
                <m:fPr>
                  <m:ctrlPr>
                    <w:rPr>
                      <w:rFonts w:ascii="Cambria Math" w:hAnsi="Cambria Math"/>
                    </w:rPr>
                  </m:ctrlPr>
                </m:fPr>
                <m:num>
                  <m:sSub>
                    <m:sSubPr/>
                    <m:e>
                      <m:r>
                        <m:rPr>
                          <m:sty m:val="i"/>
                        </m:rPr>
                        <m:t>W</m:t>
                      </m:r>
                    </m:e>
                    <m:sub>
                      <m:r>
                        <m:rPr>
                          <m:sty m:val="p"/>
                        </m:rPr>
                        <m:t>M</m:t>
                      </m:r>
                    </m:sub>
                  </m:sSub>
                </m:num>
                <m:den>
                  <m:sSub>
                    <m:sSubPr/>
                    <m:e>
                      <m:r>
                        <m:rPr>
                          <m:sty m:val="i"/>
                        </m:rPr>
                        <m:t>W</m:t>
                      </m:r>
                    </m:e>
                    <m:sub>
                      <m:r>
                        <m:rPr>
                          <m:sty m:val="p"/>
                        </m:rPr>
                        <m:t>M</m:t>
                      </m:r>
                    </m:sub>
                  </m:sSub>
                  <m:r>
                    <m:rPr>
                      <m:sty m:val="p"/>
                    </m:rPr>
                    <m:t>+</m:t>
                  </m:r>
                  <m:sSub>
                    <m:sSubPr/>
                    <m:e>
                      <m:r>
                        <m:rPr>
                          <m:sty m:val="i"/>
                        </m:rPr>
                        <m:t>W</m:t>
                      </m:r>
                    </m:e>
                    <m:sub>
                      <m:r>
                        <m:rPr>
                          <m:sty m:val="p"/>
                        </m:rPr>
                        <m:t>aM</m:t>
                      </m:r>
                    </m:sub>
                  </m:sSub>
                </m:den>
              </m:f>
              <m:r>
                <m:t>#(4-3)</m:t>
              </m:r>
            </m:e>
          </m:eqArr>
        </m:oMath>
      </m:oMathPara>
    </w:p>
    <w:p>
      <w:pPr>
        <w:spacing w:after="220" w:lineRule="auto"/>
      </w:pPr>
      <w:r>
        <w:rPr>
          <w:rFonts w:eastAsia="Georgia" w:cs="Georgia" w:ascii="Georgia" w:hAnsi="Georgia"/>
        </w:rPr>
        <w:t xml:space="preserve">机声效率：</w:t>
      </w:r>
    </w:p>
    <w:p>
      <w:pPr>
        <w:spacing w:after="220" w:lineRule="auto"/>
      </w:pPr>
      <m:oMathPara>
        <m:oMath>
          <m:eqArr>
            <m:eqArrPr>
              <m:maxDist m:val="1"/>
              <m:ctrlPr>
                <w:rPr>
                  <w:rFonts w:ascii="Cambria Math" w:hAnsi="Cambria Math"/>
                </w:rPr>
              </m:ctrlPr>
            </m:eqArrPr>
            <m:e>
              <m:sSub>
                <m:sSubPr/>
                <m:e>
                  <m:r>
                    <m:rPr>
                      <m:sty m:val="i"/>
                    </m:rPr>
                    <m:t>η</m:t>
                  </m:r>
                </m:e>
                <m:sub>
                  <m:r>
                    <m:rPr>
                      <m:sty m:val="p"/>
                    </m:rPr>
                    <m:t>o</m:t>
                  </m:r>
                  <m:r>
                    <m:rPr>
                      <m:sty m:val="p"/>
                    </m:rPr>
                    <m:t>/</m:t>
                  </m:r>
                  <m:r>
                    <m:rPr>
                      <m:sty m:val="p"/>
                    </m:rPr>
                    <m:t>M</m:t>
                  </m:r>
                </m:sub>
              </m:sSub>
              <m:r>
                <m:rPr>
                  <m:sty m:val="p"/>
                </m:rPr>
                <m:t>=</m:t>
              </m:r>
              <m:f>
                <m:fPr>
                  <m:ctrlPr>
                    <w:rPr>
                      <w:rFonts w:ascii="Cambria Math" w:hAnsi="Cambria Math"/>
                    </w:rPr>
                  </m:ctrlPr>
                </m:fPr>
                <m:num>
                  <m:sSub>
                    <m:sSubPr/>
                    <m:e>
                      <m:r>
                        <m:rPr>
                          <m:sty m:val="i"/>
                        </m:rPr>
                        <m:t>W</m:t>
                      </m:r>
                    </m:e>
                    <m:sub>
                      <m:r>
                        <m:rPr>
                          <m:sty m:val="p"/>
                        </m:rPr>
                        <m:t>o</m:t>
                      </m:r>
                    </m:sub>
                  </m:sSub>
                </m:num>
                <m:den>
                  <m:sSub>
                    <m:sSubPr/>
                    <m:e>
                      <m:r>
                        <m:rPr>
                          <m:sty m:val="i"/>
                        </m:rPr>
                        <m:t>W</m:t>
                      </m:r>
                    </m:e>
                    <m:sub>
                      <m:r>
                        <m:rPr>
                          <m:sty m:val="p"/>
                        </m:rPr>
                        <m:t>M</m:t>
                      </m:r>
                    </m:sub>
                  </m:sSub>
                </m:den>
              </m:f>
              <m:r>
                <m:rPr>
                  <m:sty m:val="p"/>
                </m:rPr>
                <m:t>=</m:t>
              </m:r>
              <m:f>
                <m:fPr>
                  <m:ctrlPr>
                    <w:rPr>
                      <w:rFonts w:ascii="Cambria Math" w:hAnsi="Cambria Math"/>
                    </w:rPr>
                  </m:ctrlPr>
                </m:fPr>
                <m:num>
                  <m:sSub>
                    <m:sSubPr/>
                    <m:e>
                      <m:r>
                        <m:rPr>
                          <m:sty m:val="i"/>
                        </m:rPr>
                        <m:t>W</m:t>
                      </m:r>
                    </m:e>
                    <m:sub>
                      <m:r>
                        <m:rPr>
                          <m:sty m:val="p"/>
                        </m:rPr>
                        <m:t>o</m:t>
                      </m:r>
                    </m:sub>
                  </m:sSub>
                </m:num>
                <m:den>
                  <m:sSub>
                    <m:sSubPr/>
                    <m:e>
                      <m:r>
                        <m:rPr>
                          <m:sty m:val="i"/>
                        </m:rPr>
                        <m:t>W</m:t>
                      </m:r>
                    </m:e>
                    <m:sub>
                      <m:r>
                        <m:rPr>
                          <m:sty m:val="p"/>
                        </m:rPr>
                        <m:t>o</m:t>
                      </m:r>
                    </m:sub>
                  </m:sSub>
                  <m:r>
                    <m:rPr>
                      <m:sty m:val="p"/>
                    </m:rPr>
                    <m:t>+</m:t>
                  </m:r>
                  <m:sSub>
                    <m:sSubPr/>
                    <m:e>
                      <m:r>
                        <m:rPr>
                          <m:sty m:val="i"/>
                        </m:rPr>
                        <m:t>W</m:t>
                      </m:r>
                    </m:e>
                    <m:sub>
                      <m:r>
                        <m:rPr>
                          <m:sty m:val="p"/>
                        </m:rPr>
                        <m:t>Mo</m:t>
                      </m:r>
                    </m:sub>
                  </m:sSub>
                </m:den>
              </m:f>
              <m:r>
                <m:t>#(4-4)</m:t>
              </m:r>
            </m:e>
          </m:eqArr>
        </m:oMath>
      </m:oMathPara>
    </w:p>
    <w:p>
      <w:pPr>
        <w:spacing w:after="220" w:lineRule="auto"/>
      </w:pPr>
      <w:r>
        <w:rPr>
          <w:rFonts w:eastAsia="Georgia" w:cs="Georgia" w:ascii="Georgia" w:hAnsi="Georgia"/>
        </w:rPr>
        <w:t xml:space="preserve">电声效率：</w:t>
      </w:r>
    </w:p>
    <w:p>
      <w:pPr>
        <w:spacing w:after="220" w:lineRule="auto"/>
      </w:pPr>
      <m:oMathPara>
        <m:oMath>
          <m:eqArr>
            <m:eqArrPr>
              <m:maxDist m:val="1"/>
              <m:ctrlPr>
                <w:rPr>
                  <w:rFonts w:ascii="Cambria Math" w:hAnsi="Cambria Math"/>
                </w:rPr>
              </m:ctrlPr>
            </m:eqArrPr>
            <m:e>
              <m:sSub>
                <m:sSubPr/>
                <m:e>
                  <m:r>
                    <m:rPr>
                      <m:sty m:val="i"/>
                    </m:rPr>
                    <m:t>η</m:t>
                  </m:r>
                </m:e>
                <m:sub>
                  <m:r>
                    <m:rPr>
                      <m:sty m:val="p"/>
                    </m:rPr>
                    <m:t>0</m:t>
                  </m:r>
                  <m:r>
                    <m:rPr>
                      <m:sty m:val="p"/>
                    </m:rPr>
                    <m:t>/</m:t>
                  </m:r>
                  <m:r>
                    <m:rPr>
                      <m:sty m:val="p"/>
                    </m:rPr>
                    <m:t>a</m:t>
                  </m:r>
                </m:sub>
              </m:sSub>
              <m:r>
                <m:rPr>
                  <m:sty m:val="p"/>
                </m:rPr>
                <m:t>=</m:t>
              </m:r>
              <m:f>
                <m:fPr>
                  <m:ctrlPr>
                    <w:rPr>
                      <w:rFonts w:ascii="Cambria Math" w:hAnsi="Cambria Math"/>
                    </w:rPr>
                  </m:ctrlPr>
                </m:fPr>
                <m:num>
                  <m:sSub>
                    <m:sSubPr/>
                    <m:e>
                      <m:r>
                        <m:rPr>
                          <m:sty m:val="i"/>
                        </m:rPr>
                        <m:t>W</m:t>
                      </m:r>
                    </m:e>
                    <m:sub>
                      <m:r>
                        <m:rPr>
                          <m:sty m:val="p"/>
                        </m:rPr>
                        <m:t>o</m:t>
                      </m:r>
                    </m:sub>
                  </m:sSub>
                </m:num>
                <m:den>
                  <m:sSub>
                    <m:sSubPr/>
                    <m:e>
                      <m:r>
                        <m:rPr>
                          <m:sty m:val="i"/>
                        </m:rPr>
                        <m:t>W</m:t>
                      </m:r>
                    </m:e>
                    <m:sub>
                      <m:r>
                        <m:rPr>
                          <m:sty m:val="p"/>
                        </m:rPr>
                        <m:t>a</m:t>
                      </m:r>
                    </m:sub>
                  </m:sSub>
                </m:den>
              </m:f>
              <m:r>
                <m:rPr>
                  <m:sty m:val="p"/>
                </m:rPr>
                <m:t>=</m:t>
              </m:r>
              <m:f>
                <m:fPr>
                  <m:ctrlPr>
                    <w:rPr>
                      <w:rFonts w:ascii="Cambria Math" w:hAnsi="Cambria Math"/>
                    </w:rPr>
                  </m:ctrlPr>
                </m:fPr>
                <m:num>
                  <m:sSub>
                    <m:sSubPr/>
                    <m:e>
                      <m:r>
                        <m:rPr>
                          <m:sty m:val="i"/>
                        </m:rPr>
                        <m:t>W</m:t>
                      </m:r>
                    </m:e>
                    <m:sub>
                      <m:r>
                        <m:rPr>
                          <m:sty m:val="p"/>
                        </m:rPr>
                        <m:t>o</m:t>
                      </m:r>
                    </m:sub>
                  </m:sSub>
                </m:num>
                <m:den>
                  <m:sSub>
                    <m:sSubPr/>
                    <m:e>
                      <m:r>
                        <m:rPr>
                          <m:sty m:val="i"/>
                        </m:rPr>
                        <m:t>W</m:t>
                      </m:r>
                    </m:e>
                    <m:sub>
                      <m:r>
                        <m:rPr>
                          <m:sty m:val="p"/>
                        </m:rPr>
                        <m:t>M</m:t>
                      </m:r>
                    </m:sub>
                  </m:sSub>
                </m:den>
              </m:f>
              <m:r>
                <m:rPr>
                  <m:sty m:val="p"/>
                </m:rPr>
                <m:t>⋅</m:t>
              </m:r>
              <m:f>
                <m:fPr>
                  <m:ctrlPr>
                    <w:rPr>
                      <w:rFonts w:ascii="Cambria Math" w:hAnsi="Cambria Math"/>
                    </w:rPr>
                  </m:ctrlPr>
                </m:fPr>
                <m:num>
                  <m:sSub>
                    <m:sSubPr/>
                    <m:e>
                      <m:r>
                        <m:rPr>
                          <m:sty m:val="i"/>
                        </m:rPr>
                        <m:t>W</m:t>
                      </m:r>
                    </m:e>
                    <m:sub>
                      <m:r>
                        <m:rPr>
                          <m:sty m:val="p"/>
                        </m:rPr>
                        <m:t>M</m:t>
                      </m:r>
                    </m:sub>
                  </m:sSub>
                </m:num>
                <m:den>
                  <m:sSub>
                    <m:sSubPr/>
                    <m:e>
                      <m:r>
                        <m:rPr>
                          <m:sty m:val="i"/>
                        </m:rPr>
                        <m:t>W</m:t>
                      </m:r>
                    </m:e>
                    <m:sub>
                      <m:r>
                        <m:rPr>
                          <m:sty m:val="p"/>
                        </m:rPr>
                        <m:t>a</m:t>
                      </m:r>
                    </m:sub>
                  </m:sSub>
                </m:den>
              </m:f>
              <m:r>
                <m:rPr>
                  <m:sty m:val="p"/>
                </m:rPr>
                <m:t>=</m:t>
              </m:r>
              <m:sSub>
                <m:sSubPr/>
                <m:e>
                  <m:r>
                    <m:rPr>
                      <m:sty m:val="i"/>
                    </m:rPr>
                    <m:t>η</m:t>
                  </m:r>
                </m:e>
                <m:sub>
                  <m:r>
                    <m:rPr>
                      <m:sty m:val="p"/>
                    </m:rPr>
                    <m:t>o</m:t>
                  </m:r>
                  <m:r>
                    <m:rPr>
                      <m:sty m:val="p"/>
                    </m:rPr>
                    <m:t>/</m:t>
                  </m:r>
                  <m:r>
                    <m:rPr>
                      <m:sty m:val="p"/>
                    </m:rPr>
                    <m:t>M</m:t>
                  </m:r>
                </m:sub>
              </m:sSub>
              <m:r>
                <m:rPr>
                  <m:sty m:val="p"/>
                </m:rPr>
                <m:t>⋅</m:t>
              </m:r>
              <m:sSub>
                <m:sSubPr/>
                <m:e>
                  <m:r>
                    <m:rPr>
                      <m:sty m:val="i"/>
                    </m:rPr>
                    <m:t>η</m:t>
                  </m:r>
                </m:e>
                <m:sub>
                  <m:r>
                    <m:rPr>
                      <m:sty m:val="p"/>
                    </m:rPr>
                    <m:t>M</m:t>
                  </m:r>
                  <m:r>
                    <m:rPr>
                      <m:sty m:val="p"/>
                    </m:rPr>
                    <m:t>/</m:t>
                  </m:r>
                  <m:r>
                    <m:rPr>
                      <m:sty m:val="p"/>
                    </m:rPr>
                    <m:t>a</m:t>
                  </m:r>
                </m:sub>
              </m:sSub>
              <m:r>
                <m:t>#(4-5)</m:t>
              </m:r>
            </m:e>
          </m:eqArr>
        </m:oMath>
      </m:oMathPara>
    </w:p>
    <w:p>
      <w:pPr>
        <w:spacing w:after="220" w:lineRule="auto"/>
      </w:pPr>
      <w:r>
        <w:rPr>
          <w:rFonts w:eastAsia="Georgia" w:cs="Georgia" w:ascii="Georgia" w:hAnsi="Georgia"/>
        </w:rPr>
        <w:t xml:space="preserve">由上面几式可见，</w:t>
      </w:r>
      <m:oMath>
        <m:sSub>
          <m:sSubPr/>
          <m:e>
            <m:r>
              <m:rPr>
                <m:sty m:val="i"/>
              </m:rPr>
              <m:t>η</m:t>
            </m:r>
          </m:e>
          <m:sub>
            <m:r>
              <m:rPr>
                <m:sty m:val="i"/>
              </m:rPr>
              <m:t>M</m:t>
            </m:r>
            <m:r>
              <m:rPr>
                <m:sty m:val="p"/>
              </m:rPr>
              <m:t>/</m:t>
            </m:r>
            <m:r>
              <m:rPr>
                <m:sty m:val="i"/>
              </m:rPr>
              <m:t>a</m:t>
            </m:r>
          </m:sub>
        </m:sSub>
      </m:oMath>
      <w:r>
        <w:rPr>
          <w:rFonts w:eastAsia="Georgia" w:cs="Georgia" w:ascii="Georgia" w:hAnsi="Georgia"/>
        </w:rPr>
        <w:t xml:space="preserve"> 越高，电损耗功率越小；</w:t>
      </w:r>
      <m:oMath>
        <m:sSub>
          <m:sSubPr/>
          <m:e>
            <m:r>
              <m:rPr>
                <m:sty m:val="i"/>
              </m:rPr>
              <m:t>η</m:t>
            </m:r>
          </m:e>
          <m:sub>
            <m:r>
              <m:rPr>
                <m:sty m:val="p"/>
              </m:rPr>
              <m:t>0</m:t>
            </m:r>
            <m:r>
              <m:rPr>
                <m:sty m:val="p"/>
              </m:rPr>
              <m:t>/</m:t>
            </m:r>
            <m:r>
              <m:rPr>
                <m:sty m:val="i"/>
              </m:rPr>
              <m:t>M</m:t>
            </m:r>
          </m:sub>
        </m:sSub>
      </m:oMath>
      <w:r>
        <w:rPr>
          <w:rFonts w:eastAsia="Georgia" w:cs="Georgia" w:ascii="Georgia" w:hAnsi="Georgia"/>
        </w:rPr>
        <w:t xml:space="preserve"> 越高，机械摩擦损耗功率越小；换能器的最终电声效率是机声效率 </w:t>
      </w:r>
      <m:oMath>
        <m:sSub>
          <m:sSubPr/>
          <m:e>
            <m:r>
              <m:rPr>
                <m:sty m:val="i"/>
              </m:rPr>
              <m:t>η</m:t>
            </m:r>
          </m:e>
          <m:sub>
            <m:r>
              <m:rPr>
                <m:sty m:val="p"/>
              </m:rPr>
              <m:t>0</m:t>
            </m:r>
            <m:r>
              <m:rPr>
                <m:sty m:val="p"/>
              </m:rPr>
              <m:t>/</m:t>
            </m:r>
            <m:r>
              <m:rPr>
                <m:sty m:val="p"/>
              </m:rPr>
              <m:t>M</m:t>
            </m:r>
          </m:sub>
        </m:sSub>
      </m:oMath>
      <w:r>
        <w:rPr>
          <w:rFonts w:eastAsia="Georgia" w:cs="Georgia" w:ascii="Georgia" w:hAnsi="Georgia"/>
        </w:rPr>
        <w:t xml:space="preserve"> 与机电效率 </w:t>
      </w:r>
      <m:oMath>
        <m:sSub>
          <m:sSubPr/>
          <m:e>
            <m:r>
              <m:rPr>
                <m:sty m:val="i"/>
              </m:rPr>
              <m:t>η</m:t>
            </m:r>
          </m:e>
          <m:sub>
            <m:r>
              <m:rPr>
                <m:sty m:val="p"/>
              </m:rPr>
              <m:t>M</m:t>
            </m:r>
            <m:r>
              <m:rPr>
                <m:sty m:val="p"/>
              </m:rPr>
              <m:t>/</m:t>
            </m:r>
            <m:r>
              <m:rPr>
                <m:sty m:val="p"/>
              </m:rPr>
              <m:t>a</m:t>
            </m:r>
          </m:sub>
        </m:sSub>
      </m:oMath>
      <w:r>
        <w:rPr>
          <w:rFonts w:eastAsia="Georgia" w:cs="Georgia" w:ascii="Georgia" w:hAnsi="Georgia"/>
        </w:rPr>
        <w:t xml:space="preserve"> 的乘积。超声换能器的效率取决于振动类型，换能器材料，机械振动系统的结构（包括支撑结构）以及工作频率的选择。一般电压式超声</w:t>
      </w:r>
    </w:p>
    <w:p>
      <w:pPr>
        <w:spacing w:after="220" w:lineRule="auto"/>
      </w:pPr>
      <w:r>
        <w:rPr>
          <w:rFonts w:eastAsia="Georgia" w:cs="Georgia" w:ascii="Georgia" w:hAnsi="Georgia"/>
        </w:rPr>
        <w:t xml:space="preserve">换能器的电声效率 </w:t>
      </w:r>
      <m:oMath>
        <m:sSub>
          <m:sSubPr/>
          <m:e>
            <m:r>
              <m:rPr>
                <m:sty m:val="i"/>
              </m:rPr>
              <m:t>η</m:t>
            </m:r>
          </m:e>
          <m:sub>
            <m:r>
              <m:rPr>
                <m:sty m:val="p"/>
              </m:rPr>
              <m:t>o</m:t>
            </m:r>
            <m:r>
              <m:rPr>
                <m:sty m:val="p"/>
              </m:rPr>
              <m:t>/</m:t>
            </m:r>
            <m:r>
              <m:rPr>
                <m:sty m:val="p"/>
              </m:rPr>
              <m:t>a</m:t>
            </m:r>
          </m:sub>
        </m:sSub>
      </m:oMath>
      <w:r>
        <w:rPr>
          <w:rFonts w:eastAsia="Georgia" w:cs="Georgia" w:ascii="Georgia" w:hAnsi="Georgia"/>
        </w:rPr>
        <w:t xml:space="preserve"> 在 </w:t>
      </w:r>
      <m:oMath>
        <m:r>
          <m:rPr>
            <m:sty m:val="p"/>
          </m:rPr>
          <m:t>30</m:t>
        </m:r>
        <m:r>
          <m:rPr>
            <m:sty m:val="p"/>
          </m:rPr>
          <m:t>%</m:t>
        </m:r>
        <m:r>
          <m:rPr>
            <m:sty m:val="p"/>
          </m:rPr>
          <m:t>∼</m:t>
        </m:r>
        <m:r>
          <m:rPr>
            <m:sty m:val="p"/>
          </m:rPr>
          <m:t>50</m:t>
        </m:r>
        <m:r>
          <m:rPr>
            <m:sty m:val="p"/>
          </m:rPr>
          <m:t>%</m:t>
        </m:r>
      </m:oMath>
      <w:r>
        <w:rPr>
          <w:rFonts w:eastAsia="Georgia" w:cs="Georgia" w:ascii="Georgia" w:hAnsi="Georgia"/>
        </w:rPr>
        <w:t xml:space="preserve"> 范围。</w:t>
      </w:r>
      <w:r>
        <w:rPr/>
        <w:br w:type="textWrapping"/>
      </w:r>
      <w:r>
        <w:rPr>
          <w:rFonts w:eastAsia="Georgia" w:cs="Georgia" w:ascii="Georgia" w:hAnsi="Georgia"/>
        </w:rPr>
        <w:t xml:space="preserve">7．接收换能器接收灵敏度（接收声场的响应）</w:t>
      </w:r>
      <w:r>
        <w:rPr/>
        <w:br w:type="textWrapping"/>
      </w:r>
      <w:r>
        <w:rPr>
          <w:rFonts w:eastAsia="Georgia" w:cs="Georgia" w:ascii="Georgia" w:hAnsi="Georgia"/>
        </w:rPr>
        <w:t xml:space="preserve">这是衡量接收换能器最重要的一个指标，又有电压灵敏度，电流灵敏度之分。所谓接收换能器的自由场电压灵敏度，就是指接收换能器的输出电压与在声场中引人换能器之前该点的自由声场声压的比值，如式（4－6）所示：</w:t>
      </w:r>
    </w:p>
    <w:p>
      <w:pPr>
        <w:spacing w:after="220" w:lineRule="auto"/>
      </w:pPr>
      <m:oMathPara>
        <m:oMath>
          <m:eqArr>
            <m:eqArrPr>
              <m:maxDist m:val="1"/>
              <m:ctrlPr>
                <w:rPr>
                  <w:rFonts w:ascii="Cambria Math" w:hAnsi="Cambria Math"/>
                </w:rPr>
              </m:ctrlPr>
            </m:eqArrPr>
            <m:e>
              <m:sSub>
                <m:sSubPr/>
                <m:e>
                  <m:r>
                    <m:rPr>
                      <m:sty m:val="i"/>
                    </m:rPr>
                    <m:t>M</m:t>
                  </m:r>
                </m:e>
                <m:sub>
                  <m:r>
                    <m:rPr>
                      <m:sty m:val="p"/>
                    </m:rPr>
                    <m:t>u</m:t>
                  </m:r>
                </m:sub>
              </m:sSub>
              <m:r>
                <m:rPr>
                  <m:sty m:val="p"/>
                </m:rPr>
                <m:t>(</m:t>
              </m:r>
              <m:r>
                <m:rPr>
                  <m:sty m:val="i"/>
                </m:rPr>
                <m:t>ω</m:t>
              </m:r>
              <m:r>
                <m:rPr>
                  <m:sty m:val="p"/>
                </m:rPr>
                <m:t>)</m:t>
              </m:r>
              <m:r>
                <m:rPr>
                  <m:sty m:val="p"/>
                </m:rPr>
                <m:t>=</m:t>
              </m:r>
              <m:f>
                <m:fPr>
                  <m:ctrlPr>
                    <w:rPr>
                      <w:rFonts w:ascii="Cambria Math" w:hAnsi="Cambria Math"/>
                    </w:rPr>
                  </m:ctrlPr>
                </m:fPr>
                <m:num>
                  <m:r>
                    <m:rPr>
                      <m:sty m:val="i"/>
                    </m:rPr>
                    <m:t>U</m:t>
                  </m:r>
                  <m:r>
                    <m:rPr>
                      <m:sty m:val="p"/>
                    </m:rPr>
                    <m:t>(</m:t>
                  </m:r>
                  <m:r>
                    <m:rPr>
                      <m:sty m:val="i"/>
                    </m:rPr>
                    <m:t>ω</m:t>
                  </m:r>
                  <m:r>
                    <m:rPr>
                      <m:sty m:val="p"/>
                    </m:rPr>
                    <m:t>)</m:t>
                  </m:r>
                </m:num>
                <m:den>
                  <m:sSub>
                    <m:sSubPr/>
                    <m:e>
                      <m:r>
                        <m:rPr>
                          <m:sty m:val="i"/>
                        </m:rPr>
                        <m:t>P</m:t>
                      </m:r>
                    </m:e>
                    <m:sub>
                      <m:r>
                        <m:rPr>
                          <m:sty m:val="p"/>
                        </m:rPr>
                        <m:t>f</m:t>
                      </m:r>
                    </m:sub>
                  </m:sSub>
                  <m:r>
                    <m:rPr>
                      <m:sty m:val="p"/>
                    </m:rPr>
                    <m:t>(</m:t>
                  </m:r>
                  <m:r>
                    <m:rPr>
                      <m:sty m:val="i"/>
                    </m:rPr>
                    <m:t>ω</m:t>
                  </m:r>
                  <m:r>
                    <m:rPr>
                      <m:sty m:val="p"/>
                    </m:rPr>
                    <m:t>)</m:t>
                  </m:r>
                </m:den>
              </m:f>
              <m:r>
                <m:rPr>
                  <m:sty m:val="p"/>
                </m:rPr>
                <m:t>(</m:t>
              </m:r>
              <m:r>
                <m:rPr>
                  <m:sty m:val="p"/>
                </m:rPr>
                <m:t>V</m:t>
              </m:r>
              <m:r>
                <m:rPr>
                  <m:sty m:val="p"/>
                </m:rPr>
                <m:t>/</m:t>
              </m:r>
              <m:r>
                <m:rPr>
                  <m:sty m:val="i"/>
                </m:rPr>
                <m:t>μ</m:t>
              </m:r>
              <m:r>
                <m:rPr>
                  <m:sty m:val="p"/>
                </m:rPr>
                <m:t>Pa</m:t>
              </m:r>
              <m:r>
                <m:rPr>
                  <m:sty m:val="p"/>
                </m:rPr>
                <m:t>)</m:t>
              </m:r>
              <m:r>
                <m:t>#(4-6)</m:t>
              </m:r>
            </m:e>
          </m:eqArr>
        </m:oMath>
      </m:oMathPara>
    </w:p>
    <w:p>
      <w:pPr>
        <w:spacing w:after="220" w:lineRule="auto"/>
      </w:pPr>
      <w:r>
        <w:rPr>
          <w:rFonts w:eastAsia="Georgia" w:cs="Georgia" w:ascii="Georgia" w:hAnsi="Georgia"/>
        </w:rPr>
        <w:t xml:space="preserve">式中，</w:t>
      </w:r>
      <m:oMath>
        <m:r>
          <m:rPr>
            <m:sty m:val="i"/>
          </m:rPr>
          <m:t>U</m:t>
        </m:r>
        <m:r>
          <m:rPr>
            <m:sty m:val="p"/>
          </m:rPr>
          <m:t>(</m:t>
        </m:r>
        <m:r>
          <m:rPr>
            <m:sty m:val="i"/>
          </m:rPr>
          <m:t>ω</m:t>
        </m:r>
        <m:r>
          <m:rPr>
            <m:sty m:val="p"/>
          </m:rPr>
          <m:t>)</m:t>
        </m:r>
      </m:oMath>
      <w:r>
        <w:rPr>
          <w:rFonts w:eastAsia="Georgia" w:cs="Georgia" w:ascii="Georgia" w:hAnsi="Georgia"/>
        </w:rPr>
        <w:t xml:space="preserve"> 表示接收换能器电负载上所产生的电压 </w:t>
      </w:r>
      <m:oMath>
        <m:r>
          <m:rPr>
            <m:sty m:val="p"/>
          </m:rPr>
          <m:t>(</m:t>
        </m:r>
        <m:r>
          <m:rPr>
            <m:sty m:val="p"/>
          </m:rPr>
          <m:t>V</m:t>
        </m:r>
        <m:r>
          <m:rPr>
            <m:sty m:val="p"/>
          </m:rPr>
          <m:t>)</m:t>
        </m:r>
        <m:r>
          <m:rPr>
            <m:sty m:val="p"/>
          </m:rPr>
          <m:t>;</m:t>
        </m:r>
        <m:sSub>
          <m:sSubPr/>
          <m:e>
            <m:r>
              <m:rPr>
                <m:sty m:val="i"/>
              </m:rPr>
              <m:t>P</m:t>
            </m:r>
          </m:e>
          <m:sub>
            <m:r>
              <m:rPr>
                <m:sty m:val="p"/>
              </m:rPr>
              <m:t>f</m:t>
            </m:r>
          </m:sub>
        </m:sSub>
        <m:r>
          <m:rPr>
            <m:sty m:val="p"/>
          </m:rPr>
          <m:t>(</m:t>
        </m:r>
        <m:r>
          <m:rPr>
            <m:sty m:val="i"/>
          </m:rPr>
          <m:t>ω</m:t>
        </m:r>
        <m:r>
          <m:rPr>
            <m:sty m:val="p"/>
          </m:rPr>
          <m:t>)</m:t>
        </m:r>
      </m:oMath>
      <w:r>
        <w:rPr>
          <w:rFonts w:eastAsia="Georgia" w:cs="Georgia" w:ascii="Georgia" w:hAnsi="Georgia"/>
        </w:rPr>
        <w:t xml:space="preserve"> 表示接收换能器接收面处自由声场的声压 </w:t>
      </w:r>
      <m:oMath>
        <m:r>
          <m:rPr>
            <m:sty m:val="p"/>
          </m:rPr>
          <m:t>(</m:t>
        </m:r>
        <m:r>
          <m:rPr>
            <m:sty m:val="i"/>
          </m:rPr>
          <m:t>μ</m:t>
        </m:r>
        <m:r>
          <m:rPr>
            <m:sty m:val="p"/>
          </m:rPr>
          <m:t>Pa</m:t>
        </m:r>
        <m:r>
          <m:rPr>
            <m:sty m:val="p"/>
          </m:rPr>
          <m:t>)</m:t>
        </m:r>
      </m:oMath>
      <w:r>
        <w:rPr>
          <w:rFonts w:eastAsia="Georgia" w:cs="Georgia" w:ascii="Georgia" w:hAnsi="Georgia"/>
        </w:rPr>
        <w:t xml:space="preserve"> ，有时也用 dB 表示，如式（4－7）所示：</w:t>
      </w:r>
    </w:p>
    <w:p>
      <w:pPr>
        <w:spacing w:after="220" w:lineRule="auto"/>
      </w:pPr>
      <m:oMathPara>
        <m:oMath>
          <m:eqArr>
            <m:eqArrPr>
              <m:maxDist m:val="1"/>
              <m:ctrlPr>
                <w:rPr>
                  <w:rFonts w:ascii="Cambria Math" w:hAnsi="Cambria Math"/>
                </w:rPr>
              </m:ctrlPr>
            </m:eqArrPr>
            <m:e>
              <m:sSub>
                <m:sSubPr/>
                <m:e>
                  <m:r>
                    <m:rPr>
                      <m:sty m:val="i"/>
                    </m:rPr>
                    <m:t>N</m:t>
                  </m:r>
                </m:e>
                <m:sub>
                  <m:r>
                    <m:rPr>
                      <m:sty m:val="p"/>
                    </m:rPr>
                    <m:t>u</m:t>
                  </m:r>
                </m:sub>
              </m:sSub>
              <m:r>
                <m:rPr>
                  <m:sty m:val="p"/>
                </m:rPr>
                <m:t>(</m:t>
              </m:r>
              <m:r>
                <m:rPr>
                  <m:sty m:val="i"/>
                </m:rPr>
                <m:t>ω</m:t>
              </m:r>
              <m:r>
                <m:rPr>
                  <m:sty m:val="p"/>
                </m:rPr>
                <m:t>)</m:t>
              </m:r>
              <m:r>
                <m:rPr>
                  <m:sty m:val="p"/>
                </m:rPr>
                <m:t>=</m:t>
              </m:r>
              <m:r>
                <m:rPr>
                  <m:sty m:val="p"/>
                </m:rPr>
                <m:t>20</m:t>
              </m:r>
              <m:r>
                <m:rPr>
                  <m:sty m:val="p"/>
                </m:rPr>
                <m:t>lg</m:t>
              </m:r>
              <m:r>
                <m:rPr>
                  <m:sty m:val="p"/>
                </m:rPr>
                <m:t>⁡</m:t>
              </m:r>
              <m:f>
                <m:fPr>
                  <m:ctrlPr>
                    <w:rPr>
                      <w:rFonts w:ascii="Cambria Math" w:hAnsi="Cambria Math"/>
                    </w:rPr>
                  </m:ctrlPr>
                </m:fPr>
                <m:num>
                  <m:sSub>
                    <m:sSubPr/>
                    <m:e>
                      <m:r>
                        <m:rPr>
                          <m:sty m:val="i"/>
                        </m:rPr>
                        <m:t>M</m:t>
                      </m:r>
                    </m:e>
                    <m:sub>
                      <m:r>
                        <m:rPr>
                          <m:sty m:val="p"/>
                        </m:rPr>
                        <m:t>u</m:t>
                      </m:r>
                    </m:sub>
                  </m:sSub>
                  <m:r>
                    <m:rPr>
                      <m:sty m:val="p"/>
                    </m:rPr>
                    <m:t>(</m:t>
                  </m:r>
                  <m:r>
                    <m:rPr>
                      <m:sty m:val="i"/>
                    </m:rPr>
                    <m:t>ω</m:t>
                  </m:r>
                  <m:r>
                    <m:rPr>
                      <m:sty m:val="p"/>
                    </m:rPr>
                    <m:t>)</m:t>
                  </m:r>
                </m:num>
                <m:den>
                  <m:sSub>
                    <m:sSubPr/>
                    <m:e>
                      <m:r>
                        <m:rPr>
                          <m:sty m:val="i"/>
                        </m:rPr>
                        <m:t>M</m:t>
                      </m:r>
                    </m:e>
                    <m:sub>
                      <m:sSub>
                        <m:sSubPr/>
                        <m:e>
                          <m:r>
                            <m:rPr>
                              <m:sty m:val="p"/>
                            </m:rPr>
                            <m:t>u</m:t>
                          </m:r>
                        </m:e>
                        <m:sub>
                          <m:r>
                            <m:rPr>
                              <m:sty m:val="p"/>
                            </m:rPr>
                            <m:t>0</m:t>
                          </m:r>
                        </m:sub>
                      </m:sSub>
                    </m:sub>
                  </m:sSub>
                  <m:r>
                    <m:rPr>
                      <m:sty m:val="p"/>
                    </m:rPr>
                    <m:t>(</m:t>
                  </m:r>
                  <m:r>
                    <m:rPr>
                      <m:sty m:val="i"/>
                    </m:rPr>
                    <m:t>ω</m:t>
                  </m:r>
                  <m:r>
                    <m:rPr>
                      <m:sty m:val="p"/>
                    </m:rPr>
                    <m:t>)</m:t>
                  </m:r>
                </m:den>
              </m:f>
              <m:r>
                <m:rPr>
                  <m:sty m:val="p"/>
                </m:rPr>
                <m:t>(</m:t>
              </m:r>
              <m:r>
                <m:rPr>
                  <m:sty m:val="p"/>
                </m:rPr>
                <m:t>dB</m:t>
              </m:r>
              <m:r>
                <m:rPr>
                  <m:sty m:val="p"/>
                </m:rPr>
                <m:t>)</m:t>
              </m:r>
              <m:r>
                <m:t>#(4-7)</m:t>
              </m:r>
            </m:e>
          </m:eqArr>
        </m:oMath>
      </m:oMathPara>
    </w:p>
    <w:p>
      <w:pPr>
        <w:spacing w:after="220" w:lineRule="auto"/>
      </w:pPr>
      <w:r>
        <w:rPr>
          <w:rFonts w:eastAsia="Georgia" w:cs="Georgia" w:ascii="Georgia" w:hAnsi="Georgia"/>
        </w:rPr>
        <w:t xml:space="preserve">其基准灵敏度取为 </w:t>
      </w:r>
      <m:oMath>
        <m:sSub>
          <m:sSubPr/>
          <m:e>
            <m:r>
              <m:rPr>
                <m:sty m:val="i"/>
              </m:rPr>
              <m:t>M</m:t>
            </m:r>
          </m:e>
          <m:sub>
            <m:sSub>
              <m:sSubPr/>
              <m:e>
                <m:r>
                  <m:rPr>
                    <m:sty m:val="p"/>
                  </m:rPr>
                  <m:t>u</m:t>
                </m:r>
              </m:e>
              <m:sub>
                <m:r>
                  <m:rPr>
                    <m:sty m:val="p"/>
                  </m:rPr>
                  <m:t>0</m:t>
                </m:r>
              </m:sub>
            </m:sSub>
          </m:sub>
        </m:sSub>
        <m:r>
          <m:rPr>
            <m:sty m:val="p"/>
          </m:rPr>
          <m:t>(</m:t>
        </m:r>
        <m:r>
          <m:rPr>
            <m:sty m:val="i"/>
          </m:rPr>
          <m:t>ω</m:t>
        </m:r>
        <m:r>
          <m:rPr>
            <m:sty m:val="p"/>
          </m:rPr>
          <m:t>)</m:t>
        </m:r>
        <m:r>
          <m:rPr>
            <m:sty m:val="p"/>
          </m:rPr>
          <m:t>=</m:t>
        </m:r>
        <m:r>
          <m:rPr>
            <m:sty m:val="p"/>
          </m:rPr>
          <m:t>1</m:t>
        </m:r>
        <m:r>
          <m:rPr>
            <m:nor/>
          </m:rPr>
          <m:t xml:space="preserve"> </m:t>
        </m:r>
        <m:r>
          <m:rPr>
            <m:sty m:val="p"/>
          </m:rPr>
          <m:t>V</m:t>
        </m:r>
        <m:r>
          <m:rPr>
            <m:sty m:val="p"/>
          </m:rPr>
          <m:t>/</m:t>
        </m:r>
        <m:r>
          <m:rPr>
            <m:sty m:val="i"/>
          </m:rPr>
          <m:t>μ</m:t>
        </m:r>
        <m:sSub>
          <m:sSubPr/>
          <m:e>
            <m:r>
              <m:rPr>
                <m:sty m:val="p"/>
              </m:rPr>
              <m:t>Pa</m:t>
            </m:r>
          </m:e>
          <m:sub>
            <m:r>
              <m:rPr>
                <m:sty m:val="p"/>
              </m:rPr>
              <m:t>。</m:t>
            </m:r>
          </m:sub>
        </m:sSub>
        <m:sSub>
          <m:sSubPr/>
          <m:e>
            <m:r>
              <m:rPr>
                <m:sty m:val="i"/>
              </m:rPr>
              <m:t>N</m:t>
            </m:r>
          </m:e>
          <m:sub>
            <m:r>
              <m:rPr>
                <m:sty m:val="p"/>
              </m:rPr>
              <m:t>u</m:t>
            </m:r>
          </m:sub>
        </m:sSub>
        <m:r>
          <m:rPr>
            <m:sty m:val="p"/>
          </m:rPr>
          <m:t>(</m:t>
        </m:r>
        <m:r>
          <m:rPr>
            <m:sty m:val="i"/>
          </m:rPr>
          <m:t>ω</m:t>
        </m:r>
        <m:r>
          <m:rPr>
            <m:sty m:val="p"/>
          </m:rPr>
          <m:t>)</m:t>
        </m:r>
      </m:oMath>
      <w:r>
        <w:rPr>
          <w:rFonts w:eastAsia="Georgia" w:cs="Georgia" w:ascii="Georgia" w:hAnsi="Georgia"/>
        </w:rPr>
        <w:t xml:space="preserve"> 称为自由场电压灵敏度级。</w:t>
      </w:r>
      <w:r>
        <w:rPr/>
        <w:br w:type="textWrapping"/>
      </w:r>
      <w:r>
        <w:rPr>
          <w:rFonts w:eastAsia="Georgia" w:cs="Georgia" w:ascii="Georgia" w:hAnsi="Georgia"/>
        </w:rPr>
        <w:t xml:space="preserve">所谓接收换能器的自由场电流灵敏度 </w:t>
      </w:r>
      <m:oMath>
        <m:sSub>
          <m:sSubPr/>
          <m:e>
            <m:r>
              <m:rPr>
                <m:sty m:val="i"/>
              </m:rPr>
              <m:t>M</m:t>
            </m:r>
          </m:e>
          <m:sub>
            <m:r>
              <m:rPr>
                <m:sty m:val="p"/>
              </m:rPr>
              <m:t>i</m:t>
            </m:r>
          </m:sub>
        </m:sSub>
        <m:r>
          <m:rPr>
            <m:sty m:val="p"/>
          </m:rPr>
          <m:t>(</m:t>
        </m:r>
        <m:r>
          <m:rPr>
            <m:sty m:val="i"/>
          </m:rPr>
          <m:t>ω</m:t>
        </m:r>
        <m:r>
          <m:rPr>
            <m:sty m:val="p"/>
          </m:rPr>
          <m:t>)</m:t>
        </m:r>
      </m:oMath>
      <w:r>
        <w:rPr>
          <w:rFonts w:eastAsia="Georgia" w:cs="Georgia" w:ascii="Georgia" w:hAnsi="Georgia"/>
        </w:rPr>
        <w:t xml:space="preserve">（自由场电流响应），是指接收换能器的输出电流与在声场中引人接收器之前的自由声场声压的比值，记为式（4－8）：</w:t>
      </w:r>
    </w:p>
    <w:p>
      <w:pPr>
        <w:spacing w:after="220" w:lineRule="auto"/>
      </w:pPr>
      <m:oMathPara>
        <m:oMath>
          <m:eqArr>
            <m:eqArrPr>
              <m:maxDist m:val="1"/>
              <m:ctrlPr>
                <w:rPr>
                  <w:rFonts w:ascii="Cambria Math" w:hAnsi="Cambria Math"/>
                </w:rPr>
              </m:ctrlPr>
            </m:eqArrPr>
            <m:e>
              <m:sSub>
                <m:sSubPr/>
                <m:e>
                  <m:r>
                    <m:rPr>
                      <m:sty m:val="i"/>
                    </m:rPr>
                    <m:t>M</m:t>
                  </m:r>
                </m:e>
                <m:sub>
                  <m:r>
                    <m:rPr>
                      <m:sty m:val="p"/>
                    </m:rPr>
                    <m:t>i</m:t>
                  </m:r>
                </m:sub>
              </m:sSub>
              <m:r>
                <m:rPr>
                  <m:sty m:val="p"/>
                </m:rPr>
                <m:t>(</m:t>
              </m:r>
              <m:r>
                <m:rPr>
                  <m:sty m:val="i"/>
                </m:rPr>
                <m:t>ω</m:t>
              </m:r>
              <m:r>
                <m:rPr>
                  <m:sty m:val="p"/>
                </m:rPr>
                <m:t>)</m:t>
              </m:r>
              <m:r>
                <m:rPr>
                  <m:sty m:val="p"/>
                </m:rPr>
                <m:t>=</m:t>
              </m:r>
              <m:f>
                <m:fPr>
                  <m:ctrlPr>
                    <w:rPr>
                      <w:rFonts w:ascii="Cambria Math" w:hAnsi="Cambria Math"/>
                    </w:rPr>
                  </m:ctrlPr>
                </m:fPr>
                <m:num>
                  <m:r>
                    <m:rPr>
                      <m:sty m:val="i"/>
                    </m:rPr>
                    <m:t>i</m:t>
                  </m:r>
                  <m:r>
                    <m:rPr>
                      <m:sty m:val="p"/>
                    </m:rPr>
                    <m:t>(</m:t>
                  </m:r>
                  <m:r>
                    <m:rPr>
                      <m:sty m:val="i"/>
                    </m:rPr>
                    <m:t>ω</m:t>
                  </m:r>
                  <m:r>
                    <m:rPr>
                      <m:sty m:val="p"/>
                    </m:rPr>
                    <m:t>)</m:t>
                  </m:r>
                </m:num>
                <m:den>
                  <m:sSub>
                    <m:sSubPr/>
                    <m:e>
                      <m:r>
                        <m:rPr>
                          <m:sty m:val="i"/>
                        </m:rPr>
                        <m:t>P</m:t>
                      </m:r>
                    </m:e>
                    <m:sub>
                      <m:r>
                        <m:rPr>
                          <m:sty m:val="p"/>
                        </m:rPr>
                        <m:t>f</m:t>
                      </m:r>
                    </m:sub>
                  </m:sSub>
                  <m:r>
                    <m:rPr>
                      <m:sty m:val="p"/>
                    </m:rPr>
                    <m:t>(</m:t>
                  </m:r>
                  <m:r>
                    <m:rPr>
                      <m:sty m:val="i"/>
                    </m:rPr>
                    <m:t>ω</m:t>
                  </m:r>
                  <m:r>
                    <m:rPr>
                      <m:sty m:val="p"/>
                    </m:rPr>
                    <m:t>)</m:t>
                  </m:r>
                </m:den>
              </m:f>
              <m:r>
                <m:rPr>
                  <m:sty m:val="p"/>
                </m:rPr>
                <m:t>(</m:t>
              </m:r>
              <m:r>
                <m:rPr>
                  <m:sty m:val="p"/>
                </m:rPr>
                <m:t>A</m:t>
              </m:r>
              <m:r>
                <m:rPr>
                  <m:sty m:val="p"/>
                </m:rPr>
                <m:t>/</m:t>
              </m:r>
              <m:r>
                <m:rPr>
                  <m:sty m:val="i"/>
                </m:rPr>
                <m:t>μ</m:t>
              </m:r>
              <m:r>
                <m:rPr>
                  <m:sty m:val="p"/>
                </m:rPr>
                <m:t>Pa</m:t>
              </m:r>
              <m:r>
                <m:rPr>
                  <m:sty m:val="p"/>
                </m:rPr>
                <m:t>)</m:t>
              </m:r>
              <m:r>
                <m:t>#(4-8)</m:t>
              </m:r>
            </m:e>
          </m:eqArr>
        </m:oMath>
      </m:oMathPara>
    </w:p>
    <w:p>
      <w:pPr>
        <w:spacing w:after="220" w:lineRule="auto"/>
      </w:pPr>
      <w:r>
        <w:rPr>
          <w:rFonts w:eastAsia="Georgia" w:cs="Georgia" w:ascii="Georgia" w:hAnsi="Georgia"/>
        </w:rPr>
        <w:t xml:space="preserve">式中：</w:t>
      </w:r>
      <m:oMath>
        <m:r>
          <m:rPr>
            <m:sty m:val="i"/>
          </m:rPr>
          <m:t>i</m:t>
        </m:r>
        <m:r>
          <m:rPr>
            <m:sty m:val="p"/>
          </m:rPr>
          <m:t>(</m:t>
        </m:r>
        <m:r>
          <m:rPr>
            <m:sty m:val="i"/>
          </m:rPr>
          <m:t>ω</m:t>
        </m:r>
        <m:r>
          <m:rPr>
            <m:sty m:val="p"/>
          </m:rPr>
          <m:t>)</m:t>
        </m:r>
      </m:oMath>
      <w:r>
        <w:rPr>
          <w:rFonts w:eastAsia="Georgia" w:cs="Georgia" w:ascii="Georgia" w:hAnsi="Georgia"/>
        </w:rPr>
        <w:t xml:space="preserve"> 单位是 </w:t>
      </w:r>
      <m:oMath>
        <m:r>
          <m:rPr>
            <m:sty m:val="p"/>
          </m:rPr>
          <m:t>A</m:t>
        </m:r>
        <m:r>
          <m:rPr>
            <m:sty m:val="p"/>
          </m:rPr>
          <m:t>;</m:t>
        </m:r>
        <m:sSub>
          <m:sSubPr/>
          <m:e>
            <m:r>
              <m:rPr>
                <m:sty m:val="i"/>
              </m:rPr>
              <m:t>P</m:t>
            </m:r>
          </m:e>
          <m:sub>
            <m:r>
              <m:rPr>
                <m:sty m:val="p"/>
              </m:rPr>
              <m:t>f</m:t>
            </m:r>
          </m:sub>
        </m:sSub>
      </m:oMath>
      <w:r>
        <w:rPr>
          <w:rFonts w:eastAsia="Georgia" w:cs="Georgia" w:ascii="Georgia" w:hAnsi="Georgia"/>
        </w:rPr>
        <w:t xml:space="preserve"> 单位是 </w:t>
      </w:r>
      <m:oMath>
        <m:r>
          <m:rPr>
            <m:sty m:val="i"/>
          </m:rPr>
          <m:t>μ</m:t>
        </m:r>
        <m:r>
          <m:rPr>
            <m:sty m:val="p"/>
          </m:rPr>
          <m:t>Pa</m:t>
        </m:r>
      </m:oMath>
      <w:r>
        <w:rPr>
          <w:rFonts w:eastAsia="Georgia" w:cs="Georgia" w:ascii="Georgia" w:hAnsi="Georgia"/>
        </w:rPr>
        <w:t xml:space="preserve"> 。实际中，一般采用电压而非电流灵敏度讨论问题。</w:t>
      </w:r>
    </w:p>
    <w:p>
      <w:pPr>
        <w:spacing w:line="271" w:before="330" w:lineRule="auto"/>
      </w:pPr>
      <w:r>
        <w:rPr>
          <w:rFonts w:eastAsia="Georgia" w:cs="Georgia" w:ascii="Georgia" w:hAnsi="Georgia"/>
          <w:b/>
          <w:sz w:val="42"/>
        </w:rPr>
        <w:t xml:space="preserve">8．等效噪声压</w:t>
      </w:r>
    </w:p>
    <w:p>
      <w:pPr>
        <w:spacing w:after="220" w:lineRule="auto"/>
      </w:pPr>
      <w:r>
        <w:rPr>
          <w:rFonts w:eastAsia="Georgia" w:cs="Georgia" w:ascii="Georgia" w:hAnsi="Georgia"/>
        </w:rPr>
        <w:t xml:space="preserve">当换能器用于接收器时，由于接收器内部的电声转换器件（例如压电陶瓷片）在一定温度下内部分子的热运动等将产生噪声，称为自噪声或固有噪声。这种噪声的大小决定了接收器所能测量的有用信号的最小可能值，它包含有许多频率成分，可取在 1 Hz 频带宽度上的均方根电压来量度其大小。</w:t>
      </w:r>
    </w:p>
    <w:p>
      <w:pPr>
        <w:spacing w:after="220" w:lineRule="auto"/>
      </w:pPr>
      <w:r>
        <w:rPr>
          <w:rFonts w:eastAsia="Georgia" w:cs="Georgia" w:ascii="Georgia" w:hAnsi="Georgia"/>
        </w:rPr>
        <w:t xml:space="preserve">设有一正弦波人射到接收器上，当此电压输出的有效值等于接收器自噪声在 1 Hz 带宽上的均方根电压值时，则入射声压的有效值叫做等效噪声压。接收器等效噪声压在数值上等于自噪声在 1 Hz 带宽上的均方根电压值与接收器灵敏度的比值。等效噪声压对 </w:t>
      </w:r>
      <m:oMath>
        <m:r>
          <m:rPr>
            <m:sty m:val="p"/>
          </m:rPr>
          <m:t>1</m:t>
        </m:r>
        <m:r>
          <m:rPr>
            <m:sty m:val="i"/>
          </m:rPr>
          <m:t>μ</m:t>
        </m:r>
        <m:r>
          <m:rPr>
            <m:sty m:val="p"/>
          </m:rPr>
          <m:t>bar</m:t>
        </m:r>
      </m:oMath>
      <w:r>
        <w:rPr>
          <w:rFonts w:eastAsia="Georgia" w:cs="Georgia" w:ascii="Georgia" w:hAnsi="Georgia"/>
        </w:rPr>
        <w:t xml:space="preserve">基准声压所取的分贝数，称为接收换能器的等效噪声声压级。</w:t>
      </w:r>
    </w:p>
    <w:p>
      <w:pPr>
        <w:spacing w:line="271" w:before="330" w:lineRule="auto"/>
      </w:pPr>
      <w:r>
        <w:rPr>
          <w:rFonts w:eastAsia="Georgia" w:cs="Georgia" w:ascii="Georgia" w:hAnsi="Georgia"/>
          <w:b/>
          <w:sz w:val="42"/>
        </w:rPr>
        <w:t xml:space="preserve">4． 3 超声换能器的声场分析</w:t>
      </w:r>
    </w:p>
    <w:p>
      <w:pPr>
        <w:spacing w:line="271" w:before="330" w:lineRule="auto"/>
      </w:pPr>
      <w:r>
        <w:rPr>
          <w:rFonts w:eastAsia="Georgia" w:cs="Georgia" w:ascii="Georgia" w:hAnsi="Georgia"/>
          <w:b/>
          <w:sz w:val="42"/>
        </w:rPr>
        <w:t xml:space="preserve">4．3．1 平面圆片换能器的声场</w:t>
      </w:r>
    </w:p>
    <w:p>
      <w:pPr>
        <w:spacing w:after="220" w:lineRule="auto"/>
      </w:pPr>
      <w:r>
        <w:rPr>
          <w:rFonts w:eastAsia="Georgia" w:cs="Georgia" w:ascii="Georgia" w:hAnsi="Georgia"/>
        </w:rPr>
        <w:t xml:space="preserve">超声辐射场是指超声能量分布的空间，即超声换能器所发射的超声波到达的区域，超声治疗及检测的区域均属于超声场的部分。换能器的辐射超声场与其本身的特性，尺寸，形状等有关；同时，超声波在传播途中与人体组织相互作用，也影响超声场的分布。生物组织不是各向同性的介质，各组织器官有不同的形状，尺寸以及不规则的反射界面，不同组织的声阻抗率也不尽相同；因此，其超声场是很复杂的，但在一般情况下，可假定其为理想介质，其</w:t>
      </w:r>
    </w:p>
    <w:p>
      <w:pPr>
        <w:spacing w:after="220" w:lineRule="auto"/>
      </w:pPr>
      <w:r>
        <w:rPr>
          <w:rFonts w:eastAsia="Georgia" w:cs="Georgia" w:ascii="Georgia" w:hAnsi="Georgia"/>
        </w:rPr>
        <w:t xml:space="preserve">声场为理想的辐射声场，可以根据 Huygens 原理进行分析。例如，超声诊断应用场景中，可以近似生物软组织为似水介质。任何形状和大小的换能器，其有效的振源表面均可看成由许多小面积的声源组成。换能器相应的声场的分布可以由小面积声源的辐射来计</w:t>
      </w:r>
      <w:r>
        <w:rPr/>
        <w:br w:type="textWrapping"/>
      </w:r>
    </w:p>
    <w:p>
      <w:pPr>
        <w:spacing w:lineRule="auto"/>
        <w:jc w:val="center"/>
      </w:pPr>
      <w:r>
        <w:rPr/>
        <w:drawing>
          <wp:inline distB="0" distL="0" distR="0" distT="0">
            <wp:extent cx="4886325" cy="3409950"/>
            <wp:effectExtent b="0" l="0" r="0" t="0"/>
            <wp:docPr id="13" name="image-f85d39e38f5dad74b95d271ae6242b10b8708c3e.jpg"/>
            <a:graphic>
              <a:graphicData uri="http://schemas.openxmlformats.org/drawingml/2006/picture">
                <pic:pic>
                  <pic:nvPicPr>
                    <pic:cNvPr id="13" name="image-f85d39e38f5dad74b95d271ae6242b10b8708c3e.jpg" descr=""/>
                    <pic:cNvPicPr/>
                  </pic:nvPicPr>
                  <pic:blipFill>
                    <a:blip r:embed="rId17" cstate="print"/>
                    <a:srcRect b="0" l="0" r="0" t="0"/>
                    <a:stretch>
                      <a:fillRect/>
                    </a:stretch>
                  </pic:blipFill>
                  <pic:spPr>
                    <a:xfrm>
                      <a:off x="0" y="0"/>
                      <a:ext cx="4886325" cy="3409950"/>
                    </a:xfrm>
                    <a:prstGeom prst="rect"/>
                  </pic:spPr>
                </pic:pic>
              </a:graphicData>
            </a:graphic>
          </wp:inline>
        </w:drawing>
      </w:r>
    </w:p>
    <w:p>
      <w:pPr>
        <w:spacing w:after="220" w:lineRule="auto"/>
      </w:pPr>
      <w:r>
        <w:rPr>
          <w:rFonts w:eastAsia="Georgia" w:cs="Georgia" w:ascii="Georgia" w:hAnsi="Georgia"/>
        </w:rPr>
        <w:t xml:space="preserve">图 4－13 圆片换能器的轴向辐射算确定。</w:t>
      </w:r>
    </w:p>
    <w:p>
      <w:pPr>
        <w:spacing w:after="220" w:lineRule="auto"/>
      </w:pPr>
      <w:r>
        <w:rPr>
          <w:rFonts w:eastAsia="Georgia" w:cs="Georgia" w:ascii="Georgia" w:hAnsi="Georgia"/>
        </w:rPr>
        <w:t xml:space="preserve">圆形压电晶片是一种常见的换能器，采用厚度伸缩振动方式，产生纵波。以下假设圆片上各点振幅和相位均匀分布，如图 4－13 所示，圆片的半径为 </w:t>
      </w:r>
      <m:oMath>
        <m:r>
          <m:rPr>
            <m:sty m:val="i"/>
          </m:rPr>
          <m:t>a</m:t>
        </m:r>
      </m:oMath>
      <w:r>
        <w:rPr>
          <w:rFonts w:eastAsia="Georgia" w:cs="Georgia" w:ascii="Georgia" w:hAnsi="Georgia"/>
        </w:rPr>
        <w:t xml:space="preserve"> ，振动方向沿 </w:t>
      </w:r>
      <m:oMath>
        <m:r>
          <m:rPr>
            <m:sty m:val="i"/>
          </m:rPr>
          <m:t>z</m:t>
        </m:r>
      </m:oMath>
      <w:r>
        <w:rPr>
          <w:rFonts w:eastAsia="Georgia" w:cs="Georgia" w:ascii="Georgia" w:hAnsi="Georgia"/>
        </w:rPr>
        <w:t xml:space="preserve"> 轴。</w:t>
      </w:r>
    </w:p>
    <w:p>
      <w:pPr>
        <w:spacing w:after="220" w:lineRule="auto"/>
      </w:pPr>
      <w:r>
        <w:rPr>
          <w:rFonts w:eastAsia="Georgia" w:cs="Georgia" w:ascii="Georgia" w:hAnsi="Georgia"/>
        </w:rPr>
        <w:t xml:space="preserve">为简化起见，这里研究声源轴线上的声压分布，在圆片上选择一小片面积 </w:t>
      </w:r>
      <m:oMath>
        <m:r>
          <m:rPr>
            <m:sty m:val="p"/>
          </m:rPr>
          <m:t>d</m:t>
        </m:r>
        <m:r>
          <m:rPr>
            <m:sty m:val="i"/>
          </m:rPr>
          <m:t>S</m:t>
        </m:r>
      </m:oMath>
      <w:r>
        <w:rPr>
          <w:rFonts w:eastAsia="Georgia" w:cs="Georgia" w:ascii="Georgia" w:hAnsi="Georgia"/>
        </w:rPr>
        <w:t xml:space="preserve"> ，先讨论点状声源 </w:t>
      </w:r>
      <m:oMath>
        <m:r>
          <m:rPr>
            <m:sty m:val="p"/>
          </m:rPr>
          <m:t>d</m:t>
        </m:r>
        <m:r>
          <m:rPr>
            <m:sty m:val="i"/>
          </m:rPr>
          <m:t>S</m:t>
        </m:r>
      </m:oMath>
      <w:r>
        <w:rPr>
          <w:rFonts w:eastAsia="Georgia" w:cs="Georgia" w:ascii="Georgia" w:hAnsi="Georgia"/>
        </w:rPr>
        <w:t xml:space="preserve"> 在均匀介质中轴线上的声场，且不考虑介质中的声衰减。轴线上任一点 </w:t>
      </w:r>
      <m:oMath>
        <m:r>
          <m:rPr>
            <m:sty m:val="i"/>
          </m:rPr>
          <m:t>m</m:t>
        </m:r>
      </m:oMath>
      <w:r>
        <w:rPr>
          <w:rFonts w:eastAsia="Georgia" w:cs="Georgia" w:ascii="Georgia" w:hAnsi="Georgia"/>
        </w:rPr>
        <w:t xml:space="preserve"> 的声压为</w:t>
      </w:r>
    </w:p>
    <w:p>
      <w:pPr>
        <w:spacing w:after="220" w:lineRule="auto"/>
      </w:pPr>
      <m:oMathPara>
        <m:oMath>
          <m:eqArr>
            <m:eqArrPr>
              <m:maxDist m:val="1"/>
              <m:ctrlPr>
                <w:rPr>
                  <w:rFonts w:ascii="Cambria Math" w:hAnsi="Cambria Math"/>
                </w:rPr>
              </m:ctrlPr>
            </m:eqArrPr>
            <m:e>
              <m:r>
                <m:rPr>
                  <m:sty m:val="p"/>
                </m:rPr>
                <m:t>d</m:t>
              </m:r>
              <m:r>
                <m:rPr>
                  <m:sty m:val="i"/>
                </m:rPr>
                <m:t>p</m:t>
              </m:r>
              <m:r>
                <m:rPr>
                  <m:sty m:val="p"/>
                </m:rPr>
                <m:t>=</m:t>
              </m:r>
              <m:r>
                <m:rPr>
                  <m:sty m:val="p"/>
                </m:rPr>
                <m:t>−</m:t>
              </m:r>
              <m:f>
                <m:fPr>
                  <m:ctrlPr>
                    <w:rPr>
                      <w:rFonts w:ascii="Cambria Math" w:hAnsi="Cambria Math"/>
                    </w:rPr>
                  </m:ctrlPr>
                </m:fPr>
                <m:num>
                  <m:sSub>
                    <m:sSubPr/>
                    <m:e>
                      <m:r>
                        <m:rPr>
                          <m:sty m:val="i"/>
                        </m:rPr>
                        <m:t>p</m:t>
                      </m:r>
                    </m:e>
                    <m:sub>
                      <m:r>
                        <m:rPr>
                          <m:sty m:val="p"/>
                        </m:rPr>
                        <m:t>0</m:t>
                      </m:r>
                    </m:sub>
                  </m:sSub>
                  <m:r>
                    <m:rPr>
                      <m:nor/>
                    </m:rPr>
                    <m:t xml:space="preserve"> </m:t>
                  </m:r>
                  <m:r>
                    <m:rPr>
                      <m:sty m:val="p"/>
                    </m:rPr>
                    <m:t>d</m:t>
                  </m:r>
                  <m:r>
                    <m:rPr>
                      <m:sty m:val="i"/>
                    </m:rPr>
                    <m:t>S</m:t>
                  </m:r>
                </m:num>
                <m:den>
                  <m:r>
                    <m:rPr>
                      <m:sty m:val="i"/>
                    </m:rPr>
                    <m:t>r</m:t>
                  </m:r>
                </m:den>
              </m:f>
              <m:r>
                <m:rPr>
                  <m:sty m:val="p"/>
                </m:rPr>
                <m:t>sin</m:t>
              </m:r>
              <m:r>
                <m:rPr>
                  <m:sty m:val="p"/>
                </m:rPr>
                <m:t>⁡</m:t>
              </m:r>
              <m:r>
                <m:rPr>
                  <m:sty m:val="p"/>
                </m:rPr>
                <m:t>(</m:t>
              </m:r>
              <m:r>
                <m:rPr>
                  <m:sty m:val="i"/>
                </m:rPr>
                <m:t>ω</m:t>
              </m:r>
              <m:r>
                <m:rPr>
                  <m:sty m:val="i"/>
                </m:rPr>
                <m:t>t</m:t>
              </m:r>
              <m:r>
                <m:rPr>
                  <m:sty m:val="p"/>
                </m:rPr>
                <m:t>−</m:t>
              </m:r>
              <m:r>
                <m:rPr>
                  <m:sty m:val="i"/>
                </m:rPr>
                <m:t>k</m:t>
              </m:r>
              <m:r>
                <m:rPr>
                  <m:sty m:val="i"/>
                </m:rPr>
                <m:t>r</m:t>
              </m:r>
              <m:r>
                <m:rPr>
                  <m:sty m:val="p"/>
                </m:rPr>
                <m:t>)</m:t>
              </m:r>
              <m:r>
                <m:t>#(4-9)</m:t>
              </m:r>
            </m:e>
          </m:eqArr>
        </m:oMath>
      </m:oMathPara>
    </w:p>
    <w:p>
      <w:pPr>
        <w:spacing w:after="220" w:lineRule="auto"/>
      </w:pPr>
      <w:r>
        <w:rPr>
          <w:rFonts w:eastAsia="Georgia" w:cs="Georgia" w:ascii="Georgia" w:hAnsi="Georgia"/>
        </w:rPr>
        <w:t xml:space="preserve">式中：</w:t>
      </w:r>
      <m:oMath>
        <m:r>
          <m:rPr>
            <m:sty m:val="i"/>
          </m:rPr>
          <m:t>r</m:t>
        </m:r>
      </m:oMath>
      <w:r>
        <w:rPr>
          <w:rFonts w:eastAsia="Georgia" w:cs="Georgia" w:ascii="Georgia" w:hAnsi="Georgia"/>
        </w:rPr>
        <w:t xml:space="preserve"> 为任一点 </w:t>
      </w:r>
      <m:oMath>
        <m:r>
          <m:rPr>
            <m:sty m:val="i"/>
          </m:rPr>
          <m:t>m</m:t>
        </m:r>
      </m:oMath>
      <w:r>
        <w:rPr>
          <w:rFonts w:eastAsia="Georgia" w:cs="Georgia" w:ascii="Georgia" w:hAnsi="Georgia"/>
        </w:rPr>
        <w:t xml:space="preserve"> 至点源的距离； </w:t>
      </w:r>
      <m:oMath>
        <m:r>
          <m:rPr>
            <m:sty m:val="p"/>
          </m:rPr>
          <m:t>d</m:t>
        </m:r>
        <m:r>
          <m:rPr>
            <m:sty m:val="i"/>
          </m:rPr>
          <m:t>S</m:t>
        </m:r>
      </m:oMath>
      <w:r>
        <w:rPr>
          <w:rFonts w:eastAsia="Georgia" w:cs="Georgia" w:ascii="Georgia" w:hAnsi="Georgia"/>
        </w:rPr>
        <w:t xml:space="preserve"> 为点源面积；</w:t>
      </w:r>
      <m:oMath>
        <m:r>
          <m:rPr>
            <m:sty m:val="i"/>
          </m:rPr>
          <m:t>ω</m:t>
        </m:r>
      </m:oMath>
      <w:r>
        <w:rPr>
          <w:rFonts w:eastAsia="Georgia" w:cs="Georgia" w:ascii="Georgia" w:hAnsi="Georgia"/>
        </w:rPr>
        <w:t xml:space="preserve"> 为角频率；</w:t>
      </w:r>
      <m:oMath>
        <m:r>
          <m:rPr>
            <m:sty m:val="i"/>
          </m:rPr>
          <m:t>k</m:t>
        </m:r>
        <m:r>
          <m:rPr>
            <m:sty m:val="p"/>
          </m:rPr>
          <m:t>=</m:t>
        </m:r>
        <m:r>
          <m:rPr>
            <m:sty m:val="p"/>
          </m:rPr>
          <m:t>2</m:t>
        </m:r>
        <m:r>
          <m:rPr>
            <m:sty m:val="i"/>
          </m:rPr>
          <m:t>π</m:t>
        </m:r>
        <m:r>
          <m:rPr>
            <m:sty m:val="p"/>
          </m:rPr>
          <m:t>/</m:t>
        </m:r>
        <m:r>
          <m:rPr>
            <m:sty m:val="i"/>
          </m:rPr>
          <m:t>λ</m:t>
        </m:r>
        <m:r>
          <m:rPr>
            <m:sty m:val="p"/>
          </m:rPr>
          <m:t>,</m:t>
        </m:r>
        <m:r>
          <m:rPr>
            <m:sty m:val="i"/>
          </m:rPr>
          <m:t>λ</m:t>
        </m:r>
      </m:oMath>
      <w:r>
        <w:rPr>
          <w:rFonts w:eastAsia="Georgia" w:cs="Georgia" w:ascii="Georgia" w:hAnsi="Georgia"/>
        </w:rPr>
        <w:t xml:space="preserve"> 为波长；</w:t>
      </w:r>
      <m:oMath>
        <m:sSub>
          <m:sSubPr/>
          <m:e>
            <m:r>
              <m:rPr>
                <m:sty m:val="i"/>
              </m:rPr>
              <m:t>p</m:t>
            </m:r>
          </m:e>
          <m:sub>
            <m:r>
              <m:rPr>
                <m:sty m:val="p"/>
              </m:rPr>
              <m:t>0</m:t>
            </m:r>
          </m:sub>
        </m:sSub>
      </m:oMath>
      <w:r>
        <w:rPr>
          <w:rFonts w:eastAsia="Georgia" w:cs="Georgia" w:ascii="Georgia" w:hAnsi="Georgia"/>
        </w:rPr>
        <w:t xml:space="preserve"> 为声源处起始声压；</w:t>
      </w:r>
      <m:oMath>
        <m:r>
          <m:rPr>
            <m:sty m:val="i"/>
          </m:rPr>
          <m:t>t</m:t>
        </m:r>
      </m:oMath>
      <w:r>
        <w:rPr>
          <w:rFonts w:eastAsia="Georgia" w:cs="Georgia" w:ascii="Georgia" w:hAnsi="Georgia"/>
        </w:rPr>
        <w:t xml:space="preserve"> 为声波传播至 </w:t>
      </w:r>
      <m:oMath>
        <m:r>
          <m:rPr>
            <m:sty m:val="i"/>
          </m:rPr>
          <m:t>m</m:t>
        </m:r>
      </m:oMath>
      <w:r>
        <w:rPr>
          <w:rFonts w:eastAsia="Georgia" w:cs="Georgia" w:ascii="Georgia" w:hAnsi="Georgia"/>
        </w:rPr>
        <w:t xml:space="preserve"> 点所需时间。整个圆片产生的声场可以看作各微小面元声场的叠加，故对整个圆面积分，求得整个圆片换能器在轴线上的任一点 </w:t>
      </w:r>
      <m:oMath>
        <m:r>
          <m:rPr>
            <m:sty m:val="i"/>
          </m:rPr>
          <m:t>m</m:t>
        </m:r>
      </m:oMath>
      <w:r>
        <w:rPr>
          <w:rFonts w:eastAsia="Georgia" w:cs="Georgia" w:ascii="Georgia" w:hAnsi="Georgia"/>
        </w:rPr>
        <w:t xml:space="preserve"> 的声压为</w:t>
      </w:r>
    </w:p>
    <w:p>
      <w:pPr>
        <w:spacing w:after="220" w:lineRule="auto"/>
      </w:pPr>
      <m:oMathPara>
        <m:oMath>
          <m:eqArr>
            <m:eqArrPr>
              <m:maxDist m:val="1"/>
              <m:ctrlPr>
                <w:rPr>
                  <w:rFonts w:ascii="Cambria Math" w:hAnsi="Cambria Math"/>
                </w:rPr>
              </m:ctrlPr>
            </m:eqArrPr>
            <m:e>
              <m:sSub>
                <m:sSubPr/>
                <m:e>
                  <m:r>
                    <m:rPr>
                      <m:sty m:val="i"/>
                    </m:rPr>
                    <m:t>p</m:t>
                  </m:r>
                </m:e>
                <m:sub>
                  <m:r>
                    <m:rPr>
                      <m:sty m:val="i"/>
                    </m:rPr>
                    <m:t>z</m:t>
                  </m:r>
                </m:sub>
              </m:sSub>
              <m:r>
                <m:rPr>
                  <m:sty m:val="p"/>
                </m:rPr>
                <m:t>=</m:t>
              </m:r>
              <m:nary>
                <m:naryPr>
                  <m:chr m:val="∫"/>
                  <m:limLoc m:val="subSup"/>
                  <m:grow m:val="1"/>
                  <m:supHide m:val="1"/>
                </m:naryPr>
                <m:sub>
                  <m:r>
                    <m:rPr>
                      <m:sty m:val="i"/>
                    </m:rPr>
                    <m:t>S</m:t>
                  </m:r>
                </m:sub>
                <m:sup/>
                <m:e>
                  <m:r>
                    <m:rPr>
                      <m:sty m:val="p"/>
                    </m:rPr>
                    <m:t xml:space="preserve"> </m:t>
                  </m:r>
                </m:e>
              </m:nary>
              <m:r>
                <m:rPr>
                  <m:sty m:val="p"/>
                </m:rPr>
                <m:t xml:space="preserve"> </m:t>
              </m:r>
              <m:r>
                <m:rPr>
                  <m:nor/>
                </m:rPr>
                <m:t xml:space="preserve"> </m:t>
              </m:r>
              <m:r>
                <m:rPr>
                  <m:sty m:val="p"/>
                </m:rPr>
                <m:t>d</m:t>
              </m:r>
              <m:r>
                <m:rPr>
                  <m:sty m:val="i"/>
                </m:rPr>
                <m:t>p</m:t>
              </m:r>
              <m:r>
                <m:rPr>
                  <m:sty m:val="p"/>
                </m:rPr>
                <m:t>=</m:t>
              </m:r>
              <m:r>
                <m:rPr>
                  <m:sty m:val="p"/>
                </m:rPr>
                <m:t>2</m:t>
              </m:r>
              <m:sSub>
                <m:sSubPr/>
                <m:e>
                  <m:r>
                    <m:rPr>
                      <m:sty m:val="i"/>
                    </m:rPr>
                    <m:t>p</m:t>
                  </m:r>
                </m:e>
                <m:sub>
                  <m:r>
                    <m:rPr>
                      <m:sty m:val="p"/>
                    </m:rPr>
                    <m:t>0</m:t>
                  </m:r>
                </m:sub>
              </m:sSub>
              <m:r>
                <m:rPr>
                  <m:sty m:val="p"/>
                </m:rPr>
                <m:t>sin</m:t>
              </m:r>
              <m:r>
                <m:rPr>
                  <m:sty m:val="p"/>
                </m:rPr>
                <m:t>⁡</m:t>
              </m:r>
              <m:d>
                <m:dPr>
                  <m:begChr m:val="{"/>
                  <m:endChr m:val="}"/>
                  <m:ctrlPr>
                    <w:rPr>
                      <w:rFonts w:ascii="Cambria Math" w:hAnsi="Cambria Math"/>
                    </w:rPr>
                  </m:ctrlPr>
                </m:dPr>
                <m:e>
                  <m:f>
                    <m:fPr>
                      <m:ctrlPr>
                        <w:rPr>
                          <w:rFonts w:ascii="Cambria Math" w:hAnsi="Cambria Math"/>
                        </w:rPr>
                      </m:ctrlPr>
                    </m:fPr>
                    <m:num>
                      <m:r>
                        <m:rPr>
                          <m:sty m:val="i"/>
                        </m:rPr>
                        <m:t>π</m:t>
                      </m:r>
                    </m:num>
                    <m:den>
                      <m:r>
                        <m:rPr>
                          <m:sty m:val="i"/>
                        </m:rPr>
                        <m:t>λ</m:t>
                      </m:r>
                    </m:den>
                  </m:f>
                  <m:d>
                    <m:dPr>
                      <m:begChr m:val="["/>
                      <m:endChr m:val="]"/>
                      <m:ctrlPr>
                        <w:rPr>
                          <w:rFonts w:ascii="Cambria Math" w:hAnsi="Cambria Math"/>
                        </w:rPr>
                      </m:ctrlPr>
                    </m:dPr>
                    <m:e>
                      <m:sSup>
                        <m:sSupPr/>
                        <m:e>
                          <m:d>
                            <m:dPr>
                              <m:begChr m:val="("/>
                              <m:endChr m:val=")"/>
                              <m:ctrlPr>
                                <w:rPr>
                                  <w:rFonts w:ascii="Cambria Math" w:hAnsi="Cambria Math"/>
                                </w:rPr>
                              </m:ctrlPr>
                            </m:dPr>
                            <m:e>
                              <m:sSup>
                                <m:sSupPr/>
                                <m:e>
                                  <m:r>
                                    <m:rPr>
                                      <m:sty m:val="i"/>
                                    </m:rPr>
                                    <m:t>a</m:t>
                                  </m:r>
                                </m:e>
                                <m:sup>
                                  <m:r>
                                    <m:rPr>
                                      <m:sty m:val="p"/>
                                    </m:rPr>
                                    <m:t>2</m:t>
                                  </m:r>
                                </m:sup>
                              </m:sSup>
                              <m:r>
                                <m:rPr>
                                  <m:sty m:val="p"/>
                                </m:rPr>
                                <m:t>+</m:t>
                              </m:r>
                              <m:sSup>
                                <m:sSupPr/>
                                <m:e>
                                  <m:r>
                                    <m:rPr>
                                      <m:sty m:val="i"/>
                                    </m:rPr>
                                    <m:t>z</m:t>
                                  </m:r>
                                </m:e>
                                <m:sup>
                                  <m:r>
                                    <m:rPr>
                                      <m:sty m:val="p"/>
                                    </m:rPr>
                                    <m:t>2</m:t>
                                  </m:r>
                                </m:sup>
                              </m:sSup>
                            </m:e>
                          </m:d>
                        </m:e>
                        <m:sup>
                          <m:f>
                            <m:fPr>
                              <m:ctrlPr>
                                <w:rPr>
                                  <w:rFonts w:ascii="Cambria Math" w:hAnsi="Cambria Math"/>
                                </w:rPr>
                              </m:ctrlPr>
                            </m:fPr>
                            <m:num>
                              <m:r>
                                <m:rPr>
                                  <m:sty m:val="p"/>
                                </m:rPr>
                                <m:t>1</m:t>
                              </m:r>
                            </m:num>
                            <m:den>
                              <m:r>
                                <m:rPr>
                                  <m:sty m:val="p"/>
                                </m:rPr>
                                <m:t>2</m:t>
                              </m:r>
                            </m:den>
                          </m:f>
                        </m:sup>
                      </m:sSup>
                      <m:r>
                        <m:rPr>
                          <m:sty m:val="p"/>
                        </m:rPr>
                        <m:t>−</m:t>
                      </m:r>
                      <m:r>
                        <m:rPr>
                          <m:sty m:val="i"/>
                        </m:rPr>
                        <m:t>z</m:t>
                      </m:r>
                    </m:e>
                  </m:d>
                </m:e>
              </m:d>
              <m:r>
                <m:rPr>
                  <m:sty m:val="p"/>
                </m:rPr>
                <m:t>sin</m:t>
              </m:r>
              <m:r>
                <m:rPr>
                  <m:sty m:val="p"/>
                </m:rPr>
                <m:t>⁡</m:t>
              </m:r>
              <m:r>
                <m:rPr>
                  <m:sty m:val="p"/>
                </m:rPr>
                <m:t>(</m:t>
              </m:r>
              <m:r>
                <m:rPr>
                  <m:sty m:val="i"/>
                </m:rPr>
                <m:t>ω</m:t>
              </m:r>
              <m:r>
                <m:rPr>
                  <m:sty m:val="i"/>
                </m:rPr>
                <m:t>t</m:t>
              </m:r>
              <m:r>
                <m:rPr>
                  <m:sty m:val="p"/>
                </m:rPr>
                <m:t>−</m:t>
              </m:r>
              <m:r>
                <m:rPr>
                  <m:sty m:val="i"/>
                </m:rPr>
                <m:t>k</m:t>
              </m:r>
              <m:r>
                <m:rPr>
                  <m:sty m:val="i"/>
                </m:rPr>
                <m:t>a</m:t>
              </m:r>
              <m:r>
                <m:rPr>
                  <m:sty m:val="p"/>
                </m:rPr>
                <m:t>)</m:t>
              </m:r>
              <m:r>
                <m:t>#(4-10)</m:t>
              </m:r>
            </m:e>
          </m:eqArr>
        </m:oMath>
      </m:oMathPara>
    </w:p>
    <w:p>
      <w:pPr>
        <w:spacing w:after="220" w:lineRule="auto"/>
      </w:pPr>
      <w:r>
        <w:rPr>
          <w:rFonts w:eastAsia="Georgia" w:cs="Georgia" w:ascii="Georgia" w:hAnsi="Georgia"/>
        </w:rPr>
        <w:t xml:space="preserve">式中：</w:t>
      </w:r>
      <m:oMath>
        <m:r>
          <m:rPr>
            <m:sty m:val="i"/>
          </m:rPr>
          <m:t>a</m:t>
        </m:r>
      </m:oMath>
      <w:r>
        <w:rPr>
          <w:rFonts w:eastAsia="Georgia" w:cs="Georgia" w:ascii="Georgia" w:hAnsi="Georgia"/>
        </w:rPr>
        <w:t xml:space="preserve"> 是圆片半径，声压随时间作周期性变化。声压振幅为</w:t>
      </w:r>
    </w:p>
    <w:p>
      <w:pPr>
        <w:spacing w:after="220" w:lineRule="auto"/>
      </w:pPr>
      <m:oMathPara>
        <m:oMath>
          <m:eqArr>
            <m:eqArrPr>
              <m:maxDist m:val="1"/>
              <m:ctrlPr>
                <w:rPr>
                  <w:rFonts w:ascii="Cambria Math" w:hAnsi="Cambria Math"/>
                </w:rPr>
              </m:ctrlPr>
            </m:eqArrPr>
            <m:e>
              <m:sSub>
                <m:sSubPr/>
                <m:e>
                  <m:r>
                    <m:rPr>
                      <m:sty m:val="i"/>
                    </m:rPr>
                    <m:t>p</m:t>
                  </m:r>
                </m:e>
                <m:sub>
                  <m:r>
                    <m:rPr>
                      <m:sty m:val="p"/>
                    </m:rPr>
                    <m:t>m</m:t>
                  </m:r>
                </m:sub>
              </m:sSub>
              <m:r>
                <m:rPr>
                  <m:sty m:val="p"/>
                </m:rPr>
                <m:t>=</m:t>
              </m:r>
              <m:r>
                <m:rPr>
                  <m:sty m:val="p"/>
                </m:rPr>
                <m:t>2</m:t>
              </m:r>
              <m:sSub>
                <m:sSubPr/>
                <m:e>
                  <m:r>
                    <m:rPr>
                      <m:sty m:val="i"/>
                    </m:rPr>
                    <m:t>p</m:t>
                  </m:r>
                </m:e>
                <m:sub>
                  <m:r>
                    <m:rPr>
                      <m:sty m:val="p"/>
                    </m:rPr>
                    <m:t>0</m:t>
                  </m:r>
                </m:sub>
              </m:sSub>
              <m:r>
                <m:rPr>
                  <m:sty m:val="p"/>
                </m:rPr>
                <m:t>sin</m:t>
              </m:r>
              <m:r>
                <m:rPr>
                  <m:sty m:val="p"/>
                </m:rPr>
                <m:t>⁡</m:t>
              </m:r>
              <m:f>
                <m:fPr>
                  <m:ctrlPr>
                    <w:rPr>
                      <w:rFonts w:ascii="Cambria Math" w:hAnsi="Cambria Math"/>
                    </w:rPr>
                  </m:ctrlPr>
                </m:fPr>
                <m:num>
                  <m:r>
                    <m:rPr>
                      <m:sty m:val="i"/>
                    </m:rPr>
                    <m:t>π</m:t>
                  </m:r>
                </m:num>
                <m:den>
                  <m:r>
                    <m:rPr>
                      <m:sty m:val="i"/>
                    </m:rPr>
                    <m:t>λ</m:t>
                  </m:r>
                </m:den>
              </m:f>
              <m:d>
                <m:dPr>
                  <m:begChr m:val="["/>
                  <m:endChr m:val="]"/>
                  <m:ctrlPr>
                    <w:rPr>
                      <w:rFonts w:ascii="Cambria Math" w:hAnsi="Cambria Math"/>
                    </w:rPr>
                  </m:ctrlPr>
                </m:dPr>
                <m:e>
                  <m:sSup>
                    <m:sSupPr/>
                    <m:e>
                      <m:d>
                        <m:dPr>
                          <m:begChr m:val="("/>
                          <m:endChr m:val=")"/>
                          <m:ctrlPr>
                            <w:rPr>
                              <w:rFonts w:ascii="Cambria Math" w:hAnsi="Cambria Math"/>
                            </w:rPr>
                          </m:ctrlPr>
                        </m:dPr>
                        <m:e>
                          <m:sSup>
                            <m:sSupPr/>
                            <m:e>
                              <m:r>
                                <m:rPr>
                                  <m:sty m:val="i"/>
                                </m:rPr>
                                <m:t>a</m:t>
                              </m:r>
                            </m:e>
                            <m:sup>
                              <m:r>
                                <m:rPr>
                                  <m:sty m:val="p"/>
                                </m:rPr>
                                <m:t>2</m:t>
                              </m:r>
                            </m:sup>
                          </m:sSup>
                          <m:r>
                            <m:rPr>
                              <m:sty m:val="p"/>
                            </m:rPr>
                            <m:t>+</m:t>
                          </m:r>
                          <m:sSup>
                            <m:sSupPr/>
                            <m:e>
                              <m:r>
                                <m:rPr>
                                  <m:sty m:val="i"/>
                                </m:rPr>
                                <m:t>z</m:t>
                              </m:r>
                            </m:e>
                            <m:sup>
                              <m:r>
                                <m:rPr>
                                  <m:sty m:val="p"/>
                                </m:rPr>
                                <m:t>2</m:t>
                              </m:r>
                            </m:sup>
                          </m:sSup>
                        </m:e>
                      </m:d>
                    </m:e>
                    <m:sup>
                      <m:f>
                        <m:fPr>
                          <m:ctrlPr>
                            <w:rPr>
                              <w:rFonts w:ascii="Cambria Math" w:hAnsi="Cambria Math"/>
                            </w:rPr>
                          </m:ctrlPr>
                        </m:fPr>
                        <m:num>
                          <m:r>
                            <m:rPr>
                              <m:sty m:val="p"/>
                            </m:rPr>
                            <m:t>1</m:t>
                          </m:r>
                        </m:num>
                        <m:den>
                          <m:r>
                            <m:rPr>
                              <m:sty m:val="p"/>
                            </m:rPr>
                            <m:t>2</m:t>
                          </m:r>
                        </m:den>
                      </m:f>
                    </m:sup>
                  </m:sSup>
                  <m:r>
                    <m:rPr>
                      <m:sty m:val="p"/>
                    </m:rPr>
                    <m:t>−</m:t>
                  </m:r>
                  <m:r>
                    <m:rPr>
                      <m:sty m:val="i"/>
                    </m:rPr>
                    <m:t>z</m:t>
                  </m:r>
                </m:e>
              </m:d>
              <m:r>
                <m:t>#(4-11)</m:t>
              </m:r>
            </m:e>
          </m:eqArr>
        </m:oMath>
      </m:oMathPara>
    </w:p>
    <w:p>
      <w:pPr>
        <w:spacing w:after="220" w:lineRule="auto"/>
      </w:pPr>
      <w:r>
        <w:rPr>
          <w:rFonts w:eastAsia="Georgia" w:cs="Georgia" w:ascii="Georgia" w:hAnsi="Georgia"/>
        </w:rPr>
        <w:t xml:space="preserve">当 </w:t>
      </w:r>
      <m:oMath>
        <m:f>
          <m:fPr>
            <m:ctrlPr>
              <w:rPr>
                <w:rFonts w:ascii="Cambria Math" w:hAnsi="Cambria Math"/>
              </w:rPr>
            </m:ctrlPr>
          </m:fPr>
          <m:num>
            <m:r>
              <m:rPr>
                <m:sty m:val="i"/>
              </m:rPr>
              <m:t>z</m:t>
            </m:r>
          </m:num>
          <m:den>
            <m:r>
              <m:rPr>
                <m:sty m:val="i"/>
              </m:rPr>
              <m:t>a</m:t>
            </m:r>
          </m:den>
        </m:f>
        <m:r>
          <m:rPr>
            <m:sty m:val="p"/>
          </m:rPr>
          <m:t>&gt;</m:t>
        </m:r>
        <m:r>
          <m:rPr>
            <m:sty m:val="p"/>
          </m:rPr>
          <m:t>2</m:t>
        </m:r>
      </m:oMath>
      <w:r>
        <w:rPr>
          <w:rFonts w:eastAsia="Georgia" w:cs="Georgia" w:ascii="Georgia" w:hAnsi="Georgia"/>
        </w:rPr>
        <w:t xml:space="preserve"> 时，级数展开 </w:t>
      </w:r>
      <m:oMath>
        <m:sSup>
          <m:sSupPr/>
          <m:e>
            <m:r>
              <m:t xml:space="preserve"> </m:t>
            </m:r>
          </m:e>
          <m:sup>
            <m:r>
              <m:rPr>
                <m:sty m:val="p"/>
              </m:rPr>
              <m:t>(</m:t>
            </m:r>
            <m:r>
              <m:rPr>
                <m:sty m:val="p"/>
              </m:rPr>
              <m:t>1</m:t>
            </m:r>
            <m:r>
              <m:rPr>
                <m:sty m:val="p"/>
              </m:rPr>
              <m:t>)</m:t>
            </m:r>
          </m:sup>
        </m:sSup>
      </m:oMath>
      <w:r>
        <w:rPr>
          <w:rFonts w:eastAsia="Georgia" w:cs="Georgia" w:ascii="Georgia" w:hAnsi="Georgia"/>
        </w:rPr>
        <w:t xml:space="preserve"> ，式（4－11）简化为式（4－12）：</w:t>
      </w:r>
    </w:p>
    <w:p>
      <w:pPr>
        <w:spacing w:after="220" w:lineRule="auto"/>
      </w:pPr>
      <m:oMathPara>
        <m:oMath>
          <m:eqArr>
            <m:eqArrPr>
              <m:maxDist m:val="1"/>
              <m:ctrlPr>
                <w:rPr>
                  <w:rFonts w:ascii="Cambria Math" w:hAnsi="Cambria Math"/>
                </w:rPr>
              </m:ctrlPr>
            </m:eqArrPr>
            <m:e>
              <m:sSub>
                <m:sSubPr/>
                <m:e>
                  <m:r>
                    <m:rPr>
                      <m:sty m:val="i"/>
                    </m:rPr>
                    <m:t>p</m:t>
                  </m:r>
                </m:e>
                <m:sub>
                  <m:r>
                    <m:rPr>
                      <m:sty m:val="p"/>
                    </m:rPr>
                    <m:t>m</m:t>
                  </m:r>
                </m:sub>
              </m:sSub>
              <m:r>
                <m:rPr>
                  <m:sty m:val="p"/>
                </m:rPr>
                <m:t>=</m:t>
              </m:r>
              <m:r>
                <m:rPr>
                  <m:sty m:val="p"/>
                </m:rPr>
                <m:t>2</m:t>
              </m:r>
              <m:sSub>
                <m:sSubPr/>
                <m:e>
                  <m:r>
                    <m:rPr>
                      <m:sty m:val="i"/>
                    </m:rPr>
                    <m:t>p</m:t>
                  </m:r>
                </m:e>
                <m:sub>
                  <m:r>
                    <m:rPr>
                      <m:sty m:val="p"/>
                    </m:rPr>
                    <m:t>0</m:t>
                  </m:r>
                </m:sub>
              </m:sSub>
              <m:r>
                <m:rPr>
                  <m:sty m:val="p"/>
                </m:rPr>
                <m:t>sin</m:t>
              </m:r>
              <m:r>
                <m:rPr>
                  <m:sty m:val="p"/>
                </m:rPr>
                <m:t>⁡</m:t>
              </m:r>
              <m:d>
                <m:dPr>
                  <m:begChr m:val="("/>
                  <m:endChr m:val=")"/>
                  <m:ctrlPr>
                    <w:rPr>
                      <w:rFonts w:ascii="Cambria Math" w:hAnsi="Cambria Math"/>
                    </w:rPr>
                  </m:ctrlPr>
                </m:dPr>
                <m:e>
                  <m:f>
                    <m:fPr>
                      <m:ctrlPr>
                        <w:rPr>
                          <w:rFonts w:ascii="Cambria Math" w:hAnsi="Cambria Math"/>
                        </w:rPr>
                      </m:ctrlPr>
                    </m:fPr>
                    <m:num>
                      <m:r>
                        <m:rPr>
                          <m:sty m:val="i"/>
                        </m:rPr>
                        <m:t>π</m:t>
                      </m:r>
                    </m:num>
                    <m:den>
                      <m:r>
                        <m:rPr>
                          <m:sty m:val="p"/>
                        </m:rPr>
                        <m:t>2</m:t>
                      </m:r>
                    </m:den>
                  </m:f>
                  <m:f>
                    <m:fPr>
                      <m:ctrlPr>
                        <w:rPr>
                          <w:rFonts w:ascii="Cambria Math" w:hAnsi="Cambria Math"/>
                        </w:rPr>
                      </m:ctrlPr>
                    </m:fPr>
                    <m:num>
                      <m:sSup>
                        <m:sSupPr/>
                        <m:e>
                          <m:r>
                            <m:rPr>
                              <m:sty m:val="i"/>
                            </m:rPr>
                            <m:t>a</m:t>
                          </m:r>
                        </m:e>
                        <m:sup>
                          <m:r>
                            <m:rPr>
                              <m:sty m:val="p"/>
                            </m:rPr>
                            <m:t>2</m:t>
                          </m:r>
                        </m:sup>
                      </m:sSup>
                    </m:num>
                    <m:den>
                      <m:r>
                        <m:rPr>
                          <m:sty m:val="i"/>
                        </m:rPr>
                        <m:t>λ</m:t>
                      </m:r>
                      <m:r>
                        <m:rPr>
                          <m:sty m:val="i"/>
                        </m:rPr>
                        <m:t>z</m:t>
                      </m:r>
                    </m:den>
                  </m:f>
                </m:e>
              </m:d>
              <m:r>
                <m:t>#(4-12)</m:t>
              </m:r>
            </m:e>
          </m:eqArr>
        </m:oMath>
      </m:oMathPara>
    </w:p>
    <w:p>
      <w:pPr>
        <w:spacing w:after="220" w:lineRule="auto"/>
      </w:pPr>
      <w:r>
        <w:rPr>
          <w:rFonts w:eastAsia="Georgia" w:cs="Georgia" w:ascii="Georgia" w:hAnsi="Georgia"/>
        </w:rPr>
        <w:t xml:space="preserve">又当 </w:t>
      </w:r>
      <m:oMath>
        <m:r>
          <m:rPr>
            <m:sty m:val="i"/>
          </m:rPr>
          <m:t>z</m:t>
        </m:r>
        <m:r>
          <m:rPr>
            <m:sty m:val="p"/>
          </m:rPr>
          <m:t>&gt;</m:t>
        </m:r>
        <m:f>
          <m:fPr>
            <m:ctrlPr>
              <w:rPr>
                <w:rFonts w:ascii="Cambria Math" w:hAnsi="Cambria Math"/>
              </w:rPr>
            </m:ctrlPr>
          </m:fPr>
          <m:num>
            <m:r>
              <m:rPr>
                <m:sty m:val="p"/>
              </m:rPr>
              <m:t>3</m:t>
            </m:r>
            <m:sSup>
              <m:sSupPr/>
              <m:e>
                <m:r>
                  <m:rPr>
                    <m:sty m:val="i"/>
                  </m:rPr>
                  <m:t>a</m:t>
                </m:r>
              </m:e>
              <m:sup>
                <m:r>
                  <m:rPr>
                    <m:sty m:val="p"/>
                  </m:rPr>
                  <m:t>2</m:t>
                </m:r>
              </m:sup>
            </m:sSup>
          </m:num>
          <m:den>
            <m:r>
              <m:rPr>
                <m:sty m:val="i"/>
              </m:rPr>
              <m:t>λ</m:t>
            </m:r>
          </m:den>
        </m:f>
      </m:oMath>
      <w:r>
        <w:rPr>
          <w:rFonts w:eastAsia="Georgia" w:cs="Georgia" w:ascii="Georgia" w:hAnsi="Georgia"/>
        </w:rPr>
        <w:t xml:space="preserve"> 时（2）， </w:t>
      </w:r>
      <m:oMath>
        <m:r>
          <m:rPr>
            <m:sty m:val="p"/>
          </m:rPr>
          <m:t>sin</m:t>
        </m:r>
        <m:r>
          <m:rPr>
            <m:sty m:val="p"/>
          </m:rPr>
          <m:t>⁡</m:t>
        </m:r>
        <m:d>
          <m:dPr>
            <m:begChr m:val="("/>
            <m:endChr m:val=")"/>
            <m:ctrlPr>
              <w:rPr>
                <w:rFonts w:ascii="Cambria Math" w:hAnsi="Cambria Math"/>
              </w:rPr>
            </m:ctrlPr>
          </m:dPr>
          <m:e>
            <m:f>
              <m:fPr>
                <m:ctrlPr>
                  <w:rPr>
                    <w:rFonts w:ascii="Cambria Math" w:hAnsi="Cambria Math"/>
                  </w:rPr>
                </m:ctrlPr>
              </m:fPr>
              <m:num>
                <m:r>
                  <m:rPr>
                    <m:sty m:val="i"/>
                  </m:rPr>
                  <m:t>π</m:t>
                </m:r>
                <m:sSup>
                  <m:sSupPr/>
                  <m:e>
                    <m:r>
                      <m:rPr>
                        <m:sty m:val="i"/>
                      </m:rPr>
                      <m:t>a</m:t>
                    </m:r>
                  </m:e>
                  <m:sup>
                    <m:r>
                      <m:rPr>
                        <m:sty m:val="p"/>
                      </m:rPr>
                      <m:t>2</m:t>
                    </m:r>
                  </m:sup>
                </m:sSup>
              </m:num>
              <m:den>
                <m:r>
                  <m:rPr>
                    <m:sty m:val="p"/>
                  </m:rPr>
                  <m:t>2</m:t>
                </m:r>
                <m:r>
                  <m:rPr>
                    <m:sty m:val="i"/>
                  </m:rPr>
                  <m:t>λ</m:t>
                </m:r>
                <m:r>
                  <m:rPr>
                    <m:sty m:val="i"/>
                  </m:rPr>
                  <m:t>z</m:t>
                </m:r>
              </m:den>
            </m:f>
          </m:e>
        </m:d>
        <m:r>
          <m:rPr>
            <m:sty m:val="p"/>
          </m:rPr>
          <m:t>≈</m:t>
        </m:r>
        <m:f>
          <m:fPr>
            <m:ctrlPr>
              <w:rPr>
                <w:rFonts w:ascii="Cambria Math" w:hAnsi="Cambria Math"/>
              </w:rPr>
            </m:ctrlPr>
          </m:fPr>
          <m:num>
            <m:r>
              <m:rPr>
                <m:sty m:val="i"/>
              </m:rPr>
              <m:t>π</m:t>
            </m:r>
            <m:sSup>
              <m:sSupPr/>
              <m:e>
                <m:r>
                  <m:rPr>
                    <m:sty m:val="i"/>
                  </m:rPr>
                  <m:t>a</m:t>
                </m:r>
              </m:e>
              <m:sup>
                <m:r>
                  <m:rPr>
                    <m:sty m:val="p"/>
                  </m:rPr>
                  <m:t>2</m:t>
                </m:r>
              </m:sup>
            </m:sSup>
          </m:num>
          <m:den>
            <m:r>
              <m:rPr>
                <m:sty m:val="p"/>
              </m:rPr>
              <m:t>2</m:t>
            </m:r>
            <m:r>
              <m:rPr>
                <m:sty m:val="i"/>
              </m:rPr>
              <m:t>λ</m:t>
            </m:r>
            <m:r>
              <m:rPr>
                <m:sty m:val="i"/>
              </m:rPr>
              <m:t>z</m:t>
            </m:r>
          </m:den>
        </m:f>
      </m:oMath>
      <w:r>
        <w:rPr>
          <w:rFonts w:eastAsia="Georgia" w:cs="Georgia" w:ascii="Georgia" w:hAnsi="Georgia"/>
        </w:rPr>
        <w:t xml:space="preserve"> ，式（4－12）进一步简化为式（4－13）：</w:t>
      </w:r>
    </w:p>
    <w:p>
      <w:pPr>
        <w:spacing w:after="220" w:lineRule="auto"/>
      </w:pPr>
      <m:oMathPara>
        <m:oMath>
          <m:eqArr>
            <m:eqArrPr>
              <m:maxDist m:val="1"/>
              <m:ctrlPr>
                <w:rPr>
                  <w:rFonts w:ascii="Cambria Math" w:hAnsi="Cambria Math"/>
                </w:rPr>
              </m:ctrlPr>
            </m:eqArrPr>
            <m:e>
              <m:sSub>
                <m:sSubPr/>
                <m:e>
                  <m:r>
                    <m:rPr>
                      <m:sty m:val="i"/>
                    </m:rPr>
                    <m:t>p</m:t>
                  </m:r>
                </m:e>
                <m:sub>
                  <m:r>
                    <m:rPr>
                      <m:sty m:val="p"/>
                    </m:rPr>
                    <m:t>m</m:t>
                  </m:r>
                </m:sub>
              </m:sSub>
              <m:r>
                <m:rPr>
                  <m:sty m:val="p"/>
                </m:rPr>
                <m:t>≈</m:t>
              </m:r>
              <m:f>
                <m:fPr>
                  <m:ctrlPr>
                    <w:rPr>
                      <w:rFonts w:ascii="Cambria Math" w:hAnsi="Cambria Math"/>
                    </w:rPr>
                  </m:ctrlPr>
                </m:fPr>
                <m:num>
                  <m:sSub>
                    <m:sSubPr/>
                    <m:e>
                      <m:r>
                        <m:rPr>
                          <m:sty m:val="i"/>
                        </m:rPr>
                        <m:t>p</m:t>
                      </m:r>
                    </m:e>
                    <m:sub>
                      <m:r>
                        <m:rPr>
                          <m:sty m:val="p"/>
                        </m:rPr>
                        <m:t>0</m:t>
                      </m:r>
                    </m:sub>
                  </m:sSub>
                  <m:r>
                    <m:rPr>
                      <m:sty m:val="i"/>
                    </m:rPr>
                    <m:t>π</m:t>
                  </m:r>
                  <m:sSup>
                    <m:sSupPr/>
                    <m:e>
                      <m:r>
                        <m:rPr>
                          <m:sty m:val="i"/>
                        </m:rPr>
                        <m:t>a</m:t>
                      </m:r>
                    </m:e>
                    <m:sup>
                      <m:r>
                        <m:rPr>
                          <m:sty m:val="p"/>
                        </m:rPr>
                        <m:t>2</m:t>
                      </m:r>
                    </m:sup>
                  </m:sSup>
                </m:num>
                <m:den>
                  <m:r>
                    <m:rPr>
                      <m:sty m:val="i"/>
                    </m:rPr>
                    <m:t>λ</m:t>
                  </m:r>
                  <m:r>
                    <m:rPr>
                      <m:sty m:val="i"/>
                    </m:rPr>
                    <m:t>z</m:t>
                  </m:r>
                </m:den>
              </m:f>
              <m:r>
                <m:rPr>
                  <m:sty m:val="p"/>
                </m:rPr>
                <m:t>=</m:t>
              </m:r>
              <m:f>
                <m:fPr>
                  <m:ctrlPr>
                    <w:rPr>
                      <w:rFonts w:ascii="Cambria Math" w:hAnsi="Cambria Math"/>
                    </w:rPr>
                  </m:ctrlPr>
                </m:fPr>
                <m:num>
                  <m:sSub>
                    <m:sSubPr/>
                    <m:e>
                      <m:r>
                        <m:rPr>
                          <m:sty m:val="i"/>
                        </m:rPr>
                        <m:t>p</m:t>
                      </m:r>
                    </m:e>
                    <m:sub>
                      <m:r>
                        <m:rPr>
                          <m:sty m:val="p"/>
                        </m:rPr>
                        <m:t>0</m:t>
                      </m:r>
                    </m:sub>
                  </m:sSub>
                  <m:r>
                    <m:rPr>
                      <m:sty m:val="i"/>
                    </m:rPr>
                    <m:t>S</m:t>
                  </m:r>
                </m:num>
                <m:den>
                  <m:r>
                    <m:rPr>
                      <m:sty m:val="i"/>
                    </m:rPr>
                    <m:t>λ</m:t>
                  </m:r>
                  <m:r>
                    <m:rPr>
                      <m:sty m:val="i"/>
                    </m:rPr>
                    <m:t>z</m:t>
                  </m:r>
                </m:den>
              </m:f>
              <m:r>
                <m:t>#(4-13)</m:t>
              </m:r>
            </m:e>
          </m:eqArr>
        </m:oMath>
      </m:oMathPara>
    </w:p>
    <w:p>
      <w:pPr>
        <w:spacing w:after="220" w:lineRule="auto"/>
      </w:pPr>
      <w:r>
        <w:rPr>
          <w:rFonts w:eastAsia="Georgia" w:cs="Georgia" w:ascii="Georgia" w:hAnsi="Georgia"/>
        </w:rPr>
        <w:t xml:space="preserve">式中：</w:t>
      </w:r>
      <m:oMath>
        <m:r>
          <m:rPr>
            <m:sty m:val="i"/>
          </m:rPr>
          <m:t>S</m:t>
        </m:r>
        <m:r>
          <m:rPr>
            <m:sty m:val="p"/>
          </m:rPr>
          <m:t>=</m:t>
        </m:r>
        <m:r>
          <m:rPr>
            <m:sty m:val="i"/>
          </m:rPr>
          <m:t>π</m:t>
        </m:r>
        <m:sSup>
          <m:sSupPr/>
          <m:e>
            <m:r>
              <m:rPr>
                <m:sty m:val="i"/>
              </m:rPr>
              <m:t>a</m:t>
            </m:r>
          </m:e>
          <m:sup>
            <m:r>
              <m:rPr>
                <m:sty m:val="p"/>
              </m:rPr>
              <m:t>2</m:t>
            </m:r>
          </m:sup>
        </m:sSup>
      </m:oMath>
      <w:r>
        <w:rPr>
          <w:rFonts w:eastAsia="Georgia" w:cs="Georgia" w:ascii="Georgia" w:hAnsi="Georgia"/>
        </w:rPr>
        <w:t xml:space="preserve"> ，即圆片面积。</w:t>
      </w:r>
    </w:p>
    <w:p>
      <w:pPr>
        <w:spacing w:after="220" w:lineRule="auto"/>
      </w:pPr>
      <m:oMathPara>
        <m:oMath>
          <m:m>
            <m:mPr>
              <m:plcHide m:val="1"/>
              <m:cGpRule m:val="4"/>
              <m:mcs>
                <m:mc>
                  <m:mcPr>
                    <m:count m:val="1"/>
                    <m:mcJc m:val="right"/>
                  </m:mcPr>
                </m:mc>
                <m:mc>
                  <m:mcPr>
                    <m:count m:val="1"/>
                    <m:mcJc m:val="left"/>
                  </m:mcPr>
                </m:mc>
              </m:mcs>
              <m:ctrlPr>
                <w:rPr>
                  <w:rFonts w:ascii="Cambria Math" w:hAnsi="Cambria Math"/>
                  <w:i/>
                </w:rPr>
              </m:ctrlPr>
            </m:mPr>
            <m:mr>
              <m:e/>
              <m:e>
                <m:r>
                  <m:rPr>
                    <m:nor/>
                  </m:rPr>
                  <m:t> (1) </m:t>
                </m:r>
                <m:r>
                  <m:rPr>
                    <m:sty m:val="p"/>
                  </m:rPr>
                  <m:t xml:space="preserve"> </m:t>
                </m:r>
                <m:r>
                  <m:rPr>
                    <m:sty m:val="p"/>
                  </m:rPr>
                  <m:t>(</m:t>
                </m:r>
                <m:r>
                  <m:rPr>
                    <m:sty m:val="p"/>
                  </m:rPr>
                  <m:t>1</m:t>
                </m:r>
                <m:r>
                  <m:rPr>
                    <m:sty m:val="p"/>
                  </m:rPr>
                  <m:t>+</m:t>
                </m:r>
                <m:r>
                  <m:rPr>
                    <m:sty m:val="i"/>
                  </m:rPr>
                  <m:t>x</m:t>
                </m:r>
                <m:sSup>
                  <m:sSupPr/>
                  <m:e>
                    <m:r>
                      <m:rPr>
                        <m:sty m:val="p"/>
                      </m:rPr>
                      <m:t>)</m:t>
                    </m:r>
                  </m:e>
                  <m:sup>
                    <m:r>
                      <m:rPr>
                        <m:sty m:val="i"/>
                      </m:rPr>
                      <m:t>m</m:t>
                    </m:r>
                  </m:sup>
                </m:sSup>
                <m:r>
                  <m:rPr>
                    <m:sty m:val="p"/>
                  </m:rPr>
                  <m:t>=</m:t>
                </m:r>
                <m:r>
                  <m:rPr>
                    <m:sty m:val="p"/>
                  </m:rPr>
                  <m:t>1</m:t>
                </m:r>
                <m:r>
                  <m:rPr>
                    <m:sty m:val="p"/>
                  </m:rPr>
                  <m:t>+</m:t>
                </m:r>
                <m:r>
                  <m:rPr>
                    <m:sty m:val="i"/>
                  </m:rPr>
                  <m:t>m</m:t>
                </m:r>
                <m:r>
                  <m:rPr>
                    <m:sty m:val="i"/>
                  </m:rPr>
                  <m:t>x</m:t>
                </m:r>
                <m:r>
                  <m:rPr>
                    <m:sty m:val="p"/>
                  </m:rPr>
                  <m:t>+</m:t>
                </m:r>
                <m:f>
                  <m:fPr>
                    <m:ctrlPr>
                      <w:rPr>
                        <w:rFonts w:ascii="Cambria Math" w:hAnsi="Cambria Math"/>
                      </w:rPr>
                    </m:ctrlPr>
                  </m:fPr>
                  <m:num>
                    <m:r>
                      <m:rPr>
                        <m:sty m:val="i"/>
                      </m:rPr>
                      <m:t>m</m:t>
                    </m:r>
                    <m:r>
                      <m:rPr>
                        <m:sty m:val="p"/>
                      </m:rPr>
                      <m:t>(</m:t>
                    </m:r>
                    <m:r>
                      <m:rPr>
                        <m:sty m:val="i"/>
                      </m:rPr>
                      <m:t>m</m:t>
                    </m:r>
                    <m:r>
                      <m:rPr>
                        <m:sty m:val="p"/>
                      </m:rPr>
                      <m:t>−</m:t>
                    </m:r>
                    <m:r>
                      <m:rPr>
                        <m:sty m:val="p"/>
                      </m:rPr>
                      <m:t>1</m:t>
                    </m:r>
                    <m:r>
                      <m:rPr>
                        <m:sty m:val="p"/>
                      </m:rPr>
                      <m:t>)</m:t>
                    </m:r>
                  </m:num>
                  <m:den>
                    <m:r>
                      <m:rPr>
                        <m:sty m:val="p"/>
                      </m:rPr>
                      <m:t>2</m:t>
                    </m:r>
                    <m:r>
                      <m:rPr>
                        <m:sty m:val="p"/>
                      </m:rPr>
                      <m:t>!</m:t>
                    </m:r>
                  </m:den>
                </m:f>
                <m:sSup>
                  <m:sSupPr/>
                  <m:e>
                    <m:r>
                      <m:rPr>
                        <m:sty m:val="i"/>
                      </m:rPr>
                      <m:t>x</m:t>
                    </m:r>
                  </m:e>
                  <m:sup>
                    <m:r>
                      <m:rPr>
                        <m:sty m:val="p"/>
                      </m:rPr>
                      <m:t>2</m:t>
                    </m:r>
                  </m:sup>
                </m:sSup>
                <m:r>
                  <m:rPr>
                    <m:sty m:val="p"/>
                  </m:rPr>
                  <m:t>+</m:t>
                </m:r>
                <m:r>
                  <m:rPr>
                    <m:sty m:val="p"/>
                  </m:rPr>
                  <m:t>⋯</m:t>
                </m:r>
                <m:r>
                  <m:rPr>
                    <m:sty m:val="p"/>
                  </m:rPr>
                  <m:t>+</m:t>
                </m:r>
                <m:f>
                  <m:fPr>
                    <m:ctrlPr>
                      <w:rPr>
                        <w:rFonts w:ascii="Cambria Math" w:hAnsi="Cambria Math"/>
                      </w:rPr>
                    </m:ctrlPr>
                  </m:fPr>
                  <m:num>
                    <m:r>
                      <m:rPr>
                        <m:sty m:val="i"/>
                      </m:rPr>
                      <m:t>m</m:t>
                    </m:r>
                    <m:r>
                      <m:rPr>
                        <m:sty m:val="p"/>
                      </m:rPr>
                      <m:t>(</m:t>
                    </m:r>
                    <m:r>
                      <m:rPr>
                        <m:sty m:val="i"/>
                      </m:rPr>
                      <m:t>m</m:t>
                    </m:r>
                    <m:r>
                      <m:rPr>
                        <m:sty m:val="p"/>
                      </m:rPr>
                      <m:t>−</m:t>
                    </m:r>
                    <m:r>
                      <m:rPr>
                        <m:sty m:val="p"/>
                      </m:rPr>
                      <m:t>1</m:t>
                    </m:r>
                    <m:r>
                      <m:rPr>
                        <m:sty m:val="p"/>
                      </m:rPr>
                      <m:t>)</m:t>
                    </m:r>
                    <m:r>
                      <m:rPr>
                        <m:sty m:val="p"/>
                      </m:rPr>
                      <m:t>⋯</m:t>
                    </m:r>
                    <m:r>
                      <m:rPr>
                        <m:sty m:val="p"/>
                      </m:rPr>
                      <m:t>(</m:t>
                    </m:r>
                    <m:r>
                      <m:rPr>
                        <m:sty m:val="i"/>
                      </m:rPr>
                      <m:t>m</m:t>
                    </m:r>
                    <m:r>
                      <m:rPr>
                        <m:sty m:val="p"/>
                      </m:rPr>
                      <m:t>−</m:t>
                    </m:r>
                    <m:r>
                      <m:rPr>
                        <m:sty m:val="i"/>
                      </m:rPr>
                      <m:t>n</m:t>
                    </m:r>
                    <m:r>
                      <m:rPr>
                        <m:sty m:val="p"/>
                      </m:rPr>
                      <m:t>+</m:t>
                    </m:r>
                    <m:r>
                      <m:rPr>
                        <m:sty m:val="p"/>
                      </m:rPr>
                      <m:t>1</m:t>
                    </m:r>
                    <m:r>
                      <m:rPr>
                        <m:sty m:val="p"/>
                      </m:rPr>
                      <m:t>)</m:t>
                    </m:r>
                  </m:num>
                  <m:den>
                    <m:r>
                      <m:rPr>
                        <m:sty m:val="i"/>
                      </m:rPr>
                      <m:t>n</m:t>
                    </m:r>
                    <m:r>
                      <m:rPr>
                        <m:sty m:val="p"/>
                      </m:rPr>
                      <m:t>!</m:t>
                    </m:r>
                  </m:den>
                </m:f>
                <m:sSup>
                  <m:sSupPr/>
                  <m:e>
                    <m:r>
                      <m:rPr>
                        <m:sty m:val="i"/>
                      </m:rPr>
                      <m:t>x</m:t>
                    </m:r>
                  </m:e>
                  <m:sup>
                    <m:r>
                      <m:rPr>
                        <m:sty m:val="i"/>
                      </m:rPr>
                      <m:t>n</m:t>
                    </m:r>
                  </m:sup>
                </m:sSup>
                <m:r>
                  <m:rPr>
                    <m:sty m:val="p"/>
                  </m:rPr>
                  <m:t>+</m:t>
                </m:r>
                <m:r>
                  <m:rPr>
                    <m:sty m:val="p"/>
                  </m:rPr>
                  <m:t>⋯</m:t>
                </m:r>
                <m:r>
                  <m:rPr>
                    <m:sty m:val="p"/>
                  </m:rPr>
                  <m:t xml:space="preserve"> </m:t>
                </m:r>
                <m:r>
                  <m:rPr>
                    <m:sty m:val="p"/>
                  </m:rPr>
                  <m:t>(</m:t>
                </m:r>
                <m:r>
                  <m:rPr>
                    <m:sty m:val="p"/>
                  </m:rPr>
                  <m:t>−</m:t>
                </m:r>
                <m:r>
                  <m:rPr>
                    <m:sty m:val="p"/>
                  </m:rPr>
                  <m:t>1</m:t>
                </m:r>
                <m:r>
                  <m:rPr>
                    <m:sty m:val="p"/>
                  </m:rPr>
                  <m:t>&lt;</m:t>
                </m:r>
                <m:r>
                  <m:rPr>
                    <m:sty m:val="i"/>
                  </m:rPr>
                  <m:t>x</m:t>
                </m:r>
                <m:r>
                  <m:rPr>
                    <m:sty m:val="p"/>
                  </m:rPr>
                  <m:t>&lt;</m:t>
                </m:r>
                <m:r>
                  <m:rPr>
                    <m:sty m:val="p"/>
                  </m:rPr>
                  <m:t>1</m:t>
                </m:r>
                <m:r>
                  <m:rPr>
                    <m:sty m:val="p"/>
                  </m:rPr>
                  <m:t>)</m:t>
                </m:r>
              </m:e>
            </m:mr>
            <m:mr>
              <m:e/>
              <m:e>
                <m:r>
                  <m:rPr>
                    <m:nor/>
                  </m:rPr>
                  <m:t> (2) </m:t>
                </m:r>
                <m:r>
                  <m:rPr>
                    <m:sty m:val="p"/>
                  </m:rPr>
                  <m:t>sin</m:t>
                </m:r>
                <m:r>
                  <m:rPr>
                    <m:sty m:val="p"/>
                  </m:rPr>
                  <m:t>⁡</m:t>
                </m:r>
                <m:r>
                  <m:rPr>
                    <m:sty m:val="p"/>
                  </m:rPr>
                  <m:t>(</m:t>
                </m:r>
                <m:r>
                  <m:rPr>
                    <m:sty m:val="i"/>
                  </m:rPr>
                  <m:t>x</m:t>
                </m:r>
                <m:r>
                  <m:rPr>
                    <m:sty m:val="p"/>
                  </m:rPr>
                  <m:t>)</m:t>
                </m:r>
                <m:r>
                  <m:rPr>
                    <m:sty m:val="p"/>
                  </m:rPr>
                  <m:t>=</m:t>
                </m:r>
                <m:r>
                  <m:rPr>
                    <m:sty m:val="i"/>
                  </m:rPr>
                  <m:t>x</m:t>
                </m:r>
                <m:r>
                  <m:rPr>
                    <m:sty m:val="p"/>
                  </m:rPr>
                  <m:t>−</m:t>
                </m:r>
                <m:f>
                  <m:fPr>
                    <m:ctrlPr>
                      <w:rPr>
                        <w:rFonts w:ascii="Cambria Math" w:hAnsi="Cambria Math"/>
                      </w:rPr>
                    </m:ctrlPr>
                  </m:fPr>
                  <m:num>
                    <m:sSup>
                      <m:sSupPr/>
                      <m:e>
                        <m:r>
                          <m:rPr>
                            <m:sty m:val="i"/>
                          </m:rPr>
                          <m:t>x</m:t>
                        </m:r>
                      </m:e>
                      <m:sup>
                        <m:r>
                          <m:rPr>
                            <m:sty m:val="p"/>
                          </m:rPr>
                          <m:t>3</m:t>
                        </m:r>
                      </m:sup>
                    </m:sSup>
                  </m:num>
                  <m:den>
                    <m:r>
                      <m:rPr>
                        <m:sty m:val="p"/>
                      </m:rPr>
                      <m:t>3</m:t>
                    </m:r>
                    <m:r>
                      <m:rPr>
                        <m:sty m:val="p"/>
                      </m:rPr>
                      <m:t>!</m:t>
                    </m:r>
                  </m:den>
                </m:f>
                <m:r>
                  <m:rPr>
                    <m:sty m:val="p"/>
                  </m:rPr>
                  <m:t>+</m:t>
                </m:r>
                <m:f>
                  <m:fPr>
                    <m:ctrlPr>
                      <w:rPr>
                        <w:rFonts w:ascii="Cambria Math" w:hAnsi="Cambria Math"/>
                      </w:rPr>
                    </m:ctrlPr>
                  </m:fPr>
                  <m:num>
                    <m:sSup>
                      <m:sSupPr/>
                      <m:e>
                        <m:r>
                          <m:rPr>
                            <m:sty m:val="i"/>
                          </m:rPr>
                          <m:t>x</m:t>
                        </m:r>
                      </m:e>
                      <m:sup>
                        <m:r>
                          <m:rPr>
                            <m:sty m:val="p"/>
                          </m:rPr>
                          <m:t>5</m:t>
                        </m:r>
                      </m:sup>
                    </m:sSup>
                  </m:num>
                  <m:den>
                    <m:r>
                      <m:rPr>
                        <m:sty m:val="p"/>
                      </m:rPr>
                      <m:t>5</m:t>
                    </m:r>
                    <m:r>
                      <m:rPr>
                        <m:sty m:val="p"/>
                      </m:rPr>
                      <m:t>!</m:t>
                    </m:r>
                  </m:den>
                </m:f>
                <m:r>
                  <m:rPr>
                    <m:sty m:val="p"/>
                  </m:rPr>
                  <m:t>−</m:t>
                </m:r>
                <m:f>
                  <m:fPr>
                    <m:ctrlPr>
                      <w:rPr>
                        <w:rFonts w:ascii="Cambria Math" w:hAnsi="Cambria Math"/>
                      </w:rPr>
                    </m:ctrlPr>
                  </m:fPr>
                  <m:num>
                    <m:sSup>
                      <m:sSupPr/>
                      <m:e>
                        <m:r>
                          <m:rPr>
                            <m:sty m:val="i"/>
                          </m:rPr>
                          <m:t>x</m:t>
                        </m:r>
                      </m:e>
                      <m:sup>
                        <m:r>
                          <m:rPr>
                            <m:sty m:val="p"/>
                          </m:rPr>
                          <m:t>7</m:t>
                        </m:r>
                      </m:sup>
                    </m:sSup>
                  </m:num>
                  <m:den>
                    <m:r>
                      <m:rPr>
                        <m:sty m:val="p"/>
                      </m:rPr>
                      <m:t>7</m:t>
                    </m:r>
                    <m:r>
                      <m:rPr>
                        <m:sty m:val="p"/>
                      </m:rPr>
                      <m:t>!</m:t>
                    </m:r>
                  </m:den>
                </m:f>
                <m:r>
                  <m:rPr>
                    <m:sty m:val="p"/>
                  </m:rPr>
                  <m:t>+</m:t>
                </m:r>
                <m:f>
                  <m:fPr>
                    <m:ctrlPr>
                      <w:rPr>
                        <w:rFonts w:ascii="Cambria Math" w:hAnsi="Cambria Math"/>
                      </w:rPr>
                    </m:ctrlPr>
                  </m:fPr>
                  <m:num>
                    <m:sSup>
                      <m:sSupPr/>
                      <m:e>
                        <m:r>
                          <m:rPr>
                            <m:sty m:val="i"/>
                          </m:rPr>
                          <m:t>x</m:t>
                        </m:r>
                      </m:e>
                      <m:sup>
                        <m:r>
                          <m:rPr>
                            <m:sty m:val="p"/>
                          </m:rPr>
                          <m:t>9</m:t>
                        </m:r>
                      </m:sup>
                    </m:sSup>
                  </m:num>
                  <m:den>
                    <m:r>
                      <m:rPr>
                        <m:sty m:val="p"/>
                      </m:rPr>
                      <m:t>9</m:t>
                    </m:r>
                    <m:r>
                      <m:rPr>
                        <m:sty m:val="p"/>
                      </m:rPr>
                      <m:t>!</m:t>
                    </m:r>
                  </m:den>
                </m:f>
                <m:r>
                  <m:rPr>
                    <m:sty m:val="p"/>
                  </m:rPr>
                  <m:t>+</m:t>
                </m:r>
                <m:sSub>
                  <m:sSubPr/>
                  <m:e>
                    <m:r>
                      <m:rPr>
                        <m:sty m:val="i"/>
                      </m:rPr>
                      <m:t>R</m:t>
                    </m:r>
                  </m:e>
                  <m:sub>
                    <m:r>
                      <m:rPr>
                        <m:sty m:val="i"/>
                      </m:rPr>
                      <m:t>n</m:t>
                    </m:r>
                  </m:sub>
                </m:sSub>
                <m:r>
                  <m:rPr>
                    <m:sty m:val="p"/>
                  </m:rPr>
                  <m:t>(</m:t>
                </m:r>
                <m:r>
                  <m:rPr>
                    <m:sty m:val="i"/>
                  </m:rPr>
                  <m:t>x</m:t>
                </m:r>
                <m:r>
                  <m:rPr>
                    <m:sty m:val="p"/>
                  </m:rPr>
                  <m:t>)</m:t>
                </m:r>
              </m:e>
            </m:mr>
          </m:m>
        </m:oMath>
      </m:oMathPara>
    </w:p>
    <w:sectPr>
      <w:pgSz w:w="12240" w:h="15840" w:orient="portrait"/>
      <w:pgMar w:top="1440" w:right="1800" w:bottom="1440" w:left="1800"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2"/>
        <w:szCs w:val="22"/>
        <w:lang w:val="zh-CN" w:eastAsia="zh-CN"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2"/>
      <w:szCs w:val="22"/>
      <w:lang w:val="zh-CN" w:eastAsia="zh-CN"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7389ac13835d455200edf9eb71cc04abe96c054f.jpg" TargetMode="Internal"/><Relationship Id="rId6" Type="http://schemas.openxmlformats.org/officeDocument/2006/relationships/image" Target="media/image-713e0a0b1eb96f2c36924469a52012c7b2c2f555.jpg" TargetMode="Internal"/><Relationship Id="rId7" Type="http://schemas.openxmlformats.org/officeDocument/2006/relationships/image" Target="media/image-1cde2326f7530046880832aebdaaaa55bed35a18.jpg" TargetMode="Internal"/><Relationship Id="rId8" Type="http://schemas.openxmlformats.org/officeDocument/2006/relationships/image" Target="media/image-3cfa29de4b61dca2f1f3afb762139da03e9d2c85.jpg" TargetMode="Internal"/><Relationship Id="rId9" Type="http://schemas.openxmlformats.org/officeDocument/2006/relationships/image" Target="media/image-790d63c380bf6edb40798e17da5bcb1a0508b286.jpg" TargetMode="Internal"/><Relationship Id="rId10" Type="http://schemas.openxmlformats.org/officeDocument/2006/relationships/image" Target="media/image-5b3a5ccd621fb99285a250c535a677b8067a075a.jpg" TargetMode="Internal"/><Relationship Id="rId11" Type="http://schemas.openxmlformats.org/officeDocument/2006/relationships/image" Target="media/image-f223cda16010fc8a6c18e442d6ff25b537a6f3fe.jpg" TargetMode="Internal"/><Relationship Id="rId12" Type="http://schemas.openxmlformats.org/officeDocument/2006/relationships/image" Target="media/image-56c5f60e5677a4d92f6e3fced9b3d4c2d33aab1f.jpg" TargetMode="Internal"/><Relationship Id="rId13" Type="http://schemas.openxmlformats.org/officeDocument/2006/relationships/image" Target="media/image-b50ce7b8584bf011609e2467a65f920994231575.jpg" TargetMode="Internal"/><Relationship Id="rId14" Type="http://schemas.openxmlformats.org/officeDocument/2006/relationships/image" Target="media/image-186dc5f4ea7efcb1965fd2d520b93cda66548572.jpg" TargetMode="Internal"/><Relationship Id="rId15" Type="http://schemas.openxmlformats.org/officeDocument/2006/relationships/image" Target="media/image-c09d2d640c59b0f4a599f34d7681496076b16970.jpg" TargetMode="Internal"/><Relationship Id="rId16" Type="http://schemas.openxmlformats.org/officeDocument/2006/relationships/image" Target="media/image-5e4dfc1ac8f32f857f0f28d45703fb9ada493239.jpg" TargetMode="Internal"/><Relationship Id="rId17" Type="http://schemas.openxmlformats.org/officeDocument/2006/relationships/image" Target="media/image-f85d39e38f5dad74b95d271ae6242b10b8708c3e.jp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2025-04-17T00:27:42.981Z</dcterms:created>
  <dcterms:modified xsi:type="dcterms:W3CDTF">2025-04-17T00:27:42.981Z</dcterms:modified>
</cp:coreProperties>
</file>